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610E" w14:textId="77777777" w:rsidR="00D57880" w:rsidRPr="00B402D7" w:rsidRDefault="00D57880" w:rsidP="00E3049A">
      <w:pPr>
        <w:spacing w:before="120" w:after="120"/>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sidRPr="00B402D7">
        <w:rPr>
          <w:b/>
          <w:bCs/>
          <w:sz w:val="28"/>
          <w:szCs w:val="28"/>
        </w:rPr>
        <w:t>Phần 2. YÊU CẦU VỀ KỸ THUẬT</w:t>
      </w:r>
      <w:bookmarkEnd w:id="2"/>
    </w:p>
    <w:p w14:paraId="010D1F5F" w14:textId="77777777" w:rsidR="00D57880" w:rsidRPr="00B402D7" w:rsidRDefault="00D57880" w:rsidP="00E3049A">
      <w:pPr>
        <w:spacing w:before="120" w:after="120"/>
        <w:jc w:val="center"/>
        <w:outlineLvl w:val="0"/>
        <w:rPr>
          <w:b/>
          <w:bCs/>
          <w:sz w:val="28"/>
          <w:szCs w:val="28"/>
        </w:rPr>
      </w:pPr>
      <w:bookmarkStart w:id="5" w:name="_Toc104800535"/>
      <w:r w:rsidRPr="00B402D7">
        <w:rPr>
          <w:b/>
          <w:bCs/>
          <w:sz w:val="28"/>
          <w:szCs w:val="28"/>
        </w:rPr>
        <w:t>Chương V. YÊU CẦU VỀ KỸ THUẬT</w:t>
      </w:r>
      <w:bookmarkEnd w:id="5"/>
    </w:p>
    <w:p w14:paraId="3088EC71" w14:textId="77777777" w:rsidR="00AC1A8C" w:rsidRPr="00B402D7" w:rsidRDefault="00AC1A8C" w:rsidP="00AC1A8C">
      <w:pPr>
        <w:pStyle w:val="SectionVIHeader0"/>
        <w:widowControl w:val="0"/>
        <w:spacing w:after="120" w:line="264" w:lineRule="auto"/>
        <w:ind w:firstLine="709"/>
        <w:jc w:val="both"/>
        <w:rPr>
          <w:sz w:val="28"/>
          <w:szCs w:val="28"/>
        </w:rPr>
      </w:pPr>
    </w:p>
    <w:p w14:paraId="2F5AEDD7" w14:textId="77777777" w:rsidR="00341EC9" w:rsidRPr="00B402D7" w:rsidRDefault="00341EC9" w:rsidP="00341EC9">
      <w:pPr>
        <w:pStyle w:val="SectionVIHeader0"/>
        <w:widowControl w:val="0"/>
        <w:spacing w:after="120" w:line="264" w:lineRule="auto"/>
        <w:ind w:firstLine="709"/>
        <w:jc w:val="both"/>
        <w:rPr>
          <w:sz w:val="28"/>
          <w:szCs w:val="28"/>
        </w:rPr>
      </w:pPr>
      <w:bookmarkStart w:id="6" w:name="_Toc134986021"/>
      <w:bookmarkStart w:id="7" w:name="_Hlk171549069"/>
      <w:r w:rsidRPr="00B402D7">
        <w:rPr>
          <w:sz w:val="28"/>
          <w:szCs w:val="28"/>
        </w:rPr>
        <w:t>Mục 1. Yêu cầu về kỹ thuật</w:t>
      </w:r>
    </w:p>
    <w:p w14:paraId="4E6311FE" w14:textId="77777777" w:rsidR="00341EC9" w:rsidRPr="00B402D7" w:rsidRDefault="00341EC9" w:rsidP="00341EC9">
      <w:pPr>
        <w:spacing w:before="120" w:after="120"/>
        <w:ind w:firstLine="709"/>
        <w:outlineLvl w:val="0"/>
        <w:rPr>
          <w:b/>
          <w:sz w:val="28"/>
          <w:szCs w:val="28"/>
          <w:lang w:val="nl-NL"/>
        </w:rPr>
      </w:pPr>
      <w:r w:rsidRPr="00B402D7">
        <w:rPr>
          <w:i/>
          <w:sz w:val="28"/>
          <w:szCs w:val="28"/>
        </w:rPr>
        <w:t>Yêu cầu về kỹ thuật bao gồm các nội dung cơ bản như sau:</w:t>
      </w:r>
    </w:p>
    <w:p w14:paraId="49B622A7" w14:textId="77777777" w:rsidR="00341EC9" w:rsidRPr="00B402D7" w:rsidRDefault="00341EC9" w:rsidP="00341EC9">
      <w:pPr>
        <w:spacing w:before="120" w:after="120"/>
        <w:ind w:firstLine="709"/>
        <w:outlineLvl w:val="0"/>
        <w:rPr>
          <w:b/>
          <w:sz w:val="28"/>
          <w:szCs w:val="28"/>
          <w:lang w:val="nl-NL"/>
        </w:rPr>
      </w:pPr>
      <w:r w:rsidRPr="00B402D7">
        <w:rPr>
          <w:b/>
          <w:sz w:val="28"/>
          <w:szCs w:val="28"/>
          <w:lang w:val="nl-NL"/>
        </w:rPr>
        <w:t>1. Giới thiệu chung về dự án/dự toán mua sắm, gói thầu:</w:t>
      </w:r>
    </w:p>
    <w:p w14:paraId="6B5C314A" w14:textId="77777777" w:rsidR="00341EC9" w:rsidRPr="00B402D7" w:rsidRDefault="00341EC9" w:rsidP="00341EC9">
      <w:pPr>
        <w:widowControl w:val="0"/>
        <w:spacing w:before="80" w:after="80" w:line="340" w:lineRule="exact"/>
        <w:ind w:firstLine="709"/>
        <w:rPr>
          <w:color w:val="000000"/>
          <w:sz w:val="28"/>
          <w:szCs w:val="28"/>
          <w:lang w:val="pl-PL"/>
        </w:rPr>
      </w:pPr>
      <w:r w:rsidRPr="00B402D7">
        <w:rPr>
          <w:color w:val="000000"/>
          <w:sz w:val="28"/>
          <w:szCs w:val="28"/>
        </w:rPr>
        <w:t xml:space="preserve">- Tên gói thầu: </w:t>
      </w:r>
      <w:r w:rsidRPr="00B402D7">
        <w:rPr>
          <w:color w:val="000000"/>
          <w:sz w:val="28"/>
          <w:szCs w:val="28"/>
          <w:lang w:val="pl-PL"/>
        </w:rPr>
        <w:t>Thuê phần mềm quản lý bệnh viện.</w:t>
      </w:r>
    </w:p>
    <w:p w14:paraId="4ADBCECE" w14:textId="77777777" w:rsidR="00341EC9" w:rsidRPr="00B402D7" w:rsidRDefault="00341EC9" w:rsidP="00341EC9">
      <w:pPr>
        <w:widowControl w:val="0"/>
        <w:spacing w:before="80" w:after="80" w:line="340" w:lineRule="exact"/>
        <w:ind w:firstLine="709"/>
        <w:rPr>
          <w:color w:val="000000"/>
          <w:sz w:val="28"/>
          <w:szCs w:val="28"/>
        </w:rPr>
      </w:pPr>
      <w:r w:rsidRPr="00B402D7">
        <w:rPr>
          <w:color w:val="000000"/>
          <w:sz w:val="28"/>
          <w:szCs w:val="28"/>
          <w:lang w:val="pl-PL"/>
        </w:rPr>
        <w:t>- Tên dự toán mua sắm: Thuê phần mềm quản lý bệnh viện.</w:t>
      </w:r>
    </w:p>
    <w:p w14:paraId="6D999677" w14:textId="77777777" w:rsidR="00341EC9" w:rsidRPr="00B402D7" w:rsidRDefault="00341EC9" w:rsidP="00341EC9">
      <w:pPr>
        <w:widowControl w:val="0"/>
        <w:spacing w:before="80" w:after="80" w:line="340" w:lineRule="exact"/>
        <w:ind w:firstLine="709"/>
        <w:rPr>
          <w:color w:val="000000"/>
          <w:sz w:val="28"/>
          <w:szCs w:val="28"/>
        </w:rPr>
      </w:pPr>
      <w:r w:rsidRPr="00B402D7">
        <w:rPr>
          <w:color w:val="000000"/>
          <w:sz w:val="28"/>
          <w:szCs w:val="28"/>
        </w:rPr>
        <w:t>- Chủ đầu tư: Bệnh viện Quân y 103.</w:t>
      </w:r>
    </w:p>
    <w:p w14:paraId="382E4712" w14:textId="77777777" w:rsidR="00341EC9" w:rsidRPr="00B402D7" w:rsidRDefault="00341EC9" w:rsidP="00341EC9">
      <w:pPr>
        <w:widowControl w:val="0"/>
        <w:spacing w:before="80" w:after="80" w:line="340" w:lineRule="exact"/>
        <w:ind w:firstLine="709"/>
        <w:rPr>
          <w:color w:val="000000"/>
          <w:sz w:val="28"/>
          <w:szCs w:val="28"/>
        </w:rPr>
      </w:pPr>
      <w:r w:rsidRPr="00B402D7">
        <w:rPr>
          <w:color w:val="000000"/>
          <w:sz w:val="28"/>
          <w:szCs w:val="28"/>
        </w:rPr>
        <w:t>- Địa điểm thực hiện: Bệnh viện Quân y 103, số 261 đường Phùng Hưng, phường Hà Đông, thành phố Hà Nội.</w:t>
      </w:r>
    </w:p>
    <w:p w14:paraId="6269507C" w14:textId="77777777" w:rsidR="00341EC9" w:rsidRPr="00B402D7" w:rsidRDefault="00341EC9" w:rsidP="00341EC9">
      <w:pPr>
        <w:widowControl w:val="0"/>
        <w:spacing w:before="80" w:after="80" w:line="340" w:lineRule="exact"/>
        <w:ind w:firstLine="709"/>
        <w:rPr>
          <w:color w:val="000000"/>
          <w:sz w:val="28"/>
          <w:szCs w:val="28"/>
        </w:rPr>
      </w:pPr>
      <w:r w:rsidRPr="00B402D7">
        <w:rPr>
          <w:color w:val="000000"/>
          <w:sz w:val="28"/>
          <w:szCs w:val="28"/>
        </w:rPr>
        <w:t>- Nguồn vốn: Quỹ phát triển hoạt động sự nghiệp.</w:t>
      </w:r>
    </w:p>
    <w:p w14:paraId="7D4181CE" w14:textId="05CAF179" w:rsidR="00341EC9" w:rsidRPr="00B402D7" w:rsidRDefault="00341EC9" w:rsidP="00341EC9">
      <w:pPr>
        <w:widowControl w:val="0"/>
        <w:spacing w:before="80" w:after="80" w:line="340" w:lineRule="exact"/>
        <w:ind w:firstLine="709"/>
        <w:rPr>
          <w:color w:val="000000"/>
          <w:sz w:val="28"/>
          <w:szCs w:val="28"/>
        </w:rPr>
      </w:pPr>
      <w:r w:rsidRPr="00B402D7">
        <w:rPr>
          <w:color w:val="000000"/>
          <w:sz w:val="28"/>
          <w:szCs w:val="28"/>
        </w:rPr>
        <w:t xml:space="preserve">- Thời gian thực hiện gói thầu: 365 ngày, kể từ ngày </w:t>
      </w:r>
      <w:r w:rsidR="00D0379A" w:rsidRPr="00B402D7">
        <w:rPr>
          <w:color w:val="000000"/>
          <w:sz w:val="28"/>
          <w:szCs w:val="28"/>
          <w:lang w:val="vi-VN"/>
        </w:rPr>
        <w:t>nghiệm thu phần mềm, bàn giao đưa vào sử dụng</w:t>
      </w:r>
      <w:r w:rsidRPr="00B402D7">
        <w:rPr>
          <w:color w:val="000000"/>
          <w:sz w:val="28"/>
          <w:szCs w:val="28"/>
        </w:rPr>
        <w:t xml:space="preserve">. </w:t>
      </w:r>
    </w:p>
    <w:p w14:paraId="551DB718" w14:textId="77777777" w:rsidR="00341EC9" w:rsidRPr="00B402D7" w:rsidRDefault="00341EC9" w:rsidP="00341EC9">
      <w:pPr>
        <w:spacing w:before="120" w:after="120"/>
        <w:ind w:firstLine="709"/>
        <w:outlineLvl w:val="0"/>
        <w:rPr>
          <w:b/>
          <w:sz w:val="28"/>
          <w:szCs w:val="28"/>
          <w:lang w:val="nl-NL"/>
        </w:rPr>
      </w:pPr>
      <w:r w:rsidRPr="00B402D7">
        <w:rPr>
          <w:b/>
          <w:sz w:val="28"/>
          <w:szCs w:val="28"/>
          <w:lang w:val="nl-NL"/>
        </w:rPr>
        <w:t>2. Mục tiêu công việc:</w:t>
      </w:r>
    </w:p>
    <w:p w14:paraId="7005E5EA" w14:textId="77777777" w:rsidR="00341EC9" w:rsidRPr="00B402D7" w:rsidRDefault="00341EC9" w:rsidP="00341EC9">
      <w:pPr>
        <w:widowControl w:val="0"/>
        <w:spacing w:before="120" w:after="120"/>
        <w:ind w:firstLine="709"/>
        <w:rPr>
          <w:sz w:val="28"/>
          <w:lang w:val="sv-SE" w:eastAsia="vi-VN"/>
        </w:rPr>
      </w:pPr>
      <w:r w:rsidRPr="00B402D7">
        <w:rPr>
          <w:sz w:val="28"/>
          <w:lang w:val="sv-SE" w:eastAsia="vi-VN"/>
        </w:rPr>
        <w:t>Thuê phần mềm quản lý bệnh viện bao gồm HIS, LIS, RIS/PACS, EMR với các mục tiêu chính:</w:t>
      </w:r>
    </w:p>
    <w:p w14:paraId="2D5225D0" w14:textId="77777777" w:rsidR="00341EC9" w:rsidRPr="00B402D7" w:rsidRDefault="00341EC9" w:rsidP="00341EC9">
      <w:pPr>
        <w:pStyle w:val="ListParagraph"/>
        <w:widowControl w:val="0"/>
        <w:numPr>
          <w:ilvl w:val="0"/>
          <w:numId w:val="3"/>
        </w:numPr>
        <w:spacing w:before="120" w:after="120"/>
        <w:ind w:left="0" w:firstLine="709"/>
        <w:contextualSpacing w:val="0"/>
        <w:rPr>
          <w:kern w:val="1"/>
          <w:sz w:val="28"/>
          <w:szCs w:val="28"/>
          <w:lang w:val="x-none" w:eastAsia="zh-CN" w:bidi="hi-IN"/>
        </w:rPr>
      </w:pPr>
      <w:r w:rsidRPr="00B402D7">
        <w:rPr>
          <w:kern w:val="1"/>
          <w:sz w:val="28"/>
          <w:szCs w:val="28"/>
          <w:lang w:val="x-none" w:eastAsia="zh-CN" w:bidi="hi-IN"/>
        </w:rPr>
        <w:t>Phục vụ công tác khám chữa bệnh, quản lý bệnh viện nhằm đáp ứng các yêu cầu về khám bệnh, chữa bệnh và yêu cầu của các cơ quan chức năng, cụ thể:</w:t>
      </w:r>
    </w:p>
    <w:p w14:paraId="4381744E" w14:textId="77777777" w:rsidR="00341EC9" w:rsidRPr="00B402D7" w:rsidRDefault="00341EC9" w:rsidP="00341EC9">
      <w:pPr>
        <w:widowControl w:val="0"/>
        <w:spacing w:before="120" w:after="120"/>
        <w:ind w:firstLine="709"/>
        <w:rPr>
          <w:sz w:val="28"/>
          <w:lang w:val="sv-SE" w:eastAsia="vi-VN"/>
        </w:rPr>
      </w:pPr>
      <w:r w:rsidRPr="00B402D7">
        <w:rPr>
          <w:sz w:val="28"/>
          <w:lang w:val="sv-SE" w:eastAsia="vi-VN"/>
        </w:rPr>
        <w:t>+ Đảm bảo hoạt động ổn định, kế thừa và phát triển về phần mềm quản lý Bệnh viện (HIS, LIS, RIS/PACS, EMR) đáp ứng mục tiêu hiện tại và những năm tiếp theo của Bệnh viện Quân y 103.</w:t>
      </w:r>
    </w:p>
    <w:p w14:paraId="5857A2B6" w14:textId="77777777" w:rsidR="00341EC9" w:rsidRPr="00B402D7" w:rsidRDefault="00341EC9" w:rsidP="00341EC9">
      <w:pPr>
        <w:widowControl w:val="0"/>
        <w:spacing w:before="120" w:after="120"/>
        <w:ind w:firstLine="709"/>
        <w:rPr>
          <w:sz w:val="28"/>
          <w:lang w:val="sv-SE" w:eastAsia="vi-VN"/>
        </w:rPr>
      </w:pPr>
      <w:r w:rsidRPr="00B402D7">
        <w:rPr>
          <w:sz w:val="28"/>
          <w:lang w:val="sv-SE" w:eastAsia="vi-VN"/>
        </w:rPr>
        <w:t>+ Triển khai hồ sơ bệnh án điện tử theo quy định của Bộ Y tế, Bộ Quốc phòng, Cục Quân y hướng tới triển khai Bệnh viện thông minh và bệnh viện không dùng tiền mặt.</w:t>
      </w:r>
    </w:p>
    <w:p w14:paraId="3509F9CF" w14:textId="77777777" w:rsidR="00341EC9" w:rsidRPr="00B402D7" w:rsidRDefault="00341EC9" w:rsidP="00341EC9">
      <w:pPr>
        <w:spacing w:before="120" w:after="120"/>
        <w:ind w:firstLine="709"/>
        <w:rPr>
          <w:kern w:val="1"/>
          <w:sz w:val="28"/>
          <w:szCs w:val="28"/>
          <w:lang w:val="x-none" w:eastAsia="zh-CN" w:bidi="hi-IN"/>
        </w:rPr>
      </w:pPr>
      <w:r w:rsidRPr="00B402D7">
        <w:rPr>
          <w:sz w:val="28"/>
          <w:lang w:val="sv-SE" w:eastAsia="vi-VN"/>
        </w:rPr>
        <w:t>+ Kết nối tốt với các thiết bị y tế, phần mềm hiện có và các hệ thống, trang bị, phần mềm sắp được đầu tư, phát triển của Bệnh viện Quân y 103.</w:t>
      </w:r>
      <w:r w:rsidRPr="00B402D7">
        <w:rPr>
          <w:kern w:val="1"/>
          <w:sz w:val="28"/>
          <w:szCs w:val="28"/>
          <w:lang w:val="x-none" w:eastAsia="zh-CN" w:bidi="hi-IN"/>
        </w:rPr>
        <w:t xml:space="preserve"> Đáp ứng yêu cầu về quản lý, trao đổi và tích hợp thông tin y tế điện tử giữa các hệ thống thông tin y tế và phục vụ chia sẻ dữ liệu giữa các bên liên quan.</w:t>
      </w:r>
    </w:p>
    <w:p w14:paraId="5AC13DEF" w14:textId="77777777" w:rsidR="00341EC9" w:rsidRPr="00B402D7" w:rsidRDefault="00341EC9" w:rsidP="00341EC9">
      <w:pPr>
        <w:widowControl w:val="0"/>
        <w:spacing w:before="120" w:after="120"/>
        <w:ind w:firstLine="709"/>
        <w:rPr>
          <w:sz w:val="28"/>
          <w:lang w:val="sv-SE" w:eastAsia="vi-VN"/>
        </w:rPr>
      </w:pPr>
      <w:r w:rsidRPr="00B402D7">
        <w:rPr>
          <w:sz w:val="28"/>
          <w:lang w:val="sv-SE" w:eastAsia="vi-VN"/>
        </w:rPr>
        <w:t>+ Triển khai các nội dung liên quan đến Đề án 06 và các quy định khác của Nhà nước, Bộ Y tế, Bộ Quốc phòng, Học viện Quân y và của Bệnh viện.</w:t>
      </w:r>
    </w:p>
    <w:p w14:paraId="4271DB75" w14:textId="77777777" w:rsidR="00341EC9" w:rsidRPr="00B402D7" w:rsidRDefault="00341EC9" w:rsidP="00341EC9">
      <w:pPr>
        <w:widowControl w:val="0"/>
        <w:spacing w:before="120" w:after="120"/>
        <w:ind w:firstLine="709"/>
        <w:rPr>
          <w:sz w:val="28"/>
          <w:lang w:val="sv-SE" w:eastAsia="vi-VN"/>
        </w:rPr>
      </w:pPr>
      <w:r w:rsidRPr="00B402D7">
        <w:rPr>
          <w:sz w:val="28"/>
          <w:lang w:val="sv-SE" w:eastAsia="vi-VN"/>
        </w:rPr>
        <w:t>+ Tối ưu việc phân luồng trong khám bệnh, chữa bệnh và thực hiện các dịch vụ cận lâm sàng.</w:t>
      </w:r>
    </w:p>
    <w:p w14:paraId="24FCE4FB" w14:textId="77777777" w:rsidR="00341EC9" w:rsidRPr="00B402D7" w:rsidRDefault="00341EC9" w:rsidP="00341EC9">
      <w:pPr>
        <w:widowControl w:val="0"/>
        <w:spacing w:before="120" w:after="120"/>
        <w:ind w:firstLine="709"/>
        <w:rPr>
          <w:sz w:val="28"/>
          <w:lang w:val="sv-SE" w:eastAsia="vi-VN"/>
        </w:rPr>
      </w:pPr>
      <w:r w:rsidRPr="00B402D7">
        <w:rPr>
          <w:sz w:val="28"/>
          <w:lang w:val="sv-SE" w:eastAsia="vi-VN"/>
        </w:rPr>
        <w:t>+ Thanh toán không dùng tiền mặt ở tất cả các khâu.</w:t>
      </w:r>
    </w:p>
    <w:p w14:paraId="14E943FB" w14:textId="77777777" w:rsidR="00341EC9" w:rsidRPr="00B402D7" w:rsidRDefault="00341EC9" w:rsidP="00341EC9">
      <w:pPr>
        <w:pStyle w:val="ListParagraph"/>
        <w:widowControl w:val="0"/>
        <w:numPr>
          <w:ilvl w:val="0"/>
          <w:numId w:val="3"/>
        </w:numPr>
        <w:spacing w:before="120" w:after="120"/>
        <w:ind w:left="0" w:firstLine="709"/>
        <w:contextualSpacing w:val="0"/>
        <w:rPr>
          <w:kern w:val="1"/>
          <w:sz w:val="28"/>
          <w:szCs w:val="28"/>
          <w:lang w:val="x-none" w:eastAsia="zh-CN" w:bidi="hi-IN"/>
        </w:rPr>
      </w:pPr>
      <w:r w:rsidRPr="00B402D7">
        <w:rPr>
          <w:kern w:val="1"/>
          <w:sz w:val="28"/>
          <w:szCs w:val="28"/>
          <w:lang w:val="x-none" w:eastAsia="zh-CN" w:bidi="hi-IN"/>
        </w:rPr>
        <w:t xml:space="preserve">Đáp ứng các quy định an toàn thông tin, an ninh mạng, bảo đảm bí mật cá nhân theo quy định của nhà nước, Bộ Quốc phòng, Bộ Y tế, Cục Quân y, Học viện </w:t>
      </w:r>
      <w:r w:rsidRPr="00B402D7">
        <w:rPr>
          <w:kern w:val="1"/>
          <w:sz w:val="28"/>
          <w:szCs w:val="28"/>
          <w:lang w:val="x-none" w:eastAsia="zh-CN" w:bidi="hi-IN"/>
        </w:rPr>
        <w:lastRenderedPageBreak/>
        <w:t>Quân y và Bệnh viện Quân y 103.</w:t>
      </w:r>
    </w:p>
    <w:p w14:paraId="53E1C302" w14:textId="77777777" w:rsidR="00341EC9" w:rsidRPr="00B402D7" w:rsidRDefault="00341EC9" w:rsidP="00341EC9">
      <w:pPr>
        <w:pStyle w:val="ListParagraph"/>
        <w:widowControl w:val="0"/>
        <w:numPr>
          <w:ilvl w:val="0"/>
          <w:numId w:val="3"/>
        </w:numPr>
        <w:spacing w:before="120" w:after="120"/>
        <w:ind w:left="0" w:firstLine="709"/>
        <w:contextualSpacing w:val="0"/>
        <w:rPr>
          <w:kern w:val="1"/>
          <w:sz w:val="28"/>
          <w:szCs w:val="28"/>
          <w:lang w:val="x-none" w:eastAsia="zh-CN" w:bidi="hi-IN"/>
        </w:rPr>
      </w:pPr>
      <w:r w:rsidRPr="00B402D7">
        <w:rPr>
          <w:kern w:val="1"/>
          <w:sz w:val="28"/>
          <w:szCs w:val="28"/>
          <w:lang w:val="x-none" w:eastAsia="zh-CN" w:bidi="hi-IN"/>
        </w:rPr>
        <w:t xml:space="preserve">Đáp ứng nhóm tiêu chí phần mềm theo yêu cầu quy định tại Thông tư số 54/2017/TT-BYT, </w:t>
      </w:r>
      <w:r w:rsidRPr="00B402D7">
        <w:rPr>
          <w:color w:val="000000" w:themeColor="text1"/>
          <w:kern w:val="1"/>
          <w:sz w:val="28"/>
          <w:szCs w:val="28"/>
          <w:lang w:eastAsia="zh-CN" w:bidi="hi-IN"/>
        </w:rPr>
        <w:t>Thông tư số 13/2025/TT-BYT của Bộ Y tế</w:t>
      </w:r>
      <w:r w:rsidRPr="00B402D7">
        <w:rPr>
          <w:kern w:val="1"/>
          <w:sz w:val="28"/>
          <w:szCs w:val="28"/>
          <w:lang w:val="x-none" w:eastAsia="zh-CN" w:bidi="hi-IN"/>
        </w:rPr>
        <w:t>.</w:t>
      </w:r>
    </w:p>
    <w:p w14:paraId="170300DE" w14:textId="77777777" w:rsidR="00341EC9" w:rsidRPr="00B402D7" w:rsidRDefault="00341EC9" w:rsidP="00341EC9">
      <w:pPr>
        <w:spacing w:before="120" w:after="120"/>
        <w:ind w:firstLine="709"/>
        <w:outlineLvl w:val="0"/>
        <w:rPr>
          <w:b/>
          <w:sz w:val="28"/>
          <w:szCs w:val="28"/>
          <w:lang w:val="nl-NL"/>
        </w:rPr>
      </w:pPr>
      <w:bookmarkStart w:id="8" w:name="_Hlk171549007"/>
      <w:r w:rsidRPr="00B402D7">
        <w:rPr>
          <w:b/>
          <w:sz w:val="28"/>
          <w:szCs w:val="28"/>
          <w:lang w:val="nl-NL"/>
        </w:rPr>
        <w:t>3. Yêu cầu kỹ thuật của gói thầu:</w:t>
      </w:r>
    </w:p>
    <w:p w14:paraId="6944EFA8" w14:textId="77777777" w:rsidR="00341EC9" w:rsidRPr="00B402D7" w:rsidRDefault="00341EC9" w:rsidP="00341EC9">
      <w:pPr>
        <w:widowControl w:val="0"/>
        <w:autoSpaceDE w:val="0"/>
        <w:autoSpaceDN w:val="0"/>
        <w:adjustRightInd w:val="0"/>
        <w:spacing w:before="120" w:after="120"/>
        <w:ind w:firstLine="709"/>
        <w:outlineLvl w:val="1"/>
        <w:rPr>
          <w:rFonts w:asciiTheme="majorBidi" w:hAnsiTheme="majorBidi" w:cstheme="majorBidi"/>
          <w:b/>
          <w:bCs/>
          <w:iCs/>
          <w:sz w:val="28"/>
          <w:szCs w:val="28"/>
          <w:lang w:eastAsia="vi-VN"/>
        </w:rPr>
      </w:pPr>
      <w:bookmarkStart w:id="9" w:name="_Toc169454764"/>
      <w:bookmarkStart w:id="10" w:name="_Toc147742885"/>
      <w:bookmarkStart w:id="11" w:name="_Toc148341533"/>
      <w:bookmarkStart w:id="12" w:name="_Toc149127380"/>
      <w:bookmarkStart w:id="13" w:name="_Toc169454761"/>
      <w:bookmarkStart w:id="14" w:name="_Toc113272241"/>
      <w:bookmarkStart w:id="15" w:name="_Toc134986020"/>
      <w:r w:rsidRPr="00B402D7">
        <w:rPr>
          <w:rFonts w:asciiTheme="majorBidi" w:hAnsiTheme="majorBidi" w:cstheme="majorBidi"/>
          <w:b/>
          <w:bCs/>
          <w:iCs/>
          <w:sz w:val="28"/>
          <w:szCs w:val="28"/>
          <w:lang w:eastAsia="vi-VN"/>
        </w:rPr>
        <w:t>3.1. Yêu cầu chung</w:t>
      </w:r>
      <w:bookmarkEnd w:id="9"/>
    </w:p>
    <w:p w14:paraId="14AAE3EA" w14:textId="77777777" w:rsidR="00341EC9" w:rsidRPr="00B402D7" w:rsidRDefault="00341EC9" w:rsidP="00341EC9">
      <w:pPr>
        <w:widowControl w:val="0"/>
        <w:autoSpaceDE w:val="0"/>
        <w:autoSpaceDN w:val="0"/>
        <w:adjustRightInd w:val="0"/>
        <w:spacing w:before="60" w:line="276" w:lineRule="auto"/>
        <w:ind w:firstLine="709"/>
        <w:outlineLvl w:val="1"/>
        <w:rPr>
          <w:kern w:val="1"/>
          <w:sz w:val="28"/>
          <w:szCs w:val="28"/>
          <w:lang w:val="x-none" w:eastAsia="zh-CN" w:bidi="hi-IN"/>
        </w:rPr>
      </w:pPr>
      <w:bookmarkStart w:id="16" w:name="_Hlk214017936"/>
      <w:bookmarkStart w:id="17" w:name="_Toc169454765"/>
      <w:bookmarkStart w:id="18" w:name="_Hlk171549013"/>
      <w:bookmarkEnd w:id="8"/>
      <w:bookmarkEnd w:id="10"/>
      <w:bookmarkEnd w:id="11"/>
      <w:bookmarkEnd w:id="12"/>
      <w:r w:rsidRPr="00B402D7">
        <w:rPr>
          <w:kern w:val="1"/>
          <w:sz w:val="28"/>
          <w:szCs w:val="28"/>
          <w:lang w:val="x-none" w:eastAsia="zh-CN" w:bidi="hi-IN"/>
        </w:rPr>
        <w:t>- Đáp ứng các mức theo Bộ tiêu chí về ứng dụng Công nghệ thông tin quy định tại Thông tư số 54/2017/TT-BYT và Thông tư số 13/2025/TT-BYT như sau: Hệ thống thông tin bệnh viện (HIS) đạt mức 6; hệ thống thông tin xét nghiệm (LIS) đạt mức nâng cao; hệ thống lưu trữ và truyền tải hình ảnh (PACS) đạt mức nâng cao, bệnh án điện tử (EMR) đáp ứng yêu cầu Thông tư 13/2025/TT-BYT.</w:t>
      </w:r>
    </w:p>
    <w:p w14:paraId="7AF6405A" w14:textId="77777777" w:rsidR="00341EC9" w:rsidRPr="00B402D7" w:rsidRDefault="00341EC9" w:rsidP="00341EC9">
      <w:pPr>
        <w:widowControl w:val="0"/>
        <w:autoSpaceDE w:val="0"/>
        <w:autoSpaceDN w:val="0"/>
        <w:adjustRightInd w:val="0"/>
        <w:spacing w:before="60" w:line="276" w:lineRule="auto"/>
        <w:ind w:firstLine="709"/>
        <w:outlineLvl w:val="1"/>
        <w:rPr>
          <w:kern w:val="1"/>
          <w:sz w:val="28"/>
          <w:szCs w:val="28"/>
          <w:lang w:val="x-none" w:eastAsia="zh-CN" w:bidi="hi-IN"/>
        </w:rPr>
      </w:pPr>
      <w:r w:rsidRPr="00B402D7">
        <w:rPr>
          <w:kern w:val="1"/>
          <w:sz w:val="28"/>
          <w:szCs w:val="28"/>
          <w:lang w:val="x-none" w:eastAsia="zh-CN" w:bidi="hi-IN"/>
        </w:rPr>
        <w:t>- Năng lực, hiệu suất xử lý: Sẵn sàng khi truy cập, tốc độ xử lý, thời gian phản hồi nhanh, và có khả năng xử lý công việc lớn. Đáp ứng cho Bệnh viện đến 2.000 người sử dụng; phục vụ khám bệnh, điều trị ngoại trú đến 5.000 lượt/ngày; điều trị nội trú đến 2.500 bệnh nhân/ngày. Sẵn sàng đáp ứng cho các đơn vị công tác bên ngoài Bệnh viện.</w:t>
      </w:r>
    </w:p>
    <w:p w14:paraId="540FAD50" w14:textId="77777777" w:rsidR="00341EC9" w:rsidRPr="00B402D7" w:rsidRDefault="00341EC9" w:rsidP="00341EC9">
      <w:pPr>
        <w:widowControl w:val="0"/>
        <w:autoSpaceDE w:val="0"/>
        <w:autoSpaceDN w:val="0"/>
        <w:adjustRightInd w:val="0"/>
        <w:spacing w:before="60" w:line="276" w:lineRule="auto"/>
        <w:ind w:firstLine="709"/>
        <w:outlineLvl w:val="1"/>
        <w:rPr>
          <w:kern w:val="1"/>
          <w:sz w:val="28"/>
          <w:szCs w:val="28"/>
          <w:lang w:val="x-none" w:eastAsia="zh-CN" w:bidi="hi-IN"/>
        </w:rPr>
      </w:pPr>
      <w:r w:rsidRPr="00B402D7">
        <w:rPr>
          <w:kern w:val="1"/>
          <w:sz w:val="28"/>
          <w:szCs w:val="28"/>
          <w:lang w:val="x-none" w:eastAsia="zh-CN" w:bidi="hi-IN"/>
        </w:rPr>
        <w:t>- Tính ổn định: Hệ thống phải hoạt động ổn định, có tính sẵn sàng và tin cậy cao, tần suất gặp lỗi thấp và nếu có lỗi phải có phương án khắc phục xử lý để hoạt động ngay trở lại trong quá trình vận hành.</w:t>
      </w:r>
    </w:p>
    <w:p w14:paraId="7878B033" w14:textId="77777777" w:rsidR="00341EC9" w:rsidRPr="00B402D7" w:rsidRDefault="00341EC9" w:rsidP="00341EC9">
      <w:pPr>
        <w:widowControl w:val="0"/>
        <w:autoSpaceDE w:val="0"/>
        <w:autoSpaceDN w:val="0"/>
        <w:adjustRightInd w:val="0"/>
        <w:spacing w:before="60" w:line="276" w:lineRule="auto"/>
        <w:ind w:firstLine="709"/>
        <w:outlineLvl w:val="1"/>
        <w:rPr>
          <w:kern w:val="1"/>
          <w:sz w:val="28"/>
          <w:szCs w:val="28"/>
          <w:lang w:val="x-none" w:eastAsia="zh-CN" w:bidi="hi-IN"/>
        </w:rPr>
      </w:pPr>
      <w:r w:rsidRPr="00B402D7">
        <w:rPr>
          <w:kern w:val="1"/>
          <w:sz w:val="28"/>
          <w:szCs w:val="28"/>
          <w:lang w:val="x-none" w:eastAsia="zh-CN" w:bidi="hi-IN"/>
        </w:rPr>
        <w:t>- Khả năng mở rộng: Có khả năng sẵn sàng mở rộng phạm vi triển khai khi bổ sung đơn vị và số lượng người sử dụng dịch vụ trên cơ sở mở rộng, nâng cấp hạ tầng đảm bảo mà không cần phải tác động đến công tác lập trình. Hệ thống phải tuân thủ tối đa các chuẩn về công nghệ, về cấu trúc thông tin, trao đổi thông tin... để đảm bảo khả năng tích hợp cao giữa các phân hệ, cũng như khả năng tương tác với các hệ thống khác.</w:t>
      </w:r>
    </w:p>
    <w:p w14:paraId="490C8213" w14:textId="77777777" w:rsidR="00341EC9" w:rsidRPr="00B402D7" w:rsidRDefault="00341EC9" w:rsidP="00341EC9">
      <w:pPr>
        <w:widowControl w:val="0"/>
        <w:autoSpaceDE w:val="0"/>
        <w:autoSpaceDN w:val="0"/>
        <w:adjustRightInd w:val="0"/>
        <w:spacing w:before="60" w:line="276" w:lineRule="auto"/>
        <w:ind w:firstLine="709"/>
        <w:outlineLvl w:val="1"/>
        <w:rPr>
          <w:kern w:val="1"/>
          <w:sz w:val="28"/>
          <w:szCs w:val="28"/>
          <w:lang w:val="x-none" w:eastAsia="zh-CN" w:bidi="hi-IN"/>
        </w:rPr>
      </w:pPr>
      <w:r w:rsidRPr="00B402D7">
        <w:rPr>
          <w:kern w:val="1"/>
          <w:sz w:val="28"/>
          <w:szCs w:val="28"/>
          <w:lang w:val="x-none" w:eastAsia="zh-CN" w:bidi="hi-IN"/>
        </w:rPr>
        <w:t xml:space="preserve">- Bản quyền phần mềm: Yêu cầu có </w:t>
      </w:r>
      <w:r w:rsidRPr="00B402D7">
        <w:rPr>
          <w:kern w:val="1"/>
          <w:sz w:val="28"/>
          <w:szCs w:val="28"/>
          <w:lang w:val="vi-VN" w:eastAsia="zh-CN" w:bidi="hi-IN"/>
        </w:rPr>
        <w:t>tài liệu chứng minh bản quyền hợp pháp</w:t>
      </w:r>
      <w:r w:rsidRPr="00B402D7">
        <w:rPr>
          <w:kern w:val="1"/>
          <w:sz w:val="28"/>
          <w:szCs w:val="28"/>
          <w:lang w:val="x-none" w:eastAsia="zh-CN" w:bidi="hi-IN"/>
        </w:rPr>
        <w:t>.</w:t>
      </w:r>
    </w:p>
    <w:p w14:paraId="7FE6DBF4" w14:textId="77777777" w:rsidR="00341EC9" w:rsidRPr="00B402D7" w:rsidRDefault="00341EC9" w:rsidP="00341EC9">
      <w:pPr>
        <w:widowControl w:val="0"/>
        <w:autoSpaceDE w:val="0"/>
        <w:autoSpaceDN w:val="0"/>
        <w:adjustRightInd w:val="0"/>
        <w:spacing w:before="60" w:line="276" w:lineRule="auto"/>
        <w:ind w:firstLine="709"/>
        <w:outlineLvl w:val="1"/>
        <w:rPr>
          <w:kern w:val="1"/>
          <w:sz w:val="28"/>
          <w:szCs w:val="28"/>
          <w:lang w:val="x-none" w:eastAsia="zh-CN" w:bidi="hi-IN"/>
        </w:rPr>
      </w:pPr>
      <w:r w:rsidRPr="00B402D7">
        <w:rPr>
          <w:kern w:val="1"/>
          <w:sz w:val="28"/>
          <w:szCs w:val="28"/>
          <w:lang w:val="x-none" w:eastAsia="zh-CN" w:bidi="hi-IN"/>
        </w:rPr>
        <w:t>- Khả năng dễ sử dụng: Yêu cầu tương tác dễ dàng, thuận tiện cho người dùng, nhiều công cụ hỗ trợ người dùng; giao diện thân thiện, hướng dẫn rõ ràng, bố trí các mục thông tin hợp lý.</w:t>
      </w:r>
    </w:p>
    <w:p w14:paraId="569123AA" w14:textId="77777777" w:rsidR="00341EC9" w:rsidRPr="00B402D7" w:rsidRDefault="00341EC9" w:rsidP="00341EC9">
      <w:pPr>
        <w:widowControl w:val="0"/>
        <w:autoSpaceDE w:val="0"/>
        <w:autoSpaceDN w:val="0"/>
        <w:adjustRightInd w:val="0"/>
        <w:spacing w:before="60" w:line="276" w:lineRule="auto"/>
        <w:ind w:firstLine="709"/>
        <w:outlineLvl w:val="1"/>
        <w:rPr>
          <w:kern w:val="1"/>
          <w:sz w:val="28"/>
          <w:szCs w:val="28"/>
          <w:lang w:val="x-none" w:eastAsia="zh-CN" w:bidi="hi-IN"/>
        </w:rPr>
      </w:pPr>
      <w:r w:rsidRPr="00B402D7">
        <w:rPr>
          <w:kern w:val="1"/>
          <w:sz w:val="28"/>
          <w:szCs w:val="28"/>
          <w:lang w:val="x-none" w:eastAsia="zh-CN" w:bidi="hi-IN"/>
        </w:rPr>
        <w:t xml:space="preserve">- Khả năng bảo mật: Có các biện pháp bảo đảm an toàn, bí mật thông tin dữ liệu cá nhân được lưu trữ, xử lý trên phần mềm. Cơ sở dữ liệu, thông tin cá nhân, thông tin không được công khai theo các quy định hiện hành của Nhà nước, của Bộ Quốc phòng đều phải được mã hóa để tránh lộ thông tin. Có chế độ thực hiện sao lưu dữ liệu và chính sách phục hồi khi có sự kiện bất khả kháng xảy ra. Có ghi vết lại toàn bộ lịch sử truy xuất dữ liệu. </w:t>
      </w:r>
    </w:p>
    <w:p w14:paraId="19120CB3" w14:textId="77777777" w:rsidR="00341EC9" w:rsidRPr="00B402D7" w:rsidRDefault="00341EC9" w:rsidP="00341EC9">
      <w:pPr>
        <w:widowControl w:val="0"/>
        <w:autoSpaceDE w:val="0"/>
        <w:autoSpaceDN w:val="0"/>
        <w:adjustRightInd w:val="0"/>
        <w:spacing w:before="60" w:line="276" w:lineRule="auto"/>
        <w:ind w:firstLine="709"/>
        <w:outlineLvl w:val="1"/>
        <w:rPr>
          <w:kern w:val="1"/>
          <w:sz w:val="28"/>
          <w:szCs w:val="28"/>
          <w:lang w:val="x-none" w:eastAsia="zh-CN" w:bidi="hi-IN"/>
        </w:rPr>
      </w:pPr>
      <w:r w:rsidRPr="00B402D7">
        <w:rPr>
          <w:kern w:val="1"/>
          <w:sz w:val="28"/>
          <w:szCs w:val="28"/>
          <w:lang w:val="x-none" w:eastAsia="zh-CN" w:bidi="hi-IN"/>
        </w:rPr>
        <w:t xml:space="preserve">- Khả năng nâng cấp: Có khả năng nâng cấp, mở rộng thêm module hoặc các tính năng mới phù hợp với các quy định, chính sách của các cơ quan chức </w:t>
      </w:r>
      <w:r w:rsidRPr="00B402D7">
        <w:rPr>
          <w:kern w:val="1"/>
          <w:sz w:val="28"/>
          <w:szCs w:val="28"/>
          <w:lang w:val="x-none" w:eastAsia="zh-CN" w:bidi="hi-IN"/>
        </w:rPr>
        <w:lastRenderedPageBreak/>
        <w:t>năng.</w:t>
      </w:r>
    </w:p>
    <w:p w14:paraId="647DDDA1" w14:textId="77777777" w:rsidR="00341EC9" w:rsidRPr="00B402D7" w:rsidRDefault="00341EC9" w:rsidP="00341EC9">
      <w:pPr>
        <w:pStyle w:val="ListParagraph"/>
        <w:widowControl w:val="0"/>
        <w:numPr>
          <w:ilvl w:val="0"/>
          <w:numId w:val="3"/>
        </w:numPr>
        <w:spacing w:before="60" w:line="276" w:lineRule="auto"/>
        <w:ind w:left="0" w:firstLine="720"/>
        <w:contextualSpacing w:val="0"/>
        <w:rPr>
          <w:color w:val="000000" w:themeColor="text1"/>
          <w:kern w:val="1"/>
          <w:sz w:val="28"/>
          <w:szCs w:val="28"/>
          <w:lang w:eastAsia="zh-CN" w:bidi="hi-IN"/>
        </w:rPr>
      </w:pPr>
      <w:r w:rsidRPr="00B402D7">
        <w:rPr>
          <w:color w:val="000000" w:themeColor="text1"/>
          <w:kern w:val="1"/>
          <w:sz w:val="28"/>
          <w:szCs w:val="28"/>
          <w:lang w:eastAsia="zh-CN" w:bidi="hi-IN"/>
        </w:rPr>
        <w:t>Khả năng kết nối, chia sẻ thông tin: Có khả năng kết nối, chia sẻ thông tin với các hệ thống của Nhà nước, Bộ Quốc phòng, Bộ Y tế, Bảo hiểm xã hội, Học viện Quân y, Bệnh viện Quân y 103, ngân hàng và các hệ thống khác khi có yêu cầu. Việc kết nối không làm phát sinh chi phí.</w:t>
      </w:r>
    </w:p>
    <w:p w14:paraId="4BAC68F1" w14:textId="77777777" w:rsidR="00341EC9" w:rsidRPr="00B402D7" w:rsidRDefault="00341EC9" w:rsidP="00341EC9">
      <w:pPr>
        <w:widowControl w:val="0"/>
        <w:autoSpaceDE w:val="0"/>
        <w:autoSpaceDN w:val="0"/>
        <w:adjustRightInd w:val="0"/>
        <w:spacing w:before="60" w:line="276" w:lineRule="auto"/>
        <w:ind w:firstLine="709"/>
        <w:outlineLvl w:val="1"/>
        <w:rPr>
          <w:kern w:val="1"/>
          <w:sz w:val="28"/>
          <w:szCs w:val="28"/>
          <w:lang w:val="x-none" w:eastAsia="zh-CN" w:bidi="hi-IN"/>
        </w:rPr>
      </w:pPr>
      <w:r w:rsidRPr="00B402D7">
        <w:rPr>
          <w:kern w:val="1"/>
          <w:sz w:val="28"/>
          <w:szCs w:val="28"/>
          <w:lang w:val="x-none" w:eastAsia="zh-CN" w:bidi="hi-IN"/>
        </w:rPr>
        <w:t>- Khả năng sử dụng dữ liệu của hệ thống phần mềm quản lý bệnh viện đang có: Phải có khả năng sử dụng dữ liệu hiện có của Bệnh viện để sử dụng thống nhất trên phần mềm mới, đảm bảo thuận tiện khi tra cứu sử dụng dữ liệu, tiết kiệm tài nguyên. Việc chuyển đổi dữ liệu (nếu có) không làm phát sinh chi phí.</w:t>
      </w:r>
    </w:p>
    <w:p w14:paraId="3042BE44" w14:textId="77777777" w:rsidR="00341EC9" w:rsidRPr="00B402D7" w:rsidRDefault="00341EC9" w:rsidP="00341EC9">
      <w:pPr>
        <w:widowControl w:val="0"/>
        <w:autoSpaceDE w:val="0"/>
        <w:autoSpaceDN w:val="0"/>
        <w:adjustRightInd w:val="0"/>
        <w:spacing w:before="60" w:line="276" w:lineRule="auto"/>
        <w:ind w:firstLine="709"/>
        <w:outlineLvl w:val="1"/>
        <w:rPr>
          <w:kern w:val="1"/>
          <w:sz w:val="28"/>
          <w:szCs w:val="28"/>
          <w:lang w:val="x-none" w:eastAsia="zh-CN" w:bidi="hi-IN"/>
        </w:rPr>
      </w:pPr>
      <w:r w:rsidRPr="00B402D7">
        <w:rPr>
          <w:kern w:val="1"/>
          <w:sz w:val="28"/>
          <w:szCs w:val="28"/>
          <w:lang w:val="x-none" w:eastAsia="zh-CN" w:bidi="hi-IN"/>
        </w:rPr>
        <w:t>- Bàn giao dữ liệu sau khi kết thúc thuê phần mềm: Dữ liệu dưới mọi hình thức trong phần mềm thuộc quyền sở hữu, quản lý của Bệnh viện; phải được xem và được kết xuất khi cần bằng phần mềm thuê sau khi kết thúc thuê.</w:t>
      </w:r>
    </w:p>
    <w:bookmarkEnd w:id="16"/>
    <w:p w14:paraId="0B8A12F2" w14:textId="77777777" w:rsidR="00341EC9" w:rsidRPr="00B402D7" w:rsidRDefault="00341EC9" w:rsidP="00341EC9">
      <w:pPr>
        <w:widowControl w:val="0"/>
        <w:autoSpaceDE w:val="0"/>
        <w:autoSpaceDN w:val="0"/>
        <w:adjustRightInd w:val="0"/>
        <w:spacing w:before="120" w:after="120"/>
        <w:ind w:firstLine="709"/>
        <w:outlineLvl w:val="1"/>
        <w:rPr>
          <w:rFonts w:asciiTheme="majorBidi" w:hAnsiTheme="majorBidi" w:cstheme="majorBidi"/>
          <w:b/>
          <w:bCs/>
          <w:iCs/>
          <w:sz w:val="28"/>
          <w:szCs w:val="28"/>
          <w:lang w:eastAsia="vi-VN"/>
        </w:rPr>
      </w:pPr>
      <w:r w:rsidRPr="00B402D7">
        <w:rPr>
          <w:rFonts w:asciiTheme="majorBidi" w:hAnsiTheme="majorBidi" w:cstheme="majorBidi"/>
          <w:b/>
          <w:bCs/>
          <w:iCs/>
          <w:sz w:val="28"/>
          <w:szCs w:val="28"/>
          <w:lang w:eastAsia="vi-VN"/>
        </w:rPr>
        <w:t>3.2. Yêu cầu về mô hình kiến trúc tổng thể</w:t>
      </w:r>
      <w:bookmarkEnd w:id="17"/>
      <w:r w:rsidRPr="00B402D7">
        <w:rPr>
          <w:rFonts w:asciiTheme="majorBidi" w:hAnsiTheme="majorBidi" w:cstheme="majorBidi"/>
          <w:b/>
          <w:bCs/>
          <w:iCs/>
          <w:sz w:val="28"/>
          <w:szCs w:val="28"/>
          <w:lang w:eastAsia="vi-VN"/>
        </w:rPr>
        <w:t xml:space="preserve"> của hệ thống</w:t>
      </w:r>
    </w:p>
    <w:p w14:paraId="4B057207" w14:textId="77777777" w:rsidR="00341EC9" w:rsidRPr="00B402D7" w:rsidRDefault="00341EC9" w:rsidP="00341EC9">
      <w:pPr>
        <w:widowControl w:val="0"/>
        <w:spacing w:before="120" w:after="120"/>
        <w:ind w:firstLine="567"/>
        <w:rPr>
          <w:rFonts w:eastAsia="Arial"/>
          <w:sz w:val="28"/>
          <w:szCs w:val="28"/>
          <w:lang w:val="vi-VN"/>
        </w:rPr>
      </w:pPr>
      <w:bookmarkStart w:id="19" w:name="_Hlk214017958"/>
      <w:bookmarkStart w:id="20" w:name="_Toc169454762"/>
      <w:bookmarkStart w:id="21" w:name="_Hlk170389262"/>
      <w:bookmarkEnd w:id="13"/>
      <w:bookmarkEnd w:id="18"/>
      <w:r w:rsidRPr="00B402D7">
        <w:rPr>
          <w:rFonts w:eastAsia="Arial"/>
          <w:sz w:val="28"/>
          <w:szCs w:val="28"/>
          <w:lang w:val="vi-VN"/>
        </w:rPr>
        <w:t>Mô hình, kiến trúc của hệ thống phải phù hợp, tuân thủ khung kiến trúc chính phủ điện tử của Chính phủ và của ngành, cụ thể:</w:t>
      </w:r>
    </w:p>
    <w:p w14:paraId="2AF46583"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bookmarkStart w:id="22" w:name="_Hlk214345920"/>
      <w:r w:rsidRPr="00B402D7">
        <w:rPr>
          <w:kern w:val="1"/>
          <w:sz w:val="28"/>
          <w:szCs w:val="28"/>
          <w:lang w:val="x-none" w:eastAsia="zh-CN" w:bidi="hi-IN"/>
        </w:rPr>
        <w:t>Quyết định số: 292/QĐ-BKHCN ngày 25</w:t>
      </w:r>
      <w:r w:rsidRPr="00B402D7">
        <w:rPr>
          <w:kern w:val="1"/>
          <w:sz w:val="28"/>
          <w:szCs w:val="28"/>
          <w:lang w:val="vi-VN" w:eastAsia="zh-CN" w:bidi="hi-IN"/>
        </w:rPr>
        <w:t>/</w:t>
      </w:r>
      <w:r w:rsidRPr="00B402D7">
        <w:rPr>
          <w:kern w:val="1"/>
          <w:sz w:val="28"/>
          <w:szCs w:val="28"/>
          <w:lang w:val="x-none" w:eastAsia="zh-CN" w:bidi="hi-IN"/>
        </w:rPr>
        <w:t>03</w:t>
      </w:r>
      <w:r w:rsidRPr="00B402D7">
        <w:rPr>
          <w:kern w:val="1"/>
          <w:sz w:val="28"/>
          <w:szCs w:val="28"/>
          <w:lang w:val="vi-VN" w:eastAsia="zh-CN" w:bidi="hi-IN"/>
        </w:rPr>
        <w:t>/</w:t>
      </w:r>
      <w:r w:rsidRPr="00B402D7">
        <w:rPr>
          <w:kern w:val="1"/>
          <w:sz w:val="28"/>
          <w:szCs w:val="28"/>
          <w:lang w:val="x-none" w:eastAsia="zh-CN" w:bidi="hi-IN"/>
        </w:rPr>
        <w:t xml:space="preserve">2025 của Bộ Khoa học và Công nghệ ban hành </w:t>
      </w:r>
      <w:r w:rsidRPr="00B402D7">
        <w:rPr>
          <w:kern w:val="1"/>
          <w:sz w:val="28"/>
          <w:szCs w:val="28"/>
          <w:lang w:val="vi-VN" w:eastAsia="zh-CN" w:bidi="hi-IN"/>
        </w:rPr>
        <w:t>K</w:t>
      </w:r>
      <w:r w:rsidRPr="00B402D7">
        <w:rPr>
          <w:kern w:val="1"/>
          <w:sz w:val="28"/>
          <w:szCs w:val="28"/>
          <w:lang w:val="x-none" w:eastAsia="zh-CN" w:bidi="hi-IN"/>
        </w:rPr>
        <w:t xml:space="preserve">hung kiến trúc </w:t>
      </w:r>
      <w:r w:rsidRPr="00B402D7">
        <w:rPr>
          <w:kern w:val="1"/>
          <w:sz w:val="28"/>
          <w:szCs w:val="28"/>
          <w:lang w:val="vi-VN" w:eastAsia="zh-CN" w:bidi="hi-IN"/>
        </w:rPr>
        <w:t>C</w:t>
      </w:r>
      <w:r w:rsidRPr="00B402D7">
        <w:rPr>
          <w:kern w:val="1"/>
          <w:sz w:val="28"/>
          <w:szCs w:val="28"/>
          <w:lang w:val="x-none" w:eastAsia="zh-CN" w:bidi="hi-IN"/>
        </w:rPr>
        <w:t xml:space="preserve">hính phủ số </w:t>
      </w:r>
      <w:r w:rsidRPr="00B402D7">
        <w:rPr>
          <w:kern w:val="1"/>
          <w:sz w:val="28"/>
          <w:szCs w:val="28"/>
          <w:lang w:val="vi-VN" w:eastAsia="zh-CN" w:bidi="hi-IN"/>
        </w:rPr>
        <w:t>V</w:t>
      </w:r>
      <w:r w:rsidRPr="00B402D7">
        <w:rPr>
          <w:kern w:val="1"/>
          <w:sz w:val="28"/>
          <w:szCs w:val="28"/>
          <w:lang w:val="x-none" w:eastAsia="zh-CN" w:bidi="hi-IN"/>
        </w:rPr>
        <w:t xml:space="preserve">iệt </w:t>
      </w:r>
      <w:r w:rsidRPr="00B402D7">
        <w:rPr>
          <w:kern w:val="1"/>
          <w:sz w:val="28"/>
          <w:szCs w:val="28"/>
          <w:lang w:val="vi-VN" w:eastAsia="zh-CN" w:bidi="hi-IN"/>
        </w:rPr>
        <w:t>N</w:t>
      </w:r>
      <w:r w:rsidRPr="00B402D7">
        <w:rPr>
          <w:kern w:val="1"/>
          <w:sz w:val="28"/>
          <w:szCs w:val="28"/>
          <w:lang w:val="x-none" w:eastAsia="zh-CN" w:bidi="hi-IN"/>
        </w:rPr>
        <w:t>am, phiên bản 4.0;</w:t>
      </w:r>
    </w:p>
    <w:p w14:paraId="7CE72CCD"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Quyết định số 1928/QĐ-BYT ngày 21</w:t>
      </w:r>
      <w:r w:rsidRPr="00B402D7">
        <w:rPr>
          <w:kern w:val="1"/>
          <w:sz w:val="28"/>
          <w:szCs w:val="28"/>
          <w:lang w:eastAsia="zh-CN" w:bidi="hi-IN"/>
        </w:rPr>
        <w:t>/</w:t>
      </w:r>
      <w:r w:rsidRPr="00B402D7">
        <w:rPr>
          <w:kern w:val="1"/>
          <w:sz w:val="28"/>
          <w:szCs w:val="28"/>
          <w:lang w:val="x-none" w:eastAsia="zh-CN" w:bidi="hi-IN"/>
        </w:rPr>
        <w:t>4</w:t>
      </w:r>
      <w:r w:rsidRPr="00B402D7">
        <w:rPr>
          <w:kern w:val="1"/>
          <w:sz w:val="28"/>
          <w:szCs w:val="28"/>
          <w:lang w:eastAsia="zh-CN" w:bidi="hi-IN"/>
        </w:rPr>
        <w:t>/</w:t>
      </w:r>
      <w:r w:rsidRPr="00B402D7">
        <w:rPr>
          <w:kern w:val="1"/>
          <w:sz w:val="28"/>
          <w:szCs w:val="28"/>
          <w:lang w:val="x-none" w:eastAsia="zh-CN" w:bidi="hi-IN"/>
        </w:rPr>
        <w:t>2023 của Bộ Y tế ban hành kiến trúc Chính phủ điện tử Bộ Y tế phiên bản 2.1;</w:t>
      </w:r>
    </w:p>
    <w:p w14:paraId="4BAEA8FC"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 xml:space="preserve">Quyết định số </w:t>
      </w:r>
      <w:r w:rsidRPr="00B402D7">
        <w:rPr>
          <w:kern w:val="1"/>
          <w:sz w:val="28"/>
          <w:szCs w:val="28"/>
          <w:lang w:eastAsia="zh-CN" w:bidi="hi-IN"/>
        </w:rPr>
        <w:t xml:space="preserve">4152/QĐ-BYT </w:t>
      </w:r>
      <w:r w:rsidRPr="00B402D7">
        <w:rPr>
          <w:kern w:val="1"/>
          <w:sz w:val="28"/>
          <w:szCs w:val="28"/>
          <w:lang w:val="x-none" w:eastAsia="zh-CN" w:bidi="hi-IN"/>
        </w:rPr>
        <w:t>ngày 31</w:t>
      </w:r>
      <w:r w:rsidRPr="00B402D7">
        <w:rPr>
          <w:kern w:val="1"/>
          <w:sz w:val="28"/>
          <w:szCs w:val="28"/>
          <w:lang w:eastAsia="zh-CN" w:bidi="hi-IN"/>
        </w:rPr>
        <w:t>/</w:t>
      </w:r>
      <w:r w:rsidRPr="00B402D7">
        <w:rPr>
          <w:kern w:val="1"/>
          <w:sz w:val="28"/>
          <w:szCs w:val="28"/>
          <w:lang w:val="x-none" w:eastAsia="zh-CN" w:bidi="hi-IN"/>
        </w:rPr>
        <w:t>12</w:t>
      </w:r>
      <w:r w:rsidRPr="00B402D7">
        <w:rPr>
          <w:kern w:val="1"/>
          <w:sz w:val="28"/>
          <w:szCs w:val="28"/>
          <w:lang w:eastAsia="zh-CN" w:bidi="hi-IN"/>
        </w:rPr>
        <w:t>/</w:t>
      </w:r>
      <w:r w:rsidRPr="00B402D7">
        <w:rPr>
          <w:kern w:val="1"/>
          <w:sz w:val="28"/>
          <w:szCs w:val="28"/>
          <w:lang w:val="x-none" w:eastAsia="zh-CN" w:bidi="hi-IN"/>
        </w:rPr>
        <w:t>2024 của Bộ Y tế sửa đổi, bổ sung một số nội dung tại quyết định số 1928/qđ-byt ngày 21 tháng 04 năm 2023 của Bộ trưởng Bộ Y tế ban hành kiến trúc chính phủ điện tử Bộ Y tế phiên bản 2.1, phù hợp với khung kiến trúc chính phủ điện tử Việt nam, phiên bản 3.0, hướng tới chính phủ số;</w:t>
      </w:r>
    </w:p>
    <w:p w14:paraId="0695B6C6" w14:textId="77777777" w:rsidR="00341EC9" w:rsidRPr="00B402D7" w:rsidRDefault="00341EC9" w:rsidP="00341EC9">
      <w:pPr>
        <w:pStyle w:val="ListParagraph"/>
        <w:widowControl w:val="0"/>
        <w:numPr>
          <w:ilvl w:val="0"/>
          <w:numId w:val="3"/>
        </w:numPr>
        <w:spacing w:before="120" w:after="120"/>
        <w:ind w:left="0" w:firstLine="567"/>
        <w:contextualSpacing w:val="0"/>
        <w:rPr>
          <w:rFonts w:eastAsia="Arial"/>
          <w:sz w:val="28"/>
          <w:szCs w:val="28"/>
          <w:lang w:val="vi-VN"/>
        </w:rPr>
      </w:pPr>
      <w:bookmarkStart w:id="23" w:name="_Hlk169199469"/>
      <w:r w:rsidRPr="00B402D7">
        <w:rPr>
          <w:kern w:val="1"/>
          <w:sz w:val="28"/>
          <w:szCs w:val="28"/>
          <w:lang w:val="x-none" w:eastAsia="zh-CN" w:bidi="hi-IN"/>
        </w:rPr>
        <w:t>Quyết định số 3999/QĐ-BQP ngày 18/8/2025 của Bộ Quốc phòng ban hành Khung kiến trúc Chính phủ số Bộ Quốc phòng phiên bản 4.0</w:t>
      </w:r>
      <w:bookmarkEnd w:id="23"/>
      <w:r w:rsidRPr="00B402D7">
        <w:rPr>
          <w:kern w:val="1"/>
          <w:sz w:val="28"/>
          <w:szCs w:val="28"/>
          <w:lang w:val="x-none" w:eastAsia="zh-CN" w:bidi="hi-IN"/>
        </w:rPr>
        <w:t>.</w:t>
      </w:r>
    </w:p>
    <w:p w14:paraId="38917AA2" w14:textId="77777777" w:rsidR="00341EC9" w:rsidRPr="00B402D7" w:rsidRDefault="00341EC9" w:rsidP="00341EC9">
      <w:pPr>
        <w:pStyle w:val="ListParagraph"/>
        <w:widowControl w:val="0"/>
        <w:numPr>
          <w:ilvl w:val="0"/>
          <w:numId w:val="3"/>
        </w:numPr>
        <w:spacing w:before="120" w:after="120"/>
        <w:ind w:left="0" w:firstLine="567"/>
        <w:contextualSpacing w:val="0"/>
        <w:rPr>
          <w:rFonts w:eastAsia="Arial"/>
          <w:sz w:val="28"/>
          <w:szCs w:val="28"/>
          <w:lang w:val="vi-VN"/>
        </w:rPr>
      </w:pPr>
      <w:r w:rsidRPr="00B402D7">
        <w:rPr>
          <w:kern w:val="1"/>
          <w:sz w:val="28"/>
          <w:szCs w:val="28"/>
          <w:lang w:val="x-none" w:eastAsia="zh-CN" w:bidi="hi-IN"/>
        </w:rPr>
        <w:t>Quyết định số 2227/QĐ-HVQY ngày 14/6/2024 của Học viện Quân y ban hành Kiến trúc Chính phủ điện tử Học viện Quân y phiên bản 2.0.</w:t>
      </w:r>
    </w:p>
    <w:bookmarkEnd w:id="19"/>
    <w:bookmarkEnd w:id="22"/>
    <w:p w14:paraId="401A753D" w14:textId="77777777" w:rsidR="00341EC9" w:rsidRPr="00B402D7" w:rsidRDefault="00341EC9" w:rsidP="00341EC9">
      <w:pPr>
        <w:widowControl w:val="0"/>
        <w:spacing w:before="120" w:after="120"/>
        <w:jc w:val="center"/>
        <w:rPr>
          <w:rFonts w:eastAsia="Arial"/>
          <w:sz w:val="28"/>
          <w:szCs w:val="28"/>
        </w:rPr>
      </w:pPr>
      <w:r w:rsidRPr="00B402D7">
        <w:rPr>
          <w:noProof/>
          <w:sz w:val="28"/>
          <w:szCs w:val="28"/>
        </w:rPr>
        <w:lastRenderedPageBreak/>
        <w:drawing>
          <wp:inline distT="0" distB="0" distL="0" distR="0" wp14:anchorId="053FA035" wp14:editId="74F1D0A4">
            <wp:extent cx="5878904" cy="4244340"/>
            <wp:effectExtent l="0" t="0" r="7620" b="3810"/>
            <wp:docPr id="777569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0700" cy="4252856"/>
                    </a:xfrm>
                    <a:prstGeom prst="rect">
                      <a:avLst/>
                    </a:prstGeom>
                    <a:noFill/>
                    <a:ln>
                      <a:noFill/>
                    </a:ln>
                  </pic:spPr>
                </pic:pic>
              </a:graphicData>
            </a:graphic>
          </wp:inline>
        </w:drawing>
      </w:r>
    </w:p>
    <w:p w14:paraId="52107D93" w14:textId="77777777" w:rsidR="00341EC9" w:rsidRPr="00B402D7" w:rsidRDefault="00341EC9" w:rsidP="00341EC9">
      <w:pPr>
        <w:pStyle w:val="1normal"/>
        <w:rPr>
          <w:rFonts w:eastAsia="Times New Roman"/>
          <w:b/>
          <w:bCs/>
          <w:sz w:val="28"/>
          <w:szCs w:val="28"/>
          <w:lang w:val="en-US"/>
        </w:rPr>
      </w:pPr>
      <w:bookmarkStart w:id="24" w:name="_Hlk214018003"/>
      <w:r w:rsidRPr="00B402D7">
        <w:rPr>
          <w:rFonts w:eastAsia="Times New Roman"/>
          <w:b/>
          <w:bCs/>
          <w:sz w:val="28"/>
          <w:szCs w:val="28"/>
          <w:lang w:val="en-US"/>
        </w:rPr>
        <w:t xml:space="preserve">* Các kênh giao tiếp: </w:t>
      </w:r>
    </w:p>
    <w:p w14:paraId="5DAE5721" w14:textId="77777777" w:rsidR="00341EC9" w:rsidRPr="00B402D7" w:rsidRDefault="00341EC9" w:rsidP="00341EC9">
      <w:pPr>
        <w:pStyle w:val="1normal"/>
        <w:rPr>
          <w:sz w:val="28"/>
          <w:szCs w:val="28"/>
        </w:rPr>
      </w:pPr>
      <w:r w:rsidRPr="00B402D7">
        <w:rPr>
          <w:rFonts w:eastAsia="Times New Roman"/>
          <w:sz w:val="28"/>
          <w:szCs w:val="28"/>
          <w:lang w:val="en-US"/>
        </w:rPr>
        <w:t>Là môi trường, công cụ giúp người sử dụng tương tác với Bệnh viện qua các môi trường mạng (mạng Internet, mạng nội bộ của Bệnh viện). Các kênh giao tiếp như các hình thức và phương tiện được sử dụng để truy cập thông tin, dịch vụ được cung cấp bởi Bệnh viện.</w:t>
      </w:r>
    </w:p>
    <w:p w14:paraId="045167F5" w14:textId="77777777" w:rsidR="00341EC9" w:rsidRPr="00B402D7" w:rsidRDefault="00341EC9" w:rsidP="00341EC9">
      <w:pPr>
        <w:pStyle w:val="1normal"/>
        <w:rPr>
          <w:sz w:val="28"/>
          <w:szCs w:val="28"/>
        </w:rPr>
      </w:pPr>
      <w:r w:rsidRPr="00B402D7">
        <w:rPr>
          <w:sz w:val="28"/>
          <w:szCs w:val="28"/>
        </w:rPr>
        <w:t>Các kênh giao tiếp chính bao gồm:</w:t>
      </w:r>
    </w:p>
    <w:p w14:paraId="420DC2BF"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Trang thông tin điện tử của Bệnh viện,</w:t>
      </w:r>
    </w:p>
    <w:p w14:paraId="24F501B0"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Thư điện tử, điện thoại cố định hoặc di động, fax</w:t>
      </w:r>
    </w:p>
    <w:p w14:paraId="664E90C8"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Tổng đài hỗ trợ chăm sóc người dùng.</w:t>
      </w:r>
    </w:p>
    <w:p w14:paraId="6F152C4F"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Kiosk thông tin tự động có thể tự đăng ký dịch vụ hoặc tra cứu thông tin</w:t>
      </w:r>
    </w:p>
    <w:p w14:paraId="1A51C2DF"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Trực tiếp đến Bệnh viện để thực hiện yêu cầu.</w:t>
      </w:r>
    </w:p>
    <w:p w14:paraId="4DAD9557"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Hệ thống đăng ký khám/đặt lịch khám online; hồ sơ sức khỏe điện tử online.</w:t>
      </w:r>
    </w:p>
    <w:p w14:paraId="17470A84" w14:textId="77777777" w:rsidR="00341EC9" w:rsidRPr="00B402D7" w:rsidRDefault="00341EC9" w:rsidP="00341EC9">
      <w:pPr>
        <w:pStyle w:val="1normal"/>
        <w:rPr>
          <w:rFonts w:eastAsia="Times New Roman"/>
          <w:b/>
          <w:bCs/>
          <w:sz w:val="28"/>
          <w:szCs w:val="28"/>
          <w:lang w:val="en-US"/>
        </w:rPr>
      </w:pPr>
      <w:r w:rsidRPr="00B402D7">
        <w:rPr>
          <w:rFonts w:eastAsia="Times New Roman"/>
          <w:b/>
          <w:bCs/>
          <w:sz w:val="28"/>
          <w:szCs w:val="28"/>
          <w:lang w:val="en-US"/>
        </w:rPr>
        <w:t>* Các lớp thành phần chính:</w:t>
      </w:r>
    </w:p>
    <w:p w14:paraId="1B6B309D"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 xml:space="preserve">Lớp Ứng dụng và nghiệp vụ: Là các ứng dụng, hệ thống thông tin phục vụ công tác quản lý, điều hành chuyên môn, các ứng dụng khám chữa bệnh tại Bệnh viện </w:t>
      </w:r>
    </w:p>
    <w:p w14:paraId="7A34B586"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 xml:space="preserve">Lớp Nền tảng chia sẻ, tích hợp dữ liệu: Được xây dựng để tiêu chuẩn hóa, sử dụng lại các thành phần ứng dụng, các dịch vụ phần mềm, đồng thời tăng cường khả năng kết nối, chia sẻ với các hệ thống thông tin ngoài hệ thống thông qua việc </w:t>
      </w:r>
      <w:r w:rsidRPr="00B402D7">
        <w:rPr>
          <w:kern w:val="1"/>
          <w:sz w:val="28"/>
          <w:szCs w:val="28"/>
          <w:lang w:val="x-none" w:eastAsia="zh-CN" w:bidi="hi-IN"/>
        </w:rPr>
        <w:lastRenderedPageBreak/>
        <w:t xml:space="preserve">thiết lập và áp dụng khung tiêu chuẩn chung phát triển ứng dụng hướng tới cung cấp nền tảng như một dịch vụ. Một số nhóm các nền tảng số dùng chung gồm: nền tảng định danh, xác thực điện tử một lần (SSO); định danh, xác thực điện tử trên nền tảng Cơ sở dữ liệu quốc gia về dân cư; nền tảng hỗ trợ tư vấn khám, chữa bệnh từ xa; nền tảng quản lý tiêm chủng; nền tảng hồ sơ sức khỏe điện tử; lưu trữ, tổng hợp dữ liệu tập trung (IOC-DataLake); nền tảng trí tuệ nhân tạo (AI) và xử lý dữ liệu lớn (Big Data). </w:t>
      </w:r>
    </w:p>
    <w:p w14:paraId="5324C240"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Lớp Dữ liệu, cơ sở dữ liệu: Gồm 3 khối dữ liệu chính: CSDL dùng chung,  CSDL Y tế (lưu trữ dữ liệu từ các ứng dụng nghiệp vụ, giao dịch phục vụ công tác khám chữa bệnh), CSDL chuyên ngành (phục vụ việc quản lý các chuyên ngành như Tài chính, Trang bị, … )</w:t>
      </w:r>
    </w:p>
    <w:p w14:paraId="443CF2BB"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Cổng kết nối an toàn liên mạng: Là giải pháp phục vụ trao đổi thông tin giữa các hệ thống mạng, tạo cơ chế kết nối gián tiếp an toàn giữa mạng nội bộ Bệnh viện với các vùng mạng bên ngoài (không kết nối trực tiếp), cho phép giao tiếp, trung chuyển dữ liệu giữa các ứng dụng, dịch vụ tại Bệnh viện (trên mạng nội bộ) với CSDL quốc gia và các dịch vụ công khác (trên mạng Internet).</w:t>
      </w:r>
    </w:p>
    <w:p w14:paraId="7138D5D5"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Lớp Hạ tầng kỹ thuật: Cung cấp hạ tầng CNTT để triển khai các dịch vụ, ứng dụng và CSDL trong mô hình tổng thể, bao gồm năng lực tính toán, lưu trữ, kết nối,… và các thiết bị đảm bảo an toàn, an ninh thông tin, các thiết bị đề phòng, cảnh báo rủi ro khác.</w:t>
      </w:r>
    </w:p>
    <w:p w14:paraId="2C704DC8" w14:textId="77777777" w:rsidR="00341EC9" w:rsidRPr="00B402D7" w:rsidRDefault="00341EC9" w:rsidP="00341EC9">
      <w:pPr>
        <w:pStyle w:val="1normal"/>
        <w:rPr>
          <w:rFonts w:eastAsia="Times New Roman"/>
          <w:b/>
          <w:bCs/>
          <w:sz w:val="28"/>
          <w:szCs w:val="28"/>
          <w:lang w:val="en-US"/>
        </w:rPr>
      </w:pPr>
      <w:r w:rsidRPr="00B402D7">
        <w:rPr>
          <w:rFonts w:eastAsia="Times New Roman"/>
          <w:b/>
          <w:bCs/>
          <w:sz w:val="28"/>
          <w:szCs w:val="28"/>
          <w:lang w:val="en-US"/>
        </w:rPr>
        <w:t>* Các hệ thống liên quan khác bao gồm:</w:t>
      </w:r>
    </w:p>
    <w:p w14:paraId="6B64BFCE"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Các hệ thống CSDL quốc gia: Dân cư, BHYT, Dược, ...</w:t>
      </w:r>
    </w:p>
    <w:p w14:paraId="131F2CFD"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Các hệ thống thông tin của Học viện Quân y.</w:t>
      </w:r>
    </w:p>
    <w:p w14:paraId="2E0D8FCC"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Hệ thống thông tin của các ngân hàng, cơ quan thuế.</w:t>
      </w:r>
    </w:p>
    <w:p w14:paraId="59524D30" w14:textId="77777777" w:rsidR="00341EC9" w:rsidRPr="00B402D7" w:rsidRDefault="00341EC9" w:rsidP="00341EC9">
      <w:pPr>
        <w:pStyle w:val="ListParagraph"/>
        <w:widowControl w:val="0"/>
        <w:numPr>
          <w:ilvl w:val="0"/>
          <w:numId w:val="3"/>
        </w:numPr>
        <w:spacing w:before="120" w:after="120"/>
        <w:ind w:left="0" w:firstLine="567"/>
        <w:contextualSpacing w:val="0"/>
        <w:rPr>
          <w:kern w:val="1"/>
          <w:sz w:val="28"/>
          <w:szCs w:val="28"/>
          <w:lang w:val="x-none" w:eastAsia="zh-CN" w:bidi="hi-IN"/>
        </w:rPr>
      </w:pPr>
      <w:r w:rsidRPr="00B402D7">
        <w:rPr>
          <w:kern w:val="1"/>
          <w:sz w:val="28"/>
          <w:szCs w:val="28"/>
          <w:lang w:val="x-none" w:eastAsia="zh-CN" w:bidi="hi-IN"/>
        </w:rPr>
        <w:t>Các hệ thống nội bộ khác của Bệnh viện: Hệ thống xếp hàng, hệ thống chấm công, hệ thống quản lý văn bản nội bộ,…</w:t>
      </w:r>
      <w:bookmarkEnd w:id="24"/>
    </w:p>
    <w:p w14:paraId="45682099" w14:textId="77777777" w:rsidR="00341EC9" w:rsidRPr="00B402D7" w:rsidRDefault="00341EC9" w:rsidP="00341EC9">
      <w:pPr>
        <w:widowControl w:val="0"/>
        <w:autoSpaceDE w:val="0"/>
        <w:autoSpaceDN w:val="0"/>
        <w:adjustRightInd w:val="0"/>
        <w:spacing w:before="120" w:after="120"/>
        <w:ind w:firstLine="709"/>
        <w:outlineLvl w:val="1"/>
        <w:rPr>
          <w:rFonts w:asciiTheme="majorBidi" w:hAnsiTheme="majorBidi" w:cstheme="majorBidi"/>
          <w:b/>
          <w:bCs/>
          <w:iCs/>
          <w:sz w:val="28"/>
          <w:szCs w:val="28"/>
          <w:lang w:eastAsia="vi-VN"/>
        </w:rPr>
      </w:pPr>
      <w:r w:rsidRPr="00B402D7">
        <w:rPr>
          <w:rFonts w:asciiTheme="majorBidi" w:hAnsiTheme="majorBidi" w:cstheme="majorBidi"/>
          <w:b/>
          <w:bCs/>
          <w:iCs/>
          <w:sz w:val="28"/>
          <w:szCs w:val="28"/>
          <w:lang w:eastAsia="vi-VN"/>
        </w:rPr>
        <w:t>3.3. Yêu cầu về tiêu chuẩn kỹ thuật</w:t>
      </w:r>
      <w:bookmarkEnd w:id="20"/>
    </w:p>
    <w:p w14:paraId="46B77894" w14:textId="77777777" w:rsidR="00341EC9" w:rsidRPr="00B402D7" w:rsidRDefault="00341EC9" w:rsidP="00341EC9">
      <w:pPr>
        <w:pStyle w:val="StyleJustifiedFirstline127cmBefore6ptAfter6pt"/>
        <w:ind w:firstLine="709"/>
        <w:rPr>
          <w:szCs w:val="28"/>
          <w:lang w:val="vi-VN"/>
        </w:rPr>
      </w:pPr>
      <w:bookmarkStart w:id="25" w:name="_Hlk171549141"/>
      <w:bookmarkStart w:id="26" w:name="_Hlk212407234"/>
      <w:bookmarkEnd w:id="21"/>
      <w:r w:rsidRPr="00B402D7">
        <w:rPr>
          <w:szCs w:val="28"/>
          <w:lang w:val="vi-VN"/>
        </w:rPr>
        <w:t>Hệ thống phần mềm phải đảm bảo đáp ứng tiêu chí kỹ thuật quy định là bắt buộc được nêu tại các văn bản như sau:</w:t>
      </w:r>
    </w:p>
    <w:bookmarkEnd w:id="25"/>
    <w:p w14:paraId="0799AE4B" w14:textId="77777777" w:rsidR="00341EC9" w:rsidRPr="00B402D7" w:rsidRDefault="00341EC9" w:rsidP="00341EC9">
      <w:pPr>
        <w:pStyle w:val="StyleJustifiedFirstline127cmBefore6ptAfter6pt"/>
        <w:numPr>
          <w:ilvl w:val="0"/>
          <w:numId w:val="4"/>
        </w:numPr>
        <w:tabs>
          <w:tab w:val="left" w:pos="993"/>
        </w:tabs>
        <w:ind w:left="0" w:firstLine="709"/>
        <w:rPr>
          <w:szCs w:val="28"/>
          <w:lang w:val="vi-VN"/>
        </w:rPr>
      </w:pPr>
      <w:r w:rsidRPr="00B402D7">
        <w:rPr>
          <w:color w:val="000000"/>
          <w:szCs w:val="28"/>
          <w:lang w:val="vi-VN"/>
        </w:rPr>
        <w:t>Thông tư số 53/2014/TT-BYT ngày 29/12/2014 của Bộ Y tế quy định điều kiện hoạt động y tế trên môi trường mạng;</w:t>
      </w:r>
    </w:p>
    <w:p w14:paraId="2DC035A2" w14:textId="77777777" w:rsidR="00341EC9" w:rsidRPr="00B402D7" w:rsidRDefault="00341EC9" w:rsidP="00341EC9">
      <w:pPr>
        <w:pStyle w:val="StyleJustifiedFirstline127cmBefore6ptAfter6pt"/>
        <w:numPr>
          <w:ilvl w:val="0"/>
          <w:numId w:val="4"/>
        </w:numPr>
        <w:tabs>
          <w:tab w:val="left" w:pos="993"/>
        </w:tabs>
        <w:ind w:left="0" w:firstLine="709"/>
        <w:rPr>
          <w:szCs w:val="28"/>
          <w:lang w:val="vi-VN"/>
        </w:rPr>
      </w:pPr>
      <w:r w:rsidRPr="00B402D7">
        <w:rPr>
          <w:color w:val="000000"/>
          <w:szCs w:val="28"/>
          <w:lang w:val="vi-VN"/>
        </w:rPr>
        <w:t>Thông tư số 54/2017/TT-BYT ngày 29/12/2017 của Bộ Y tế về ban hành Bộ Tiêu chí ứng dụng công nghệ thông tin tại các cơ sở khám bệnh, chữa bệnh;</w:t>
      </w:r>
    </w:p>
    <w:p w14:paraId="41D65F25"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Quyết định số 1928/QĐ-BYT ngày 21/4/2023 của Bộ Y tế ban hành kiến trúc Chính phủ điện tử Bộ Y tế phiên bản 2.1;</w:t>
      </w:r>
    </w:p>
    <w:p w14:paraId="580CD95E" w14:textId="77777777" w:rsidR="00341EC9" w:rsidRPr="00B402D7" w:rsidRDefault="00341EC9" w:rsidP="00341EC9">
      <w:pPr>
        <w:pStyle w:val="StyleJustifiedFirstline127cmBefore6ptAfter6pt"/>
        <w:numPr>
          <w:ilvl w:val="0"/>
          <w:numId w:val="4"/>
        </w:numPr>
        <w:tabs>
          <w:tab w:val="left" w:pos="993"/>
        </w:tabs>
        <w:ind w:left="0" w:firstLine="709"/>
        <w:rPr>
          <w:kern w:val="1"/>
          <w:szCs w:val="28"/>
          <w:lang w:val="x-none" w:eastAsia="zh-CN" w:bidi="hi-IN"/>
        </w:rPr>
      </w:pPr>
      <w:r w:rsidRPr="00B402D7">
        <w:rPr>
          <w:color w:val="000000"/>
          <w:szCs w:val="28"/>
          <w:lang w:val="vi-VN"/>
        </w:rPr>
        <w:t>Quyết định số 4152/QĐ-BYT ngày 31/12/2024 của Bộ Y tế sửa đổi, bổ sung một số nội dung tại quyết định số 1928/</w:t>
      </w:r>
      <w:r w:rsidRPr="00B402D7">
        <w:rPr>
          <w:color w:val="000000"/>
          <w:szCs w:val="28"/>
        </w:rPr>
        <w:t>QĐ</w:t>
      </w:r>
      <w:r w:rsidRPr="00B402D7">
        <w:rPr>
          <w:color w:val="000000"/>
          <w:szCs w:val="28"/>
          <w:lang w:val="vi-VN"/>
        </w:rPr>
        <w:t>-</w:t>
      </w:r>
      <w:r w:rsidRPr="00B402D7">
        <w:rPr>
          <w:color w:val="000000"/>
          <w:szCs w:val="28"/>
        </w:rPr>
        <w:t>BYT</w:t>
      </w:r>
      <w:r w:rsidRPr="00B402D7">
        <w:rPr>
          <w:color w:val="000000"/>
          <w:szCs w:val="28"/>
          <w:lang w:val="vi-VN"/>
        </w:rPr>
        <w:t xml:space="preserve"> ngày 21 tháng 04 năm 2023 của Bộ trưởng Bộ Y tế ban hành kiến trúc chính phủ điện tử Bộ Y tế</w:t>
      </w:r>
      <w:r w:rsidRPr="00B402D7">
        <w:rPr>
          <w:kern w:val="1"/>
          <w:szCs w:val="28"/>
          <w:lang w:val="x-none" w:eastAsia="zh-CN" w:bidi="hi-IN"/>
        </w:rPr>
        <w:t xml:space="preserve"> phiên bản 2.1, phù hợp với khung kiến trúc chính phủ điện tử Việt nam, phiên bản 3.0, </w:t>
      </w:r>
      <w:r w:rsidRPr="00B402D7">
        <w:rPr>
          <w:kern w:val="1"/>
          <w:szCs w:val="28"/>
          <w:lang w:val="x-none" w:eastAsia="zh-CN" w:bidi="hi-IN"/>
        </w:rPr>
        <w:lastRenderedPageBreak/>
        <w:t>hướng tới chính phủ số;</w:t>
      </w:r>
    </w:p>
    <w:p w14:paraId="7FFBDD8F"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Quyết định số 2035/QĐ-BYT ngày 12/6/2013 của Bộ Y tế về việc công bố danh mục kỹ thuật về ứng dụng CNTT trong lĩnh vực y tế;</w:t>
      </w:r>
    </w:p>
    <w:p w14:paraId="7C6FC529"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 xml:space="preserve">Quyết định số 130/QĐ-BYT </w:t>
      </w:r>
      <w:r w:rsidRPr="00B402D7">
        <w:t xml:space="preserve">ngày 18/01/2023 của Bộ trưởng Bộ Y tế </w:t>
      </w:r>
      <w:r w:rsidRPr="00B402D7">
        <w:rPr>
          <w:color w:val="000000"/>
          <w:szCs w:val="28"/>
          <w:lang w:val="vi-VN"/>
        </w:rPr>
        <w:t>về việc quy định chuẩn và định dạng dữ liệu đầu ra phục vụ việc quản lý, giám định, thanh toán chi phí khám bệnh, chữa bệnh và giải quyết các chế độ liên quan</w:t>
      </w:r>
      <w:r w:rsidRPr="00B402D7">
        <w:rPr>
          <w:color w:val="000000"/>
          <w:szCs w:val="28"/>
        </w:rPr>
        <w:t>. Quyết định số 4750/QĐ-BYT ngày 29 tháng 12 năm 2023 của Bộ Y tế về việc sửa đổi, bổ sung Quyết định số 130/QĐ-BYT ngày 18 tháng 01 năm 2023 của Bộ Y tế quy định chuẩn và định dạng dữa liệu đầu ra phục vụ việc quản lý, giám định, thanh toán chi phí khám bệnh, chữa bệnh và giải quyết các chế độ liên quan</w:t>
      </w:r>
    </w:p>
    <w:p w14:paraId="66EBACCE"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rPr>
        <w:t>Thông tư số 13/2025/TT-BYT ngày 06/06/2025 của Bộ Y tế hướng dẫn triển khải hồ sơ bệnh án điện tử;</w:t>
      </w:r>
    </w:p>
    <w:p w14:paraId="7A513EDD"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Các tiêu chuẩn kỹ thuật ứng dụng công nghệ thông tin trong các hệ thống thông tin y tế: Tiêu chuẩn HL7 (bản tin HL7 phiên bản 2.x, bản tin HL7 phiên bản 3, kiến trúc tài liệu lâm sàng CDA); Tiêu chuẩn hình ảnh số và truyền tải trong y tế: DICOM; Tiêu chuẩn kết nối, liên thông và trao đổi dữ liệu giữa các ứng dụng và thiết bị y tế: ISO/IEEE 11073; Tiêu chuẩn trao đổi và chia sẻ các chỉ số, siêu dữ liệu thống kê trong lĩnh vực y tế: SDMX-HD.</w:t>
      </w:r>
    </w:p>
    <w:p w14:paraId="19E590EF"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Tuân thủ danh mục tiêu chuẩn kỹ thuật về ứng dụng công nghệ thông tin trong cơ quan nước công bố kèm theo Thông tư 39/2017/TT-BTTTT ngày 15/12/2017 của Bộ Thông tin và Truyền thông công bố Ban hành Danh mục tiêu chuẩn kỹ thuật về ứng dụng công nghệ thông tin trong cơ quan nhà nước: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2"/>
        <w:gridCol w:w="2155"/>
        <w:gridCol w:w="1783"/>
        <w:gridCol w:w="2507"/>
        <w:gridCol w:w="1595"/>
      </w:tblGrid>
      <w:tr w:rsidR="00341EC9" w:rsidRPr="00B402D7" w14:paraId="5CC1AFD7" w14:textId="77777777" w:rsidTr="00B8591A">
        <w:trPr>
          <w:tblHeader/>
          <w:jc w:val="center"/>
        </w:trPr>
        <w:tc>
          <w:tcPr>
            <w:tcW w:w="564" w:type="pct"/>
            <w:tcMar>
              <w:top w:w="0" w:type="dxa"/>
              <w:left w:w="57" w:type="dxa"/>
              <w:bottom w:w="0" w:type="dxa"/>
              <w:right w:w="57" w:type="dxa"/>
            </w:tcMar>
            <w:vAlign w:val="center"/>
          </w:tcPr>
          <w:bookmarkEnd w:id="26"/>
          <w:p w14:paraId="16F5E2FD" w14:textId="77777777" w:rsidR="00341EC9" w:rsidRPr="00B402D7" w:rsidRDefault="00341EC9" w:rsidP="00B8591A">
            <w:pPr>
              <w:spacing w:before="60" w:after="20" w:line="264" w:lineRule="auto"/>
              <w:jc w:val="center"/>
              <w:rPr>
                <w:rFonts w:asciiTheme="majorBidi" w:hAnsiTheme="majorBidi" w:cstheme="majorBidi"/>
                <w:b/>
                <w:bCs/>
                <w:sz w:val="26"/>
                <w:szCs w:val="26"/>
              </w:rPr>
            </w:pPr>
            <w:r w:rsidRPr="00B402D7">
              <w:rPr>
                <w:rFonts w:asciiTheme="majorBidi" w:hAnsiTheme="majorBidi" w:cstheme="majorBidi"/>
                <w:b/>
                <w:bCs/>
                <w:sz w:val="26"/>
                <w:szCs w:val="26"/>
              </w:rPr>
              <w:t>Số TT</w:t>
            </w:r>
          </w:p>
        </w:tc>
        <w:tc>
          <w:tcPr>
            <w:tcW w:w="1189" w:type="pct"/>
            <w:tcMar>
              <w:top w:w="0" w:type="dxa"/>
              <w:left w:w="57" w:type="dxa"/>
              <w:bottom w:w="0" w:type="dxa"/>
              <w:right w:w="57" w:type="dxa"/>
            </w:tcMar>
            <w:vAlign w:val="center"/>
          </w:tcPr>
          <w:p w14:paraId="7211C64B" w14:textId="77777777" w:rsidR="00341EC9" w:rsidRPr="00B402D7" w:rsidRDefault="00341EC9" w:rsidP="00B8591A">
            <w:pPr>
              <w:spacing w:before="60" w:after="20" w:line="264" w:lineRule="auto"/>
              <w:jc w:val="center"/>
              <w:rPr>
                <w:rFonts w:asciiTheme="majorBidi" w:hAnsiTheme="majorBidi" w:cstheme="majorBidi"/>
                <w:b/>
                <w:bCs/>
                <w:sz w:val="26"/>
                <w:szCs w:val="26"/>
              </w:rPr>
            </w:pPr>
            <w:r w:rsidRPr="00B402D7">
              <w:rPr>
                <w:rFonts w:asciiTheme="majorBidi" w:hAnsiTheme="majorBidi" w:cstheme="majorBidi"/>
                <w:b/>
                <w:bCs/>
                <w:sz w:val="26"/>
                <w:szCs w:val="26"/>
              </w:rPr>
              <w:t>Loại tiêu chuẩn</w:t>
            </w:r>
          </w:p>
        </w:tc>
        <w:tc>
          <w:tcPr>
            <w:tcW w:w="984" w:type="pct"/>
            <w:tcMar>
              <w:top w:w="0" w:type="dxa"/>
              <w:left w:w="57" w:type="dxa"/>
              <w:bottom w:w="0" w:type="dxa"/>
              <w:right w:w="57" w:type="dxa"/>
            </w:tcMar>
            <w:vAlign w:val="center"/>
          </w:tcPr>
          <w:p w14:paraId="2EF128E7" w14:textId="77777777" w:rsidR="00341EC9" w:rsidRPr="00B402D7" w:rsidRDefault="00341EC9" w:rsidP="00B8591A">
            <w:pPr>
              <w:spacing w:before="60" w:after="20" w:line="264" w:lineRule="auto"/>
              <w:jc w:val="center"/>
              <w:rPr>
                <w:rFonts w:asciiTheme="majorBidi" w:hAnsiTheme="majorBidi" w:cstheme="majorBidi"/>
                <w:b/>
                <w:bCs/>
                <w:sz w:val="26"/>
                <w:szCs w:val="26"/>
              </w:rPr>
            </w:pPr>
            <w:r w:rsidRPr="00B402D7">
              <w:rPr>
                <w:rFonts w:asciiTheme="majorBidi" w:hAnsiTheme="majorBidi" w:cstheme="majorBidi"/>
                <w:b/>
                <w:bCs/>
                <w:sz w:val="26"/>
                <w:szCs w:val="26"/>
              </w:rPr>
              <w:t>Ký hiệu tiêu chuẩn</w:t>
            </w:r>
          </w:p>
        </w:tc>
        <w:tc>
          <w:tcPr>
            <w:tcW w:w="1383" w:type="pct"/>
            <w:tcMar>
              <w:top w:w="0" w:type="dxa"/>
              <w:left w:w="57" w:type="dxa"/>
              <w:bottom w:w="0" w:type="dxa"/>
              <w:right w:w="57" w:type="dxa"/>
            </w:tcMar>
            <w:vAlign w:val="center"/>
          </w:tcPr>
          <w:p w14:paraId="74BAF0EB" w14:textId="77777777" w:rsidR="00341EC9" w:rsidRPr="00B402D7" w:rsidRDefault="00341EC9" w:rsidP="00B8591A">
            <w:pPr>
              <w:spacing w:before="60" w:after="20" w:line="264" w:lineRule="auto"/>
              <w:jc w:val="center"/>
              <w:rPr>
                <w:rFonts w:asciiTheme="majorBidi" w:hAnsiTheme="majorBidi" w:cstheme="majorBidi"/>
                <w:b/>
                <w:bCs/>
                <w:sz w:val="26"/>
                <w:szCs w:val="26"/>
              </w:rPr>
            </w:pPr>
            <w:r w:rsidRPr="00B402D7">
              <w:rPr>
                <w:rFonts w:asciiTheme="majorBidi" w:hAnsiTheme="majorBidi" w:cstheme="majorBidi"/>
                <w:b/>
                <w:bCs/>
                <w:sz w:val="26"/>
                <w:szCs w:val="26"/>
              </w:rPr>
              <w:t>Tên đầy đủ của tiêu chuẩn</w:t>
            </w:r>
          </w:p>
        </w:tc>
        <w:tc>
          <w:tcPr>
            <w:tcW w:w="880" w:type="pct"/>
            <w:tcMar>
              <w:top w:w="0" w:type="dxa"/>
              <w:left w:w="57" w:type="dxa"/>
              <w:bottom w:w="0" w:type="dxa"/>
              <w:right w:w="57" w:type="dxa"/>
            </w:tcMar>
            <w:vAlign w:val="center"/>
          </w:tcPr>
          <w:p w14:paraId="42B960C1" w14:textId="77777777" w:rsidR="00341EC9" w:rsidRPr="00B402D7" w:rsidRDefault="00341EC9" w:rsidP="00B8591A">
            <w:pPr>
              <w:spacing w:before="60" w:after="20" w:line="264" w:lineRule="auto"/>
              <w:jc w:val="center"/>
              <w:rPr>
                <w:rFonts w:asciiTheme="majorBidi" w:hAnsiTheme="majorBidi" w:cstheme="majorBidi"/>
                <w:b/>
                <w:bCs/>
                <w:sz w:val="26"/>
                <w:szCs w:val="26"/>
              </w:rPr>
            </w:pPr>
            <w:r w:rsidRPr="00B402D7">
              <w:rPr>
                <w:rFonts w:asciiTheme="majorBidi" w:hAnsiTheme="majorBidi" w:cstheme="majorBidi"/>
                <w:b/>
                <w:bCs/>
                <w:sz w:val="26"/>
                <w:szCs w:val="26"/>
              </w:rPr>
              <w:t>Quy định áp dụng</w:t>
            </w:r>
          </w:p>
        </w:tc>
      </w:tr>
      <w:tr w:rsidR="00341EC9" w:rsidRPr="00B402D7" w14:paraId="5B117421" w14:textId="77777777" w:rsidTr="00B8591A">
        <w:trPr>
          <w:jc w:val="center"/>
        </w:trPr>
        <w:tc>
          <w:tcPr>
            <w:tcW w:w="564" w:type="pct"/>
            <w:tcMar>
              <w:top w:w="0" w:type="dxa"/>
              <w:left w:w="57" w:type="dxa"/>
              <w:bottom w:w="0" w:type="dxa"/>
              <w:right w:w="57" w:type="dxa"/>
            </w:tcMar>
            <w:vAlign w:val="center"/>
          </w:tcPr>
          <w:p w14:paraId="0D83C23F"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w:t>
            </w:r>
          </w:p>
        </w:tc>
        <w:tc>
          <w:tcPr>
            <w:tcW w:w="4436" w:type="pct"/>
            <w:gridSpan w:val="4"/>
            <w:tcMar>
              <w:top w:w="0" w:type="dxa"/>
              <w:left w:w="57" w:type="dxa"/>
              <w:bottom w:w="0" w:type="dxa"/>
              <w:right w:w="57" w:type="dxa"/>
            </w:tcMar>
            <w:vAlign w:val="center"/>
          </w:tcPr>
          <w:p w14:paraId="12BF970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Tiêu chuẩn về kết nối</w:t>
            </w:r>
          </w:p>
        </w:tc>
      </w:tr>
      <w:tr w:rsidR="00341EC9" w:rsidRPr="00B402D7" w14:paraId="5D06ABA5" w14:textId="77777777" w:rsidTr="00B8591A">
        <w:trPr>
          <w:jc w:val="center"/>
        </w:trPr>
        <w:tc>
          <w:tcPr>
            <w:tcW w:w="564" w:type="pct"/>
            <w:vMerge w:val="restart"/>
            <w:tcMar>
              <w:top w:w="0" w:type="dxa"/>
              <w:left w:w="57" w:type="dxa"/>
              <w:bottom w:w="0" w:type="dxa"/>
              <w:right w:w="57" w:type="dxa"/>
            </w:tcMar>
            <w:vAlign w:val="center"/>
          </w:tcPr>
          <w:p w14:paraId="47A1039C"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1.1</w:t>
            </w:r>
          </w:p>
        </w:tc>
        <w:tc>
          <w:tcPr>
            <w:tcW w:w="1189" w:type="pct"/>
            <w:vMerge w:val="restart"/>
            <w:tcMar>
              <w:top w:w="0" w:type="dxa"/>
              <w:left w:w="57" w:type="dxa"/>
              <w:bottom w:w="0" w:type="dxa"/>
              <w:right w:w="57" w:type="dxa"/>
            </w:tcMar>
            <w:vAlign w:val="center"/>
          </w:tcPr>
          <w:p w14:paraId="0714478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Truyền siêu văn bản</w:t>
            </w:r>
          </w:p>
        </w:tc>
        <w:tc>
          <w:tcPr>
            <w:tcW w:w="984" w:type="pct"/>
            <w:tcMar>
              <w:top w:w="0" w:type="dxa"/>
              <w:left w:w="57" w:type="dxa"/>
              <w:bottom w:w="0" w:type="dxa"/>
              <w:right w:w="57" w:type="dxa"/>
            </w:tcMar>
            <w:vAlign w:val="center"/>
          </w:tcPr>
          <w:p w14:paraId="3009917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HTTP v1.1</w:t>
            </w:r>
          </w:p>
        </w:tc>
        <w:tc>
          <w:tcPr>
            <w:tcW w:w="1383" w:type="pct"/>
            <w:tcMar>
              <w:top w:w="0" w:type="dxa"/>
              <w:left w:w="57" w:type="dxa"/>
              <w:bottom w:w="0" w:type="dxa"/>
              <w:right w:w="57" w:type="dxa"/>
            </w:tcMar>
            <w:vAlign w:val="center"/>
          </w:tcPr>
          <w:p w14:paraId="7A1E404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Hypertext Transfer Protocol version 1.1</w:t>
            </w:r>
          </w:p>
        </w:tc>
        <w:tc>
          <w:tcPr>
            <w:tcW w:w="880" w:type="pct"/>
            <w:tcMar>
              <w:top w:w="0" w:type="dxa"/>
              <w:left w:w="57" w:type="dxa"/>
              <w:bottom w:w="0" w:type="dxa"/>
              <w:right w:w="57" w:type="dxa"/>
            </w:tcMar>
            <w:vAlign w:val="center"/>
          </w:tcPr>
          <w:p w14:paraId="7594803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7DEDD7CF" w14:textId="77777777" w:rsidTr="00B8591A">
        <w:trPr>
          <w:jc w:val="center"/>
        </w:trPr>
        <w:tc>
          <w:tcPr>
            <w:tcW w:w="564" w:type="pct"/>
            <w:vMerge/>
            <w:tcMar>
              <w:left w:w="57" w:type="dxa"/>
              <w:right w:w="57" w:type="dxa"/>
            </w:tcMar>
            <w:vAlign w:val="center"/>
          </w:tcPr>
          <w:p w14:paraId="63F3BCAB"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1899E343"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62B02D7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HTTP v2.0</w:t>
            </w:r>
          </w:p>
        </w:tc>
        <w:tc>
          <w:tcPr>
            <w:tcW w:w="1383" w:type="pct"/>
            <w:tcMar>
              <w:top w:w="0" w:type="dxa"/>
              <w:left w:w="57" w:type="dxa"/>
              <w:bottom w:w="0" w:type="dxa"/>
              <w:right w:w="57" w:type="dxa"/>
            </w:tcMar>
            <w:vAlign w:val="center"/>
          </w:tcPr>
          <w:p w14:paraId="1BCD544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Hypertext Transfer Protocol version 2.0</w:t>
            </w:r>
          </w:p>
        </w:tc>
        <w:tc>
          <w:tcPr>
            <w:tcW w:w="880" w:type="pct"/>
            <w:tcMar>
              <w:top w:w="0" w:type="dxa"/>
              <w:left w:w="57" w:type="dxa"/>
              <w:bottom w:w="0" w:type="dxa"/>
              <w:right w:w="57" w:type="dxa"/>
            </w:tcMar>
            <w:vAlign w:val="center"/>
          </w:tcPr>
          <w:p w14:paraId="2F26C8B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34BBC782" w14:textId="77777777" w:rsidTr="00B8591A">
        <w:trPr>
          <w:jc w:val="center"/>
        </w:trPr>
        <w:tc>
          <w:tcPr>
            <w:tcW w:w="564" w:type="pct"/>
            <w:vMerge w:val="restart"/>
            <w:tcMar>
              <w:top w:w="0" w:type="dxa"/>
              <w:left w:w="57" w:type="dxa"/>
              <w:bottom w:w="0" w:type="dxa"/>
              <w:right w:w="57" w:type="dxa"/>
            </w:tcMar>
            <w:vAlign w:val="center"/>
          </w:tcPr>
          <w:p w14:paraId="287D122B"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1.2</w:t>
            </w:r>
          </w:p>
        </w:tc>
        <w:tc>
          <w:tcPr>
            <w:tcW w:w="1189" w:type="pct"/>
            <w:vMerge w:val="restart"/>
            <w:tcMar>
              <w:top w:w="0" w:type="dxa"/>
              <w:left w:w="57" w:type="dxa"/>
              <w:bottom w:w="0" w:type="dxa"/>
              <w:right w:w="57" w:type="dxa"/>
            </w:tcMar>
            <w:vAlign w:val="center"/>
          </w:tcPr>
          <w:p w14:paraId="612EB9B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Truyền tệp tin</w:t>
            </w:r>
          </w:p>
        </w:tc>
        <w:tc>
          <w:tcPr>
            <w:tcW w:w="984" w:type="pct"/>
            <w:tcMar>
              <w:top w:w="0" w:type="dxa"/>
              <w:left w:w="57" w:type="dxa"/>
              <w:bottom w:w="0" w:type="dxa"/>
              <w:right w:w="57" w:type="dxa"/>
            </w:tcMar>
            <w:vAlign w:val="center"/>
          </w:tcPr>
          <w:p w14:paraId="5898516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FTP</w:t>
            </w:r>
          </w:p>
        </w:tc>
        <w:tc>
          <w:tcPr>
            <w:tcW w:w="1383" w:type="pct"/>
            <w:tcMar>
              <w:top w:w="0" w:type="dxa"/>
              <w:left w:w="57" w:type="dxa"/>
              <w:bottom w:w="0" w:type="dxa"/>
              <w:right w:w="57" w:type="dxa"/>
            </w:tcMar>
            <w:vAlign w:val="center"/>
          </w:tcPr>
          <w:p w14:paraId="667738F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File Transfer Protocol</w:t>
            </w:r>
          </w:p>
        </w:tc>
        <w:tc>
          <w:tcPr>
            <w:tcW w:w="880" w:type="pct"/>
            <w:vMerge w:val="restart"/>
            <w:tcMar>
              <w:top w:w="0" w:type="dxa"/>
              <w:left w:w="57" w:type="dxa"/>
              <w:bottom w:w="0" w:type="dxa"/>
              <w:right w:w="57" w:type="dxa"/>
            </w:tcMar>
            <w:vAlign w:val="center"/>
          </w:tcPr>
          <w:p w14:paraId="06D1ABE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hoặc cả hai tiêu chuẩn</w:t>
            </w:r>
          </w:p>
        </w:tc>
      </w:tr>
      <w:tr w:rsidR="00341EC9" w:rsidRPr="00B402D7" w14:paraId="1D5415D6" w14:textId="77777777" w:rsidTr="00B8591A">
        <w:trPr>
          <w:jc w:val="center"/>
        </w:trPr>
        <w:tc>
          <w:tcPr>
            <w:tcW w:w="564" w:type="pct"/>
            <w:vMerge/>
            <w:tcMar>
              <w:left w:w="57" w:type="dxa"/>
              <w:right w:w="57" w:type="dxa"/>
            </w:tcMar>
            <w:vAlign w:val="center"/>
          </w:tcPr>
          <w:p w14:paraId="22E187DE"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4126079F"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6AFF2C8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HTTP v1.1</w:t>
            </w:r>
          </w:p>
        </w:tc>
        <w:tc>
          <w:tcPr>
            <w:tcW w:w="1383" w:type="pct"/>
            <w:tcMar>
              <w:top w:w="0" w:type="dxa"/>
              <w:left w:w="57" w:type="dxa"/>
              <w:bottom w:w="0" w:type="dxa"/>
              <w:right w:w="57" w:type="dxa"/>
            </w:tcMar>
            <w:vAlign w:val="center"/>
          </w:tcPr>
          <w:p w14:paraId="5A5C727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Hypertext Transfer Protocol version 1.1</w:t>
            </w:r>
          </w:p>
        </w:tc>
        <w:tc>
          <w:tcPr>
            <w:tcW w:w="880" w:type="pct"/>
            <w:vMerge/>
            <w:tcMar>
              <w:left w:w="57" w:type="dxa"/>
              <w:right w:w="57" w:type="dxa"/>
            </w:tcMar>
            <w:vAlign w:val="center"/>
          </w:tcPr>
          <w:p w14:paraId="279F1778"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604A7C54" w14:textId="77777777" w:rsidTr="00B8591A">
        <w:trPr>
          <w:jc w:val="center"/>
        </w:trPr>
        <w:tc>
          <w:tcPr>
            <w:tcW w:w="564" w:type="pct"/>
            <w:vMerge/>
            <w:tcMar>
              <w:left w:w="57" w:type="dxa"/>
              <w:right w:w="57" w:type="dxa"/>
            </w:tcMar>
            <w:vAlign w:val="center"/>
          </w:tcPr>
          <w:p w14:paraId="3DD671E8"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66DCAFD7"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3B52ADC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HTTP v2.0</w:t>
            </w:r>
          </w:p>
        </w:tc>
        <w:tc>
          <w:tcPr>
            <w:tcW w:w="1383" w:type="pct"/>
            <w:tcMar>
              <w:top w:w="0" w:type="dxa"/>
              <w:left w:w="57" w:type="dxa"/>
              <w:bottom w:w="0" w:type="dxa"/>
              <w:right w:w="57" w:type="dxa"/>
            </w:tcMar>
            <w:vAlign w:val="center"/>
          </w:tcPr>
          <w:p w14:paraId="6DE1DA5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Hypertext Transfer Protocol version 2.0</w:t>
            </w:r>
          </w:p>
        </w:tc>
        <w:tc>
          <w:tcPr>
            <w:tcW w:w="880" w:type="pct"/>
            <w:tcMar>
              <w:top w:w="0" w:type="dxa"/>
              <w:left w:w="57" w:type="dxa"/>
              <w:bottom w:w="0" w:type="dxa"/>
              <w:right w:w="57" w:type="dxa"/>
            </w:tcMar>
            <w:vAlign w:val="center"/>
          </w:tcPr>
          <w:p w14:paraId="0C8187F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67B38F17" w14:textId="77777777" w:rsidTr="00B8591A">
        <w:trPr>
          <w:jc w:val="center"/>
        </w:trPr>
        <w:tc>
          <w:tcPr>
            <w:tcW w:w="564" w:type="pct"/>
            <w:vMerge/>
            <w:tcMar>
              <w:left w:w="57" w:type="dxa"/>
              <w:right w:w="57" w:type="dxa"/>
            </w:tcMar>
            <w:vAlign w:val="center"/>
          </w:tcPr>
          <w:p w14:paraId="24907BAF"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55E5A1E5"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6580A64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WebDAV</w:t>
            </w:r>
          </w:p>
        </w:tc>
        <w:tc>
          <w:tcPr>
            <w:tcW w:w="1383" w:type="pct"/>
            <w:tcMar>
              <w:top w:w="0" w:type="dxa"/>
              <w:left w:w="57" w:type="dxa"/>
              <w:bottom w:w="0" w:type="dxa"/>
              <w:right w:w="57" w:type="dxa"/>
            </w:tcMar>
            <w:vAlign w:val="center"/>
          </w:tcPr>
          <w:p w14:paraId="1378EF8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Web-based Distributed Authoring and Versioning</w:t>
            </w:r>
          </w:p>
        </w:tc>
        <w:tc>
          <w:tcPr>
            <w:tcW w:w="880" w:type="pct"/>
            <w:tcMar>
              <w:top w:w="0" w:type="dxa"/>
              <w:left w:w="57" w:type="dxa"/>
              <w:bottom w:w="0" w:type="dxa"/>
              <w:right w:w="57" w:type="dxa"/>
            </w:tcMar>
            <w:vAlign w:val="center"/>
          </w:tcPr>
          <w:p w14:paraId="218ADFA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729A11EC" w14:textId="77777777" w:rsidTr="00B8591A">
        <w:trPr>
          <w:jc w:val="center"/>
        </w:trPr>
        <w:tc>
          <w:tcPr>
            <w:tcW w:w="564" w:type="pct"/>
            <w:vMerge w:val="restart"/>
            <w:tcMar>
              <w:top w:w="0" w:type="dxa"/>
              <w:left w:w="57" w:type="dxa"/>
              <w:bottom w:w="0" w:type="dxa"/>
              <w:right w:w="57" w:type="dxa"/>
            </w:tcMar>
            <w:vAlign w:val="center"/>
          </w:tcPr>
          <w:p w14:paraId="6E855BBD"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1.3</w:t>
            </w:r>
          </w:p>
        </w:tc>
        <w:tc>
          <w:tcPr>
            <w:tcW w:w="1189" w:type="pct"/>
            <w:vMerge w:val="restart"/>
            <w:tcMar>
              <w:top w:w="0" w:type="dxa"/>
              <w:left w:w="57" w:type="dxa"/>
              <w:bottom w:w="0" w:type="dxa"/>
              <w:right w:w="57" w:type="dxa"/>
            </w:tcMar>
            <w:vAlign w:val="center"/>
          </w:tcPr>
          <w:p w14:paraId="0D1D619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Truyền, phát luồng âm thanh/ hình ảnh</w:t>
            </w:r>
          </w:p>
        </w:tc>
        <w:tc>
          <w:tcPr>
            <w:tcW w:w="984" w:type="pct"/>
            <w:tcMar>
              <w:top w:w="0" w:type="dxa"/>
              <w:left w:w="57" w:type="dxa"/>
              <w:bottom w:w="0" w:type="dxa"/>
              <w:right w:w="57" w:type="dxa"/>
            </w:tcMar>
            <w:vAlign w:val="center"/>
          </w:tcPr>
          <w:p w14:paraId="3B34AD8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RTSP</w:t>
            </w:r>
          </w:p>
        </w:tc>
        <w:tc>
          <w:tcPr>
            <w:tcW w:w="1383" w:type="pct"/>
            <w:tcMar>
              <w:top w:w="0" w:type="dxa"/>
              <w:left w:w="57" w:type="dxa"/>
              <w:bottom w:w="0" w:type="dxa"/>
              <w:right w:w="57" w:type="dxa"/>
            </w:tcMar>
            <w:vAlign w:val="center"/>
          </w:tcPr>
          <w:p w14:paraId="6EF2C4B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Real-time Streaming Protocol</w:t>
            </w:r>
          </w:p>
        </w:tc>
        <w:tc>
          <w:tcPr>
            <w:tcW w:w="880" w:type="pct"/>
            <w:tcMar>
              <w:top w:w="0" w:type="dxa"/>
              <w:left w:w="57" w:type="dxa"/>
              <w:bottom w:w="0" w:type="dxa"/>
              <w:right w:w="57" w:type="dxa"/>
            </w:tcMar>
            <w:vAlign w:val="center"/>
          </w:tcPr>
          <w:p w14:paraId="7270F5F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08F7785E" w14:textId="77777777" w:rsidTr="00B8591A">
        <w:trPr>
          <w:jc w:val="center"/>
        </w:trPr>
        <w:tc>
          <w:tcPr>
            <w:tcW w:w="564" w:type="pct"/>
            <w:vMerge/>
            <w:tcMar>
              <w:left w:w="57" w:type="dxa"/>
              <w:right w:w="57" w:type="dxa"/>
            </w:tcMar>
            <w:vAlign w:val="center"/>
          </w:tcPr>
          <w:p w14:paraId="1BAE864B"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1162B2F5"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12780DF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RTP</w:t>
            </w:r>
          </w:p>
        </w:tc>
        <w:tc>
          <w:tcPr>
            <w:tcW w:w="1383" w:type="pct"/>
            <w:tcMar>
              <w:top w:w="0" w:type="dxa"/>
              <w:left w:w="57" w:type="dxa"/>
              <w:bottom w:w="0" w:type="dxa"/>
              <w:right w:w="57" w:type="dxa"/>
            </w:tcMar>
            <w:vAlign w:val="center"/>
          </w:tcPr>
          <w:p w14:paraId="22BC6F9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Real-time Transport Protocol</w:t>
            </w:r>
          </w:p>
        </w:tc>
        <w:tc>
          <w:tcPr>
            <w:tcW w:w="880" w:type="pct"/>
            <w:tcMar>
              <w:top w:w="0" w:type="dxa"/>
              <w:left w:w="57" w:type="dxa"/>
              <w:bottom w:w="0" w:type="dxa"/>
              <w:right w:w="57" w:type="dxa"/>
            </w:tcMar>
            <w:vAlign w:val="center"/>
          </w:tcPr>
          <w:p w14:paraId="321273F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6FBFDF5F" w14:textId="77777777" w:rsidTr="00B8591A">
        <w:trPr>
          <w:jc w:val="center"/>
        </w:trPr>
        <w:tc>
          <w:tcPr>
            <w:tcW w:w="564" w:type="pct"/>
            <w:vMerge/>
            <w:tcMar>
              <w:left w:w="57" w:type="dxa"/>
              <w:right w:w="57" w:type="dxa"/>
            </w:tcMar>
            <w:vAlign w:val="center"/>
          </w:tcPr>
          <w:p w14:paraId="18D15304"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16A8204"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5E0AAAD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RTCP</w:t>
            </w:r>
          </w:p>
        </w:tc>
        <w:tc>
          <w:tcPr>
            <w:tcW w:w="1383" w:type="pct"/>
            <w:tcMar>
              <w:top w:w="0" w:type="dxa"/>
              <w:left w:w="57" w:type="dxa"/>
              <w:bottom w:w="0" w:type="dxa"/>
              <w:right w:w="57" w:type="dxa"/>
            </w:tcMar>
            <w:vAlign w:val="center"/>
          </w:tcPr>
          <w:p w14:paraId="5A480C2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Real-time Control Protocol</w:t>
            </w:r>
          </w:p>
        </w:tc>
        <w:tc>
          <w:tcPr>
            <w:tcW w:w="880" w:type="pct"/>
            <w:tcMar>
              <w:top w:w="0" w:type="dxa"/>
              <w:left w:w="57" w:type="dxa"/>
              <w:bottom w:w="0" w:type="dxa"/>
              <w:right w:w="57" w:type="dxa"/>
            </w:tcMar>
            <w:vAlign w:val="center"/>
          </w:tcPr>
          <w:p w14:paraId="1908555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7BA1AD37" w14:textId="77777777" w:rsidTr="00B8591A">
        <w:trPr>
          <w:jc w:val="center"/>
        </w:trPr>
        <w:tc>
          <w:tcPr>
            <w:tcW w:w="564" w:type="pct"/>
            <w:tcMar>
              <w:top w:w="0" w:type="dxa"/>
              <w:left w:w="57" w:type="dxa"/>
              <w:bottom w:w="0" w:type="dxa"/>
              <w:right w:w="57" w:type="dxa"/>
            </w:tcMar>
            <w:vAlign w:val="center"/>
          </w:tcPr>
          <w:p w14:paraId="2EE932C1"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1.4</w:t>
            </w:r>
          </w:p>
        </w:tc>
        <w:tc>
          <w:tcPr>
            <w:tcW w:w="1189" w:type="pct"/>
            <w:tcMar>
              <w:top w:w="0" w:type="dxa"/>
              <w:left w:w="57" w:type="dxa"/>
              <w:bottom w:w="0" w:type="dxa"/>
              <w:right w:w="57" w:type="dxa"/>
            </w:tcMar>
            <w:vAlign w:val="center"/>
          </w:tcPr>
          <w:p w14:paraId="434CD7A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Truy cập và chia sẻ dữ liệu</w:t>
            </w:r>
          </w:p>
        </w:tc>
        <w:tc>
          <w:tcPr>
            <w:tcW w:w="984" w:type="pct"/>
            <w:tcMar>
              <w:top w:w="0" w:type="dxa"/>
              <w:left w:w="57" w:type="dxa"/>
              <w:bottom w:w="0" w:type="dxa"/>
              <w:right w:w="57" w:type="dxa"/>
            </w:tcMar>
            <w:vAlign w:val="center"/>
          </w:tcPr>
          <w:p w14:paraId="75FADF3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OData v4</w:t>
            </w:r>
          </w:p>
        </w:tc>
        <w:tc>
          <w:tcPr>
            <w:tcW w:w="1383" w:type="pct"/>
            <w:tcMar>
              <w:top w:w="0" w:type="dxa"/>
              <w:left w:w="57" w:type="dxa"/>
              <w:bottom w:w="0" w:type="dxa"/>
              <w:right w:w="57" w:type="dxa"/>
            </w:tcMar>
            <w:vAlign w:val="center"/>
          </w:tcPr>
          <w:p w14:paraId="345212E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Open Data Protocol version 4.0</w:t>
            </w:r>
          </w:p>
        </w:tc>
        <w:tc>
          <w:tcPr>
            <w:tcW w:w="880" w:type="pct"/>
            <w:tcMar>
              <w:top w:w="0" w:type="dxa"/>
              <w:left w:w="57" w:type="dxa"/>
              <w:bottom w:w="0" w:type="dxa"/>
              <w:right w:w="57" w:type="dxa"/>
            </w:tcMar>
            <w:vAlign w:val="center"/>
          </w:tcPr>
          <w:p w14:paraId="4BAB09B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188A3038" w14:textId="77777777" w:rsidTr="00B8591A">
        <w:trPr>
          <w:jc w:val="center"/>
        </w:trPr>
        <w:tc>
          <w:tcPr>
            <w:tcW w:w="564" w:type="pct"/>
            <w:tcMar>
              <w:top w:w="0" w:type="dxa"/>
              <w:left w:w="57" w:type="dxa"/>
              <w:bottom w:w="0" w:type="dxa"/>
              <w:right w:w="57" w:type="dxa"/>
            </w:tcMar>
            <w:vAlign w:val="center"/>
          </w:tcPr>
          <w:p w14:paraId="047F061A"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1.5</w:t>
            </w:r>
          </w:p>
        </w:tc>
        <w:tc>
          <w:tcPr>
            <w:tcW w:w="1189" w:type="pct"/>
            <w:tcMar>
              <w:top w:w="0" w:type="dxa"/>
              <w:left w:w="57" w:type="dxa"/>
              <w:bottom w:w="0" w:type="dxa"/>
              <w:right w:w="57" w:type="dxa"/>
            </w:tcMar>
            <w:vAlign w:val="center"/>
          </w:tcPr>
          <w:p w14:paraId="1819D54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Truyền thư điện tử</w:t>
            </w:r>
          </w:p>
        </w:tc>
        <w:tc>
          <w:tcPr>
            <w:tcW w:w="984" w:type="pct"/>
            <w:tcMar>
              <w:top w:w="0" w:type="dxa"/>
              <w:left w:w="57" w:type="dxa"/>
              <w:bottom w:w="0" w:type="dxa"/>
              <w:right w:w="57" w:type="dxa"/>
            </w:tcMar>
            <w:vAlign w:val="center"/>
          </w:tcPr>
          <w:p w14:paraId="3219049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SMTP/ MIME</w:t>
            </w:r>
          </w:p>
        </w:tc>
        <w:tc>
          <w:tcPr>
            <w:tcW w:w="1383" w:type="pct"/>
            <w:tcMar>
              <w:top w:w="0" w:type="dxa"/>
              <w:left w:w="57" w:type="dxa"/>
              <w:bottom w:w="0" w:type="dxa"/>
              <w:right w:w="57" w:type="dxa"/>
            </w:tcMar>
            <w:vAlign w:val="center"/>
          </w:tcPr>
          <w:p w14:paraId="04D1632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Simple Mail Transfer</w:t>
            </w:r>
            <w:r w:rsidRPr="00B402D7">
              <w:rPr>
                <w:rFonts w:asciiTheme="majorBidi" w:hAnsiTheme="majorBidi" w:cstheme="majorBidi"/>
                <w:sz w:val="26"/>
                <w:szCs w:val="26"/>
              </w:rPr>
              <w:br/>
              <w:t>Protocol/Multipurpose</w:t>
            </w:r>
            <w:r w:rsidRPr="00B402D7">
              <w:rPr>
                <w:rFonts w:asciiTheme="majorBidi" w:hAnsiTheme="majorBidi" w:cstheme="majorBidi"/>
                <w:sz w:val="26"/>
                <w:szCs w:val="26"/>
              </w:rPr>
              <w:br/>
              <w:t>Internet Mail Extensions</w:t>
            </w:r>
          </w:p>
        </w:tc>
        <w:tc>
          <w:tcPr>
            <w:tcW w:w="880" w:type="pct"/>
            <w:tcMar>
              <w:top w:w="0" w:type="dxa"/>
              <w:left w:w="57" w:type="dxa"/>
              <w:bottom w:w="0" w:type="dxa"/>
              <w:right w:w="57" w:type="dxa"/>
            </w:tcMar>
            <w:vAlign w:val="center"/>
          </w:tcPr>
          <w:p w14:paraId="6FD6A52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3610E9B8" w14:textId="77777777" w:rsidTr="00B8591A">
        <w:trPr>
          <w:jc w:val="center"/>
        </w:trPr>
        <w:tc>
          <w:tcPr>
            <w:tcW w:w="564" w:type="pct"/>
            <w:vMerge w:val="restart"/>
            <w:tcMar>
              <w:top w:w="0" w:type="dxa"/>
              <w:left w:w="57" w:type="dxa"/>
              <w:bottom w:w="0" w:type="dxa"/>
              <w:right w:w="57" w:type="dxa"/>
            </w:tcMar>
            <w:vAlign w:val="center"/>
          </w:tcPr>
          <w:p w14:paraId="08689B9B"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1.6</w:t>
            </w:r>
          </w:p>
        </w:tc>
        <w:tc>
          <w:tcPr>
            <w:tcW w:w="1189" w:type="pct"/>
            <w:vMerge w:val="restart"/>
            <w:tcMar>
              <w:top w:w="0" w:type="dxa"/>
              <w:left w:w="57" w:type="dxa"/>
              <w:bottom w:w="0" w:type="dxa"/>
              <w:right w:w="57" w:type="dxa"/>
            </w:tcMar>
            <w:vAlign w:val="center"/>
          </w:tcPr>
          <w:p w14:paraId="302632D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Cung cấp dịch vụ truy cập hộp thư điện tử</w:t>
            </w:r>
          </w:p>
        </w:tc>
        <w:tc>
          <w:tcPr>
            <w:tcW w:w="984" w:type="pct"/>
            <w:tcMar>
              <w:top w:w="0" w:type="dxa"/>
              <w:left w:w="57" w:type="dxa"/>
              <w:bottom w:w="0" w:type="dxa"/>
              <w:right w:w="57" w:type="dxa"/>
            </w:tcMar>
            <w:vAlign w:val="center"/>
          </w:tcPr>
          <w:p w14:paraId="44786DE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POP3</w:t>
            </w:r>
          </w:p>
        </w:tc>
        <w:tc>
          <w:tcPr>
            <w:tcW w:w="1383" w:type="pct"/>
            <w:tcMar>
              <w:top w:w="0" w:type="dxa"/>
              <w:left w:w="57" w:type="dxa"/>
              <w:bottom w:w="0" w:type="dxa"/>
              <w:right w:w="57" w:type="dxa"/>
            </w:tcMar>
            <w:vAlign w:val="center"/>
          </w:tcPr>
          <w:p w14:paraId="5B1CA83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Post Office Protocol version 3</w:t>
            </w:r>
          </w:p>
        </w:tc>
        <w:tc>
          <w:tcPr>
            <w:tcW w:w="880" w:type="pct"/>
            <w:vMerge w:val="restart"/>
            <w:tcMar>
              <w:top w:w="0" w:type="dxa"/>
              <w:left w:w="57" w:type="dxa"/>
              <w:bottom w:w="0" w:type="dxa"/>
              <w:right w:w="57" w:type="dxa"/>
            </w:tcMar>
            <w:vAlign w:val="center"/>
          </w:tcPr>
          <w:p w14:paraId="756EC88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cả hai tiêu chuẩn đối với máy chủ</w:t>
            </w:r>
          </w:p>
        </w:tc>
      </w:tr>
      <w:tr w:rsidR="00341EC9" w:rsidRPr="00B402D7" w14:paraId="617C4C46" w14:textId="77777777" w:rsidTr="00B8591A">
        <w:trPr>
          <w:jc w:val="center"/>
        </w:trPr>
        <w:tc>
          <w:tcPr>
            <w:tcW w:w="564" w:type="pct"/>
            <w:vMerge/>
            <w:tcMar>
              <w:left w:w="57" w:type="dxa"/>
              <w:right w:w="57" w:type="dxa"/>
            </w:tcMar>
            <w:vAlign w:val="center"/>
          </w:tcPr>
          <w:p w14:paraId="41E314AE"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F9D3313"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0CBD2DE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IMAP 4rev1</w:t>
            </w:r>
          </w:p>
        </w:tc>
        <w:tc>
          <w:tcPr>
            <w:tcW w:w="1383" w:type="pct"/>
            <w:tcMar>
              <w:top w:w="0" w:type="dxa"/>
              <w:left w:w="57" w:type="dxa"/>
              <w:bottom w:w="0" w:type="dxa"/>
              <w:right w:w="57" w:type="dxa"/>
            </w:tcMar>
            <w:vAlign w:val="center"/>
          </w:tcPr>
          <w:p w14:paraId="5096D42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Internet Message Access Protocol version 4 revision 1</w:t>
            </w:r>
          </w:p>
        </w:tc>
        <w:tc>
          <w:tcPr>
            <w:tcW w:w="880" w:type="pct"/>
            <w:vMerge/>
            <w:tcMar>
              <w:left w:w="57" w:type="dxa"/>
              <w:right w:w="57" w:type="dxa"/>
            </w:tcMar>
            <w:vAlign w:val="center"/>
          </w:tcPr>
          <w:p w14:paraId="4554CE54"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25148D3A" w14:textId="77777777" w:rsidTr="00B8591A">
        <w:trPr>
          <w:jc w:val="center"/>
        </w:trPr>
        <w:tc>
          <w:tcPr>
            <w:tcW w:w="564" w:type="pct"/>
            <w:tcMar>
              <w:top w:w="0" w:type="dxa"/>
              <w:left w:w="57" w:type="dxa"/>
              <w:bottom w:w="0" w:type="dxa"/>
              <w:right w:w="57" w:type="dxa"/>
            </w:tcMar>
            <w:vAlign w:val="center"/>
          </w:tcPr>
          <w:p w14:paraId="7886F883"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1.7</w:t>
            </w:r>
          </w:p>
        </w:tc>
        <w:tc>
          <w:tcPr>
            <w:tcW w:w="1189" w:type="pct"/>
            <w:tcMar>
              <w:top w:w="0" w:type="dxa"/>
              <w:left w:w="57" w:type="dxa"/>
              <w:bottom w:w="0" w:type="dxa"/>
              <w:right w:w="57" w:type="dxa"/>
            </w:tcMar>
            <w:vAlign w:val="center"/>
          </w:tcPr>
          <w:p w14:paraId="6CF8A6A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Truy cập thư mục</w:t>
            </w:r>
          </w:p>
        </w:tc>
        <w:tc>
          <w:tcPr>
            <w:tcW w:w="984" w:type="pct"/>
            <w:tcMar>
              <w:top w:w="0" w:type="dxa"/>
              <w:left w:w="57" w:type="dxa"/>
              <w:bottom w:w="0" w:type="dxa"/>
              <w:right w:w="57" w:type="dxa"/>
            </w:tcMar>
            <w:vAlign w:val="center"/>
          </w:tcPr>
          <w:p w14:paraId="1A1F736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LDAP v3</w:t>
            </w:r>
          </w:p>
        </w:tc>
        <w:tc>
          <w:tcPr>
            <w:tcW w:w="1383" w:type="pct"/>
            <w:tcMar>
              <w:top w:w="0" w:type="dxa"/>
              <w:left w:w="57" w:type="dxa"/>
              <w:bottom w:w="0" w:type="dxa"/>
              <w:right w:w="57" w:type="dxa"/>
            </w:tcMar>
            <w:vAlign w:val="center"/>
          </w:tcPr>
          <w:p w14:paraId="439AD23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Lightweight Directory Access Protocol version 3</w:t>
            </w:r>
          </w:p>
        </w:tc>
        <w:tc>
          <w:tcPr>
            <w:tcW w:w="880" w:type="pct"/>
            <w:tcMar>
              <w:top w:w="0" w:type="dxa"/>
              <w:left w:w="57" w:type="dxa"/>
              <w:bottom w:w="0" w:type="dxa"/>
              <w:right w:w="57" w:type="dxa"/>
            </w:tcMar>
            <w:vAlign w:val="center"/>
          </w:tcPr>
          <w:p w14:paraId="257F70B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20C54D34" w14:textId="77777777" w:rsidTr="00B8591A">
        <w:trPr>
          <w:jc w:val="center"/>
        </w:trPr>
        <w:tc>
          <w:tcPr>
            <w:tcW w:w="564" w:type="pct"/>
            <w:tcMar>
              <w:top w:w="0" w:type="dxa"/>
              <w:left w:w="57" w:type="dxa"/>
              <w:bottom w:w="0" w:type="dxa"/>
              <w:right w:w="57" w:type="dxa"/>
            </w:tcMar>
            <w:vAlign w:val="center"/>
          </w:tcPr>
          <w:p w14:paraId="207AB500"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1.8</w:t>
            </w:r>
          </w:p>
        </w:tc>
        <w:tc>
          <w:tcPr>
            <w:tcW w:w="1189" w:type="pct"/>
            <w:tcMar>
              <w:top w:w="0" w:type="dxa"/>
              <w:left w:w="57" w:type="dxa"/>
              <w:bottom w:w="0" w:type="dxa"/>
              <w:right w:w="57" w:type="dxa"/>
            </w:tcMar>
            <w:vAlign w:val="center"/>
          </w:tcPr>
          <w:p w14:paraId="1E7E8D0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Dịch vụ tên miền</w:t>
            </w:r>
          </w:p>
        </w:tc>
        <w:tc>
          <w:tcPr>
            <w:tcW w:w="984" w:type="pct"/>
            <w:tcMar>
              <w:top w:w="0" w:type="dxa"/>
              <w:left w:w="57" w:type="dxa"/>
              <w:bottom w:w="0" w:type="dxa"/>
              <w:right w:w="57" w:type="dxa"/>
            </w:tcMar>
            <w:vAlign w:val="center"/>
          </w:tcPr>
          <w:p w14:paraId="77F6139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DNS</w:t>
            </w:r>
          </w:p>
        </w:tc>
        <w:tc>
          <w:tcPr>
            <w:tcW w:w="1383" w:type="pct"/>
            <w:tcMar>
              <w:top w:w="0" w:type="dxa"/>
              <w:left w:w="57" w:type="dxa"/>
              <w:bottom w:w="0" w:type="dxa"/>
              <w:right w:w="57" w:type="dxa"/>
            </w:tcMar>
            <w:vAlign w:val="center"/>
          </w:tcPr>
          <w:p w14:paraId="3659BEC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Domain Name System</w:t>
            </w:r>
          </w:p>
        </w:tc>
        <w:tc>
          <w:tcPr>
            <w:tcW w:w="880" w:type="pct"/>
            <w:tcMar>
              <w:top w:w="0" w:type="dxa"/>
              <w:left w:w="57" w:type="dxa"/>
              <w:bottom w:w="0" w:type="dxa"/>
              <w:right w:w="57" w:type="dxa"/>
            </w:tcMar>
            <w:vAlign w:val="center"/>
          </w:tcPr>
          <w:p w14:paraId="2BF9949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4A5A95D0" w14:textId="77777777" w:rsidTr="00B8591A">
        <w:trPr>
          <w:jc w:val="center"/>
        </w:trPr>
        <w:tc>
          <w:tcPr>
            <w:tcW w:w="564" w:type="pct"/>
            <w:tcMar>
              <w:top w:w="0" w:type="dxa"/>
              <w:left w:w="57" w:type="dxa"/>
              <w:bottom w:w="0" w:type="dxa"/>
              <w:right w:w="57" w:type="dxa"/>
            </w:tcMar>
            <w:vAlign w:val="center"/>
          </w:tcPr>
          <w:p w14:paraId="4C2F8527"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1.9</w:t>
            </w:r>
          </w:p>
        </w:tc>
        <w:tc>
          <w:tcPr>
            <w:tcW w:w="1189" w:type="pct"/>
            <w:tcMar>
              <w:top w:w="0" w:type="dxa"/>
              <w:left w:w="57" w:type="dxa"/>
              <w:bottom w:w="0" w:type="dxa"/>
              <w:right w:w="57" w:type="dxa"/>
            </w:tcMar>
            <w:vAlign w:val="center"/>
          </w:tcPr>
          <w:p w14:paraId="56140B0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Giao vận mạng có kết nối</w:t>
            </w:r>
          </w:p>
        </w:tc>
        <w:tc>
          <w:tcPr>
            <w:tcW w:w="984" w:type="pct"/>
            <w:tcMar>
              <w:top w:w="0" w:type="dxa"/>
              <w:left w:w="57" w:type="dxa"/>
              <w:bottom w:w="0" w:type="dxa"/>
              <w:right w:w="57" w:type="dxa"/>
            </w:tcMar>
            <w:vAlign w:val="center"/>
          </w:tcPr>
          <w:p w14:paraId="59F7C78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TCP</w:t>
            </w:r>
          </w:p>
        </w:tc>
        <w:tc>
          <w:tcPr>
            <w:tcW w:w="1383" w:type="pct"/>
            <w:tcMar>
              <w:top w:w="0" w:type="dxa"/>
              <w:left w:w="57" w:type="dxa"/>
              <w:bottom w:w="0" w:type="dxa"/>
              <w:right w:w="57" w:type="dxa"/>
            </w:tcMar>
            <w:vAlign w:val="center"/>
          </w:tcPr>
          <w:p w14:paraId="11AFA5C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Transmission Control Protocol</w:t>
            </w:r>
          </w:p>
        </w:tc>
        <w:tc>
          <w:tcPr>
            <w:tcW w:w="880" w:type="pct"/>
            <w:tcMar>
              <w:top w:w="0" w:type="dxa"/>
              <w:left w:w="57" w:type="dxa"/>
              <w:bottom w:w="0" w:type="dxa"/>
              <w:right w:w="57" w:type="dxa"/>
            </w:tcMar>
            <w:vAlign w:val="center"/>
          </w:tcPr>
          <w:p w14:paraId="1A76605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31A00A5B" w14:textId="77777777" w:rsidTr="00B8591A">
        <w:trPr>
          <w:jc w:val="center"/>
        </w:trPr>
        <w:tc>
          <w:tcPr>
            <w:tcW w:w="564" w:type="pct"/>
            <w:tcMar>
              <w:top w:w="0" w:type="dxa"/>
              <w:left w:w="57" w:type="dxa"/>
              <w:bottom w:w="0" w:type="dxa"/>
              <w:right w:w="57" w:type="dxa"/>
            </w:tcMar>
            <w:vAlign w:val="center"/>
          </w:tcPr>
          <w:p w14:paraId="10322CD9"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1.10</w:t>
            </w:r>
          </w:p>
        </w:tc>
        <w:tc>
          <w:tcPr>
            <w:tcW w:w="1189" w:type="pct"/>
            <w:tcMar>
              <w:top w:w="0" w:type="dxa"/>
              <w:left w:w="57" w:type="dxa"/>
              <w:bottom w:w="0" w:type="dxa"/>
              <w:right w:w="57" w:type="dxa"/>
            </w:tcMar>
            <w:vAlign w:val="center"/>
          </w:tcPr>
          <w:p w14:paraId="6FEF43F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Giao vận mạng không kết nối</w:t>
            </w:r>
          </w:p>
        </w:tc>
        <w:tc>
          <w:tcPr>
            <w:tcW w:w="984" w:type="pct"/>
            <w:tcMar>
              <w:top w:w="0" w:type="dxa"/>
              <w:left w:w="57" w:type="dxa"/>
              <w:bottom w:w="0" w:type="dxa"/>
              <w:right w:w="57" w:type="dxa"/>
            </w:tcMar>
            <w:vAlign w:val="center"/>
          </w:tcPr>
          <w:p w14:paraId="490F515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UDP</w:t>
            </w:r>
          </w:p>
        </w:tc>
        <w:tc>
          <w:tcPr>
            <w:tcW w:w="1383" w:type="pct"/>
            <w:tcMar>
              <w:top w:w="0" w:type="dxa"/>
              <w:left w:w="57" w:type="dxa"/>
              <w:bottom w:w="0" w:type="dxa"/>
              <w:right w:w="57" w:type="dxa"/>
            </w:tcMar>
            <w:vAlign w:val="center"/>
          </w:tcPr>
          <w:p w14:paraId="6BB0651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User Datagram Protocol</w:t>
            </w:r>
          </w:p>
        </w:tc>
        <w:tc>
          <w:tcPr>
            <w:tcW w:w="880" w:type="pct"/>
            <w:tcMar>
              <w:top w:w="0" w:type="dxa"/>
              <w:left w:w="57" w:type="dxa"/>
              <w:bottom w:w="0" w:type="dxa"/>
              <w:right w:w="57" w:type="dxa"/>
            </w:tcMar>
            <w:vAlign w:val="center"/>
          </w:tcPr>
          <w:p w14:paraId="6924536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6BC0CCA0" w14:textId="77777777" w:rsidTr="00B8591A">
        <w:trPr>
          <w:jc w:val="center"/>
        </w:trPr>
        <w:tc>
          <w:tcPr>
            <w:tcW w:w="564" w:type="pct"/>
            <w:vMerge w:val="restart"/>
            <w:tcMar>
              <w:top w:w="0" w:type="dxa"/>
              <w:left w:w="57" w:type="dxa"/>
              <w:bottom w:w="0" w:type="dxa"/>
              <w:right w:w="57" w:type="dxa"/>
            </w:tcMar>
            <w:vAlign w:val="center"/>
          </w:tcPr>
          <w:p w14:paraId="63BA1588"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1.11</w:t>
            </w:r>
          </w:p>
        </w:tc>
        <w:tc>
          <w:tcPr>
            <w:tcW w:w="1189" w:type="pct"/>
            <w:vMerge w:val="restart"/>
            <w:tcMar>
              <w:top w:w="0" w:type="dxa"/>
              <w:left w:w="57" w:type="dxa"/>
              <w:bottom w:w="0" w:type="dxa"/>
              <w:right w:w="57" w:type="dxa"/>
            </w:tcMar>
            <w:vAlign w:val="center"/>
          </w:tcPr>
          <w:p w14:paraId="74D8DF6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Liên mạng LAN/WAN</w:t>
            </w:r>
          </w:p>
        </w:tc>
        <w:tc>
          <w:tcPr>
            <w:tcW w:w="984" w:type="pct"/>
            <w:tcMar>
              <w:top w:w="0" w:type="dxa"/>
              <w:left w:w="57" w:type="dxa"/>
              <w:bottom w:w="0" w:type="dxa"/>
              <w:right w:w="57" w:type="dxa"/>
            </w:tcMar>
            <w:vAlign w:val="center"/>
          </w:tcPr>
          <w:p w14:paraId="3EFEE92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IPv4</w:t>
            </w:r>
          </w:p>
        </w:tc>
        <w:tc>
          <w:tcPr>
            <w:tcW w:w="1383" w:type="pct"/>
            <w:tcMar>
              <w:top w:w="0" w:type="dxa"/>
              <w:left w:w="57" w:type="dxa"/>
              <w:bottom w:w="0" w:type="dxa"/>
              <w:right w:w="57" w:type="dxa"/>
            </w:tcMar>
            <w:vAlign w:val="center"/>
          </w:tcPr>
          <w:p w14:paraId="54425CB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Internet Protocol version 4</w:t>
            </w:r>
          </w:p>
        </w:tc>
        <w:tc>
          <w:tcPr>
            <w:tcW w:w="880" w:type="pct"/>
            <w:tcMar>
              <w:top w:w="0" w:type="dxa"/>
              <w:left w:w="57" w:type="dxa"/>
              <w:bottom w:w="0" w:type="dxa"/>
              <w:right w:w="57" w:type="dxa"/>
            </w:tcMar>
            <w:vAlign w:val="center"/>
          </w:tcPr>
          <w:p w14:paraId="10ECE95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5F7A07EF" w14:textId="77777777" w:rsidTr="00B8591A">
        <w:trPr>
          <w:jc w:val="center"/>
        </w:trPr>
        <w:tc>
          <w:tcPr>
            <w:tcW w:w="564" w:type="pct"/>
            <w:vMerge/>
            <w:tcMar>
              <w:left w:w="57" w:type="dxa"/>
              <w:right w:w="57" w:type="dxa"/>
            </w:tcMar>
            <w:vAlign w:val="center"/>
          </w:tcPr>
          <w:p w14:paraId="5E771966"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1A1640E3"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62C40E5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IPv6</w:t>
            </w:r>
          </w:p>
        </w:tc>
        <w:tc>
          <w:tcPr>
            <w:tcW w:w="1383" w:type="pct"/>
            <w:tcMar>
              <w:top w:w="0" w:type="dxa"/>
              <w:left w:w="57" w:type="dxa"/>
              <w:bottom w:w="0" w:type="dxa"/>
              <w:right w:w="57" w:type="dxa"/>
            </w:tcMar>
            <w:vAlign w:val="center"/>
          </w:tcPr>
          <w:p w14:paraId="1667238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Internet Protocol version 6</w:t>
            </w:r>
          </w:p>
        </w:tc>
        <w:tc>
          <w:tcPr>
            <w:tcW w:w="880" w:type="pct"/>
            <w:tcMar>
              <w:top w:w="0" w:type="dxa"/>
              <w:left w:w="57" w:type="dxa"/>
              <w:bottom w:w="0" w:type="dxa"/>
              <w:right w:w="57" w:type="dxa"/>
            </w:tcMar>
            <w:vAlign w:val="center"/>
          </w:tcPr>
          <w:p w14:paraId="0DCBD36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đối với các thiết bị có kết nối Internet</w:t>
            </w:r>
          </w:p>
        </w:tc>
      </w:tr>
      <w:tr w:rsidR="00341EC9" w:rsidRPr="00B402D7" w14:paraId="69D84F7F" w14:textId="77777777" w:rsidTr="00B8591A">
        <w:trPr>
          <w:jc w:val="center"/>
        </w:trPr>
        <w:tc>
          <w:tcPr>
            <w:tcW w:w="564" w:type="pct"/>
            <w:vMerge w:val="restart"/>
            <w:tcMar>
              <w:top w:w="0" w:type="dxa"/>
              <w:left w:w="57" w:type="dxa"/>
              <w:bottom w:w="0" w:type="dxa"/>
              <w:right w:w="57" w:type="dxa"/>
            </w:tcMar>
            <w:vAlign w:val="center"/>
          </w:tcPr>
          <w:p w14:paraId="678F3CC8"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1.12</w:t>
            </w:r>
          </w:p>
        </w:tc>
        <w:tc>
          <w:tcPr>
            <w:tcW w:w="1189" w:type="pct"/>
            <w:vMerge w:val="restart"/>
            <w:tcMar>
              <w:top w:w="0" w:type="dxa"/>
              <w:left w:w="57" w:type="dxa"/>
              <w:bottom w:w="0" w:type="dxa"/>
              <w:right w:w="57" w:type="dxa"/>
            </w:tcMar>
            <w:vAlign w:val="center"/>
          </w:tcPr>
          <w:p w14:paraId="7D1BA02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Mạng cục bộ không dây</w:t>
            </w:r>
          </w:p>
        </w:tc>
        <w:tc>
          <w:tcPr>
            <w:tcW w:w="984" w:type="pct"/>
            <w:tcMar>
              <w:top w:w="0" w:type="dxa"/>
              <w:left w:w="57" w:type="dxa"/>
              <w:bottom w:w="0" w:type="dxa"/>
              <w:right w:w="57" w:type="dxa"/>
            </w:tcMar>
            <w:vAlign w:val="center"/>
          </w:tcPr>
          <w:p w14:paraId="27DB7CF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IEEE 802.11g</w:t>
            </w:r>
          </w:p>
        </w:tc>
        <w:tc>
          <w:tcPr>
            <w:tcW w:w="1383" w:type="pct"/>
            <w:tcMar>
              <w:top w:w="0" w:type="dxa"/>
              <w:left w:w="57" w:type="dxa"/>
              <w:bottom w:w="0" w:type="dxa"/>
              <w:right w:w="57" w:type="dxa"/>
            </w:tcMar>
            <w:vAlign w:val="center"/>
          </w:tcPr>
          <w:p w14:paraId="2A55DB2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Institute of Electrical and Electronics Engineers Standard (IEEE) 802.11g</w:t>
            </w:r>
          </w:p>
        </w:tc>
        <w:tc>
          <w:tcPr>
            <w:tcW w:w="880" w:type="pct"/>
            <w:tcMar>
              <w:top w:w="0" w:type="dxa"/>
              <w:left w:w="57" w:type="dxa"/>
              <w:bottom w:w="0" w:type="dxa"/>
              <w:right w:w="57" w:type="dxa"/>
            </w:tcMar>
            <w:vAlign w:val="center"/>
          </w:tcPr>
          <w:p w14:paraId="3AC6708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03C853FF" w14:textId="77777777" w:rsidTr="00B8591A">
        <w:trPr>
          <w:jc w:val="center"/>
        </w:trPr>
        <w:tc>
          <w:tcPr>
            <w:tcW w:w="564" w:type="pct"/>
            <w:vMerge/>
            <w:tcMar>
              <w:left w:w="57" w:type="dxa"/>
              <w:right w:w="57" w:type="dxa"/>
            </w:tcMar>
            <w:vAlign w:val="center"/>
          </w:tcPr>
          <w:p w14:paraId="2A6EB486"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7410360B"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2CF63B2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IEEE 802.11n</w:t>
            </w:r>
          </w:p>
        </w:tc>
        <w:tc>
          <w:tcPr>
            <w:tcW w:w="1383" w:type="pct"/>
            <w:tcMar>
              <w:top w:w="0" w:type="dxa"/>
              <w:left w:w="57" w:type="dxa"/>
              <w:bottom w:w="0" w:type="dxa"/>
              <w:right w:w="57" w:type="dxa"/>
            </w:tcMar>
            <w:vAlign w:val="center"/>
          </w:tcPr>
          <w:p w14:paraId="7D4759F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 xml:space="preserve">Institute of Electrical and Electronics </w:t>
            </w:r>
            <w:r w:rsidRPr="00B402D7">
              <w:rPr>
                <w:rFonts w:asciiTheme="majorBidi" w:hAnsiTheme="majorBidi" w:cstheme="majorBidi"/>
                <w:sz w:val="26"/>
                <w:szCs w:val="26"/>
              </w:rPr>
              <w:lastRenderedPageBreak/>
              <w:t>Engineers Standard (IEEE) 802.11n</w:t>
            </w:r>
          </w:p>
        </w:tc>
        <w:tc>
          <w:tcPr>
            <w:tcW w:w="880" w:type="pct"/>
            <w:tcMar>
              <w:top w:w="0" w:type="dxa"/>
              <w:left w:w="57" w:type="dxa"/>
              <w:bottom w:w="0" w:type="dxa"/>
              <w:right w:w="57" w:type="dxa"/>
            </w:tcMar>
            <w:vAlign w:val="center"/>
          </w:tcPr>
          <w:p w14:paraId="355472E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lastRenderedPageBreak/>
              <w:t>Khuyến nghị áp dụng</w:t>
            </w:r>
          </w:p>
        </w:tc>
      </w:tr>
      <w:tr w:rsidR="00341EC9" w:rsidRPr="00B402D7" w14:paraId="7E4C8FF4" w14:textId="77777777" w:rsidTr="00B8591A">
        <w:trPr>
          <w:trHeight w:val="1411"/>
          <w:jc w:val="center"/>
        </w:trPr>
        <w:tc>
          <w:tcPr>
            <w:tcW w:w="564" w:type="pct"/>
            <w:tcMar>
              <w:top w:w="0" w:type="dxa"/>
              <w:left w:w="57" w:type="dxa"/>
              <w:bottom w:w="0" w:type="dxa"/>
              <w:right w:w="57" w:type="dxa"/>
            </w:tcMar>
            <w:vAlign w:val="center"/>
          </w:tcPr>
          <w:p w14:paraId="374B15D5"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1.13</w:t>
            </w:r>
          </w:p>
        </w:tc>
        <w:tc>
          <w:tcPr>
            <w:tcW w:w="1189" w:type="pct"/>
            <w:tcMar>
              <w:top w:w="0" w:type="dxa"/>
              <w:left w:w="57" w:type="dxa"/>
              <w:bottom w:w="0" w:type="dxa"/>
              <w:right w:w="57" w:type="dxa"/>
            </w:tcMar>
            <w:vAlign w:val="center"/>
          </w:tcPr>
          <w:p w14:paraId="56916F0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Truy cập Internet với thiết bị không dây</w:t>
            </w:r>
          </w:p>
        </w:tc>
        <w:tc>
          <w:tcPr>
            <w:tcW w:w="984" w:type="pct"/>
            <w:tcMar>
              <w:top w:w="0" w:type="dxa"/>
              <w:left w:w="57" w:type="dxa"/>
              <w:bottom w:w="0" w:type="dxa"/>
              <w:right w:w="57" w:type="dxa"/>
            </w:tcMar>
            <w:vAlign w:val="center"/>
          </w:tcPr>
          <w:p w14:paraId="245E74C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WAP v2.0</w:t>
            </w:r>
          </w:p>
        </w:tc>
        <w:tc>
          <w:tcPr>
            <w:tcW w:w="1383" w:type="pct"/>
            <w:tcMar>
              <w:top w:w="0" w:type="dxa"/>
              <w:left w:w="57" w:type="dxa"/>
              <w:bottom w:w="0" w:type="dxa"/>
              <w:right w:w="57" w:type="dxa"/>
            </w:tcMar>
            <w:vAlign w:val="center"/>
          </w:tcPr>
          <w:p w14:paraId="56B1F5F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Wireless Application Protocol version 2.0</w:t>
            </w:r>
          </w:p>
        </w:tc>
        <w:tc>
          <w:tcPr>
            <w:tcW w:w="880" w:type="pct"/>
            <w:tcMar>
              <w:top w:w="0" w:type="dxa"/>
              <w:left w:w="57" w:type="dxa"/>
              <w:bottom w:w="0" w:type="dxa"/>
              <w:right w:w="57" w:type="dxa"/>
            </w:tcMar>
            <w:vAlign w:val="center"/>
          </w:tcPr>
          <w:p w14:paraId="0434F2A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2D3B4667" w14:textId="77777777" w:rsidTr="00B8591A">
        <w:trPr>
          <w:jc w:val="center"/>
        </w:trPr>
        <w:tc>
          <w:tcPr>
            <w:tcW w:w="564" w:type="pct"/>
            <w:vMerge w:val="restart"/>
            <w:tcMar>
              <w:top w:w="0" w:type="dxa"/>
              <w:left w:w="57" w:type="dxa"/>
              <w:bottom w:w="0" w:type="dxa"/>
              <w:right w:w="57" w:type="dxa"/>
            </w:tcMar>
            <w:vAlign w:val="center"/>
          </w:tcPr>
          <w:p w14:paraId="5A3B8DCF"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1.14</w:t>
            </w:r>
          </w:p>
        </w:tc>
        <w:tc>
          <w:tcPr>
            <w:tcW w:w="1189" w:type="pct"/>
            <w:vMerge w:val="restart"/>
            <w:tcMar>
              <w:top w:w="0" w:type="dxa"/>
              <w:left w:w="57" w:type="dxa"/>
              <w:bottom w:w="0" w:type="dxa"/>
              <w:right w:w="57" w:type="dxa"/>
            </w:tcMar>
            <w:vAlign w:val="center"/>
          </w:tcPr>
          <w:p w14:paraId="39BC15F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Dịch vụ Web dạng SOAP</w:t>
            </w:r>
          </w:p>
        </w:tc>
        <w:tc>
          <w:tcPr>
            <w:tcW w:w="984" w:type="pct"/>
            <w:tcMar>
              <w:top w:w="0" w:type="dxa"/>
              <w:left w:w="57" w:type="dxa"/>
              <w:bottom w:w="0" w:type="dxa"/>
              <w:right w:w="57" w:type="dxa"/>
            </w:tcMar>
            <w:vAlign w:val="center"/>
          </w:tcPr>
          <w:p w14:paraId="7FA28CE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SOAP v1.2</w:t>
            </w:r>
          </w:p>
        </w:tc>
        <w:tc>
          <w:tcPr>
            <w:tcW w:w="1383" w:type="pct"/>
            <w:tcMar>
              <w:top w:w="0" w:type="dxa"/>
              <w:left w:w="57" w:type="dxa"/>
              <w:bottom w:w="0" w:type="dxa"/>
              <w:right w:w="57" w:type="dxa"/>
            </w:tcMar>
            <w:vAlign w:val="center"/>
          </w:tcPr>
          <w:p w14:paraId="1A0539C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Simple Object Access Protocol version 1.2</w:t>
            </w:r>
          </w:p>
        </w:tc>
        <w:tc>
          <w:tcPr>
            <w:tcW w:w="880" w:type="pct"/>
            <w:vMerge w:val="restart"/>
            <w:tcMar>
              <w:top w:w="0" w:type="dxa"/>
              <w:left w:w="57" w:type="dxa"/>
              <w:bottom w:w="0" w:type="dxa"/>
              <w:right w:w="57" w:type="dxa"/>
            </w:tcMar>
            <w:vAlign w:val="center"/>
          </w:tcPr>
          <w:p w14:paraId="5586BE3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hai hoặc cả ba tiêu chuẩn</w:t>
            </w:r>
          </w:p>
        </w:tc>
      </w:tr>
      <w:tr w:rsidR="00341EC9" w:rsidRPr="00B402D7" w14:paraId="02FC95B1" w14:textId="77777777" w:rsidTr="00B8591A">
        <w:trPr>
          <w:jc w:val="center"/>
        </w:trPr>
        <w:tc>
          <w:tcPr>
            <w:tcW w:w="564" w:type="pct"/>
            <w:vMerge/>
            <w:tcMar>
              <w:left w:w="57" w:type="dxa"/>
              <w:right w:w="57" w:type="dxa"/>
            </w:tcMar>
            <w:vAlign w:val="center"/>
          </w:tcPr>
          <w:p w14:paraId="5608A6C6"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24F2CD1A"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11B329C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WSDL V2.0</w:t>
            </w:r>
          </w:p>
        </w:tc>
        <w:tc>
          <w:tcPr>
            <w:tcW w:w="1383" w:type="pct"/>
            <w:tcMar>
              <w:top w:w="0" w:type="dxa"/>
              <w:left w:w="57" w:type="dxa"/>
              <w:bottom w:w="0" w:type="dxa"/>
              <w:right w:w="57" w:type="dxa"/>
            </w:tcMar>
            <w:vAlign w:val="center"/>
          </w:tcPr>
          <w:p w14:paraId="2155734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Description Language version 2.0</w:t>
            </w:r>
          </w:p>
        </w:tc>
        <w:tc>
          <w:tcPr>
            <w:tcW w:w="880" w:type="pct"/>
            <w:vMerge/>
            <w:tcMar>
              <w:left w:w="57" w:type="dxa"/>
              <w:right w:w="57" w:type="dxa"/>
            </w:tcMar>
            <w:vAlign w:val="center"/>
          </w:tcPr>
          <w:p w14:paraId="66346466"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66E26257" w14:textId="77777777" w:rsidTr="00B8591A">
        <w:trPr>
          <w:jc w:val="center"/>
        </w:trPr>
        <w:tc>
          <w:tcPr>
            <w:tcW w:w="564" w:type="pct"/>
            <w:vMerge/>
            <w:tcMar>
              <w:left w:w="57" w:type="dxa"/>
              <w:right w:w="57" w:type="dxa"/>
            </w:tcMar>
            <w:vAlign w:val="center"/>
          </w:tcPr>
          <w:p w14:paraId="2F076BB6"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4ABBF8BD"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2842506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UDDI v3</w:t>
            </w:r>
          </w:p>
        </w:tc>
        <w:tc>
          <w:tcPr>
            <w:tcW w:w="1383" w:type="pct"/>
            <w:tcMar>
              <w:top w:w="0" w:type="dxa"/>
              <w:left w:w="57" w:type="dxa"/>
              <w:bottom w:w="0" w:type="dxa"/>
              <w:right w:w="57" w:type="dxa"/>
            </w:tcMar>
            <w:vAlign w:val="center"/>
          </w:tcPr>
          <w:p w14:paraId="1313BF9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Universal Description, Discovery and Integration version 3</w:t>
            </w:r>
          </w:p>
        </w:tc>
        <w:tc>
          <w:tcPr>
            <w:tcW w:w="880" w:type="pct"/>
            <w:vMerge/>
            <w:tcMar>
              <w:left w:w="57" w:type="dxa"/>
              <w:right w:w="57" w:type="dxa"/>
            </w:tcMar>
            <w:vAlign w:val="center"/>
          </w:tcPr>
          <w:p w14:paraId="77AA99FC"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0E9009C0" w14:textId="77777777" w:rsidTr="00B8591A">
        <w:trPr>
          <w:jc w:val="center"/>
        </w:trPr>
        <w:tc>
          <w:tcPr>
            <w:tcW w:w="564" w:type="pct"/>
            <w:tcMar>
              <w:top w:w="0" w:type="dxa"/>
              <w:left w:w="57" w:type="dxa"/>
              <w:bottom w:w="0" w:type="dxa"/>
              <w:right w:w="57" w:type="dxa"/>
            </w:tcMar>
            <w:vAlign w:val="center"/>
          </w:tcPr>
          <w:p w14:paraId="15E37EF2"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1.15</w:t>
            </w:r>
          </w:p>
        </w:tc>
        <w:tc>
          <w:tcPr>
            <w:tcW w:w="1189" w:type="pct"/>
            <w:tcMar>
              <w:top w:w="0" w:type="dxa"/>
              <w:left w:w="57" w:type="dxa"/>
              <w:bottom w:w="0" w:type="dxa"/>
              <w:right w:w="57" w:type="dxa"/>
            </w:tcMar>
            <w:vAlign w:val="center"/>
          </w:tcPr>
          <w:p w14:paraId="5389CD8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Dịch vụ Web dạng RESTful</w:t>
            </w:r>
          </w:p>
        </w:tc>
        <w:tc>
          <w:tcPr>
            <w:tcW w:w="984" w:type="pct"/>
            <w:tcMar>
              <w:top w:w="0" w:type="dxa"/>
              <w:left w:w="57" w:type="dxa"/>
              <w:bottom w:w="0" w:type="dxa"/>
              <w:right w:w="57" w:type="dxa"/>
            </w:tcMar>
            <w:vAlign w:val="center"/>
          </w:tcPr>
          <w:p w14:paraId="689D7B3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RESTful web service</w:t>
            </w:r>
          </w:p>
        </w:tc>
        <w:tc>
          <w:tcPr>
            <w:tcW w:w="1383" w:type="pct"/>
            <w:tcMar>
              <w:top w:w="0" w:type="dxa"/>
              <w:left w:w="57" w:type="dxa"/>
              <w:bottom w:w="0" w:type="dxa"/>
              <w:right w:w="57" w:type="dxa"/>
            </w:tcMar>
            <w:vAlign w:val="center"/>
          </w:tcPr>
          <w:p w14:paraId="7C8C02E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Representational state transfer</w:t>
            </w:r>
          </w:p>
        </w:tc>
        <w:tc>
          <w:tcPr>
            <w:tcW w:w="880" w:type="pct"/>
            <w:tcMar>
              <w:top w:w="0" w:type="dxa"/>
              <w:left w:w="57" w:type="dxa"/>
              <w:bottom w:w="0" w:type="dxa"/>
              <w:right w:w="57" w:type="dxa"/>
            </w:tcMar>
            <w:vAlign w:val="center"/>
          </w:tcPr>
          <w:p w14:paraId="22576A2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357F4533" w14:textId="77777777" w:rsidTr="00B8591A">
        <w:trPr>
          <w:jc w:val="center"/>
        </w:trPr>
        <w:tc>
          <w:tcPr>
            <w:tcW w:w="564" w:type="pct"/>
            <w:vMerge w:val="restart"/>
            <w:tcMar>
              <w:top w:w="0" w:type="dxa"/>
              <w:left w:w="57" w:type="dxa"/>
              <w:bottom w:w="0" w:type="dxa"/>
              <w:right w:w="57" w:type="dxa"/>
            </w:tcMar>
            <w:vAlign w:val="center"/>
          </w:tcPr>
          <w:p w14:paraId="46D2CB57"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1.16</w:t>
            </w:r>
          </w:p>
        </w:tc>
        <w:tc>
          <w:tcPr>
            <w:tcW w:w="1189" w:type="pct"/>
            <w:vMerge w:val="restart"/>
            <w:tcMar>
              <w:top w:w="0" w:type="dxa"/>
              <w:left w:w="57" w:type="dxa"/>
              <w:bottom w:w="0" w:type="dxa"/>
              <w:right w:w="57" w:type="dxa"/>
            </w:tcMar>
            <w:vAlign w:val="center"/>
          </w:tcPr>
          <w:p w14:paraId="1FCF921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Dịch vụ đặc tả Web</w:t>
            </w:r>
          </w:p>
        </w:tc>
        <w:tc>
          <w:tcPr>
            <w:tcW w:w="984" w:type="pct"/>
            <w:tcMar>
              <w:top w:w="0" w:type="dxa"/>
              <w:left w:w="57" w:type="dxa"/>
              <w:bottom w:w="0" w:type="dxa"/>
              <w:right w:w="57" w:type="dxa"/>
            </w:tcMar>
            <w:vAlign w:val="center"/>
          </w:tcPr>
          <w:p w14:paraId="79251D4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 BPEL v2.0</w:t>
            </w:r>
          </w:p>
        </w:tc>
        <w:tc>
          <w:tcPr>
            <w:tcW w:w="1383" w:type="pct"/>
            <w:tcMar>
              <w:top w:w="0" w:type="dxa"/>
              <w:left w:w="57" w:type="dxa"/>
              <w:bottom w:w="0" w:type="dxa"/>
              <w:right w:w="57" w:type="dxa"/>
            </w:tcMar>
            <w:vAlign w:val="center"/>
          </w:tcPr>
          <w:p w14:paraId="1FE1163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Business Process Execution Language Version 2.0</w:t>
            </w:r>
          </w:p>
        </w:tc>
        <w:tc>
          <w:tcPr>
            <w:tcW w:w="880" w:type="pct"/>
            <w:tcMar>
              <w:top w:w="0" w:type="dxa"/>
              <w:left w:w="57" w:type="dxa"/>
              <w:bottom w:w="0" w:type="dxa"/>
              <w:right w:w="57" w:type="dxa"/>
            </w:tcMar>
            <w:vAlign w:val="center"/>
          </w:tcPr>
          <w:p w14:paraId="191E2BB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494B6D38" w14:textId="77777777" w:rsidTr="00B8591A">
        <w:trPr>
          <w:jc w:val="center"/>
        </w:trPr>
        <w:tc>
          <w:tcPr>
            <w:tcW w:w="564" w:type="pct"/>
            <w:vMerge/>
            <w:tcMar>
              <w:left w:w="57" w:type="dxa"/>
              <w:right w:w="57" w:type="dxa"/>
            </w:tcMar>
            <w:vAlign w:val="center"/>
          </w:tcPr>
          <w:p w14:paraId="6E8E80D4"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6BF133E8"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1F6144E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WS-I Simple SOAP Binding Profile Version 1.0</w:t>
            </w:r>
          </w:p>
        </w:tc>
        <w:tc>
          <w:tcPr>
            <w:tcW w:w="1383" w:type="pct"/>
            <w:tcMar>
              <w:top w:w="0" w:type="dxa"/>
              <w:left w:w="57" w:type="dxa"/>
              <w:bottom w:w="0" w:type="dxa"/>
              <w:right w:w="57" w:type="dxa"/>
            </w:tcMar>
            <w:vAlign w:val="center"/>
          </w:tcPr>
          <w:p w14:paraId="719CB12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Simple SOAP Binding Profile Version 1.0</w:t>
            </w:r>
          </w:p>
        </w:tc>
        <w:tc>
          <w:tcPr>
            <w:tcW w:w="880" w:type="pct"/>
            <w:tcMar>
              <w:top w:w="0" w:type="dxa"/>
              <w:left w:w="57" w:type="dxa"/>
              <w:bottom w:w="0" w:type="dxa"/>
              <w:right w:w="57" w:type="dxa"/>
            </w:tcMar>
            <w:vAlign w:val="center"/>
          </w:tcPr>
          <w:p w14:paraId="2345D6B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7B0A3CB1" w14:textId="77777777" w:rsidTr="00B8591A">
        <w:trPr>
          <w:jc w:val="center"/>
        </w:trPr>
        <w:tc>
          <w:tcPr>
            <w:tcW w:w="564" w:type="pct"/>
            <w:vMerge/>
            <w:tcMar>
              <w:left w:w="57" w:type="dxa"/>
              <w:right w:w="57" w:type="dxa"/>
            </w:tcMar>
            <w:vAlign w:val="center"/>
          </w:tcPr>
          <w:p w14:paraId="6DA9DA67"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282C9230"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50F0FD2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 Federation v1.2</w:t>
            </w:r>
          </w:p>
        </w:tc>
        <w:tc>
          <w:tcPr>
            <w:tcW w:w="1383" w:type="pct"/>
            <w:tcMar>
              <w:top w:w="0" w:type="dxa"/>
              <w:left w:w="57" w:type="dxa"/>
              <w:bottom w:w="0" w:type="dxa"/>
              <w:right w:w="57" w:type="dxa"/>
            </w:tcMar>
            <w:vAlign w:val="center"/>
          </w:tcPr>
          <w:p w14:paraId="482C801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Federation Language Version 1.2</w:t>
            </w:r>
          </w:p>
        </w:tc>
        <w:tc>
          <w:tcPr>
            <w:tcW w:w="880" w:type="pct"/>
            <w:tcMar>
              <w:top w:w="0" w:type="dxa"/>
              <w:left w:w="57" w:type="dxa"/>
              <w:bottom w:w="0" w:type="dxa"/>
              <w:right w:w="57" w:type="dxa"/>
            </w:tcMar>
            <w:vAlign w:val="center"/>
          </w:tcPr>
          <w:p w14:paraId="6E3B7BD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03BB0C73" w14:textId="77777777" w:rsidTr="00B8591A">
        <w:trPr>
          <w:jc w:val="center"/>
        </w:trPr>
        <w:tc>
          <w:tcPr>
            <w:tcW w:w="564" w:type="pct"/>
            <w:vMerge/>
            <w:tcMar>
              <w:left w:w="57" w:type="dxa"/>
              <w:right w:w="57" w:type="dxa"/>
            </w:tcMar>
            <w:vAlign w:val="center"/>
          </w:tcPr>
          <w:p w14:paraId="52C759FF"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44D463AD"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2300CE1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 Addressing v1.0</w:t>
            </w:r>
          </w:p>
        </w:tc>
        <w:tc>
          <w:tcPr>
            <w:tcW w:w="1383" w:type="pct"/>
            <w:tcMar>
              <w:top w:w="0" w:type="dxa"/>
              <w:left w:w="57" w:type="dxa"/>
              <w:bottom w:w="0" w:type="dxa"/>
              <w:right w:w="57" w:type="dxa"/>
            </w:tcMar>
            <w:vAlign w:val="center"/>
          </w:tcPr>
          <w:p w14:paraId="70EF5E4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Addressing 1.0</w:t>
            </w:r>
          </w:p>
        </w:tc>
        <w:tc>
          <w:tcPr>
            <w:tcW w:w="880" w:type="pct"/>
            <w:tcMar>
              <w:top w:w="0" w:type="dxa"/>
              <w:left w:w="57" w:type="dxa"/>
              <w:bottom w:w="0" w:type="dxa"/>
              <w:right w:w="57" w:type="dxa"/>
            </w:tcMar>
            <w:vAlign w:val="center"/>
          </w:tcPr>
          <w:p w14:paraId="2A01021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7DB35FBA" w14:textId="77777777" w:rsidTr="00B8591A">
        <w:trPr>
          <w:jc w:val="center"/>
        </w:trPr>
        <w:tc>
          <w:tcPr>
            <w:tcW w:w="564" w:type="pct"/>
            <w:vMerge/>
            <w:tcMar>
              <w:left w:w="57" w:type="dxa"/>
              <w:right w:w="57" w:type="dxa"/>
            </w:tcMar>
            <w:vAlign w:val="center"/>
          </w:tcPr>
          <w:p w14:paraId="39D93932"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5D740D74"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4834F04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WS-Coordination Version 1.2</w:t>
            </w:r>
          </w:p>
        </w:tc>
        <w:tc>
          <w:tcPr>
            <w:tcW w:w="1383" w:type="pct"/>
            <w:tcMar>
              <w:top w:w="0" w:type="dxa"/>
              <w:left w:w="57" w:type="dxa"/>
              <w:bottom w:w="0" w:type="dxa"/>
              <w:right w:w="57" w:type="dxa"/>
            </w:tcMar>
            <w:vAlign w:val="center"/>
          </w:tcPr>
          <w:p w14:paraId="31F1FB0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Coordination Version 1.2</w:t>
            </w:r>
          </w:p>
        </w:tc>
        <w:tc>
          <w:tcPr>
            <w:tcW w:w="880" w:type="pct"/>
            <w:tcMar>
              <w:top w:w="0" w:type="dxa"/>
              <w:left w:w="57" w:type="dxa"/>
              <w:bottom w:w="0" w:type="dxa"/>
              <w:right w:w="57" w:type="dxa"/>
            </w:tcMar>
            <w:vAlign w:val="center"/>
          </w:tcPr>
          <w:p w14:paraId="2B3725D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3460A949" w14:textId="77777777" w:rsidTr="00B8591A">
        <w:trPr>
          <w:jc w:val="center"/>
        </w:trPr>
        <w:tc>
          <w:tcPr>
            <w:tcW w:w="564" w:type="pct"/>
            <w:vMerge/>
            <w:tcMar>
              <w:left w:w="57" w:type="dxa"/>
              <w:right w:w="57" w:type="dxa"/>
            </w:tcMar>
            <w:vAlign w:val="center"/>
          </w:tcPr>
          <w:p w14:paraId="656C4C5E"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06BA9E46"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40569B0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WS-Policy v1.2</w:t>
            </w:r>
          </w:p>
        </w:tc>
        <w:tc>
          <w:tcPr>
            <w:tcW w:w="1383" w:type="pct"/>
            <w:tcMar>
              <w:top w:w="0" w:type="dxa"/>
              <w:left w:w="57" w:type="dxa"/>
              <w:bottom w:w="0" w:type="dxa"/>
              <w:right w:w="57" w:type="dxa"/>
            </w:tcMar>
            <w:vAlign w:val="center"/>
          </w:tcPr>
          <w:p w14:paraId="55862CD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Coordination Version 1.2</w:t>
            </w:r>
          </w:p>
        </w:tc>
        <w:tc>
          <w:tcPr>
            <w:tcW w:w="880" w:type="pct"/>
            <w:tcMar>
              <w:top w:w="0" w:type="dxa"/>
              <w:left w:w="57" w:type="dxa"/>
              <w:bottom w:w="0" w:type="dxa"/>
              <w:right w:w="57" w:type="dxa"/>
            </w:tcMar>
            <w:vAlign w:val="center"/>
          </w:tcPr>
          <w:p w14:paraId="1773110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0B7D0250" w14:textId="77777777" w:rsidTr="00B8591A">
        <w:trPr>
          <w:jc w:val="center"/>
        </w:trPr>
        <w:tc>
          <w:tcPr>
            <w:tcW w:w="564" w:type="pct"/>
            <w:vMerge/>
            <w:tcMar>
              <w:left w:w="57" w:type="dxa"/>
              <w:right w:w="57" w:type="dxa"/>
            </w:tcMar>
            <w:vAlign w:val="center"/>
          </w:tcPr>
          <w:p w14:paraId="7B4B1F65"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0C0069A5"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06E18D7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OASIS Web Services Business Activity Version 1.2</w:t>
            </w:r>
          </w:p>
        </w:tc>
        <w:tc>
          <w:tcPr>
            <w:tcW w:w="1383" w:type="pct"/>
            <w:tcMar>
              <w:top w:w="0" w:type="dxa"/>
              <w:left w:w="57" w:type="dxa"/>
              <w:bottom w:w="0" w:type="dxa"/>
              <w:right w:w="57" w:type="dxa"/>
            </w:tcMar>
            <w:vAlign w:val="center"/>
          </w:tcPr>
          <w:p w14:paraId="15FD2D1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Business Activity Version 1.2</w:t>
            </w:r>
          </w:p>
        </w:tc>
        <w:tc>
          <w:tcPr>
            <w:tcW w:w="880" w:type="pct"/>
            <w:tcMar>
              <w:top w:w="0" w:type="dxa"/>
              <w:left w:w="57" w:type="dxa"/>
              <w:bottom w:w="0" w:type="dxa"/>
              <w:right w:w="57" w:type="dxa"/>
            </w:tcMar>
            <w:vAlign w:val="center"/>
          </w:tcPr>
          <w:p w14:paraId="2CB7351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2860A38C" w14:textId="77777777" w:rsidTr="00B8591A">
        <w:trPr>
          <w:jc w:val="center"/>
        </w:trPr>
        <w:tc>
          <w:tcPr>
            <w:tcW w:w="564" w:type="pct"/>
            <w:vMerge/>
            <w:tcMar>
              <w:left w:w="57" w:type="dxa"/>
              <w:right w:w="57" w:type="dxa"/>
            </w:tcMar>
            <w:vAlign w:val="center"/>
          </w:tcPr>
          <w:p w14:paraId="55CE5EB3"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6913D63C"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390EBA8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 Discovery Version 1.1</w:t>
            </w:r>
          </w:p>
        </w:tc>
        <w:tc>
          <w:tcPr>
            <w:tcW w:w="1383" w:type="pct"/>
            <w:tcMar>
              <w:top w:w="0" w:type="dxa"/>
              <w:left w:w="57" w:type="dxa"/>
              <w:bottom w:w="0" w:type="dxa"/>
              <w:right w:w="57" w:type="dxa"/>
            </w:tcMar>
            <w:vAlign w:val="center"/>
          </w:tcPr>
          <w:p w14:paraId="0515A04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Dynamic Discovery Version 1.1</w:t>
            </w:r>
          </w:p>
        </w:tc>
        <w:tc>
          <w:tcPr>
            <w:tcW w:w="880" w:type="pct"/>
            <w:tcMar>
              <w:top w:w="0" w:type="dxa"/>
              <w:left w:w="57" w:type="dxa"/>
              <w:bottom w:w="0" w:type="dxa"/>
              <w:right w:w="57" w:type="dxa"/>
            </w:tcMar>
            <w:vAlign w:val="center"/>
          </w:tcPr>
          <w:p w14:paraId="29B1E31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10C4272C" w14:textId="77777777" w:rsidTr="00B8591A">
        <w:trPr>
          <w:jc w:val="center"/>
        </w:trPr>
        <w:tc>
          <w:tcPr>
            <w:tcW w:w="564" w:type="pct"/>
            <w:vMerge/>
            <w:tcMar>
              <w:left w:w="57" w:type="dxa"/>
              <w:right w:w="57" w:type="dxa"/>
            </w:tcMar>
            <w:vAlign w:val="center"/>
          </w:tcPr>
          <w:p w14:paraId="1E6EF752"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2212C6E1"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4564612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 MetadataExc hange</w:t>
            </w:r>
          </w:p>
        </w:tc>
        <w:tc>
          <w:tcPr>
            <w:tcW w:w="1383" w:type="pct"/>
            <w:tcMar>
              <w:top w:w="0" w:type="dxa"/>
              <w:left w:w="57" w:type="dxa"/>
              <w:bottom w:w="0" w:type="dxa"/>
              <w:right w:w="57" w:type="dxa"/>
            </w:tcMar>
            <w:vAlign w:val="center"/>
          </w:tcPr>
          <w:p w14:paraId="36F016F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Metadata Exchange</w:t>
            </w:r>
          </w:p>
        </w:tc>
        <w:tc>
          <w:tcPr>
            <w:tcW w:w="880" w:type="pct"/>
            <w:tcMar>
              <w:top w:w="0" w:type="dxa"/>
              <w:left w:w="57" w:type="dxa"/>
              <w:bottom w:w="0" w:type="dxa"/>
              <w:right w:w="57" w:type="dxa"/>
            </w:tcMar>
            <w:vAlign w:val="center"/>
          </w:tcPr>
          <w:p w14:paraId="33AD0C7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7BB636EC" w14:textId="77777777" w:rsidTr="00B8591A">
        <w:trPr>
          <w:jc w:val="center"/>
        </w:trPr>
        <w:tc>
          <w:tcPr>
            <w:tcW w:w="564" w:type="pct"/>
            <w:vMerge w:val="restart"/>
            <w:tcMar>
              <w:top w:w="0" w:type="dxa"/>
              <w:left w:w="57" w:type="dxa"/>
              <w:bottom w:w="0" w:type="dxa"/>
              <w:right w:w="57" w:type="dxa"/>
            </w:tcMar>
            <w:vAlign w:val="center"/>
          </w:tcPr>
          <w:p w14:paraId="501F72B7"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1.17</w:t>
            </w:r>
          </w:p>
        </w:tc>
        <w:tc>
          <w:tcPr>
            <w:tcW w:w="1189" w:type="pct"/>
            <w:vMerge w:val="restart"/>
            <w:tcMar>
              <w:top w:w="0" w:type="dxa"/>
              <w:left w:w="57" w:type="dxa"/>
              <w:bottom w:w="0" w:type="dxa"/>
              <w:right w:w="57" w:type="dxa"/>
            </w:tcMar>
            <w:vAlign w:val="center"/>
          </w:tcPr>
          <w:p w14:paraId="6180A50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Dịch vụ đồng bộ thời gian</w:t>
            </w:r>
          </w:p>
        </w:tc>
        <w:tc>
          <w:tcPr>
            <w:tcW w:w="984" w:type="pct"/>
            <w:tcMar>
              <w:top w:w="0" w:type="dxa"/>
              <w:left w:w="57" w:type="dxa"/>
              <w:bottom w:w="0" w:type="dxa"/>
              <w:right w:w="57" w:type="dxa"/>
            </w:tcMar>
            <w:vAlign w:val="center"/>
          </w:tcPr>
          <w:p w14:paraId="1F46FEF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NTPv3</w:t>
            </w:r>
          </w:p>
        </w:tc>
        <w:tc>
          <w:tcPr>
            <w:tcW w:w="1383" w:type="pct"/>
            <w:tcMar>
              <w:top w:w="0" w:type="dxa"/>
              <w:left w:w="57" w:type="dxa"/>
              <w:bottom w:w="0" w:type="dxa"/>
              <w:right w:w="57" w:type="dxa"/>
            </w:tcMar>
            <w:vAlign w:val="center"/>
          </w:tcPr>
          <w:p w14:paraId="01B111C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Network Time Protocol version 3</w:t>
            </w:r>
          </w:p>
        </w:tc>
        <w:tc>
          <w:tcPr>
            <w:tcW w:w="880" w:type="pct"/>
            <w:vMerge w:val="restart"/>
            <w:tcMar>
              <w:top w:w="0" w:type="dxa"/>
              <w:left w:w="57" w:type="dxa"/>
              <w:bottom w:w="0" w:type="dxa"/>
              <w:right w:w="57" w:type="dxa"/>
            </w:tcMar>
            <w:vAlign w:val="center"/>
          </w:tcPr>
          <w:p w14:paraId="01036E9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trong hai tiêu chuẩn</w:t>
            </w:r>
          </w:p>
        </w:tc>
      </w:tr>
      <w:tr w:rsidR="00341EC9" w:rsidRPr="00B402D7" w14:paraId="2E8DC22C" w14:textId="77777777" w:rsidTr="00B8591A">
        <w:trPr>
          <w:jc w:val="center"/>
        </w:trPr>
        <w:tc>
          <w:tcPr>
            <w:tcW w:w="564" w:type="pct"/>
            <w:vMerge/>
            <w:tcMar>
              <w:left w:w="57" w:type="dxa"/>
              <w:right w:w="57" w:type="dxa"/>
            </w:tcMar>
            <w:vAlign w:val="center"/>
          </w:tcPr>
          <w:p w14:paraId="1866090C"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1D75C7D6"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4A80123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NTPv4</w:t>
            </w:r>
          </w:p>
        </w:tc>
        <w:tc>
          <w:tcPr>
            <w:tcW w:w="1383" w:type="pct"/>
            <w:tcMar>
              <w:top w:w="0" w:type="dxa"/>
              <w:left w:w="57" w:type="dxa"/>
              <w:bottom w:w="0" w:type="dxa"/>
              <w:right w:w="57" w:type="dxa"/>
            </w:tcMar>
            <w:vAlign w:val="center"/>
          </w:tcPr>
          <w:p w14:paraId="2E48A28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Network Time Protocol version 4</w:t>
            </w:r>
          </w:p>
        </w:tc>
        <w:tc>
          <w:tcPr>
            <w:tcW w:w="880" w:type="pct"/>
            <w:vMerge/>
            <w:tcMar>
              <w:left w:w="57" w:type="dxa"/>
              <w:right w:w="57" w:type="dxa"/>
            </w:tcMar>
            <w:vAlign w:val="center"/>
          </w:tcPr>
          <w:p w14:paraId="338FCBE4"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07CA61E3" w14:textId="77777777" w:rsidTr="00B8591A">
        <w:trPr>
          <w:jc w:val="center"/>
        </w:trPr>
        <w:tc>
          <w:tcPr>
            <w:tcW w:w="564" w:type="pct"/>
            <w:tcMar>
              <w:top w:w="0" w:type="dxa"/>
              <w:left w:w="57" w:type="dxa"/>
              <w:bottom w:w="0" w:type="dxa"/>
              <w:right w:w="57" w:type="dxa"/>
            </w:tcMar>
            <w:vAlign w:val="center"/>
          </w:tcPr>
          <w:p w14:paraId="0F5ECB62"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w:t>
            </w:r>
          </w:p>
        </w:tc>
        <w:tc>
          <w:tcPr>
            <w:tcW w:w="4436" w:type="pct"/>
            <w:gridSpan w:val="4"/>
            <w:tcMar>
              <w:top w:w="0" w:type="dxa"/>
              <w:left w:w="57" w:type="dxa"/>
              <w:bottom w:w="0" w:type="dxa"/>
              <w:right w:w="57" w:type="dxa"/>
            </w:tcMar>
            <w:vAlign w:val="center"/>
          </w:tcPr>
          <w:p w14:paraId="42AD275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Tiêu chuẩn về tích hợp dữ liệu</w:t>
            </w:r>
          </w:p>
        </w:tc>
      </w:tr>
      <w:tr w:rsidR="00341EC9" w:rsidRPr="00B402D7" w14:paraId="0A8A0E13" w14:textId="77777777" w:rsidTr="00B8591A">
        <w:trPr>
          <w:jc w:val="center"/>
        </w:trPr>
        <w:tc>
          <w:tcPr>
            <w:tcW w:w="564" w:type="pct"/>
            <w:vMerge w:val="restart"/>
            <w:tcMar>
              <w:top w:w="0" w:type="dxa"/>
              <w:left w:w="57" w:type="dxa"/>
              <w:bottom w:w="0" w:type="dxa"/>
              <w:right w:w="57" w:type="dxa"/>
            </w:tcMar>
            <w:vAlign w:val="center"/>
          </w:tcPr>
          <w:p w14:paraId="7A1A06EC"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2.1</w:t>
            </w:r>
          </w:p>
        </w:tc>
        <w:tc>
          <w:tcPr>
            <w:tcW w:w="1189" w:type="pct"/>
            <w:vMerge w:val="restart"/>
            <w:tcMar>
              <w:top w:w="0" w:type="dxa"/>
              <w:left w:w="57" w:type="dxa"/>
              <w:bottom w:w="0" w:type="dxa"/>
              <w:right w:w="57" w:type="dxa"/>
            </w:tcMar>
            <w:vAlign w:val="center"/>
          </w:tcPr>
          <w:p w14:paraId="5388742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Ngôn ngữ định dạng văn bản</w:t>
            </w:r>
          </w:p>
        </w:tc>
        <w:tc>
          <w:tcPr>
            <w:tcW w:w="984" w:type="pct"/>
            <w:tcMar>
              <w:top w:w="0" w:type="dxa"/>
              <w:left w:w="57" w:type="dxa"/>
              <w:bottom w:w="0" w:type="dxa"/>
              <w:right w:w="57" w:type="dxa"/>
            </w:tcMar>
            <w:vAlign w:val="center"/>
          </w:tcPr>
          <w:p w14:paraId="34DE110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XML v1.0 (5th Edition)</w:t>
            </w:r>
          </w:p>
        </w:tc>
        <w:tc>
          <w:tcPr>
            <w:tcW w:w="1383" w:type="pct"/>
            <w:tcMar>
              <w:top w:w="0" w:type="dxa"/>
              <w:left w:w="57" w:type="dxa"/>
              <w:bottom w:w="0" w:type="dxa"/>
              <w:right w:w="57" w:type="dxa"/>
            </w:tcMar>
            <w:vAlign w:val="center"/>
          </w:tcPr>
          <w:p w14:paraId="463F3CB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Extensible Markup Language version 1.0 (5th Edition)</w:t>
            </w:r>
          </w:p>
        </w:tc>
        <w:tc>
          <w:tcPr>
            <w:tcW w:w="880" w:type="pct"/>
            <w:vMerge w:val="restart"/>
            <w:tcMar>
              <w:top w:w="0" w:type="dxa"/>
              <w:left w:w="57" w:type="dxa"/>
              <w:bottom w:w="0" w:type="dxa"/>
              <w:right w:w="57" w:type="dxa"/>
            </w:tcMar>
            <w:vAlign w:val="center"/>
          </w:tcPr>
          <w:p w14:paraId="0308FAC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trong hai tiêu chuẩn</w:t>
            </w:r>
          </w:p>
        </w:tc>
      </w:tr>
      <w:tr w:rsidR="00341EC9" w:rsidRPr="00B402D7" w14:paraId="4439BFD7" w14:textId="77777777" w:rsidTr="00B8591A">
        <w:trPr>
          <w:jc w:val="center"/>
        </w:trPr>
        <w:tc>
          <w:tcPr>
            <w:tcW w:w="564" w:type="pct"/>
            <w:vMerge/>
            <w:tcMar>
              <w:left w:w="57" w:type="dxa"/>
              <w:right w:w="57" w:type="dxa"/>
            </w:tcMar>
            <w:vAlign w:val="center"/>
          </w:tcPr>
          <w:p w14:paraId="6D4A9797"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61A65E86"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4685342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XML v1.1 (2nd Edition)</w:t>
            </w:r>
          </w:p>
        </w:tc>
        <w:tc>
          <w:tcPr>
            <w:tcW w:w="1383" w:type="pct"/>
            <w:tcMar>
              <w:top w:w="0" w:type="dxa"/>
              <w:left w:w="57" w:type="dxa"/>
              <w:bottom w:w="0" w:type="dxa"/>
              <w:right w:w="57" w:type="dxa"/>
            </w:tcMar>
            <w:vAlign w:val="center"/>
          </w:tcPr>
          <w:p w14:paraId="7F2E0D6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Extensible Markup Language version 1.1</w:t>
            </w:r>
          </w:p>
        </w:tc>
        <w:tc>
          <w:tcPr>
            <w:tcW w:w="880" w:type="pct"/>
            <w:vMerge/>
            <w:tcMar>
              <w:left w:w="57" w:type="dxa"/>
              <w:right w:w="57" w:type="dxa"/>
            </w:tcMar>
            <w:vAlign w:val="center"/>
          </w:tcPr>
          <w:p w14:paraId="24C56829"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1E73729A" w14:textId="77777777" w:rsidTr="00B8591A">
        <w:trPr>
          <w:jc w:val="center"/>
        </w:trPr>
        <w:tc>
          <w:tcPr>
            <w:tcW w:w="564" w:type="pct"/>
            <w:tcMar>
              <w:top w:w="0" w:type="dxa"/>
              <w:left w:w="57" w:type="dxa"/>
              <w:bottom w:w="0" w:type="dxa"/>
              <w:right w:w="57" w:type="dxa"/>
            </w:tcMar>
            <w:vAlign w:val="center"/>
          </w:tcPr>
          <w:p w14:paraId="768177DD"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2.2</w:t>
            </w:r>
          </w:p>
        </w:tc>
        <w:tc>
          <w:tcPr>
            <w:tcW w:w="1189" w:type="pct"/>
            <w:tcMar>
              <w:top w:w="0" w:type="dxa"/>
              <w:left w:w="57" w:type="dxa"/>
              <w:bottom w:w="0" w:type="dxa"/>
              <w:right w:w="57" w:type="dxa"/>
            </w:tcMar>
            <w:vAlign w:val="center"/>
          </w:tcPr>
          <w:p w14:paraId="5FE0548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Ngôn ngữ định dạng văn bản cho giao dịch điện tử</w:t>
            </w:r>
          </w:p>
        </w:tc>
        <w:tc>
          <w:tcPr>
            <w:tcW w:w="984" w:type="pct"/>
            <w:tcMar>
              <w:top w:w="0" w:type="dxa"/>
              <w:left w:w="57" w:type="dxa"/>
              <w:bottom w:w="0" w:type="dxa"/>
              <w:right w:w="57" w:type="dxa"/>
            </w:tcMar>
            <w:vAlign w:val="center"/>
          </w:tcPr>
          <w:p w14:paraId="3C182AB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ISO/TS 15000:2014</w:t>
            </w:r>
          </w:p>
        </w:tc>
        <w:tc>
          <w:tcPr>
            <w:tcW w:w="1383" w:type="pct"/>
            <w:tcMar>
              <w:top w:w="0" w:type="dxa"/>
              <w:left w:w="57" w:type="dxa"/>
              <w:bottom w:w="0" w:type="dxa"/>
              <w:right w:w="57" w:type="dxa"/>
            </w:tcMar>
            <w:vAlign w:val="center"/>
          </w:tcPr>
          <w:p w14:paraId="062AAC1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Electronic Business</w:t>
            </w:r>
            <w:r w:rsidRPr="00B402D7">
              <w:rPr>
                <w:rFonts w:asciiTheme="majorBidi" w:hAnsiTheme="majorBidi" w:cstheme="majorBidi"/>
                <w:sz w:val="26"/>
                <w:szCs w:val="26"/>
              </w:rPr>
              <w:br/>
              <w:t>Extensible Markup</w:t>
            </w:r>
            <w:r w:rsidRPr="00B402D7">
              <w:rPr>
                <w:rFonts w:asciiTheme="majorBidi" w:hAnsiTheme="majorBidi" w:cstheme="majorBidi"/>
                <w:sz w:val="26"/>
                <w:szCs w:val="26"/>
              </w:rPr>
              <w:br/>
              <w:t>Language (ebXML)</w:t>
            </w:r>
          </w:p>
        </w:tc>
        <w:tc>
          <w:tcPr>
            <w:tcW w:w="880" w:type="pct"/>
            <w:tcMar>
              <w:top w:w="0" w:type="dxa"/>
              <w:left w:w="57" w:type="dxa"/>
              <w:bottom w:w="0" w:type="dxa"/>
              <w:right w:w="57" w:type="dxa"/>
            </w:tcMar>
            <w:vAlign w:val="center"/>
          </w:tcPr>
          <w:p w14:paraId="2E195F8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18B6EA12" w14:textId="77777777" w:rsidTr="00B8591A">
        <w:trPr>
          <w:jc w:val="center"/>
        </w:trPr>
        <w:tc>
          <w:tcPr>
            <w:tcW w:w="564" w:type="pct"/>
            <w:tcMar>
              <w:top w:w="0" w:type="dxa"/>
              <w:left w:w="57" w:type="dxa"/>
              <w:bottom w:w="0" w:type="dxa"/>
              <w:right w:w="57" w:type="dxa"/>
            </w:tcMar>
            <w:vAlign w:val="center"/>
          </w:tcPr>
          <w:p w14:paraId="4E003145"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2.3</w:t>
            </w:r>
          </w:p>
        </w:tc>
        <w:tc>
          <w:tcPr>
            <w:tcW w:w="1189" w:type="pct"/>
            <w:tcMar>
              <w:top w:w="0" w:type="dxa"/>
              <w:left w:w="57" w:type="dxa"/>
              <w:bottom w:w="0" w:type="dxa"/>
              <w:right w:w="57" w:type="dxa"/>
            </w:tcMar>
            <w:vAlign w:val="center"/>
          </w:tcPr>
          <w:p w14:paraId="786F0E2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nghĩa các lược đồ trong tài liệu XML</w:t>
            </w:r>
          </w:p>
        </w:tc>
        <w:tc>
          <w:tcPr>
            <w:tcW w:w="984" w:type="pct"/>
            <w:tcMar>
              <w:top w:w="0" w:type="dxa"/>
              <w:left w:w="57" w:type="dxa"/>
              <w:bottom w:w="0" w:type="dxa"/>
              <w:right w:w="57" w:type="dxa"/>
            </w:tcMar>
            <w:vAlign w:val="center"/>
          </w:tcPr>
          <w:p w14:paraId="577F42E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XML Schema V1.1</w:t>
            </w:r>
          </w:p>
        </w:tc>
        <w:tc>
          <w:tcPr>
            <w:tcW w:w="1383" w:type="pct"/>
            <w:tcMar>
              <w:top w:w="0" w:type="dxa"/>
              <w:left w:w="57" w:type="dxa"/>
              <w:bottom w:w="0" w:type="dxa"/>
              <w:right w:w="57" w:type="dxa"/>
            </w:tcMar>
            <w:vAlign w:val="center"/>
          </w:tcPr>
          <w:p w14:paraId="4835F26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XML Schema version 1.1</w:t>
            </w:r>
          </w:p>
        </w:tc>
        <w:tc>
          <w:tcPr>
            <w:tcW w:w="880" w:type="pct"/>
            <w:tcMar>
              <w:top w:w="0" w:type="dxa"/>
              <w:left w:w="57" w:type="dxa"/>
              <w:bottom w:w="0" w:type="dxa"/>
              <w:right w:w="57" w:type="dxa"/>
            </w:tcMar>
            <w:vAlign w:val="center"/>
          </w:tcPr>
          <w:p w14:paraId="58A04D0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09D00CC4" w14:textId="77777777" w:rsidTr="00B8591A">
        <w:trPr>
          <w:jc w:val="center"/>
        </w:trPr>
        <w:tc>
          <w:tcPr>
            <w:tcW w:w="564" w:type="pct"/>
            <w:tcMar>
              <w:top w:w="0" w:type="dxa"/>
              <w:left w:w="57" w:type="dxa"/>
              <w:bottom w:w="0" w:type="dxa"/>
              <w:right w:w="57" w:type="dxa"/>
            </w:tcMar>
            <w:vAlign w:val="center"/>
          </w:tcPr>
          <w:p w14:paraId="3C3E6BB0"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2.4</w:t>
            </w:r>
          </w:p>
        </w:tc>
        <w:tc>
          <w:tcPr>
            <w:tcW w:w="1189" w:type="pct"/>
            <w:tcMar>
              <w:top w:w="0" w:type="dxa"/>
              <w:left w:w="57" w:type="dxa"/>
              <w:bottom w:w="0" w:type="dxa"/>
              <w:right w:w="57" w:type="dxa"/>
            </w:tcMar>
            <w:vAlign w:val="center"/>
          </w:tcPr>
          <w:p w14:paraId="41B60CC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Biến đổi dữ liệu</w:t>
            </w:r>
          </w:p>
        </w:tc>
        <w:tc>
          <w:tcPr>
            <w:tcW w:w="984" w:type="pct"/>
            <w:tcMar>
              <w:top w:w="0" w:type="dxa"/>
              <w:left w:w="57" w:type="dxa"/>
              <w:bottom w:w="0" w:type="dxa"/>
              <w:right w:w="57" w:type="dxa"/>
            </w:tcMar>
            <w:vAlign w:val="center"/>
          </w:tcPr>
          <w:p w14:paraId="001570A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XSL</w:t>
            </w:r>
          </w:p>
        </w:tc>
        <w:tc>
          <w:tcPr>
            <w:tcW w:w="1383" w:type="pct"/>
            <w:tcMar>
              <w:top w:w="0" w:type="dxa"/>
              <w:left w:w="57" w:type="dxa"/>
              <w:bottom w:w="0" w:type="dxa"/>
              <w:right w:w="57" w:type="dxa"/>
            </w:tcMar>
            <w:vAlign w:val="center"/>
          </w:tcPr>
          <w:p w14:paraId="518FBD9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Extensible Stylesheet Language</w:t>
            </w:r>
          </w:p>
        </w:tc>
        <w:tc>
          <w:tcPr>
            <w:tcW w:w="880" w:type="pct"/>
            <w:tcMar>
              <w:top w:w="0" w:type="dxa"/>
              <w:left w:w="57" w:type="dxa"/>
              <w:bottom w:w="0" w:type="dxa"/>
              <w:right w:w="57" w:type="dxa"/>
            </w:tcMar>
            <w:vAlign w:val="center"/>
          </w:tcPr>
          <w:p w14:paraId="126A0F0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phiên bản mới nhất.</w:t>
            </w:r>
          </w:p>
        </w:tc>
      </w:tr>
      <w:tr w:rsidR="00341EC9" w:rsidRPr="00B402D7" w14:paraId="7E36285D" w14:textId="77777777" w:rsidTr="00B8591A">
        <w:trPr>
          <w:jc w:val="center"/>
        </w:trPr>
        <w:tc>
          <w:tcPr>
            <w:tcW w:w="564" w:type="pct"/>
            <w:tcMar>
              <w:top w:w="0" w:type="dxa"/>
              <w:left w:w="57" w:type="dxa"/>
              <w:bottom w:w="0" w:type="dxa"/>
              <w:right w:w="57" w:type="dxa"/>
            </w:tcMar>
            <w:vAlign w:val="center"/>
          </w:tcPr>
          <w:p w14:paraId="0D8660AC"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2.5</w:t>
            </w:r>
          </w:p>
        </w:tc>
        <w:tc>
          <w:tcPr>
            <w:tcW w:w="1189" w:type="pct"/>
            <w:tcMar>
              <w:top w:w="0" w:type="dxa"/>
              <w:left w:w="57" w:type="dxa"/>
              <w:bottom w:w="0" w:type="dxa"/>
              <w:right w:w="57" w:type="dxa"/>
            </w:tcMar>
            <w:vAlign w:val="center"/>
          </w:tcPr>
          <w:p w14:paraId="7737531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Mô hình hóa đối tượng</w:t>
            </w:r>
          </w:p>
        </w:tc>
        <w:tc>
          <w:tcPr>
            <w:tcW w:w="984" w:type="pct"/>
            <w:tcMar>
              <w:top w:w="0" w:type="dxa"/>
              <w:left w:w="57" w:type="dxa"/>
              <w:bottom w:w="0" w:type="dxa"/>
              <w:right w:w="57" w:type="dxa"/>
            </w:tcMar>
            <w:vAlign w:val="center"/>
          </w:tcPr>
          <w:p w14:paraId="207A8FF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UML v2.5</w:t>
            </w:r>
          </w:p>
        </w:tc>
        <w:tc>
          <w:tcPr>
            <w:tcW w:w="1383" w:type="pct"/>
            <w:tcMar>
              <w:top w:w="0" w:type="dxa"/>
              <w:left w:w="57" w:type="dxa"/>
              <w:bottom w:w="0" w:type="dxa"/>
              <w:right w:w="57" w:type="dxa"/>
            </w:tcMar>
            <w:vAlign w:val="center"/>
          </w:tcPr>
          <w:p w14:paraId="18F0BF3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Unified Modelling Language version 2.5</w:t>
            </w:r>
          </w:p>
        </w:tc>
        <w:tc>
          <w:tcPr>
            <w:tcW w:w="880" w:type="pct"/>
            <w:tcMar>
              <w:top w:w="0" w:type="dxa"/>
              <w:left w:w="57" w:type="dxa"/>
              <w:bottom w:w="0" w:type="dxa"/>
              <w:right w:w="57" w:type="dxa"/>
            </w:tcMar>
            <w:vAlign w:val="center"/>
          </w:tcPr>
          <w:p w14:paraId="66E51A7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2E5DD1F8" w14:textId="77777777" w:rsidTr="00B8591A">
        <w:trPr>
          <w:jc w:val="center"/>
        </w:trPr>
        <w:tc>
          <w:tcPr>
            <w:tcW w:w="564" w:type="pct"/>
            <w:vMerge w:val="restart"/>
            <w:tcMar>
              <w:top w:w="0" w:type="dxa"/>
              <w:left w:w="57" w:type="dxa"/>
              <w:bottom w:w="0" w:type="dxa"/>
              <w:right w:w="57" w:type="dxa"/>
            </w:tcMar>
            <w:vAlign w:val="center"/>
          </w:tcPr>
          <w:p w14:paraId="7EB77AC2"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2.6</w:t>
            </w:r>
          </w:p>
        </w:tc>
        <w:tc>
          <w:tcPr>
            <w:tcW w:w="1189" w:type="pct"/>
            <w:vMerge w:val="restart"/>
            <w:tcMar>
              <w:top w:w="0" w:type="dxa"/>
              <w:left w:w="57" w:type="dxa"/>
              <w:bottom w:w="0" w:type="dxa"/>
              <w:right w:w="57" w:type="dxa"/>
            </w:tcMar>
            <w:vAlign w:val="center"/>
          </w:tcPr>
          <w:p w14:paraId="5FED51C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Mô tả tài nguyên dữ liệu</w:t>
            </w:r>
          </w:p>
        </w:tc>
        <w:tc>
          <w:tcPr>
            <w:tcW w:w="984" w:type="pct"/>
            <w:tcMar>
              <w:top w:w="0" w:type="dxa"/>
              <w:left w:w="57" w:type="dxa"/>
              <w:bottom w:w="0" w:type="dxa"/>
              <w:right w:w="57" w:type="dxa"/>
            </w:tcMar>
            <w:vAlign w:val="center"/>
          </w:tcPr>
          <w:p w14:paraId="2E67D98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RDF</w:t>
            </w:r>
          </w:p>
        </w:tc>
        <w:tc>
          <w:tcPr>
            <w:tcW w:w="1383" w:type="pct"/>
            <w:tcMar>
              <w:top w:w="0" w:type="dxa"/>
              <w:left w:w="57" w:type="dxa"/>
              <w:bottom w:w="0" w:type="dxa"/>
              <w:right w:w="57" w:type="dxa"/>
            </w:tcMar>
            <w:vAlign w:val="center"/>
          </w:tcPr>
          <w:p w14:paraId="6111B2E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Resource Description Framework</w:t>
            </w:r>
          </w:p>
        </w:tc>
        <w:tc>
          <w:tcPr>
            <w:tcW w:w="880" w:type="pct"/>
            <w:tcMar>
              <w:top w:w="0" w:type="dxa"/>
              <w:left w:w="57" w:type="dxa"/>
              <w:bottom w:w="0" w:type="dxa"/>
              <w:right w:w="57" w:type="dxa"/>
            </w:tcMar>
            <w:vAlign w:val="center"/>
          </w:tcPr>
          <w:p w14:paraId="7F0999C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45A56794" w14:textId="77777777" w:rsidTr="00B8591A">
        <w:trPr>
          <w:jc w:val="center"/>
        </w:trPr>
        <w:tc>
          <w:tcPr>
            <w:tcW w:w="564" w:type="pct"/>
            <w:vMerge/>
            <w:tcMar>
              <w:left w:w="57" w:type="dxa"/>
              <w:right w:w="57" w:type="dxa"/>
            </w:tcMar>
            <w:vAlign w:val="center"/>
          </w:tcPr>
          <w:p w14:paraId="604CED09"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022E593A"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4721A93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OWL</w:t>
            </w:r>
          </w:p>
        </w:tc>
        <w:tc>
          <w:tcPr>
            <w:tcW w:w="1383" w:type="pct"/>
            <w:tcMar>
              <w:top w:w="0" w:type="dxa"/>
              <w:left w:w="57" w:type="dxa"/>
              <w:bottom w:w="0" w:type="dxa"/>
              <w:right w:w="57" w:type="dxa"/>
            </w:tcMar>
            <w:vAlign w:val="center"/>
          </w:tcPr>
          <w:p w14:paraId="71655DB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Ontology Language</w:t>
            </w:r>
          </w:p>
        </w:tc>
        <w:tc>
          <w:tcPr>
            <w:tcW w:w="880" w:type="pct"/>
            <w:tcMar>
              <w:top w:w="0" w:type="dxa"/>
              <w:left w:w="57" w:type="dxa"/>
              <w:bottom w:w="0" w:type="dxa"/>
              <w:right w:w="57" w:type="dxa"/>
            </w:tcMar>
            <w:vAlign w:val="center"/>
          </w:tcPr>
          <w:p w14:paraId="58C982A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31DB1E4D" w14:textId="77777777" w:rsidTr="00B8591A">
        <w:trPr>
          <w:jc w:val="center"/>
        </w:trPr>
        <w:tc>
          <w:tcPr>
            <w:tcW w:w="564" w:type="pct"/>
            <w:tcMar>
              <w:top w:w="0" w:type="dxa"/>
              <w:left w:w="57" w:type="dxa"/>
              <w:bottom w:w="0" w:type="dxa"/>
              <w:right w:w="57" w:type="dxa"/>
            </w:tcMar>
            <w:vAlign w:val="center"/>
          </w:tcPr>
          <w:p w14:paraId="758373BA"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lastRenderedPageBreak/>
              <w:t>2.7</w:t>
            </w:r>
          </w:p>
        </w:tc>
        <w:tc>
          <w:tcPr>
            <w:tcW w:w="1189" w:type="pct"/>
            <w:tcMar>
              <w:top w:w="0" w:type="dxa"/>
              <w:left w:w="57" w:type="dxa"/>
              <w:bottom w:w="0" w:type="dxa"/>
              <w:right w:w="57" w:type="dxa"/>
            </w:tcMar>
            <w:vAlign w:val="center"/>
          </w:tcPr>
          <w:p w14:paraId="4EFB940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Trình diễn bộ kí tự</w:t>
            </w:r>
          </w:p>
        </w:tc>
        <w:tc>
          <w:tcPr>
            <w:tcW w:w="984" w:type="pct"/>
            <w:tcMar>
              <w:top w:w="0" w:type="dxa"/>
              <w:left w:w="57" w:type="dxa"/>
              <w:bottom w:w="0" w:type="dxa"/>
              <w:right w:w="57" w:type="dxa"/>
            </w:tcMar>
            <w:vAlign w:val="center"/>
          </w:tcPr>
          <w:p w14:paraId="246B2C0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UTF-8</w:t>
            </w:r>
          </w:p>
        </w:tc>
        <w:tc>
          <w:tcPr>
            <w:tcW w:w="1383" w:type="pct"/>
            <w:tcMar>
              <w:top w:w="0" w:type="dxa"/>
              <w:left w:w="57" w:type="dxa"/>
              <w:bottom w:w="0" w:type="dxa"/>
              <w:right w:w="57" w:type="dxa"/>
            </w:tcMar>
            <w:vAlign w:val="center"/>
          </w:tcPr>
          <w:p w14:paraId="3E84238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8-bit Universal Character Set (UES)/Unicode Transformation Format</w:t>
            </w:r>
          </w:p>
        </w:tc>
        <w:tc>
          <w:tcPr>
            <w:tcW w:w="880" w:type="pct"/>
            <w:tcMar>
              <w:top w:w="0" w:type="dxa"/>
              <w:left w:w="57" w:type="dxa"/>
              <w:bottom w:w="0" w:type="dxa"/>
              <w:right w:w="57" w:type="dxa"/>
            </w:tcMar>
            <w:vAlign w:val="center"/>
          </w:tcPr>
          <w:p w14:paraId="6E5444A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1D3C0AE1" w14:textId="77777777" w:rsidTr="00B8591A">
        <w:trPr>
          <w:jc w:val="center"/>
        </w:trPr>
        <w:tc>
          <w:tcPr>
            <w:tcW w:w="564" w:type="pct"/>
            <w:tcMar>
              <w:top w:w="0" w:type="dxa"/>
              <w:left w:w="57" w:type="dxa"/>
              <w:bottom w:w="0" w:type="dxa"/>
              <w:right w:w="57" w:type="dxa"/>
            </w:tcMar>
            <w:vAlign w:val="center"/>
          </w:tcPr>
          <w:p w14:paraId="3E264338"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2.8</w:t>
            </w:r>
          </w:p>
        </w:tc>
        <w:tc>
          <w:tcPr>
            <w:tcW w:w="1189" w:type="pct"/>
            <w:tcMar>
              <w:top w:w="0" w:type="dxa"/>
              <w:left w:w="57" w:type="dxa"/>
              <w:bottom w:w="0" w:type="dxa"/>
              <w:right w:w="57" w:type="dxa"/>
            </w:tcMar>
            <w:vAlign w:val="center"/>
          </w:tcPr>
          <w:p w14:paraId="5CED8D9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Khuôn thức trao đổi thông tin địa lý</w:t>
            </w:r>
          </w:p>
        </w:tc>
        <w:tc>
          <w:tcPr>
            <w:tcW w:w="984" w:type="pct"/>
            <w:tcMar>
              <w:top w:w="0" w:type="dxa"/>
              <w:left w:w="57" w:type="dxa"/>
              <w:bottom w:w="0" w:type="dxa"/>
              <w:right w:w="57" w:type="dxa"/>
            </w:tcMar>
            <w:vAlign w:val="center"/>
          </w:tcPr>
          <w:p w14:paraId="205EAAC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GML v3.3</w:t>
            </w:r>
          </w:p>
        </w:tc>
        <w:tc>
          <w:tcPr>
            <w:tcW w:w="1383" w:type="pct"/>
            <w:tcMar>
              <w:top w:w="0" w:type="dxa"/>
              <w:left w:w="57" w:type="dxa"/>
              <w:bottom w:w="0" w:type="dxa"/>
              <w:right w:w="57" w:type="dxa"/>
            </w:tcMar>
            <w:vAlign w:val="center"/>
          </w:tcPr>
          <w:p w14:paraId="6ACB9AD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Geography Markup Language version 3.3</w:t>
            </w:r>
          </w:p>
        </w:tc>
        <w:tc>
          <w:tcPr>
            <w:tcW w:w="880" w:type="pct"/>
            <w:tcMar>
              <w:top w:w="0" w:type="dxa"/>
              <w:left w:w="57" w:type="dxa"/>
              <w:bottom w:w="0" w:type="dxa"/>
              <w:right w:w="57" w:type="dxa"/>
            </w:tcMar>
            <w:vAlign w:val="center"/>
          </w:tcPr>
          <w:p w14:paraId="1FFF390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2F6BBAA6" w14:textId="77777777" w:rsidTr="00B8591A">
        <w:trPr>
          <w:jc w:val="center"/>
        </w:trPr>
        <w:tc>
          <w:tcPr>
            <w:tcW w:w="564" w:type="pct"/>
            <w:vMerge w:val="restart"/>
            <w:tcMar>
              <w:top w:w="0" w:type="dxa"/>
              <w:left w:w="57" w:type="dxa"/>
              <w:bottom w:w="0" w:type="dxa"/>
              <w:right w:w="57" w:type="dxa"/>
            </w:tcMar>
            <w:vAlign w:val="center"/>
          </w:tcPr>
          <w:p w14:paraId="237A0FD7"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2.9</w:t>
            </w:r>
          </w:p>
        </w:tc>
        <w:tc>
          <w:tcPr>
            <w:tcW w:w="1189" w:type="pct"/>
            <w:vMerge w:val="restart"/>
            <w:tcMar>
              <w:top w:w="0" w:type="dxa"/>
              <w:left w:w="57" w:type="dxa"/>
              <w:bottom w:w="0" w:type="dxa"/>
              <w:right w:w="57" w:type="dxa"/>
            </w:tcMar>
            <w:vAlign w:val="center"/>
          </w:tcPr>
          <w:p w14:paraId="1CBE642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Truy cập và cập nhật các thông tin địa lý</w:t>
            </w:r>
          </w:p>
        </w:tc>
        <w:tc>
          <w:tcPr>
            <w:tcW w:w="984" w:type="pct"/>
            <w:tcMar>
              <w:top w:w="0" w:type="dxa"/>
              <w:left w:w="57" w:type="dxa"/>
              <w:bottom w:w="0" w:type="dxa"/>
              <w:right w:w="57" w:type="dxa"/>
            </w:tcMar>
            <w:vAlign w:val="center"/>
          </w:tcPr>
          <w:p w14:paraId="4F14023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WMS v1.3.0</w:t>
            </w:r>
          </w:p>
        </w:tc>
        <w:tc>
          <w:tcPr>
            <w:tcW w:w="1383" w:type="pct"/>
            <w:tcMar>
              <w:top w:w="0" w:type="dxa"/>
              <w:left w:w="57" w:type="dxa"/>
              <w:bottom w:w="0" w:type="dxa"/>
              <w:right w:w="57" w:type="dxa"/>
            </w:tcMar>
            <w:vAlign w:val="center"/>
          </w:tcPr>
          <w:p w14:paraId="4DA66CC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OpenGIS Web Map Service version 1.3.0</w:t>
            </w:r>
          </w:p>
        </w:tc>
        <w:tc>
          <w:tcPr>
            <w:tcW w:w="880" w:type="pct"/>
            <w:tcMar>
              <w:top w:w="0" w:type="dxa"/>
              <w:left w:w="57" w:type="dxa"/>
              <w:bottom w:w="0" w:type="dxa"/>
              <w:right w:w="57" w:type="dxa"/>
            </w:tcMar>
            <w:vAlign w:val="center"/>
          </w:tcPr>
          <w:p w14:paraId="04A7AB8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5ACF3F67" w14:textId="77777777" w:rsidTr="00B8591A">
        <w:trPr>
          <w:jc w:val="center"/>
        </w:trPr>
        <w:tc>
          <w:tcPr>
            <w:tcW w:w="564" w:type="pct"/>
            <w:vMerge/>
            <w:tcMar>
              <w:left w:w="57" w:type="dxa"/>
              <w:right w:w="57" w:type="dxa"/>
            </w:tcMar>
            <w:vAlign w:val="center"/>
          </w:tcPr>
          <w:p w14:paraId="52E44806"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1AABE03B"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4EC5E6F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WFS v1.1.0</w:t>
            </w:r>
          </w:p>
        </w:tc>
        <w:tc>
          <w:tcPr>
            <w:tcW w:w="1383" w:type="pct"/>
            <w:tcMar>
              <w:top w:w="0" w:type="dxa"/>
              <w:left w:w="57" w:type="dxa"/>
              <w:bottom w:w="0" w:type="dxa"/>
              <w:right w:w="57" w:type="dxa"/>
            </w:tcMar>
            <w:vAlign w:val="center"/>
          </w:tcPr>
          <w:p w14:paraId="1939652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Feature Service version 1.1.0</w:t>
            </w:r>
          </w:p>
        </w:tc>
        <w:tc>
          <w:tcPr>
            <w:tcW w:w="880" w:type="pct"/>
            <w:tcMar>
              <w:top w:w="0" w:type="dxa"/>
              <w:left w:w="57" w:type="dxa"/>
              <w:bottom w:w="0" w:type="dxa"/>
              <w:right w:w="57" w:type="dxa"/>
            </w:tcMar>
            <w:vAlign w:val="center"/>
          </w:tcPr>
          <w:p w14:paraId="49EB169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637E0B3F" w14:textId="77777777" w:rsidTr="00B8591A">
        <w:trPr>
          <w:jc w:val="center"/>
        </w:trPr>
        <w:tc>
          <w:tcPr>
            <w:tcW w:w="564" w:type="pct"/>
            <w:tcMar>
              <w:top w:w="0" w:type="dxa"/>
              <w:left w:w="57" w:type="dxa"/>
              <w:bottom w:w="0" w:type="dxa"/>
              <w:right w:w="57" w:type="dxa"/>
            </w:tcMar>
            <w:vAlign w:val="center"/>
          </w:tcPr>
          <w:p w14:paraId="5BC03F5D"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2.10</w:t>
            </w:r>
          </w:p>
        </w:tc>
        <w:tc>
          <w:tcPr>
            <w:tcW w:w="1189" w:type="pct"/>
            <w:tcMar>
              <w:top w:w="0" w:type="dxa"/>
              <w:left w:w="57" w:type="dxa"/>
              <w:bottom w:w="0" w:type="dxa"/>
              <w:right w:w="57" w:type="dxa"/>
            </w:tcMar>
            <w:vAlign w:val="center"/>
          </w:tcPr>
          <w:p w14:paraId="794BB0A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Trao đổi dữ liệu đặc tả tài liệu XML</w:t>
            </w:r>
          </w:p>
        </w:tc>
        <w:tc>
          <w:tcPr>
            <w:tcW w:w="984" w:type="pct"/>
            <w:tcMar>
              <w:top w:w="0" w:type="dxa"/>
              <w:left w:w="57" w:type="dxa"/>
              <w:bottom w:w="0" w:type="dxa"/>
              <w:right w:w="57" w:type="dxa"/>
            </w:tcMar>
            <w:vAlign w:val="center"/>
          </w:tcPr>
          <w:p w14:paraId="67C580D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XMI v2.4.2</w:t>
            </w:r>
          </w:p>
        </w:tc>
        <w:tc>
          <w:tcPr>
            <w:tcW w:w="1383" w:type="pct"/>
            <w:tcMar>
              <w:top w:w="0" w:type="dxa"/>
              <w:left w:w="57" w:type="dxa"/>
              <w:bottom w:w="0" w:type="dxa"/>
              <w:right w:w="57" w:type="dxa"/>
            </w:tcMar>
            <w:vAlign w:val="center"/>
          </w:tcPr>
          <w:p w14:paraId="1EEB8C9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XML Metadata Interchange version 2.4.2</w:t>
            </w:r>
          </w:p>
        </w:tc>
        <w:tc>
          <w:tcPr>
            <w:tcW w:w="880" w:type="pct"/>
            <w:tcMar>
              <w:top w:w="0" w:type="dxa"/>
              <w:left w:w="57" w:type="dxa"/>
              <w:bottom w:w="0" w:type="dxa"/>
              <w:right w:w="57" w:type="dxa"/>
            </w:tcMar>
            <w:vAlign w:val="center"/>
          </w:tcPr>
          <w:p w14:paraId="4D7D85A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18AFCEBD" w14:textId="77777777" w:rsidTr="00B8591A">
        <w:trPr>
          <w:jc w:val="center"/>
        </w:trPr>
        <w:tc>
          <w:tcPr>
            <w:tcW w:w="564" w:type="pct"/>
            <w:tcMar>
              <w:top w:w="0" w:type="dxa"/>
              <w:left w:w="57" w:type="dxa"/>
              <w:bottom w:w="0" w:type="dxa"/>
              <w:right w:w="57" w:type="dxa"/>
            </w:tcMar>
            <w:vAlign w:val="center"/>
          </w:tcPr>
          <w:p w14:paraId="75826213"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2.11</w:t>
            </w:r>
          </w:p>
        </w:tc>
        <w:tc>
          <w:tcPr>
            <w:tcW w:w="1189" w:type="pct"/>
            <w:tcMar>
              <w:top w:w="0" w:type="dxa"/>
              <w:left w:w="57" w:type="dxa"/>
              <w:bottom w:w="0" w:type="dxa"/>
              <w:right w:w="57" w:type="dxa"/>
            </w:tcMar>
            <w:vAlign w:val="center"/>
          </w:tcPr>
          <w:p w14:paraId="25F96C3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Sổ đăng ký siêu dữ liệu (MDR)</w:t>
            </w:r>
          </w:p>
        </w:tc>
        <w:tc>
          <w:tcPr>
            <w:tcW w:w="984" w:type="pct"/>
            <w:tcMar>
              <w:top w:w="0" w:type="dxa"/>
              <w:left w:w="57" w:type="dxa"/>
              <w:bottom w:w="0" w:type="dxa"/>
              <w:right w:w="57" w:type="dxa"/>
            </w:tcMar>
            <w:vAlign w:val="center"/>
          </w:tcPr>
          <w:p w14:paraId="6CB9307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ISO/IEC 11179:2015</w:t>
            </w:r>
          </w:p>
        </w:tc>
        <w:tc>
          <w:tcPr>
            <w:tcW w:w="1383" w:type="pct"/>
            <w:tcMar>
              <w:top w:w="0" w:type="dxa"/>
              <w:left w:w="57" w:type="dxa"/>
              <w:bottom w:w="0" w:type="dxa"/>
              <w:right w:w="57" w:type="dxa"/>
            </w:tcMar>
            <w:vAlign w:val="center"/>
          </w:tcPr>
          <w:p w14:paraId="1784AE0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Sổ đăng ký siêu dữ liệu (Metadata registries - MDR)</w:t>
            </w:r>
          </w:p>
        </w:tc>
        <w:tc>
          <w:tcPr>
            <w:tcW w:w="880" w:type="pct"/>
            <w:tcMar>
              <w:top w:w="0" w:type="dxa"/>
              <w:left w:w="57" w:type="dxa"/>
              <w:bottom w:w="0" w:type="dxa"/>
              <w:right w:w="57" w:type="dxa"/>
            </w:tcMar>
            <w:vAlign w:val="center"/>
          </w:tcPr>
          <w:p w14:paraId="58142A8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6F0BB58E" w14:textId="77777777" w:rsidTr="00B8591A">
        <w:trPr>
          <w:jc w:val="center"/>
        </w:trPr>
        <w:tc>
          <w:tcPr>
            <w:tcW w:w="564" w:type="pct"/>
            <w:tcMar>
              <w:top w:w="0" w:type="dxa"/>
              <w:left w:w="57" w:type="dxa"/>
              <w:bottom w:w="0" w:type="dxa"/>
              <w:right w:w="57" w:type="dxa"/>
            </w:tcMar>
            <w:vAlign w:val="center"/>
          </w:tcPr>
          <w:p w14:paraId="2B9AF8C3"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2.12</w:t>
            </w:r>
          </w:p>
        </w:tc>
        <w:tc>
          <w:tcPr>
            <w:tcW w:w="1189" w:type="pct"/>
            <w:tcMar>
              <w:top w:w="0" w:type="dxa"/>
              <w:left w:w="57" w:type="dxa"/>
              <w:bottom w:w="0" w:type="dxa"/>
              <w:right w:w="57" w:type="dxa"/>
            </w:tcMar>
            <w:vAlign w:val="center"/>
          </w:tcPr>
          <w:p w14:paraId="73460AF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Bộ phần tử siêu dữ liệu Dublin Core</w:t>
            </w:r>
          </w:p>
        </w:tc>
        <w:tc>
          <w:tcPr>
            <w:tcW w:w="984" w:type="pct"/>
            <w:tcMar>
              <w:top w:w="0" w:type="dxa"/>
              <w:left w:w="57" w:type="dxa"/>
              <w:bottom w:w="0" w:type="dxa"/>
              <w:right w:w="57" w:type="dxa"/>
            </w:tcMar>
            <w:vAlign w:val="center"/>
          </w:tcPr>
          <w:p w14:paraId="61203D9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ISO 15836- 1:2017</w:t>
            </w:r>
          </w:p>
        </w:tc>
        <w:tc>
          <w:tcPr>
            <w:tcW w:w="1383" w:type="pct"/>
            <w:tcMar>
              <w:top w:w="0" w:type="dxa"/>
              <w:left w:w="57" w:type="dxa"/>
              <w:bottom w:w="0" w:type="dxa"/>
              <w:right w:w="57" w:type="dxa"/>
            </w:tcMar>
            <w:vAlign w:val="center"/>
          </w:tcPr>
          <w:p w14:paraId="2CE78DD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Bộ phần tử siêu dữ liệu Dublin Core</w:t>
            </w:r>
          </w:p>
        </w:tc>
        <w:tc>
          <w:tcPr>
            <w:tcW w:w="880" w:type="pct"/>
            <w:tcMar>
              <w:top w:w="0" w:type="dxa"/>
              <w:left w:w="57" w:type="dxa"/>
              <w:bottom w:w="0" w:type="dxa"/>
              <w:right w:w="57" w:type="dxa"/>
            </w:tcMar>
            <w:vAlign w:val="center"/>
          </w:tcPr>
          <w:p w14:paraId="4A385B1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bookmarkStart w:id="27" w:name="_ftnref1"/>
            <w:bookmarkEnd w:id="27"/>
            <w:r w:rsidRPr="00B402D7">
              <w:rPr>
                <w:rFonts w:asciiTheme="majorBidi" w:hAnsiTheme="majorBidi" w:cstheme="majorBidi"/>
                <w:sz w:val="26"/>
                <w:szCs w:val="26"/>
              </w:rPr>
              <w:fldChar w:fldCharType="begin"/>
            </w:r>
            <w:r w:rsidRPr="00B402D7">
              <w:rPr>
                <w:rFonts w:asciiTheme="majorBidi" w:hAnsiTheme="majorBidi" w:cstheme="majorBidi"/>
                <w:sz w:val="26"/>
                <w:szCs w:val="26"/>
              </w:rPr>
              <w:instrText xml:space="preserve"> HYPERLINK \l "_ftn1" </w:instrText>
            </w:r>
            <w:r w:rsidRPr="00B402D7">
              <w:rPr>
                <w:rFonts w:asciiTheme="majorBidi" w:hAnsiTheme="majorBidi" w:cstheme="majorBidi"/>
                <w:sz w:val="26"/>
                <w:szCs w:val="26"/>
              </w:rPr>
            </w:r>
            <w:r w:rsidRPr="00B402D7">
              <w:rPr>
                <w:rFonts w:asciiTheme="majorBidi" w:hAnsiTheme="majorBidi" w:cstheme="majorBidi"/>
                <w:sz w:val="26"/>
                <w:szCs w:val="26"/>
              </w:rPr>
              <w:fldChar w:fldCharType="separate"/>
            </w:r>
            <w:r w:rsidRPr="00B402D7">
              <w:rPr>
                <w:rFonts w:asciiTheme="majorBidi" w:hAnsiTheme="majorBidi" w:cstheme="majorBidi"/>
                <w:sz w:val="26"/>
                <w:szCs w:val="26"/>
              </w:rPr>
              <w:t>(*)</w:t>
            </w:r>
            <w:r w:rsidRPr="00B402D7">
              <w:rPr>
                <w:rFonts w:asciiTheme="majorBidi" w:hAnsiTheme="majorBidi" w:cstheme="majorBidi"/>
                <w:sz w:val="26"/>
                <w:szCs w:val="26"/>
              </w:rPr>
              <w:fldChar w:fldCharType="end"/>
            </w:r>
          </w:p>
        </w:tc>
      </w:tr>
      <w:tr w:rsidR="00341EC9" w:rsidRPr="00B402D7" w14:paraId="27527E0F" w14:textId="77777777" w:rsidTr="00B8591A">
        <w:trPr>
          <w:jc w:val="center"/>
        </w:trPr>
        <w:tc>
          <w:tcPr>
            <w:tcW w:w="564" w:type="pct"/>
            <w:tcMar>
              <w:top w:w="0" w:type="dxa"/>
              <w:left w:w="57" w:type="dxa"/>
              <w:bottom w:w="0" w:type="dxa"/>
              <w:right w:w="57" w:type="dxa"/>
            </w:tcMar>
            <w:vAlign w:val="center"/>
          </w:tcPr>
          <w:p w14:paraId="2F4102DF"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2.13</w:t>
            </w:r>
          </w:p>
        </w:tc>
        <w:tc>
          <w:tcPr>
            <w:tcW w:w="1189" w:type="pct"/>
            <w:tcMar>
              <w:top w:w="0" w:type="dxa"/>
              <w:left w:w="57" w:type="dxa"/>
              <w:bottom w:w="0" w:type="dxa"/>
              <w:right w:w="57" w:type="dxa"/>
            </w:tcMar>
            <w:vAlign w:val="center"/>
          </w:tcPr>
          <w:p w14:paraId="6C17E94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trao đổi dữ liệu mô tả đối tượng dạng kịch bản JavaScript</w:t>
            </w:r>
          </w:p>
        </w:tc>
        <w:tc>
          <w:tcPr>
            <w:tcW w:w="984" w:type="pct"/>
            <w:tcMar>
              <w:top w:w="0" w:type="dxa"/>
              <w:left w:w="57" w:type="dxa"/>
              <w:bottom w:w="0" w:type="dxa"/>
              <w:right w:w="57" w:type="dxa"/>
            </w:tcMar>
            <w:vAlign w:val="center"/>
          </w:tcPr>
          <w:p w14:paraId="6C5CE81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JSON RFC 7159</w:t>
            </w:r>
          </w:p>
        </w:tc>
        <w:tc>
          <w:tcPr>
            <w:tcW w:w="1383" w:type="pct"/>
            <w:tcMar>
              <w:top w:w="0" w:type="dxa"/>
              <w:left w:w="57" w:type="dxa"/>
              <w:bottom w:w="0" w:type="dxa"/>
              <w:right w:w="57" w:type="dxa"/>
            </w:tcMar>
            <w:vAlign w:val="center"/>
          </w:tcPr>
          <w:p w14:paraId="434177A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JavaScript Object Notation</w:t>
            </w:r>
          </w:p>
        </w:tc>
        <w:tc>
          <w:tcPr>
            <w:tcW w:w="880" w:type="pct"/>
            <w:tcMar>
              <w:top w:w="0" w:type="dxa"/>
              <w:left w:w="57" w:type="dxa"/>
              <w:bottom w:w="0" w:type="dxa"/>
              <w:right w:w="57" w:type="dxa"/>
            </w:tcMar>
            <w:vAlign w:val="center"/>
          </w:tcPr>
          <w:p w14:paraId="41990B4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711F810A" w14:textId="77777777" w:rsidTr="00B8591A">
        <w:trPr>
          <w:jc w:val="center"/>
        </w:trPr>
        <w:tc>
          <w:tcPr>
            <w:tcW w:w="564" w:type="pct"/>
            <w:tcMar>
              <w:top w:w="0" w:type="dxa"/>
              <w:left w:w="57" w:type="dxa"/>
              <w:bottom w:w="0" w:type="dxa"/>
              <w:right w:w="57" w:type="dxa"/>
            </w:tcMar>
            <w:vAlign w:val="center"/>
          </w:tcPr>
          <w:p w14:paraId="22BAC211"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2.14</w:t>
            </w:r>
          </w:p>
        </w:tc>
        <w:tc>
          <w:tcPr>
            <w:tcW w:w="1189" w:type="pct"/>
            <w:tcMar>
              <w:top w:w="0" w:type="dxa"/>
              <w:left w:w="57" w:type="dxa"/>
              <w:bottom w:w="0" w:type="dxa"/>
              <w:right w:w="57" w:type="dxa"/>
            </w:tcMar>
            <w:vAlign w:val="center"/>
          </w:tcPr>
          <w:p w14:paraId="71B3DDF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Ngôn ngữ mô hình quy trình nghiệp vụ</w:t>
            </w:r>
          </w:p>
        </w:tc>
        <w:tc>
          <w:tcPr>
            <w:tcW w:w="984" w:type="pct"/>
            <w:tcMar>
              <w:top w:w="0" w:type="dxa"/>
              <w:left w:w="57" w:type="dxa"/>
              <w:bottom w:w="0" w:type="dxa"/>
              <w:right w:w="57" w:type="dxa"/>
            </w:tcMar>
            <w:vAlign w:val="center"/>
          </w:tcPr>
          <w:p w14:paraId="1C582E9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BPMN 2.0</w:t>
            </w:r>
          </w:p>
        </w:tc>
        <w:tc>
          <w:tcPr>
            <w:tcW w:w="1383" w:type="pct"/>
            <w:tcMar>
              <w:top w:w="0" w:type="dxa"/>
              <w:left w:w="57" w:type="dxa"/>
              <w:bottom w:w="0" w:type="dxa"/>
              <w:right w:w="57" w:type="dxa"/>
            </w:tcMar>
            <w:vAlign w:val="center"/>
          </w:tcPr>
          <w:p w14:paraId="7E01390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Business Process Model and Notation version 2.0</w:t>
            </w:r>
          </w:p>
        </w:tc>
        <w:tc>
          <w:tcPr>
            <w:tcW w:w="880" w:type="pct"/>
            <w:tcMar>
              <w:top w:w="0" w:type="dxa"/>
              <w:left w:w="57" w:type="dxa"/>
              <w:bottom w:w="0" w:type="dxa"/>
              <w:right w:w="57" w:type="dxa"/>
            </w:tcMar>
            <w:vAlign w:val="center"/>
          </w:tcPr>
          <w:p w14:paraId="0FF6261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3A302FDD" w14:textId="77777777" w:rsidTr="00B8591A">
        <w:trPr>
          <w:jc w:val="center"/>
        </w:trPr>
        <w:tc>
          <w:tcPr>
            <w:tcW w:w="564" w:type="pct"/>
            <w:tcMar>
              <w:top w:w="0" w:type="dxa"/>
              <w:left w:w="57" w:type="dxa"/>
              <w:bottom w:w="0" w:type="dxa"/>
              <w:right w:w="57" w:type="dxa"/>
            </w:tcMar>
            <w:vAlign w:val="center"/>
          </w:tcPr>
          <w:p w14:paraId="60A64A2D"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w:t>
            </w:r>
          </w:p>
        </w:tc>
        <w:tc>
          <w:tcPr>
            <w:tcW w:w="4436" w:type="pct"/>
            <w:gridSpan w:val="4"/>
            <w:tcMar>
              <w:top w:w="0" w:type="dxa"/>
              <w:left w:w="57" w:type="dxa"/>
              <w:bottom w:w="0" w:type="dxa"/>
              <w:right w:w="57" w:type="dxa"/>
            </w:tcMar>
            <w:vAlign w:val="center"/>
          </w:tcPr>
          <w:p w14:paraId="66788FC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Tiêu chuẩn về truy cập thông tin</w:t>
            </w:r>
          </w:p>
        </w:tc>
      </w:tr>
      <w:tr w:rsidR="00341EC9" w:rsidRPr="00B402D7" w14:paraId="29298D33" w14:textId="77777777" w:rsidTr="00B8591A">
        <w:trPr>
          <w:jc w:val="center"/>
        </w:trPr>
        <w:tc>
          <w:tcPr>
            <w:tcW w:w="564" w:type="pct"/>
            <w:vMerge w:val="restart"/>
            <w:tcMar>
              <w:top w:w="0" w:type="dxa"/>
              <w:left w:w="57" w:type="dxa"/>
              <w:bottom w:w="0" w:type="dxa"/>
              <w:right w:w="57" w:type="dxa"/>
            </w:tcMar>
            <w:vAlign w:val="center"/>
          </w:tcPr>
          <w:p w14:paraId="65A90D12"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3.1</w:t>
            </w:r>
          </w:p>
        </w:tc>
        <w:tc>
          <w:tcPr>
            <w:tcW w:w="1189" w:type="pct"/>
            <w:vMerge w:val="restart"/>
            <w:tcMar>
              <w:top w:w="0" w:type="dxa"/>
              <w:left w:w="57" w:type="dxa"/>
              <w:bottom w:w="0" w:type="dxa"/>
              <w:right w:w="57" w:type="dxa"/>
            </w:tcMar>
            <w:vAlign w:val="center"/>
          </w:tcPr>
          <w:p w14:paraId="216758F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Chuẩn nội dung Web</w:t>
            </w:r>
          </w:p>
        </w:tc>
        <w:tc>
          <w:tcPr>
            <w:tcW w:w="984" w:type="pct"/>
            <w:tcMar>
              <w:top w:w="0" w:type="dxa"/>
              <w:left w:w="57" w:type="dxa"/>
              <w:bottom w:w="0" w:type="dxa"/>
              <w:right w:w="57" w:type="dxa"/>
            </w:tcMar>
            <w:vAlign w:val="center"/>
          </w:tcPr>
          <w:p w14:paraId="14CBAA2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HTML v4.01</w:t>
            </w:r>
          </w:p>
        </w:tc>
        <w:tc>
          <w:tcPr>
            <w:tcW w:w="1383" w:type="pct"/>
            <w:tcMar>
              <w:top w:w="0" w:type="dxa"/>
              <w:left w:w="57" w:type="dxa"/>
              <w:bottom w:w="0" w:type="dxa"/>
              <w:right w:w="57" w:type="dxa"/>
            </w:tcMar>
            <w:vAlign w:val="center"/>
          </w:tcPr>
          <w:p w14:paraId="644B987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Hypertext Markup Language version 4.01</w:t>
            </w:r>
          </w:p>
        </w:tc>
        <w:tc>
          <w:tcPr>
            <w:tcW w:w="880" w:type="pct"/>
            <w:tcMar>
              <w:top w:w="0" w:type="dxa"/>
              <w:left w:w="57" w:type="dxa"/>
              <w:bottom w:w="0" w:type="dxa"/>
              <w:right w:w="57" w:type="dxa"/>
            </w:tcMar>
            <w:vAlign w:val="center"/>
          </w:tcPr>
          <w:p w14:paraId="4326236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16CB913A" w14:textId="77777777" w:rsidTr="00B8591A">
        <w:trPr>
          <w:jc w:val="center"/>
        </w:trPr>
        <w:tc>
          <w:tcPr>
            <w:tcW w:w="564" w:type="pct"/>
            <w:vMerge/>
            <w:tcMar>
              <w:left w:w="57" w:type="dxa"/>
              <w:right w:w="57" w:type="dxa"/>
            </w:tcMar>
            <w:vAlign w:val="center"/>
          </w:tcPr>
          <w:p w14:paraId="3A1AA263"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2AD48708"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364D1A4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WCAG 2.0</w:t>
            </w:r>
          </w:p>
        </w:tc>
        <w:tc>
          <w:tcPr>
            <w:tcW w:w="1383" w:type="pct"/>
            <w:tcMar>
              <w:top w:w="0" w:type="dxa"/>
              <w:left w:w="57" w:type="dxa"/>
              <w:bottom w:w="0" w:type="dxa"/>
              <w:right w:w="57" w:type="dxa"/>
            </w:tcMar>
            <w:vAlign w:val="center"/>
          </w:tcPr>
          <w:p w14:paraId="46F687A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W3C Web Content Accessibility Guidelines (WCAG) 2.0</w:t>
            </w:r>
          </w:p>
        </w:tc>
        <w:tc>
          <w:tcPr>
            <w:tcW w:w="880" w:type="pct"/>
            <w:tcMar>
              <w:top w:w="0" w:type="dxa"/>
              <w:left w:w="57" w:type="dxa"/>
              <w:bottom w:w="0" w:type="dxa"/>
              <w:right w:w="57" w:type="dxa"/>
            </w:tcMar>
            <w:vAlign w:val="center"/>
          </w:tcPr>
          <w:p w14:paraId="7ABF451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2906CF21" w14:textId="77777777" w:rsidTr="00B8591A">
        <w:trPr>
          <w:jc w:val="center"/>
        </w:trPr>
        <w:tc>
          <w:tcPr>
            <w:tcW w:w="564" w:type="pct"/>
            <w:vMerge/>
            <w:tcMar>
              <w:left w:w="57" w:type="dxa"/>
              <w:right w:w="57" w:type="dxa"/>
            </w:tcMar>
            <w:vAlign w:val="center"/>
          </w:tcPr>
          <w:p w14:paraId="1A8F2554"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0097D765"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5C2EE2E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HTML 5</w:t>
            </w:r>
          </w:p>
        </w:tc>
        <w:tc>
          <w:tcPr>
            <w:tcW w:w="1383" w:type="pct"/>
            <w:tcMar>
              <w:top w:w="0" w:type="dxa"/>
              <w:left w:w="57" w:type="dxa"/>
              <w:bottom w:w="0" w:type="dxa"/>
              <w:right w:w="57" w:type="dxa"/>
            </w:tcMar>
            <w:vAlign w:val="center"/>
          </w:tcPr>
          <w:p w14:paraId="0DC4A8D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Hypertext Markup Language version 5</w:t>
            </w:r>
          </w:p>
        </w:tc>
        <w:tc>
          <w:tcPr>
            <w:tcW w:w="880" w:type="pct"/>
            <w:tcMar>
              <w:top w:w="0" w:type="dxa"/>
              <w:left w:w="57" w:type="dxa"/>
              <w:bottom w:w="0" w:type="dxa"/>
              <w:right w:w="57" w:type="dxa"/>
            </w:tcMar>
            <w:vAlign w:val="center"/>
          </w:tcPr>
          <w:p w14:paraId="4C8F1AE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1F941587" w14:textId="77777777" w:rsidTr="00B8591A">
        <w:trPr>
          <w:jc w:val="center"/>
        </w:trPr>
        <w:tc>
          <w:tcPr>
            <w:tcW w:w="564" w:type="pct"/>
            <w:tcMar>
              <w:top w:w="0" w:type="dxa"/>
              <w:left w:w="57" w:type="dxa"/>
              <w:bottom w:w="0" w:type="dxa"/>
              <w:right w:w="57" w:type="dxa"/>
            </w:tcMar>
            <w:vAlign w:val="center"/>
          </w:tcPr>
          <w:p w14:paraId="0544F0F8"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lastRenderedPageBreak/>
              <w:t>3.2</w:t>
            </w:r>
          </w:p>
        </w:tc>
        <w:tc>
          <w:tcPr>
            <w:tcW w:w="1189" w:type="pct"/>
            <w:tcMar>
              <w:top w:w="0" w:type="dxa"/>
              <w:left w:w="57" w:type="dxa"/>
              <w:bottom w:w="0" w:type="dxa"/>
              <w:right w:w="57" w:type="dxa"/>
            </w:tcMar>
            <w:vAlign w:val="center"/>
          </w:tcPr>
          <w:p w14:paraId="40DD149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Chuẩn nội dung Web mở rộng</w:t>
            </w:r>
          </w:p>
        </w:tc>
        <w:tc>
          <w:tcPr>
            <w:tcW w:w="984" w:type="pct"/>
            <w:tcMar>
              <w:top w:w="0" w:type="dxa"/>
              <w:left w:w="57" w:type="dxa"/>
              <w:bottom w:w="0" w:type="dxa"/>
              <w:right w:w="57" w:type="dxa"/>
            </w:tcMar>
            <w:vAlign w:val="center"/>
          </w:tcPr>
          <w:p w14:paraId="7C6C9F8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XHTML v1.1</w:t>
            </w:r>
          </w:p>
        </w:tc>
        <w:tc>
          <w:tcPr>
            <w:tcW w:w="1383" w:type="pct"/>
            <w:tcMar>
              <w:top w:w="0" w:type="dxa"/>
              <w:left w:w="57" w:type="dxa"/>
              <w:bottom w:w="0" w:type="dxa"/>
              <w:right w:w="57" w:type="dxa"/>
            </w:tcMar>
            <w:vAlign w:val="center"/>
          </w:tcPr>
          <w:p w14:paraId="6E31E03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Extensible Hypertext Markup Language version 1.1</w:t>
            </w:r>
          </w:p>
        </w:tc>
        <w:tc>
          <w:tcPr>
            <w:tcW w:w="880" w:type="pct"/>
            <w:tcMar>
              <w:top w:w="0" w:type="dxa"/>
              <w:left w:w="57" w:type="dxa"/>
              <w:bottom w:w="0" w:type="dxa"/>
              <w:right w:w="57" w:type="dxa"/>
            </w:tcMar>
            <w:vAlign w:val="center"/>
          </w:tcPr>
          <w:p w14:paraId="0A74029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62DE8D5F" w14:textId="77777777" w:rsidTr="00B8591A">
        <w:trPr>
          <w:jc w:val="center"/>
        </w:trPr>
        <w:tc>
          <w:tcPr>
            <w:tcW w:w="564" w:type="pct"/>
            <w:vMerge w:val="restart"/>
            <w:tcMar>
              <w:top w:w="0" w:type="dxa"/>
              <w:left w:w="57" w:type="dxa"/>
              <w:bottom w:w="0" w:type="dxa"/>
              <w:right w:w="57" w:type="dxa"/>
            </w:tcMar>
            <w:vAlign w:val="center"/>
          </w:tcPr>
          <w:p w14:paraId="0F0A9824"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3.3</w:t>
            </w:r>
          </w:p>
        </w:tc>
        <w:tc>
          <w:tcPr>
            <w:tcW w:w="1189" w:type="pct"/>
            <w:vMerge w:val="restart"/>
            <w:tcMar>
              <w:top w:w="0" w:type="dxa"/>
              <w:left w:w="57" w:type="dxa"/>
              <w:bottom w:w="0" w:type="dxa"/>
              <w:right w:w="57" w:type="dxa"/>
            </w:tcMar>
            <w:vAlign w:val="center"/>
          </w:tcPr>
          <w:p w14:paraId="247B441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Giao diện người dùng</w:t>
            </w:r>
          </w:p>
        </w:tc>
        <w:tc>
          <w:tcPr>
            <w:tcW w:w="984" w:type="pct"/>
            <w:tcMar>
              <w:top w:w="0" w:type="dxa"/>
              <w:left w:w="57" w:type="dxa"/>
              <w:bottom w:w="0" w:type="dxa"/>
              <w:right w:w="57" w:type="dxa"/>
            </w:tcMar>
            <w:vAlign w:val="center"/>
          </w:tcPr>
          <w:p w14:paraId="27F0FEB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CSS2</w:t>
            </w:r>
          </w:p>
        </w:tc>
        <w:tc>
          <w:tcPr>
            <w:tcW w:w="1383" w:type="pct"/>
            <w:tcMar>
              <w:top w:w="0" w:type="dxa"/>
              <w:left w:w="57" w:type="dxa"/>
              <w:bottom w:w="0" w:type="dxa"/>
              <w:right w:w="57" w:type="dxa"/>
            </w:tcMar>
            <w:vAlign w:val="center"/>
          </w:tcPr>
          <w:p w14:paraId="6368F88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Cascading Style Sheets Language Level 2</w:t>
            </w:r>
          </w:p>
        </w:tc>
        <w:tc>
          <w:tcPr>
            <w:tcW w:w="880" w:type="pct"/>
            <w:vMerge w:val="restart"/>
            <w:tcMar>
              <w:top w:w="0" w:type="dxa"/>
              <w:left w:w="57" w:type="dxa"/>
              <w:bottom w:w="0" w:type="dxa"/>
              <w:right w:w="57" w:type="dxa"/>
            </w:tcMar>
            <w:vAlign w:val="center"/>
          </w:tcPr>
          <w:p w14:paraId="4D12BCB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trong ba tiêu chuẩn</w:t>
            </w:r>
          </w:p>
        </w:tc>
      </w:tr>
      <w:tr w:rsidR="00341EC9" w:rsidRPr="00B402D7" w14:paraId="4BB2680F" w14:textId="77777777" w:rsidTr="00B8591A">
        <w:trPr>
          <w:jc w:val="center"/>
        </w:trPr>
        <w:tc>
          <w:tcPr>
            <w:tcW w:w="564" w:type="pct"/>
            <w:vMerge/>
            <w:tcMar>
              <w:left w:w="57" w:type="dxa"/>
              <w:right w:w="57" w:type="dxa"/>
            </w:tcMar>
            <w:vAlign w:val="center"/>
          </w:tcPr>
          <w:p w14:paraId="0EE26E00"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1FA2AC7A"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3EBF79D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CSS3</w:t>
            </w:r>
          </w:p>
        </w:tc>
        <w:tc>
          <w:tcPr>
            <w:tcW w:w="1383" w:type="pct"/>
            <w:tcMar>
              <w:top w:w="0" w:type="dxa"/>
              <w:left w:w="57" w:type="dxa"/>
              <w:bottom w:w="0" w:type="dxa"/>
              <w:right w:w="57" w:type="dxa"/>
            </w:tcMar>
            <w:vAlign w:val="center"/>
          </w:tcPr>
          <w:p w14:paraId="52B13B4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Cascading Style Sheets Language Level 3</w:t>
            </w:r>
          </w:p>
        </w:tc>
        <w:tc>
          <w:tcPr>
            <w:tcW w:w="880" w:type="pct"/>
            <w:vMerge/>
            <w:tcMar>
              <w:left w:w="57" w:type="dxa"/>
              <w:right w:w="57" w:type="dxa"/>
            </w:tcMar>
            <w:vAlign w:val="center"/>
          </w:tcPr>
          <w:p w14:paraId="743C6317"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6A5C30EB" w14:textId="77777777" w:rsidTr="00B8591A">
        <w:trPr>
          <w:jc w:val="center"/>
        </w:trPr>
        <w:tc>
          <w:tcPr>
            <w:tcW w:w="564" w:type="pct"/>
            <w:vMerge/>
            <w:tcMar>
              <w:left w:w="57" w:type="dxa"/>
              <w:right w:w="57" w:type="dxa"/>
            </w:tcMar>
            <w:vAlign w:val="center"/>
          </w:tcPr>
          <w:p w14:paraId="164EE749"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6C0B9B35"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144E293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XSL</w:t>
            </w:r>
          </w:p>
        </w:tc>
        <w:tc>
          <w:tcPr>
            <w:tcW w:w="1383" w:type="pct"/>
            <w:tcMar>
              <w:top w:w="0" w:type="dxa"/>
              <w:left w:w="57" w:type="dxa"/>
              <w:bottom w:w="0" w:type="dxa"/>
              <w:right w:w="57" w:type="dxa"/>
            </w:tcMar>
            <w:vAlign w:val="center"/>
          </w:tcPr>
          <w:p w14:paraId="1590825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Extensible Stylesheet Language version</w:t>
            </w:r>
          </w:p>
        </w:tc>
        <w:tc>
          <w:tcPr>
            <w:tcW w:w="880" w:type="pct"/>
            <w:vMerge/>
            <w:tcMar>
              <w:left w:w="57" w:type="dxa"/>
              <w:right w:w="57" w:type="dxa"/>
            </w:tcMar>
            <w:vAlign w:val="center"/>
          </w:tcPr>
          <w:p w14:paraId="63E52F80"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69991C9D" w14:textId="77777777" w:rsidTr="00B8591A">
        <w:trPr>
          <w:jc w:val="center"/>
        </w:trPr>
        <w:tc>
          <w:tcPr>
            <w:tcW w:w="564" w:type="pct"/>
            <w:vMerge w:val="restart"/>
            <w:tcMar>
              <w:top w:w="0" w:type="dxa"/>
              <w:left w:w="57" w:type="dxa"/>
              <w:bottom w:w="0" w:type="dxa"/>
              <w:right w:w="57" w:type="dxa"/>
            </w:tcMar>
            <w:vAlign w:val="center"/>
          </w:tcPr>
          <w:p w14:paraId="6DCD8507"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3.4</w:t>
            </w:r>
          </w:p>
        </w:tc>
        <w:tc>
          <w:tcPr>
            <w:tcW w:w="1189" w:type="pct"/>
            <w:vMerge w:val="restart"/>
            <w:tcMar>
              <w:top w:w="0" w:type="dxa"/>
              <w:left w:w="57" w:type="dxa"/>
              <w:bottom w:w="0" w:type="dxa"/>
              <w:right w:w="57" w:type="dxa"/>
            </w:tcMar>
            <w:vAlign w:val="center"/>
          </w:tcPr>
          <w:p w14:paraId="00755FB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Văn bản</w:t>
            </w:r>
          </w:p>
        </w:tc>
        <w:tc>
          <w:tcPr>
            <w:tcW w:w="984" w:type="pct"/>
            <w:tcMar>
              <w:top w:w="0" w:type="dxa"/>
              <w:left w:w="57" w:type="dxa"/>
              <w:bottom w:w="0" w:type="dxa"/>
              <w:right w:w="57" w:type="dxa"/>
            </w:tcMar>
            <w:vAlign w:val="center"/>
          </w:tcPr>
          <w:p w14:paraId="31E4F6C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(.txt)</w:t>
            </w:r>
          </w:p>
        </w:tc>
        <w:tc>
          <w:tcPr>
            <w:tcW w:w="1383" w:type="pct"/>
            <w:tcMar>
              <w:top w:w="0" w:type="dxa"/>
              <w:left w:w="57" w:type="dxa"/>
              <w:bottom w:w="0" w:type="dxa"/>
              <w:right w:w="57" w:type="dxa"/>
            </w:tcMar>
            <w:vAlign w:val="center"/>
          </w:tcPr>
          <w:p w14:paraId="37DBCBD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Plain Text (.txt): Dành cho các tài liệu cơ bản không có cấu trúc</w:t>
            </w:r>
          </w:p>
        </w:tc>
        <w:tc>
          <w:tcPr>
            <w:tcW w:w="880" w:type="pct"/>
            <w:tcMar>
              <w:top w:w="0" w:type="dxa"/>
              <w:left w:w="57" w:type="dxa"/>
              <w:bottom w:w="0" w:type="dxa"/>
              <w:right w:w="57" w:type="dxa"/>
            </w:tcMar>
            <w:vAlign w:val="center"/>
          </w:tcPr>
          <w:p w14:paraId="0628E30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45AE7196" w14:textId="77777777" w:rsidTr="00B8591A">
        <w:trPr>
          <w:jc w:val="center"/>
        </w:trPr>
        <w:tc>
          <w:tcPr>
            <w:tcW w:w="564" w:type="pct"/>
            <w:vMerge/>
            <w:tcMar>
              <w:left w:w="57" w:type="dxa"/>
              <w:right w:w="57" w:type="dxa"/>
            </w:tcMar>
            <w:vAlign w:val="center"/>
          </w:tcPr>
          <w:p w14:paraId="31EB93EB"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59672E4"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67C26A7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(.rtf) v1.8, v1.9.1</w:t>
            </w:r>
          </w:p>
        </w:tc>
        <w:tc>
          <w:tcPr>
            <w:tcW w:w="1383" w:type="pct"/>
            <w:tcMar>
              <w:top w:w="0" w:type="dxa"/>
              <w:left w:w="57" w:type="dxa"/>
              <w:bottom w:w="0" w:type="dxa"/>
              <w:right w:w="57" w:type="dxa"/>
            </w:tcMar>
            <w:vAlign w:val="center"/>
          </w:tcPr>
          <w:p w14:paraId="287B6F0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Rich Text (.rtf) phiên bản 1.8, 1.9.1: Dành cho các tài liệu có thể trao đổi giữa các nền khác nhau</w:t>
            </w:r>
          </w:p>
        </w:tc>
        <w:tc>
          <w:tcPr>
            <w:tcW w:w="880" w:type="pct"/>
            <w:tcMar>
              <w:top w:w="0" w:type="dxa"/>
              <w:left w:w="57" w:type="dxa"/>
              <w:bottom w:w="0" w:type="dxa"/>
              <w:right w:w="57" w:type="dxa"/>
            </w:tcMar>
            <w:vAlign w:val="center"/>
          </w:tcPr>
          <w:p w14:paraId="225F864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49BAA3D8" w14:textId="77777777" w:rsidTr="00B8591A">
        <w:trPr>
          <w:jc w:val="center"/>
        </w:trPr>
        <w:tc>
          <w:tcPr>
            <w:tcW w:w="564" w:type="pct"/>
            <w:vMerge/>
            <w:tcMar>
              <w:left w:w="57" w:type="dxa"/>
              <w:right w:w="57" w:type="dxa"/>
            </w:tcMar>
            <w:vAlign w:val="center"/>
          </w:tcPr>
          <w:p w14:paraId="504858A4"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027D5A8E"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1E07BE4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(.docx)</w:t>
            </w:r>
          </w:p>
        </w:tc>
        <w:tc>
          <w:tcPr>
            <w:tcW w:w="1383" w:type="pct"/>
            <w:tcMar>
              <w:top w:w="0" w:type="dxa"/>
              <w:left w:w="57" w:type="dxa"/>
              <w:bottom w:w="0" w:type="dxa"/>
              <w:right w:w="57" w:type="dxa"/>
            </w:tcMar>
            <w:vAlign w:val="center"/>
          </w:tcPr>
          <w:p w14:paraId="2A1C32B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văn bản Word mở rộng của Microsoft (.docx)</w:t>
            </w:r>
          </w:p>
        </w:tc>
        <w:tc>
          <w:tcPr>
            <w:tcW w:w="880" w:type="pct"/>
            <w:tcMar>
              <w:top w:w="0" w:type="dxa"/>
              <w:left w:w="57" w:type="dxa"/>
              <w:bottom w:w="0" w:type="dxa"/>
              <w:right w:w="57" w:type="dxa"/>
            </w:tcMar>
            <w:vAlign w:val="center"/>
          </w:tcPr>
          <w:p w14:paraId="16D3784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4A223E02" w14:textId="77777777" w:rsidTr="00B8591A">
        <w:trPr>
          <w:jc w:val="center"/>
        </w:trPr>
        <w:tc>
          <w:tcPr>
            <w:tcW w:w="564" w:type="pct"/>
            <w:vMerge/>
            <w:tcMar>
              <w:left w:w="57" w:type="dxa"/>
              <w:right w:w="57" w:type="dxa"/>
            </w:tcMar>
            <w:vAlign w:val="center"/>
          </w:tcPr>
          <w:p w14:paraId="182C8411"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7ED3378B"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0806D89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(.pdf) v1.4, v1.5, v1.6, v1.7</w:t>
            </w:r>
          </w:p>
        </w:tc>
        <w:tc>
          <w:tcPr>
            <w:tcW w:w="1383" w:type="pct"/>
            <w:tcMar>
              <w:top w:w="0" w:type="dxa"/>
              <w:left w:w="57" w:type="dxa"/>
              <w:bottom w:w="0" w:type="dxa"/>
              <w:right w:w="57" w:type="dxa"/>
            </w:tcMar>
            <w:vAlign w:val="center"/>
          </w:tcPr>
          <w:p w14:paraId="09B0E87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Portable Document (.pdf) phiên bản 1.4, 1.5, 1.6, 1.7: Dành cho các tài liệu chỉ đọc</w:t>
            </w:r>
          </w:p>
        </w:tc>
        <w:tc>
          <w:tcPr>
            <w:tcW w:w="880" w:type="pct"/>
            <w:vMerge w:val="restart"/>
            <w:tcMar>
              <w:top w:w="0" w:type="dxa"/>
              <w:left w:w="57" w:type="dxa"/>
              <w:bottom w:w="0" w:type="dxa"/>
              <w:right w:w="57" w:type="dxa"/>
            </w:tcMar>
            <w:vAlign w:val="center"/>
          </w:tcPr>
          <w:p w14:paraId="62D2C02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hai hoặc cả ba tiêu chuẩn</w:t>
            </w:r>
          </w:p>
        </w:tc>
      </w:tr>
      <w:tr w:rsidR="00341EC9" w:rsidRPr="00B402D7" w14:paraId="0E9ADF40" w14:textId="77777777" w:rsidTr="00B8591A">
        <w:trPr>
          <w:jc w:val="center"/>
        </w:trPr>
        <w:tc>
          <w:tcPr>
            <w:tcW w:w="564" w:type="pct"/>
            <w:vMerge/>
            <w:tcMar>
              <w:left w:w="57" w:type="dxa"/>
              <w:right w:w="57" w:type="dxa"/>
            </w:tcMar>
            <w:vAlign w:val="center"/>
          </w:tcPr>
          <w:p w14:paraId="1EB1A227"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1FA67A54"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50AF98E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(.doc)</w:t>
            </w:r>
          </w:p>
        </w:tc>
        <w:tc>
          <w:tcPr>
            <w:tcW w:w="1383" w:type="pct"/>
            <w:tcMar>
              <w:top w:w="0" w:type="dxa"/>
              <w:left w:w="57" w:type="dxa"/>
              <w:bottom w:w="0" w:type="dxa"/>
              <w:right w:w="57" w:type="dxa"/>
            </w:tcMar>
            <w:vAlign w:val="center"/>
          </w:tcPr>
          <w:p w14:paraId="7B8A563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văn bản Word của Microsoft (.doc)</w:t>
            </w:r>
          </w:p>
        </w:tc>
        <w:tc>
          <w:tcPr>
            <w:tcW w:w="880" w:type="pct"/>
            <w:vMerge/>
            <w:tcMar>
              <w:left w:w="57" w:type="dxa"/>
              <w:right w:w="57" w:type="dxa"/>
            </w:tcMar>
            <w:vAlign w:val="center"/>
          </w:tcPr>
          <w:p w14:paraId="051B97CA"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5AB57014" w14:textId="77777777" w:rsidTr="00B8591A">
        <w:trPr>
          <w:jc w:val="center"/>
        </w:trPr>
        <w:tc>
          <w:tcPr>
            <w:tcW w:w="564" w:type="pct"/>
            <w:vMerge/>
            <w:tcMar>
              <w:left w:w="57" w:type="dxa"/>
              <w:right w:w="57" w:type="dxa"/>
            </w:tcMar>
            <w:vAlign w:val="center"/>
          </w:tcPr>
          <w:p w14:paraId="66735CEF"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72C12FFC"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785ADDB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(.odt) v1.2</w:t>
            </w:r>
          </w:p>
        </w:tc>
        <w:tc>
          <w:tcPr>
            <w:tcW w:w="1383" w:type="pct"/>
            <w:tcMar>
              <w:top w:w="0" w:type="dxa"/>
              <w:left w:w="57" w:type="dxa"/>
              <w:bottom w:w="0" w:type="dxa"/>
              <w:right w:w="57" w:type="dxa"/>
            </w:tcMar>
            <w:vAlign w:val="center"/>
          </w:tcPr>
          <w:p w14:paraId="50F8A96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Open Document Text (.odt) phiên bản 1.2</w:t>
            </w:r>
          </w:p>
        </w:tc>
        <w:tc>
          <w:tcPr>
            <w:tcW w:w="880" w:type="pct"/>
            <w:vMerge/>
            <w:tcMar>
              <w:left w:w="57" w:type="dxa"/>
              <w:right w:w="57" w:type="dxa"/>
            </w:tcMar>
            <w:vAlign w:val="center"/>
          </w:tcPr>
          <w:p w14:paraId="6E876187"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55894BDB" w14:textId="77777777" w:rsidTr="00B8591A">
        <w:trPr>
          <w:jc w:val="center"/>
        </w:trPr>
        <w:tc>
          <w:tcPr>
            <w:tcW w:w="564" w:type="pct"/>
            <w:vMerge w:val="restart"/>
            <w:tcMar>
              <w:top w:w="0" w:type="dxa"/>
              <w:left w:w="57" w:type="dxa"/>
              <w:bottom w:w="0" w:type="dxa"/>
              <w:right w:w="57" w:type="dxa"/>
            </w:tcMar>
            <w:vAlign w:val="center"/>
          </w:tcPr>
          <w:p w14:paraId="7D9988CD"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3.5</w:t>
            </w:r>
          </w:p>
        </w:tc>
        <w:tc>
          <w:tcPr>
            <w:tcW w:w="1189" w:type="pct"/>
            <w:vMerge w:val="restart"/>
            <w:tcMar>
              <w:top w:w="0" w:type="dxa"/>
              <w:left w:w="57" w:type="dxa"/>
              <w:bottom w:w="0" w:type="dxa"/>
              <w:right w:w="57" w:type="dxa"/>
            </w:tcMar>
            <w:vAlign w:val="center"/>
          </w:tcPr>
          <w:p w14:paraId="0622230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Bảng tính</w:t>
            </w:r>
          </w:p>
        </w:tc>
        <w:tc>
          <w:tcPr>
            <w:tcW w:w="984" w:type="pct"/>
            <w:tcMar>
              <w:top w:w="0" w:type="dxa"/>
              <w:left w:w="57" w:type="dxa"/>
              <w:bottom w:w="0" w:type="dxa"/>
              <w:right w:w="57" w:type="dxa"/>
            </w:tcMar>
            <w:vAlign w:val="center"/>
          </w:tcPr>
          <w:p w14:paraId="66A57AA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(.csv)</w:t>
            </w:r>
          </w:p>
        </w:tc>
        <w:tc>
          <w:tcPr>
            <w:tcW w:w="1383" w:type="pct"/>
            <w:tcMar>
              <w:top w:w="0" w:type="dxa"/>
              <w:left w:w="57" w:type="dxa"/>
              <w:bottom w:w="0" w:type="dxa"/>
              <w:right w:w="57" w:type="dxa"/>
            </w:tcMar>
            <w:vAlign w:val="center"/>
          </w:tcPr>
          <w:p w14:paraId="755F800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 xml:space="preserve">Định dạng Comma eparated Variable/Delimited (.csv): Dành cho các </w:t>
            </w:r>
            <w:r w:rsidRPr="00B402D7">
              <w:rPr>
                <w:rFonts w:asciiTheme="majorBidi" w:hAnsiTheme="majorBidi" w:cstheme="majorBidi"/>
                <w:sz w:val="26"/>
                <w:szCs w:val="26"/>
              </w:rPr>
              <w:lastRenderedPageBreak/>
              <w:t>bảng tính cần trao đổi giữa các ứng dụng khác nhau.</w:t>
            </w:r>
          </w:p>
        </w:tc>
        <w:tc>
          <w:tcPr>
            <w:tcW w:w="880" w:type="pct"/>
            <w:tcMar>
              <w:top w:w="0" w:type="dxa"/>
              <w:left w:w="57" w:type="dxa"/>
              <w:bottom w:w="0" w:type="dxa"/>
              <w:right w:w="57" w:type="dxa"/>
            </w:tcMar>
            <w:vAlign w:val="center"/>
          </w:tcPr>
          <w:p w14:paraId="6BC0910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lastRenderedPageBreak/>
              <w:t>Bắt buộc áp dụng</w:t>
            </w:r>
          </w:p>
        </w:tc>
      </w:tr>
      <w:tr w:rsidR="00341EC9" w:rsidRPr="00B402D7" w14:paraId="21CF0BD0" w14:textId="77777777" w:rsidTr="00B8591A">
        <w:trPr>
          <w:jc w:val="center"/>
        </w:trPr>
        <w:tc>
          <w:tcPr>
            <w:tcW w:w="564" w:type="pct"/>
            <w:vMerge/>
            <w:tcMar>
              <w:left w:w="57" w:type="dxa"/>
              <w:right w:w="57" w:type="dxa"/>
            </w:tcMar>
            <w:vAlign w:val="center"/>
          </w:tcPr>
          <w:p w14:paraId="0F2FE9F4"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C2EDD81"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6CF4699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(.xlsx)</w:t>
            </w:r>
          </w:p>
        </w:tc>
        <w:tc>
          <w:tcPr>
            <w:tcW w:w="1383" w:type="pct"/>
            <w:tcMar>
              <w:top w:w="0" w:type="dxa"/>
              <w:left w:w="57" w:type="dxa"/>
              <w:bottom w:w="0" w:type="dxa"/>
              <w:right w:w="57" w:type="dxa"/>
            </w:tcMar>
            <w:vAlign w:val="center"/>
          </w:tcPr>
          <w:p w14:paraId="77849E5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bảng tính Excel mở rộng của Microsoft (.xlsx)</w:t>
            </w:r>
          </w:p>
        </w:tc>
        <w:tc>
          <w:tcPr>
            <w:tcW w:w="880" w:type="pct"/>
            <w:tcMar>
              <w:top w:w="0" w:type="dxa"/>
              <w:left w:w="57" w:type="dxa"/>
              <w:bottom w:w="0" w:type="dxa"/>
              <w:right w:w="57" w:type="dxa"/>
            </w:tcMar>
            <w:vAlign w:val="center"/>
          </w:tcPr>
          <w:p w14:paraId="35BCA9E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44159831" w14:textId="77777777" w:rsidTr="00B8591A">
        <w:trPr>
          <w:jc w:val="center"/>
        </w:trPr>
        <w:tc>
          <w:tcPr>
            <w:tcW w:w="564" w:type="pct"/>
            <w:vMerge/>
            <w:tcMar>
              <w:left w:w="57" w:type="dxa"/>
              <w:right w:w="57" w:type="dxa"/>
            </w:tcMar>
            <w:vAlign w:val="center"/>
          </w:tcPr>
          <w:p w14:paraId="1F04FEEF"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1DB4DE88"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3EC9DAB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(.xls)</w:t>
            </w:r>
          </w:p>
        </w:tc>
        <w:tc>
          <w:tcPr>
            <w:tcW w:w="1383" w:type="pct"/>
            <w:tcMar>
              <w:top w:w="0" w:type="dxa"/>
              <w:left w:w="57" w:type="dxa"/>
              <w:bottom w:w="0" w:type="dxa"/>
              <w:right w:w="57" w:type="dxa"/>
            </w:tcMar>
            <w:vAlign w:val="center"/>
          </w:tcPr>
          <w:p w14:paraId="60D8EAC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bảng tính Excel của Microsoft (.xls)</w:t>
            </w:r>
          </w:p>
        </w:tc>
        <w:tc>
          <w:tcPr>
            <w:tcW w:w="880" w:type="pct"/>
            <w:vMerge w:val="restart"/>
            <w:tcMar>
              <w:top w:w="0" w:type="dxa"/>
              <w:left w:w="57" w:type="dxa"/>
              <w:bottom w:w="0" w:type="dxa"/>
              <w:right w:w="57" w:type="dxa"/>
            </w:tcMar>
            <w:vAlign w:val="center"/>
          </w:tcPr>
          <w:p w14:paraId="7CB4EDD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hoặc cả hai tiêu chuẩn</w:t>
            </w:r>
          </w:p>
        </w:tc>
      </w:tr>
      <w:tr w:rsidR="00341EC9" w:rsidRPr="00B402D7" w14:paraId="71177DFB" w14:textId="77777777" w:rsidTr="00B8591A">
        <w:trPr>
          <w:jc w:val="center"/>
        </w:trPr>
        <w:tc>
          <w:tcPr>
            <w:tcW w:w="564" w:type="pct"/>
            <w:vMerge/>
            <w:tcMar>
              <w:left w:w="57" w:type="dxa"/>
              <w:right w:w="57" w:type="dxa"/>
            </w:tcMar>
            <w:vAlign w:val="center"/>
          </w:tcPr>
          <w:p w14:paraId="0B7C5B1B"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CBFE357"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288153D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(.ods) v1.2</w:t>
            </w:r>
          </w:p>
        </w:tc>
        <w:tc>
          <w:tcPr>
            <w:tcW w:w="1383" w:type="pct"/>
            <w:tcMar>
              <w:top w:w="0" w:type="dxa"/>
              <w:left w:w="57" w:type="dxa"/>
              <w:bottom w:w="0" w:type="dxa"/>
              <w:right w:w="57" w:type="dxa"/>
            </w:tcMar>
            <w:vAlign w:val="center"/>
          </w:tcPr>
          <w:p w14:paraId="047AA47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Open Document Spreadsheets (.ods) phiên bản 1.2</w:t>
            </w:r>
          </w:p>
        </w:tc>
        <w:tc>
          <w:tcPr>
            <w:tcW w:w="880" w:type="pct"/>
            <w:vMerge/>
            <w:tcMar>
              <w:left w:w="57" w:type="dxa"/>
              <w:right w:w="57" w:type="dxa"/>
            </w:tcMar>
            <w:vAlign w:val="center"/>
          </w:tcPr>
          <w:p w14:paraId="70045400"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1073BBE0" w14:textId="77777777" w:rsidTr="00B8591A">
        <w:trPr>
          <w:jc w:val="center"/>
        </w:trPr>
        <w:tc>
          <w:tcPr>
            <w:tcW w:w="564" w:type="pct"/>
            <w:vMerge w:val="restart"/>
            <w:tcMar>
              <w:top w:w="0" w:type="dxa"/>
              <w:left w:w="57" w:type="dxa"/>
              <w:bottom w:w="0" w:type="dxa"/>
              <w:right w:w="57" w:type="dxa"/>
            </w:tcMar>
            <w:vAlign w:val="center"/>
          </w:tcPr>
          <w:p w14:paraId="2D48FB4C"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3.6</w:t>
            </w:r>
          </w:p>
        </w:tc>
        <w:tc>
          <w:tcPr>
            <w:tcW w:w="1189" w:type="pct"/>
            <w:vMerge w:val="restart"/>
            <w:tcMar>
              <w:top w:w="0" w:type="dxa"/>
              <w:left w:w="57" w:type="dxa"/>
              <w:bottom w:w="0" w:type="dxa"/>
              <w:right w:w="57" w:type="dxa"/>
            </w:tcMar>
            <w:vAlign w:val="center"/>
          </w:tcPr>
          <w:p w14:paraId="63DD68D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Trình diễn</w:t>
            </w:r>
          </w:p>
        </w:tc>
        <w:tc>
          <w:tcPr>
            <w:tcW w:w="984" w:type="pct"/>
            <w:tcMar>
              <w:top w:w="0" w:type="dxa"/>
              <w:left w:w="57" w:type="dxa"/>
              <w:bottom w:w="0" w:type="dxa"/>
              <w:right w:w="57" w:type="dxa"/>
            </w:tcMar>
            <w:vAlign w:val="center"/>
          </w:tcPr>
          <w:p w14:paraId="400C4FA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(.htm)</w:t>
            </w:r>
          </w:p>
        </w:tc>
        <w:tc>
          <w:tcPr>
            <w:tcW w:w="1383" w:type="pct"/>
            <w:tcMar>
              <w:top w:w="0" w:type="dxa"/>
              <w:left w:w="57" w:type="dxa"/>
              <w:bottom w:w="0" w:type="dxa"/>
              <w:right w:w="57" w:type="dxa"/>
            </w:tcMar>
            <w:vAlign w:val="center"/>
          </w:tcPr>
          <w:p w14:paraId="3358BF6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Hypertext Document (.htm): cho các trình bày được trao đổi thông qua các loại trình duyệt khác nhau</w:t>
            </w:r>
          </w:p>
        </w:tc>
        <w:tc>
          <w:tcPr>
            <w:tcW w:w="880" w:type="pct"/>
            <w:tcMar>
              <w:top w:w="0" w:type="dxa"/>
              <w:left w:w="57" w:type="dxa"/>
              <w:bottom w:w="0" w:type="dxa"/>
              <w:right w:w="57" w:type="dxa"/>
            </w:tcMar>
            <w:vAlign w:val="center"/>
          </w:tcPr>
          <w:p w14:paraId="6EB4281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0873819F" w14:textId="77777777" w:rsidTr="00B8591A">
        <w:trPr>
          <w:jc w:val="center"/>
        </w:trPr>
        <w:tc>
          <w:tcPr>
            <w:tcW w:w="564" w:type="pct"/>
            <w:vMerge/>
            <w:tcMar>
              <w:left w:w="57" w:type="dxa"/>
              <w:right w:w="57" w:type="dxa"/>
            </w:tcMar>
            <w:vAlign w:val="center"/>
          </w:tcPr>
          <w:p w14:paraId="42FB4409"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C6DE7EF"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5F678D6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(.pptx)</w:t>
            </w:r>
          </w:p>
        </w:tc>
        <w:tc>
          <w:tcPr>
            <w:tcW w:w="1383" w:type="pct"/>
            <w:tcMar>
              <w:top w:w="0" w:type="dxa"/>
              <w:left w:w="57" w:type="dxa"/>
              <w:bottom w:w="0" w:type="dxa"/>
              <w:right w:w="57" w:type="dxa"/>
            </w:tcMar>
            <w:vAlign w:val="center"/>
          </w:tcPr>
          <w:p w14:paraId="22A93AA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PowerPoint mở rộng của Microsoft (.pptx)</w:t>
            </w:r>
          </w:p>
        </w:tc>
        <w:tc>
          <w:tcPr>
            <w:tcW w:w="880" w:type="pct"/>
            <w:tcMar>
              <w:top w:w="0" w:type="dxa"/>
              <w:left w:w="57" w:type="dxa"/>
              <w:bottom w:w="0" w:type="dxa"/>
              <w:right w:w="57" w:type="dxa"/>
            </w:tcMar>
            <w:vAlign w:val="center"/>
          </w:tcPr>
          <w:p w14:paraId="513C116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63F13C34" w14:textId="77777777" w:rsidTr="00B8591A">
        <w:trPr>
          <w:jc w:val="center"/>
        </w:trPr>
        <w:tc>
          <w:tcPr>
            <w:tcW w:w="564" w:type="pct"/>
            <w:vMerge/>
            <w:tcMar>
              <w:left w:w="57" w:type="dxa"/>
              <w:right w:w="57" w:type="dxa"/>
            </w:tcMar>
            <w:vAlign w:val="center"/>
          </w:tcPr>
          <w:p w14:paraId="524059E6"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09C59BAF"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7CF234D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(.pdf)</w:t>
            </w:r>
          </w:p>
        </w:tc>
        <w:tc>
          <w:tcPr>
            <w:tcW w:w="1383" w:type="pct"/>
            <w:tcMar>
              <w:top w:w="0" w:type="dxa"/>
              <w:left w:w="57" w:type="dxa"/>
              <w:bottom w:w="0" w:type="dxa"/>
              <w:right w:w="57" w:type="dxa"/>
            </w:tcMar>
            <w:vAlign w:val="center"/>
          </w:tcPr>
          <w:p w14:paraId="72E29CC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Portable Document (.pdf): cho các trình bày lưu dưới dạng chỉ đọc</w:t>
            </w:r>
          </w:p>
        </w:tc>
        <w:tc>
          <w:tcPr>
            <w:tcW w:w="880" w:type="pct"/>
            <w:vMerge w:val="restart"/>
            <w:tcMar>
              <w:top w:w="0" w:type="dxa"/>
              <w:left w:w="57" w:type="dxa"/>
              <w:bottom w:w="0" w:type="dxa"/>
              <w:right w:w="57" w:type="dxa"/>
            </w:tcMar>
            <w:vAlign w:val="center"/>
          </w:tcPr>
          <w:p w14:paraId="7AA696B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hai hoặc cả ba tiêu chuẩn</w:t>
            </w:r>
          </w:p>
        </w:tc>
      </w:tr>
      <w:tr w:rsidR="00341EC9" w:rsidRPr="00B402D7" w14:paraId="6E8A0E4A" w14:textId="77777777" w:rsidTr="00B8591A">
        <w:trPr>
          <w:jc w:val="center"/>
        </w:trPr>
        <w:tc>
          <w:tcPr>
            <w:tcW w:w="564" w:type="pct"/>
            <w:vMerge/>
            <w:tcMar>
              <w:left w:w="57" w:type="dxa"/>
              <w:right w:w="57" w:type="dxa"/>
            </w:tcMar>
            <w:vAlign w:val="center"/>
          </w:tcPr>
          <w:p w14:paraId="389F809D"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5A15EC30"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1612CF8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(.ppt)</w:t>
            </w:r>
          </w:p>
        </w:tc>
        <w:tc>
          <w:tcPr>
            <w:tcW w:w="1383" w:type="pct"/>
            <w:tcMar>
              <w:top w:w="0" w:type="dxa"/>
              <w:left w:w="57" w:type="dxa"/>
              <w:bottom w:w="0" w:type="dxa"/>
              <w:right w:w="57" w:type="dxa"/>
            </w:tcMar>
            <w:vAlign w:val="center"/>
          </w:tcPr>
          <w:p w14:paraId="6AAFF23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PowerPoint (.ppt) của Microsoft</w:t>
            </w:r>
          </w:p>
        </w:tc>
        <w:tc>
          <w:tcPr>
            <w:tcW w:w="880" w:type="pct"/>
            <w:vMerge/>
            <w:tcMar>
              <w:left w:w="57" w:type="dxa"/>
              <w:right w:w="57" w:type="dxa"/>
            </w:tcMar>
            <w:vAlign w:val="center"/>
          </w:tcPr>
          <w:p w14:paraId="7AECEE97"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6FCAE3B0" w14:textId="77777777" w:rsidTr="00B8591A">
        <w:trPr>
          <w:jc w:val="center"/>
        </w:trPr>
        <w:tc>
          <w:tcPr>
            <w:tcW w:w="564" w:type="pct"/>
            <w:vMerge/>
            <w:tcMar>
              <w:left w:w="57" w:type="dxa"/>
              <w:right w:w="57" w:type="dxa"/>
            </w:tcMar>
            <w:vAlign w:val="center"/>
          </w:tcPr>
          <w:p w14:paraId="41531B67"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2C4F1543"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70EF72D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(.odp) v1.2</w:t>
            </w:r>
          </w:p>
        </w:tc>
        <w:tc>
          <w:tcPr>
            <w:tcW w:w="1383" w:type="pct"/>
            <w:tcMar>
              <w:top w:w="0" w:type="dxa"/>
              <w:left w:w="57" w:type="dxa"/>
              <w:bottom w:w="0" w:type="dxa"/>
              <w:right w:w="57" w:type="dxa"/>
            </w:tcMar>
            <w:vAlign w:val="center"/>
          </w:tcPr>
          <w:p w14:paraId="2D14C71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Open Document Presentation (.odp) phiên bản 1.2</w:t>
            </w:r>
          </w:p>
        </w:tc>
        <w:tc>
          <w:tcPr>
            <w:tcW w:w="880" w:type="pct"/>
            <w:vMerge/>
            <w:tcMar>
              <w:left w:w="57" w:type="dxa"/>
              <w:right w:w="57" w:type="dxa"/>
            </w:tcMar>
            <w:vAlign w:val="center"/>
          </w:tcPr>
          <w:p w14:paraId="1125BCDB"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63F57FF4" w14:textId="77777777" w:rsidTr="00B8591A">
        <w:trPr>
          <w:jc w:val="center"/>
        </w:trPr>
        <w:tc>
          <w:tcPr>
            <w:tcW w:w="564" w:type="pct"/>
            <w:vMerge w:val="restart"/>
            <w:tcMar>
              <w:top w:w="0" w:type="dxa"/>
              <w:left w:w="57" w:type="dxa"/>
              <w:bottom w:w="0" w:type="dxa"/>
              <w:right w:w="57" w:type="dxa"/>
            </w:tcMar>
            <w:vAlign w:val="center"/>
          </w:tcPr>
          <w:p w14:paraId="558DD7BD"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3.7</w:t>
            </w:r>
          </w:p>
        </w:tc>
        <w:tc>
          <w:tcPr>
            <w:tcW w:w="1189" w:type="pct"/>
            <w:vMerge w:val="restart"/>
            <w:tcMar>
              <w:top w:w="0" w:type="dxa"/>
              <w:left w:w="57" w:type="dxa"/>
              <w:bottom w:w="0" w:type="dxa"/>
              <w:right w:w="57" w:type="dxa"/>
            </w:tcMar>
            <w:vAlign w:val="center"/>
          </w:tcPr>
          <w:p w14:paraId="3D9A50C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Ảnh đồ họa</w:t>
            </w:r>
          </w:p>
        </w:tc>
        <w:tc>
          <w:tcPr>
            <w:tcW w:w="984" w:type="pct"/>
            <w:tcMar>
              <w:top w:w="0" w:type="dxa"/>
              <w:left w:w="57" w:type="dxa"/>
              <w:bottom w:w="0" w:type="dxa"/>
              <w:right w:w="57" w:type="dxa"/>
            </w:tcMar>
            <w:vAlign w:val="center"/>
          </w:tcPr>
          <w:p w14:paraId="641A3B2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JPEG</w:t>
            </w:r>
          </w:p>
        </w:tc>
        <w:tc>
          <w:tcPr>
            <w:tcW w:w="1383" w:type="pct"/>
            <w:tcMar>
              <w:top w:w="0" w:type="dxa"/>
              <w:left w:w="57" w:type="dxa"/>
              <w:bottom w:w="0" w:type="dxa"/>
              <w:right w:w="57" w:type="dxa"/>
            </w:tcMar>
            <w:vAlign w:val="center"/>
          </w:tcPr>
          <w:p w14:paraId="5D5B7AD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Joint Photographic Expert Group (.jpg)</w:t>
            </w:r>
          </w:p>
        </w:tc>
        <w:tc>
          <w:tcPr>
            <w:tcW w:w="880" w:type="pct"/>
            <w:vMerge w:val="restart"/>
            <w:tcMar>
              <w:top w:w="0" w:type="dxa"/>
              <w:left w:w="57" w:type="dxa"/>
              <w:bottom w:w="0" w:type="dxa"/>
              <w:right w:w="57" w:type="dxa"/>
            </w:tcMar>
            <w:vAlign w:val="center"/>
          </w:tcPr>
          <w:p w14:paraId="19837A3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hai, ba hoặc cả bốn tiêu chuẩn</w:t>
            </w:r>
          </w:p>
        </w:tc>
      </w:tr>
      <w:tr w:rsidR="00341EC9" w:rsidRPr="00B402D7" w14:paraId="03A83B1A" w14:textId="77777777" w:rsidTr="00B8591A">
        <w:trPr>
          <w:jc w:val="center"/>
        </w:trPr>
        <w:tc>
          <w:tcPr>
            <w:tcW w:w="564" w:type="pct"/>
            <w:vMerge/>
            <w:tcMar>
              <w:left w:w="57" w:type="dxa"/>
              <w:right w:w="57" w:type="dxa"/>
            </w:tcMar>
            <w:vAlign w:val="center"/>
          </w:tcPr>
          <w:p w14:paraId="5C3A8EE7"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4D8916E6"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1F404D5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GIF v89a</w:t>
            </w:r>
          </w:p>
        </w:tc>
        <w:tc>
          <w:tcPr>
            <w:tcW w:w="1383" w:type="pct"/>
            <w:tcMar>
              <w:top w:w="0" w:type="dxa"/>
              <w:left w:w="57" w:type="dxa"/>
              <w:bottom w:w="0" w:type="dxa"/>
              <w:right w:w="57" w:type="dxa"/>
            </w:tcMar>
            <w:vAlign w:val="center"/>
          </w:tcPr>
          <w:p w14:paraId="00E50AD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Graphic Interchange (.gif) version 89a</w:t>
            </w:r>
          </w:p>
        </w:tc>
        <w:tc>
          <w:tcPr>
            <w:tcW w:w="880" w:type="pct"/>
            <w:vMerge/>
            <w:tcMar>
              <w:left w:w="57" w:type="dxa"/>
              <w:right w:w="57" w:type="dxa"/>
            </w:tcMar>
            <w:vAlign w:val="center"/>
          </w:tcPr>
          <w:p w14:paraId="6DDE4920"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2136AEBE" w14:textId="77777777" w:rsidTr="00B8591A">
        <w:trPr>
          <w:jc w:val="center"/>
        </w:trPr>
        <w:tc>
          <w:tcPr>
            <w:tcW w:w="564" w:type="pct"/>
            <w:vMerge/>
            <w:tcMar>
              <w:left w:w="57" w:type="dxa"/>
              <w:right w:w="57" w:type="dxa"/>
            </w:tcMar>
            <w:vAlign w:val="center"/>
          </w:tcPr>
          <w:p w14:paraId="67F017CE"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00CE1EFE"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7E87B1F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TIFF</w:t>
            </w:r>
          </w:p>
        </w:tc>
        <w:tc>
          <w:tcPr>
            <w:tcW w:w="1383" w:type="pct"/>
            <w:tcMar>
              <w:top w:w="0" w:type="dxa"/>
              <w:left w:w="57" w:type="dxa"/>
              <w:bottom w:w="0" w:type="dxa"/>
              <w:right w:w="57" w:type="dxa"/>
            </w:tcMar>
            <w:vAlign w:val="center"/>
          </w:tcPr>
          <w:p w14:paraId="36C42E3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Tag Image File (.tif)</w:t>
            </w:r>
          </w:p>
        </w:tc>
        <w:tc>
          <w:tcPr>
            <w:tcW w:w="880" w:type="pct"/>
            <w:vMerge/>
            <w:tcMar>
              <w:left w:w="57" w:type="dxa"/>
              <w:right w:w="57" w:type="dxa"/>
            </w:tcMar>
            <w:vAlign w:val="center"/>
          </w:tcPr>
          <w:p w14:paraId="1F2D2023"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6E4619E0" w14:textId="77777777" w:rsidTr="00B8591A">
        <w:trPr>
          <w:jc w:val="center"/>
        </w:trPr>
        <w:tc>
          <w:tcPr>
            <w:tcW w:w="564" w:type="pct"/>
            <w:vMerge/>
            <w:tcMar>
              <w:left w:w="57" w:type="dxa"/>
              <w:right w:w="57" w:type="dxa"/>
            </w:tcMar>
            <w:vAlign w:val="center"/>
          </w:tcPr>
          <w:p w14:paraId="49DA6233"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59F61AB0"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516ABBC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PNG</w:t>
            </w:r>
          </w:p>
        </w:tc>
        <w:tc>
          <w:tcPr>
            <w:tcW w:w="1383" w:type="pct"/>
            <w:tcMar>
              <w:top w:w="0" w:type="dxa"/>
              <w:left w:w="57" w:type="dxa"/>
              <w:bottom w:w="0" w:type="dxa"/>
              <w:right w:w="57" w:type="dxa"/>
            </w:tcMar>
            <w:vAlign w:val="center"/>
          </w:tcPr>
          <w:p w14:paraId="06B3E74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Portable Network Graphics (.png)</w:t>
            </w:r>
          </w:p>
        </w:tc>
        <w:tc>
          <w:tcPr>
            <w:tcW w:w="880" w:type="pct"/>
            <w:vMerge/>
            <w:tcMar>
              <w:left w:w="57" w:type="dxa"/>
              <w:right w:w="57" w:type="dxa"/>
            </w:tcMar>
            <w:vAlign w:val="center"/>
          </w:tcPr>
          <w:p w14:paraId="3EBCDBB9"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4B5D2D6A" w14:textId="77777777" w:rsidTr="00B8591A">
        <w:trPr>
          <w:jc w:val="center"/>
        </w:trPr>
        <w:tc>
          <w:tcPr>
            <w:tcW w:w="564" w:type="pct"/>
            <w:tcMar>
              <w:top w:w="0" w:type="dxa"/>
              <w:left w:w="57" w:type="dxa"/>
              <w:bottom w:w="0" w:type="dxa"/>
              <w:right w:w="57" w:type="dxa"/>
            </w:tcMar>
            <w:vAlign w:val="center"/>
          </w:tcPr>
          <w:p w14:paraId="125BA621"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lastRenderedPageBreak/>
              <w:t>3.8</w:t>
            </w:r>
          </w:p>
        </w:tc>
        <w:tc>
          <w:tcPr>
            <w:tcW w:w="1189" w:type="pct"/>
            <w:tcMar>
              <w:top w:w="0" w:type="dxa"/>
              <w:left w:w="57" w:type="dxa"/>
              <w:bottom w:w="0" w:type="dxa"/>
              <w:right w:w="57" w:type="dxa"/>
            </w:tcMar>
            <w:vAlign w:val="center"/>
          </w:tcPr>
          <w:p w14:paraId="61010E4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Ảnh gắn với tọa độ địa lý</w:t>
            </w:r>
          </w:p>
        </w:tc>
        <w:tc>
          <w:tcPr>
            <w:tcW w:w="984" w:type="pct"/>
            <w:tcMar>
              <w:top w:w="0" w:type="dxa"/>
              <w:left w:w="57" w:type="dxa"/>
              <w:bottom w:w="0" w:type="dxa"/>
              <w:right w:w="57" w:type="dxa"/>
            </w:tcMar>
            <w:vAlign w:val="center"/>
          </w:tcPr>
          <w:p w14:paraId="008DFF9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GEO TIFF</w:t>
            </w:r>
          </w:p>
        </w:tc>
        <w:tc>
          <w:tcPr>
            <w:tcW w:w="1383" w:type="pct"/>
            <w:tcMar>
              <w:top w:w="0" w:type="dxa"/>
              <w:left w:w="57" w:type="dxa"/>
              <w:bottom w:w="0" w:type="dxa"/>
              <w:right w:w="57" w:type="dxa"/>
            </w:tcMar>
            <w:vAlign w:val="center"/>
          </w:tcPr>
          <w:p w14:paraId="6293A52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Tagged Image File Format for GIS applications</w:t>
            </w:r>
          </w:p>
        </w:tc>
        <w:tc>
          <w:tcPr>
            <w:tcW w:w="880" w:type="pct"/>
            <w:tcMar>
              <w:top w:w="0" w:type="dxa"/>
              <w:left w:w="57" w:type="dxa"/>
              <w:bottom w:w="0" w:type="dxa"/>
              <w:right w:w="57" w:type="dxa"/>
            </w:tcMar>
            <w:vAlign w:val="center"/>
          </w:tcPr>
          <w:p w14:paraId="55341D8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0DFE6B7B" w14:textId="77777777" w:rsidTr="00B8591A">
        <w:trPr>
          <w:jc w:val="center"/>
        </w:trPr>
        <w:tc>
          <w:tcPr>
            <w:tcW w:w="564" w:type="pct"/>
            <w:vMerge w:val="restart"/>
            <w:tcMar>
              <w:top w:w="0" w:type="dxa"/>
              <w:left w:w="57" w:type="dxa"/>
              <w:bottom w:w="0" w:type="dxa"/>
              <w:right w:w="57" w:type="dxa"/>
            </w:tcMar>
            <w:vAlign w:val="center"/>
          </w:tcPr>
          <w:p w14:paraId="50A41AE4"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3.9</w:t>
            </w:r>
          </w:p>
        </w:tc>
        <w:tc>
          <w:tcPr>
            <w:tcW w:w="1189" w:type="pct"/>
            <w:vMerge w:val="restart"/>
            <w:tcMar>
              <w:top w:w="0" w:type="dxa"/>
              <w:left w:w="57" w:type="dxa"/>
              <w:bottom w:w="0" w:type="dxa"/>
              <w:right w:w="57" w:type="dxa"/>
            </w:tcMar>
            <w:vAlign w:val="center"/>
          </w:tcPr>
          <w:p w14:paraId="42A87F6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Phim ảnh, âm thanh</w:t>
            </w:r>
          </w:p>
        </w:tc>
        <w:tc>
          <w:tcPr>
            <w:tcW w:w="984" w:type="pct"/>
            <w:tcMar>
              <w:top w:w="0" w:type="dxa"/>
              <w:left w:w="57" w:type="dxa"/>
              <w:bottom w:w="0" w:type="dxa"/>
              <w:right w:w="57" w:type="dxa"/>
            </w:tcMar>
            <w:vAlign w:val="center"/>
          </w:tcPr>
          <w:p w14:paraId="552DA0A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MPEG-1</w:t>
            </w:r>
          </w:p>
        </w:tc>
        <w:tc>
          <w:tcPr>
            <w:tcW w:w="1383" w:type="pct"/>
            <w:tcMar>
              <w:top w:w="0" w:type="dxa"/>
              <w:left w:w="57" w:type="dxa"/>
              <w:bottom w:w="0" w:type="dxa"/>
              <w:right w:w="57" w:type="dxa"/>
            </w:tcMar>
            <w:vAlign w:val="center"/>
          </w:tcPr>
          <w:p w14:paraId="52795D5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Moving Picture Experts Group-1</w:t>
            </w:r>
          </w:p>
        </w:tc>
        <w:tc>
          <w:tcPr>
            <w:tcW w:w="880" w:type="pct"/>
            <w:tcMar>
              <w:top w:w="0" w:type="dxa"/>
              <w:left w:w="57" w:type="dxa"/>
              <w:bottom w:w="0" w:type="dxa"/>
              <w:right w:w="57" w:type="dxa"/>
            </w:tcMar>
            <w:vAlign w:val="center"/>
          </w:tcPr>
          <w:p w14:paraId="14FECCA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3FF89619" w14:textId="77777777" w:rsidTr="00B8591A">
        <w:trPr>
          <w:jc w:val="center"/>
        </w:trPr>
        <w:tc>
          <w:tcPr>
            <w:tcW w:w="564" w:type="pct"/>
            <w:vMerge/>
            <w:tcMar>
              <w:left w:w="57" w:type="dxa"/>
              <w:right w:w="57" w:type="dxa"/>
            </w:tcMar>
            <w:vAlign w:val="center"/>
          </w:tcPr>
          <w:p w14:paraId="746DF95D"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A046104"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550AB69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MPEG-2</w:t>
            </w:r>
          </w:p>
        </w:tc>
        <w:tc>
          <w:tcPr>
            <w:tcW w:w="1383" w:type="pct"/>
            <w:tcMar>
              <w:top w:w="0" w:type="dxa"/>
              <w:left w:w="57" w:type="dxa"/>
              <w:bottom w:w="0" w:type="dxa"/>
              <w:right w:w="57" w:type="dxa"/>
            </w:tcMar>
            <w:vAlign w:val="center"/>
          </w:tcPr>
          <w:p w14:paraId="170B740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Moving Picture Experts Group-2</w:t>
            </w:r>
          </w:p>
        </w:tc>
        <w:tc>
          <w:tcPr>
            <w:tcW w:w="880" w:type="pct"/>
            <w:tcMar>
              <w:top w:w="0" w:type="dxa"/>
              <w:left w:w="57" w:type="dxa"/>
              <w:bottom w:w="0" w:type="dxa"/>
              <w:right w:w="57" w:type="dxa"/>
            </w:tcMar>
            <w:vAlign w:val="center"/>
          </w:tcPr>
          <w:p w14:paraId="2D70159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4F9B093B" w14:textId="77777777" w:rsidTr="00B8591A">
        <w:trPr>
          <w:jc w:val="center"/>
        </w:trPr>
        <w:tc>
          <w:tcPr>
            <w:tcW w:w="564" w:type="pct"/>
            <w:vMerge/>
            <w:tcMar>
              <w:left w:w="57" w:type="dxa"/>
              <w:right w:w="57" w:type="dxa"/>
            </w:tcMar>
            <w:vAlign w:val="center"/>
          </w:tcPr>
          <w:p w14:paraId="3EA313ED"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11403295"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66E13C8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MPEG-4</w:t>
            </w:r>
          </w:p>
        </w:tc>
        <w:tc>
          <w:tcPr>
            <w:tcW w:w="1383" w:type="pct"/>
            <w:tcMar>
              <w:top w:w="0" w:type="dxa"/>
              <w:left w:w="57" w:type="dxa"/>
              <w:bottom w:w="0" w:type="dxa"/>
              <w:right w:w="57" w:type="dxa"/>
            </w:tcMar>
            <w:vAlign w:val="center"/>
          </w:tcPr>
          <w:p w14:paraId="69DC861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Moving Picture Experts Group-4</w:t>
            </w:r>
          </w:p>
        </w:tc>
        <w:tc>
          <w:tcPr>
            <w:tcW w:w="880" w:type="pct"/>
            <w:tcMar>
              <w:top w:w="0" w:type="dxa"/>
              <w:left w:w="57" w:type="dxa"/>
              <w:bottom w:w="0" w:type="dxa"/>
              <w:right w:w="57" w:type="dxa"/>
            </w:tcMar>
            <w:vAlign w:val="center"/>
          </w:tcPr>
          <w:p w14:paraId="4C11529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6BCB32C4" w14:textId="77777777" w:rsidTr="00B8591A">
        <w:trPr>
          <w:jc w:val="center"/>
        </w:trPr>
        <w:tc>
          <w:tcPr>
            <w:tcW w:w="564" w:type="pct"/>
            <w:vMerge/>
            <w:tcMar>
              <w:left w:w="57" w:type="dxa"/>
              <w:right w:w="57" w:type="dxa"/>
            </w:tcMar>
            <w:vAlign w:val="center"/>
          </w:tcPr>
          <w:p w14:paraId="09BDFF1E"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58F0DDD7"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2B7B66E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MP3</w:t>
            </w:r>
          </w:p>
        </w:tc>
        <w:tc>
          <w:tcPr>
            <w:tcW w:w="1383" w:type="pct"/>
            <w:tcMar>
              <w:top w:w="0" w:type="dxa"/>
              <w:left w:w="57" w:type="dxa"/>
              <w:bottom w:w="0" w:type="dxa"/>
              <w:right w:w="57" w:type="dxa"/>
            </w:tcMar>
            <w:vAlign w:val="center"/>
          </w:tcPr>
          <w:p w14:paraId="3828B2E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MPEG-1 Audio Layer 3</w:t>
            </w:r>
          </w:p>
        </w:tc>
        <w:tc>
          <w:tcPr>
            <w:tcW w:w="880" w:type="pct"/>
            <w:tcMar>
              <w:top w:w="0" w:type="dxa"/>
              <w:left w:w="57" w:type="dxa"/>
              <w:bottom w:w="0" w:type="dxa"/>
              <w:right w:w="57" w:type="dxa"/>
            </w:tcMar>
            <w:vAlign w:val="center"/>
          </w:tcPr>
          <w:p w14:paraId="0C63CD6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1A8C607B" w14:textId="77777777" w:rsidTr="00B8591A">
        <w:trPr>
          <w:jc w:val="center"/>
        </w:trPr>
        <w:tc>
          <w:tcPr>
            <w:tcW w:w="564" w:type="pct"/>
            <w:vMerge/>
            <w:tcMar>
              <w:left w:w="57" w:type="dxa"/>
              <w:right w:w="57" w:type="dxa"/>
            </w:tcMar>
            <w:vAlign w:val="center"/>
          </w:tcPr>
          <w:p w14:paraId="6D67874E"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7BEB026"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2978828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AAC</w:t>
            </w:r>
          </w:p>
        </w:tc>
        <w:tc>
          <w:tcPr>
            <w:tcW w:w="1383" w:type="pct"/>
            <w:tcMar>
              <w:top w:w="0" w:type="dxa"/>
              <w:left w:w="57" w:type="dxa"/>
              <w:bottom w:w="0" w:type="dxa"/>
              <w:right w:w="57" w:type="dxa"/>
            </w:tcMar>
            <w:vAlign w:val="center"/>
          </w:tcPr>
          <w:p w14:paraId="0F34AEB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Advanced Audio Coding</w:t>
            </w:r>
          </w:p>
        </w:tc>
        <w:tc>
          <w:tcPr>
            <w:tcW w:w="880" w:type="pct"/>
            <w:tcMar>
              <w:top w:w="0" w:type="dxa"/>
              <w:left w:w="57" w:type="dxa"/>
              <w:bottom w:w="0" w:type="dxa"/>
              <w:right w:w="57" w:type="dxa"/>
            </w:tcMar>
            <w:vAlign w:val="center"/>
          </w:tcPr>
          <w:p w14:paraId="731F805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233127FB" w14:textId="77777777" w:rsidTr="00B8591A">
        <w:trPr>
          <w:jc w:val="center"/>
        </w:trPr>
        <w:tc>
          <w:tcPr>
            <w:tcW w:w="564" w:type="pct"/>
            <w:vMerge w:val="restart"/>
            <w:tcMar>
              <w:top w:w="0" w:type="dxa"/>
              <w:left w:w="57" w:type="dxa"/>
              <w:bottom w:w="0" w:type="dxa"/>
              <w:right w:w="57" w:type="dxa"/>
            </w:tcMar>
            <w:vAlign w:val="center"/>
          </w:tcPr>
          <w:p w14:paraId="165E095B"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3.10</w:t>
            </w:r>
          </w:p>
        </w:tc>
        <w:tc>
          <w:tcPr>
            <w:tcW w:w="1189" w:type="pct"/>
            <w:vMerge w:val="restart"/>
            <w:tcMar>
              <w:top w:w="0" w:type="dxa"/>
              <w:left w:w="57" w:type="dxa"/>
              <w:bottom w:w="0" w:type="dxa"/>
              <w:right w:w="57" w:type="dxa"/>
            </w:tcMar>
            <w:vAlign w:val="center"/>
          </w:tcPr>
          <w:p w14:paraId="3099A42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Luồng phim ảnh, âm thanh</w:t>
            </w:r>
          </w:p>
        </w:tc>
        <w:tc>
          <w:tcPr>
            <w:tcW w:w="984" w:type="pct"/>
            <w:tcMar>
              <w:top w:w="0" w:type="dxa"/>
              <w:left w:w="57" w:type="dxa"/>
              <w:bottom w:w="0" w:type="dxa"/>
              <w:right w:w="57" w:type="dxa"/>
            </w:tcMar>
            <w:vAlign w:val="center"/>
          </w:tcPr>
          <w:p w14:paraId="113B399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(.asf), (.wma), (.wmv)</w:t>
            </w:r>
          </w:p>
        </w:tc>
        <w:tc>
          <w:tcPr>
            <w:tcW w:w="1383" w:type="pct"/>
            <w:tcMar>
              <w:top w:w="0" w:type="dxa"/>
              <w:left w:w="57" w:type="dxa"/>
              <w:bottom w:w="0" w:type="dxa"/>
              <w:right w:w="57" w:type="dxa"/>
            </w:tcMar>
            <w:vAlign w:val="center"/>
          </w:tcPr>
          <w:p w14:paraId="281C61D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Các định dạng của Microsoft Windows Media Player (.asf), (.wma), (.wmv)</w:t>
            </w:r>
          </w:p>
        </w:tc>
        <w:tc>
          <w:tcPr>
            <w:tcW w:w="880" w:type="pct"/>
            <w:tcMar>
              <w:top w:w="0" w:type="dxa"/>
              <w:left w:w="57" w:type="dxa"/>
              <w:bottom w:w="0" w:type="dxa"/>
              <w:right w:w="57" w:type="dxa"/>
            </w:tcMar>
            <w:vAlign w:val="center"/>
          </w:tcPr>
          <w:p w14:paraId="63E3549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6CF6869F" w14:textId="77777777" w:rsidTr="00B8591A">
        <w:trPr>
          <w:jc w:val="center"/>
        </w:trPr>
        <w:tc>
          <w:tcPr>
            <w:tcW w:w="564" w:type="pct"/>
            <w:vMerge/>
            <w:tcMar>
              <w:left w:w="57" w:type="dxa"/>
              <w:right w:w="57" w:type="dxa"/>
            </w:tcMar>
            <w:vAlign w:val="center"/>
          </w:tcPr>
          <w:p w14:paraId="2FD79D14"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7DB1DA62"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2B13E4C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(.ra), (.rm), (.ram), (.rmm)</w:t>
            </w:r>
          </w:p>
        </w:tc>
        <w:tc>
          <w:tcPr>
            <w:tcW w:w="1383" w:type="pct"/>
            <w:tcMar>
              <w:top w:w="0" w:type="dxa"/>
              <w:left w:w="57" w:type="dxa"/>
              <w:bottom w:w="0" w:type="dxa"/>
              <w:right w:w="57" w:type="dxa"/>
            </w:tcMar>
            <w:vAlign w:val="center"/>
          </w:tcPr>
          <w:p w14:paraId="353D686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Các định dạng Real Audio/Real Video (.ra), (.rm), (.ram), (.rmm)</w:t>
            </w:r>
          </w:p>
        </w:tc>
        <w:tc>
          <w:tcPr>
            <w:tcW w:w="880" w:type="pct"/>
            <w:tcMar>
              <w:top w:w="0" w:type="dxa"/>
              <w:left w:w="57" w:type="dxa"/>
              <w:bottom w:w="0" w:type="dxa"/>
              <w:right w:w="57" w:type="dxa"/>
            </w:tcMar>
            <w:vAlign w:val="center"/>
          </w:tcPr>
          <w:p w14:paraId="0FDB591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008192DD" w14:textId="77777777" w:rsidTr="00B8591A">
        <w:trPr>
          <w:jc w:val="center"/>
        </w:trPr>
        <w:tc>
          <w:tcPr>
            <w:tcW w:w="564" w:type="pct"/>
            <w:vMerge/>
            <w:tcMar>
              <w:left w:w="57" w:type="dxa"/>
              <w:right w:w="57" w:type="dxa"/>
            </w:tcMar>
            <w:vAlign w:val="center"/>
          </w:tcPr>
          <w:p w14:paraId="489780D7"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77369457"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03E5BE7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(.avi), (.mov), (.qt)</w:t>
            </w:r>
          </w:p>
        </w:tc>
        <w:tc>
          <w:tcPr>
            <w:tcW w:w="1383" w:type="pct"/>
            <w:tcMar>
              <w:top w:w="0" w:type="dxa"/>
              <w:left w:w="57" w:type="dxa"/>
              <w:bottom w:w="0" w:type="dxa"/>
              <w:right w:w="57" w:type="dxa"/>
            </w:tcMar>
            <w:vAlign w:val="center"/>
          </w:tcPr>
          <w:p w14:paraId="1FC80A8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Các định dạng Apple Quicktime (.avi), (.mov), (.qt)</w:t>
            </w:r>
          </w:p>
        </w:tc>
        <w:tc>
          <w:tcPr>
            <w:tcW w:w="880" w:type="pct"/>
            <w:tcMar>
              <w:top w:w="0" w:type="dxa"/>
              <w:left w:w="57" w:type="dxa"/>
              <w:bottom w:w="0" w:type="dxa"/>
              <w:right w:w="57" w:type="dxa"/>
            </w:tcMar>
            <w:vAlign w:val="center"/>
          </w:tcPr>
          <w:p w14:paraId="5848EB8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3FE61C17" w14:textId="77777777" w:rsidTr="00B8591A">
        <w:trPr>
          <w:jc w:val="center"/>
        </w:trPr>
        <w:tc>
          <w:tcPr>
            <w:tcW w:w="564" w:type="pct"/>
            <w:vMerge w:val="restart"/>
            <w:tcMar>
              <w:top w:w="0" w:type="dxa"/>
              <w:left w:w="57" w:type="dxa"/>
              <w:bottom w:w="0" w:type="dxa"/>
              <w:right w:w="57" w:type="dxa"/>
            </w:tcMar>
            <w:vAlign w:val="center"/>
          </w:tcPr>
          <w:p w14:paraId="05EBC776"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3.11</w:t>
            </w:r>
          </w:p>
        </w:tc>
        <w:tc>
          <w:tcPr>
            <w:tcW w:w="1189" w:type="pct"/>
            <w:vMerge w:val="restart"/>
            <w:tcMar>
              <w:top w:w="0" w:type="dxa"/>
              <w:left w:w="57" w:type="dxa"/>
              <w:bottom w:w="0" w:type="dxa"/>
              <w:right w:w="57" w:type="dxa"/>
            </w:tcMar>
            <w:vAlign w:val="center"/>
          </w:tcPr>
          <w:p w14:paraId="414F9C8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Hoạt họa</w:t>
            </w:r>
          </w:p>
        </w:tc>
        <w:tc>
          <w:tcPr>
            <w:tcW w:w="984" w:type="pct"/>
            <w:tcMar>
              <w:top w:w="0" w:type="dxa"/>
              <w:left w:w="57" w:type="dxa"/>
              <w:bottom w:w="0" w:type="dxa"/>
              <w:right w:w="57" w:type="dxa"/>
            </w:tcMar>
            <w:vAlign w:val="center"/>
          </w:tcPr>
          <w:p w14:paraId="2636031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GIF v89a</w:t>
            </w:r>
          </w:p>
        </w:tc>
        <w:tc>
          <w:tcPr>
            <w:tcW w:w="1383" w:type="pct"/>
            <w:tcMar>
              <w:top w:w="0" w:type="dxa"/>
              <w:left w:w="57" w:type="dxa"/>
              <w:bottom w:w="0" w:type="dxa"/>
              <w:right w:w="57" w:type="dxa"/>
            </w:tcMar>
            <w:vAlign w:val="center"/>
          </w:tcPr>
          <w:p w14:paraId="012205A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Graphic Interchange (.gif) version 89a</w:t>
            </w:r>
          </w:p>
        </w:tc>
        <w:tc>
          <w:tcPr>
            <w:tcW w:w="880" w:type="pct"/>
            <w:tcMar>
              <w:top w:w="0" w:type="dxa"/>
              <w:left w:w="57" w:type="dxa"/>
              <w:bottom w:w="0" w:type="dxa"/>
              <w:right w:w="57" w:type="dxa"/>
            </w:tcMar>
            <w:vAlign w:val="center"/>
          </w:tcPr>
          <w:p w14:paraId="113F2E7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1971C36D" w14:textId="77777777" w:rsidTr="00B8591A">
        <w:trPr>
          <w:jc w:val="center"/>
        </w:trPr>
        <w:tc>
          <w:tcPr>
            <w:tcW w:w="564" w:type="pct"/>
            <w:vMerge/>
            <w:tcMar>
              <w:left w:w="57" w:type="dxa"/>
              <w:right w:w="57" w:type="dxa"/>
            </w:tcMar>
            <w:vAlign w:val="center"/>
          </w:tcPr>
          <w:p w14:paraId="79D07EAC"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4E988C9C"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4D572DE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(.swf)</w:t>
            </w:r>
          </w:p>
        </w:tc>
        <w:tc>
          <w:tcPr>
            <w:tcW w:w="1383" w:type="pct"/>
            <w:tcMar>
              <w:top w:w="0" w:type="dxa"/>
              <w:left w:w="57" w:type="dxa"/>
              <w:bottom w:w="0" w:type="dxa"/>
              <w:right w:w="57" w:type="dxa"/>
            </w:tcMar>
            <w:vAlign w:val="center"/>
          </w:tcPr>
          <w:p w14:paraId="248848E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Macromedia Flash (.swf)</w:t>
            </w:r>
          </w:p>
        </w:tc>
        <w:tc>
          <w:tcPr>
            <w:tcW w:w="880" w:type="pct"/>
            <w:tcMar>
              <w:top w:w="0" w:type="dxa"/>
              <w:left w:w="57" w:type="dxa"/>
              <w:bottom w:w="0" w:type="dxa"/>
              <w:right w:w="57" w:type="dxa"/>
            </w:tcMar>
            <w:vAlign w:val="center"/>
          </w:tcPr>
          <w:p w14:paraId="1B61FE9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5FC44EF8" w14:textId="77777777" w:rsidTr="00B8591A">
        <w:trPr>
          <w:jc w:val="center"/>
        </w:trPr>
        <w:tc>
          <w:tcPr>
            <w:tcW w:w="564" w:type="pct"/>
            <w:vMerge/>
            <w:tcMar>
              <w:left w:w="57" w:type="dxa"/>
              <w:right w:w="57" w:type="dxa"/>
            </w:tcMar>
            <w:vAlign w:val="center"/>
          </w:tcPr>
          <w:p w14:paraId="3C62DFC6"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82F8B18"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12F7DB3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(.swf)</w:t>
            </w:r>
          </w:p>
        </w:tc>
        <w:tc>
          <w:tcPr>
            <w:tcW w:w="1383" w:type="pct"/>
            <w:tcMar>
              <w:top w:w="0" w:type="dxa"/>
              <w:left w:w="57" w:type="dxa"/>
              <w:bottom w:w="0" w:type="dxa"/>
              <w:right w:w="57" w:type="dxa"/>
            </w:tcMar>
            <w:vAlign w:val="center"/>
          </w:tcPr>
          <w:p w14:paraId="49A2332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Định dạng Macromedia Shockwave (.swf)</w:t>
            </w:r>
          </w:p>
        </w:tc>
        <w:tc>
          <w:tcPr>
            <w:tcW w:w="880" w:type="pct"/>
            <w:tcMar>
              <w:top w:w="0" w:type="dxa"/>
              <w:left w:w="57" w:type="dxa"/>
              <w:bottom w:w="0" w:type="dxa"/>
              <w:right w:w="57" w:type="dxa"/>
            </w:tcMar>
            <w:vAlign w:val="center"/>
          </w:tcPr>
          <w:p w14:paraId="6E9185B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5EF1AFA4" w14:textId="77777777" w:rsidTr="00B8591A">
        <w:trPr>
          <w:jc w:val="center"/>
        </w:trPr>
        <w:tc>
          <w:tcPr>
            <w:tcW w:w="564" w:type="pct"/>
            <w:vMerge/>
            <w:tcMar>
              <w:left w:w="57" w:type="dxa"/>
              <w:right w:w="57" w:type="dxa"/>
            </w:tcMar>
            <w:vAlign w:val="center"/>
          </w:tcPr>
          <w:p w14:paraId="091659A3"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9797804"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03FDF4F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(.avi), (.qt), (.mov)</w:t>
            </w:r>
          </w:p>
        </w:tc>
        <w:tc>
          <w:tcPr>
            <w:tcW w:w="1383" w:type="pct"/>
            <w:tcMar>
              <w:top w:w="0" w:type="dxa"/>
              <w:left w:w="57" w:type="dxa"/>
              <w:bottom w:w="0" w:type="dxa"/>
              <w:right w:w="57" w:type="dxa"/>
            </w:tcMar>
            <w:vAlign w:val="center"/>
          </w:tcPr>
          <w:p w14:paraId="40AB747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Các định dạng Apple Quicktime (.avi),(.qt),(.mov)</w:t>
            </w:r>
          </w:p>
        </w:tc>
        <w:tc>
          <w:tcPr>
            <w:tcW w:w="880" w:type="pct"/>
            <w:tcMar>
              <w:top w:w="0" w:type="dxa"/>
              <w:left w:w="57" w:type="dxa"/>
              <w:bottom w:w="0" w:type="dxa"/>
              <w:right w:w="57" w:type="dxa"/>
            </w:tcMar>
            <w:vAlign w:val="center"/>
          </w:tcPr>
          <w:p w14:paraId="0C9F865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617B5A9F" w14:textId="77777777" w:rsidTr="00B8591A">
        <w:trPr>
          <w:jc w:val="center"/>
        </w:trPr>
        <w:tc>
          <w:tcPr>
            <w:tcW w:w="564" w:type="pct"/>
            <w:tcMar>
              <w:top w:w="0" w:type="dxa"/>
              <w:left w:w="57" w:type="dxa"/>
              <w:bottom w:w="0" w:type="dxa"/>
              <w:right w:w="57" w:type="dxa"/>
            </w:tcMar>
            <w:vAlign w:val="center"/>
          </w:tcPr>
          <w:p w14:paraId="78EBFFF7"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3.12</w:t>
            </w:r>
          </w:p>
        </w:tc>
        <w:tc>
          <w:tcPr>
            <w:tcW w:w="1189" w:type="pct"/>
            <w:tcMar>
              <w:top w:w="0" w:type="dxa"/>
              <w:left w:w="57" w:type="dxa"/>
              <w:bottom w:w="0" w:type="dxa"/>
              <w:right w:w="57" w:type="dxa"/>
            </w:tcMar>
            <w:vAlign w:val="center"/>
          </w:tcPr>
          <w:p w14:paraId="10C79B5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Chuẩn nội dung cho thiết bị di động</w:t>
            </w:r>
          </w:p>
        </w:tc>
        <w:tc>
          <w:tcPr>
            <w:tcW w:w="984" w:type="pct"/>
            <w:tcMar>
              <w:top w:w="0" w:type="dxa"/>
              <w:left w:w="57" w:type="dxa"/>
              <w:bottom w:w="0" w:type="dxa"/>
              <w:right w:w="57" w:type="dxa"/>
            </w:tcMar>
            <w:vAlign w:val="center"/>
          </w:tcPr>
          <w:p w14:paraId="549E648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WML v2.0</w:t>
            </w:r>
          </w:p>
        </w:tc>
        <w:tc>
          <w:tcPr>
            <w:tcW w:w="1383" w:type="pct"/>
            <w:tcMar>
              <w:top w:w="0" w:type="dxa"/>
              <w:left w:w="57" w:type="dxa"/>
              <w:bottom w:w="0" w:type="dxa"/>
              <w:right w:w="57" w:type="dxa"/>
            </w:tcMar>
            <w:vAlign w:val="center"/>
          </w:tcPr>
          <w:p w14:paraId="5B83F47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Wireless Markup Language version 2.0</w:t>
            </w:r>
          </w:p>
        </w:tc>
        <w:tc>
          <w:tcPr>
            <w:tcW w:w="880" w:type="pct"/>
            <w:tcMar>
              <w:top w:w="0" w:type="dxa"/>
              <w:left w:w="57" w:type="dxa"/>
              <w:bottom w:w="0" w:type="dxa"/>
              <w:right w:w="57" w:type="dxa"/>
            </w:tcMar>
            <w:vAlign w:val="center"/>
          </w:tcPr>
          <w:p w14:paraId="7046A6D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7CCCBBE9" w14:textId="77777777" w:rsidTr="00B8591A">
        <w:trPr>
          <w:jc w:val="center"/>
        </w:trPr>
        <w:tc>
          <w:tcPr>
            <w:tcW w:w="564" w:type="pct"/>
            <w:tcMar>
              <w:top w:w="0" w:type="dxa"/>
              <w:left w:w="57" w:type="dxa"/>
              <w:bottom w:w="0" w:type="dxa"/>
              <w:right w:w="57" w:type="dxa"/>
            </w:tcMar>
            <w:vAlign w:val="center"/>
          </w:tcPr>
          <w:p w14:paraId="545081C4"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lastRenderedPageBreak/>
              <w:t>3.13</w:t>
            </w:r>
          </w:p>
        </w:tc>
        <w:tc>
          <w:tcPr>
            <w:tcW w:w="1189" w:type="pct"/>
            <w:tcMar>
              <w:top w:w="0" w:type="dxa"/>
              <w:left w:w="57" w:type="dxa"/>
              <w:bottom w:w="0" w:type="dxa"/>
              <w:right w:w="57" w:type="dxa"/>
            </w:tcMar>
            <w:vAlign w:val="center"/>
          </w:tcPr>
          <w:p w14:paraId="2F8F2DA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Bộ ký tự và mã hóa</w:t>
            </w:r>
          </w:p>
        </w:tc>
        <w:tc>
          <w:tcPr>
            <w:tcW w:w="984" w:type="pct"/>
            <w:tcMar>
              <w:top w:w="0" w:type="dxa"/>
              <w:left w:w="57" w:type="dxa"/>
              <w:bottom w:w="0" w:type="dxa"/>
              <w:right w:w="57" w:type="dxa"/>
            </w:tcMar>
            <w:vAlign w:val="center"/>
          </w:tcPr>
          <w:p w14:paraId="22D6ECE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ASCII</w:t>
            </w:r>
          </w:p>
        </w:tc>
        <w:tc>
          <w:tcPr>
            <w:tcW w:w="1383" w:type="pct"/>
            <w:tcMar>
              <w:top w:w="0" w:type="dxa"/>
              <w:left w:w="57" w:type="dxa"/>
              <w:bottom w:w="0" w:type="dxa"/>
              <w:right w:w="57" w:type="dxa"/>
            </w:tcMar>
            <w:vAlign w:val="center"/>
          </w:tcPr>
          <w:p w14:paraId="2A4C461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American Standard Code for Information Interchange</w:t>
            </w:r>
          </w:p>
        </w:tc>
        <w:tc>
          <w:tcPr>
            <w:tcW w:w="880" w:type="pct"/>
            <w:tcMar>
              <w:top w:w="0" w:type="dxa"/>
              <w:left w:w="57" w:type="dxa"/>
              <w:bottom w:w="0" w:type="dxa"/>
              <w:right w:w="57" w:type="dxa"/>
            </w:tcMar>
            <w:vAlign w:val="center"/>
          </w:tcPr>
          <w:p w14:paraId="4B28F1B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669722CD" w14:textId="77777777" w:rsidTr="00B8591A">
        <w:trPr>
          <w:jc w:val="center"/>
        </w:trPr>
        <w:tc>
          <w:tcPr>
            <w:tcW w:w="564" w:type="pct"/>
            <w:tcMar>
              <w:top w:w="0" w:type="dxa"/>
              <w:left w:w="57" w:type="dxa"/>
              <w:bottom w:w="0" w:type="dxa"/>
              <w:right w:w="57" w:type="dxa"/>
            </w:tcMar>
            <w:vAlign w:val="center"/>
          </w:tcPr>
          <w:p w14:paraId="5551C4B7"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3.14</w:t>
            </w:r>
          </w:p>
        </w:tc>
        <w:tc>
          <w:tcPr>
            <w:tcW w:w="1189" w:type="pct"/>
            <w:tcMar>
              <w:top w:w="0" w:type="dxa"/>
              <w:left w:w="57" w:type="dxa"/>
              <w:bottom w:w="0" w:type="dxa"/>
              <w:right w:w="57" w:type="dxa"/>
            </w:tcMar>
            <w:vAlign w:val="center"/>
          </w:tcPr>
          <w:p w14:paraId="3CF4900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Bộ ký tự và mã hóa cho tiếng Việt</w:t>
            </w:r>
          </w:p>
        </w:tc>
        <w:tc>
          <w:tcPr>
            <w:tcW w:w="984" w:type="pct"/>
            <w:tcMar>
              <w:top w:w="0" w:type="dxa"/>
              <w:left w:w="57" w:type="dxa"/>
              <w:bottom w:w="0" w:type="dxa"/>
              <w:right w:w="57" w:type="dxa"/>
            </w:tcMar>
            <w:vAlign w:val="center"/>
          </w:tcPr>
          <w:p w14:paraId="0D4707F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TCVN 6909:2001</w:t>
            </w:r>
          </w:p>
        </w:tc>
        <w:tc>
          <w:tcPr>
            <w:tcW w:w="1383" w:type="pct"/>
            <w:tcMar>
              <w:top w:w="0" w:type="dxa"/>
              <w:left w:w="57" w:type="dxa"/>
              <w:bottom w:w="0" w:type="dxa"/>
              <w:right w:w="57" w:type="dxa"/>
            </w:tcMar>
            <w:vAlign w:val="center"/>
          </w:tcPr>
          <w:p w14:paraId="7909158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TCVN 6909:2001 “Công nghệ thông tin - Bộ mã ký tự tiếng Việt 16-bit”</w:t>
            </w:r>
          </w:p>
        </w:tc>
        <w:tc>
          <w:tcPr>
            <w:tcW w:w="880" w:type="pct"/>
            <w:tcMar>
              <w:top w:w="0" w:type="dxa"/>
              <w:left w:w="57" w:type="dxa"/>
              <w:bottom w:w="0" w:type="dxa"/>
              <w:right w:w="57" w:type="dxa"/>
            </w:tcMar>
            <w:vAlign w:val="center"/>
          </w:tcPr>
          <w:p w14:paraId="6C8C8A0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40B64D5B" w14:textId="77777777" w:rsidTr="00B8591A">
        <w:trPr>
          <w:jc w:val="center"/>
        </w:trPr>
        <w:tc>
          <w:tcPr>
            <w:tcW w:w="564" w:type="pct"/>
            <w:vMerge w:val="restart"/>
            <w:tcMar>
              <w:top w:w="0" w:type="dxa"/>
              <w:left w:w="57" w:type="dxa"/>
              <w:bottom w:w="0" w:type="dxa"/>
              <w:right w:w="57" w:type="dxa"/>
            </w:tcMar>
            <w:vAlign w:val="center"/>
          </w:tcPr>
          <w:p w14:paraId="4F1EF59A"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3.15</w:t>
            </w:r>
          </w:p>
        </w:tc>
        <w:tc>
          <w:tcPr>
            <w:tcW w:w="1189" w:type="pct"/>
            <w:vMerge w:val="restart"/>
            <w:tcMar>
              <w:top w:w="0" w:type="dxa"/>
              <w:left w:w="57" w:type="dxa"/>
              <w:bottom w:w="0" w:type="dxa"/>
              <w:right w:w="57" w:type="dxa"/>
            </w:tcMar>
            <w:vAlign w:val="center"/>
          </w:tcPr>
          <w:p w14:paraId="71C0FAB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Nén dữ liệu</w:t>
            </w:r>
          </w:p>
        </w:tc>
        <w:tc>
          <w:tcPr>
            <w:tcW w:w="984" w:type="pct"/>
            <w:tcMar>
              <w:top w:w="0" w:type="dxa"/>
              <w:left w:w="57" w:type="dxa"/>
              <w:bottom w:w="0" w:type="dxa"/>
              <w:right w:w="57" w:type="dxa"/>
            </w:tcMar>
            <w:vAlign w:val="center"/>
          </w:tcPr>
          <w:p w14:paraId="135E722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Zip</w:t>
            </w:r>
          </w:p>
        </w:tc>
        <w:tc>
          <w:tcPr>
            <w:tcW w:w="1383" w:type="pct"/>
            <w:tcMar>
              <w:top w:w="0" w:type="dxa"/>
              <w:left w:w="57" w:type="dxa"/>
              <w:bottom w:w="0" w:type="dxa"/>
              <w:right w:w="57" w:type="dxa"/>
            </w:tcMar>
            <w:vAlign w:val="center"/>
          </w:tcPr>
          <w:p w14:paraId="294D326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Zip (.zip)</w:t>
            </w:r>
          </w:p>
        </w:tc>
        <w:tc>
          <w:tcPr>
            <w:tcW w:w="880" w:type="pct"/>
            <w:vMerge w:val="restart"/>
            <w:tcMar>
              <w:top w:w="0" w:type="dxa"/>
              <w:left w:w="57" w:type="dxa"/>
              <w:bottom w:w="0" w:type="dxa"/>
              <w:right w:w="57" w:type="dxa"/>
            </w:tcMar>
            <w:vAlign w:val="center"/>
          </w:tcPr>
          <w:p w14:paraId="11929DA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hoặc cả hai tiêu chuẩn</w:t>
            </w:r>
          </w:p>
        </w:tc>
      </w:tr>
      <w:tr w:rsidR="00341EC9" w:rsidRPr="00B402D7" w14:paraId="0F07340E" w14:textId="77777777" w:rsidTr="00B8591A">
        <w:trPr>
          <w:jc w:val="center"/>
        </w:trPr>
        <w:tc>
          <w:tcPr>
            <w:tcW w:w="564" w:type="pct"/>
            <w:vMerge/>
            <w:tcMar>
              <w:left w:w="57" w:type="dxa"/>
              <w:right w:w="57" w:type="dxa"/>
            </w:tcMar>
            <w:vAlign w:val="center"/>
          </w:tcPr>
          <w:p w14:paraId="2CC27F6A"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C9ED9CD"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3516749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.gz v4.3</w:t>
            </w:r>
          </w:p>
        </w:tc>
        <w:tc>
          <w:tcPr>
            <w:tcW w:w="1383" w:type="pct"/>
            <w:tcMar>
              <w:top w:w="0" w:type="dxa"/>
              <w:left w:w="57" w:type="dxa"/>
              <w:bottom w:w="0" w:type="dxa"/>
              <w:right w:w="57" w:type="dxa"/>
            </w:tcMar>
            <w:vAlign w:val="center"/>
          </w:tcPr>
          <w:p w14:paraId="398302D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GNU Zip (.gz) version 4.3</w:t>
            </w:r>
          </w:p>
        </w:tc>
        <w:tc>
          <w:tcPr>
            <w:tcW w:w="880" w:type="pct"/>
            <w:vMerge/>
            <w:tcMar>
              <w:left w:w="57" w:type="dxa"/>
              <w:right w:w="57" w:type="dxa"/>
            </w:tcMar>
            <w:vAlign w:val="center"/>
          </w:tcPr>
          <w:p w14:paraId="7210F155"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373500CC" w14:textId="77777777" w:rsidTr="00B8591A">
        <w:trPr>
          <w:jc w:val="center"/>
        </w:trPr>
        <w:tc>
          <w:tcPr>
            <w:tcW w:w="564" w:type="pct"/>
            <w:tcMar>
              <w:top w:w="0" w:type="dxa"/>
              <w:left w:w="57" w:type="dxa"/>
              <w:bottom w:w="0" w:type="dxa"/>
              <w:right w:w="57" w:type="dxa"/>
            </w:tcMar>
            <w:vAlign w:val="center"/>
          </w:tcPr>
          <w:p w14:paraId="2264BF66"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3.16</w:t>
            </w:r>
          </w:p>
        </w:tc>
        <w:tc>
          <w:tcPr>
            <w:tcW w:w="1189" w:type="pct"/>
            <w:tcMar>
              <w:top w:w="0" w:type="dxa"/>
              <w:left w:w="57" w:type="dxa"/>
              <w:bottom w:w="0" w:type="dxa"/>
              <w:right w:w="57" w:type="dxa"/>
            </w:tcMar>
            <w:vAlign w:val="center"/>
          </w:tcPr>
          <w:p w14:paraId="0E0F7C6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Ngôn ngữ kịch bản phía trình khách</w:t>
            </w:r>
          </w:p>
        </w:tc>
        <w:tc>
          <w:tcPr>
            <w:tcW w:w="984" w:type="pct"/>
            <w:tcMar>
              <w:top w:w="0" w:type="dxa"/>
              <w:left w:w="57" w:type="dxa"/>
              <w:bottom w:w="0" w:type="dxa"/>
              <w:right w:w="57" w:type="dxa"/>
            </w:tcMar>
            <w:vAlign w:val="center"/>
          </w:tcPr>
          <w:p w14:paraId="0323644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ECMA 262</w:t>
            </w:r>
          </w:p>
        </w:tc>
        <w:tc>
          <w:tcPr>
            <w:tcW w:w="1383" w:type="pct"/>
            <w:tcMar>
              <w:top w:w="0" w:type="dxa"/>
              <w:left w:w="57" w:type="dxa"/>
              <w:bottom w:w="0" w:type="dxa"/>
              <w:right w:w="57" w:type="dxa"/>
            </w:tcMar>
            <w:vAlign w:val="center"/>
          </w:tcPr>
          <w:p w14:paraId="7FCB368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ECMAScript version 6 (6th Edition)</w:t>
            </w:r>
          </w:p>
        </w:tc>
        <w:tc>
          <w:tcPr>
            <w:tcW w:w="880" w:type="pct"/>
            <w:tcMar>
              <w:top w:w="0" w:type="dxa"/>
              <w:left w:w="57" w:type="dxa"/>
              <w:bottom w:w="0" w:type="dxa"/>
              <w:right w:w="57" w:type="dxa"/>
            </w:tcMar>
            <w:vAlign w:val="center"/>
          </w:tcPr>
          <w:p w14:paraId="31F8F75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377ADC67" w14:textId="77777777" w:rsidTr="00B8591A">
        <w:trPr>
          <w:jc w:val="center"/>
        </w:trPr>
        <w:tc>
          <w:tcPr>
            <w:tcW w:w="564" w:type="pct"/>
            <w:vMerge w:val="restart"/>
            <w:tcMar>
              <w:top w:w="0" w:type="dxa"/>
              <w:left w:w="57" w:type="dxa"/>
              <w:bottom w:w="0" w:type="dxa"/>
              <w:right w:w="57" w:type="dxa"/>
            </w:tcMar>
            <w:vAlign w:val="center"/>
          </w:tcPr>
          <w:p w14:paraId="076C5D31"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3.17</w:t>
            </w:r>
          </w:p>
        </w:tc>
        <w:tc>
          <w:tcPr>
            <w:tcW w:w="1189" w:type="pct"/>
            <w:vMerge w:val="restart"/>
            <w:tcMar>
              <w:top w:w="0" w:type="dxa"/>
              <w:left w:w="57" w:type="dxa"/>
              <w:bottom w:w="0" w:type="dxa"/>
              <w:right w:w="57" w:type="dxa"/>
            </w:tcMar>
            <w:vAlign w:val="center"/>
          </w:tcPr>
          <w:p w14:paraId="633FD46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Chia sẻ nội dung Web</w:t>
            </w:r>
          </w:p>
        </w:tc>
        <w:tc>
          <w:tcPr>
            <w:tcW w:w="984" w:type="pct"/>
            <w:tcMar>
              <w:top w:w="0" w:type="dxa"/>
              <w:left w:w="57" w:type="dxa"/>
              <w:bottom w:w="0" w:type="dxa"/>
              <w:right w:w="57" w:type="dxa"/>
            </w:tcMar>
            <w:vAlign w:val="center"/>
          </w:tcPr>
          <w:p w14:paraId="22C5393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RSS v1.0</w:t>
            </w:r>
          </w:p>
        </w:tc>
        <w:tc>
          <w:tcPr>
            <w:tcW w:w="1383" w:type="pct"/>
            <w:tcMar>
              <w:top w:w="0" w:type="dxa"/>
              <w:left w:w="57" w:type="dxa"/>
              <w:bottom w:w="0" w:type="dxa"/>
              <w:right w:w="57" w:type="dxa"/>
            </w:tcMar>
            <w:vAlign w:val="center"/>
          </w:tcPr>
          <w:p w14:paraId="0330776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RDF Site Summary version 1.0</w:t>
            </w:r>
          </w:p>
        </w:tc>
        <w:tc>
          <w:tcPr>
            <w:tcW w:w="880" w:type="pct"/>
            <w:vMerge w:val="restart"/>
            <w:tcMar>
              <w:top w:w="0" w:type="dxa"/>
              <w:left w:w="57" w:type="dxa"/>
              <w:bottom w:w="0" w:type="dxa"/>
              <w:right w:w="57" w:type="dxa"/>
            </w:tcMar>
            <w:vAlign w:val="center"/>
          </w:tcPr>
          <w:p w14:paraId="7561796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trong hai tiêu chuẩn</w:t>
            </w:r>
          </w:p>
        </w:tc>
      </w:tr>
      <w:tr w:rsidR="00341EC9" w:rsidRPr="00B402D7" w14:paraId="1B1A4FA8" w14:textId="77777777" w:rsidTr="00B8591A">
        <w:trPr>
          <w:jc w:val="center"/>
        </w:trPr>
        <w:tc>
          <w:tcPr>
            <w:tcW w:w="564" w:type="pct"/>
            <w:vMerge/>
            <w:tcMar>
              <w:left w:w="57" w:type="dxa"/>
              <w:right w:w="57" w:type="dxa"/>
            </w:tcMar>
            <w:vAlign w:val="center"/>
          </w:tcPr>
          <w:p w14:paraId="7F663B8C"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10076BCA"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07BED6A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RSS v2.0</w:t>
            </w:r>
          </w:p>
        </w:tc>
        <w:tc>
          <w:tcPr>
            <w:tcW w:w="1383" w:type="pct"/>
            <w:tcMar>
              <w:top w:w="0" w:type="dxa"/>
              <w:left w:w="57" w:type="dxa"/>
              <w:bottom w:w="0" w:type="dxa"/>
              <w:right w:w="57" w:type="dxa"/>
            </w:tcMar>
            <w:vAlign w:val="center"/>
          </w:tcPr>
          <w:p w14:paraId="3F3DE6A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Really Simple Syndication version 2.0</w:t>
            </w:r>
          </w:p>
        </w:tc>
        <w:tc>
          <w:tcPr>
            <w:tcW w:w="880" w:type="pct"/>
            <w:vMerge/>
            <w:tcMar>
              <w:left w:w="57" w:type="dxa"/>
              <w:right w:w="57" w:type="dxa"/>
            </w:tcMar>
            <w:vAlign w:val="center"/>
          </w:tcPr>
          <w:p w14:paraId="44C6D65C"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302F937E" w14:textId="77777777" w:rsidTr="00B8591A">
        <w:trPr>
          <w:jc w:val="center"/>
        </w:trPr>
        <w:tc>
          <w:tcPr>
            <w:tcW w:w="564" w:type="pct"/>
            <w:vMerge/>
            <w:tcMar>
              <w:left w:w="57" w:type="dxa"/>
              <w:right w:w="57" w:type="dxa"/>
            </w:tcMar>
            <w:vAlign w:val="center"/>
          </w:tcPr>
          <w:p w14:paraId="5B6E9767"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CB32D2D"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40D8DA4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ATOM v1.0</w:t>
            </w:r>
          </w:p>
        </w:tc>
        <w:tc>
          <w:tcPr>
            <w:tcW w:w="1383" w:type="pct"/>
            <w:tcMar>
              <w:top w:w="0" w:type="dxa"/>
              <w:left w:w="57" w:type="dxa"/>
              <w:bottom w:w="0" w:type="dxa"/>
              <w:right w:w="57" w:type="dxa"/>
            </w:tcMar>
            <w:vAlign w:val="center"/>
          </w:tcPr>
          <w:p w14:paraId="5A39F7A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ATOM version 1.0</w:t>
            </w:r>
          </w:p>
        </w:tc>
        <w:tc>
          <w:tcPr>
            <w:tcW w:w="880" w:type="pct"/>
            <w:tcMar>
              <w:top w:w="0" w:type="dxa"/>
              <w:left w:w="57" w:type="dxa"/>
              <w:bottom w:w="0" w:type="dxa"/>
              <w:right w:w="57" w:type="dxa"/>
            </w:tcMar>
            <w:vAlign w:val="center"/>
          </w:tcPr>
          <w:p w14:paraId="7CDFC90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4C62B573" w14:textId="77777777" w:rsidTr="00B8591A">
        <w:trPr>
          <w:jc w:val="center"/>
        </w:trPr>
        <w:tc>
          <w:tcPr>
            <w:tcW w:w="564" w:type="pct"/>
            <w:vMerge w:val="restart"/>
            <w:tcMar>
              <w:top w:w="0" w:type="dxa"/>
              <w:left w:w="57" w:type="dxa"/>
              <w:bottom w:w="0" w:type="dxa"/>
              <w:right w:w="57" w:type="dxa"/>
            </w:tcMar>
            <w:vAlign w:val="center"/>
          </w:tcPr>
          <w:p w14:paraId="2C3A1820"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3.18</w:t>
            </w:r>
          </w:p>
        </w:tc>
        <w:tc>
          <w:tcPr>
            <w:tcW w:w="1189" w:type="pct"/>
            <w:vMerge w:val="restart"/>
            <w:tcMar>
              <w:top w:w="0" w:type="dxa"/>
              <w:left w:w="57" w:type="dxa"/>
              <w:bottom w:w="0" w:type="dxa"/>
              <w:right w:w="57" w:type="dxa"/>
            </w:tcMar>
            <w:vAlign w:val="center"/>
          </w:tcPr>
          <w:p w14:paraId="4BBC44D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Chuẩn kết nối ứng dụng cổng thông tin điện tử</w:t>
            </w:r>
          </w:p>
        </w:tc>
        <w:tc>
          <w:tcPr>
            <w:tcW w:w="984" w:type="pct"/>
            <w:tcMar>
              <w:top w:w="0" w:type="dxa"/>
              <w:left w:w="57" w:type="dxa"/>
              <w:bottom w:w="0" w:type="dxa"/>
              <w:right w:w="57" w:type="dxa"/>
            </w:tcMar>
            <w:vAlign w:val="center"/>
          </w:tcPr>
          <w:p w14:paraId="10A8BA7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JSR 168</w:t>
            </w:r>
          </w:p>
        </w:tc>
        <w:tc>
          <w:tcPr>
            <w:tcW w:w="1383" w:type="pct"/>
            <w:tcMar>
              <w:top w:w="0" w:type="dxa"/>
              <w:left w:w="57" w:type="dxa"/>
              <w:bottom w:w="0" w:type="dxa"/>
              <w:right w:w="57" w:type="dxa"/>
            </w:tcMar>
            <w:vAlign w:val="center"/>
          </w:tcPr>
          <w:p w14:paraId="3405B44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Java Specification Requests 168 (Portlet Specification)</w:t>
            </w:r>
          </w:p>
        </w:tc>
        <w:tc>
          <w:tcPr>
            <w:tcW w:w="880" w:type="pct"/>
            <w:tcMar>
              <w:top w:w="0" w:type="dxa"/>
              <w:left w:w="57" w:type="dxa"/>
              <w:bottom w:w="0" w:type="dxa"/>
              <w:right w:w="57" w:type="dxa"/>
            </w:tcMar>
            <w:vAlign w:val="center"/>
          </w:tcPr>
          <w:p w14:paraId="59E1F43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26B92F0F" w14:textId="77777777" w:rsidTr="00B8591A">
        <w:trPr>
          <w:jc w:val="center"/>
        </w:trPr>
        <w:tc>
          <w:tcPr>
            <w:tcW w:w="564" w:type="pct"/>
            <w:vMerge/>
            <w:tcMar>
              <w:left w:w="57" w:type="dxa"/>
              <w:right w:w="57" w:type="dxa"/>
            </w:tcMar>
            <w:vAlign w:val="center"/>
          </w:tcPr>
          <w:p w14:paraId="01D7E3F5"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5250E60D"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0496557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JSR286</w:t>
            </w:r>
          </w:p>
        </w:tc>
        <w:tc>
          <w:tcPr>
            <w:tcW w:w="1383" w:type="pct"/>
            <w:tcMar>
              <w:top w:w="0" w:type="dxa"/>
              <w:left w:w="57" w:type="dxa"/>
              <w:bottom w:w="0" w:type="dxa"/>
              <w:right w:w="57" w:type="dxa"/>
            </w:tcMar>
            <w:vAlign w:val="center"/>
          </w:tcPr>
          <w:p w14:paraId="1659B7C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Java Specification Requests 286 (Portlet Specification)</w:t>
            </w:r>
          </w:p>
        </w:tc>
        <w:tc>
          <w:tcPr>
            <w:tcW w:w="880" w:type="pct"/>
            <w:tcMar>
              <w:top w:w="0" w:type="dxa"/>
              <w:left w:w="57" w:type="dxa"/>
              <w:bottom w:w="0" w:type="dxa"/>
              <w:right w:w="57" w:type="dxa"/>
            </w:tcMar>
            <w:vAlign w:val="center"/>
          </w:tcPr>
          <w:p w14:paraId="0AEC4FA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42835098" w14:textId="77777777" w:rsidTr="00B8591A">
        <w:trPr>
          <w:jc w:val="center"/>
        </w:trPr>
        <w:tc>
          <w:tcPr>
            <w:tcW w:w="564" w:type="pct"/>
            <w:vMerge/>
            <w:tcMar>
              <w:left w:w="57" w:type="dxa"/>
              <w:right w:w="57" w:type="dxa"/>
            </w:tcMar>
            <w:vAlign w:val="center"/>
          </w:tcPr>
          <w:p w14:paraId="294F276B"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5CA80CF6"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3606121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WSRP v1.0</w:t>
            </w:r>
          </w:p>
        </w:tc>
        <w:tc>
          <w:tcPr>
            <w:tcW w:w="1383" w:type="pct"/>
            <w:tcMar>
              <w:top w:w="0" w:type="dxa"/>
              <w:left w:w="57" w:type="dxa"/>
              <w:bottom w:w="0" w:type="dxa"/>
              <w:right w:w="57" w:type="dxa"/>
            </w:tcMar>
            <w:vAlign w:val="center"/>
          </w:tcPr>
          <w:p w14:paraId="21F08BD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for Remote Portlets version 1.0</w:t>
            </w:r>
          </w:p>
        </w:tc>
        <w:tc>
          <w:tcPr>
            <w:tcW w:w="880" w:type="pct"/>
            <w:tcMar>
              <w:top w:w="0" w:type="dxa"/>
              <w:left w:w="57" w:type="dxa"/>
              <w:bottom w:w="0" w:type="dxa"/>
              <w:right w:w="57" w:type="dxa"/>
            </w:tcMar>
            <w:vAlign w:val="center"/>
          </w:tcPr>
          <w:p w14:paraId="24328E2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18A3326D" w14:textId="77777777" w:rsidTr="00B8591A">
        <w:trPr>
          <w:jc w:val="center"/>
        </w:trPr>
        <w:tc>
          <w:tcPr>
            <w:tcW w:w="564" w:type="pct"/>
            <w:vMerge/>
            <w:tcMar>
              <w:left w:w="57" w:type="dxa"/>
              <w:right w:w="57" w:type="dxa"/>
            </w:tcMar>
            <w:vAlign w:val="center"/>
          </w:tcPr>
          <w:p w14:paraId="42B7B16F"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1C1EBD7A"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6257B61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WSRP v2.0</w:t>
            </w:r>
          </w:p>
        </w:tc>
        <w:tc>
          <w:tcPr>
            <w:tcW w:w="1383" w:type="pct"/>
            <w:tcMar>
              <w:top w:w="0" w:type="dxa"/>
              <w:left w:w="57" w:type="dxa"/>
              <w:bottom w:w="0" w:type="dxa"/>
              <w:right w:w="57" w:type="dxa"/>
            </w:tcMar>
            <w:vAlign w:val="center"/>
          </w:tcPr>
          <w:p w14:paraId="59F1F9E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for Remote Portlets version 2.0</w:t>
            </w:r>
          </w:p>
        </w:tc>
        <w:tc>
          <w:tcPr>
            <w:tcW w:w="880" w:type="pct"/>
            <w:tcMar>
              <w:top w:w="0" w:type="dxa"/>
              <w:left w:w="57" w:type="dxa"/>
              <w:bottom w:w="0" w:type="dxa"/>
              <w:right w:w="57" w:type="dxa"/>
            </w:tcMar>
            <w:vAlign w:val="center"/>
          </w:tcPr>
          <w:p w14:paraId="330D19C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39FD43D9" w14:textId="77777777" w:rsidTr="00B8591A">
        <w:trPr>
          <w:jc w:val="center"/>
        </w:trPr>
        <w:tc>
          <w:tcPr>
            <w:tcW w:w="564" w:type="pct"/>
            <w:tcMar>
              <w:top w:w="0" w:type="dxa"/>
              <w:left w:w="57" w:type="dxa"/>
              <w:bottom w:w="0" w:type="dxa"/>
              <w:right w:w="57" w:type="dxa"/>
            </w:tcMar>
            <w:vAlign w:val="center"/>
          </w:tcPr>
          <w:p w14:paraId="47D2437C"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w:t>
            </w:r>
          </w:p>
        </w:tc>
        <w:tc>
          <w:tcPr>
            <w:tcW w:w="4436" w:type="pct"/>
            <w:gridSpan w:val="4"/>
            <w:tcMar>
              <w:top w:w="0" w:type="dxa"/>
              <w:left w:w="57" w:type="dxa"/>
              <w:bottom w:w="0" w:type="dxa"/>
              <w:right w:w="57" w:type="dxa"/>
            </w:tcMar>
            <w:vAlign w:val="center"/>
          </w:tcPr>
          <w:p w14:paraId="6873B54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Tiêu chuẩn về an toàn thông tin</w:t>
            </w:r>
          </w:p>
        </w:tc>
      </w:tr>
      <w:tr w:rsidR="00341EC9" w:rsidRPr="00B402D7" w14:paraId="5A68812C" w14:textId="77777777" w:rsidTr="00B8591A">
        <w:trPr>
          <w:jc w:val="center"/>
        </w:trPr>
        <w:tc>
          <w:tcPr>
            <w:tcW w:w="564" w:type="pct"/>
            <w:vMerge w:val="restart"/>
            <w:tcMar>
              <w:top w:w="0" w:type="dxa"/>
              <w:left w:w="57" w:type="dxa"/>
              <w:bottom w:w="0" w:type="dxa"/>
              <w:right w:w="57" w:type="dxa"/>
            </w:tcMar>
            <w:vAlign w:val="center"/>
          </w:tcPr>
          <w:p w14:paraId="4420AF61"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4.1</w:t>
            </w:r>
          </w:p>
        </w:tc>
        <w:tc>
          <w:tcPr>
            <w:tcW w:w="1189" w:type="pct"/>
            <w:vMerge w:val="restart"/>
            <w:tcMar>
              <w:top w:w="0" w:type="dxa"/>
              <w:left w:w="57" w:type="dxa"/>
              <w:bottom w:w="0" w:type="dxa"/>
              <w:right w:w="57" w:type="dxa"/>
            </w:tcMar>
            <w:vAlign w:val="center"/>
          </w:tcPr>
          <w:p w14:paraId="34F4E40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An toàn thư điện tử</w:t>
            </w:r>
          </w:p>
        </w:tc>
        <w:tc>
          <w:tcPr>
            <w:tcW w:w="984" w:type="pct"/>
            <w:tcMar>
              <w:top w:w="0" w:type="dxa"/>
              <w:left w:w="57" w:type="dxa"/>
              <w:bottom w:w="0" w:type="dxa"/>
              <w:right w:w="57" w:type="dxa"/>
            </w:tcMar>
            <w:vAlign w:val="center"/>
          </w:tcPr>
          <w:p w14:paraId="31DC6E1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S/MIME v3.2</w:t>
            </w:r>
          </w:p>
        </w:tc>
        <w:tc>
          <w:tcPr>
            <w:tcW w:w="1383" w:type="pct"/>
            <w:tcMar>
              <w:top w:w="0" w:type="dxa"/>
              <w:left w:w="57" w:type="dxa"/>
              <w:bottom w:w="0" w:type="dxa"/>
              <w:right w:w="57" w:type="dxa"/>
            </w:tcMar>
            <w:vAlign w:val="center"/>
          </w:tcPr>
          <w:p w14:paraId="7078D6E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Secure Multi-purpose Internet Mail Extensions version 3.2</w:t>
            </w:r>
          </w:p>
        </w:tc>
        <w:tc>
          <w:tcPr>
            <w:tcW w:w="880" w:type="pct"/>
            <w:tcMar>
              <w:top w:w="0" w:type="dxa"/>
              <w:left w:w="57" w:type="dxa"/>
              <w:bottom w:w="0" w:type="dxa"/>
              <w:right w:w="57" w:type="dxa"/>
            </w:tcMar>
            <w:vAlign w:val="center"/>
          </w:tcPr>
          <w:p w14:paraId="66DA291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199B7AFF" w14:textId="77777777" w:rsidTr="00B8591A">
        <w:trPr>
          <w:jc w:val="center"/>
        </w:trPr>
        <w:tc>
          <w:tcPr>
            <w:tcW w:w="564" w:type="pct"/>
            <w:vMerge/>
            <w:tcMar>
              <w:left w:w="57" w:type="dxa"/>
              <w:right w:w="57" w:type="dxa"/>
            </w:tcMar>
            <w:vAlign w:val="center"/>
          </w:tcPr>
          <w:p w14:paraId="763058F0"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37D0D4DE"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61830ED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OpenPGP</w:t>
            </w:r>
          </w:p>
        </w:tc>
        <w:tc>
          <w:tcPr>
            <w:tcW w:w="1383" w:type="pct"/>
            <w:tcMar>
              <w:top w:w="0" w:type="dxa"/>
              <w:left w:w="57" w:type="dxa"/>
              <w:bottom w:w="0" w:type="dxa"/>
              <w:right w:w="57" w:type="dxa"/>
            </w:tcMar>
            <w:vAlign w:val="center"/>
          </w:tcPr>
          <w:p w14:paraId="7BDDC8F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OpenPGP</w:t>
            </w:r>
          </w:p>
        </w:tc>
        <w:tc>
          <w:tcPr>
            <w:tcW w:w="880" w:type="pct"/>
            <w:tcMar>
              <w:top w:w="0" w:type="dxa"/>
              <w:left w:w="57" w:type="dxa"/>
              <w:bottom w:w="0" w:type="dxa"/>
              <w:right w:w="57" w:type="dxa"/>
            </w:tcMar>
            <w:vAlign w:val="center"/>
          </w:tcPr>
          <w:p w14:paraId="06738AA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0F739968" w14:textId="77777777" w:rsidTr="00B8591A">
        <w:trPr>
          <w:jc w:val="center"/>
        </w:trPr>
        <w:tc>
          <w:tcPr>
            <w:tcW w:w="564" w:type="pct"/>
            <w:vMerge w:val="restart"/>
            <w:tcMar>
              <w:top w:w="0" w:type="dxa"/>
              <w:left w:w="57" w:type="dxa"/>
              <w:bottom w:w="0" w:type="dxa"/>
              <w:right w:w="57" w:type="dxa"/>
            </w:tcMar>
            <w:vAlign w:val="center"/>
          </w:tcPr>
          <w:p w14:paraId="7CCA36F0"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4.2</w:t>
            </w:r>
          </w:p>
        </w:tc>
        <w:tc>
          <w:tcPr>
            <w:tcW w:w="1189" w:type="pct"/>
            <w:vMerge w:val="restart"/>
            <w:tcMar>
              <w:top w:w="0" w:type="dxa"/>
              <w:left w:w="57" w:type="dxa"/>
              <w:bottom w:w="0" w:type="dxa"/>
              <w:right w:w="57" w:type="dxa"/>
            </w:tcMar>
            <w:vAlign w:val="center"/>
          </w:tcPr>
          <w:p w14:paraId="74AA9F2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An toàn tầng giao vận</w:t>
            </w:r>
          </w:p>
        </w:tc>
        <w:tc>
          <w:tcPr>
            <w:tcW w:w="984" w:type="pct"/>
            <w:tcMar>
              <w:top w:w="0" w:type="dxa"/>
              <w:left w:w="57" w:type="dxa"/>
              <w:bottom w:w="0" w:type="dxa"/>
              <w:right w:w="57" w:type="dxa"/>
            </w:tcMar>
            <w:vAlign w:val="center"/>
          </w:tcPr>
          <w:p w14:paraId="50A79E4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SSH v2.0</w:t>
            </w:r>
          </w:p>
        </w:tc>
        <w:tc>
          <w:tcPr>
            <w:tcW w:w="1383" w:type="pct"/>
            <w:tcMar>
              <w:top w:w="0" w:type="dxa"/>
              <w:left w:w="57" w:type="dxa"/>
              <w:bottom w:w="0" w:type="dxa"/>
              <w:right w:w="57" w:type="dxa"/>
            </w:tcMar>
            <w:vAlign w:val="center"/>
          </w:tcPr>
          <w:p w14:paraId="496F521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Secure Shell version 2.0</w:t>
            </w:r>
          </w:p>
        </w:tc>
        <w:tc>
          <w:tcPr>
            <w:tcW w:w="880" w:type="pct"/>
            <w:tcMar>
              <w:top w:w="0" w:type="dxa"/>
              <w:left w:w="57" w:type="dxa"/>
              <w:bottom w:w="0" w:type="dxa"/>
              <w:right w:w="57" w:type="dxa"/>
            </w:tcMar>
            <w:vAlign w:val="center"/>
          </w:tcPr>
          <w:p w14:paraId="4EAE4AA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76146212" w14:textId="77777777" w:rsidTr="00B8591A">
        <w:trPr>
          <w:jc w:val="center"/>
        </w:trPr>
        <w:tc>
          <w:tcPr>
            <w:tcW w:w="564" w:type="pct"/>
            <w:vMerge/>
            <w:tcMar>
              <w:left w:w="57" w:type="dxa"/>
              <w:right w:w="57" w:type="dxa"/>
            </w:tcMar>
            <w:vAlign w:val="center"/>
          </w:tcPr>
          <w:p w14:paraId="60D0D3FD"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46618D5E"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27791DA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TLS v1.2</w:t>
            </w:r>
          </w:p>
        </w:tc>
        <w:tc>
          <w:tcPr>
            <w:tcW w:w="1383" w:type="pct"/>
            <w:tcMar>
              <w:top w:w="0" w:type="dxa"/>
              <w:left w:w="57" w:type="dxa"/>
              <w:bottom w:w="0" w:type="dxa"/>
              <w:right w:w="57" w:type="dxa"/>
            </w:tcMar>
            <w:vAlign w:val="center"/>
          </w:tcPr>
          <w:p w14:paraId="6C74371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Transport Layer Security version 1.2</w:t>
            </w:r>
          </w:p>
        </w:tc>
        <w:tc>
          <w:tcPr>
            <w:tcW w:w="880" w:type="pct"/>
            <w:tcMar>
              <w:top w:w="0" w:type="dxa"/>
              <w:left w:w="57" w:type="dxa"/>
              <w:bottom w:w="0" w:type="dxa"/>
              <w:right w:w="57" w:type="dxa"/>
            </w:tcMar>
            <w:vAlign w:val="center"/>
          </w:tcPr>
          <w:p w14:paraId="41730F0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17022379" w14:textId="77777777" w:rsidTr="00B8591A">
        <w:trPr>
          <w:jc w:val="center"/>
        </w:trPr>
        <w:tc>
          <w:tcPr>
            <w:tcW w:w="564" w:type="pct"/>
            <w:vMerge w:val="restart"/>
            <w:tcMar>
              <w:top w:w="0" w:type="dxa"/>
              <w:left w:w="57" w:type="dxa"/>
              <w:bottom w:w="0" w:type="dxa"/>
              <w:right w:w="57" w:type="dxa"/>
            </w:tcMar>
            <w:vAlign w:val="center"/>
          </w:tcPr>
          <w:p w14:paraId="07034747"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4.3</w:t>
            </w:r>
          </w:p>
        </w:tc>
        <w:tc>
          <w:tcPr>
            <w:tcW w:w="1189" w:type="pct"/>
            <w:vMerge w:val="restart"/>
            <w:tcMar>
              <w:top w:w="0" w:type="dxa"/>
              <w:left w:w="57" w:type="dxa"/>
              <w:bottom w:w="0" w:type="dxa"/>
              <w:right w:w="57" w:type="dxa"/>
            </w:tcMar>
            <w:vAlign w:val="center"/>
          </w:tcPr>
          <w:p w14:paraId="23D2104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An toàn truyền tệp tin</w:t>
            </w:r>
          </w:p>
        </w:tc>
        <w:tc>
          <w:tcPr>
            <w:tcW w:w="984" w:type="pct"/>
            <w:tcMar>
              <w:top w:w="0" w:type="dxa"/>
              <w:left w:w="57" w:type="dxa"/>
              <w:bottom w:w="0" w:type="dxa"/>
              <w:right w:w="57" w:type="dxa"/>
            </w:tcMar>
            <w:vAlign w:val="center"/>
          </w:tcPr>
          <w:p w14:paraId="4CC7A1C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HTTPS</w:t>
            </w:r>
          </w:p>
        </w:tc>
        <w:tc>
          <w:tcPr>
            <w:tcW w:w="1383" w:type="pct"/>
            <w:tcMar>
              <w:top w:w="0" w:type="dxa"/>
              <w:left w:w="57" w:type="dxa"/>
              <w:bottom w:w="0" w:type="dxa"/>
              <w:right w:w="57" w:type="dxa"/>
            </w:tcMar>
            <w:vAlign w:val="center"/>
          </w:tcPr>
          <w:p w14:paraId="2196204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Hypertext Transfer Protocol Secure</w:t>
            </w:r>
          </w:p>
        </w:tc>
        <w:tc>
          <w:tcPr>
            <w:tcW w:w="880" w:type="pct"/>
            <w:tcMar>
              <w:top w:w="0" w:type="dxa"/>
              <w:left w:w="57" w:type="dxa"/>
              <w:bottom w:w="0" w:type="dxa"/>
              <w:right w:w="57" w:type="dxa"/>
            </w:tcMar>
            <w:vAlign w:val="center"/>
          </w:tcPr>
          <w:p w14:paraId="17619E4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70324688" w14:textId="77777777" w:rsidTr="00B8591A">
        <w:trPr>
          <w:jc w:val="center"/>
        </w:trPr>
        <w:tc>
          <w:tcPr>
            <w:tcW w:w="564" w:type="pct"/>
            <w:vMerge/>
            <w:tcMar>
              <w:left w:w="57" w:type="dxa"/>
              <w:right w:w="57" w:type="dxa"/>
            </w:tcMar>
            <w:vAlign w:val="center"/>
          </w:tcPr>
          <w:p w14:paraId="4817A156"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4D954BEA"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738E2A8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FTPS</w:t>
            </w:r>
          </w:p>
        </w:tc>
        <w:tc>
          <w:tcPr>
            <w:tcW w:w="1383" w:type="pct"/>
            <w:tcMar>
              <w:top w:w="0" w:type="dxa"/>
              <w:left w:w="57" w:type="dxa"/>
              <w:bottom w:w="0" w:type="dxa"/>
              <w:right w:w="57" w:type="dxa"/>
            </w:tcMar>
            <w:vAlign w:val="center"/>
          </w:tcPr>
          <w:p w14:paraId="30021A5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File Transfer Protocol Secure</w:t>
            </w:r>
          </w:p>
        </w:tc>
        <w:tc>
          <w:tcPr>
            <w:tcW w:w="880" w:type="pct"/>
            <w:tcMar>
              <w:top w:w="0" w:type="dxa"/>
              <w:left w:w="57" w:type="dxa"/>
              <w:bottom w:w="0" w:type="dxa"/>
              <w:right w:w="57" w:type="dxa"/>
            </w:tcMar>
            <w:vAlign w:val="center"/>
          </w:tcPr>
          <w:p w14:paraId="5BB9565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17E23014" w14:textId="77777777" w:rsidTr="00B8591A">
        <w:trPr>
          <w:jc w:val="center"/>
        </w:trPr>
        <w:tc>
          <w:tcPr>
            <w:tcW w:w="564" w:type="pct"/>
            <w:vMerge/>
            <w:tcMar>
              <w:left w:w="57" w:type="dxa"/>
              <w:right w:w="57" w:type="dxa"/>
            </w:tcMar>
            <w:vAlign w:val="center"/>
          </w:tcPr>
          <w:p w14:paraId="53C8C412"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5816B955"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7AD0E71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SFTP</w:t>
            </w:r>
          </w:p>
        </w:tc>
        <w:tc>
          <w:tcPr>
            <w:tcW w:w="1383" w:type="pct"/>
            <w:tcMar>
              <w:top w:w="0" w:type="dxa"/>
              <w:left w:w="57" w:type="dxa"/>
              <w:bottom w:w="0" w:type="dxa"/>
              <w:right w:w="57" w:type="dxa"/>
            </w:tcMar>
            <w:vAlign w:val="center"/>
          </w:tcPr>
          <w:p w14:paraId="3B3D545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SSH File Transfer Protocol</w:t>
            </w:r>
          </w:p>
        </w:tc>
        <w:tc>
          <w:tcPr>
            <w:tcW w:w="880" w:type="pct"/>
            <w:tcMar>
              <w:top w:w="0" w:type="dxa"/>
              <w:left w:w="57" w:type="dxa"/>
              <w:bottom w:w="0" w:type="dxa"/>
              <w:right w:w="57" w:type="dxa"/>
            </w:tcMar>
            <w:vAlign w:val="center"/>
          </w:tcPr>
          <w:p w14:paraId="3AD8528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0D61440C" w14:textId="77777777" w:rsidTr="00B8591A">
        <w:trPr>
          <w:jc w:val="center"/>
        </w:trPr>
        <w:tc>
          <w:tcPr>
            <w:tcW w:w="564" w:type="pct"/>
            <w:tcMar>
              <w:top w:w="0" w:type="dxa"/>
              <w:left w:w="57" w:type="dxa"/>
              <w:bottom w:w="0" w:type="dxa"/>
              <w:right w:w="57" w:type="dxa"/>
            </w:tcMar>
            <w:vAlign w:val="center"/>
          </w:tcPr>
          <w:p w14:paraId="5B5B237D"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4.4</w:t>
            </w:r>
          </w:p>
        </w:tc>
        <w:tc>
          <w:tcPr>
            <w:tcW w:w="1189" w:type="pct"/>
            <w:tcMar>
              <w:top w:w="0" w:type="dxa"/>
              <w:left w:w="57" w:type="dxa"/>
              <w:bottom w:w="0" w:type="dxa"/>
              <w:right w:w="57" w:type="dxa"/>
            </w:tcMar>
            <w:vAlign w:val="center"/>
          </w:tcPr>
          <w:p w14:paraId="526D636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An toàn truyền thư điện tử</w:t>
            </w:r>
          </w:p>
        </w:tc>
        <w:tc>
          <w:tcPr>
            <w:tcW w:w="984" w:type="pct"/>
            <w:tcMar>
              <w:top w:w="0" w:type="dxa"/>
              <w:left w:w="57" w:type="dxa"/>
              <w:bottom w:w="0" w:type="dxa"/>
              <w:right w:w="57" w:type="dxa"/>
            </w:tcMar>
            <w:vAlign w:val="center"/>
          </w:tcPr>
          <w:p w14:paraId="498B3CF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SMTPS</w:t>
            </w:r>
          </w:p>
        </w:tc>
        <w:tc>
          <w:tcPr>
            <w:tcW w:w="1383" w:type="pct"/>
            <w:tcMar>
              <w:top w:w="0" w:type="dxa"/>
              <w:left w:w="57" w:type="dxa"/>
              <w:bottom w:w="0" w:type="dxa"/>
              <w:right w:w="57" w:type="dxa"/>
            </w:tcMar>
            <w:vAlign w:val="center"/>
          </w:tcPr>
          <w:p w14:paraId="7DAE7B5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Simple Mail Transfer Protocol Secure</w:t>
            </w:r>
          </w:p>
        </w:tc>
        <w:tc>
          <w:tcPr>
            <w:tcW w:w="880" w:type="pct"/>
            <w:tcMar>
              <w:top w:w="0" w:type="dxa"/>
              <w:left w:w="57" w:type="dxa"/>
              <w:bottom w:w="0" w:type="dxa"/>
              <w:right w:w="57" w:type="dxa"/>
            </w:tcMar>
            <w:vAlign w:val="center"/>
          </w:tcPr>
          <w:p w14:paraId="29BE878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3CE78024" w14:textId="77777777" w:rsidTr="00B8591A">
        <w:trPr>
          <w:jc w:val="center"/>
        </w:trPr>
        <w:tc>
          <w:tcPr>
            <w:tcW w:w="564" w:type="pct"/>
            <w:vMerge w:val="restart"/>
            <w:tcMar>
              <w:top w:w="0" w:type="dxa"/>
              <w:left w:w="57" w:type="dxa"/>
              <w:bottom w:w="0" w:type="dxa"/>
              <w:right w:w="57" w:type="dxa"/>
            </w:tcMar>
            <w:vAlign w:val="center"/>
          </w:tcPr>
          <w:p w14:paraId="677C2E37"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4.5</w:t>
            </w:r>
          </w:p>
        </w:tc>
        <w:tc>
          <w:tcPr>
            <w:tcW w:w="1189" w:type="pct"/>
            <w:vMerge w:val="restart"/>
            <w:tcMar>
              <w:top w:w="0" w:type="dxa"/>
              <w:left w:w="57" w:type="dxa"/>
              <w:bottom w:w="0" w:type="dxa"/>
              <w:right w:w="57" w:type="dxa"/>
            </w:tcMar>
            <w:vAlign w:val="center"/>
          </w:tcPr>
          <w:p w14:paraId="2205D41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An toàn dịch vụ truy cập hộp thư</w:t>
            </w:r>
          </w:p>
        </w:tc>
        <w:tc>
          <w:tcPr>
            <w:tcW w:w="984" w:type="pct"/>
            <w:tcMar>
              <w:top w:w="0" w:type="dxa"/>
              <w:left w:w="57" w:type="dxa"/>
              <w:bottom w:w="0" w:type="dxa"/>
              <w:right w:w="57" w:type="dxa"/>
            </w:tcMar>
            <w:vAlign w:val="center"/>
          </w:tcPr>
          <w:p w14:paraId="54A7381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POP3S</w:t>
            </w:r>
          </w:p>
        </w:tc>
        <w:tc>
          <w:tcPr>
            <w:tcW w:w="1383" w:type="pct"/>
            <w:tcMar>
              <w:top w:w="0" w:type="dxa"/>
              <w:left w:w="57" w:type="dxa"/>
              <w:bottom w:w="0" w:type="dxa"/>
              <w:right w:w="57" w:type="dxa"/>
            </w:tcMar>
            <w:vAlign w:val="center"/>
          </w:tcPr>
          <w:p w14:paraId="2E1FEF9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Post Office Protocol version 3 Secure</w:t>
            </w:r>
          </w:p>
        </w:tc>
        <w:tc>
          <w:tcPr>
            <w:tcW w:w="880" w:type="pct"/>
            <w:vMerge w:val="restart"/>
            <w:tcMar>
              <w:top w:w="0" w:type="dxa"/>
              <w:left w:w="57" w:type="dxa"/>
              <w:bottom w:w="0" w:type="dxa"/>
              <w:right w:w="57" w:type="dxa"/>
            </w:tcMar>
            <w:vAlign w:val="center"/>
          </w:tcPr>
          <w:p w14:paraId="1A36A1B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một hoặc cả hai tiêu chuẩn</w:t>
            </w:r>
          </w:p>
        </w:tc>
      </w:tr>
      <w:tr w:rsidR="00341EC9" w:rsidRPr="00B402D7" w14:paraId="02EC407D" w14:textId="77777777" w:rsidTr="00B8591A">
        <w:trPr>
          <w:jc w:val="center"/>
        </w:trPr>
        <w:tc>
          <w:tcPr>
            <w:tcW w:w="564" w:type="pct"/>
            <w:vMerge/>
            <w:tcMar>
              <w:left w:w="57" w:type="dxa"/>
              <w:right w:w="57" w:type="dxa"/>
            </w:tcMar>
            <w:vAlign w:val="center"/>
          </w:tcPr>
          <w:p w14:paraId="182BAC90"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5E87CEBA"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1B129B2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IMAPS</w:t>
            </w:r>
          </w:p>
        </w:tc>
        <w:tc>
          <w:tcPr>
            <w:tcW w:w="1383" w:type="pct"/>
            <w:tcMar>
              <w:top w:w="0" w:type="dxa"/>
              <w:left w:w="57" w:type="dxa"/>
              <w:bottom w:w="0" w:type="dxa"/>
              <w:right w:w="57" w:type="dxa"/>
            </w:tcMar>
            <w:vAlign w:val="center"/>
          </w:tcPr>
          <w:p w14:paraId="33D7CC8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Internet Message Access Protocol Secure</w:t>
            </w:r>
          </w:p>
        </w:tc>
        <w:tc>
          <w:tcPr>
            <w:tcW w:w="880" w:type="pct"/>
            <w:vMerge/>
            <w:tcMar>
              <w:left w:w="57" w:type="dxa"/>
              <w:right w:w="57" w:type="dxa"/>
            </w:tcMar>
            <w:vAlign w:val="center"/>
          </w:tcPr>
          <w:p w14:paraId="78CD9C25"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3F516A9D" w14:textId="77777777" w:rsidTr="00B8591A">
        <w:trPr>
          <w:jc w:val="center"/>
        </w:trPr>
        <w:tc>
          <w:tcPr>
            <w:tcW w:w="564" w:type="pct"/>
            <w:tcMar>
              <w:top w:w="0" w:type="dxa"/>
              <w:left w:w="57" w:type="dxa"/>
              <w:bottom w:w="0" w:type="dxa"/>
              <w:right w:w="57" w:type="dxa"/>
            </w:tcMar>
            <w:vAlign w:val="center"/>
          </w:tcPr>
          <w:p w14:paraId="3C72B76E"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4.6</w:t>
            </w:r>
          </w:p>
        </w:tc>
        <w:tc>
          <w:tcPr>
            <w:tcW w:w="1189" w:type="pct"/>
            <w:tcMar>
              <w:top w:w="0" w:type="dxa"/>
              <w:left w:w="57" w:type="dxa"/>
              <w:bottom w:w="0" w:type="dxa"/>
              <w:right w:w="57" w:type="dxa"/>
            </w:tcMar>
            <w:vAlign w:val="center"/>
          </w:tcPr>
          <w:p w14:paraId="17F3BD6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An toàn dịch vụ DNS</w:t>
            </w:r>
          </w:p>
        </w:tc>
        <w:tc>
          <w:tcPr>
            <w:tcW w:w="984" w:type="pct"/>
            <w:tcMar>
              <w:top w:w="0" w:type="dxa"/>
              <w:left w:w="57" w:type="dxa"/>
              <w:bottom w:w="0" w:type="dxa"/>
              <w:right w:w="57" w:type="dxa"/>
            </w:tcMar>
            <w:vAlign w:val="center"/>
          </w:tcPr>
          <w:p w14:paraId="7CB5B2A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DNSSEC</w:t>
            </w:r>
          </w:p>
        </w:tc>
        <w:tc>
          <w:tcPr>
            <w:tcW w:w="1383" w:type="pct"/>
            <w:tcMar>
              <w:top w:w="0" w:type="dxa"/>
              <w:left w:w="57" w:type="dxa"/>
              <w:bottom w:w="0" w:type="dxa"/>
              <w:right w:w="57" w:type="dxa"/>
            </w:tcMar>
            <w:vAlign w:val="center"/>
          </w:tcPr>
          <w:p w14:paraId="61932D7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Domain Name System Security Extenssions</w:t>
            </w:r>
          </w:p>
        </w:tc>
        <w:tc>
          <w:tcPr>
            <w:tcW w:w="880" w:type="pct"/>
            <w:tcMar>
              <w:top w:w="0" w:type="dxa"/>
              <w:left w:w="57" w:type="dxa"/>
              <w:bottom w:w="0" w:type="dxa"/>
              <w:right w:w="57" w:type="dxa"/>
            </w:tcMar>
            <w:vAlign w:val="center"/>
          </w:tcPr>
          <w:p w14:paraId="66434F9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46415C34" w14:textId="77777777" w:rsidTr="00B8591A">
        <w:trPr>
          <w:jc w:val="center"/>
        </w:trPr>
        <w:tc>
          <w:tcPr>
            <w:tcW w:w="564" w:type="pct"/>
            <w:tcMar>
              <w:top w:w="0" w:type="dxa"/>
              <w:left w:w="57" w:type="dxa"/>
              <w:bottom w:w="0" w:type="dxa"/>
              <w:right w:w="57" w:type="dxa"/>
            </w:tcMar>
            <w:vAlign w:val="center"/>
          </w:tcPr>
          <w:p w14:paraId="3173CE32"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4.7</w:t>
            </w:r>
          </w:p>
        </w:tc>
        <w:tc>
          <w:tcPr>
            <w:tcW w:w="1189" w:type="pct"/>
            <w:tcMar>
              <w:top w:w="0" w:type="dxa"/>
              <w:left w:w="57" w:type="dxa"/>
              <w:bottom w:w="0" w:type="dxa"/>
              <w:right w:w="57" w:type="dxa"/>
            </w:tcMar>
            <w:vAlign w:val="center"/>
          </w:tcPr>
          <w:p w14:paraId="42BA20B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An toàn tầng mạng</w:t>
            </w:r>
          </w:p>
        </w:tc>
        <w:tc>
          <w:tcPr>
            <w:tcW w:w="984" w:type="pct"/>
            <w:tcMar>
              <w:top w:w="0" w:type="dxa"/>
              <w:left w:w="57" w:type="dxa"/>
              <w:bottom w:w="0" w:type="dxa"/>
              <w:right w:w="57" w:type="dxa"/>
            </w:tcMar>
            <w:vAlign w:val="center"/>
          </w:tcPr>
          <w:p w14:paraId="7986E4E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IPsec - IP ESP</w:t>
            </w:r>
          </w:p>
        </w:tc>
        <w:tc>
          <w:tcPr>
            <w:tcW w:w="1383" w:type="pct"/>
            <w:tcMar>
              <w:top w:w="0" w:type="dxa"/>
              <w:left w:w="57" w:type="dxa"/>
              <w:bottom w:w="0" w:type="dxa"/>
              <w:right w:w="57" w:type="dxa"/>
            </w:tcMar>
            <w:vAlign w:val="center"/>
          </w:tcPr>
          <w:p w14:paraId="4709320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Internet Protocol security với IP ESP</w:t>
            </w:r>
          </w:p>
        </w:tc>
        <w:tc>
          <w:tcPr>
            <w:tcW w:w="880" w:type="pct"/>
            <w:tcMar>
              <w:top w:w="0" w:type="dxa"/>
              <w:left w:w="57" w:type="dxa"/>
              <w:bottom w:w="0" w:type="dxa"/>
              <w:right w:w="57" w:type="dxa"/>
            </w:tcMar>
            <w:vAlign w:val="center"/>
          </w:tcPr>
          <w:p w14:paraId="46D075B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61C29228" w14:textId="77777777" w:rsidTr="00B8591A">
        <w:trPr>
          <w:jc w:val="center"/>
        </w:trPr>
        <w:tc>
          <w:tcPr>
            <w:tcW w:w="564" w:type="pct"/>
            <w:tcMar>
              <w:top w:w="0" w:type="dxa"/>
              <w:left w:w="57" w:type="dxa"/>
              <w:bottom w:w="0" w:type="dxa"/>
              <w:right w:w="57" w:type="dxa"/>
            </w:tcMar>
            <w:vAlign w:val="center"/>
          </w:tcPr>
          <w:p w14:paraId="547B057D"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4.8</w:t>
            </w:r>
          </w:p>
        </w:tc>
        <w:tc>
          <w:tcPr>
            <w:tcW w:w="1189" w:type="pct"/>
            <w:tcMar>
              <w:top w:w="0" w:type="dxa"/>
              <w:left w:w="57" w:type="dxa"/>
              <w:bottom w:w="0" w:type="dxa"/>
              <w:right w:w="57" w:type="dxa"/>
            </w:tcMar>
            <w:vAlign w:val="center"/>
          </w:tcPr>
          <w:p w14:paraId="0E8E7B0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An toàn thông tin cho mạng không dây</w:t>
            </w:r>
          </w:p>
        </w:tc>
        <w:tc>
          <w:tcPr>
            <w:tcW w:w="984" w:type="pct"/>
            <w:tcMar>
              <w:top w:w="0" w:type="dxa"/>
              <w:left w:w="57" w:type="dxa"/>
              <w:bottom w:w="0" w:type="dxa"/>
              <w:right w:w="57" w:type="dxa"/>
            </w:tcMar>
            <w:vAlign w:val="center"/>
          </w:tcPr>
          <w:p w14:paraId="0B11B31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WPA2</w:t>
            </w:r>
          </w:p>
        </w:tc>
        <w:tc>
          <w:tcPr>
            <w:tcW w:w="1383" w:type="pct"/>
            <w:tcMar>
              <w:top w:w="0" w:type="dxa"/>
              <w:left w:w="57" w:type="dxa"/>
              <w:bottom w:w="0" w:type="dxa"/>
              <w:right w:w="57" w:type="dxa"/>
            </w:tcMar>
            <w:vAlign w:val="center"/>
          </w:tcPr>
          <w:p w14:paraId="4110A8D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Wi-fi Protected Access 2</w:t>
            </w:r>
          </w:p>
        </w:tc>
        <w:tc>
          <w:tcPr>
            <w:tcW w:w="880" w:type="pct"/>
            <w:tcMar>
              <w:top w:w="0" w:type="dxa"/>
              <w:left w:w="57" w:type="dxa"/>
              <w:bottom w:w="0" w:type="dxa"/>
              <w:right w:w="57" w:type="dxa"/>
            </w:tcMar>
            <w:vAlign w:val="center"/>
          </w:tcPr>
          <w:p w14:paraId="372A030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7FE1C80A" w14:textId="77777777" w:rsidTr="00B8591A">
        <w:trPr>
          <w:jc w:val="center"/>
        </w:trPr>
        <w:tc>
          <w:tcPr>
            <w:tcW w:w="564" w:type="pct"/>
            <w:vMerge w:val="restart"/>
            <w:tcMar>
              <w:top w:w="0" w:type="dxa"/>
              <w:left w:w="57" w:type="dxa"/>
              <w:bottom w:w="0" w:type="dxa"/>
              <w:right w:w="57" w:type="dxa"/>
            </w:tcMar>
            <w:vAlign w:val="center"/>
          </w:tcPr>
          <w:p w14:paraId="006E0358"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4.9</w:t>
            </w:r>
          </w:p>
        </w:tc>
        <w:tc>
          <w:tcPr>
            <w:tcW w:w="1189" w:type="pct"/>
            <w:vMerge w:val="restart"/>
            <w:tcMar>
              <w:top w:w="0" w:type="dxa"/>
              <w:left w:w="57" w:type="dxa"/>
              <w:bottom w:w="0" w:type="dxa"/>
              <w:right w:w="57" w:type="dxa"/>
            </w:tcMar>
            <w:vAlign w:val="center"/>
          </w:tcPr>
          <w:p w14:paraId="1782EF4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Giải thuật mã hóa</w:t>
            </w:r>
          </w:p>
        </w:tc>
        <w:tc>
          <w:tcPr>
            <w:tcW w:w="984" w:type="pct"/>
            <w:tcMar>
              <w:top w:w="0" w:type="dxa"/>
              <w:left w:w="57" w:type="dxa"/>
              <w:bottom w:w="0" w:type="dxa"/>
              <w:right w:w="57" w:type="dxa"/>
            </w:tcMar>
            <w:vAlign w:val="center"/>
          </w:tcPr>
          <w:p w14:paraId="15226C5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TCVN 7816:2007</w:t>
            </w:r>
          </w:p>
        </w:tc>
        <w:tc>
          <w:tcPr>
            <w:tcW w:w="1383" w:type="pct"/>
            <w:tcMar>
              <w:top w:w="0" w:type="dxa"/>
              <w:left w:w="57" w:type="dxa"/>
              <w:bottom w:w="0" w:type="dxa"/>
              <w:right w:w="57" w:type="dxa"/>
            </w:tcMar>
            <w:vAlign w:val="center"/>
          </w:tcPr>
          <w:p w14:paraId="64A3C42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Công nghệ thông tin. Kỹ thuật mật mã thuật toán mã dữ liệu AES</w:t>
            </w:r>
          </w:p>
        </w:tc>
        <w:tc>
          <w:tcPr>
            <w:tcW w:w="880" w:type="pct"/>
            <w:tcMar>
              <w:top w:w="0" w:type="dxa"/>
              <w:left w:w="57" w:type="dxa"/>
              <w:bottom w:w="0" w:type="dxa"/>
              <w:right w:w="57" w:type="dxa"/>
            </w:tcMar>
            <w:vAlign w:val="center"/>
          </w:tcPr>
          <w:p w14:paraId="79A9BDC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15C26D18" w14:textId="77777777" w:rsidTr="00B8591A">
        <w:trPr>
          <w:jc w:val="center"/>
        </w:trPr>
        <w:tc>
          <w:tcPr>
            <w:tcW w:w="564" w:type="pct"/>
            <w:vMerge/>
            <w:tcMar>
              <w:left w:w="57" w:type="dxa"/>
              <w:right w:w="57" w:type="dxa"/>
            </w:tcMar>
            <w:vAlign w:val="center"/>
          </w:tcPr>
          <w:p w14:paraId="13C41E8C"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65D49E86"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28D2675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3DES</w:t>
            </w:r>
          </w:p>
        </w:tc>
        <w:tc>
          <w:tcPr>
            <w:tcW w:w="1383" w:type="pct"/>
            <w:tcMar>
              <w:top w:w="0" w:type="dxa"/>
              <w:left w:w="57" w:type="dxa"/>
              <w:bottom w:w="0" w:type="dxa"/>
              <w:right w:w="57" w:type="dxa"/>
            </w:tcMar>
            <w:vAlign w:val="center"/>
          </w:tcPr>
          <w:p w14:paraId="2AD2C38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Triple Data Encryption Standard</w:t>
            </w:r>
          </w:p>
        </w:tc>
        <w:tc>
          <w:tcPr>
            <w:tcW w:w="880" w:type="pct"/>
            <w:tcMar>
              <w:top w:w="0" w:type="dxa"/>
              <w:left w:w="57" w:type="dxa"/>
              <w:bottom w:w="0" w:type="dxa"/>
              <w:right w:w="57" w:type="dxa"/>
            </w:tcMar>
            <w:vAlign w:val="center"/>
          </w:tcPr>
          <w:p w14:paraId="72A3ECD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125F4FDB" w14:textId="77777777" w:rsidTr="00B8591A">
        <w:trPr>
          <w:jc w:val="center"/>
        </w:trPr>
        <w:tc>
          <w:tcPr>
            <w:tcW w:w="564" w:type="pct"/>
            <w:vMerge/>
            <w:tcMar>
              <w:left w:w="57" w:type="dxa"/>
              <w:right w:w="57" w:type="dxa"/>
            </w:tcMar>
            <w:vAlign w:val="center"/>
          </w:tcPr>
          <w:p w14:paraId="5EDFFBF9"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51D25985"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0DC129E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PKCS #1 V2.2</w:t>
            </w:r>
          </w:p>
        </w:tc>
        <w:tc>
          <w:tcPr>
            <w:tcW w:w="1383" w:type="pct"/>
            <w:tcMar>
              <w:top w:w="0" w:type="dxa"/>
              <w:left w:w="57" w:type="dxa"/>
              <w:bottom w:w="0" w:type="dxa"/>
              <w:right w:w="57" w:type="dxa"/>
            </w:tcMar>
            <w:vAlign w:val="center"/>
          </w:tcPr>
          <w:p w14:paraId="4671033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RSA Cryptography Standard - version 2.2</w:t>
            </w:r>
          </w:p>
        </w:tc>
        <w:tc>
          <w:tcPr>
            <w:tcW w:w="880" w:type="pct"/>
            <w:tcMar>
              <w:top w:w="0" w:type="dxa"/>
              <w:left w:w="57" w:type="dxa"/>
              <w:bottom w:w="0" w:type="dxa"/>
              <w:right w:w="57" w:type="dxa"/>
            </w:tcMar>
            <w:vAlign w:val="center"/>
          </w:tcPr>
          <w:p w14:paraId="78954AB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 sử dụng lược đồ RSAES-OAEP để mã hóa</w:t>
            </w:r>
          </w:p>
        </w:tc>
      </w:tr>
      <w:tr w:rsidR="00341EC9" w:rsidRPr="00B402D7" w14:paraId="6B12AA49" w14:textId="77777777" w:rsidTr="00B8591A">
        <w:trPr>
          <w:jc w:val="center"/>
        </w:trPr>
        <w:tc>
          <w:tcPr>
            <w:tcW w:w="564" w:type="pct"/>
            <w:vMerge/>
            <w:tcMar>
              <w:left w:w="57" w:type="dxa"/>
              <w:right w:w="57" w:type="dxa"/>
            </w:tcMar>
            <w:vAlign w:val="center"/>
          </w:tcPr>
          <w:p w14:paraId="6D87393B"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77AB80DE"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097BCF5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ECC</w:t>
            </w:r>
          </w:p>
        </w:tc>
        <w:tc>
          <w:tcPr>
            <w:tcW w:w="1383" w:type="pct"/>
            <w:tcMar>
              <w:top w:w="0" w:type="dxa"/>
              <w:left w:w="57" w:type="dxa"/>
              <w:bottom w:w="0" w:type="dxa"/>
              <w:right w:w="57" w:type="dxa"/>
            </w:tcMar>
            <w:vAlign w:val="center"/>
          </w:tcPr>
          <w:p w14:paraId="6DCE1ED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Elliptic Curve Cryptography</w:t>
            </w:r>
          </w:p>
        </w:tc>
        <w:tc>
          <w:tcPr>
            <w:tcW w:w="880" w:type="pct"/>
            <w:tcMar>
              <w:top w:w="0" w:type="dxa"/>
              <w:left w:w="57" w:type="dxa"/>
              <w:bottom w:w="0" w:type="dxa"/>
              <w:right w:w="57" w:type="dxa"/>
            </w:tcMar>
            <w:vAlign w:val="center"/>
          </w:tcPr>
          <w:p w14:paraId="1781D69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2748CA86" w14:textId="77777777" w:rsidTr="00B8591A">
        <w:trPr>
          <w:jc w:val="center"/>
        </w:trPr>
        <w:tc>
          <w:tcPr>
            <w:tcW w:w="564" w:type="pct"/>
            <w:vMerge w:val="restart"/>
            <w:tcMar>
              <w:top w:w="0" w:type="dxa"/>
              <w:left w:w="57" w:type="dxa"/>
              <w:bottom w:w="0" w:type="dxa"/>
              <w:right w:w="57" w:type="dxa"/>
            </w:tcMar>
            <w:vAlign w:val="center"/>
          </w:tcPr>
          <w:p w14:paraId="461B9247"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4.10</w:t>
            </w:r>
          </w:p>
        </w:tc>
        <w:tc>
          <w:tcPr>
            <w:tcW w:w="1189" w:type="pct"/>
            <w:vMerge w:val="restart"/>
            <w:tcMar>
              <w:top w:w="0" w:type="dxa"/>
              <w:left w:w="57" w:type="dxa"/>
              <w:bottom w:w="0" w:type="dxa"/>
              <w:right w:w="57" w:type="dxa"/>
            </w:tcMar>
            <w:vAlign w:val="center"/>
          </w:tcPr>
          <w:p w14:paraId="2AC78D0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Giải thuật chữ ký số</w:t>
            </w:r>
          </w:p>
        </w:tc>
        <w:tc>
          <w:tcPr>
            <w:tcW w:w="984" w:type="pct"/>
            <w:tcMar>
              <w:top w:w="0" w:type="dxa"/>
              <w:left w:w="57" w:type="dxa"/>
              <w:bottom w:w="0" w:type="dxa"/>
              <w:right w:w="57" w:type="dxa"/>
            </w:tcMar>
            <w:vAlign w:val="center"/>
          </w:tcPr>
          <w:p w14:paraId="447A1A3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PKCS #1 V2.2</w:t>
            </w:r>
          </w:p>
        </w:tc>
        <w:tc>
          <w:tcPr>
            <w:tcW w:w="1383" w:type="pct"/>
            <w:tcMar>
              <w:top w:w="0" w:type="dxa"/>
              <w:left w:w="57" w:type="dxa"/>
              <w:bottom w:w="0" w:type="dxa"/>
              <w:right w:w="57" w:type="dxa"/>
            </w:tcMar>
            <w:vAlign w:val="center"/>
          </w:tcPr>
          <w:p w14:paraId="1B4C6D3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RSA Cryptography Standard - version 2.2</w:t>
            </w:r>
          </w:p>
        </w:tc>
        <w:tc>
          <w:tcPr>
            <w:tcW w:w="880" w:type="pct"/>
            <w:tcMar>
              <w:top w:w="0" w:type="dxa"/>
              <w:left w:w="57" w:type="dxa"/>
              <w:bottom w:w="0" w:type="dxa"/>
              <w:right w:w="57" w:type="dxa"/>
            </w:tcMar>
            <w:vAlign w:val="center"/>
          </w:tcPr>
          <w:p w14:paraId="5E06005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 sử dụng lược đồ RSASSA-PSS để ký</w:t>
            </w:r>
          </w:p>
        </w:tc>
      </w:tr>
      <w:tr w:rsidR="00341EC9" w:rsidRPr="00B402D7" w14:paraId="2AD9BABA" w14:textId="77777777" w:rsidTr="00B8591A">
        <w:trPr>
          <w:jc w:val="center"/>
        </w:trPr>
        <w:tc>
          <w:tcPr>
            <w:tcW w:w="564" w:type="pct"/>
            <w:vMerge/>
            <w:tcMar>
              <w:left w:w="57" w:type="dxa"/>
              <w:right w:w="57" w:type="dxa"/>
            </w:tcMar>
            <w:vAlign w:val="center"/>
          </w:tcPr>
          <w:p w14:paraId="2E8E4F3F"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2482F230"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4E91EE2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ECDSA</w:t>
            </w:r>
          </w:p>
        </w:tc>
        <w:tc>
          <w:tcPr>
            <w:tcW w:w="1383" w:type="pct"/>
            <w:tcMar>
              <w:top w:w="0" w:type="dxa"/>
              <w:left w:w="57" w:type="dxa"/>
              <w:bottom w:w="0" w:type="dxa"/>
              <w:right w:w="57" w:type="dxa"/>
            </w:tcMar>
            <w:vAlign w:val="center"/>
          </w:tcPr>
          <w:p w14:paraId="4F6A62C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Elliptic Curve Digital Signature Algorithm</w:t>
            </w:r>
          </w:p>
        </w:tc>
        <w:tc>
          <w:tcPr>
            <w:tcW w:w="880" w:type="pct"/>
            <w:tcMar>
              <w:top w:w="0" w:type="dxa"/>
              <w:left w:w="57" w:type="dxa"/>
              <w:bottom w:w="0" w:type="dxa"/>
              <w:right w:w="57" w:type="dxa"/>
            </w:tcMar>
            <w:vAlign w:val="center"/>
          </w:tcPr>
          <w:p w14:paraId="3F5B410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380DAF75" w14:textId="77777777" w:rsidTr="00B8591A">
        <w:trPr>
          <w:jc w:val="center"/>
        </w:trPr>
        <w:tc>
          <w:tcPr>
            <w:tcW w:w="564" w:type="pct"/>
            <w:tcMar>
              <w:top w:w="0" w:type="dxa"/>
              <w:left w:w="57" w:type="dxa"/>
              <w:bottom w:w="0" w:type="dxa"/>
              <w:right w:w="57" w:type="dxa"/>
            </w:tcMar>
            <w:vAlign w:val="center"/>
          </w:tcPr>
          <w:p w14:paraId="7DDD329B"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4.11</w:t>
            </w:r>
          </w:p>
        </w:tc>
        <w:tc>
          <w:tcPr>
            <w:tcW w:w="1189" w:type="pct"/>
            <w:tcMar>
              <w:top w:w="0" w:type="dxa"/>
              <w:left w:w="57" w:type="dxa"/>
              <w:bottom w:w="0" w:type="dxa"/>
              <w:right w:w="57" w:type="dxa"/>
            </w:tcMar>
            <w:vAlign w:val="center"/>
          </w:tcPr>
          <w:p w14:paraId="29EB57A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Giải thuật băm cho chữ ký số</w:t>
            </w:r>
          </w:p>
        </w:tc>
        <w:tc>
          <w:tcPr>
            <w:tcW w:w="984" w:type="pct"/>
            <w:tcMar>
              <w:top w:w="0" w:type="dxa"/>
              <w:left w:w="57" w:type="dxa"/>
              <w:bottom w:w="0" w:type="dxa"/>
              <w:right w:w="57" w:type="dxa"/>
            </w:tcMar>
            <w:vAlign w:val="center"/>
          </w:tcPr>
          <w:p w14:paraId="448D5D9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SHA-2</w:t>
            </w:r>
          </w:p>
        </w:tc>
        <w:tc>
          <w:tcPr>
            <w:tcW w:w="1383" w:type="pct"/>
            <w:tcMar>
              <w:top w:w="0" w:type="dxa"/>
              <w:left w:w="57" w:type="dxa"/>
              <w:bottom w:w="0" w:type="dxa"/>
              <w:right w:w="57" w:type="dxa"/>
            </w:tcMar>
            <w:vAlign w:val="center"/>
          </w:tcPr>
          <w:p w14:paraId="7E4BE96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Secure Hash Algorithms-2</w:t>
            </w:r>
          </w:p>
        </w:tc>
        <w:tc>
          <w:tcPr>
            <w:tcW w:w="880" w:type="pct"/>
            <w:tcMar>
              <w:top w:w="0" w:type="dxa"/>
              <w:left w:w="57" w:type="dxa"/>
              <w:bottom w:w="0" w:type="dxa"/>
              <w:right w:w="57" w:type="dxa"/>
            </w:tcMar>
            <w:vAlign w:val="center"/>
          </w:tcPr>
          <w:p w14:paraId="4146112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7FDFE53D" w14:textId="77777777" w:rsidTr="00B8591A">
        <w:trPr>
          <w:jc w:val="center"/>
        </w:trPr>
        <w:tc>
          <w:tcPr>
            <w:tcW w:w="564" w:type="pct"/>
            <w:vMerge w:val="restart"/>
            <w:tcMar>
              <w:top w:w="0" w:type="dxa"/>
              <w:left w:w="57" w:type="dxa"/>
              <w:bottom w:w="0" w:type="dxa"/>
              <w:right w:w="57" w:type="dxa"/>
            </w:tcMar>
            <w:vAlign w:val="center"/>
          </w:tcPr>
          <w:p w14:paraId="0010F99E"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4.12</w:t>
            </w:r>
          </w:p>
        </w:tc>
        <w:tc>
          <w:tcPr>
            <w:tcW w:w="1189" w:type="pct"/>
            <w:vMerge w:val="restart"/>
            <w:tcMar>
              <w:top w:w="0" w:type="dxa"/>
              <w:left w:w="57" w:type="dxa"/>
              <w:bottom w:w="0" w:type="dxa"/>
              <w:right w:w="57" w:type="dxa"/>
            </w:tcMar>
            <w:vAlign w:val="center"/>
          </w:tcPr>
          <w:p w14:paraId="2644DB4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Giải thuật truyền khóa</w:t>
            </w:r>
          </w:p>
        </w:tc>
        <w:tc>
          <w:tcPr>
            <w:tcW w:w="984" w:type="pct"/>
            <w:tcMar>
              <w:top w:w="0" w:type="dxa"/>
              <w:left w:w="57" w:type="dxa"/>
              <w:bottom w:w="0" w:type="dxa"/>
              <w:right w:w="57" w:type="dxa"/>
            </w:tcMar>
            <w:vAlign w:val="center"/>
          </w:tcPr>
          <w:p w14:paraId="3A9CBAB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RSA-KEM</w:t>
            </w:r>
          </w:p>
        </w:tc>
        <w:tc>
          <w:tcPr>
            <w:tcW w:w="1383" w:type="pct"/>
            <w:tcMar>
              <w:top w:w="0" w:type="dxa"/>
              <w:left w:w="57" w:type="dxa"/>
              <w:bottom w:w="0" w:type="dxa"/>
              <w:right w:w="57" w:type="dxa"/>
            </w:tcMar>
            <w:vAlign w:val="center"/>
          </w:tcPr>
          <w:p w14:paraId="29B4AF8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Rivest-Shamir-Adleman - KEM (Key Encapsulation Mechanism) Key Transport Algorithm</w:t>
            </w:r>
          </w:p>
        </w:tc>
        <w:tc>
          <w:tcPr>
            <w:tcW w:w="880" w:type="pct"/>
            <w:tcMar>
              <w:top w:w="0" w:type="dxa"/>
              <w:left w:w="57" w:type="dxa"/>
              <w:bottom w:w="0" w:type="dxa"/>
              <w:right w:w="57" w:type="dxa"/>
            </w:tcMar>
            <w:vAlign w:val="center"/>
          </w:tcPr>
          <w:p w14:paraId="13BE200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5B5F0B5B" w14:textId="77777777" w:rsidTr="00B8591A">
        <w:trPr>
          <w:jc w:val="center"/>
        </w:trPr>
        <w:tc>
          <w:tcPr>
            <w:tcW w:w="564" w:type="pct"/>
            <w:vMerge/>
            <w:tcMar>
              <w:left w:w="57" w:type="dxa"/>
              <w:right w:w="57" w:type="dxa"/>
            </w:tcMar>
            <w:vAlign w:val="center"/>
          </w:tcPr>
          <w:p w14:paraId="4B6A4B8C"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47E11366"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20B20C3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ECDHE</w:t>
            </w:r>
          </w:p>
        </w:tc>
        <w:tc>
          <w:tcPr>
            <w:tcW w:w="1383" w:type="pct"/>
            <w:tcMar>
              <w:top w:w="0" w:type="dxa"/>
              <w:left w:w="57" w:type="dxa"/>
              <w:bottom w:w="0" w:type="dxa"/>
              <w:right w:w="57" w:type="dxa"/>
            </w:tcMar>
            <w:vAlign w:val="center"/>
          </w:tcPr>
          <w:p w14:paraId="698B83D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Elliptic Curve Diffie Hellman Ephemeral</w:t>
            </w:r>
          </w:p>
        </w:tc>
        <w:tc>
          <w:tcPr>
            <w:tcW w:w="880" w:type="pct"/>
            <w:tcMar>
              <w:top w:w="0" w:type="dxa"/>
              <w:left w:w="57" w:type="dxa"/>
              <w:bottom w:w="0" w:type="dxa"/>
              <w:right w:w="57" w:type="dxa"/>
            </w:tcMar>
            <w:vAlign w:val="center"/>
          </w:tcPr>
          <w:p w14:paraId="284E354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0821E43C" w14:textId="77777777" w:rsidTr="00B8591A">
        <w:trPr>
          <w:jc w:val="center"/>
        </w:trPr>
        <w:tc>
          <w:tcPr>
            <w:tcW w:w="564" w:type="pct"/>
            <w:tcMar>
              <w:top w:w="0" w:type="dxa"/>
              <w:left w:w="57" w:type="dxa"/>
              <w:bottom w:w="0" w:type="dxa"/>
              <w:right w:w="57" w:type="dxa"/>
            </w:tcMar>
            <w:vAlign w:val="center"/>
          </w:tcPr>
          <w:p w14:paraId="68439A17"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4.13</w:t>
            </w:r>
          </w:p>
        </w:tc>
        <w:tc>
          <w:tcPr>
            <w:tcW w:w="1189" w:type="pct"/>
            <w:tcMar>
              <w:top w:w="0" w:type="dxa"/>
              <w:left w:w="57" w:type="dxa"/>
              <w:bottom w:w="0" w:type="dxa"/>
              <w:right w:w="57" w:type="dxa"/>
            </w:tcMar>
            <w:vAlign w:val="center"/>
          </w:tcPr>
          <w:p w14:paraId="047B641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Giải pháp xác thực người sử dụng</w:t>
            </w:r>
          </w:p>
        </w:tc>
        <w:tc>
          <w:tcPr>
            <w:tcW w:w="984" w:type="pct"/>
            <w:tcMar>
              <w:top w:w="0" w:type="dxa"/>
              <w:left w:w="57" w:type="dxa"/>
              <w:bottom w:w="0" w:type="dxa"/>
              <w:right w:w="57" w:type="dxa"/>
            </w:tcMar>
            <w:vAlign w:val="center"/>
          </w:tcPr>
          <w:p w14:paraId="0CBC546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SAML v2.0</w:t>
            </w:r>
          </w:p>
        </w:tc>
        <w:tc>
          <w:tcPr>
            <w:tcW w:w="1383" w:type="pct"/>
            <w:tcMar>
              <w:top w:w="0" w:type="dxa"/>
              <w:left w:w="57" w:type="dxa"/>
              <w:bottom w:w="0" w:type="dxa"/>
              <w:right w:w="57" w:type="dxa"/>
            </w:tcMar>
            <w:vAlign w:val="center"/>
          </w:tcPr>
          <w:p w14:paraId="2FFE98C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Security Assertion Markup Language version 2.0</w:t>
            </w:r>
          </w:p>
        </w:tc>
        <w:tc>
          <w:tcPr>
            <w:tcW w:w="880" w:type="pct"/>
            <w:tcMar>
              <w:top w:w="0" w:type="dxa"/>
              <w:left w:w="57" w:type="dxa"/>
              <w:bottom w:w="0" w:type="dxa"/>
              <w:right w:w="57" w:type="dxa"/>
            </w:tcMar>
            <w:vAlign w:val="center"/>
          </w:tcPr>
          <w:p w14:paraId="5539092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56673073" w14:textId="77777777" w:rsidTr="00B8591A">
        <w:trPr>
          <w:jc w:val="center"/>
        </w:trPr>
        <w:tc>
          <w:tcPr>
            <w:tcW w:w="564" w:type="pct"/>
            <w:vMerge w:val="restart"/>
            <w:tcMar>
              <w:top w:w="0" w:type="dxa"/>
              <w:left w:w="57" w:type="dxa"/>
              <w:bottom w:w="0" w:type="dxa"/>
              <w:right w:w="57" w:type="dxa"/>
            </w:tcMar>
            <w:vAlign w:val="center"/>
          </w:tcPr>
          <w:p w14:paraId="173D7FF5"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4.14</w:t>
            </w:r>
          </w:p>
        </w:tc>
        <w:tc>
          <w:tcPr>
            <w:tcW w:w="1189" w:type="pct"/>
            <w:vMerge w:val="restart"/>
            <w:tcMar>
              <w:top w:w="0" w:type="dxa"/>
              <w:left w:w="57" w:type="dxa"/>
              <w:bottom w:w="0" w:type="dxa"/>
              <w:right w:w="57" w:type="dxa"/>
            </w:tcMar>
            <w:vAlign w:val="center"/>
          </w:tcPr>
          <w:p w14:paraId="2D62894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An toàn trao đổi bản tin XML</w:t>
            </w:r>
          </w:p>
        </w:tc>
        <w:tc>
          <w:tcPr>
            <w:tcW w:w="984" w:type="pct"/>
            <w:tcMar>
              <w:top w:w="0" w:type="dxa"/>
              <w:left w:w="57" w:type="dxa"/>
              <w:bottom w:w="0" w:type="dxa"/>
              <w:right w:w="57" w:type="dxa"/>
            </w:tcMar>
            <w:vAlign w:val="center"/>
          </w:tcPr>
          <w:p w14:paraId="3839809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XML Encryption Syntax and Processing</w:t>
            </w:r>
          </w:p>
        </w:tc>
        <w:tc>
          <w:tcPr>
            <w:tcW w:w="1383" w:type="pct"/>
            <w:tcMar>
              <w:top w:w="0" w:type="dxa"/>
              <w:left w:w="57" w:type="dxa"/>
              <w:bottom w:w="0" w:type="dxa"/>
              <w:right w:w="57" w:type="dxa"/>
            </w:tcMar>
            <w:vAlign w:val="center"/>
          </w:tcPr>
          <w:p w14:paraId="1107479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XML Encryption Syntax and Processing</w:t>
            </w:r>
          </w:p>
        </w:tc>
        <w:tc>
          <w:tcPr>
            <w:tcW w:w="880" w:type="pct"/>
            <w:tcMar>
              <w:top w:w="0" w:type="dxa"/>
              <w:left w:w="57" w:type="dxa"/>
              <w:bottom w:w="0" w:type="dxa"/>
              <w:right w:w="57" w:type="dxa"/>
            </w:tcMar>
            <w:vAlign w:val="center"/>
          </w:tcPr>
          <w:p w14:paraId="5F518BA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6127B1F1" w14:textId="77777777" w:rsidTr="00B8591A">
        <w:trPr>
          <w:jc w:val="center"/>
        </w:trPr>
        <w:tc>
          <w:tcPr>
            <w:tcW w:w="564" w:type="pct"/>
            <w:vMerge/>
            <w:tcMar>
              <w:left w:w="57" w:type="dxa"/>
              <w:right w:w="57" w:type="dxa"/>
            </w:tcMar>
            <w:vAlign w:val="center"/>
          </w:tcPr>
          <w:p w14:paraId="4FBAA11D"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vMerge/>
            <w:tcMar>
              <w:left w:w="57" w:type="dxa"/>
              <w:right w:w="57" w:type="dxa"/>
            </w:tcMar>
            <w:vAlign w:val="center"/>
          </w:tcPr>
          <w:p w14:paraId="45C3C09C" w14:textId="77777777" w:rsidR="00341EC9" w:rsidRPr="00B402D7" w:rsidRDefault="00341EC9" w:rsidP="00B8591A">
            <w:pPr>
              <w:spacing w:before="60" w:after="20" w:line="264" w:lineRule="auto"/>
              <w:rPr>
                <w:rFonts w:asciiTheme="majorBidi" w:hAnsiTheme="majorBidi" w:cstheme="majorBidi"/>
                <w:sz w:val="26"/>
                <w:szCs w:val="26"/>
              </w:rPr>
            </w:pPr>
          </w:p>
        </w:tc>
        <w:tc>
          <w:tcPr>
            <w:tcW w:w="984" w:type="pct"/>
            <w:tcMar>
              <w:top w:w="0" w:type="dxa"/>
              <w:left w:w="57" w:type="dxa"/>
              <w:bottom w:w="0" w:type="dxa"/>
              <w:right w:w="57" w:type="dxa"/>
            </w:tcMar>
            <w:vAlign w:val="center"/>
          </w:tcPr>
          <w:p w14:paraId="01C0E9C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XML Signature Syntax and Processing</w:t>
            </w:r>
          </w:p>
        </w:tc>
        <w:tc>
          <w:tcPr>
            <w:tcW w:w="1383" w:type="pct"/>
            <w:tcMar>
              <w:top w:w="0" w:type="dxa"/>
              <w:left w:w="57" w:type="dxa"/>
              <w:bottom w:w="0" w:type="dxa"/>
              <w:right w:w="57" w:type="dxa"/>
            </w:tcMar>
            <w:vAlign w:val="center"/>
          </w:tcPr>
          <w:p w14:paraId="60D6421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XML Signature Syntax and Processing</w:t>
            </w:r>
          </w:p>
        </w:tc>
        <w:tc>
          <w:tcPr>
            <w:tcW w:w="880" w:type="pct"/>
            <w:tcMar>
              <w:top w:w="0" w:type="dxa"/>
              <w:left w:w="57" w:type="dxa"/>
              <w:bottom w:w="0" w:type="dxa"/>
              <w:right w:w="57" w:type="dxa"/>
            </w:tcMar>
            <w:vAlign w:val="center"/>
          </w:tcPr>
          <w:p w14:paraId="16B2B71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Bắt buộc áp dụng</w:t>
            </w:r>
          </w:p>
        </w:tc>
      </w:tr>
      <w:tr w:rsidR="00341EC9" w:rsidRPr="00B402D7" w14:paraId="4C62C00B" w14:textId="77777777" w:rsidTr="00B8591A">
        <w:trPr>
          <w:jc w:val="center"/>
        </w:trPr>
        <w:tc>
          <w:tcPr>
            <w:tcW w:w="564" w:type="pct"/>
            <w:tcMar>
              <w:top w:w="0" w:type="dxa"/>
              <w:left w:w="57" w:type="dxa"/>
              <w:bottom w:w="0" w:type="dxa"/>
              <w:right w:w="57" w:type="dxa"/>
            </w:tcMar>
            <w:vAlign w:val="center"/>
          </w:tcPr>
          <w:p w14:paraId="4AE265A8"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4.15</w:t>
            </w:r>
          </w:p>
        </w:tc>
        <w:tc>
          <w:tcPr>
            <w:tcW w:w="1189" w:type="pct"/>
            <w:tcMar>
              <w:top w:w="0" w:type="dxa"/>
              <w:left w:w="57" w:type="dxa"/>
              <w:bottom w:w="0" w:type="dxa"/>
              <w:right w:w="57" w:type="dxa"/>
            </w:tcMar>
            <w:vAlign w:val="center"/>
          </w:tcPr>
          <w:p w14:paraId="6A62C89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Quản lý khóa công khai bản tin XML</w:t>
            </w:r>
          </w:p>
        </w:tc>
        <w:tc>
          <w:tcPr>
            <w:tcW w:w="984" w:type="pct"/>
            <w:tcMar>
              <w:top w:w="0" w:type="dxa"/>
              <w:left w:w="57" w:type="dxa"/>
              <w:bottom w:w="0" w:type="dxa"/>
              <w:right w:w="57" w:type="dxa"/>
            </w:tcMar>
            <w:vAlign w:val="center"/>
          </w:tcPr>
          <w:p w14:paraId="6AB5BAD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XKMS v2.0</w:t>
            </w:r>
          </w:p>
        </w:tc>
        <w:tc>
          <w:tcPr>
            <w:tcW w:w="1383" w:type="pct"/>
            <w:tcMar>
              <w:top w:w="0" w:type="dxa"/>
              <w:left w:w="57" w:type="dxa"/>
              <w:bottom w:w="0" w:type="dxa"/>
              <w:right w:w="57" w:type="dxa"/>
            </w:tcMar>
            <w:vAlign w:val="center"/>
          </w:tcPr>
          <w:p w14:paraId="58CDCB9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XML Key Management Specification version 2.0</w:t>
            </w:r>
          </w:p>
        </w:tc>
        <w:tc>
          <w:tcPr>
            <w:tcW w:w="880" w:type="pct"/>
            <w:tcMar>
              <w:top w:w="0" w:type="dxa"/>
              <w:left w:w="57" w:type="dxa"/>
              <w:bottom w:w="0" w:type="dxa"/>
              <w:right w:w="57" w:type="dxa"/>
            </w:tcMar>
            <w:vAlign w:val="center"/>
          </w:tcPr>
          <w:p w14:paraId="6A07E82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6ECBEAAB" w14:textId="77777777" w:rsidTr="00B8591A">
        <w:trPr>
          <w:jc w:val="center"/>
        </w:trPr>
        <w:tc>
          <w:tcPr>
            <w:tcW w:w="564" w:type="pct"/>
            <w:tcMar>
              <w:top w:w="0" w:type="dxa"/>
              <w:left w:w="57" w:type="dxa"/>
              <w:bottom w:w="0" w:type="dxa"/>
              <w:right w:w="57" w:type="dxa"/>
            </w:tcMar>
            <w:vAlign w:val="center"/>
          </w:tcPr>
          <w:p w14:paraId="036E3A98"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4.16</w:t>
            </w:r>
          </w:p>
        </w:tc>
        <w:tc>
          <w:tcPr>
            <w:tcW w:w="1189" w:type="pct"/>
            <w:tcMar>
              <w:top w:w="0" w:type="dxa"/>
              <w:left w:w="57" w:type="dxa"/>
              <w:bottom w:w="0" w:type="dxa"/>
              <w:right w:w="57" w:type="dxa"/>
            </w:tcMar>
            <w:vAlign w:val="center"/>
          </w:tcPr>
          <w:p w14:paraId="36CA8F7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Giao thức an toàn thông tin cá nhân</w:t>
            </w:r>
          </w:p>
        </w:tc>
        <w:tc>
          <w:tcPr>
            <w:tcW w:w="984" w:type="pct"/>
            <w:tcMar>
              <w:top w:w="0" w:type="dxa"/>
              <w:left w:w="57" w:type="dxa"/>
              <w:bottom w:w="0" w:type="dxa"/>
              <w:right w:w="57" w:type="dxa"/>
            </w:tcMar>
            <w:vAlign w:val="center"/>
          </w:tcPr>
          <w:p w14:paraId="13EEB58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P3P v1.1</w:t>
            </w:r>
          </w:p>
        </w:tc>
        <w:tc>
          <w:tcPr>
            <w:tcW w:w="1383" w:type="pct"/>
            <w:tcMar>
              <w:top w:w="0" w:type="dxa"/>
              <w:left w:w="57" w:type="dxa"/>
              <w:bottom w:w="0" w:type="dxa"/>
              <w:right w:w="57" w:type="dxa"/>
            </w:tcMar>
            <w:vAlign w:val="center"/>
          </w:tcPr>
          <w:p w14:paraId="47B7BC9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Platform for Privacy Preferences Project version 1.1</w:t>
            </w:r>
          </w:p>
        </w:tc>
        <w:tc>
          <w:tcPr>
            <w:tcW w:w="880" w:type="pct"/>
            <w:tcMar>
              <w:top w:w="0" w:type="dxa"/>
              <w:left w:w="57" w:type="dxa"/>
              <w:bottom w:w="0" w:type="dxa"/>
              <w:right w:w="57" w:type="dxa"/>
            </w:tcMar>
            <w:vAlign w:val="center"/>
          </w:tcPr>
          <w:p w14:paraId="6ECAA29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35B910C8" w14:textId="77777777" w:rsidTr="00B8591A">
        <w:trPr>
          <w:jc w:val="center"/>
        </w:trPr>
        <w:tc>
          <w:tcPr>
            <w:tcW w:w="564" w:type="pct"/>
            <w:vMerge w:val="restart"/>
            <w:tcMar>
              <w:top w:w="0" w:type="dxa"/>
              <w:left w:w="57" w:type="dxa"/>
              <w:bottom w:w="0" w:type="dxa"/>
              <w:right w:w="57" w:type="dxa"/>
            </w:tcMar>
            <w:vAlign w:val="center"/>
          </w:tcPr>
          <w:p w14:paraId="1FF69956"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4.17</w:t>
            </w:r>
          </w:p>
        </w:tc>
        <w:tc>
          <w:tcPr>
            <w:tcW w:w="3556" w:type="pct"/>
            <w:gridSpan w:val="3"/>
            <w:tcMar>
              <w:top w:w="0" w:type="dxa"/>
              <w:left w:w="57" w:type="dxa"/>
              <w:bottom w:w="0" w:type="dxa"/>
              <w:right w:w="57" w:type="dxa"/>
            </w:tcMar>
            <w:vAlign w:val="center"/>
          </w:tcPr>
          <w:p w14:paraId="52652B6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Hạ tầng khóa công khai</w:t>
            </w:r>
          </w:p>
        </w:tc>
        <w:tc>
          <w:tcPr>
            <w:tcW w:w="880" w:type="pct"/>
            <w:tcMar>
              <w:top w:w="0" w:type="dxa"/>
              <w:left w:w="57" w:type="dxa"/>
              <w:bottom w:w="0" w:type="dxa"/>
              <w:right w:w="57" w:type="dxa"/>
            </w:tcMar>
            <w:vAlign w:val="center"/>
          </w:tcPr>
          <w:p w14:paraId="0E3F840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3612EBF4" w14:textId="77777777" w:rsidTr="00B8591A">
        <w:trPr>
          <w:jc w:val="center"/>
        </w:trPr>
        <w:tc>
          <w:tcPr>
            <w:tcW w:w="564" w:type="pct"/>
            <w:vMerge/>
            <w:tcMar>
              <w:left w:w="57" w:type="dxa"/>
              <w:right w:w="57" w:type="dxa"/>
            </w:tcMar>
            <w:vAlign w:val="center"/>
          </w:tcPr>
          <w:p w14:paraId="17C59563"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tcMar>
              <w:top w:w="0" w:type="dxa"/>
              <w:left w:w="57" w:type="dxa"/>
              <w:bottom w:w="0" w:type="dxa"/>
              <w:right w:w="57" w:type="dxa"/>
            </w:tcMar>
            <w:vAlign w:val="center"/>
          </w:tcPr>
          <w:p w14:paraId="1200AA7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Cú pháp thông điệp mật mã cho ký, mã hóa</w:t>
            </w:r>
          </w:p>
        </w:tc>
        <w:tc>
          <w:tcPr>
            <w:tcW w:w="984" w:type="pct"/>
            <w:tcMar>
              <w:top w:w="0" w:type="dxa"/>
              <w:left w:w="57" w:type="dxa"/>
              <w:bottom w:w="0" w:type="dxa"/>
              <w:right w:w="57" w:type="dxa"/>
            </w:tcMar>
            <w:vAlign w:val="center"/>
          </w:tcPr>
          <w:p w14:paraId="3E9782B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PKCS#7 v1.5 (RFC 2315)</w:t>
            </w:r>
          </w:p>
        </w:tc>
        <w:tc>
          <w:tcPr>
            <w:tcW w:w="1383" w:type="pct"/>
            <w:tcMar>
              <w:top w:w="0" w:type="dxa"/>
              <w:left w:w="57" w:type="dxa"/>
              <w:bottom w:w="0" w:type="dxa"/>
              <w:right w:w="57" w:type="dxa"/>
            </w:tcMar>
            <w:vAlign w:val="center"/>
          </w:tcPr>
          <w:p w14:paraId="557ECC9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Cryptographic message syntax for file-based signing and encrypting version 1.5</w:t>
            </w:r>
          </w:p>
        </w:tc>
        <w:tc>
          <w:tcPr>
            <w:tcW w:w="880" w:type="pct"/>
            <w:vMerge w:val="restart"/>
            <w:tcMar>
              <w:left w:w="57" w:type="dxa"/>
              <w:right w:w="57" w:type="dxa"/>
            </w:tcMar>
            <w:vAlign w:val="center"/>
          </w:tcPr>
          <w:p w14:paraId="7C7BD7CE"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2330B918" w14:textId="77777777" w:rsidTr="00B8591A">
        <w:trPr>
          <w:jc w:val="center"/>
        </w:trPr>
        <w:tc>
          <w:tcPr>
            <w:tcW w:w="564" w:type="pct"/>
            <w:vMerge/>
            <w:tcMar>
              <w:left w:w="57" w:type="dxa"/>
              <w:right w:w="57" w:type="dxa"/>
            </w:tcMar>
            <w:vAlign w:val="center"/>
          </w:tcPr>
          <w:p w14:paraId="0EF2BBB2"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tcMar>
              <w:top w:w="0" w:type="dxa"/>
              <w:left w:w="57" w:type="dxa"/>
              <w:bottom w:w="0" w:type="dxa"/>
              <w:right w:w="57" w:type="dxa"/>
            </w:tcMar>
            <w:vAlign w:val="center"/>
          </w:tcPr>
          <w:p w14:paraId="11175D28"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Cú pháp thông tin thẻ mật mã</w:t>
            </w:r>
          </w:p>
        </w:tc>
        <w:tc>
          <w:tcPr>
            <w:tcW w:w="984" w:type="pct"/>
            <w:tcMar>
              <w:top w:w="0" w:type="dxa"/>
              <w:left w:w="57" w:type="dxa"/>
              <w:bottom w:w="0" w:type="dxa"/>
              <w:right w:w="57" w:type="dxa"/>
            </w:tcMar>
            <w:vAlign w:val="center"/>
          </w:tcPr>
          <w:p w14:paraId="485D7191"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PKCS#15 v1.1</w:t>
            </w:r>
          </w:p>
        </w:tc>
        <w:tc>
          <w:tcPr>
            <w:tcW w:w="1383" w:type="pct"/>
            <w:tcMar>
              <w:top w:w="0" w:type="dxa"/>
              <w:left w:w="57" w:type="dxa"/>
              <w:bottom w:w="0" w:type="dxa"/>
              <w:right w:w="57" w:type="dxa"/>
            </w:tcMar>
            <w:vAlign w:val="center"/>
          </w:tcPr>
          <w:p w14:paraId="43DA9DB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Cryptographic token information syntax version 1.1</w:t>
            </w:r>
          </w:p>
        </w:tc>
        <w:tc>
          <w:tcPr>
            <w:tcW w:w="880" w:type="pct"/>
            <w:vMerge/>
            <w:tcMar>
              <w:left w:w="57" w:type="dxa"/>
              <w:right w:w="57" w:type="dxa"/>
            </w:tcMar>
            <w:vAlign w:val="center"/>
          </w:tcPr>
          <w:p w14:paraId="34E07D39"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497A5AA4" w14:textId="77777777" w:rsidTr="00B8591A">
        <w:trPr>
          <w:jc w:val="center"/>
        </w:trPr>
        <w:tc>
          <w:tcPr>
            <w:tcW w:w="564" w:type="pct"/>
            <w:vMerge/>
            <w:tcMar>
              <w:left w:w="57" w:type="dxa"/>
              <w:right w:w="57" w:type="dxa"/>
            </w:tcMar>
            <w:vAlign w:val="center"/>
          </w:tcPr>
          <w:p w14:paraId="1F3988D7"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tcMar>
              <w:top w:w="0" w:type="dxa"/>
              <w:left w:w="57" w:type="dxa"/>
              <w:bottom w:w="0" w:type="dxa"/>
              <w:right w:w="57" w:type="dxa"/>
            </w:tcMar>
            <w:vAlign w:val="center"/>
          </w:tcPr>
          <w:p w14:paraId="7D435FA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Cú pháp thông tin khóa riêng</w:t>
            </w:r>
          </w:p>
        </w:tc>
        <w:tc>
          <w:tcPr>
            <w:tcW w:w="984" w:type="pct"/>
            <w:tcMar>
              <w:top w:w="0" w:type="dxa"/>
              <w:left w:w="57" w:type="dxa"/>
              <w:bottom w:w="0" w:type="dxa"/>
              <w:right w:w="57" w:type="dxa"/>
            </w:tcMar>
            <w:vAlign w:val="center"/>
          </w:tcPr>
          <w:p w14:paraId="1CB917F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PKCS#8 V1.2 (RFC 5958)</w:t>
            </w:r>
          </w:p>
        </w:tc>
        <w:tc>
          <w:tcPr>
            <w:tcW w:w="1383" w:type="pct"/>
            <w:tcMar>
              <w:top w:w="0" w:type="dxa"/>
              <w:left w:w="57" w:type="dxa"/>
              <w:bottom w:w="0" w:type="dxa"/>
              <w:right w:w="57" w:type="dxa"/>
            </w:tcMar>
            <w:vAlign w:val="center"/>
          </w:tcPr>
          <w:p w14:paraId="03D9C65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Private-Key Information Syntax Standard version 1.2</w:t>
            </w:r>
          </w:p>
        </w:tc>
        <w:tc>
          <w:tcPr>
            <w:tcW w:w="880" w:type="pct"/>
            <w:vMerge/>
            <w:tcMar>
              <w:left w:w="57" w:type="dxa"/>
              <w:right w:w="57" w:type="dxa"/>
            </w:tcMar>
            <w:vAlign w:val="center"/>
          </w:tcPr>
          <w:p w14:paraId="549A9607"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0C033205" w14:textId="77777777" w:rsidTr="00B8591A">
        <w:trPr>
          <w:jc w:val="center"/>
        </w:trPr>
        <w:tc>
          <w:tcPr>
            <w:tcW w:w="564" w:type="pct"/>
            <w:vMerge/>
            <w:tcMar>
              <w:left w:w="57" w:type="dxa"/>
              <w:right w:w="57" w:type="dxa"/>
            </w:tcMar>
            <w:vAlign w:val="center"/>
          </w:tcPr>
          <w:p w14:paraId="75F42615"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tcMar>
              <w:top w:w="0" w:type="dxa"/>
              <w:left w:w="57" w:type="dxa"/>
              <w:bottom w:w="0" w:type="dxa"/>
              <w:right w:w="57" w:type="dxa"/>
            </w:tcMar>
            <w:vAlign w:val="center"/>
          </w:tcPr>
          <w:p w14:paraId="3265F20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Giao diện thẻ mật mã</w:t>
            </w:r>
          </w:p>
        </w:tc>
        <w:tc>
          <w:tcPr>
            <w:tcW w:w="984" w:type="pct"/>
            <w:tcMar>
              <w:top w:w="0" w:type="dxa"/>
              <w:left w:w="57" w:type="dxa"/>
              <w:bottom w:w="0" w:type="dxa"/>
              <w:right w:w="57" w:type="dxa"/>
            </w:tcMar>
            <w:vAlign w:val="center"/>
          </w:tcPr>
          <w:p w14:paraId="0C03073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PKCS#11 v2.20</w:t>
            </w:r>
          </w:p>
        </w:tc>
        <w:tc>
          <w:tcPr>
            <w:tcW w:w="1383" w:type="pct"/>
            <w:tcMar>
              <w:top w:w="0" w:type="dxa"/>
              <w:left w:w="57" w:type="dxa"/>
              <w:bottom w:w="0" w:type="dxa"/>
              <w:right w:w="57" w:type="dxa"/>
            </w:tcMar>
            <w:vAlign w:val="center"/>
          </w:tcPr>
          <w:p w14:paraId="6B39329B"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Cryptographic token interface standard version 2.20</w:t>
            </w:r>
          </w:p>
        </w:tc>
        <w:tc>
          <w:tcPr>
            <w:tcW w:w="880" w:type="pct"/>
            <w:vMerge/>
            <w:tcMar>
              <w:left w:w="57" w:type="dxa"/>
              <w:right w:w="57" w:type="dxa"/>
            </w:tcMar>
            <w:vAlign w:val="center"/>
          </w:tcPr>
          <w:p w14:paraId="0C574BCA"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4DD1C0A0" w14:textId="77777777" w:rsidTr="00B8591A">
        <w:trPr>
          <w:jc w:val="center"/>
        </w:trPr>
        <w:tc>
          <w:tcPr>
            <w:tcW w:w="564" w:type="pct"/>
            <w:vMerge/>
            <w:tcMar>
              <w:left w:w="57" w:type="dxa"/>
              <w:right w:w="57" w:type="dxa"/>
            </w:tcMar>
            <w:vAlign w:val="center"/>
          </w:tcPr>
          <w:p w14:paraId="71A28EAE"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tcMar>
              <w:top w:w="0" w:type="dxa"/>
              <w:left w:w="57" w:type="dxa"/>
              <w:bottom w:w="0" w:type="dxa"/>
              <w:right w:w="57" w:type="dxa"/>
            </w:tcMar>
            <w:vAlign w:val="center"/>
          </w:tcPr>
          <w:p w14:paraId="0448912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Cú pháp trao đổi thông tin cá nhân</w:t>
            </w:r>
          </w:p>
        </w:tc>
        <w:tc>
          <w:tcPr>
            <w:tcW w:w="984" w:type="pct"/>
            <w:tcMar>
              <w:top w:w="0" w:type="dxa"/>
              <w:left w:w="57" w:type="dxa"/>
              <w:bottom w:w="0" w:type="dxa"/>
              <w:right w:w="57" w:type="dxa"/>
            </w:tcMar>
            <w:vAlign w:val="center"/>
          </w:tcPr>
          <w:p w14:paraId="6EF4C32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PKCS#12 v1.1</w:t>
            </w:r>
          </w:p>
        </w:tc>
        <w:tc>
          <w:tcPr>
            <w:tcW w:w="1383" w:type="pct"/>
            <w:tcMar>
              <w:top w:w="0" w:type="dxa"/>
              <w:left w:w="57" w:type="dxa"/>
              <w:bottom w:w="0" w:type="dxa"/>
              <w:right w:w="57" w:type="dxa"/>
            </w:tcMar>
            <w:vAlign w:val="center"/>
          </w:tcPr>
          <w:p w14:paraId="3EEFAE66"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Personal Information Exchange Syntax version 1.1</w:t>
            </w:r>
          </w:p>
        </w:tc>
        <w:tc>
          <w:tcPr>
            <w:tcW w:w="880" w:type="pct"/>
            <w:vMerge/>
            <w:tcMar>
              <w:left w:w="57" w:type="dxa"/>
              <w:right w:w="57" w:type="dxa"/>
            </w:tcMar>
            <w:vAlign w:val="center"/>
          </w:tcPr>
          <w:p w14:paraId="0C024305"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4F9FE214" w14:textId="77777777" w:rsidTr="00B8591A">
        <w:trPr>
          <w:jc w:val="center"/>
        </w:trPr>
        <w:tc>
          <w:tcPr>
            <w:tcW w:w="564" w:type="pct"/>
            <w:vMerge/>
            <w:tcMar>
              <w:left w:w="57" w:type="dxa"/>
              <w:right w:w="57" w:type="dxa"/>
            </w:tcMar>
            <w:vAlign w:val="center"/>
          </w:tcPr>
          <w:p w14:paraId="02D7A19B"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tcMar>
              <w:top w:w="0" w:type="dxa"/>
              <w:left w:w="57" w:type="dxa"/>
              <w:bottom w:w="0" w:type="dxa"/>
              <w:right w:w="57" w:type="dxa"/>
            </w:tcMar>
            <w:vAlign w:val="center"/>
          </w:tcPr>
          <w:p w14:paraId="255F64D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Khuôn dạng danh sách chứng thư số thu hồi</w:t>
            </w:r>
          </w:p>
        </w:tc>
        <w:tc>
          <w:tcPr>
            <w:tcW w:w="984" w:type="pct"/>
            <w:tcMar>
              <w:top w:w="0" w:type="dxa"/>
              <w:left w:w="57" w:type="dxa"/>
              <w:bottom w:w="0" w:type="dxa"/>
              <w:right w:w="57" w:type="dxa"/>
            </w:tcMar>
            <w:vAlign w:val="center"/>
          </w:tcPr>
          <w:p w14:paraId="57AD5CE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RFC 5280</w:t>
            </w:r>
          </w:p>
        </w:tc>
        <w:tc>
          <w:tcPr>
            <w:tcW w:w="1383" w:type="pct"/>
            <w:tcMar>
              <w:top w:w="0" w:type="dxa"/>
              <w:left w:w="57" w:type="dxa"/>
              <w:bottom w:w="0" w:type="dxa"/>
              <w:right w:w="57" w:type="dxa"/>
            </w:tcMar>
            <w:vAlign w:val="center"/>
          </w:tcPr>
          <w:p w14:paraId="30D2335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Certificate Revocation List Profile</w:t>
            </w:r>
          </w:p>
        </w:tc>
        <w:tc>
          <w:tcPr>
            <w:tcW w:w="880" w:type="pct"/>
            <w:vMerge/>
            <w:tcMar>
              <w:left w:w="57" w:type="dxa"/>
              <w:right w:w="57" w:type="dxa"/>
            </w:tcMar>
            <w:vAlign w:val="center"/>
          </w:tcPr>
          <w:p w14:paraId="0B0811CF"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7809FEDF" w14:textId="77777777" w:rsidTr="00B8591A">
        <w:trPr>
          <w:jc w:val="center"/>
        </w:trPr>
        <w:tc>
          <w:tcPr>
            <w:tcW w:w="564" w:type="pct"/>
            <w:vMerge/>
            <w:tcMar>
              <w:left w:w="57" w:type="dxa"/>
              <w:right w:w="57" w:type="dxa"/>
            </w:tcMar>
            <w:vAlign w:val="center"/>
          </w:tcPr>
          <w:p w14:paraId="43B0F5BA"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tcMar>
              <w:top w:w="0" w:type="dxa"/>
              <w:left w:w="57" w:type="dxa"/>
              <w:bottom w:w="0" w:type="dxa"/>
              <w:right w:w="57" w:type="dxa"/>
            </w:tcMar>
            <w:vAlign w:val="center"/>
          </w:tcPr>
          <w:p w14:paraId="76CFBFF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Khuôn dạng chứng thư số</w:t>
            </w:r>
          </w:p>
        </w:tc>
        <w:tc>
          <w:tcPr>
            <w:tcW w:w="984" w:type="pct"/>
            <w:tcMar>
              <w:top w:w="0" w:type="dxa"/>
              <w:left w:w="57" w:type="dxa"/>
              <w:bottom w:w="0" w:type="dxa"/>
              <w:right w:w="57" w:type="dxa"/>
            </w:tcMar>
            <w:vAlign w:val="center"/>
          </w:tcPr>
          <w:p w14:paraId="1B03D64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RFC 5280</w:t>
            </w:r>
          </w:p>
        </w:tc>
        <w:tc>
          <w:tcPr>
            <w:tcW w:w="1383" w:type="pct"/>
            <w:tcMar>
              <w:top w:w="0" w:type="dxa"/>
              <w:left w:w="57" w:type="dxa"/>
              <w:bottom w:w="0" w:type="dxa"/>
              <w:right w:w="57" w:type="dxa"/>
            </w:tcMar>
            <w:vAlign w:val="center"/>
          </w:tcPr>
          <w:p w14:paraId="7D3F0A3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Public Key Infrastructure Certificate</w:t>
            </w:r>
          </w:p>
        </w:tc>
        <w:tc>
          <w:tcPr>
            <w:tcW w:w="880" w:type="pct"/>
            <w:vMerge/>
            <w:tcMar>
              <w:left w:w="57" w:type="dxa"/>
              <w:right w:w="57" w:type="dxa"/>
            </w:tcMar>
            <w:vAlign w:val="center"/>
          </w:tcPr>
          <w:p w14:paraId="767816A7"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209B3851" w14:textId="77777777" w:rsidTr="00B8591A">
        <w:trPr>
          <w:jc w:val="center"/>
        </w:trPr>
        <w:tc>
          <w:tcPr>
            <w:tcW w:w="564" w:type="pct"/>
            <w:vMerge/>
            <w:tcMar>
              <w:left w:w="57" w:type="dxa"/>
              <w:right w:w="57" w:type="dxa"/>
            </w:tcMar>
            <w:vAlign w:val="center"/>
          </w:tcPr>
          <w:p w14:paraId="3283BB1B"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tcMar>
              <w:top w:w="0" w:type="dxa"/>
              <w:left w:w="57" w:type="dxa"/>
              <w:bottom w:w="0" w:type="dxa"/>
              <w:right w:w="57" w:type="dxa"/>
            </w:tcMar>
            <w:vAlign w:val="center"/>
          </w:tcPr>
          <w:p w14:paraId="02ADCBA9"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Cú pháp yêu cầu chứng thực</w:t>
            </w:r>
          </w:p>
        </w:tc>
        <w:tc>
          <w:tcPr>
            <w:tcW w:w="984" w:type="pct"/>
            <w:tcMar>
              <w:top w:w="0" w:type="dxa"/>
              <w:left w:w="57" w:type="dxa"/>
              <w:bottom w:w="0" w:type="dxa"/>
              <w:right w:w="57" w:type="dxa"/>
            </w:tcMar>
            <w:vAlign w:val="center"/>
          </w:tcPr>
          <w:p w14:paraId="606AC57E"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PKCS#10 v1.7 (RFC 2986)</w:t>
            </w:r>
          </w:p>
        </w:tc>
        <w:tc>
          <w:tcPr>
            <w:tcW w:w="1383" w:type="pct"/>
            <w:tcMar>
              <w:top w:w="0" w:type="dxa"/>
              <w:left w:w="57" w:type="dxa"/>
              <w:bottom w:w="0" w:type="dxa"/>
              <w:right w:w="57" w:type="dxa"/>
            </w:tcMar>
            <w:vAlign w:val="center"/>
          </w:tcPr>
          <w:p w14:paraId="7B276E54"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Certification Request Syntax Specification version 1.7</w:t>
            </w:r>
          </w:p>
        </w:tc>
        <w:tc>
          <w:tcPr>
            <w:tcW w:w="880" w:type="pct"/>
            <w:vMerge/>
            <w:tcMar>
              <w:left w:w="57" w:type="dxa"/>
              <w:right w:w="57" w:type="dxa"/>
            </w:tcMar>
            <w:vAlign w:val="center"/>
          </w:tcPr>
          <w:p w14:paraId="32C09184"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0574CBF0" w14:textId="77777777" w:rsidTr="00B8591A">
        <w:trPr>
          <w:jc w:val="center"/>
        </w:trPr>
        <w:tc>
          <w:tcPr>
            <w:tcW w:w="564" w:type="pct"/>
            <w:vMerge/>
            <w:tcMar>
              <w:left w:w="57" w:type="dxa"/>
              <w:right w:w="57" w:type="dxa"/>
            </w:tcMar>
            <w:vAlign w:val="center"/>
          </w:tcPr>
          <w:p w14:paraId="7DCC3A36"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tcMar>
              <w:top w:w="0" w:type="dxa"/>
              <w:left w:w="57" w:type="dxa"/>
              <w:bottom w:w="0" w:type="dxa"/>
              <w:right w:w="57" w:type="dxa"/>
            </w:tcMar>
            <w:vAlign w:val="center"/>
          </w:tcPr>
          <w:p w14:paraId="1EE2321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Giao thức trạng thái chứng thư trực tuyến</w:t>
            </w:r>
          </w:p>
        </w:tc>
        <w:tc>
          <w:tcPr>
            <w:tcW w:w="984" w:type="pct"/>
            <w:tcMar>
              <w:top w:w="0" w:type="dxa"/>
              <w:left w:w="57" w:type="dxa"/>
              <w:bottom w:w="0" w:type="dxa"/>
              <w:right w:w="57" w:type="dxa"/>
            </w:tcMar>
            <w:vAlign w:val="center"/>
          </w:tcPr>
          <w:p w14:paraId="66A760C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RFC 6960</w:t>
            </w:r>
          </w:p>
        </w:tc>
        <w:tc>
          <w:tcPr>
            <w:tcW w:w="1383" w:type="pct"/>
            <w:tcMar>
              <w:top w:w="0" w:type="dxa"/>
              <w:left w:w="57" w:type="dxa"/>
              <w:bottom w:w="0" w:type="dxa"/>
              <w:right w:w="57" w:type="dxa"/>
            </w:tcMar>
            <w:vAlign w:val="center"/>
          </w:tcPr>
          <w:p w14:paraId="3E39CC9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On-line Certificate status protocol</w:t>
            </w:r>
          </w:p>
        </w:tc>
        <w:tc>
          <w:tcPr>
            <w:tcW w:w="880" w:type="pct"/>
            <w:vMerge/>
            <w:tcMar>
              <w:left w:w="57" w:type="dxa"/>
              <w:right w:w="57" w:type="dxa"/>
            </w:tcMar>
            <w:vAlign w:val="center"/>
          </w:tcPr>
          <w:p w14:paraId="4A6AFCE5"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23BA92DD" w14:textId="77777777" w:rsidTr="00B8591A">
        <w:trPr>
          <w:jc w:val="center"/>
        </w:trPr>
        <w:tc>
          <w:tcPr>
            <w:tcW w:w="564" w:type="pct"/>
            <w:vMerge/>
            <w:tcMar>
              <w:left w:w="57" w:type="dxa"/>
              <w:right w:w="57" w:type="dxa"/>
            </w:tcMar>
            <w:vAlign w:val="center"/>
          </w:tcPr>
          <w:p w14:paraId="6CC07B7E"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tcMar>
              <w:top w:w="0" w:type="dxa"/>
              <w:left w:w="57" w:type="dxa"/>
              <w:bottom w:w="0" w:type="dxa"/>
              <w:right w:w="57" w:type="dxa"/>
            </w:tcMar>
            <w:vAlign w:val="center"/>
          </w:tcPr>
          <w:p w14:paraId="2F4E91A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Giao thức gắn tem thời gian</w:t>
            </w:r>
          </w:p>
        </w:tc>
        <w:tc>
          <w:tcPr>
            <w:tcW w:w="984" w:type="pct"/>
            <w:tcMar>
              <w:top w:w="0" w:type="dxa"/>
              <w:left w:w="57" w:type="dxa"/>
              <w:bottom w:w="0" w:type="dxa"/>
              <w:right w:w="57" w:type="dxa"/>
            </w:tcMar>
            <w:vAlign w:val="center"/>
          </w:tcPr>
          <w:p w14:paraId="7436775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RFC 3161</w:t>
            </w:r>
          </w:p>
        </w:tc>
        <w:tc>
          <w:tcPr>
            <w:tcW w:w="1383" w:type="pct"/>
            <w:tcMar>
              <w:top w:w="0" w:type="dxa"/>
              <w:left w:w="57" w:type="dxa"/>
              <w:bottom w:w="0" w:type="dxa"/>
              <w:right w:w="57" w:type="dxa"/>
            </w:tcMar>
            <w:vAlign w:val="center"/>
          </w:tcPr>
          <w:p w14:paraId="688CAC2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Time stamping protocol</w:t>
            </w:r>
          </w:p>
        </w:tc>
        <w:tc>
          <w:tcPr>
            <w:tcW w:w="880" w:type="pct"/>
            <w:vMerge/>
            <w:tcMar>
              <w:left w:w="57" w:type="dxa"/>
              <w:right w:w="57" w:type="dxa"/>
            </w:tcMar>
            <w:vAlign w:val="center"/>
          </w:tcPr>
          <w:p w14:paraId="77B63274"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42D7CB29" w14:textId="77777777" w:rsidTr="00B8591A">
        <w:trPr>
          <w:jc w:val="center"/>
        </w:trPr>
        <w:tc>
          <w:tcPr>
            <w:tcW w:w="564" w:type="pct"/>
            <w:vMerge/>
            <w:tcMar>
              <w:left w:w="57" w:type="dxa"/>
              <w:right w:w="57" w:type="dxa"/>
            </w:tcMar>
            <w:vAlign w:val="center"/>
          </w:tcPr>
          <w:p w14:paraId="47A0F28A" w14:textId="77777777" w:rsidR="00341EC9" w:rsidRPr="00B402D7" w:rsidRDefault="00341EC9" w:rsidP="00B8591A">
            <w:pPr>
              <w:spacing w:before="60" w:after="20" w:line="264" w:lineRule="auto"/>
              <w:jc w:val="center"/>
              <w:rPr>
                <w:rFonts w:asciiTheme="majorBidi" w:hAnsiTheme="majorBidi" w:cstheme="majorBidi"/>
                <w:sz w:val="26"/>
                <w:szCs w:val="26"/>
              </w:rPr>
            </w:pPr>
          </w:p>
        </w:tc>
        <w:tc>
          <w:tcPr>
            <w:tcW w:w="1189" w:type="pct"/>
            <w:tcMar>
              <w:top w:w="0" w:type="dxa"/>
              <w:left w:w="57" w:type="dxa"/>
              <w:bottom w:w="0" w:type="dxa"/>
              <w:right w:w="57" w:type="dxa"/>
            </w:tcMar>
            <w:vAlign w:val="center"/>
          </w:tcPr>
          <w:p w14:paraId="04857233"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Dịch vụ tem thời gian</w:t>
            </w:r>
          </w:p>
        </w:tc>
        <w:tc>
          <w:tcPr>
            <w:tcW w:w="984" w:type="pct"/>
            <w:tcMar>
              <w:top w:w="0" w:type="dxa"/>
              <w:left w:w="57" w:type="dxa"/>
              <w:bottom w:w="0" w:type="dxa"/>
              <w:right w:w="57" w:type="dxa"/>
            </w:tcMar>
            <w:vAlign w:val="center"/>
          </w:tcPr>
          <w:p w14:paraId="0E7ACEB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ISO/EEC 18014-1:2008</w:t>
            </w:r>
          </w:p>
          <w:p w14:paraId="185A1C0D"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ISO/EEC 18014-2:2009</w:t>
            </w:r>
          </w:p>
          <w:p w14:paraId="53F2EE1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ISO/EEC 18014-3:2009</w:t>
            </w:r>
          </w:p>
          <w:p w14:paraId="29A4101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ISO/EEC 18014-4:2015</w:t>
            </w:r>
          </w:p>
        </w:tc>
        <w:tc>
          <w:tcPr>
            <w:tcW w:w="1383" w:type="pct"/>
            <w:tcMar>
              <w:top w:w="0" w:type="dxa"/>
              <w:left w:w="57" w:type="dxa"/>
              <w:bottom w:w="0" w:type="dxa"/>
              <w:right w:w="57" w:type="dxa"/>
            </w:tcMar>
            <w:vAlign w:val="center"/>
          </w:tcPr>
          <w:p w14:paraId="160A1D3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Information technology Security techniques - Time stamping services</w:t>
            </w:r>
          </w:p>
          <w:p w14:paraId="1D10BA07"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Part 1: Framework</w:t>
            </w:r>
          </w:p>
          <w:p w14:paraId="25BD649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Part 2: Mechanisms producing independent tokens</w:t>
            </w:r>
          </w:p>
          <w:p w14:paraId="6DC93B6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lastRenderedPageBreak/>
              <w:t>Part 3: Mechanisms producing linked tokens</w:t>
            </w:r>
          </w:p>
          <w:p w14:paraId="5BF938A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Part 4: Traceability of time sources</w:t>
            </w:r>
          </w:p>
        </w:tc>
        <w:tc>
          <w:tcPr>
            <w:tcW w:w="880" w:type="pct"/>
            <w:vMerge/>
            <w:tcMar>
              <w:left w:w="57" w:type="dxa"/>
              <w:right w:w="57" w:type="dxa"/>
            </w:tcMar>
            <w:vAlign w:val="center"/>
          </w:tcPr>
          <w:p w14:paraId="03007010" w14:textId="77777777" w:rsidR="00341EC9" w:rsidRPr="00B402D7" w:rsidRDefault="00341EC9" w:rsidP="00B8591A">
            <w:pPr>
              <w:spacing w:before="60" w:after="20" w:line="264" w:lineRule="auto"/>
              <w:rPr>
                <w:rFonts w:asciiTheme="majorBidi" w:hAnsiTheme="majorBidi" w:cstheme="majorBidi"/>
                <w:sz w:val="26"/>
                <w:szCs w:val="26"/>
              </w:rPr>
            </w:pPr>
          </w:p>
        </w:tc>
      </w:tr>
      <w:tr w:rsidR="00341EC9" w:rsidRPr="00B402D7" w14:paraId="0D192AD2" w14:textId="77777777" w:rsidTr="00B8591A">
        <w:trPr>
          <w:jc w:val="center"/>
        </w:trPr>
        <w:tc>
          <w:tcPr>
            <w:tcW w:w="564" w:type="pct"/>
            <w:tcMar>
              <w:top w:w="0" w:type="dxa"/>
              <w:left w:w="57" w:type="dxa"/>
              <w:bottom w:w="0" w:type="dxa"/>
              <w:right w:w="57" w:type="dxa"/>
            </w:tcMar>
            <w:vAlign w:val="center"/>
          </w:tcPr>
          <w:p w14:paraId="6B99CA52"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4.18</w:t>
            </w:r>
          </w:p>
        </w:tc>
        <w:tc>
          <w:tcPr>
            <w:tcW w:w="1189" w:type="pct"/>
            <w:tcMar>
              <w:top w:w="0" w:type="dxa"/>
              <w:left w:w="57" w:type="dxa"/>
              <w:bottom w:w="0" w:type="dxa"/>
              <w:right w:w="57" w:type="dxa"/>
            </w:tcMar>
            <w:vAlign w:val="center"/>
          </w:tcPr>
          <w:p w14:paraId="05F3A84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An toàn cho dịch vụ Web</w:t>
            </w:r>
          </w:p>
        </w:tc>
        <w:tc>
          <w:tcPr>
            <w:tcW w:w="984" w:type="pct"/>
            <w:tcMar>
              <w:top w:w="0" w:type="dxa"/>
              <w:left w:w="57" w:type="dxa"/>
              <w:bottom w:w="0" w:type="dxa"/>
              <w:right w:w="57" w:type="dxa"/>
            </w:tcMar>
            <w:vAlign w:val="center"/>
          </w:tcPr>
          <w:p w14:paraId="6F8A477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WS-Security v1.1.1</w:t>
            </w:r>
          </w:p>
        </w:tc>
        <w:tc>
          <w:tcPr>
            <w:tcW w:w="1383" w:type="pct"/>
            <w:tcMar>
              <w:top w:w="0" w:type="dxa"/>
              <w:left w:w="57" w:type="dxa"/>
              <w:bottom w:w="0" w:type="dxa"/>
              <w:right w:w="57" w:type="dxa"/>
            </w:tcMar>
            <w:vAlign w:val="center"/>
          </w:tcPr>
          <w:p w14:paraId="26E54EA5"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Web Services Security: SOAP Message Security Version 1.1.1</w:t>
            </w:r>
          </w:p>
        </w:tc>
        <w:tc>
          <w:tcPr>
            <w:tcW w:w="880" w:type="pct"/>
            <w:tcMar>
              <w:top w:w="0" w:type="dxa"/>
              <w:left w:w="57" w:type="dxa"/>
              <w:bottom w:w="0" w:type="dxa"/>
              <w:right w:w="57" w:type="dxa"/>
            </w:tcMar>
            <w:vAlign w:val="center"/>
          </w:tcPr>
          <w:p w14:paraId="4606C750"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r w:rsidR="00341EC9" w:rsidRPr="00B402D7" w14:paraId="467B5A2F" w14:textId="77777777" w:rsidTr="00B8591A">
        <w:trPr>
          <w:jc w:val="center"/>
        </w:trPr>
        <w:tc>
          <w:tcPr>
            <w:tcW w:w="564" w:type="pct"/>
            <w:tcMar>
              <w:top w:w="0" w:type="dxa"/>
              <w:left w:w="57" w:type="dxa"/>
              <w:bottom w:w="0" w:type="dxa"/>
              <w:right w:w="57" w:type="dxa"/>
            </w:tcMar>
            <w:vAlign w:val="center"/>
          </w:tcPr>
          <w:p w14:paraId="198C7D34" w14:textId="77777777" w:rsidR="00341EC9" w:rsidRPr="00B402D7" w:rsidRDefault="00341EC9" w:rsidP="00B8591A">
            <w:pPr>
              <w:spacing w:before="60" w:after="20" w:line="264" w:lineRule="auto"/>
              <w:jc w:val="center"/>
              <w:rPr>
                <w:rFonts w:asciiTheme="majorBidi" w:hAnsiTheme="majorBidi" w:cstheme="majorBidi"/>
                <w:sz w:val="26"/>
                <w:szCs w:val="26"/>
              </w:rPr>
            </w:pPr>
            <w:r w:rsidRPr="00B402D7">
              <w:rPr>
                <w:rFonts w:asciiTheme="majorBidi" w:hAnsiTheme="majorBidi" w:cstheme="majorBidi"/>
                <w:sz w:val="26"/>
                <w:szCs w:val="26"/>
              </w:rPr>
              <w:t>4.19</w:t>
            </w:r>
          </w:p>
        </w:tc>
        <w:tc>
          <w:tcPr>
            <w:tcW w:w="1189" w:type="pct"/>
            <w:tcMar>
              <w:top w:w="0" w:type="dxa"/>
              <w:left w:w="57" w:type="dxa"/>
              <w:bottom w:w="0" w:type="dxa"/>
              <w:right w:w="57" w:type="dxa"/>
            </w:tcMar>
            <w:vAlign w:val="center"/>
          </w:tcPr>
          <w:p w14:paraId="3DABEF3C"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Khuôn dạng dữ liệu trao đổi sự cố an toàn mạng</w:t>
            </w:r>
          </w:p>
        </w:tc>
        <w:tc>
          <w:tcPr>
            <w:tcW w:w="984" w:type="pct"/>
            <w:tcMar>
              <w:top w:w="0" w:type="dxa"/>
              <w:left w:w="57" w:type="dxa"/>
              <w:bottom w:w="0" w:type="dxa"/>
              <w:right w:w="57" w:type="dxa"/>
            </w:tcMar>
            <w:vAlign w:val="center"/>
          </w:tcPr>
          <w:p w14:paraId="0805A53F"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RFC 7970</w:t>
            </w:r>
          </w:p>
        </w:tc>
        <w:tc>
          <w:tcPr>
            <w:tcW w:w="1383" w:type="pct"/>
            <w:tcMar>
              <w:top w:w="0" w:type="dxa"/>
              <w:left w:w="57" w:type="dxa"/>
              <w:bottom w:w="0" w:type="dxa"/>
              <w:right w:w="57" w:type="dxa"/>
            </w:tcMar>
            <w:vAlign w:val="center"/>
          </w:tcPr>
          <w:p w14:paraId="5BA10A32"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The Incident Object Description Exchange Format version 2 (IODEF)</w:t>
            </w:r>
          </w:p>
        </w:tc>
        <w:tc>
          <w:tcPr>
            <w:tcW w:w="880" w:type="pct"/>
            <w:tcMar>
              <w:top w:w="0" w:type="dxa"/>
              <w:left w:w="57" w:type="dxa"/>
              <w:bottom w:w="0" w:type="dxa"/>
              <w:right w:w="57" w:type="dxa"/>
            </w:tcMar>
            <w:vAlign w:val="center"/>
          </w:tcPr>
          <w:p w14:paraId="4C1115BA" w14:textId="77777777" w:rsidR="00341EC9" w:rsidRPr="00B402D7" w:rsidRDefault="00341EC9" w:rsidP="00B8591A">
            <w:pPr>
              <w:spacing w:before="60" w:after="20" w:line="264" w:lineRule="auto"/>
              <w:rPr>
                <w:rFonts w:asciiTheme="majorBidi" w:hAnsiTheme="majorBidi" w:cstheme="majorBidi"/>
                <w:sz w:val="26"/>
                <w:szCs w:val="26"/>
              </w:rPr>
            </w:pPr>
            <w:r w:rsidRPr="00B402D7">
              <w:rPr>
                <w:rFonts w:asciiTheme="majorBidi" w:hAnsiTheme="majorBidi" w:cstheme="majorBidi"/>
                <w:sz w:val="26"/>
                <w:szCs w:val="26"/>
              </w:rPr>
              <w:t>Khuyến nghị áp dụng</w:t>
            </w:r>
          </w:p>
        </w:tc>
      </w:tr>
    </w:tbl>
    <w:bookmarkEnd w:id="14"/>
    <w:bookmarkEnd w:id="15"/>
    <w:p w14:paraId="69141B11" w14:textId="16C52C89" w:rsidR="000D5364" w:rsidRPr="00B402D7" w:rsidRDefault="000D5364" w:rsidP="009E1885">
      <w:pPr>
        <w:pStyle w:val="StyleJustifiedFirstline127cmBefore6ptAfter6pt"/>
        <w:ind w:firstLine="709"/>
        <w:rPr>
          <w:b/>
          <w:bCs/>
          <w:szCs w:val="28"/>
          <w:lang w:val="en-GB"/>
        </w:rPr>
      </w:pPr>
      <w:r w:rsidRPr="00B402D7">
        <w:rPr>
          <w:b/>
          <w:bCs/>
          <w:szCs w:val="28"/>
          <w:lang w:val="vi-VN"/>
        </w:rPr>
        <w:t>3.</w:t>
      </w:r>
      <w:r w:rsidR="00480DCB" w:rsidRPr="00B402D7">
        <w:rPr>
          <w:b/>
          <w:bCs/>
          <w:szCs w:val="28"/>
        </w:rPr>
        <w:t>4</w:t>
      </w:r>
      <w:r w:rsidRPr="00B402D7">
        <w:rPr>
          <w:b/>
          <w:bCs/>
          <w:szCs w:val="28"/>
          <w:lang w:val="vi-VN"/>
        </w:rPr>
        <w:t>. Yêu cầu đáp ứng người dùng</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372"/>
        <w:gridCol w:w="5948"/>
      </w:tblGrid>
      <w:tr w:rsidR="009E1885" w:rsidRPr="00B402D7" w14:paraId="43BBBE78" w14:textId="77777777" w:rsidTr="000627C4">
        <w:trPr>
          <w:trHeight w:val="495"/>
          <w:tblHeader/>
        </w:trPr>
        <w:tc>
          <w:tcPr>
            <w:tcW w:w="409" w:type="pct"/>
            <w:shd w:val="clear" w:color="000000" w:fill="FFF2CC"/>
            <w:vAlign w:val="center"/>
            <w:hideMark/>
          </w:tcPr>
          <w:bookmarkEnd w:id="7"/>
          <w:p w14:paraId="5AFA3EAE" w14:textId="77777777" w:rsidR="009E1885" w:rsidRPr="00B402D7" w:rsidRDefault="009E1885" w:rsidP="001A336B">
            <w:pPr>
              <w:rPr>
                <w:b/>
                <w:bCs/>
                <w:szCs w:val="24"/>
              </w:rPr>
            </w:pPr>
            <w:r w:rsidRPr="00B402D7">
              <w:rPr>
                <w:b/>
                <w:bCs/>
                <w:szCs w:val="24"/>
              </w:rPr>
              <w:t>STT</w:t>
            </w:r>
          </w:p>
        </w:tc>
        <w:tc>
          <w:tcPr>
            <w:tcW w:w="1309" w:type="pct"/>
            <w:shd w:val="clear" w:color="000000" w:fill="FFF2CC"/>
            <w:vAlign w:val="center"/>
            <w:hideMark/>
          </w:tcPr>
          <w:p w14:paraId="4D438914" w14:textId="6E3EF96C" w:rsidR="009E1885" w:rsidRPr="00B402D7" w:rsidRDefault="000627C4" w:rsidP="001A336B">
            <w:pPr>
              <w:rPr>
                <w:b/>
                <w:bCs/>
                <w:szCs w:val="24"/>
              </w:rPr>
            </w:pPr>
            <w:r w:rsidRPr="00B402D7">
              <w:rPr>
                <w:b/>
                <w:bCs/>
                <w:szCs w:val="24"/>
              </w:rPr>
              <w:t>Tên loại n</w:t>
            </w:r>
            <w:r w:rsidR="009E1885" w:rsidRPr="00B402D7">
              <w:rPr>
                <w:b/>
                <w:bCs/>
                <w:szCs w:val="24"/>
              </w:rPr>
              <w:t>gười dùng</w:t>
            </w:r>
          </w:p>
        </w:tc>
        <w:tc>
          <w:tcPr>
            <w:tcW w:w="3282" w:type="pct"/>
            <w:shd w:val="clear" w:color="000000" w:fill="FFF2CC"/>
            <w:vAlign w:val="center"/>
            <w:hideMark/>
          </w:tcPr>
          <w:p w14:paraId="32EEA560" w14:textId="39F8AC3D" w:rsidR="009E1885" w:rsidRPr="00B402D7" w:rsidRDefault="009E1885" w:rsidP="000627C4">
            <w:pPr>
              <w:jc w:val="center"/>
              <w:rPr>
                <w:b/>
                <w:bCs/>
                <w:szCs w:val="24"/>
              </w:rPr>
            </w:pPr>
            <w:r w:rsidRPr="00B402D7">
              <w:rPr>
                <w:b/>
                <w:bCs/>
                <w:szCs w:val="24"/>
              </w:rPr>
              <w:t>Vai trò</w:t>
            </w:r>
          </w:p>
        </w:tc>
      </w:tr>
      <w:tr w:rsidR="00341EC9" w:rsidRPr="00B402D7" w14:paraId="7BBE0029" w14:textId="77777777" w:rsidTr="00341EC9">
        <w:trPr>
          <w:trHeight w:val="610"/>
        </w:trPr>
        <w:tc>
          <w:tcPr>
            <w:tcW w:w="409" w:type="pct"/>
            <w:shd w:val="clear" w:color="000000" w:fill="FFFFFF"/>
            <w:noWrap/>
            <w:vAlign w:val="center"/>
            <w:hideMark/>
          </w:tcPr>
          <w:p w14:paraId="1486CDCC" w14:textId="77777777" w:rsidR="00341EC9" w:rsidRPr="00B402D7" w:rsidRDefault="00341EC9" w:rsidP="00341EC9">
            <w:pPr>
              <w:jc w:val="center"/>
              <w:rPr>
                <w:szCs w:val="24"/>
              </w:rPr>
            </w:pPr>
            <w:r w:rsidRPr="00B402D7">
              <w:rPr>
                <w:szCs w:val="24"/>
              </w:rPr>
              <w:t>1</w:t>
            </w:r>
          </w:p>
        </w:tc>
        <w:tc>
          <w:tcPr>
            <w:tcW w:w="1309" w:type="pct"/>
            <w:shd w:val="clear" w:color="000000" w:fill="FFFFFF"/>
            <w:vAlign w:val="center"/>
            <w:hideMark/>
          </w:tcPr>
          <w:p w14:paraId="1291DA89" w14:textId="77777777" w:rsidR="00341EC9" w:rsidRPr="00B402D7" w:rsidRDefault="00341EC9" w:rsidP="00341EC9">
            <w:pPr>
              <w:rPr>
                <w:szCs w:val="24"/>
              </w:rPr>
            </w:pPr>
            <w:r w:rsidRPr="00B402D7">
              <w:rPr>
                <w:szCs w:val="24"/>
              </w:rPr>
              <w:t>Quản trị hệ thống</w:t>
            </w:r>
          </w:p>
        </w:tc>
        <w:tc>
          <w:tcPr>
            <w:tcW w:w="3282" w:type="pct"/>
            <w:shd w:val="clear" w:color="000000" w:fill="FFFFFF"/>
            <w:vAlign w:val="center"/>
          </w:tcPr>
          <w:p w14:paraId="007981EE" w14:textId="5D93076A" w:rsidR="00341EC9" w:rsidRPr="00B402D7" w:rsidRDefault="00341EC9" w:rsidP="00341EC9">
            <w:pPr>
              <w:rPr>
                <w:szCs w:val="24"/>
              </w:rPr>
            </w:pPr>
            <w:r w:rsidRPr="00B402D7">
              <w:rPr>
                <w:szCs w:val="24"/>
              </w:rPr>
              <w:t>Cán bộ quản trị hệ thống quản lý tài khoản, cấu hình tham số hệ thống, vận hành hệ thống</w:t>
            </w:r>
          </w:p>
        </w:tc>
      </w:tr>
      <w:tr w:rsidR="00341EC9" w:rsidRPr="00B402D7" w14:paraId="79700B02" w14:textId="77777777" w:rsidTr="00341EC9">
        <w:trPr>
          <w:trHeight w:val="610"/>
        </w:trPr>
        <w:tc>
          <w:tcPr>
            <w:tcW w:w="409" w:type="pct"/>
            <w:shd w:val="clear" w:color="000000" w:fill="FFFFFF"/>
            <w:noWrap/>
            <w:vAlign w:val="center"/>
            <w:hideMark/>
          </w:tcPr>
          <w:p w14:paraId="43191942" w14:textId="77777777" w:rsidR="00341EC9" w:rsidRPr="00B402D7" w:rsidRDefault="00341EC9" w:rsidP="00341EC9">
            <w:pPr>
              <w:jc w:val="center"/>
              <w:rPr>
                <w:szCs w:val="24"/>
              </w:rPr>
            </w:pPr>
            <w:r w:rsidRPr="00B402D7">
              <w:rPr>
                <w:szCs w:val="24"/>
              </w:rPr>
              <w:t>2</w:t>
            </w:r>
          </w:p>
        </w:tc>
        <w:tc>
          <w:tcPr>
            <w:tcW w:w="1309" w:type="pct"/>
            <w:shd w:val="clear" w:color="000000" w:fill="FFFFFF"/>
            <w:vAlign w:val="center"/>
            <w:hideMark/>
          </w:tcPr>
          <w:p w14:paraId="34EAD643" w14:textId="77777777" w:rsidR="00341EC9" w:rsidRPr="00B402D7" w:rsidRDefault="00341EC9" w:rsidP="00341EC9">
            <w:pPr>
              <w:rPr>
                <w:szCs w:val="24"/>
              </w:rPr>
            </w:pPr>
            <w:r w:rsidRPr="00B402D7">
              <w:rPr>
                <w:szCs w:val="24"/>
              </w:rPr>
              <w:t>Lãnh đạo bệnh viện</w:t>
            </w:r>
          </w:p>
        </w:tc>
        <w:tc>
          <w:tcPr>
            <w:tcW w:w="3282" w:type="pct"/>
            <w:shd w:val="clear" w:color="000000" w:fill="FFFFFF"/>
            <w:vAlign w:val="center"/>
          </w:tcPr>
          <w:p w14:paraId="302AA7A6" w14:textId="6C904865" w:rsidR="00341EC9" w:rsidRPr="00B402D7" w:rsidRDefault="00341EC9" w:rsidP="00341EC9">
            <w:pPr>
              <w:rPr>
                <w:szCs w:val="24"/>
                <w:lang w:val="vi-VN"/>
              </w:rPr>
            </w:pPr>
            <w:r w:rsidRPr="00B402D7">
              <w:rPr>
                <w:szCs w:val="24"/>
              </w:rPr>
              <w:t>Quản lý điều hành chuyên môn Bệnh viện; ký số các nội dung trong bệnh án theo quy định.</w:t>
            </w:r>
          </w:p>
        </w:tc>
      </w:tr>
      <w:tr w:rsidR="00341EC9" w:rsidRPr="00B402D7" w14:paraId="6281FB81" w14:textId="77777777" w:rsidTr="00341EC9">
        <w:trPr>
          <w:trHeight w:val="610"/>
        </w:trPr>
        <w:tc>
          <w:tcPr>
            <w:tcW w:w="409" w:type="pct"/>
            <w:shd w:val="clear" w:color="000000" w:fill="FFFFFF"/>
            <w:noWrap/>
            <w:vAlign w:val="center"/>
            <w:hideMark/>
          </w:tcPr>
          <w:p w14:paraId="5A633573" w14:textId="77777777" w:rsidR="00341EC9" w:rsidRPr="00B402D7" w:rsidRDefault="00341EC9" w:rsidP="00341EC9">
            <w:pPr>
              <w:jc w:val="center"/>
              <w:rPr>
                <w:szCs w:val="24"/>
              </w:rPr>
            </w:pPr>
            <w:r w:rsidRPr="00B402D7">
              <w:rPr>
                <w:szCs w:val="24"/>
              </w:rPr>
              <w:t>3</w:t>
            </w:r>
          </w:p>
        </w:tc>
        <w:tc>
          <w:tcPr>
            <w:tcW w:w="1309" w:type="pct"/>
            <w:shd w:val="clear" w:color="000000" w:fill="FFFFFF"/>
            <w:vAlign w:val="center"/>
            <w:hideMark/>
          </w:tcPr>
          <w:p w14:paraId="2B066202" w14:textId="77777777" w:rsidR="00341EC9" w:rsidRPr="00B402D7" w:rsidRDefault="00341EC9" w:rsidP="00341EC9">
            <w:pPr>
              <w:rPr>
                <w:szCs w:val="24"/>
              </w:rPr>
            </w:pPr>
            <w:r w:rsidRPr="00B402D7">
              <w:rPr>
                <w:szCs w:val="24"/>
              </w:rPr>
              <w:t>Lãnh đạo phòng ban</w:t>
            </w:r>
          </w:p>
        </w:tc>
        <w:tc>
          <w:tcPr>
            <w:tcW w:w="3282" w:type="pct"/>
            <w:shd w:val="clear" w:color="000000" w:fill="FFFFFF"/>
            <w:vAlign w:val="center"/>
          </w:tcPr>
          <w:p w14:paraId="2EEAA96A" w14:textId="76363131" w:rsidR="00341EC9" w:rsidRPr="00B402D7" w:rsidRDefault="00341EC9" w:rsidP="00341EC9">
            <w:pPr>
              <w:rPr>
                <w:szCs w:val="24"/>
              </w:rPr>
            </w:pPr>
            <w:r w:rsidRPr="00B402D7">
              <w:rPr>
                <w:szCs w:val="24"/>
              </w:rPr>
              <w:t>Cùng tham gia quản lý điều hành chuyên môn theo phân quyền, xem và thực hiện phân tích các báo cáo đặc thù; ký số các giấy tờ liên quan theo thẩm quyền.</w:t>
            </w:r>
          </w:p>
        </w:tc>
      </w:tr>
      <w:tr w:rsidR="00341EC9" w:rsidRPr="00B402D7" w14:paraId="0C32FF11" w14:textId="77777777" w:rsidTr="00341EC9">
        <w:trPr>
          <w:trHeight w:val="610"/>
        </w:trPr>
        <w:tc>
          <w:tcPr>
            <w:tcW w:w="409" w:type="pct"/>
            <w:shd w:val="clear" w:color="000000" w:fill="FFFFFF"/>
            <w:noWrap/>
            <w:vAlign w:val="center"/>
            <w:hideMark/>
          </w:tcPr>
          <w:p w14:paraId="2F9A77C7" w14:textId="77777777" w:rsidR="00341EC9" w:rsidRPr="00B402D7" w:rsidRDefault="00341EC9" w:rsidP="00341EC9">
            <w:pPr>
              <w:jc w:val="center"/>
              <w:rPr>
                <w:szCs w:val="24"/>
              </w:rPr>
            </w:pPr>
            <w:r w:rsidRPr="00B402D7">
              <w:rPr>
                <w:szCs w:val="24"/>
              </w:rPr>
              <w:t>4</w:t>
            </w:r>
          </w:p>
        </w:tc>
        <w:tc>
          <w:tcPr>
            <w:tcW w:w="1309" w:type="pct"/>
            <w:shd w:val="clear" w:color="000000" w:fill="FFFFFF"/>
            <w:vAlign w:val="center"/>
            <w:hideMark/>
          </w:tcPr>
          <w:p w14:paraId="53F1E70E" w14:textId="77777777" w:rsidR="00341EC9" w:rsidRPr="00B402D7" w:rsidRDefault="00341EC9" w:rsidP="00341EC9">
            <w:pPr>
              <w:rPr>
                <w:szCs w:val="24"/>
              </w:rPr>
            </w:pPr>
            <w:r w:rsidRPr="00B402D7">
              <w:rPr>
                <w:szCs w:val="24"/>
              </w:rPr>
              <w:t>Lãnh đạo các khoa</w:t>
            </w:r>
          </w:p>
        </w:tc>
        <w:tc>
          <w:tcPr>
            <w:tcW w:w="3282" w:type="pct"/>
            <w:shd w:val="clear" w:color="000000" w:fill="FFFFFF"/>
            <w:vAlign w:val="center"/>
          </w:tcPr>
          <w:p w14:paraId="0239F528" w14:textId="180A113A" w:rsidR="00341EC9" w:rsidRPr="00B402D7" w:rsidRDefault="00341EC9" w:rsidP="00341EC9">
            <w:pPr>
              <w:rPr>
                <w:szCs w:val="24"/>
              </w:rPr>
            </w:pPr>
            <w:r w:rsidRPr="00B402D7">
              <w:rPr>
                <w:szCs w:val="24"/>
              </w:rPr>
              <w:t>Duyệt tổng hợp y lệnh thuốc, vật tư y tế, chế phẩm máu;</w:t>
            </w:r>
            <w:r w:rsidRPr="00B402D7">
              <w:rPr>
                <w:szCs w:val="24"/>
              </w:rPr>
              <w:br/>
              <w:t>duyệt thực hiện chỉ định một số dịch vụ chẩn đoán hình ảnh: Chụp CT, MRI; phân lịch mổ phiên cho bác sĩ phẫu thuật, cho bác sĩ gây mê; duyệt ký nội dung hành chính: bệnh án, biên bản hội chẩn khoa, giấy ra viện, giấy báo tử, giấy chứng sinh. Ký số vào các nội dung thuộc trách nhiệm của mình.</w:t>
            </w:r>
          </w:p>
        </w:tc>
      </w:tr>
      <w:tr w:rsidR="00341EC9" w:rsidRPr="00B402D7" w14:paraId="547DE39B" w14:textId="77777777" w:rsidTr="00341EC9">
        <w:trPr>
          <w:trHeight w:val="610"/>
        </w:trPr>
        <w:tc>
          <w:tcPr>
            <w:tcW w:w="409" w:type="pct"/>
            <w:shd w:val="clear" w:color="000000" w:fill="FFFFFF"/>
            <w:noWrap/>
            <w:vAlign w:val="center"/>
            <w:hideMark/>
          </w:tcPr>
          <w:p w14:paraId="1B6FEF15" w14:textId="77777777" w:rsidR="00341EC9" w:rsidRPr="00B402D7" w:rsidRDefault="00341EC9" w:rsidP="00341EC9">
            <w:pPr>
              <w:jc w:val="center"/>
              <w:rPr>
                <w:szCs w:val="24"/>
              </w:rPr>
            </w:pPr>
            <w:r w:rsidRPr="00B402D7">
              <w:rPr>
                <w:szCs w:val="24"/>
              </w:rPr>
              <w:t>5</w:t>
            </w:r>
          </w:p>
        </w:tc>
        <w:tc>
          <w:tcPr>
            <w:tcW w:w="1309" w:type="pct"/>
            <w:shd w:val="clear" w:color="000000" w:fill="FFFFFF"/>
            <w:vAlign w:val="center"/>
            <w:hideMark/>
          </w:tcPr>
          <w:p w14:paraId="3033C0E4" w14:textId="77777777" w:rsidR="00341EC9" w:rsidRPr="00B402D7" w:rsidRDefault="00341EC9" w:rsidP="00341EC9">
            <w:pPr>
              <w:rPr>
                <w:szCs w:val="24"/>
              </w:rPr>
            </w:pPr>
            <w:r w:rsidRPr="00B402D7">
              <w:rPr>
                <w:szCs w:val="24"/>
              </w:rPr>
              <w:t>Bác sĩ khám, điều trị</w:t>
            </w:r>
          </w:p>
        </w:tc>
        <w:tc>
          <w:tcPr>
            <w:tcW w:w="3282" w:type="pct"/>
            <w:shd w:val="clear" w:color="000000" w:fill="FFFFFF"/>
            <w:vAlign w:val="center"/>
          </w:tcPr>
          <w:p w14:paraId="4C7BA99E" w14:textId="55438B40" w:rsidR="00341EC9" w:rsidRPr="00B402D7" w:rsidRDefault="00341EC9" w:rsidP="00341EC9">
            <w:pPr>
              <w:rPr>
                <w:szCs w:val="24"/>
              </w:rPr>
            </w:pPr>
            <w:r w:rsidRPr="00B402D7">
              <w:rPr>
                <w:szCs w:val="24"/>
              </w:rPr>
              <w:t>Tiếp nhận khám; chỉ định các dịch vụ cận lâm sàng, các dịch vụ phẫu thuật thủ thuật; xem kết quả thực hiện dịch vụ kỹ thuật; chỉ định dùng thuốc, vật tư y tế, máu; chỉ định chế độ dinh dưỡng; cập nhật bình trình điều trị; tổng kết khám, điều trị; kết luận xử trí khám, điều trị; lập các giấy tờ ra viện: giấy ra viện, giấy chứng sinh, giấy báo tử, bảng kê chi phí khám chữa bệnh của bệnh nhân. Ký số vào các nội dung thuộc trách nhiệm của mình.</w:t>
            </w:r>
          </w:p>
        </w:tc>
      </w:tr>
      <w:tr w:rsidR="00341EC9" w:rsidRPr="00B402D7" w14:paraId="0DBCEED9" w14:textId="77777777" w:rsidTr="00341EC9">
        <w:trPr>
          <w:trHeight w:val="610"/>
        </w:trPr>
        <w:tc>
          <w:tcPr>
            <w:tcW w:w="409" w:type="pct"/>
            <w:shd w:val="clear" w:color="000000" w:fill="FFFFFF"/>
            <w:noWrap/>
            <w:vAlign w:val="center"/>
            <w:hideMark/>
          </w:tcPr>
          <w:p w14:paraId="7C9191BD" w14:textId="77777777" w:rsidR="00341EC9" w:rsidRPr="00B402D7" w:rsidRDefault="00341EC9" w:rsidP="00341EC9">
            <w:pPr>
              <w:jc w:val="center"/>
              <w:rPr>
                <w:szCs w:val="24"/>
              </w:rPr>
            </w:pPr>
            <w:r w:rsidRPr="00B402D7">
              <w:rPr>
                <w:szCs w:val="24"/>
              </w:rPr>
              <w:t>6</w:t>
            </w:r>
          </w:p>
        </w:tc>
        <w:tc>
          <w:tcPr>
            <w:tcW w:w="1309" w:type="pct"/>
            <w:shd w:val="clear" w:color="000000" w:fill="FFFFFF"/>
            <w:vAlign w:val="center"/>
            <w:hideMark/>
          </w:tcPr>
          <w:p w14:paraId="7790F718" w14:textId="77777777" w:rsidR="00341EC9" w:rsidRPr="00B402D7" w:rsidRDefault="00341EC9" w:rsidP="00341EC9">
            <w:pPr>
              <w:rPr>
                <w:szCs w:val="24"/>
              </w:rPr>
            </w:pPr>
            <w:r w:rsidRPr="00B402D7">
              <w:rPr>
                <w:szCs w:val="24"/>
              </w:rPr>
              <w:t>Điều dưỡng</w:t>
            </w:r>
          </w:p>
        </w:tc>
        <w:tc>
          <w:tcPr>
            <w:tcW w:w="3282" w:type="pct"/>
            <w:shd w:val="clear" w:color="000000" w:fill="FFFFFF"/>
            <w:vAlign w:val="center"/>
          </w:tcPr>
          <w:p w14:paraId="0F64423E" w14:textId="1B420466" w:rsidR="00341EC9" w:rsidRPr="00B402D7" w:rsidRDefault="00341EC9" w:rsidP="00341EC9">
            <w:pPr>
              <w:rPr>
                <w:szCs w:val="24"/>
              </w:rPr>
            </w:pPr>
            <w:r w:rsidRPr="00B402D7">
              <w:rPr>
                <w:szCs w:val="24"/>
              </w:rPr>
              <w:t>Lập, cập nhật các phiếu chăm sóc điều dưỡng; theo dõi thực hiện y lệnh; tổng hợp thuốc, vật tư y tế, máu để lĩnh theo yêu cầu; quản lý tủ trực thuốc, vật tư y tế của khoa; Báo cáo theo dõi tình hình vào, ra của khoa; Báo cáo quân số làm việc, tổng hợp thu dung điều trị; báo cáo thống kê, phân tích các chỉ số công tác điều dưỡng. Ký số vào các nội dung thuộc trách nhiệm của mình.</w:t>
            </w:r>
          </w:p>
        </w:tc>
      </w:tr>
      <w:tr w:rsidR="00341EC9" w:rsidRPr="00B402D7" w14:paraId="1DB23A12" w14:textId="77777777" w:rsidTr="00341EC9">
        <w:trPr>
          <w:trHeight w:val="610"/>
        </w:trPr>
        <w:tc>
          <w:tcPr>
            <w:tcW w:w="409" w:type="pct"/>
            <w:shd w:val="clear" w:color="000000" w:fill="FFFFFF"/>
            <w:noWrap/>
            <w:vAlign w:val="center"/>
            <w:hideMark/>
          </w:tcPr>
          <w:p w14:paraId="2423B940" w14:textId="77777777" w:rsidR="00341EC9" w:rsidRPr="00B402D7" w:rsidRDefault="00341EC9" w:rsidP="00341EC9">
            <w:pPr>
              <w:jc w:val="center"/>
              <w:rPr>
                <w:szCs w:val="24"/>
              </w:rPr>
            </w:pPr>
            <w:r w:rsidRPr="00B402D7">
              <w:rPr>
                <w:szCs w:val="24"/>
              </w:rPr>
              <w:lastRenderedPageBreak/>
              <w:t>7</w:t>
            </w:r>
          </w:p>
        </w:tc>
        <w:tc>
          <w:tcPr>
            <w:tcW w:w="1309" w:type="pct"/>
            <w:shd w:val="clear" w:color="000000" w:fill="FFFFFF"/>
            <w:vAlign w:val="center"/>
            <w:hideMark/>
          </w:tcPr>
          <w:p w14:paraId="09868B7E" w14:textId="77777777" w:rsidR="00341EC9" w:rsidRPr="00B402D7" w:rsidRDefault="00341EC9" w:rsidP="00341EC9">
            <w:pPr>
              <w:rPr>
                <w:szCs w:val="24"/>
              </w:rPr>
            </w:pPr>
            <w:r w:rsidRPr="00B402D7">
              <w:rPr>
                <w:szCs w:val="24"/>
              </w:rPr>
              <w:t>Bác sĩ xét nghiệm</w:t>
            </w:r>
          </w:p>
        </w:tc>
        <w:tc>
          <w:tcPr>
            <w:tcW w:w="3282" w:type="pct"/>
            <w:shd w:val="clear" w:color="000000" w:fill="FFFFFF"/>
            <w:vAlign w:val="center"/>
          </w:tcPr>
          <w:p w14:paraId="09A21FF1" w14:textId="4EAF70FB" w:rsidR="00341EC9" w:rsidRPr="00B402D7" w:rsidRDefault="00341EC9" w:rsidP="00341EC9">
            <w:pPr>
              <w:rPr>
                <w:szCs w:val="24"/>
              </w:rPr>
            </w:pPr>
            <w:r w:rsidRPr="00B402D7">
              <w:rPr>
                <w:szCs w:val="24"/>
              </w:rPr>
              <w:t>Xem, cập nhật ghi chú kết quả xét nghiệm, duyệt kết quả xét nghiệm; chỉ định chạy lại xét nghiệm (nếu cần); chuyển kết quả xét nghiệm cho nơi chỉ định; quản lý chất lượng xét nghiệm. Ký số vào các nội dung thuộc trách nhiệm của mình.</w:t>
            </w:r>
          </w:p>
        </w:tc>
      </w:tr>
      <w:tr w:rsidR="00341EC9" w:rsidRPr="00B402D7" w14:paraId="4608F6BC" w14:textId="77777777" w:rsidTr="00341EC9">
        <w:trPr>
          <w:trHeight w:val="610"/>
        </w:trPr>
        <w:tc>
          <w:tcPr>
            <w:tcW w:w="409" w:type="pct"/>
            <w:shd w:val="clear" w:color="000000" w:fill="FFFFFF"/>
            <w:noWrap/>
            <w:vAlign w:val="center"/>
            <w:hideMark/>
          </w:tcPr>
          <w:p w14:paraId="596A807B" w14:textId="77777777" w:rsidR="00341EC9" w:rsidRPr="00B402D7" w:rsidRDefault="00341EC9" w:rsidP="00341EC9">
            <w:pPr>
              <w:jc w:val="center"/>
              <w:rPr>
                <w:szCs w:val="24"/>
              </w:rPr>
            </w:pPr>
            <w:r w:rsidRPr="00B402D7">
              <w:rPr>
                <w:szCs w:val="24"/>
              </w:rPr>
              <w:t>8</w:t>
            </w:r>
          </w:p>
        </w:tc>
        <w:tc>
          <w:tcPr>
            <w:tcW w:w="1309" w:type="pct"/>
            <w:shd w:val="clear" w:color="000000" w:fill="FFFFFF"/>
            <w:vAlign w:val="center"/>
            <w:hideMark/>
          </w:tcPr>
          <w:p w14:paraId="65CFD482" w14:textId="77777777" w:rsidR="00341EC9" w:rsidRPr="00B402D7" w:rsidRDefault="00341EC9" w:rsidP="00341EC9">
            <w:pPr>
              <w:rPr>
                <w:szCs w:val="24"/>
              </w:rPr>
            </w:pPr>
            <w:r w:rsidRPr="00B402D7">
              <w:rPr>
                <w:szCs w:val="24"/>
              </w:rPr>
              <w:t>Kỹ thuật viên xét nghiệm</w:t>
            </w:r>
          </w:p>
        </w:tc>
        <w:tc>
          <w:tcPr>
            <w:tcW w:w="3282" w:type="pct"/>
            <w:shd w:val="clear" w:color="000000" w:fill="FFFFFF"/>
            <w:vAlign w:val="center"/>
          </w:tcPr>
          <w:p w14:paraId="711879A8" w14:textId="3B8E224D" w:rsidR="00341EC9" w:rsidRPr="00B402D7" w:rsidRDefault="00341EC9" w:rsidP="00341EC9">
            <w:pPr>
              <w:rPr>
                <w:szCs w:val="24"/>
              </w:rPr>
            </w:pPr>
            <w:r w:rsidRPr="00B402D7">
              <w:rPr>
                <w:szCs w:val="24"/>
              </w:rPr>
              <w:t>Lấy bệnh phẩm xét nghiệm; tiêp nhận bệnh phẩm; thực hiện xét nghiệm; quản lý cấu hình kết nối máy xét nghiệm.</w:t>
            </w:r>
          </w:p>
        </w:tc>
      </w:tr>
      <w:tr w:rsidR="00341EC9" w:rsidRPr="00B402D7" w14:paraId="39F4D342" w14:textId="77777777" w:rsidTr="00341EC9">
        <w:trPr>
          <w:trHeight w:val="610"/>
        </w:trPr>
        <w:tc>
          <w:tcPr>
            <w:tcW w:w="409" w:type="pct"/>
            <w:shd w:val="clear" w:color="000000" w:fill="FFFFFF"/>
            <w:noWrap/>
            <w:vAlign w:val="center"/>
            <w:hideMark/>
          </w:tcPr>
          <w:p w14:paraId="60EE6901" w14:textId="77777777" w:rsidR="00341EC9" w:rsidRPr="00B402D7" w:rsidRDefault="00341EC9" w:rsidP="00341EC9">
            <w:pPr>
              <w:jc w:val="center"/>
              <w:rPr>
                <w:szCs w:val="24"/>
              </w:rPr>
            </w:pPr>
            <w:r w:rsidRPr="00B402D7">
              <w:rPr>
                <w:szCs w:val="24"/>
              </w:rPr>
              <w:t>9</w:t>
            </w:r>
          </w:p>
        </w:tc>
        <w:tc>
          <w:tcPr>
            <w:tcW w:w="1309" w:type="pct"/>
            <w:shd w:val="clear" w:color="000000" w:fill="FFFFFF"/>
            <w:vAlign w:val="center"/>
            <w:hideMark/>
          </w:tcPr>
          <w:p w14:paraId="353F3BFB" w14:textId="77777777" w:rsidR="00341EC9" w:rsidRPr="00B402D7" w:rsidRDefault="00341EC9" w:rsidP="00341EC9">
            <w:pPr>
              <w:rPr>
                <w:szCs w:val="24"/>
              </w:rPr>
            </w:pPr>
            <w:r w:rsidRPr="00B402D7">
              <w:rPr>
                <w:szCs w:val="24"/>
              </w:rPr>
              <w:t>Bác sĩ Truyền máu</w:t>
            </w:r>
          </w:p>
        </w:tc>
        <w:tc>
          <w:tcPr>
            <w:tcW w:w="3282" w:type="pct"/>
            <w:shd w:val="clear" w:color="000000" w:fill="FFFFFF"/>
            <w:vAlign w:val="center"/>
          </w:tcPr>
          <w:p w14:paraId="55ECE63F" w14:textId="56C6CAFF" w:rsidR="00341EC9" w:rsidRPr="00B402D7" w:rsidRDefault="00341EC9" w:rsidP="00341EC9">
            <w:pPr>
              <w:rPr>
                <w:szCs w:val="24"/>
              </w:rPr>
            </w:pPr>
            <w:r w:rsidRPr="00B402D7">
              <w:rPr>
                <w:szCs w:val="24"/>
              </w:rPr>
              <w:t>Xem bệnh án và duyệt cấp phát máu theo yêu cầu của khoa lâm sàng. Ký số vào các nội dung thuộc trách nhiệm của mình.</w:t>
            </w:r>
          </w:p>
        </w:tc>
      </w:tr>
      <w:tr w:rsidR="00341EC9" w:rsidRPr="00B402D7" w14:paraId="5DB4B3B5" w14:textId="77777777" w:rsidTr="00341EC9">
        <w:trPr>
          <w:trHeight w:val="610"/>
        </w:trPr>
        <w:tc>
          <w:tcPr>
            <w:tcW w:w="409" w:type="pct"/>
            <w:shd w:val="clear" w:color="000000" w:fill="FFFFFF"/>
            <w:noWrap/>
            <w:vAlign w:val="center"/>
            <w:hideMark/>
          </w:tcPr>
          <w:p w14:paraId="00595A54" w14:textId="77777777" w:rsidR="00341EC9" w:rsidRPr="00B402D7" w:rsidRDefault="00341EC9" w:rsidP="00341EC9">
            <w:pPr>
              <w:jc w:val="center"/>
              <w:rPr>
                <w:szCs w:val="24"/>
              </w:rPr>
            </w:pPr>
            <w:r w:rsidRPr="00B402D7">
              <w:rPr>
                <w:szCs w:val="24"/>
              </w:rPr>
              <w:t>10</w:t>
            </w:r>
          </w:p>
        </w:tc>
        <w:tc>
          <w:tcPr>
            <w:tcW w:w="1309" w:type="pct"/>
            <w:shd w:val="clear" w:color="000000" w:fill="FFFFFF"/>
            <w:vAlign w:val="center"/>
            <w:hideMark/>
          </w:tcPr>
          <w:p w14:paraId="7EEB09B3" w14:textId="77777777" w:rsidR="00341EC9" w:rsidRPr="00B402D7" w:rsidRDefault="00341EC9" w:rsidP="00341EC9">
            <w:pPr>
              <w:rPr>
                <w:szCs w:val="24"/>
              </w:rPr>
            </w:pPr>
            <w:r w:rsidRPr="00B402D7">
              <w:rPr>
                <w:szCs w:val="24"/>
              </w:rPr>
              <w:t>Kỹ thuật viên truyền máu</w:t>
            </w:r>
          </w:p>
        </w:tc>
        <w:tc>
          <w:tcPr>
            <w:tcW w:w="3282" w:type="pct"/>
            <w:shd w:val="clear" w:color="000000" w:fill="FFFFFF"/>
            <w:vAlign w:val="center"/>
          </w:tcPr>
          <w:p w14:paraId="19E01948" w14:textId="23668F7A" w:rsidR="00341EC9" w:rsidRPr="00B402D7" w:rsidRDefault="00341EC9" w:rsidP="00341EC9">
            <w:pPr>
              <w:rPr>
                <w:szCs w:val="24"/>
              </w:rPr>
            </w:pPr>
            <w:r w:rsidRPr="00B402D7">
              <w:rPr>
                <w:szCs w:val="24"/>
              </w:rPr>
              <w:t>Quản lý nhập, xuất chế phẩm máu; báo cáo kho máu. Ký số vào các nội dung thuộc trách nhiệm của mình.</w:t>
            </w:r>
          </w:p>
        </w:tc>
      </w:tr>
      <w:tr w:rsidR="00341EC9" w:rsidRPr="00B402D7" w14:paraId="735C65A1" w14:textId="77777777" w:rsidTr="00341EC9">
        <w:trPr>
          <w:trHeight w:val="610"/>
        </w:trPr>
        <w:tc>
          <w:tcPr>
            <w:tcW w:w="409" w:type="pct"/>
            <w:shd w:val="clear" w:color="000000" w:fill="FFFFFF"/>
            <w:noWrap/>
            <w:vAlign w:val="center"/>
            <w:hideMark/>
          </w:tcPr>
          <w:p w14:paraId="785F047C" w14:textId="77777777" w:rsidR="00341EC9" w:rsidRPr="00B402D7" w:rsidRDefault="00341EC9" w:rsidP="00341EC9">
            <w:pPr>
              <w:jc w:val="center"/>
              <w:rPr>
                <w:szCs w:val="24"/>
              </w:rPr>
            </w:pPr>
            <w:r w:rsidRPr="00B402D7">
              <w:rPr>
                <w:szCs w:val="24"/>
              </w:rPr>
              <w:t>11</w:t>
            </w:r>
          </w:p>
        </w:tc>
        <w:tc>
          <w:tcPr>
            <w:tcW w:w="1309" w:type="pct"/>
            <w:shd w:val="clear" w:color="000000" w:fill="FFFFFF"/>
            <w:vAlign w:val="center"/>
            <w:hideMark/>
          </w:tcPr>
          <w:p w14:paraId="703C122A" w14:textId="6526E1A3" w:rsidR="00341EC9" w:rsidRPr="00B402D7" w:rsidRDefault="00341EC9" w:rsidP="00341EC9">
            <w:pPr>
              <w:rPr>
                <w:szCs w:val="24"/>
              </w:rPr>
            </w:pPr>
            <w:r w:rsidRPr="00B402D7">
              <w:rPr>
                <w:szCs w:val="24"/>
              </w:rPr>
              <w:t>Bác sĩ chẩn đoán hình ảnh</w:t>
            </w:r>
          </w:p>
        </w:tc>
        <w:tc>
          <w:tcPr>
            <w:tcW w:w="3282" w:type="pct"/>
            <w:shd w:val="clear" w:color="000000" w:fill="FFFFFF"/>
            <w:vAlign w:val="center"/>
          </w:tcPr>
          <w:p w14:paraId="4B91BEAE" w14:textId="309AF1F2" w:rsidR="00341EC9" w:rsidRPr="00B402D7" w:rsidRDefault="00341EC9" w:rsidP="00341EC9">
            <w:pPr>
              <w:rPr>
                <w:szCs w:val="24"/>
              </w:rPr>
            </w:pPr>
            <w:r w:rsidRPr="00B402D7">
              <w:rPr>
                <w:szCs w:val="24"/>
              </w:rPr>
              <w:t>Chỉ định thuốc cản quang, cản từ kèm theo; xem hình ảnh film chụp trên hệ thống PACS, cập nhật ghi chú, mô tả kết quả thực hiện; duyệt kết quả chẩn đoán hình ảnh (có sử dụng vân tay để ký duyệt); chuyển kết quả chẩn đoán hình ảnh cho nơi chỉ định. Ký số vào các nội dung thuộc trách nhiệm của mình.</w:t>
            </w:r>
          </w:p>
        </w:tc>
      </w:tr>
      <w:tr w:rsidR="00341EC9" w:rsidRPr="00B402D7" w14:paraId="0A89D1D3" w14:textId="77777777" w:rsidTr="00341EC9">
        <w:trPr>
          <w:trHeight w:val="610"/>
        </w:trPr>
        <w:tc>
          <w:tcPr>
            <w:tcW w:w="409" w:type="pct"/>
            <w:shd w:val="clear" w:color="000000" w:fill="FFFFFF"/>
            <w:noWrap/>
            <w:vAlign w:val="center"/>
            <w:hideMark/>
          </w:tcPr>
          <w:p w14:paraId="3AB3C328" w14:textId="77777777" w:rsidR="00341EC9" w:rsidRPr="00B402D7" w:rsidRDefault="00341EC9" w:rsidP="00341EC9">
            <w:pPr>
              <w:jc w:val="center"/>
              <w:rPr>
                <w:szCs w:val="24"/>
              </w:rPr>
            </w:pPr>
            <w:r w:rsidRPr="00B402D7">
              <w:rPr>
                <w:szCs w:val="24"/>
              </w:rPr>
              <w:t>12</w:t>
            </w:r>
          </w:p>
        </w:tc>
        <w:tc>
          <w:tcPr>
            <w:tcW w:w="1309" w:type="pct"/>
            <w:shd w:val="clear" w:color="000000" w:fill="FFFFFF"/>
            <w:vAlign w:val="center"/>
            <w:hideMark/>
          </w:tcPr>
          <w:p w14:paraId="1D529E24" w14:textId="483EF993" w:rsidR="00341EC9" w:rsidRPr="00B402D7" w:rsidRDefault="00341EC9" w:rsidP="00341EC9">
            <w:pPr>
              <w:rPr>
                <w:szCs w:val="24"/>
              </w:rPr>
            </w:pPr>
            <w:r w:rsidRPr="00B402D7">
              <w:rPr>
                <w:szCs w:val="24"/>
              </w:rPr>
              <w:t>Kỹ thuật viên chẩn đoán hình ảnh</w:t>
            </w:r>
          </w:p>
        </w:tc>
        <w:tc>
          <w:tcPr>
            <w:tcW w:w="3282" w:type="pct"/>
            <w:shd w:val="clear" w:color="000000" w:fill="FFFFFF"/>
            <w:vAlign w:val="center"/>
          </w:tcPr>
          <w:p w14:paraId="05897EEF" w14:textId="4340945A" w:rsidR="00341EC9" w:rsidRPr="00B402D7" w:rsidRDefault="00341EC9" w:rsidP="00341EC9">
            <w:pPr>
              <w:rPr>
                <w:szCs w:val="24"/>
              </w:rPr>
            </w:pPr>
            <w:r w:rsidRPr="00B402D7">
              <w:rPr>
                <w:szCs w:val="24"/>
              </w:rPr>
              <w:t>Quản lý kết nối PACS; thực hiện kỹ thuật chẩn đoán hình ảnh; quản lý nhập, xuất thuốc, vật tư y tế thực hiện kỹ thuật chẩn đoán hình ảnh. Ký số vào các nội dung thuộc trách nhiệm của mình.</w:t>
            </w:r>
          </w:p>
        </w:tc>
      </w:tr>
      <w:tr w:rsidR="00341EC9" w:rsidRPr="00B402D7" w14:paraId="3893CD36" w14:textId="77777777" w:rsidTr="00341EC9">
        <w:trPr>
          <w:trHeight w:val="610"/>
        </w:trPr>
        <w:tc>
          <w:tcPr>
            <w:tcW w:w="409" w:type="pct"/>
            <w:shd w:val="clear" w:color="000000" w:fill="FFFFFF"/>
            <w:noWrap/>
            <w:vAlign w:val="center"/>
            <w:hideMark/>
          </w:tcPr>
          <w:p w14:paraId="64433563" w14:textId="77777777" w:rsidR="00341EC9" w:rsidRPr="00B402D7" w:rsidRDefault="00341EC9" w:rsidP="00341EC9">
            <w:pPr>
              <w:jc w:val="center"/>
              <w:rPr>
                <w:szCs w:val="24"/>
              </w:rPr>
            </w:pPr>
            <w:r w:rsidRPr="00B402D7">
              <w:rPr>
                <w:szCs w:val="24"/>
              </w:rPr>
              <w:t>13</w:t>
            </w:r>
          </w:p>
        </w:tc>
        <w:tc>
          <w:tcPr>
            <w:tcW w:w="1309" w:type="pct"/>
            <w:shd w:val="clear" w:color="000000" w:fill="FFFFFF"/>
            <w:vAlign w:val="center"/>
            <w:hideMark/>
          </w:tcPr>
          <w:p w14:paraId="0163F77A" w14:textId="77777777" w:rsidR="00341EC9" w:rsidRPr="00B402D7" w:rsidRDefault="00341EC9" w:rsidP="00341EC9">
            <w:pPr>
              <w:rPr>
                <w:szCs w:val="24"/>
              </w:rPr>
            </w:pPr>
            <w:r w:rsidRPr="00B402D7">
              <w:rPr>
                <w:szCs w:val="24"/>
              </w:rPr>
              <w:t>Nhân viên hành chính khoa xét nghiệm cận lâm sàng</w:t>
            </w:r>
          </w:p>
        </w:tc>
        <w:tc>
          <w:tcPr>
            <w:tcW w:w="3282" w:type="pct"/>
            <w:shd w:val="clear" w:color="000000" w:fill="FFFFFF"/>
            <w:vAlign w:val="center"/>
          </w:tcPr>
          <w:p w14:paraId="7319B4FF" w14:textId="1F880675" w:rsidR="00341EC9" w:rsidRPr="00B402D7" w:rsidRDefault="00341EC9" w:rsidP="00341EC9">
            <w:pPr>
              <w:rPr>
                <w:szCs w:val="24"/>
              </w:rPr>
            </w:pPr>
            <w:r w:rsidRPr="00B402D7">
              <w:rPr>
                <w:szCs w:val="24"/>
              </w:rPr>
              <w:t>Quản lý nhập, xuất hóa chất xét nghiệm, thuốc/vật tư y tế phục vụ chẩn đoán hình ảnh; báo cáo thống kê thực hiện xét nghiệm Ký số vào các nội dung thuộc trách nhiệm của mình.</w:t>
            </w:r>
          </w:p>
        </w:tc>
      </w:tr>
      <w:tr w:rsidR="00341EC9" w:rsidRPr="00B402D7" w14:paraId="50812994" w14:textId="77777777" w:rsidTr="00341EC9">
        <w:trPr>
          <w:trHeight w:val="610"/>
        </w:trPr>
        <w:tc>
          <w:tcPr>
            <w:tcW w:w="409" w:type="pct"/>
            <w:shd w:val="clear" w:color="000000" w:fill="FFFFFF"/>
            <w:noWrap/>
            <w:vAlign w:val="center"/>
            <w:hideMark/>
          </w:tcPr>
          <w:p w14:paraId="193454CE" w14:textId="77777777" w:rsidR="00341EC9" w:rsidRPr="00B402D7" w:rsidRDefault="00341EC9" w:rsidP="00341EC9">
            <w:pPr>
              <w:jc w:val="center"/>
              <w:rPr>
                <w:szCs w:val="24"/>
              </w:rPr>
            </w:pPr>
            <w:r w:rsidRPr="00B402D7">
              <w:rPr>
                <w:szCs w:val="24"/>
              </w:rPr>
              <w:t>14</w:t>
            </w:r>
          </w:p>
        </w:tc>
        <w:tc>
          <w:tcPr>
            <w:tcW w:w="1309" w:type="pct"/>
            <w:shd w:val="clear" w:color="000000" w:fill="FFFFFF"/>
            <w:vAlign w:val="center"/>
            <w:hideMark/>
          </w:tcPr>
          <w:p w14:paraId="07A6218E" w14:textId="77777777" w:rsidR="00341EC9" w:rsidRPr="00B402D7" w:rsidRDefault="00341EC9" w:rsidP="00341EC9">
            <w:pPr>
              <w:rPr>
                <w:szCs w:val="24"/>
              </w:rPr>
            </w:pPr>
            <w:r w:rsidRPr="00B402D7">
              <w:rPr>
                <w:szCs w:val="24"/>
              </w:rPr>
              <w:t>Nhân viên tiếp đón thực hiện dịch vụ kỹ thuật</w:t>
            </w:r>
          </w:p>
        </w:tc>
        <w:tc>
          <w:tcPr>
            <w:tcW w:w="3282" w:type="pct"/>
            <w:shd w:val="clear" w:color="000000" w:fill="FFFFFF"/>
            <w:vAlign w:val="center"/>
          </w:tcPr>
          <w:p w14:paraId="0B61F957" w14:textId="406C6E1A" w:rsidR="00341EC9" w:rsidRPr="00B402D7" w:rsidRDefault="00341EC9" w:rsidP="00341EC9">
            <w:pPr>
              <w:rPr>
                <w:szCs w:val="24"/>
              </w:rPr>
            </w:pPr>
            <w:r w:rsidRPr="00B402D7">
              <w:rPr>
                <w:szCs w:val="24"/>
              </w:rPr>
              <w:t>Tiếp đón đăng ký khám; tiếp đón xét nghiệm; tiếp đón thực hiện chẩn đoán hình ảnh; tiếp đón làm bệnh án.</w:t>
            </w:r>
          </w:p>
        </w:tc>
      </w:tr>
      <w:tr w:rsidR="00341EC9" w:rsidRPr="00B402D7" w14:paraId="1890F26A" w14:textId="77777777" w:rsidTr="00341EC9">
        <w:trPr>
          <w:trHeight w:val="610"/>
        </w:trPr>
        <w:tc>
          <w:tcPr>
            <w:tcW w:w="409" w:type="pct"/>
            <w:shd w:val="clear" w:color="000000" w:fill="FFFFFF"/>
            <w:noWrap/>
            <w:vAlign w:val="center"/>
            <w:hideMark/>
          </w:tcPr>
          <w:p w14:paraId="0624E75D" w14:textId="77777777" w:rsidR="00341EC9" w:rsidRPr="00B402D7" w:rsidRDefault="00341EC9" w:rsidP="00341EC9">
            <w:pPr>
              <w:jc w:val="center"/>
              <w:rPr>
                <w:szCs w:val="24"/>
              </w:rPr>
            </w:pPr>
            <w:r w:rsidRPr="00B402D7">
              <w:rPr>
                <w:szCs w:val="24"/>
              </w:rPr>
              <w:t>15</w:t>
            </w:r>
          </w:p>
        </w:tc>
        <w:tc>
          <w:tcPr>
            <w:tcW w:w="1309" w:type="pct"/>
            <w:shd w:val="clear" w:color="000000" w:fill="FFFFFF"/>
            <w:vAlign w:val="center"/>
            <w:hideMark/>
          </w:tcPr>
          <w:p w14:paraId="50CC9108" w14:textId="77777777" w:rsidR="00341EC9" w:rsidRPr="00B402D7" w:rsidRDefault="00341EC9" w:rsidP="00341EC9">
            <w:pPr>
              <w:rPr>
                <w:szCs w:val="24"/>
              </w:rPr>
            </w:pPr>
            <w:r w:rsidRPr="00B402D7">
              <w:rPr>
                <w:szCs w:val="24"/>
              </w:rPr>
              <w:t>Bác sĩ dinh dưỡng</w:t>
            </w:r>
          </w:p>
        </w:tc>
        <w:tc>
          <w:tcPr>
            <w:tcW w:w="3282" w:type="pct"/>
            <w:shd w:val="clear" w:color="000000" w:fill="FFFFFF"/>
            <w:vAlign w:val="center"/>
          </w:tcPr>
          <w:p w14:paraId="52E4CD3A" w14:textId="1AC8ACBF" w:rsidR="00341EC9" w:rsidRPr="00B402D7" w:rsidRDefault="00341EC9" w:rsidP="00341EC9">
            <w:pPr>
              <w:rPr>
                <w:szCs w:val="24"/>
              </w:rPr>
            </w:pPr>
            <w:r w:rsidRPr="00B402D7">
              <w:rPr>
                <w:szCs w:val="24"/>
              </w:rPr>
              <w:t>Cập nhật bổ sung phiếu đánh giá dinh dưỡng; duyệt các chế độ dinh dưỡng từ khoa lâm sàng yêu cầu đến. Ký số vào các nội dung thuộc trách nhiệm của mình.</w:t>
            </w:r>
          </w:p>
        </w:tc>
      </w:tr>
      <w:tr w:rsidR="00341EC9" w:rsidRPr="00B402D7" w14:paraId="6E70FB14" w14:textId="77777777" w:rsidTr="00341EC9">
        <w:trPr>
          <w:trHeight w:val="610"/>
        </w:trPr>
        <w:tc>
          <w:tcPr>
            <w:tcW w:w="409" w:type="pct"/>
            <w:shd w:val="clear" w:color="000000" w:fill="FFFFFF"/>
            <w:noWrap/>
            <w:vAlign w:val="center"/>
            <w:hideMark/>
          </w:tcPr>
          <w:p w14:paraId="0BB0890E" w14:textId="77777777" w:rsidR="00341EC9" w:rsidRPr="00B402D7" w:rsidRDefault="00341EC9" w:rsidP="00341EC9">
            <w:pPr>
              <w:jc w:val="center"/>
              <w:rPr>
                <w:szCs w:val="24"/>
              </w:rPr>
            </w:pPr>
            <w:r w:rsidRPr="00B402D7">
              <w:rPr>
                <w:szCs w:val="24"/>
              </w:rPr>
              <w:t>16</w:t>
            </w:r>
          </w:p>
        </w:tc>
        <w:tc>
          <w:tcPr>
            <w:tcW w:w="1309" w:type="pct"/>
            <w:shd w:val="clear" w:color="000000" w:fill="FFFFFF"/>
            <w:vAlign w:val="center"/>
            <w:hideMark/>
          </w:tcPr>
          <w:p w14:paraId="0E868893" w14:textId="77777777" w:rsidR="00341EC9" w:rsidRPr="00B402D7" w:rsidRDefault="00341EC9" w:rsidP="00341EC9">
            <w:pPr>
              <w:rPr>
                <w:szCs w:val="24"/>
              </w:rPr>
            </w:pPr>
            <w:r w:rsidRPr="00B402D7">
              <w:rPr>
                <w:szCs w:val="24"/>
              </w:rPr>
              <w:t>Bác sĩ gây mê</w:t>
            </w:r>
          </w:p>
        </w:tc>
        <w:tc>
          <w:tcPr>
            <w:tcW w:w="3282" w:type="pct"/>
            <w:shd w:val="clear" w:color="000000" w:fill="FFFFFF"/>
            <w:vAlign w:val="center"/>
          </w:tcPr>
          <w:p w14:paraId="5A322281" w14:textId="1F97D1F0" w:rsidR="00341EC9" w:rsidRPr="00B402D7" w:rsidRDefault="00341EC9" w:rsidP="00341EC9">
            <w:pPr>
              <w:rPr>
                <w:szCs w:val="24"/>
              </w:rPr>
            </w:pPr>
            <w:r w:rsidRPr="00B402D7">
              <w:rPr>
                <w:szCs w:val="24"/>
              </w:rPr>
              <w:t>Lập các phiếu theo dõi trong quá trình gây mê; chỉ định thuốc, vật tư y tế thực hiện gây mê. Ký số vào các nội dung thuộc trách nhiệm của mình.</w:t>
            </w:r>
          </w:p>
        </w:tc>
      </w:tr>
      <w:tr w:rsidR="00341EC9" w:rsidRPr="00B402D7" w14:paraId="2C94D258" w14:textId="77777777" w:rsidTr="00341EC9">
        <w:trPr>
          <w:trHeight w:val="610"/>
        </w:trPr>
        <w:tc>
          <w:tcPr>
            <w:tcW w:w="409" w:type="pct"/>
            <w:shd w:val="clear" w:color="000000" w:fill="FFFFFF"/>
            <w:noWrap/>
            <w:vAlign w:val="center"/>
            <w:hideMark/>
          </w:tcPr>
          <w:p w14:paraId="7F5D20FA" w14:textId="77777777" w:rsidR="00341EC9" w:rsidRPr="00B402D7" w:rsidRDefault="00341EC9" w:rsidP="00341EC9">
            <w:pPr>
              <w:jc w:val="center"/>
              <w:rPr>
                <w:szCs w:val="24"/>
              </w:rPr>
            </w:pPr>
            <w:r w:rsidRPr="00B402D7">
              <w:rPr>
                <w:szCs w:val="24"/>
              </w:rPr>
              <w:t>17</w:t>
            </w:r>
          </w:p>
        </w:tc>
        <w:tc>
          <w:tcPr>
            <w:tcW w:w="1309" w:type="pct"/>
            <w:shd w:val="clear" w:color="000000" w:fill="FFFFFF"/>
            <w:vAlign w:val="center"/>
            <w:hideMark/>
          </w:tcPr>
          <w:p w14:paraId="32C71A9F" w14:textId="77777777" w:rsidR="00341EC9" w:rsidRPr="00B402D7" w:rsidRDefault="00341EC9" w:rsidP="00341EC9">
            <w:pPr>
              <w:rPr>
                <w:szCs w:val="24"/>
              </w:rPr>
            </w:pPr>
            <w:r w:rsidRPr="00B402D7">
              <w:rPr>
                <w:szCs w:val="24"/>
              </w:rPr>
              <w:t>Nhân viên hành chính khoa gây mê</w:t>
            </w:r>
          </w:p>
        </w:tc>
        <w:tc>
          <w:tcPr>
            <w:tcW w:w="3282" w:type="pct"/>
            <w:shd w:val="clear" w:color="000000" w:fill="FFFFFF"/>
            <w:vAlign w:val="center"/>
          </w:tcPr>
          <w:p w14:paraId="1B550CB9" w14:textId="1E5DA0A8" w:rsidR="00341EC9" w:rsidRPr="00B402D7" w:rsidRDefault="00341EC9" w:rsidP="00341EC9">
            <w:pPr>
              <w:rPr>
                <w:szCs w:val="24"/>
              </w:rPr>
            </w:pPr>
            <w:r w:rsidRPr="00B402D7">
              <w:rPr>
                <w:szCs w:val="24"/>
              </w:rPr>
              <w:t>Cập nhật, theo dõi lịch mổ; quản lý nhập, xuất thuốc, vật tư y tế tiêu hao trong thực hiện gây mêm; báo cáo thống kê gây mê; quản lý chi trả công thực hiện gây mê. Ký số vào các nội dung thuộc trách nhiệm của mình.</w:t>
            </w:r>
          </w:p>
        </w:tc>
      </w:tr>
      <w:tr w:rsidR="00341EC9" w:rsidRPr="00B402D7" w14:paraId="703E127D" w14:textId="77777777" w:rsidTr="00341EC9">
        <w:trPr>
          <w:trHeight w:val="610"/>
        </w:trPr>
        <w:tc>
          <w:tcPr>
            <w:tcW w:w="409" w:type="pct"/>
            <w:shd w:val="clear" w:color="000000" w:fill="FFFFFF"/>
            <w:noWrap/>
            <w:vAlign w:val="center"/>
            <w:hideMark/>
          </w:tcPr>
          <w:p w14:paraId="64563682" w14:textId="77777777" w:rsidR="00341EC9" w:rsidRPr="00B402D7" w:rsidRDefault="00341EC9" w:rsidP="00341EC9">
            <w:pPr>
              <w:jc w:val="center"/>
              <w:rPr>
                <w:szCs w:val="24"/>
              </w:rPr>
            </w:pPr>
            <w:r w:rsidRPr="00B402D7">
              <w:rPr>
                <w:szCs w:val="24"/>
              </w:rPr>
              <w:t>18</w:t>
            </w:r>
          </w:p>
        </w:tc>
        <w:tc>
          <w:tcPr>
            <w:tcW w:w="1309" w:type="pct"/>
            <w:shd w:val="clear" w:color="000000" w:fill="FFFFFF"/>
            <w:vAlign w:val="center"/>
            <w:hideMark/>
          </w:tcPr>
          <w:p w14:paraId="5A761070" w14:textId="18A1EF2E" w:rsidR="00341EC9" w:rsidRPr="00B402D7" w:rsidRDefault="00341EC9" w:rsidP="00341EC9">
            <w:pPr>
              <w:rPr>
                <w:szCs w:val="24"/>
              </w:rPr>
            </w:pPr>
            <w:r w:rsidRPr="00B402D7">
              <w:rPr>
                <w:szCs w:val="24"/>
              </w:rPr>
              <w:t>Thủ kho thuốc, vật tư y tế</w:t>
            </w:r>
          </w:p>
        </w:tc>
        <w:tc>
          <w:tcPr>
            <w:tcW w:w="3282" w:type="pct"/>
            <w:shd w:val="clear" w:color="000000" w:fill="FFFFFF"/>
            <w:vAlign w:val="center"/>
          </w:tcPr>
          <w:p w14:paraId="7E617226" w14:textId="08E916EA" w:rsidR="00341EC9" w:rsidRPr="00B402D7" w:rsidRDefault="00341EC9" w:rsidP="00341EC9">
            <w:pPr>
              <w:rPr>
                <w:szCs w:val="24"/>
              </w:rPr>
            </w:pPr>
            <w:r w:rsidRPr="00B402D7">
              <w:rPr>
                <w:szCs w:val="24"/>
              </w:rPr>
              <w:t>Quản lý nhập, xuất thuốc vật tư y tế. Ký số vào các nội dung thuộc trách nhiệm của mình.</w:t>
            </w:r>
          </w:p>
        </w:tc>
      </w:tr>
      <w:tr w:rsidR="00341EC9" w:rsidRPr="00B402D7" w14:paraId="07CB4559" w14:textId="77777777" w:rsidTr="00341EC9">
        <w:trPr>
          <w:trHeight w:val="610"/>
        </w:trPr>
        <w:tc>
          <w:tcPr>
            <w:tcW w:w="409" w:type="pct"/>
            <w:shd w:val="clear" w:color="000000" w:fill="FFFFFF"/>
            <w:noWrap/>
            <w:vAlign w:val="center"/>
            <w:hideMark/>
          </w:tcPr>
          <w:p w14:paraId="18583F2C" w14:textId="77777777" w:rsidR="00341EC9" w:rsidRPr="00B402D7" w:rsidRDefault="00341EC9" w:rsidP="00341EC9">
            <w:pPr>
              <w:jc w:val="center"/>
              <w:rPr>
                <w:szCs w:val="24"/>
              </w:rPr>
            </w:pPr>
            <w:r w:rsidRPr="00B402D7">
              <w:rPr>
                <w:szCs w:val="24"/>
              </w:rPr>
              <w:t>19</w:t>
            </w:r>
          </w:p>
        </w:tc>
        <w:tc>
          <w:tcPr>
            <w:tcW w:w="1309" w:type="pct"/>
            <w:shd w:val="clear" w:color="000000" w:fill="FFFFFF"/>
            <w:vAlign w:val="center"/>
            <w:hideMark/>
          </w:tcPr>
          <w:p w14:paraId="0C7C34E8" w14:textId="4101A644" w:rsidR="00341EC9" w:rsidRPr="00B402D7" w:rsidRDefault="00341EC9" w:rsidP="00341EC9">
            <w:pPr>
              <w:rPr>
                <w:szCs w:val="24"/>
              </w:rPr>
            </w:pPr>
            <w:r w:rsidRPr="00B402D7">
              <w:rPr>
                <w:szCs w:val="24"/>
              </w:rPr>
              <w:t>Nhân viên thống kê thuốc, vật tư y tế</w:t>
            </w:r>
          </w:p>
        </w:tc>
        <w:tc>
          <w:tcPr>
            <w:tcW w:w="3282" w:type="pct"/>
            <w:shd w:val="clear" w:color="000000" w:fill="FFFFFF"/>
            <w:vAlign w:val="center"/>
          </w:tcPr>
          <w:p w14:paraId="14066B6C" w14:textId="7120C63A" w:rsidR="00341EC9" w:rsidRPr="00B402D7" w:rsidRDefault="00341EC9" w:rsidP="00341EC9">
            <w:pPr>
              <w:rPr>
                <w:szCs w:val="24"/>
              </w:rPr>
            </w:pPr>
            <w:r w:rsidRPr="00B402D7">
              <w:rPr>
                <w:szCs w:val="24"/>
              </w:rPr>
              <w:t>Quản lý thầu thuốc, vật tư y tế. Ký số vào các nội dung thuộc trách nhiệm của mình.</w:t>
            </w:r>
          </w:p>
        </w:tc>
      </w:tr>
      <w:tr w:rsidR="00341EC9" w:rsidRPr="00B402D7" w14:paraId="2F959F1F" w14:textId="77777777" w:rsidTr="00341EC9">
        <w:trPr>
          <w:trHeight w:val="610"/>
        </w:trPr>
        <w:tc>
          <w:tcPr>
            <w:tcW w:w="409" w:type="pct"/>
            <w:shd w:val="clear" w:color="000000" w:fill="FFFFFF"/>
            <w:noWrap/>
            <w:vAlign w:val="center"/>
            <w:hideMark/>
          </w:tcPr>
          <w:p w14:paraId="1C3010C5" w14:textId="77777777" w:rsidR="00341EC9" w:rsidRPr="00B402D7" w:rsidRDefault="00341EC9" w:rsidP="00341EC9">
            <w:pPr>
              <w:jc w:val="center"/>
              <w:rPr>
                <w:szCs w:val="24"/>
              </w:rPr>
            </w:pPr>
            <w:r w:rsidRPr="00B402D7">
              <w:rPr>
                <w:szCs w:val="24"/>
              </w:rPr>
              <w:t>20</w:t>
            </w:r>
          </w:p>
        </w:tc>
        <w:tc>
          <w:tcPr>
            <w:tcW w:w="1309" w:type="pct"/>
            <w:shd w:val="clear" w:color="000000" w:fill="FFFFFF"/>
            <w:vAlign w:val="center"/>
            <w:hideMark/>
          </w:tcPr>
          <w:p w14:paraId="7B001A33" w14:textId="77777777" w:rsidR="00341EC9" w:rsidRPr="00B402D7" w:rsidRDefault="00341EC9" w:rsidP="00341EC9">
            <w:pPr>
              <w:rPr>
                <w:szCs w:val="24"/>
              </w:rPr>
            </w:pPr>
            <w:r w:rsidRPr="00B402D7">
              <w:rPr>
                <w:szCs w:val="24"/>
              </w:rPr>
              <w:t>Nhân viên quản lý chất lượng bệnh viện</w:t>
            </w:r>
          </w:p>
        </w:tc>
        <w:tc>
          <w:tcPr>
            <w:tcW w:w="3282" w:type="pct"/>
            <w:shd w:val="clear" w:color="000000" w:fill="FFFFFF"/>
            <w:vAlign w:val="center"/>
          </w:tcPr>
          <w:p w14:paraId="4DF9FF0D" w14:textId="11619A41" w:rsidR="00341EC9" w:rsidRPr="00B402D7" w:rsidRDefault="00341EC9" w:rsidP="00341EC9">
            <w:pPr>
              <w:rPr>
                <w:szCs w:val="24"/>
              </w:rPr>
            </w:pPr>
            <w:r w:rsidRPr="00B402D7">
              <w:rPr>
                <w:szCs w:val="24"/>
              </w:rPr>
              <w:t>Quản lý báo cáo các tiêu chí chất lượng bệnh viện; quản lý các sự cố y khoa</w:t>
            </w:r>
          </w:p>
        </w:tc>
      </w:tr>
      <w:tr w:rsidR="00341EC9" w:rsidRPr="00B402D7" w14:paraId="10B5EC13" w14:textId="77777777" w:rsidTr="00341EC9">
        <w:trPr>
          <w:trHeight w:val="610"/>
        </w:trPr>
        <w:tc>
          <w:tcPr>
            <w:tcW w:w="409" w:type="pct"/>
            <w:shd w:val="clear" w:color="000000" w:fill="FFFFFF"/>
            <w:noWrap/>
            <w:vAlign w:val="center"/>
            <w:hideMark/>
          </w:tcPr>
          <w:p w14:paraId="1A062F12" w14:textId="77777777" w:rsidR="00341EC9" w:rsidRPr="00B402D7" w:rsidRDefault="00341EC9" w:rsidP="00341EC9">
            <w:pPr>
              <w:jc w:val="center"/>
              <w:rPr>
                <w:szCs w:val="24"/>
              </w:rPr>
            </w:pPr>
            <w:r w:rsidRPr="00B402D7">
              <w:rPr>
                <w:szCs w:val="24"/>
              </w:rPr>
              <w:t>21</w:t>
            </w:r>
          </w:p>
        </w:tc>
        <w:tc>
          <w:tcPr>
            <w:tcW w:w="1309" w:type="pct"/>
            <w:shd w:val="clear" w:color="000000" w:fill="FFFFFF"/>
            <w:vAlign w:val="center"/>
            <w:hideMark/>
          </w:tcPr>
          <w:p w14:paraId="7A4891F6" w14:textId="77777777" w:rsidR="00341EC9" w:rsidRPr="00B402D7" w:rsidRDefault="00341EC9" w:rsidP="00341EC9">
            <w:pPr>
              <w:rPr>
                <w:szCs w:val="24"/>
              </w:rPr>
            </w:pPr>
            <w:r w:rsidRPr="00B402D7">
              <w:rPr>
                <w:szCs w:val="24"/>
              </w:rPr>
              <w:t>Nhân viên kế hoạch tổng hợp</w:t>
            </w:r>
          </w:p>
        </w:tc>
        <w:tc>
          <w:tcPr>
            <w:tcW w:w="3282" w:type="pct"/>
            <w:shd w:val="clear" w:color="000000" w:fill="FFFFFF"/>
            <w:vAlign w:val="center"/>
          </w:tcPr>
          <w:p w14:paraId="4D14950F" w14:textId="68677AC4" w:rsidR="00341EC9" w:rsidRPr="00B402D7" w:rsidRDefault="00341EC9" w:rsidP="00341EC9">
            <w:pPr>
              <w:rPr>
                <w:szCs w:val="24"/>
              </w:rPr>
            </w:pPr>
            <w:r w:rsidRPr="00B402D7">
              <w:rPr>
                <w:szCs w:val="24"/>
              </w:rPr>
              <w:t>Tạo lập, chỉnh sửa thông tin hành chính bệnh án điều trị; điều chỉnh thay đổi đối tượng khám chữa bệnh của bệnh nhân; báo cáo thống kê hoạt động khám chữa bệnh của bệnh viện.</w:t>
            </w:r>
          </w:p>
        </w:tc>
      </w:tr>
      <w:tr w:rsidR="00341EC9" w:rsidRPr="00B402D7" w14:paraId="3609EAC6" w14:textId="77777777" w:rsidTr="00341EC9">
        <w:trPr>
          <w:trHeight w:val="610"/>
        </w:trPr>
        <w:tc>
          <w:tcPr>
            <w:tcW w:w="409" w:type="pct"/>
            <w:shd w:val="clear" w:color="000000" w:fill="FFFFFF"/>
            <w:noWrap/>
            <w:vAlign w:val="center"/>
            <w:hideMark/>
          </w:tcPr>
          <w:p w14:paraId="2E2E46BB" w14:textId="77777777" w:rsidR="00341EC9" w:rsidRPr="00B402D7" w:rsidRDefault="00341EC9" w:rsidP="00341EC9">
            <w:pPr>
              <w:jc w:val="center"/>
              <w:rPr>
                <w:szCs w:val="24"/>
              </w:rPr>
            </w:pPr>
            <w:r w:rsidRPr="00B402D7">
              <w:rPr>
                <w:szCs w:val="24"/>
              </w:rPr>
              <w:lastRenderedPageBreak/>
              <w:t>22</w:t>
            </w:r>
          </w:p>
        </w:tc>
        <w:tc>
          <w:tcPr>
            <w:tcW w:w="1309" w:type="pct"/>
            <w:shd w:val="clear" w:color="000000" w:fill="FFFFFF"/>
            <w:vAlign w:val="center"/>
            <w:hideMark/>
          </w:tcPr>
          <w:p w14:paraId="405C45C1" w14:textId="77777777" w:rsidR="00341EC9" w:rsidRPr="00B402D7" w:rsidRDefault="00341EC9" w:rsidP="00341EC9">
            <w:pPr>
              <w:rPr>
                <w:szCs w:val="24"/>
              </w:rPr>
            </w:pPr>
            <w:r w:rsidRPr="00B402D7">
              <w:rPr>
                <w:szCs w:val="24"/>
              </w:rPr>
              <w:t>Thủ kho hồ sơ bệnh án</w:t>
            </w:r>
          </w:p>
        </w:tc>
        <w:tc>
          <w:tcPr>
            <w:tcW w:w="3282" w:type="pct"/>
            <w:shd w:val="clear" w:color="000000" w:fill="FFFFFF"/>
            <w:vAlign w:val="center"/>
          </w:tcPr>
          <w:p w14:paraId="2EECE471" w14:textId="64DD9229" w:rsidR="00341EC9" w:rsidRPr="00B402D7" w:rsidRDefault="00341EC9" w:rsidP="00341EC9">
            <w:pPr>
              <w:rPr>
                <w:szCs w:val="24"/>
              </w:rPr>
            </w:pPr>
            <w:r w:rsidRPr="00B402D7">
              <w:rPr>
                <w:szCs w:val="24"/>
              </w:rPr>
              <w:t>Quản lý hồ sơ bệnh án; trích xuất thông tin của hồ sơ bệnh án.</w:t>
            </w:r>
          </w:p>
        </w:tc>
      </w:tr>
      <w:tr w:rsidR="00341EC9" w:rsidRPr="00B402D7" w14:paraId="1EB8B195" w14:textId="77777777" w:rsidTr="00341EC9">
        <w:trPr>
          <w:trHeight w:val="610"/>
        </w:trPr>
        <w:tc>
          <w:tcPr>
            <w:tcW w:w="409" w:type="pct"/>
            <w:shd w:val="clear" w:color="000000" w:fill="FFFFFF"/>
            <w:noWrap/>
            <w:vAlign w:val="center"/>
            <w:hideMark/>
          </w:tcPr>
          <w:p w14:paraId="358072DD" w14:textId="77777777" w:rsidR="00341EC9" w:rsidRPr="00B402D7" w:rsidRDefault="00341EC9" w:rsidP="00341EC9">
            <w:pPr>
              <w:jc w:val="center"/>
              <w:rPr>
                <w:szCs w:val="24"/>
              </w:rPr>
            </w:pPr>
            <w:r w:rsidRPr="00B402D7">
              <w:rPr>
                <w:szCs w:val="24"/>
              </w:rPr>
              <w:t>23</w:t>
            </w:r>
          </w:p>
        </w:tc>
        <w:tc>
          <w:tcPr>
            <w:tcW w:w="1309" w:type="pct"/>
            <w:shd w:val="clear" w:color="000000" w:fill="FFFFFF"/>
            <w:vAlign w:val="center"/>
            <w:hideMark/>
          </w:tcPr>
          <w:p w14:paraId="1BC36653" w14:textId="77777777" w:rsidR="00341EC9" w:rsidRPr="00B402D7" w:rsidRDefault="00341EC9" w:rsidP="00341EC9">
            <w:pPr>
              <w:rPr>
                <w:szCs w:val="24"/>
              </w:rPr>
            </w:pPr>
            <w:r w:rsidRPr="00B402D7">
              <w:rPr>
                <w:szCs w:val="24"/>
              </w:rPr>
              <w:t>Kế toán viện phí</w:t>
            </w:r>
          </w:p>
        </w:tc>
        <w:tc>
          <w:tcPr>
            <w:tcW w:w="3282" w:type="pct"/>
            <w:shd w:val="clear" w:color="000000" w:fill="FFFFFF"/>
            <w:vAlign w:val="center"/>
          </w:tcPr>
          <w:p w14:paraId="3239300E" w14:textId="233D0A62" w:rsidR="00341EC9" w:rsidRPr="00B402D7" w:rsidRDefault="00341EC9" w:rsidP="00341EC9">
            <w:pPr>
              <w:rPr>
                <w:szCs w:val="24"/>
              </w:rPr>
            </w:pPr>
            <w:r w:rsidRPr="00B402D7">
              <w:rPr>
                <w:szCs w:val="24"/>
              </w:rPr>
              <w:t>Thu phí các dịch vụ khám chữa bệnh; thanh toán ra viện. Ký số vào các nội dung thuộc trách nhiệm của mình.</w:t>
            </w:r>
          </w:p>
        </w:tc>
      </w:tr>
      <w:tr w:rsidR="00341EC9" w:rsidRPr="00B402D7" w14:paraId="1028BF3B" w14:textId="77777777" w:rsidTr="00341EC9">
        <w:trPr>
          <w:trHeight w:val="610"/>
        </w:trPr>
        <w:tc>
          <w:tcPr>
            <w:tcW w:w="409" w:type="pct"/>
            <w:shd w:val="clear" w:color="000000" w:fill="FFFFFF"/>
            <w:noWrap/>
            <w:vAlign w:val="center"/>
            <w:hideMark/>
          </w:tcPr>
          <w:p w14:paraId="2E81677D" w14:textId="77777777" w:rsidR="00341EC9" w:rsidRPr="00B402D7" w:rsidRDefault="00341EC9" w:rsidP="00341EC9">
            <w:pPr>
              <w:jc w:val="center"/>
              <w:rPr>
                <w:szCs w:val="24"/>
              </w:rPr>
            </w:pPr>
            <w:r w:rsidRPr="00B402D7">
              <w:rPr>
                <w:szCs w:val="24"/>
              </w:rPr>
              <w:t>24</w:t>
            </w:r>
          </w:p>
        </w:tc>
        <w:tc>
          <w:tcPr>
            <w:tcW w:w="1309" w:type="pct"/>
            <w:shd w:val="clear" w:color="000000" w:fill="FFFFFF"/>
            <w:vAlign w:val="center"/>
            <w:hideMark/>
          </w:tcPr>
          <w:p w14:paraId="356BEF64" w14:textId="77777777" w:rsidR="00341EC9" w:rsidRPr="00B402D7" w:rsidRDefault="00341EC9" w:rsidP="00341EC9">
            <w:pPr>
              <w:rPr>
                <w:szCs w:val="24"/>
              </w:rPr>
            </w:pPr>
            <w:r w:rsidRPr="00B402D7">
              <w:rPr>
                <w:szCs w:val="24"/>
              </w:rPr>
              <w:t>Kế toán BHYT</w:t>
            </w:r>
          </w:p>
        </w:tc>
        <w:tc>
          <w:tcPr>
            <w:tcW w:w="3282" w:type="pct"/>
            <w:shd w:val="clear" w:color="000000" w:fill="FFFFFF"/>
            <w:vAlign w:val="center"/>
          </w:tcPr>
          <w:p w14:paraId="08CBA606" w14:textId="77C4231F" w:rsidR="00341EC9" w:rsidRPr="00B402D7" w:rsidRDefault="00341EC9" w:rsidP="00341EC9">
            <w:pPr>
              <w:rPr>
                <w:szCs w:val="24"/>
              </w:rPr>
            </w:pPr>
            <w:r w:rsidRPr="00B402D7">
              <w:rPr>
                <w:szCs w:val="24"/>
              </w:rPr>
              <w:t>Duyệt hồ sơ thanh toán BHYT nội trú; lập các đề nghị thanh toán BHYT với cơ quan BHYT; theo dõi và chuyển dữ liệu BHYT lên cổng giám định. Ký số vào các nội dung thuộc trách nhiệm của mình</w:t>
            </w:r>
          </w:p>
        </w:tc>
      </w:tr>
      <w:tr w:rsidR="00341EC9" w:rsidRPr="00B402D7" w14:paraId="13C6F42A" w14:textId="77777777" w:rsidTr="00341EC9">
        <w:trPr>
          <w:trHeight w:val="610"/>
        </w:trPr>
        <w:tc>
          <w:tcPr>
            <w:tcW w:w="409" w:type="pct"/>
            <w:shd w:val="clear" w:color="000000" w:fill="FFFFFF"/>
            <w:noWrap/>
            <w:vAlign w:val="center"/>
            <w:hideMark/>
          </w:tcPr>
          <w:p w14:paraId="063CF8ED" w14:textId="77777777" w:rsidR="00341EC9" w:rsidRPr="00B402D7" w:rsidRDefault="00341EC9" w:rsidP="00341EC9">
            <w:pPr>
              <w:jc w:val="center"/>
              <w:rPr>
                <w:szCs w:val="24"/>
              </w:rPr>
            </w:pPr>
            <w:r w:rsidRPr="00B402D7">
              <w:rPr>
                <w:szCs w:val="24"/>
              </w:rPr>
              <w:t>25</w:t>
            </w:r>
          </w:p>
        </w:tc>
        <w:tc>
          <w:tcPr>
            <w:tcW w:w="1309" w:type="pct"/>
            <w:shd w:val="clear" w:color="000000" w:fill="FFFFFF"/>
            <w:vAlign w:val="center"/>
            <w:hideMark/>
          </w:tcPr>
          <w:p w14:paraId="6C26624E" w14:textId="77777777" w:rsidR="00341EC9" w:rsidRPr="00B402D7" w:rsidRDefault="00341EC9" w:rsidP="00341EC9">
            <w:pPr>
              <w:rPr>
                <w:szCs w:val="24"/>
              </w:rPr>
            </w:pPr>
            <w:r w:rsidRPr="00B402D7">
              <w:rPr>
                <w:szCs w:val="24"/>
              </w:rPr>
              <w:t>Nhân viên hành chính các phòng, ban</w:t>
            </w:r>
          </w:p>
        </w:tc>
        <w:tc>
          <w:tcPr>
            <w:tcW w:w="3282" w:type="pct"/>
            <w:shd w:val="clear" w:color="000000" w:fill="FFFFFF"/>
            <w:vAlign w:val="center"/>
          </w:tcPr>
          <w:p w14:paraId="17962BBF" w14:textId="3A844E14" w:rsidR="00341EC9" w:rsidRPr="00B402D7" w:rsidRDefault="00341EC9" w:rsidP="00341EC9">
            <w:pPr>
              <w:rPr>
                <w:szCs w:val="24"/>
              </w:rPr>
            </w:pPr>
            <w:r w:rsidRPr="00B402D7">
              <w:rPr>
                <w:szCs w:val="24"/>
              </w:rPr>
              <w:t>Quản lý thầu hàng hóa khác phục vụ điều trị</w:t>
            </w:r>
          </w:p>
        </w:tc>
      </w:tr>
      <w:tr w:rsidR="00341EC9" w:rsidRPr="00B402D7" w14:paraId="145BF012" w14:textId="77777777" w:rsidTr="00341EC9">
        <w:trPr>
          <w:trHeight w:val="610"/>
        </w:trPr>
        <w:tc>
          <w:tcPr>
            <w:tcW w:w="409" w:type="pct"/>
            <w:shd w:val="clear" w:color="000000" w:fill="FFFFFF"/>
            <w:noWrap/>
            <w:vAlign w:val="center"/>
            <w:hideMark/>
          </w:tcPr>
          <w:p w14:paraId="5291BD1C" w14:textId="77777777" w:rsidR="00341EC9" w:rsidRPr="00B402D7" w:rsidRDefault="00341EC9" w:rsidP="00341EC9">
            <w:pPr>
              <w:jc w:val="center"/>
              <w:rPr>
                <w:szCs w:val="24"/>
              </w:rPr>
            </w:pPr>
            <w:r w:rsidRPr="00B402D7">
              <w:rPr>
                <w:szCs w:val="24"/>
              </w:rPr>
              <w:t>26</w:t>
            </w:r>
          </w:p>
        </w:tc>
        <w:tc>
          <w:tcPr>
            <w:tcW w:w="1309" w:type="pct"/>
            <w:shd w:val="clear" w:color="000000" w:fill="FFFFFF"/>
            <w:vAlign w:val="center"/>
            <w:hideMark/>
          </w:tcPr>
          <w:p w14:paraId="3C10AA72" w14:textId="77777777" w:rsidR="00341EC9" w:rsidRPr="00B402D7" w:rsidRDefault="00341EC9" w:rsidP="00341EC9">
            <w:pPr>
              <w:rPr>
                <w:szCs w:val="24"/>
              </w:rPr>
            </w:pPr>
            <w:r w:rsidRPr="00B402D7">
              <w:rPr>
                <w:szCs w:val="24"/>
              </w:rPr>
              <w:t>Bệnh nhân</w:t>
            </w:r>
          </w:p>
        </w:tc>
        <w:tc>
          <w:tcPr>
            <w:tcW w:w="3282" w:type="pct"/>
            <w:shd w:val="clear" w:color="000000" w:fill="FFFFFF"/>
            <w:vAlign w:val="center"/>
          </w:tcPr>
          <w:p w14:paraId="6667B7FF" w14:textId="00B42BD0" w:rsidR="00341EC9" w:rsidRPr="00B402D7" w:rsidRDefault="00341EC9" w:rsidP="00341EC9">
            <w:pPr>
              <w:rPr>
                <w:szCs w:val="24"/>
              </w:rPr>
            </w:pPr>
            <w:r w:rsidRPr="00B402D7">
              <w:rPr>
                <w:szCs w:val="24"/>
              </w:rPr>
              <w:t xml:space="preserve">Đăng ký tại kiosk tự động đăng ký khám </w:t>
            </w:r>
          </w:p>
        </w:tc>
      </w:tr>
    </w:tbl>
    <w:p w14:paraId="682ADA50" w14:textId="270152BE" w:rsidR="00386591" w:rsidRPr="00B402D7" w:rsidRDefault="0069010A" w:rsidP="0069010A">
      <w:pPr>
        <w:widowControl w:val="0"/>
        <w:autoSpaceDE w:val="0"/>
        <w:autoSpaceDN w:val="0"/>
        <w:adjustRightInd w:val="0"/>
        <w:spacing w:before="120" w:after="120"/>
        <w:ind w:firstLine="709"/>
        <w:outlineLvl w:val="1"/>
        <w:rPr>
          <w:rFonts w:asciiTheme="majorBidi" w:hAnsiTheme="majorBidi" w:cstheme="majorBidi"/>
          <w:b/>
          <w:iCs/>
          <w:sz w:val="28"/>
          <w:szCs w:val="28"/>
          <w:lang w:eastAsia="vi-VN"/>
        </w:rPr>
      </w:pPr>
      <w:bookmarkStart w:id="28" w:name="_Toc147131233"/>
      <w:bookmarkStart w:id="29" w:name="_Toc168984850"/>
      <w:bookmarkStart w:id="30" w:name="_Toc169456604"/>
      <w:bookmarkStart w:id="31" w:name="_Hlk171549092"/>
      <w:bookmarkStart w:id="32" w:name="_Toc134986022"/>
      <w:r w:rsidRPr="00B402D7">
        <w:rPr>
          <w:rFonts w:asciiTheme="majorBidi" w:hAnsiTheme="majorBidi" w:cstheme="majorBidi"/>
          <w:b/>
          <w:iCs/>
          <w:sz w:val="28"/>
          <w:szCs w:val="28"/>
          <w:lang w:eastAsia="vi-VN"/>
        </w:rPr>
        <w:t>3.</w:t>
      </w:r>
      <w:r w:rsidR="00480DCB" w:rsidRPr="00B402D7">
        <w:rPr>
          <w:rFonts w:asciiTheme="majorBidi" w:hAnsiTheme="majorBidi" w:cstheme="majorBidi"/>
          <w:b/>
          <w:iCs/>
          <w:sz w:val="28"/>
          <w:szCs w:val="28"/>
          <w:lang w:eastAsia="vi-VN"/>
        </w:rPr>
        <w:t>5</w:t>
      </w:r>
      <w:r w:rsidRPr="00B402D7">
        <w:rPr>
          <w:rFonts w:asciiTheme="majorBidi" w:hAnsiTheme="majorBidi" w:cstheme="majorBidi"/>
          <w:b/>
          <w:iCs/>
          <w:sz w:val="28"/>
          <w:szCs w:val="28"/>
          <w:lang w:eastAsia="vi-VN"/>
        </w:rPr>
        <w:t xml:space="preserve">. </w:t>
      </w:r>
      <w:r w:rsidR="00386591" w:rsidRPr="00B402D7">
        <w:rPr>
          <w:rFonts w:asciiTheme="majorBidi" w:hAnsiTheme="majorBidi" w:cstheme="majorBidi"/>
          <w:b/>
          <w:iCs/>
          <w:sz w:val="28"/>
          <w:szCs w:val="28"/>
          <w:lang w:eastAsia="vi-VN"/>
        </w:rPr>
        <w:t>Yêu cầu</w:t>
      </w:r>
      <w:r w:rsidR="00F50B8F" w:rsidRPr="00B402D7">
        <w:rPr>
          <w:rFonts w:asciiTheme="majorBidi" w:hAnsiTheme="majorBidi" w:cstheme="majorBidi"/>
          <w:b/>
          <w:iCs/>
          <w:sz w:val="28"/>
          <w:szCs w:val="28"/>
          <w:lang w:eastAsia="vi-VN"/>
        </w:rPr>
        <w:t xml:space="preserve"> </w:t>
      </w:r>
      <w:r w:rsidR="00386591" w:rsidRPr="00B402D7">
        <w:rPr>
          <w:rFonts w:asciiTheme="majorBidi" w:hAnsiTheme="majorBidi" w:cstheme="majorBidi"/>
          <w:b/>
          <w:iCs/>
          <w:sz w:val="28"/>
          <w:szCs w:val="28"/>
          <w:lang w:eastAsia="vi-VN"/>
        </w:rPr>
        <w:t xml:space="preserve">về </w:t>
      </w:r>
      <w:bookmarkStart w:id="33" w:name="_Hlk171549168"/>
      <w:r w:rsidR="00386591" w:rsidRPr="00B402D7">
        <w:rPr>
          <w:rFonts w:asciiTheme="majorBidi" w:hAnsiTheme="majorBidi" w:cstheme="majorBidi"/>
          <w:b/>
          <w:iCs/>
          <w:sz w:val="28"/>
          <w:szCs w:val="28"/>
          <w:lang w:eastAsia="vi-VN"/>
        </w:rPr>
        <w:t>khả năng kết nối, liên thông với ứng dụng, hệ thống thông tin khác</w:t>
      </w:r>
      <w:bookmarkEnd w:id="28"/>
      <w:bookmarkEnd w:id="29"/>
      <w:bookmarkEnd w:id="30"/>
    </w:p>
    <w:p w14:paraId="500D3DA5" w14:textId="77777777" w:rsidR="00341EC9" w:rsidRPr="00B402D7" w:rsidRDefault="00341EC9" w:rsidP="00341EC9">
      <w:pPr>
        <w:widowControl w:val="0"/>
        <w:autoSpaceDE w:val="0"/>
        <w:autoSpaceDN w:val="0"/>
        <w:adjustRightInd w:val="0"/>
        <w:spacing w:before="120" w:after="120"/>
        <w:ind w:firstLine="709"/>
        <w:outlineLvl w:val="1"/>
        <w:rPr>
          <w:rFonts w:asciiTheme="majorBidi" w:hAnsiTheme="majorBidi" w:cstheme="majorBidi"/>
          <w:iCs/>
          <w:sz w:val="28"/>
          <w:szCs w:val="28"/>
          <w:lang w:eastAsia="vi-VN"/>
        </w:rPr>
      </w:pPr>
      <w:bookmarkStart w:id="34" w:name="_Hlk214018434"/>
      <w:bookmarkStart w:id="35" w:name="_Toc106667963"/>
      <w:bookmarkStart w:id="36" w:name="_Toc147742896"/>
      <w:bookmarkStart w:id="37" w:name="_Toc169456605"/>
      <w:bookmarkStart w:id="38" w:name="_Hlk171549277"/>
      <w:bookmarkEnd w:id="31"/>
      <w:bookmarkEnd w:id="33"/>
      <w:r w:rsidRPr="00B402D7">
        <w:rPr>
          <w:rFonts w:asciiTheme="majorBidi" w:hAnsiTheme="majorBidi" w:cstheme="majorBidi"/>
          <w:iCs/>
          <w:sz w:val="28"/>
          <w:szCs w:val="28"/>
          <w:lang w:eastAsia="vi-VN"/>
        </w:rPr>
        <w:t>Hệ thống phần mềm phải đảm bảo khả năng kết nối, liên thông với ứng dụng, hệ thống thông tin khác, đáp ứng tiêu chí kỹ thuật được nêu tại các văn bản như sau:</w:t>
      </w:r>
    </w:p>
    <w:p w14:paraId="2702C985"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Quyết định số 2</w:t>
      </w:r>
      <w:r w:rsidRPr="00B402D7">
        <w:rPr>
          <w:color w:val="000000"/>
          <w:szCs w:val="28"/>
          <w:lang w:val="en-GB"/>
        </w:rPr>
        <w:t>92</w:t>
      </w:r>
      <w:r w:rsidRPr="00B402D7">
        <w:rPr>
          <w:color w:val="000000"/>
          <w:szCs w:val="28"/>
          <w:lang w:val="vi-VN"/>
        </w:rPr>
        <w:t>/QĐ-B</w:t>
      </w:r>
      <w:r w:rsidRPr="00B402D7">
        <w:rPr>
          <w:color w:val="000000"/>
          <w:szCs w:val="28"/>
          <w:lang w:val="en-GB"/>
        </w:rPr>
        <w:t>KHCN</w:t>
      </w:r>
      <w:r w:rsidRPr="00B402D7">
        <w:rPr>
          <w:color w:val="000000"/>
          <w:szCs w:val="28"/>
          <w:lang w:val="vi-VN"/>
        </w:rPr>
        <w:t xml:space="preserve"> ngày 2</w:t>
      </w:r>
      <w:r w:rsidRPr="00B402D7">
        <w:rPr>
          <w:color w:val="000000"/>
          <w:szCs w:val="28"/>
          <w:lang w:val="en-GB"/>
        </w:rPr>
        <w:t>5/03/2025</w:t>
      </w:r>
      <w:r w:rsidRPr="00B402D7">
        <w:rPr>
          <w:color w:val="000000"/>
          <w:szCs w:val="28"/>
          <w:lang w:val="vi-VN"/>
        </w:rPr>
        <w:t xml:space="preserve"> của Bộ </w:t>
      </w:r>
      <w:r w:rsidRPr="00B402D7">
        <w:rPr>
          <w:color w:val="000000"/>
          <w:szCs w:val="28"/>
          <w:lang w:val="en-GB"/>
        </w:rPr>
        <w:t>Khoa học và Công nghệ</w:t>
      </w:r>
      <w:r w:rsidRPr="00B402D7">
        <w:rPr>
          <w:color w:val="000000"/>
          <w:szCs w:val="28"/>
          <w:lang w:val="vi-VN"/>
        </w:rPr>
        <w:t xml:space="preserve"> ban hành Khung kiến trúc Chính phủ </w:t>
      </w:r>
      <w:r w:rsidRPr="00B402D7">
        <w:rPr>
          <w:color w:val="000000"/>
          <w:szCs w:val="28"/>
          <w:lang w:val="en-GB"/>
        </w:rPr>
        <w:t>số</w:t>
      </w:r>
      <w:r w:rsidRPr="00B402D7">
        <w:rPr>
          <w:color w:val="000000"/>
          <w:szCs w:val="28"/>
          <w:lang w:val="vi-VN"/>
        </w:rPr>
        <w:t xml:space="preserve"> Việt Nam, phiên bản </w:t>
      </w:r>
      <w:r w:rsidRPr="00B402D7">
        <w:rPr>
          <w:color w:val="000000"/>
          <w:szCs w:val="28"/>
          <w:lang w:val="en-GB"/>
        </w:rPr>
        <w:t>4</w:t>
      </w:r>
      <w:r w:rsidRPr="00B402D7">
        <w:rPr>
          <w:color w:val="000000"/>
          <w:szCs w:val="28"/>
          <w:lang w:val="vi-VN"/>
        </w:rPr>
        <w:t>.0</w:t>
      </w:r>
      <w:r w:rsidRPr="00B402D7">
        <w:rPr>
          <w:color w:val="000000"/>
          <w:szCs w:val="28"/>
          <w:lang w:val="en-GB"/>
        </w:rPr>
        <w:t>;</w:t>
      </w:r>
    </w:p>
    <w:p w14:paraId="30F9C058"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Quyết định số 1928/QĐ-BYT ngày 21/4/2023 của Bộ Y tế ban hành kiến trúc Chính phủ điện tử Bộ Y tế phiên bản 2.1;</w:t>
      </w:r>
    </w:p>
    <w:p w14:paraId="7854BF51"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Quyết định số 4152/QĐ-BYT ngày 31/12/2024 của Bộ Y tế sửa đổi, bổ sung một số nội dung tại quyết định số 1928/qđ-byt ngày 21 tháng 04 năm 2023 của Bộ trưởng Bộ Y tế ban hành kiến trúc chính phủ điện tử Bộ Y tế phiên bản 2.1, phù hợp với khung kiến trúc chính phủ điện tử Việt nam, phiên bản 3.0, hướng tới chính phủ số;</w:t>
      </w:r>
    </w:p>
    <w:p w14:paraId="663C6DFA"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Quyết định số 3999/QĐ-BQP ngày 18/8/2025 của Bộ Quốc phòng ban hành Khung kiến trúc Chính phủ số Bộ Quốc phòng phiên bản 4.0. Hệ thống phần mềm phải đảm bảo đáp ứng tiêu chí kỹ thuật quy định là bắt buộc được nêu tại Thông tư số 13/2017/TT-BTTTT ngày 03/6/2017 của Bộ Thông tin và Truyền thông về quy định các yêu cầu kỹ thuật về kết nối các hệ thông thông tin, cơ sở dữ liệu với cơ sở dữ liệu quốc gia.</w:t>
      </w:r>
    </w:p>
    <w:p w14:paraId="3753EADC"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Đáp ứng việc liên thông đa dạng thông tin theo yêu cầu quản lý, chuyên môn trong thời gian thuê (nếu có). Tích hợp, liên thông, chia sẻ dữ liệu với các hệ thống thông tin, cơ sở dữ liệu khác thông qua nền tảng tích hợp, chia sẻ dữ liệu đã quy định tại:</w:t>
      </w:r>
    </w:p>
    <w:p w14:paraId="2965C800" w14:textId="77777777" w:rsidR="00341EC9" w:rsidRPr="00B402D7" w:rsidRDefault="00341EC9" w:rsidP="00341EC9">
      <w:pPr>
        <w:pStyle w:val="StyleJustifiedFirstline127cmBefore6ptAfter6pt"/>
        <w:tabs>
          <w:tab w:val="left" w:pos="993"/>
        </w:tabs>
        <w:ind w:firstLine="709"/>
        <w:rPr>
          <w:color w:val="000000"/>
          <w:szCs w:val="28"/>
          <w:lang w:val="vi-VN"/>
        </w:rPr>
      </w:pPr>
      <w:r w:rsidRPr="00B402D7">
        <w:rPr>
          <w:color w:val="000000"/>
          <w:szCs w:val="28"/>
          <w:lang w:val="vi-VN"/>
        </w:rPr>
        <w:t>+ Quyết định số 06/QĐ-TTg ngày 06/01/2022 của Thủ tướng Chính phê duyệt Đề án phát triển ứng dụng dữ liệu về dân cư, định danh và xác thực điện tử phục vụ chuyển đổi số quốc gia giai đoạn 2022 - 2025, tầm nhìn đến năm 2030.</w:t>
      </w:r>
    </w:p>
    <w:p w14:paraId="40B665D1" w14:textId="77777777" w:rsidR="00341EC9" w:rsidRPr="00B402D7" w:rsidRDefault="00341EC9" w:rsidP="00341EC9">
      <w:pPr>
        <w:pStyle w:val="StyleJustifiedFirstline127cmBefore6ptAfter6pt"/>
        <w:tabs>
          <w:tab w:val="left" w:pos="993"/>
        </w:tabs>
        <w:ind w:firstLine="709"/>
        <w:rPr>
          <w:color w:val="000000"/>
          <w:szCs w:val="28"/>
          <w:lang w:val="vi-VN"/>
        </w:rPr>
      </w:pPr>
      <w:r w:rsidRPr="00B402D7">
        <w:rPr>
          <w:color w:val="000000"/>
          <w:szCs w:val="28"/>
          <w:lang w:val="vi-VN"/>
        </w:rPr>
        <w:t xml:space="preserve">+ Quyết định số 130/QĐ-BYT ngày 18/01/2023 của Bộ Y tế về việc quy </w:t>
      </w:r>
      <w:r w:rsidRPr="00B402D7">
        <w:rPr>
          <w:color w:val="000000"/>
          <w:szCs w:val="28"/>
          <w:lang w:val="vi-VN"/>
        </w:rPr>
        <w:lastRenderedPageBreak/>
        <w:t>định chuẩn và định dạng dữ liệu đầu ra phục vụ việc quản lý, giám định, thanh toán chi phí khám bệnh, chữa bệnh và giải quyết các chế độ liên quan; Quyết định số 4750/QĐ-BYT ngày 29/12/2023 của Bộ Y tế sửa đổi, bổ sung Quyết định số 130/QĐ-BYT ngày 18/01/2023 của Bộ Y tế quy định chuẩn và định dạng dữ liệu đầu ra phục vụ việc quản lý, giám định, thanh toán chi phí khám bệnh, chữa bệnh và giải quyết các chế độ liên quan.</w:t>
      </w:r>
    </w:p>
    <w:p w14:paraId="306CD725" w14:textId="77777777" w:rsidR="00341EC9" w:rsidRPr="00B402D7" w:rsidRDefault="00341EC9" w:rsidP="00341EC9">
      <w:pPr>
        <w:pStyle w:val="StyleJustifiedFirstline127cmBefore6ptAfter6pt"/>
        <w:tabs>
          <w:tab w:val="left" w:pos="993"/>
        </w:tabs>
        <w:ind w:firstLine="709"/>
        <w:rPr>
          <w:color w:val="000000"/>
          <w:szCs w:val="28"/>
          <w:lang w:val="vi-VN"/>
        </w:rPr>
      </w:pPr>
      <w:r w:rsidRPr="00B402D7">
        <w:rPr>
          <w:color w:val="000000"/>
          <w:szCs w:val="28"/>
          <w:lang w:val="vi-VN"/>
        </w:rPr>
        <w:t xml:space="preserve">+ </w:t>
      </w:r>
      <w:bookmarkStart w:id="39" w:name="OLE_LINK1"/>
      <w:r w:rsidRPr="00B402D7">
        <w:rPr>
          <w:color w:val="000000"/>
          <w:szCs w:val="28"/>
          <w:lang w:val="vi-VN"/>
        </w:rPr>
        <w:t xml:space="preserve">Quyết định số 449/QĐ-CNTT </w:t>
      </w:r>
      <w:bookmarkEnd w:id="39"/>
      <w:r w:rsidRPr="00B402D7">
        <w:rPr>
          <w:color w:val="000000"/>
          <w:szCs w:val="28"/>
          <w:lang w:val="vi-VN"/>
        </w:rPr>
        <w:t>ngày 30/12/2019 của Cục Công nghệ thông tin Bộ Y tế về ban hành tài liệu hướng dẫn kết nối giữa các phần mềm của ngân hàng, đơn vị trung gian thanh toán với phần mềm quản lý bệnh viện (HIS) trong thanh toán chi phí dịch vụ y tế không dùng tiền mặt.</w:t>
      </w:r>
    </w:p>
    <w:p w14:paraId="5A868693" w14:textId="77777777" w:rsidR="00341EC9" w:rsidRPr="00B402D7" w:rsidRDefault="00341EC9" w:rsidP="00341EC9">
      <w:pPr>
        <w:pStyle w:val="StyleJustifiedFirstline127cmBefore6ptAfter6pt"/>
        <w:tabs>
          <w:tab w:val="left" w:pos="993"/>
        </w:tabs>
        <w:ind w:firstLine="709"/>
        <w:rPr>
          <w:color w:val="000000"/>
          <w:szCs w:val="28"/>
          <w:lang w:val="vi-VN"/>
        </w:rPr>
      </w:pPr>
      <w:r w:rsidRPr="00B402D7">
        <w:rPr>
          <w:color w:val="000000"/>
          <w:szCs w:val="28"/>
          <w:lang w:val="vi-VN"/>
        </w:rPr>
        <w:t>+ Quyết định số 2113/QĐ-BYT ngày 20/5/2020 của Bộ Y tế về việc triển khai thí điểm Hệ thống thông tin quản lý kê đơn thuốc và bán thuốc theo đơn.</w:t>
      </w:r>
    </w:p>
    <w:p w14:paraId="75E590F6" w14:textId="77777777" w:rsidR="00341EC9" w:rsidRPr="00B402D7" w:rsidRDefault="00341EC9" w:rsidP="00341EC9">
      <w:pPr>
        <w:pStyle w:val="StyleJustifiedFirstline127cmBefore6ptAfter6pt"/>
        <w:tabs>
          <w:tab w:val="left" w:pos="993"/>
        </w:tabs>
        <w:ind w:firstLine="709"/>
        <w:rPr>
          <w:color w:val="000000"/>
          <w:szCs w:val="28"/>
          <w:lang w:val="vi-VN"/>
        </w:rPr>
      </w:pPr>
      <w:r w:rsidRPr="00B402D7">
        <w:rPr>
          <w:color w:val="000000"/>
          <w:szCs w:val="28"/>
          <w:lang w:val="vi-VN"/>
        </w:rPr>
        <w:t>+ Quyết định số 330/QĐ-QLD ngày 22/5/2019 của Cục Quản lý Dược về việc ban hành “Chuẩn yêu cầu dữ liệu đầu ra phần mềm ứng dụng CNTT kết nối liên thông cơ sở phân phối thuốc” phiên bản 1.0.</w:t>
      </w:r>
    </w:p>
    <w:p w14:paraId="02F72C3A"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Có khả năng chia sẻ dữ liệu với hệ thống thông tin của Trung tâm điều hành của Học viện Quân y.</w:t>
      </w:r>
    </w:p>
    <w:p w14:paraId="5F684E1D"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Có khả năng tích hợp với hệ thống xét nghiệm Automation đang triển khai tại Bệnh viện.</w:t>
      </w:r>
    </w:p>
    <w:p w14:paraId="3F898C59"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Có khả năng tích hợp chức năng thanh toán viện phí không dùng tiền mặt; phát hành hoá đơn điện tử; chữ ký số.</w:t>
      </w:r>
    </w:p>
    <w:p w14:paraId="1ADA0CB3" w14:textId="77777777" w:rsidR="00341EC9" w:rsidRPr="00B402D7" w:rsidRDefault="00341EC9" w:rsidP="00341EC9">
      <w:pPr>
        <w:pStyle w:val="StyleJustifiedFirstline127cmBefore6ptAfter6pt"/>
        <w:numPr>
          <w:ilvl w:val="0"/>
          <w:numId w:val="4"/>
        </w:numPr>
        <w:tabs>
          <w:tab w:val="left" w:pos="993"/>
        </w:tabs>
        <w:ind w:left="0" w:firstLine="709"/>
        <w:rPr>
          <w:color w:val="000000"/>
          <w:szCs w:val="28"/>
          <w:lang w:val="vi-VN"/>
        </w:rPr>
      </w:pPr>
      <w:r w:rsidRPr="00B402D7">
        <w:rPr>
          <w:color w:val="000000" w:themeColor="text1"/>
          <w:kern w:val="1"/>
          <w:szCs w:val="28"/>
          <w:lang w:eastAsia="zh-CN" w:bidi="hi-IN"/>
        </w:rPr>
        <w:t>Có khả năng kết nối, chia sẻ thông tin với các hệ thống của Nhà nước, Bộ Quốc phòng, Bộ Y tế, Bảo hiểm xã hội, Bệnh viện Quân y 103, ngân hàng và các hệ thống khác khi có yêu cầu.</w:t>
      </w:r>
    </w:p>
    <w:bookmarkEnd w:id="34"/>
    <w:p w14:paraId="6B991D26" w14:textId="032B99EF" w:rsidR="00386591" w:rsidRPr="00B402D7" w:rsidRDefault="00453162" w:rsidP="0069010A">
      <w:pPr>
        <w:widowControl w:val="0"/>
        <w:autoSpaceDE w:val="0"/>
        <w:autoSpaceDN w:val="0"/>
        <w:adjustRightInd w:val="0"/>
        <w:spacing w:before="120" w:after="120"/>
        <w:ind w:firstLine="709"/>
        <w:outlineLvl w:val="1"/>
        <w:rPr>
          <w:rFonts w:asciiTheme="majorBidi" w:hAnsiTheme="majorBidi" w:cstheme="majorBidi"/>
          <w:b/>
          <w:iCs/>
          <w:sz w:val="28"/>
          <w:szCs w:val="28"/>
          <w:lang w:eastAsia="vi-VN"/>
        </w:rPr>
      </w:pPr>
      <w:r w:rsidRPr="00B402D7">
        <w:rPr>
          <w:rFonts w:asciiTheme="majorBidi" w:hAnsiTheme="majorBidi" w:cstheme="majorBidi"/>
          <w:b/>
          <w:iCs/>
          <w:sz w:val="28"/>
          <w:szCs w:val="28"/>
          <w:lang w:eastAsia="vi-VN"/>
        </w:rPr>
        <w:t>3.</w:t>
      </w:r>
      <w:r w:rsidR="00480DCB" w:rsidRPr="00B402D7">
        <w:rPr>
          <w:rFonts w:asciiTheme="majorBidi" w:hAnsiTheme="majorBidi" w:cstheme="majorBidi"/>
          <w:b/>
          <w:iCs/>
          <w:sz w:val="28"/>
          <w:szCs w:val="28"/>
          <w:lang w:eastAsia="vi-VN"/>
        </w:rPr>
        <w:t>6</w:t>
      </w:r>
      <w:r w:rsidRPr="00B402D7">
        <w:rPr>
          <w:rFonts w:asciiTheme="majorBidi" w:hAnsiTheme="majorBidi" w:cstheme="majorBidi"/>
          <w:b/>
          <w:iCs/>
          <w:sz w:val="28"/>
          <w:szCs w:val="28"/>
          <w:lang w:eastAsia="vi-VN"/>
        </w:rPr>
        <w:t xml:space="preserve">. </w:t>
      </w:r>
      <w:r w:rsidR="00386591" w:rsidRPr="00B402D7">
        <w:rPr>
          <w:rFonts w:asciiTheme="majorBidi" w:hAnsiTheme="majorBidi" w:cstheme="majorBidi"/>
          <w:b/>
          <w:iCs/>
          <w:sz w:val="28"/>
          <w:szCs w:val="28"/>
          <w:lang w:eastAsia="vi-VN"/>
        </w:rPr>
        <w:t>Yêu cầu về an toàn bảo mật thông tin, dữ liệu</w:t>
      </w:r>
      <w:bookmarkEnd w:id="35"/>
      <w:bookmarkEnd w:id="36"/>
      <w:bookmarkEnd w:id="37"/>
    </w:p>
    <w:p w14:paraId="72A76E92" w14:textId="77777777" w:rsidR="00332291" w:rsidRPr="00B402D7" w:rsidRDefault="00332291" w:rsidP="00332291">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40" w:name="_Toc106667964"/>
      <w:bookmarkStart w:id="41" w:name="_Toc147742897"/>
      <w:bookmarkStart w:id="42" w:name="_Toc148341581"/>
      <w:bookmarkStart w:id="43" w:name="_Toc149127428"/>
      <w:bookmarkStart w:id="44" w:name="_Toc169456606"/>
      <w:bookmarkStart w:id="45" w:name="_Hlk171549391"/>
      <w:bookmarkStart w:id="46" w:name="_Hlk171549619"/>
      <w:bookmarkEnd w:id="38"/>
      <w:r w:rsidRPr="00B402D7">
        <w:rPr>
          <w:rFonts w:asciiTheme="majorBidi" w:hAnsiTheme="majorBidi" w:cstheme="majorBidi"/>
          <w:i/>
          <w:sz w:val="28"/>
          <w:szCs w:val="28"/>
          <w:lang w:eastAsia="vi-VN"/>
        </w:rPr>
        <w:t>3.6.1. Yêu cầu về an toàn, bảo mật</w:t>
      </w:r>
      <w:bookmarkEnd w:id="40"/>
      <w:bookmarkEnd w:id="41"/>
      <w:bookmarkEnd w:id="42"/>
      <w:bookmarkEnd w:id="43"/>
      <w:bookmarkEnd w:id="44"/>
    </w:p>
    <w:p w14:paraId="1C49D3DF" w14:textId="77777777" w:rsidR="00332291" w:rsidRPr="00B402D7" w:rsidRDefault="00332291" w:rsidP="00332291">
      <w:pPr>
        <w:pStyle w:val="StyleJustifiedFirstline127cmBefore6ptAfter6pt"/>
        <w:numPr>
          <w:ilvl w:val="0"/>
          <w:numId w:val="4"/>
        </w:numPr>
        <w:tabs>
          <w:tab w:val="left" w:pos="993"/>
        </w:tabs>
        <w:ind w:left="0" w:firstLine="709"/>
        <w:rPr>
          <w:color w:val="000000"/>
          <w:szCs w:val="28"/>
          <w:lang w:val="vi-VN"/>
        </w:rPr>
      </w:pPr>
      <w:bookmarkStart w:id="47" w:name="_Hlk214018504"/>
      <w:bookmarkEnd w:id="45"/>
      <w:r w:rsidRPr="00B402D7">
        <w:rPr>
          <w:color w:val="000000"/>
          <w:szCs w:val="28"/>
          <w:lang w:val="vi-VN"/>
        </w:rPr>
        <w:t>Đáp ứng khả năng an toàn, bảo mật thông tin theo nhiều mức: mức mạng, mức xác thực người dùng.</w:t>
      </w:r>
    </w:p>
    <w:p w14:paraId="5751DD2A" w14:textId="77777777" w:rsidR="00332291" w:rsidRPr="00B402D7" w:rsidRDefault="00332291" w:rsidP="00332291">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Sử dụng các tiêu chuẩn kỹ thuật về an toàn truyền tệp tin và an toàn tầng giao vận theo quy định tại Thông tư số 39/2017/TT-BTTTT ngày 15/12/2017.</w:t>
      </w:r>
    </w:p>
    <w:p w14:paraId="7A9E7536" w14:textId="77777777" w:rsidR="00332291" w:rsidRPr="00B402D7" w:rsidRDefault="00332291" w:rsidP="00332291">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Đáp ứng khả năng bảo mật tại mức chứng thực của các máy chủ trong toàn hệ thống.</w:t>
      </w:r>
    </w:p>
    <w:p w14:paraId="2C039A78" w14:textId="77777777" w:rsidR="00332291" w:rsidRPr="00B402D7" w:rsidRDefault="00332291" w:rsidP="00332291">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Toàn bộ các dữ liệu cần quản lý phải được lưu trong CSDL hoặc thư mục, được mã hóa và phân quyền truy cập chặt chẽ.</w:t>
      </w:r>
    </w:p>
    <w:p w14:paraId="2149BF31" w14:textId="77777777" w:rsidR="00332291" w:rsidRPr="00B402D7" w:rsidRDefault="00332291" w:rsidP="00332291">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 xml:space="preserve">Hệ thống cần đảm bảo </w:t>
      </w:r>
      <w:r w:rsidRPr="00B402D7">
        <w:rPr>
          <w:color w:val="000000"/>
          <w:szCs w:val="28"/>
        </w:rPr>
        <w:t>đ</w:t>
      </w:r>
      <w:r w:rsidRPr="00B402D7">
        <w:rPr>
          <w:color w:val="000000"/>
          <w:szCs w:val="28"/>
          <w:lang w:val="vi-VN"/>
        </w:rPr>
        <w:t>áp ứng Nghị định số 13/2023/NĐ-CP ngày 17/4/2023 của Chính phủ quy định về bảo vệ dữ liệu cá nhân.</w:t>
      </w:r>
    </w:p>
    <w:p w14:paraId="25388D39" w14:textId="77777777" w:rsidR="00332291" w:rsidRPr="00B402D7" w:rsidRDefault="00332291" w:rsidP="00332291">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rPr>
        <w:t>Nhà thầu</w:t>
      </w:r>
      <w:r w:rsidRPr="00B402D7">
        <w:rPr>
          <w:color w:val="000000"/>
          <w:szCs w:val="28"/>
          <w:lang w:val="vi-VN"/>
        </w:rPr>
        <w:t xml:space="preserve"> phải cam kết </w:t>
      </w:r>
      <w:r w:rsidRPr="00B402D7">
        <w:rPr>
          <w:color w:val="000000"/>
          <w:szCs w:val="28"/>
        </w:rPr>
        <w:t xml:space="preserve">tuân thủ các quy định, </w:t>
      </w:r>
      <w:r w:rsidRPr="00B402D7">
        <w:rPr>
          <w:color w:val="000000"/>
          <w:szCs w:val="28"/>
          <w:lang w:val="vi-VN"/>
        </w:rPr>
        <w:t>quy chế</w:t>
      </w:r>
      <w:r w:rsidRPr="00B402D7">
        <w:rPr>
          <w:color w:val="000000"/>
          <w:szCs w:val="28"/>
        </w:rPr>
        <w:t xml:space="preserve"> về</w:t>
      </w:r>
      <w:r w:rsidRPr="00B402D7">
        <w:rPr>
          <w:color w:val="000000"/>
          <w:szCs w:val="28"/>
          <w:lang w:val="vi-VN"/>
        </w:rPr>
        <w:t xml:space="preserve"> đảm bảo an toàn thông tin</w:t>
      </w:r>
      <w:r w:rsidRPr="00B402D7">
        <w:rPr>
          <w:color w:val="000000"/>
          <w:szCs w:val="28"/>
        </w:rPr>
        <w:t xml:space="preserve"> của nhà nước, Bộ Y tế, Bộ Quốc phòng, Cục Quân y, Học viện Quân y, Bệnh viện Quân y 103</w:t>
      </w:r>
      <w:r w:rsidRPr="00B402D7">
        <w:rPr>
          <w:color w:val="000000"/>
          <w:szCs w:val="28"/>
          <w:lang w:val="vi-VN"/>
        </w:rPr>
        <w:t xml:space="preserve"> trước khi hệ thống được đưa vào hoạt động chính thức. </w:t>
      </w:r>
    </w:p>
    <w:p w14:paraId="058E960F" w14:textId="77777777" w:rsidR="00332291" w:rsidRPr="00B402D7" w:rsidRDefault="00332291" w:rsidP="00332291">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48" w:name="_Toc106667965"/>
      <w:bookmarkStart w:id="49" w:name="_Toc147742898"/>
      <w:bookmarkStart w:id="50" w:name="_Toc148341582"/>
      <w:bookmarkStart w:id="51" w:name="_Toc149127429"/>
      <w:bookmarkStart w:id="52" w:name="_Toc169456607"/>
      <w:bookmarkStart w:id="53" w:name="_Hlk171549384"/>
      <w:bookmarkEnd w:id="47"/>
      <w:r w:rsidRPr="00B402D7">
        <w:rPr>
          <w:rFonts w:asciiTheme="majorBidi" w:hAnsiTheme="majorBidi" w:cstheme="majorBidi"/>
          <w:i/>
          <w:sz w:val="28"/>
          <w:szCs w:val="28"/>
          <w:lang w:eastAsia="vi-VN"/>
        </w:rPr>
        <w:lastRenderedPageBreak/>
        <w:t>3.6.2. Phương án xác thực người dùng Single Sign On (SSO)</w:t>
      </w:r>
      <w:bookmarkEnd w:id="48"/>
      <w:bookmarkEnd w:id="49"/>
      <w:bookmarkEnd w:id="50"/>
      <w:bookmarkEnd w:id="51"/>
      <w:bookmarkEnd w:id="52"/>
    </w:p>
    <w:p w14:paraId="4A1F6277" w14:textId="77777777" w:rsidR="00332291" w:rsidRPr="00B402D7" w:rsidRDefault="00332291" w:rsidP="003322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kern w:val="28"/>
          <w:sz w:val="28"/>
          <w:szCs w:val="28"/>
          <w:lang w:val="vi-VN"/>
        </w:rPr>
      </w:pPr>
      <w:r w:rsidRPr="00B402D7">
        <w:rPr>
          <w:color w:val="000000"/>
          <w:kern w:val="28"/>
          <w:sz w:val="28"/>
          <w:szCs w:val="28"/>
          <w:lang w:val="vi-VN"/>
        </w:rPr>
        <w:tab/>
      </w:r>
      <w:r w:rsidRPr="00B402D7">
        <w:rPr>
          <w:color w:val="000000"/>
          <w:kern w:val="28"/>
          <w:sz w:val="28"/>
          <w:szCs w:val="28"/>
        </w:rPr>
        <w:t>Phần mềm</w:t>
      </w:r>
      <w:r w:rsidRPr="00B402D7">
        <w:rPr>
          <w:color w:val="000000"/>
          <w:kern w:val="28"/>
          <w:sz w:val="28"/>
          <w:szCs w:val="28"/>
          <w:lang w:val="vi-VN"/>
        </w:rPr>
        <w:t xml:space="preserve"> phải được thiết kế cho phép người dùng chỉ cần đăng nhập một lần (SSO) với một thông tin xác thực đăng nhập để sử dụng đầy đủ các chức năng được phân quyền.</w:t>
      </w:r>
    </w:p>
    <w:p w14:paraId="31113EBB" w14:textId="77777777" w:rsidR="00332291" w:rsidRPr="00B402D7" w:rsidRDefault="00332291" w:rsidP="00332291">
      <w:pPr>
        <w:widowControl w:val="0"/>
        <w:autoSpaceDE w:val="0"/>
        <w:autoSpaceDN w:val="0"/>
        <w:adjustRightInd w:val="0"/>
        <w:spacing w:before="120" w:after="120"/>
        <w:ind w:firstLine="567"/>
        <w:outlineLvl w:val="2"/>
        <w:rPr>
          <w:rFonts w:asciiTheme="majorBidi" w:hAnsiTheme="majorBidi" w:cstheme="majorBidi"/>
          <w:i/>
          <w:sz w:val="28"/>
          <w:szCs w:val="28"/>
          <w:lang w:eastAsia="vi-VN"/>
        </w:rPr>
      </w:pPr>
      <w:bookmarkStart w:id="54" w:name="_Toc169456608"/>
      <w:bookmarkStart w:id="55" w:name="_Hlk171549605"/>
      <w:bookmarkEnd w:id="53"/>
      <w:r w:rsidRPr="00B402D7">
        <w:rPr>
          <w:rFonts w:asciiTheme="majorBidi" w:hAnsiTheme="majorBidi" w:cstheme="majorBidi"/>
          <w:i/>
          <w:sz w:val="28"/>
          <w:szCs w:val="28"/>
          <w:lang w:eastAsia="vi-VN"/>
        </w:rPr>
        <w:t>3.6.3. Yêu cầu về cấp độ an toàn thông tin</w:t>
      </w:r>
      <w:bookmarkEnd w:id="54"/>
    </w:p>
    <w:bookmarkEnd w:id="55"/>
    <w:p w14:paraId="7DA05B0E" w14:textId="77777777" w:rsidR="00332291" w:rsidRPr="00B402D7" w:rsidRDefault="00332291" w:rsidP="00332291">
      <w:pPr>
        <w:pStyle w:val="StyleJustifiedFirstline127cmBefore6ptAfter6pt"/>
        <w:tabs>
          <w:tab w:val="left" w:pos="993"/>
        </w:tabs>
        <w:rPr>
          <w:color w:val="000000"/>
          <w:szCs w:val="28"/>
          <w:lang w:val="vi-VN"/>
        </w:rPr>
      </w:pPr>
      <w:r w:rsidRPr="00B402D7">
        <w:rPr>
          <w:color w:val="000000"/>
          <w:szCs w:val="28"/>
        </w:rPr>
        <w:t>Đ</w:t>
      </w:r>
      <w:r w:rsidRPr="00B402D7">
        <w:rPr>
          <w:color w:val="000000"/>
          <w:szCs w:val="28"/>
          <w:lang w:val="vi-VN"/>
        </w:rPr>
        <w:t>áp ứng yêu cầu của hệ thống thông tin cấp độ 3, theo quy định về tiêu chí xác định cấp độ được quy định tại Điều 9 Nghị định số 85/2016/NĐ-CP về bảo đảm an toàn hệ thống thông tin theo cấp độ và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r w:rsidRPr="00B402D7">
        <w:rPr>
          <w:color w:val="000000"/>
          <w:szCs w:val="28"/>
        </w:rPr>
        <w:t>.</w:t>
      </w:r>
    </w:p>
    <w:p w14:paraId="450EF6B7" w14:textId="786EC4D2" w:rsidR="000D5364" w:rsidRPr="00B402D7" w:rsidRDefault="000D5364" w:rsidP="0062469D">
      <w:pPr>
        <w:widowControl w:val="0"/>
        <w:autoSpaceDE w:val="0"/>
        <w:autoSpaceDN w:val="0"/>
        <w:adjustRightInd w:val="0"/>
        <w:spacing w:before="120" w:after="120"/>
        <w:ind w:firstLine="709"/>
        <w:outlineLvl w:val="1"/>
        <w:rPr>
          <w:rFonts w:asciiTheme="majorBidi" w:hAnsiTheme="majorBidi" w:cstheme="majorBidi"/>
          <w:b/>
          <w:iCs/>
          <w:sz w:val="28"/>
          <w:szCs w:val="28"/>
          <w:lang w:eastAsia="vi-VN"/>
        </w:rPr>
      </w:pPr>
      <w:r w:rsidRPr="00B402D7">
        <w:rPr>
          <w:rFonts w:asciiTheme="majorBidi" w:hAnsiTheme="majorBidi" w:cstheme="majorBidi"/>
          <w:b/>
          <w:iCs/>
          <w:sz w:val="28"/>
          <w:szCs w:val="28"/>
          <w:lang w:eastAsia="vi-VN"/>
        </w:rPr>
        <w:t>3.</w:t>
      </w:r>
      <w:r w:rsidR="00790D20" w:rsidRPr="00B402D7">
        <w:rPr>
          <w:rFonts w:asciiTheme="majorBidi" w:hAnsiTheme="majorBidi" w:cstheme="majorBidi"/>
          <w:b/>
          <w:iCs/>
          <w:sz w:val="28"/>
          <w:szCs w:val="28"/>
          <w:lang w:eastAsia="vi-VN"/>
        </w:rPr>
        <w:t>7</w:t>
      </w:r>
      <w:r w:rsidRPr="00B402D7">
        <w:rPr>
          <w:rFonts w:asciiTheme="majorBidi" w:hAnsiTheme="majorBidi" w:cstheme="majorBidi"/>
          <w:b/>
          <w:iCs/>
          <w:sz w:val="28"/>
          <w:szCs w:val="28"/>
          <w:lang w:eastAsia="vi-VN"/>
        </w:rPr>
        <w:t xml:space="preserve">. Yêu cầu </w:t>
      </w:r>
      <w:r w:rsidR="00BA4B83" w:rsidRPr="00B402D7">
        <w:rPr>
          <w:rFonts w:asciiTheme="majorBidi" w:hAnsiTheme="majorBidi" w:cstheme="majorBidi"/>
          <w:b/>
          <w:iCs/>
          <w:sz w:val="28"/>
          <w:szCs w:val="28"/>
          <w:lang w:eastAsia="vi-VN"/>
        </w:rPr>
        <w:t xml:space="preserve">về </w:t>
      </w:r>
      <w:r w:rsidRPr="00B402D7">
        <w:rPr>
          <w:rFonts w:asciiTheme="majorBidi" w:hAnsiTheme="majorBidi" w:cstheme="majorBidi"/>
          <w:b/>
          <w:iCs/>
          <w:sz w:val="28"/>
          <w:szCs w:val="28"/>
          <w:lang w:eastAsia="vi-VN"/>
        </w:rPr>
        <w:t>chức năng cho người dùng</w:t>
      </w:r>
      <w:bookmarkEnd w:id="32"/>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87"/>
        <w:gridCol w:w="2458"/>
        <w:gridCol w:w="804"/>
        <w:gridCol w:w="849"/>
        <w:gridCol w:w="3968"/>
        <w:gridCol w:w="9"/>
      </w:tblGrid>
      <w:tr w:rsidR="004D7C54" w:rsidRPr="00B402D7" w14:paraId="3110FAFA" w14:textId="77777777" w:rsidTr="00BE2EE2">
        <w:trPr>
          <w:gridAfter w:val="1"/>
          <w:wAfter w:w="5" w:type="pct"/>
          <w:trHeight w:val="1300"/>
          <w:tblHeader/>
        </w:trPr>
        <w:tc>
          <w:tcPr>
            <w:tcW w:w="544" w:type="pct"/>
            <w:shd w:val="clear" w:color="auto" w:fill="FFFFFF" w:themeFill="background1"/>
            <w:vAlign w:val="center"/>
            <w:hideMark/>
          </w:tcPr>
          <w:p w14:paraId="696B4DEF" w14:textId="77777777" w:rsidR="0045400F" w:rsidRPr="00B402D7" w:rsidRDefault="0045400F" w:rsidP="004D7C54">
            <w:pPr>
              <w:spacing w:line="120" w:lineRule="atLeast"/>
              <w:jc w:val="center"/>
              <w:rPr>
                <w:b/>
                <w:bCs/>
                <w:sz w:val="22"/>
                <w:szCs w:val="22"/>
              </w:rPr>
            </w:pPr>
            <w:bookmarkStart w:id="56" w:name="_Toc106667952"/>
            <w:bookmarkStart w:id="57" w:name="_Toc147742879"/>
            <w:bookmarkStart w:id="58" w:name="_Toc168984844"/>
            <w:bookmarkStart w:id="59" w:name="_Toc169456598"/>
            <w:bookmarkStart w:id="60" w:name="_Hlk171549668"/>
            <w:bookmarkEnd w:id="46"/>
            <w:r w:rsidRPr="00B402D7">
              <w:rPr>
                <w:b/>
                <w:bCs/>
                <w:sz w:val="22"/>
                <w:szCs w:val="22"/>
              </w:rPr>
              <w:t>STT</w:t>
            </w:r>
          </w:p>
        </w:tc>
        <w:tc>
          <w:tcPr>
            <w:tcW w:w="1354" w:type="pct"/>
            <w:shd w:val="clear" w:color="auto" w:fill="FFFFFF" w:themeFill="background1"/>
            <w:vAlign w:val="center"/>
            <w:hideMark/>
          </w:tcPr>
          <w:p w14:paraId="5499C7B4" w14:textId="77777777" w:rsidR="0045400F" w:rsidRPr="00B402D7" w:rsidRDefault="0045400F" w:rsidP="004D7C54">
            <w:pPr>
              <w:spacing w:line="120" w:lineRule="atLeast"/>
              <w:jc w:val="center"/>
              <w:rPr>
                <w:b/>
                <w:bCs/>
                <w:sz w:val="22"/>
                <w:szCs w:val="22"/>
              </w:rPr>
            </w:pPr>
            <w:r w:rsidRPr="00B402D7">
              <w:rPr>
                <w:b/>
                <w:bCs/>
                <w:sz w:val="22"/>
                <w:szCs w:val="22"/>
              </w:rPr>
              <w:t>Tên chức năng</w:t>
            </w:r>
          </w:p>
        </w:tc>
        <w:tc>
          <w:tcPr>
            <w:tcW w:w="443" w:type="pct"/>
            <w:shd w:val="clear" w:color="auto" w:fill="FFFFFF" w:themeFill="background1"/>
            <w:vAlign w:val="center"/>
            <w:hideMark/>
          </w:tcPr>
          <w:p w14:paraId="2A8F243A" w14:textId="77777777" w:rsidR="0045400F" w:rsidRPr="00B402D7" w:rsidRDefault="0045400F" w:rsidP="004D7C54">
            <w:pPr>
              <w:spacing w:line="120" w:lineRule="atLeast"/>
              <w:jc w:val="center"/>
              <w:rPr>
                <w:b/>
                <w:bCs/>
                <w:sz w:val="22"/>
                <w:szCs w:val="22"/>
              </w:rPr>
            </w:pPr>
            <w:r w:rsidRPr="00B402D7">
              <w:rPr>
                <w:b/>
                <w:bCs/>
                <w:sz w:val="22"/>
                <w:szCs w:val="22"/>
              </w:rPr>
              <w:t>Tên tác nhân chính</w:t>
            </w:r>
          </w:p>
        </w:tc>
        <w:tc>
          <w:tcPr>
            <w:tcW w:w="468" w:type="pct"/>
            <w:shd w:val="clear" w:color="auto" w:fill="FFFFFF" w:themeFill="background1"/>
            <w:vAlign w:val="center"/>
            <w:hideMark/>
          </w:tcPr>
          <w:p w14:paraId="506D84C2" w14:textId="77777777" w:rsidR="0045400F" w:rsidRPr="00B402D7" w:rsidRDefault="0045400F" w:rsidP="004D7C54">
            <w:pPr>
              <w:spacing w:line="120" w:lineRule="atLeast"/>
              <w:jc w:val="center"/>
              <w:rPr>
                <w:b/>
                <w:bCs/>
                <w:sz w:val="22"/>
                <w:szCs w:val="22"/>
              </w:rPr>
            </w:pPr>
            <w:r w:rsidRPr="00B402D7">
              <w:rPr>
                <w:b/>
                <w:bCs/>
                <w:sz w:val="22"/>
                <w:szCs w:val="22"/>
              </w:rPr>
              <w:t>Tên tác nhân phụ</w:t>
            </w:r>
          </w:p>
        </w:tc>
        <w:tc>
          <w:tcPr>
            <w:tcW w:w="2186" w:type="pct"/>
            <w:shd w:val="clear" w:color="auto" w:fill="FFFFFF" w:themeFill="background1"/>
            <w:vAlign w:val="center"/>
            <w:hideMark/>
          </w:tcPr>
          <w:p w14:paraId="148AEF74" w14:textId="77777777" w:rsidR="0045400F" w:rsidRPr="00B402D7" w:rsidRDefault="0045400F" w:rsidP="004D7C54">
            <w:pPr>
              <w:spacing w:line="120" w:lineRule="atLeast"/>
              <w:jc w:val="center"/>
              <w:rPr>
                <w:b/>
                <w:bCs/>
                <w:sz w:val="22"/>
                <w:szCs w:val="22"/>
              </w:rPr>
            </w:pPr>
            <w:r w:rsidRPr="00B402D7">
              <w:rPr>
                <w:b/>
                <w:bCs/>
                <w:sz w:val="22"/>
                <w:szCs w:val="22"/>
              </w:rPr>
              <w:t>Mô tả trường sử dụng</w:t>
            </w:r>
          </w:p>
        </w:tc>
      </w:tr>
      <w:tr w:rsidR="0045400F" w:rsidRPr="00B402D7" w14:paraId="4B7FF883" w14:textId="77777777" w:rsidTr="00BE2EE2">
        <w:trPr>
          <w:trHeight w:val="378"/>
        </w:trPr>
        <w:tc>
          <w:tcPr>
            <w:tcW w:w="544" w:type="pct"/>
            <w:shd w:val="clear" w:color="auto" w:fill="FFFFFF" w:themeFill="background1"/>
            <w:vAlign w:val="center"/>
            <w:hideMark/>
          </w:tcPr>
          <w:p w14:paraId="73790762" w14:textId="77777777" w:rsidR="0045400F" w:rsidRPr="00B402D7" w:rsidRDefault="0045400F" w:rsidP="004D7C54">
            <w:pPr>
              <w:spacing w:line="120" w:lineRule="atLeast"/>
              <w:jc w:val="center"/>
              <w:rPr>
                <w:sz w:val="22"/>
                <w:szCs w:val="22"/>
              </w:rPr>
            </w:pPr>
            <w:r w:rsidRPr="00B402D7">
              <w:rPr>
                <w:sz w:val="22"/>
                <w:szCs w:val="22"/>
              </w:rPr>
              <w:t>I</w:t>
            </w:r>
          </w:p>
        </w:tc>
        <w:tc>
          <w:tcPr>
            <w:tcW w:w="4456" w:type="pct"/>
            <w:gridSpan w:val="5"/>
            <w:shd w:val="clear" w:color="auto" w:fill="FFFFFF" w:themeFill="background1"/>
            <w:vAlign w:val="center"/>
            <w:hideMark/>
          </w:tcPr>
          <w:p w14:paraId="051D2E25" w14:textId="77777777" w:rsidR="0045400F" w:rsidRPr="00B402D7" w:rsidRDefault="0045400F" w:rsidP="004D7C54">
            <w:pPr>
              <w:spacing w:line="120" w:lineRule="atLeast"/>
              <w:rPr>
                <w:b/>
                <w:bCs/>
                <w:sz w:val="22"/>
                <w:szCs w:val="22"/>
              </w:rPr>
            </w:pPr>
            <w:r w:rsidRPr="00B402D7">
              <w:rPr>
                <w:b/>
                <w:bCs/>
                <w:sz w:val="22"/>
                <w:szCs w:val="22"/>
              </w:rPr>
              <w:t>QUẢN TRỊ HỆ THỐNG</w:t>
            </w:r>
          </w:p>
        </w:tc>
      </w:tr>
      <w:tr w:rsidR="004D7C54" w:rsidRPr="00B402D7" w14:paraId="184BEA9D" w14:textId="77777777" w:rsidTr="00BE2EE2">
        <w:trPr>
          <w:gridAfter w:val="1"/>
          <w:wAfter w:w="5" w:type="pct"/>
          <w:trHeight w:val="1108"/>
        </w:trPr>
        <w:tc>
          <w:tcPr>
            <w:tcW w:w="544" w:type="pct"/>
            <w:shd w:val="clear" w:color="auto" w:fill="FFFFFF" w:themeFill="background1"/>
            <w:vAlign w:val="center"/>
            <w:hideMark/>
          </w:tcPr>
          <w:p w14:paraId="076DA6D7" w14:textId="78DBDE80" w:rsidR="0045400F" w:rsidRPr="00B402D7" w:rsidRDefault="0045400F" w:rsidP="004D7C54">
            <w:pPr>
              <w:spacing w:line="120" w:lineRule="atLeast"/>
              <w:jc w:val="center"/>
              <w:outlineLvl w:val="1"/>
              <w:rPr>
                <w:sz w:val="22"/>
                <w:szCs w:val="22"/>
              </w:rPr>
            </w:pPr>
            <w:bookmarkStart w:id="61" w:name="_Toc169204618"/>
            <w:bookmarkStart w:id="62" w:name="_Toc169384955"/>
            <w:bookmarkStart w:id="63" w:name="_Toc169455131"/>
            <w:r w:rsidRPr="00B402D7">
              <w:rPr>
                <w:sz w:val="22"/>
                <w:szCs w:val="22"/>
              </w:rPr>
              <w:t>1</w:t>
            </w:r>
            <w:bookmarkEnd w:id="61"/>
            <w:bookmarkEnd w:id="62"/>
            <w:bookmarkEnd w:id="63"/>
          </w:p>
        </w:tc>
        <w:tc>
          <w:tcPr>
            <w:tcW w:w="1354" w:type="pct"/>
            <w:shd w:val="clear" w:color="auto" w:fill="FFFFFF" w:themeFill="background1"/>
            <w:vAlign w:val="center"/>
            <w:hideMark/>
          </w:tcPr>
          <w:p w14:paraId="14A63324" w14:textId="38BACFA2" w:rsidR="0045400F" w:rsidRPr="00B402D7" w:rsidRDefault="003E5105" w:rsidP="004D7C54">
            <w:pPr>
              <w:spacing w:line="120" w:lineRule="atLeast"/>
              <w:outlineLvl w:val="1"/>
              <w:rPr>
                <w:b/>
                <w:bCs/>
                <w:sz w:val="22"/>
                <w:szCs w:val="22"/>
              </w:rPr>
            </w:pPr>
            <w:bookmarkStart w:id="64" w:name="RANGE!D3"/>
            <w:r w:rsidRPr="00B402D7">
              <w:rPr>
                <w:b/>
                <w:bCs/>
                <w:color w:val="000000" w:themeColor="text1"/>
                <w:sz w:val="22"/>
                <w:szCs w:val="22"/>
                <w:lang w:val="en-GB" w:eastAsia="en-GB"/>
              </w:rPr>
              <w:t>Cấu hình thông tin cơ sở khám chữa bệnh, danh mục khoa phòng, người dùng, buồng giường</w:t>
            </w:r>
            <w:bookmarkEnd w:id="64"/>
          </w:p>
        </w:tc>
        <w:tc>
          <w:tcPr>
            <w:tcW w:w="443" w:type="pct"/>
            <w:shd w:val="clear" w:color="auto" w:fill="FFFFFF" w:themeFill="background1"/>
            <w:vAlign w:val="center"/>
            <w:hideMark/>
          </w:tcPr>
          <w:p w14:paraId="4704A5EC" w14:textId="77777777" w:rsidR="0045400F" w:rsidRPr="00B402D7" w:rsidRDefault="0045400F" w:rsidP="004D7C54">
            <w:pPr>
              <w:spacing w:line="120" w:lineRule="atLeast"/>
              <w:outlineLvl w:val="1"/>
              <w:rPr>
                <w:sz w:val="22"/>
                <w:szCs w:val="22"/>
              </w:rPr>
            </w:pPr>
            <w:bookmarkStart w:id="65" w:name="_Toc169204620"/>
            <w:bookmarkStart w:id="66" w:name="_Toc169384957"/>
            <w:bookmarkStart w:id="67" w:name="_Toc169455133"/>
            <w:r w:rsidRPr="00B402D7">
              <w:rPr>
                <w:sz w:val="22"/>
                <w:szCs w:val="22"/>
              </w:rPr>
              <w:t>Quản trị hệ thống</w:t>
            </w:r>
            <w:bookmarkEnd w:id="65"/>
            <w:bookmarkEnd w:id="66"/>
            <w:bookmarkEnd w:id="67"/>
          </w:p>
        </w:tc>
        <w:tc>
          <w:tcPr>
            <w:tcW w:w="468" w:type="pct"/>
            <w:shd w:val="clear" w:color="auto" w:fill="FFFFFF" w:themeFill="background1"/>
            <w:vAlign w:val="center"/>
            <w:hideMark/>
          </w:tcPr>
          <w:p w14:paraId="185E3145"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094D212" w14:textId="77777777" w:rsidR="0045400F" w:rsidRPr="00B402D7" w:rsidRDefault="0045400F" w:rsidP="004D7C54">
            <w:pPr>
              <w:spacing w:line="120" w:lineRule="atLeast"/>
              <w:jc w:val="center"/>
              <w:outlineLvl w:val="1"/>
              <w:rPr>
                <w:sz w:val="22"/>
                <w:szCs w:val="22"/>
              </w:rPr>
            </w:pPr>
            <w:r w:rsidRPr="00B402D7">
              <w:rPr>
                <w:sz w:val="22"/>
                <w:szCs w:val="22"/>
              </w:rPr>
              <w:t> </w:t>
            </w:r>
          </w:p>
        </w:tc>
      </w:tr>
      <w:tr w:rsidR="004D7C54" w:rsidRPr="00B402D7" w14:paraId="6E17B453" w14:textId="77777777" w:rsidTr="00BE2EE2">
        <w:trPr>
          <w:gridAfter w:val="1"/>
          <w:wAfter w:w="5" w:type="pct"/>
          <w:trHeight w:val="330"/>
        </w:trPr>
        <w:tc>
          <w:tcPr>
            <w:tcW w:w="544" w:type="pct"/>
            <w:shd w:val="clear" w:color="auto" w:fill="FFFFFF" w:themeFill="background1"/>
            <w:vAlign w:val="center"/>
            <w:hideMark/>
          </w:tcPr>
          <w:p w14:paraId="3374361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C4B0A63"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5DA342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F0ED0B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66A10EA" w14:textId="77777777" w:rsidR="0045400F" w:rsidRPr="00B402D7" w:rsidRDefault="0045400F" w:rsidP="004D7C54">
            <w:pPr>
              <w:spacing w:line="120" w:lineRule="atLeast"/>
              <w:ind w:right="49"/>
              <w:outlineLvl w:val="1"/>
              <w:rPr>
                <w:sz w:val="22"/>
                <w:szCs w:val="22"/>
              </w:rPr>
            </w:pPr>
            <w:bookmarkStart w:id="68" w:name="_Toc169204623"/>
            <w:bookmarkStart w:id="69" w:name="_Toc169384960"/>
            <w:bookmarkStart w:id="70" w:name="_Toc169455136"/>
            <w:r w:rsidRPr="00B402D7">
              <w:rPr>
                <w:sz w:val="22"/>
                <w:szCs w:val="22"/>
              </w:rPr>
              <w:t>Cấu hình thông tin cơ sở khám chữa bệnh (KCB).</w:t>
            </w:r>
            <w:bookmarkEnd w:id="68"/>
            <w:bookmarkEnd w:id="69"/>
            <w:bookmarkEnd w:id="70"/>
          </w:p>
        </w:tc>
      </w:tr>
      <w:tr w:rsidR="004D7C54" w:rsidRPr="00B402D7" w14:paraId="41D1F526" w14:textId="77777777" w:rsidTr="00BE2EE2">
        <w:trPr>
          <w:gridAfter w:val="1"/>
          <w:wAfter w:w="5" w:type="pct"/>
          <w:trHeight w:val="930"/>
        </w:trPr>
        <w:tc>
          <w:tcPr>
            <w:tcW w:w="544" w:type="pct"/>
            <w:shd w:val="clear" w:color="auto" w:fill="FFFFFF" w:themeFill="background1"/>
            <w:vAlign w:val="center"/>
            <w:hideMark/>
          </w:tcPr>
          <w:p w14:paraId="1E6DD3C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66179D6"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48C081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B1E61C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79A9EFC" w14:textId="77777777" w:rsidR="0045400F" w:rsidRPr="00B402D7" w:rsidRDefault="0045400F" w:rsidP="004D7C54">
            <w:pPr>
              <w:spacing w:line="120" w:lineRule="atLeast"/>
              <w:outlineLvl w:val="1"/>
              <w:rPr>
                <w:sz w:val="22"/>
                <w:szCs w:val="22"/>
              </w:rPr>
            </w:pPr>
            <w:bookmarkStart w:id="71" w:name="_Toc169204624"/>
            <w:bookmarkStart w:id="72" w:name="_Toc169384961"/>
            <w:bookmarkStart w:id="73" w:name="_Toc169455137"/>
            <w:r w:rsidRPr="00B402D7">
              <w:rPr>
                <w:sz w:val="22"/>
                <w:szCs w:val="22"/>
              </w:rPr>
              <w:t>Cấu hình danh mục người dùng. Có thông tin tài khoản ngân hàng của người dùng. Cho phép import danh sách người dùng bằng excel.</w:t>
            </w:r>
            <w:bookmarkEnd w:id="71"/>
            <w:bookmarkEnd w:id="72"/>
            <w:bookmarkEnd w:id="73"/>
          </w:p>
        </w:tc>
      </w:tr>
      <w:tr w:rsidR="004D7C54" w:rsidRPr="00B402D7" w14:paraId="091E2F92" w14:textId="77777777" w:rsidTr="00BE2EE2">
        <w:trPr>
          <w:gridAfter w:val="1"/>
          <w:wAfter w:w="5" w:type="pct"/>
          <w:trHeight w:val="330"/>
        </w:trPr>
        <w:tc>
          <w:tcPr>
            <w:tcW w:w="544" w:type="pct"/>
            <w:shd w:val="clear" w:color="auto" w:fill="FFFFFF" w:themeFill="background1"/>
            <w:vAlign w:val="center"/>
            <w:hideMark/>
          </w:tcPr>
          <w:p w14:paraId="2EB69736"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DD3B561"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2DE21E0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6A60F6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BAA236F" w14:textId="2D59CAF7" w:rsidR="0045400F" w:rsidRPr="00B402D7" w:rsidRDefault="0045400F" w:rsidP="004D7C54">
            <w:pPr>
              <w:spacing w:line="120" w:lineRule="atLeast"/>
              <w:outlineLvl w:val="1"/>
              <w:rPr>
                <w:sz w:val="22"/>
                <w:szCs w:val="22"/>
              </w:rPr>
            </w:pPr>
            <w:bookmarkStart w:id="74" w:name="_Toc169204625"/>
            <w:bookmarkStart w:id="75" w:name="_Toc169384962"/>
            <w:bookmarkStart w:id="76" w:name="_Toc169455138"/>
            <w:r w:rsidRPr="00B402D7">
              <w:rPr>
                <w:sz w:val="22"/>
                <w:szCs w:val="22"/>
              </w:rPr>
              <w:t>Phân quyền</w:t>
            </w:r>
            <w:bookmarkEnd w:id="74"/>
            <w:bookmarkEnd w:id="75"/>
            <w:bookmarkEnd w:id="76"/>
            <w:r w:rsidR="00B153F0" w:rsidRPr="00B402D7">
              <w:rPr>
                <w:sz w:val="22"/>
                <w:szCs w:val="22"/>
              </w:rPr>
              <w:t xml:space="preserve">: Có cơ chế phân quyền nhiều cấp, phân quyền theo người dùng, phân quyền theo theo module, phân quyền theo chức năng, phân quyền theo báo cáo; cho phép lập báo cáo phân quyền theo module, chức năng, người </w:t>
            </w:r>
            <w:r w:rsidR="00E53AA2" w:rsidRPr="00B402D7">
              <w:rPr>
                <w:sz w:val="22"/>
                <w:szCs w:val="22"/>
              </w:rPr>
              <w:t>dù</w:t>
            </w:r>
            <w:r w:rsidR="00B153F0" w:rsidRPr="00B402D7">
              <w:rPr>
                <w:sz w:val="22"/>
                <w:szCs w:val="22"/>
              </w:rPr>
              <w:t xml:space="preserve">ng. </w:t>
            </w:r>
          </w:p>
        </w:tc>
      </w:tr>
      <w:tr w:rsidR="004D7C54" w:rsidRPr="00B402D7" w14:paraId="12461FF0" w14:textId="77777777" w:rsidTr="00BE2EE2">
        <w:trPr>
          <w:gridAfter w:val="1"/>
          <w:wAfter w:w="5" w:type="pct"/>
          <w:trHeight w:val="620"/>
        </w:trPr>
        <w:tc>
          <w:tcPr>
            <w:tcW w:w="544" w:type="pct"/>
            <w:shd w:val="clear" w:color="auto" w:fill="FFFFFF" w:themeFill="background1"/>
            <w:vAlign w:val="center"/>
            <w:hideMark/>
          </w:tcPr>
          <w:p w14:paraId="6613AA23"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B72E01A"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210C01B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4A99846"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9439F61" w14:textId="77777777" w:rsidR="0045400F" w:rsidRPr="00B402D7" w:rsidRDefault="0045400F" w:rsidP="004D7C54">
            <w:pPr>
              <w:spacing w:line="120" w:lineRule="atLeast"/>
              <w:outlineLvl w:val="1"/>
              <w:rPr>
                <w:sz w:val="22"/>
                <w:szCs w:val="22"/>
              </w:rPr>
            </w:pPr>
            <w:bookmarkStart w:id="77" w:name="_Toc169204626"/>
            <w:bookmarkStart w:id="78" w:name="_Toc169384963"/>
            <w:bookmarkStart w:id="79" w:name="_Toc169455139"/>
            <w:r w:rsidRPr="00B402D7">
              <w:rPr>
                <w:sz w:val="22"/>
                <w:szCs w:val="22"/>
              </w:rPr>
              <w:t>Cấu hình đối tượng khám chữa bệnh, nhóm đối tượng khám chữa bệnh.</w:t>
            </w:r>
            <w:bookmarkEnd w:id="77"/>
            <w:bookmarkEnd w:id="78"/>
            <w:bookmarkEnd w:id="79"/>
          </w:p>
        </w:tc>
      </w:tr>
      <w:tr w:rsidR="004D7C54" w:rsidRPr="00B402D7" w14:paraId="1BE84751" w14:textId="77777777" w:rsidTr="00BE2EE2">
        <w:trPr>
          <w:gridAfter w:val="1"/>
          <w:wAfter w:w="5" w:type="pct"/>
          <w:trHeight w:val="620"/>
        </w:trPr>
        <w:tc>
          <w:tcPr>
            <w:tcW w:w="544" w:type="pct"/>
            <w:shd w:val="clear" w:color="auto" w:fill="FFFFFF" w:themeFill="background1"/>
            <w:vAlign w:val="center"/>
            <w:hideMark/>
          </w:tcPr>
          <w:p w14:paraId="2743E98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3634B8A"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355E95D"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1E674E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12036F0" w14:textId="77777777" w:rsidR="0045400F" w:rsidRPr="00B402D7" w:rsidRDefault="0045400F" w:rsidP="004D7C54">
            <w:pPr>
              <w:spacing w:line="120" w:lineRule="atLeast"/>
              <w:outlineLvl w:val="1"/>
              <w:rPr>
                <w:sz w:val="22"/>
                <w:szCs w:val="22"/>
              </w:rPr>
            </w:pPr>
            <w:bookmarkStart w:id="80" w:name="_Toc169204627"/>
            <w:bookmarkStart w:id="81" w:name="_Toc169384964"/>
            <w:bookmarkStart w:id="82" w:name="_Toc169455140"/>
            <w:r w:rsidRPr="00B402D7">
              <w:rPr>
                <w:sz w:val="22"/>
                <w:szCs w:val="22"/>
              </w:rPr>
              <w:t>Cấu hình danh mục khoa, phòng khám, phòng chức năng của bệnh viện</w:t>
            </w:r>
            <w:bookmarkEnd w:id="80"/>
            <w:bookmarkEnd w:id="81"/>
            <w:bookmarkEnd w:id="82"/>
          </w:p>
        </w:tc>
      </w:tr>
      <w:tr w:rsidR="004D7C54" w:rsidRPr="00B402D7" w14:paraId="316B9DF0" w14:textId="77777777" w:rsidTr="00BE2EE2">
        <w:trPr>
          <w:gridAfter w:val="1"/>
          <w:wAfter w:w="5" w:type="pct"/>
          <w:trHeight w:val="727"/>
        </w:trPr>
        <w:tc>
          <w:tcPr>
            <w:tcW w:w="544" w:type="pct"/>
            <w:shd w:val="clear" w:color="auto" w:fill="FFFFFF" w:themeFill="background1"/>
            <w:vAlign w:val="center"/>
            <w:hideMark/>
          </w:tcPr>
          <w:p w14:paraId="3904B5C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4BDAA53"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B3BD344"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124E2D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F1F5E26" w14:textId="50370649" w:rsidR="0045400F" w:rsidRPr="00B402D7" w:rsidRDefault="0045400F" w:rsidP="004D7C54">
            <w:pPr>
              <w:spacing w:line="120" w:lineRule="atLeast"/>
              <w:outlineLvl w:val="1"/>
              <w:rPr>
                <w:sz w:val="22"/>
                <w:szCs w:val="22"/>
              </w:rPr>
            </w:pPr>
            <w:bookmarkStart w:id="83" w:name="_Toc169204628"/>
            <w:bookmarkStart w:id="84" w:name="_Toc169384965"/>
            <w:bookmarkStart w:id="85" w:name="_Toc169455141"/>
            <w:r w:rsidRPr="00B402D7">
              <w:rPr>
                <w:sz w:val="22"/>
                <w:szCs w:val="22"/>
              </w:rPr>
              <w:t xml:space="preserve">Cấu hình phòng cận lâm sàng: Cấu hình </w:t>
            </w:r>
            <w:r w:rsidR="00B153F0" w:rsidRPr="00B402D7">
              <w:rPr>
                <w:sz w:val="22"/>
                <w:szCs w:val="22"/>
              </w:rPr>
              <w:t>phòng chỉ định – phòng thực hiện; đối tượng – phòng thực hiện; vị trí phòng thực hiện; mức độ ưu tiên, cấu hình phòng – máy thực hiện, cấu hình phòng – dịch vụ kỹ thuật có thể thực hiện; thời gian thực hiện tối thiểu</w:t>
            </w:r>
            <w:r w:rsidRPr="00B402D7">
              <w:rPr>
                <w:sz w:val="22"/>
                <w:szCs w:val="22"/>
              </w:rPr>
              <w:t>, số bệnh nhân thực hiện tối đa trong ngày</w:t>
            </w:r>
            <w:bookmarkEnd w:id="83"/>
            <w:bookmarkEnd w:id="84"/>
            <w:bookmarkEnd w:id="85"/>
            <w:r w:rsidR="0002536B" w:rsidRPr="00B402D7">
              <w:rPr>
                <w:sz w:val="22"/>
                <w:szCs w:val="22"/>
              </w:rPr>
              <w:t>.</w:t>
            </w:r>
          </w:p>
        </w:tc>
      </w:tr>
      <w:tr w:rsidR="004D7C54" w:rsidRPr="00B402D7" w14:paraId="541508D0" w14:textId="77777777" w:rsidTr="00BE2EE2">
        <w:trPr>
          <w:gridAfter w:val="1"/>
          <w:wAfter w:w="5" w:type="pct"/>
          <w:trHeight w:val="330"/>
        </w:trPr>
        <w:tc>
          <w:tcPr>
            <w:tcW w:w="544" w:type="pct"/>
            <w:shd w:val="clear" w:color="auto" w:fill="FFFFFF" w:themeFill="background1"/>
            <w:vAlign w:val="center"/>
            <w:hideMark/>
          </w:tcPr>
          <w:p w14:paraId="0896DAA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E4E0F2F"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3A9367F"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D9C775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69BDA5D" w14:textId="77777777" w:rsidR="0045400F" w:rsidRPr="00B402D7" w:rsidRDefault="0045400F" w:rsidP="004D7C54">
            <w:pPr>
              <w:spacing w:line="120" w:lineRule="atLeast"/>
              <w:outlineLvl w:val="1"/>
              <w:rPr>
                <w:sz w:val="22"/>
                <w:szCs w:val="22"/>
              </w:rPr>
            </w:pPr>
            <w:bookmarkStart w:id="86" w:name="_Toc169204629"/>
            <w:bookmarkStart w:id="87" w:name="_Toc169384966"/>
            <w:bookmarkStart w:id="88" w:name="_Toc169455142"/>
            <w:r w:rsidRPr="00B402D7">
              <w:rPr>
                <w:sz w:val="22"/>
                <w:szCs w:val="22"/>
              </w:rPr>
              <w:t>Cấu hình danh mục buồng bệnh.</w:t>
            </w:r>
            <w:bookmarkEnd w:id="86"/>
            <w:bookmarkEnd w:id="87"/>
            <w:bookmarkEnd w:id="88"/>
          </w:p>
        </w:tc>
      </w:tr>
      <w:tr w:rsidR="004D7C54" w:rsidRPr="00B402D7" w14:paraId="0F1BF8F7" w14:textId="77777777" w:rsidTr="00BE2EE2">
        <w:trPr>
          <w:gridAfter w:val="1"/>
          <w:wAfter w:w="5" w:type="pct"/>
          <w:trHeight w:val="330"/>
        </w:trPr>
        <w:tc>
          <w:tcPr>
            <w:tcW w:w="544" w:type="pct"/>
            <w:shd w:val="clear" w:color="auto" w:fill="FFFFFF" w:themeFill="background1"/>
            <w:vAlign w:val="center"/>
            <w:hideMark/>
          </w:tcPr>
          <w:p w14:paraId="45FFE41C"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4DEEA21"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6C8B34D"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C937D7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1413F09" w14:textId="77777777" w:rsidR="0045400F" w:rsidRPr="00B402D7" w:rsidRDefault="0045400F" w:rsidP="004D7C54">
            <w:pPr>
              <w:spacing w:line="120" w:lineRule="atLeast"/>
              <w:outlineLvl w:val="1"/>
              <w:rPr>
                <w:sz w:val="22"/>
                <w:szCs w:val="22"/>
              </w:rPr>
            </w:pPr>
            <w:bookmarkStart w:id="89" w:name="_Toc169204630"/>
            <w:bookmarkStart w:id="90" w:name="_Toc169384967"/>
            <w:bookmarkStart w:id="91" w:name="_Toc169455143"/>
            <w:r w:rsidRPr="00B402D7">
              <w:rPr>
                <w:sz w:val="22"/>
                <w:szCs w:val="22"/>
              </w:rPr>
              <w:t>Cấu hình danh mục giường bệnh.</w:t>
            </w:r>
            <w:bookmarkEnd w:id="89"/>
            <w:bookmarkEnd w:id="90"/>
            <w:bookmarkEnd w:id="91"/>
          </w:p>
        </w:tc>
      </w:tr>
      <w:tr w:rsidR="004D7C54" w:rsidRPr="00B402D7" w14:paraId="3D8BF4E6" w14:textId="77777777" w:rsidTr="00BE2EE2">
        <w:trPr>
          <w:gridAfter w:val="1"/>
          <w:wAfter w:w="5" w:type="pct"/>
          <w:trHeight w:val="330"/>
        </w:trPr>
        <w:tc>
          <w:tcPr>
            <w:tcW w:w="544" w:type="pct"/>
            <w:shd w:val="clear" w:color="auto" w:fill="FFFFFF" w:themeFill="background1"/>
            <w:vAlign w:val="center"/>
            <w:hideMark/>
          </w:tcPr>
          <w:p w14:paraId="3F2AD427" w14:textId="77777777" w:rsidR="0045400F" w:rsidRPr="00B402D7" w:rsidRDefault="0045400F" w:rsidP="004D7C54">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919AD63"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91DAB46"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2405D05"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A3D5253" w14:textId="77777777" w:rsidR="0045400F" w:rsidRPr="00B402D7" w:rsidRDefault="0045400F" w:rsidP="004D7C54">
            <w:pPr>
              <w:spacing w:line="120" w:lineRule="atLeast"/>
              <w:outlineLvl w:val="1"/>
              <w:rPr>
                <w:sz w:val="22"/>
                <w:szCs w:val="22"/>
              </w:rPr>
            </w:pPr>
            <w:bookmarkStart w:id="92" w:name="_Toc169204631"/>
            <w:bookmarkStart w:id="93" w:name="_Toc169384968"/>
            <w:bookmarkStart w:id="94" w:name="_Toc169455144"/>
            <w:r w:rsidRPr="00B402D7">
              <w:rPr>
                <w:sz w:val="22"/>
                <w:szCs w:val="22"/>
              </w:rPr>
              <w:t>Cấu hình danh mục đơn vị quân đội.</w:t>
            </w:r>
            <w:bookmarkEnd w:id="92"/>
            <w:bookmarkEnd w:id="93"/>
            <w:bookmarkEnd w:id="94"/>
          </w:p>
        </w:tc>
      </w:tr>
      <w:tr w:rsidR="004D7C54" w:rsidRPr="00B402D7" w14:paraId="4311F2F4" w14:textId="77777777" w:rsidTr="00BE2EE2">
        <w:trPr>
          <w:gridAfter w:val="1"/>
          <w:wAfter w:w="5" w:type="pct"/>
          <w:trHeight w:val="330"/>
        </w:trPr>
        <w:tc>
          <w:tcPr>
            <w:tcW w:w="544" w:type="pct"/>
            <w:shd w:val="clear" w:color="auto" w:fill="FFFFFF" w:themeFill="background1"/>
            <w:vAlign w:val="center"/>
            <w:hideMark/>
          </w:tcPr>
          <w:p w14:paraId="3D3EDE9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FEF1CAE"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32C0B6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BBEB0E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D9688FB" w14:textId="77777777" w:rsidR="0045400F" w:rsidRPr="00B402D7" w:rsidRDefault="0045400F" w:rsidP="004D7C54">
            <w:pPr>
              <w:spacing w:line="120" w:lineRule="atLeast"/>
              <w:outlineLvl w:val="1"/>
              <w:rPr>
                <w:sz w:val="22"/>
                <w:szCs w:val="22"/>
              </w:rPr>
            </w:pPr>
            <w:bookmarkStart w:id="95" w:name="_Toc169204632"/>
            <w:bookmarkStart w:id="96" w:name="_Toc169384969"/>
            <w:bookmarkStart w:id="97" w:name="_Toc169455145"/>
            <w:r w:rsidRPr="00B402D7">
              <w:rPr>
                <w:sz w:val="22"/>
                <w:szCs w:val="22"/>
              </w:rPr>
              <w:t>Cấu hình danh mục cấp bậc quân nhân.</w:t>
            </w:r>
            <w:bookmarkEnd w:id="95"/>
            <w:bookmarkEnd w:id="96"/>
            <w:bookmarkEnd w:id="97"/>
          </w:p>
        </w:tc>
      </w:tr>
      <w:tr w:rsidR="004D7C54" w:rsidRPr="00B402D7" w14:paraId="0FDA9BE7" w14:textId="77777777" w:rsidTr="00BE2EE2">
        <w:trPr>
          <w:gridAfter w:val="1"/>
          <w:wAfter w:w="5" w:type="pct"/>
          <w:trHeight w:val="330"/>
        </w:trPr>
        <w:tc>
          <w:tcPr>
            <w:tcW w:w="544" w:type="pct"/>
            <w:shd w:val="clear" w:color="auto" w:fill="FFFFFF" w:themeFill="background1"/>
            <w:vAlign w:val="center"/>
            <w:hideMark/>
          </w:tcPr>
          <w:p w14:paraId="22A25887"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92AFD5F"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147068C"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CD2E4F3"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1A6320A" w14:textId="41833257" w:rsidR="0045400F" w:rsidRPr="00B402D7" w:rsidRDefault="0045400F" w:rsidP="004D7C54">
            <w:pPr>
              <w:spacing w:line="120" w:lineRule="atLeast"/>
              <w:outlineLvl w:val="1"/>
              <w:rPr>
                <w:sz w:val="22"/>
                <w:szCs w:val="22"/>
              </w:rPr>
            </w:pPr>
            <w:bookmarkStart w:id="98" w:name="_Toc169204633"/>
            <w:bookmarkStart w:id="99" w:name="_Toc169384970"/>
            <w:bookmarkStart w:id="100" w:name="_Toc169455146"/>
            <w:r w:rsidRPr="00B402D7">
              <w:rPr>
                <w:sz w:val="22"/>
                <w:szCs w:val="22"/>
              </w:rPr>
              <w:t>Cấu hình danh mục tỉn</w:t>
            </w:r>
            <w:r w:rsidR="003E5105" w:rsidRPr="00B402D7">
              <w:rPr>
                <w:sz w:val="22"/>
                <w:szCs w:val="22"/>
              </w:rPr>
              <w:t>h</w:t>
            </w:r>
            <w:r w:rsidR="00B153F0" w:rsidRPr="00B402D7">
              <w:rPr>
                <w:sz w:val="22"/>
                <w:szCs w:val="22"/>
              </w:rPr>
              <w:t xml:space="preserve">, </w:t>
            </w:r>
            <w:r w:rsidRPr="00B402D7">
              <w:rPr>
                <w:sz w:val="22"/>
                <w:szCs w:val="22"/>
              </w:rPr>
              <w:t>xã.</w:t>
            </w:r>
            <w:bookmarkEnd w:id="98"/>
            <w:bookmarkEnd w:id="99"/>
            <w:bookmarkEnd w:id="100"/>
          </w:p>
        </w:tc>
      </w:tr>
      <w:tr w:rsidR="004D7C54" w:rsidRPr="00B402D7" w14:paraId="6FF28E5C" w14:textId="77777777" w:rsidTr="00BE2EE2">
        <w:trPr>
          <w:gridAfter w:val="1"/>
          <w:wAfter w:w="5" w:type="pct"/>
          <w:trHeight w:val="330"/>
        </w:trPr>
        <w:tc>
          <w:tcPr>
            <w:tcW w:w="544" w:type="pct"/>
            <w:shd w:val="clear" w:color="auto" w:fill="FFFFFF" w:themeFill="background1"/>
            <w:vAlign w:val="center"/>
            <w:hideMark/>
          </w:tcPr>
          <w:p w14:paraId="509BA08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D6AD41A"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657E0F6"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45DE60D"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14F72C3" w14:textId="77777777" w:rsidR="0045400F" w:rsidRPr="00B402D7" w:rsidRDefault="0045400F" w:rsidP="004D7C54">
            <w:pPr>
              <w:spacing w:line="120" w:lineRule="atLeast"/>
              <w:outlineLvl w:val="1"/>
              <w:rPr>
                <w:sz w:val="22"/>
                <w:szCs w:val="22"/>
              </w:rPr>
            </w:pPr>
            <w:bookmarkStart w:id="101" w:name="_Toc169204634"/>
            <w:bookmarkStart w:id="102" w:name="_Toc169384971"/>
            <w:bookmarkStart w:id="103" w:name="_Toc169455147"/>
            <w:r w:rsidRPr="00B402D7">
              <w:rPr>
                <w:sz w:val="22"/>
                <w:szCs w:val="22"/>
              </w:rPr>
              <w:t>Cấu hình danh mục nghề nghiệp.</w:t>
            </w:r>
            <w:bookmarkEnd w:id="101"/>
            <w:bookmarkEnd w:id="102"/>
            <w:bookmarkEnd w:id="103"/>
          </w:p>
        </w:tc>
      </w:tr>
      <w:tr w:rsidR="0002536B" w:rsidRPr="00B402D7" w14:paraId="177D1208" w14:textId="77777777" w:rsidTr="00BE2EE2">
        <w:trPr>
          <w:gridAfter w:val="1"/>
          <w:wAfter w:w="5" w:type="pct"/>
          <w:trHeight w:val="330"/>
        </w:trPr>
        <w:tc>
          <w:tcPr>
            <w:tcW w:w="544" w:type="pct"/>
            <w:shd w:val="clear" w:color="auto" w:fill="FFFFFF" w:themeFill="background1"/>
            <w:vAlign w:val="center"/>
          </w:tcPr>
          <w:p w14:paraId="2AAE83AE" w14:textId="77777777" w:rsidR="0002536B" w:rsidRPr="00B402D7" w:rsidRDefault="0002536B" w:rsidP="004D7C54">
            <w:pPr>
              <w:spacing w:line="120" w:lineRule="atLeast"/>
              <w:jc w:val="center"/>
              <w:outlineLvl w:val="1"/>
              <w:rPr>
                <w:sz w:val="22"/>
                <w:szCs w:val="22"/>
              </w:rPr>
            </w:pPr>
          </w:p>
        </w:tc>
        <w:tc>
          <w:tcPr>
            <w:tcW w:w="1354" w:type="pct"/>
            <w:shd w:val="clear" w:color="auto" w:fill="FFFFFF" w:themeFill="background1"/>
            <w:vAlign w:val="center"/>
          </w:tcPr>
          <w:p w14:paraId="03FE6D0D" w14:textId="77777777" w:rsidR="0002536B" w:rsidRPr="00B402D7" w:rsidRDefault="0002536B" w:rsidP="004D7C54">
            <w:pPr>
              <w:spacing w:line="120" w:lineRule="atLeast"/>
              <w:outlineLvl w:val="1"/>
              <w:rPr>
                <w:b/>
                <w:bCs/>
                <w:sz w:val="22"/>
                <w:szCs w:val="22"/>
              </w:rPr>
            </w:pPr>
          </w:p>
        </w:tc>
        <w:tc>
          <w:tcPr>
            <w:tcW w:w="443" w:type="pct"/>
            <w:shd w:val="clear" w:color="auto" w:fill="FFFFFF" w:themeFill="background1"/>
            <w:vAlign w:val="center"/>
          </w:tcPr>
          <w:p w14:paraId="52AA4019" w14:textId="77777777" w:rsidR="0002536B" w:rsidRPr="00B402D7" w:rsidRDefault="0002536B" w:rsidP="004D7C54">
            <w:pPr>
              <w:spacing w:line="120" w:lineRule="atLeast"/>
              <w:jc w:val="center"/>
              <w:outlineLvl w:val="1"/>
              <w:rPr>
                <w:sz w:val="22"/>
                <w:szCs w:val="22"/>
              </w:rPr>
            </w:pPr>
          </w:p>
        </w:tc>
        <w:tc>
          <w:tcPr>
            <w:tcW w:w="468" w:type="pct"/>
            <w:shd w:val="clear" w:color="auto" w:fill="FFFFFF" w:themeFill="background1"/>
            <w:noWrap/>
            <w:vAlign w:val="center"/>
          </w:tcPr>
          <w:p w14:paraId="6869D7A5" w14:textId="77777777" w:rsidR="0002536B" w:rsidRPr="00B402D7" w:rsidRDefault="0002536B" w:rsidP="004D7C54">
            <w:pPr>
              <w:spacing w:line="120" w:lineRule="atLeast"/>
              <w:jc w:val="center"/>
              <w:outlineLvl w:val="1"/>
              <w:rPr>
                <w:sz w:val="22"/>
                <w:szCs w:val="22"/>
              </w:rPr>
            </w:pPr>
          </w:p>
        </w:tc>
        <w:tc>
          <w:tcPr>
            <w:tcW w:w="2186" w:type="pct"/>
            <w:shd w:val="clear" w:color="auto" w:fill="FFFFFF" w:themeFill="background1"/>
            <w:vAlign w:val="center"/>
          </w:tcPr>
          <w:p w14:paraId="3F82C99B" w14:textId="63969870" w:rsidR="0002536B" w:rsidRPr="00B402D7" w:rsidRDefault="0002536B" w:rsidP="004D7C54">
            <w:pPr>
              <w:spacing w:line="120" w:lineRule="atLeast"/>
              <w:outlineLvl w:val="1"/>
              <w:rPr>
                <w:sz w:val="22"/>
                <w:szCs w:val="22"/>
              </w:rPr>
            </w:pPr>
            <w:r w:rsidRPr="00B402D7">
              <w:rPr>
                <w:sz w:val="22"/>
                <w:szCs w:val="22"/>
              </w:rPr>
              <w:t>Cho phép cấu hình hàng loạt hoặc thủ công; cho phép cấu hình có hiệu lực ngay hoặc phải khởi động lại hệ thống.</w:t>
            </w:r>
          </w:p>
        </w:tc>
      </w:tr>
      <w:tr w:rsidR="003E5105" w:rsidRPr="00B402D7" w14:paraId="2A5FD67B" w14:textId="77777777" w:rsidTr="00BE2EE2">
        <w:trPr>
          <w:gridAfter w:val="1"/>
          <w:wAfter w:w="5" w:type="pct"/>
          <w:trHeight w:val="330"/>
        </w:trPr>
        <w:tc>
          <w:tcPr>
            <w:tcW w:w="544" w:type="pct"/>
            <w:shd w:val="clear" w:color="auto" w:fill="FFFFFF" w:themeFill="background1"/>
            <w:vAlign w:val="center"/>
          </w:tcPr>
          <w:p w14:paraId="6E7423F3" w14:textId="68774EB8" w:rsidR="003E5105" w:rsidRPr="00B402D7" w:rsidRDefault="003E5105" w:rsidP="004D7C54">
            <w:pPr>
              <w:spacing w:line="120" w:lineRule="atLeast"/>
              <w:jc w:val="center"/>
              <w:outlineLvl w:val="1"/>
              <w:rPr>
                <w:sz w:val="22"/>
                <w:szCs w:val="22"/>
              </w:rPr>
            </w:pPr>
            <w:r w:rsidRPr="00B402D7">
              <w:rPr>
                <w:sz w:val="22"/>
                <w:szCs w:val="22"/>
              </w:rPr>
              <w:t>2</w:t>
            </w:r>
          </w:p>
        </w:tc>
        <w:tc>
          <w:tcPr>
            <w:tcW w:w="1354" w:type="pct"/>
            <w:shd w:val="clear" w:color="auto" w:fill="FFFFFF" w:themeFill="background1"/>
            <w:vAlign w:val="center"/>
          </w:tcPr>
          <w:p w14:paraId="789414BD" w14:textId="0BCFE948" w:rsidR="003E5105" w:rsidRPr="00B402D7" w:rsidRDefault="003E5105" w:rsidP="004D7C54">
            <w:pPr>
              <w:spacing w:line="120" w:lineRule="atLeast"/>
              <w:outlineLvl w:val="1"/>
              <w:rPr>
                <w:b/>
                <w:bCs/>
                <w:sz w:val="22"/>
                <w:szCs w:val="22"/>
              </w:rPr>
            </w:pPr>
            <w:r w:rsidRPr="00B402D7">
              <w:rPr>
                <w:b/>
                <w:bCs/>
                <w:sz w:val="22"/>
                <w:szCs w:val="22"/>
              </w:rPr>
              <w:t>Cấu hình danh mục các loại đối tượng bệnh nhân: Quân, Chính sách, BHYT quân, BHYT ngoài quân đội, Dân và có thể khai báo mở rộng các đối tượng khác tùy theo yêu cầu thực tế</w:t>
            </w:r>
          </w:p>
        </w:tc>
        <w:tc>
          <w:tcPr>
            <w:tcW w:w="443" w:type="pct"/>
            <w:shd w:val="clear" w:color="auto" w:fill="FFFFFF" w:themeFill="background1"/>
            <w:vAlign w:val="center"/>
          </w:tcPr>
          <w:p w14:paraId="63EC936A" w14:textId="77777777" w:rsidR="003E5105" w:rsidRPr="00B402D7" w:rsidRDefault="003E5105" w:rsidP="004D7C54">
            <w:pPr>
              <w:spacing w:line="120" w:lineRule="atLeast"/>
              <w:jc w:val="center"/>
              <w:outlineLvl w:val="1"/>
              <w:rPr>
                <w:sz w:val="22"/>
                <w:szCs w:val="22"/>
              </w:rPr>
            </w:pPr>
          </w:p>
        </w:tc>
        <w:tc>
          <w:tcPr>
            <w:tcW w:w="468" w:type="pct"/>
            <w:shd w:val="clear" w:color="auto" w:fill="FFFFFF" w:themeFill="background1"/>
            <w:noWrap/>
            <w:vAlign w:val="center"/>
          </w:tcPr>
          <w:p w14:paraId="05E033FC" w14:textId="77777777" w:rsidR="003E5105" w:rsidRPr="00B402D7" w:rsidRDefault="003E5105" w:rsidP="004D7C54">
            <w:pPr>
              <w:spacing w:line="120" w:lineRule="atLeast"/>
              <w:jc w:val="center"/>
              <w:outlineLvl w:val="1"/>
              <w:rPr>
                <w:sz w:val="22"/>
                <w:szCs w:val="22"/>
              </w:rPr>
            </w:pPr>
          </w:p>
        </w:tc>
        <w:tc>
          <w:tcPr>
            <w:tcW w:w="2186" w:type="pct"/>
            <w:shd w:val="clear" w:color="auto" w:fill="FFFFFF" w:themeFill="background1"/>
            <w:vAlign w:val="center"/>
          </w:tcPr>
          <w:p w14:paraId="0537024C" w14:textId="77777777" w:rsidR="003E5105" w:rsidRPr="00B402D7" w:rsidRDefault="003E5105" w:rsidP="004D7C54">
            <w:pPr>
              <w:spacing w:line="120" w:lineRule="atLeast"/>
              <w:outlineLvl w:val="1"/>
              <w:rPr>
                <w:sz w:val="22"/>
                <w:szCs w:val="22"/>
              </w:rPr>
            </w:pPr>
          </w:p>
        </w:tc>
      </w:tr>
      <w:tr w:rsidR="003E5105" w:rsidRPr="00B402D7" w14:paraId="5B871682" w14:textId="77777777" w:rsidTr="00BE2EE2">
        <w:trPr>
          <w:gridAfter w:val="1"/>
          <w:wAfter w:w="5" w:type="pct"/>
          <w:trHeight w:val="330"/>
        </w:trPr>
        <w:tc>
          <w:tcPr>
            <w:tcW w:w="544" w:type="pct"/>
            <w:shd w:val="clear" w:color="auto" w:fill="FFFFFF" w:themeFill="background1"/>
            <w:vAlign w:val="center"/>
          </w:tcPr>
          <w:p w14:paraId="45D7C38C" w14:textId="77777777" w:rsidR="003E5105" w:rsidRPr="00B402D7" w:rsidRDefault="003E5105" w:rsidP="004D7C54">
            <w:pPr>
              <w:spacing w:line="120" w:lineRule="atLeast"/>
              <w:jc w:val="center"/>
              <w:outlineLvl w:val="1"/>
              <w:rPr>
                <w:sz w:val="22"/>
                <w:szCs w:val="22"/>
              </w:rPr>
            </w:pPr>
          </w:p>
        </w:tc>
        <w:tc>
          <w:tcPr>
            <w:tcW w:w="1354" w:type="pct"/>
            <w:shd w:val="clear" w:color="auto" w:fill="FFFFFF" w:themeFill="background1"/>
            <w:vAlign w:val="center"/>
          </w:tcPr>
          <w:p w14:paraId="0175AD6D" w14:textId="77777777" w:rsidR="003E5105" w:rsidRPr="00B402D7" w:rsidRDefault="003E5105" w:rsidP="004D7C54">
            <w:pPr>
              <w:spacing w:line="120" w:lineRule="atLeast"/>
              <w:outlineLvl w:val="1"/>
              <w:rPr>
                <w:b/>
                <w:bCs/>
                <w:sz w:val="22"/>
                <w:szCs w:val="22"/>
              </w:rPr>
            </w:pPr>
          </w:p>
        </w:tc>
        <w:tc>
          <w:tcPr>
            <w:tcW w:w="443" w:type="pct"/>
            <w:shd w:val="clear" w:color="auto" w:fill="FFFFFF" w:themeFill="background1"/>
            <w:vAlign w:val="center"/>
          </w:tcPr>
          <w:p w14:paraId="1A8AE0BA" w14:textId="77777777" w:rsidR="003E5105" w:rsidRPr="00B402D7" w:rsidRDefault="003E5105" w:rsidP="004D7C54">
            <w:pPr>
              <w:spacing w:line="120" w:lineRule="atLeast"/>
              <w:jc w:val="center"/>
              <w:outlineLvl w:val="1"/>
              <w:rPr>
                <w:sz w:val="22"/>
                <w:szCs w:val="22"/>
              </w:rPr>
            </w:pPr>
          </w:p>
        </w:tc>
        <w:tc>
          <w:tcPr>
            <w:tcW w:w="468" w:type="pct"/>
            <w:shd w:val="clear" w:color="auto" w:fill="FFFFFF" w:themeFill="background1"/>
            <w:noWrap/>
            <w:vAlign w:val="center"/>
          </w:tcPr>
          <w:p w14:paraId="5CDC06E7" w14:textId="77777777" w:rsidR="003E5105" w:rsidRPr="00B402D7" w:rsidRDefault="003E5105" w:rsidP="004D7C54">
            <w:pPr>
              <w:spacing w:line="120" w:lineRule="atLeast"/>
              <w:jc w:val="center"/>
              <w:outlineLvl w:val="1"/>
              <w:rPr>
                <w:sz w:val="22"/>
                <w:szCs w:val="22"/>
              </w:rPr>
            </w:pPr>
          </w:p>
        </w:tc>
        <w:tc>
          <w:tcPr>
            <w:tcW w:w="2186" w:type="pct"/>
            <w:shd w:val="clear" w:color="auto" w:fill="FFFFFF" w:themeFill="background1"/>
            <w:vAlign w:val="center"/>
          </w:tcPr>
          <w:p w14:paraId="0001AE44" w14:textId="39AE649E" w:rsidR="003E5105" w:rsidRPr="00B402D7" w:rsidRDefault="003E5105" w:rsidP="004D7C54">
            <w:pPr>
              <w:spacing w:line="120" w:lineRule="atLeast"/>
              <w:outlineLvl w:val="1"/>
              <w:rPr>
                <w:sz w:val="22"/>
                <w:szCs w:val="22"/>
              </w:rPr>
            </w:pPr>
            <w:r w:rsidRPr="00B402D7">
              <w:rPr>
                <w:sz w:val="22"/>
                <w:szCs w:val="22"/>
              </w:rPr>
              <w:t>Cấu hình danh mục các loại đối tượng bệnh nhân: Quân, Chính sách, BHYT quân, BHYT ngoài Quân đội, Dân</w:t>
            </w:r>
          </w:p>
        </w:tc>
      </w:tr>
      <w:tr w:rsidR="003E5105" w:rsidRPr="00B402D7" w14:paraId="711DA021" w14:textId="77777777" w:rsidTr="00BE2EE2">
        <w:trPr>
          <w:gridAfter w:val="1"/>
          <w:wAfter w:w="5" w:type="pct"/>
          <w:trHeight w:val="330"/>
        </w:trPr>
        <w:tc>
          <w:tcPr>
            <w:tcW w:w="544" w:type="pct"/>
            <w:shd w:val="clear" w:color="auto" w:fill="FFFFFF" w:themeFill="background1"/>
            <w:vAlign w:val="center"/>
          </w:tcPr>
          <w:p w14:paraId="7577765F" w14:textId="77777777" w:rsidR="003E5105" w:rsidRPr="00B402D7" w:rsidRDefault="003E5105" w:rsidP="004D7C54">
            <w:pPr>
              <w:spacing w:line="120" w:lineRule="atLeast"/>
              <w:jc w:val="center"/>
              <w:outlineLvl w:val="1"/>
              <w:rPr>
                <w:sz w:val="22"/>
                <w:szCs w:val="22"/>
              </w:rPr>
            </w:pPr>
          </w:p>
        </w:tc>
        <w:tc>
          <w:tcPr>
            <w:tcW w:w="1354" w:type="pct"/>
            <w:shd w:val="clear" w:color="auto" w:fill="FFFFFF" w:themeFill="background1"/>
            <w:vAlign w:val="center"/>
          </w:tcPr>
          <w:p w14:paraId="030501EB" w14:textId="77777777" w:rsidR="003E5105" w:rsidRPr="00B402D7" w:rsidRDefault="003E5105" w:rsidP="004D7C54">
            <w:pPr>
              <w:spacing w:line="120" w:lineRule="atLeast"/>
              <w:outlineLvl w:val="1"/>
              <w:rPr>
                <w:b/>
                <w:bCs/>
                <w:sz w:val="22"/>
                <w:szCs w:val="22"/>
              </w:rPr>
            </w:pPr>
          </w:p>
        </w:tc>
        <w:tc>
          <w:tcPr>
            <w:tcW w:w="443" w:type="pct"/>
            <w:shd w:val="clear" w:color="auto" w:fill="FFFFFF" w:themeFill="background1"/>
            <w:vAlign w:val="center"/>
          </w:tcPr>
          <w:p w14:paraId="72273AF5" w14:textId="77777777" w:rsidR="003E5105" w:rsidRPr="00B402D7" w:rsidRDefault="003E5105" w:rsidP="004D7C54">
            <w:pPr>
              <w:spacing w:line="120" w:lineRule="atLeast"/>
              <w:jc w:val="center"/>
              <w:outlineLvl w:val="1"/>
              <w:rPr>
                <w:sz w:val="22"/>
                <w:szCs w:val="22"/>
              </w:rPr>
            </w:pPr>
          </w:p>
        </w:tc>
        <w:tc>
          <w:tcPr>
            <w:tcW w:w="468" w:type="pct"/>
            <w:shd w:val="clear" w:color="auto" w:fill="FFFFFF" w:themeFill="background1"/>
            <w:noWrap/>
            <w:vAlign w:val="center"/>
          </w:tcPr>
          <w:p w14:paraId="660DB7C0" w14:textId="77777777" w:rsidR="003E5105" w:rsidRPr="00B402D7" w:rsidRDefault="003E5105" w:rsidP="004D7C54">
            <w:pPr>
              <w:spacing w:line="120" w:lineRule="atLeast"/>
              <w:jc w:val="center"/>
              <w:outlineLvl w:val="1"/>
              <w:rPr>
                <w:sz w:val="22"/>
                <w:szCs w:val="22"/>
              </w:rPr>
            </w:pPr>
          </w:p>
        </w:tc>
        <w:tc>
          <w:tcPr>
            <w:tcW w:w="2186" w:type="pct"/>
            <w:shd w:val="clear" w:color="auto" w:fill="FFFFFF" w:themeFill="background1"/>
            <w:vAlign w:val="center"/>
          </w:tcPr>
          <w:p w14:paraId="374F1D23" w14:textId="4A848E01" w:rsidR="003E5105" w:rsidRPr="00B402D7" w:rsidRDefault="003E5105" w:rsidP="004D7C54">
            <w:pPr>
              <w:spacing w:line="120" w:lineRule="atLeast"/>
              <w:outlineLvl w:val="1"/>
              <w:rPr>
                <w:sz w:val="22"/>
                <w:szCs w:val="22"/>
              </w:rPr>
            </w:pPr>
            <w:r w:rsidRPr="00B402D7">
              <w:rPr>
                <w:sz w:val="22"/>
                <w:szCs w:val="22"/>
              </w:rPr>
              <w:t>Cấu hình danh mục các đối tượng khác theo yêu cầu thực tế</w:t>
            </w:r>
          </w:p>
        </w:tc>
      </w:tr>
      <w:tr w:rsidR="004D7C54" w:rsidRPr="00B402D7" w14:paraId="129A484D" w14:textId="77777777" w:rsidTr="00BE2EE2">
        <w:trPr>
          <w:gridAfter w:val="1"/>
          <w:wAfter w:w="5" w:type="pct"/>
          <w:trHeight w:val="660"/>
        </w:trPr>
        <w:tc>
          <w:tcPr>
            <w:tcW w:w="544" w:type="pct"/>
            <w:shd w:val="clear" w:color="auto" w:fill="FFFFFF" w:themeFill="background1"/>
            <w:vAlign w:val="center"/>
            <w:hideMark/>
          </w:tcPr>
          <w:p w14:paraId="474C525D" w14:textId="2F8BA57C" w:rsidR="0045400F" w:rsidRPr="00B402D7" w:rsidRDefault="003E5105" w:rsidP="004D7C54">
            <w:pPr>
              <w:spacing w:line="120" w:lineRule="atLeast"/>
              <w:jc w:val="center"/>
              <w:outlineLvl w:val="1"/>
              <w:rPr>
                <w:sz w:val="22"/>
                <w:szCs w:val="22"/>
              </w:rPr>
            </w:pPr>
            <w:r w:rsidRPr="00B402D7">
              <w:rPr>
                <w:sz w:val="22"/>
                <w:szCs w:val="22"/>
              </w:rPr>
              <w:t>3</w:t>
            </w:r>
          </w:p>
        </w:tc>
        <w:tc>
          <w:tcPr>
            <w:tcW w:w="1354" w:type="pct"/>
            <w:shd w:val="clear" w:color="auto" w:fill="FFFFFF" w:themeFill="background1"/>
            <w:vAlign w:val="center"/>
            <w:hideMark/>
          </w:tcPr>
          <w:p w14:paraId="560085D6" w14:textId="77777777" w:rsidR="0045400F" w:rsidRPr="00B402D7" w:rsidRDefault="0045400F" w:rsidP="004D7C54">
            <w:pPr>
              <w:spacing w:line="120" w:lineRule="atLeast"/>
              <w:outlineLvl w:val="1"/>
              <w:rPr>
                <w:b/>
                <w:bCs/>
                <w:sz w:val="22"/>
                <w:szCs w:val="22"/>
              </w:rPr>
            </w:pPr>
            <w:bookmarkStart w:id="104" w:name="_Toc169204636"/>
            <w:bookmarkStart w:id="105" w:name="_Toc169384973"/>
            <w:bookmarkStart w:id="106" w:name="_Toc169455149"/>
            <w:r w:rsidRPr="00B402D7">
              <w:rPr>
                <w:b/>
                <w:bCs/>
                <w:sz w:val="22"/>
                <w:szCs w:val="22"/>
              </w:rPr>
              <w:t>Cấu hình dịch vụ kỹ thuật, các mã bệnh ICD</w:t>
            </w:r>
            <w:bookmarkEnd w:id="104"/>
            <w:bookmarkEnd w:id="105"/>
            <w:bookmarkEnd w:id="106"/>
          </w:p>
        </w:tc>
        <w:tc>
          <w:tcPr>
            <w:tcW w:w="443" w:type="pct"/>
            <w:shd w:val="clear" w:color="auto" w:fill="FFFFFF" w:themeFill="background1"/>
            <w:vAlign w:val="center"/>
            <w:hideMark/>
          </w:tcPr>
          <w:p w14:paraId="6D1B4A97" w14:textId="77777777" w:rsidR="0045400F" w:rsidRPr="00B402D7" w:rsidRDefault="0045400F" w:rsidP="004D7C54">
            <w:pPr>
              <w:spacing w:line="120" w:lineRule="atLeast"/>
              <w:outlineLvl w:val="1"/>
              <w:rPr>
                <w:sz w:val="22"/>
                <w:szCs w:val="22"/>
              </w:rPr>
            </w:pPr>
            <w:bookmarkStart w:id="107" w:name="_Toc169204637"/>
            <w:bookmarkStart w:id="108" w:name="_Toc169384974"/>
            <w:bookmarkStart w:id="109" w:name="_Toc169455150"/>
            <w:r w:rsidRPr="00B402D7">
              <w:rPr>
                <w:sz w:val="22"/>
                <w:szCs w:val="22"/>
              </w:rPr>
              <w:t>Quản trị hệ thống</w:t>
            </w:r>
            <w:bookmarkEnd w:id="107"/>
            <w:bookmarkEnd w:id="108"/>
            <w:bookmarkEnd w:id="109"/>
          </w:p>
        </w:tc>
        <w:tc>
          <w:tcPr>
            <w:tcW w:w="468" w:type="pct"/>
            <w:shd w:val="clear" w:color="auto" w:fill="FFFFFF" w:themeFill="background1"/>
            <w:vAlign w:val="center"/>
            <w:hideMark/>
          </w:tcPr>
          <w:p w14:paraId="4B09799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58B787E" w14:textId="77777777" w:rsidR="0045400F" w:rsidRPr="00B402D7" w:rsidRDefault="0045400F" w:rsidP="004D7C54">
            <w:pPr>
              <w:spacing w:line="120" w:lineRule="atLeast"/>
              <w:jc w:val="center"/>
              <w:outlineLvl w:val="1"/>
              <w:rPr>
                <w:sz w:val="22"/>
                <w:szCs w:val="22"/>
              </w:rPr>
            </w:pPr>
            <w:r w:rsidRPr="00B402D7">
              <w:rPr>
                <w:sz w:val="22"/>
                <w:szCs w:val="22"/>
              </w:rPr>
              <w:t> </w:t>
            </w:r>
          </w:p>
        </w:tc>
      </w:tr>
      <w:tr w:rsidR="004D7C54" w:rsidRPr="00B402D7" w14:paraId="54286B54" w14:textId="77777777" w:rsidTr="00BE2EE2">
        <w:trPr>
          <w:gridAfter w:val="1"/>
          <w:wAfter w:w="5" w:type="pct"/>
          <w:trHeight w:val="330"/>
        </w:trPr>
        <w:tc>
          <w:tcPr>
            <w:tcW w:w="544" w:type="pct"/>
            <w:shd w:val="clear" w:color="auto" w:fill="FFFFFF" w:themeFill="background1"/>
            <w:vAlign w:val="center"/>
            <w:hideMark/>
          </w:tcPr>
          <w:p w14:paraId="43D4733C"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855A6A7"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8E7370D"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7937B427"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907327A" w14:textId="77777777" w:rsidR="0045400F" w:rsidRPr="00B402D7" w:rsidRDefault="0045400F" w:rsidP="004D7C54">
            <w:pPr>
              <w:spacing w:line="120" w:lineRule="atLeast"/>
              <w:outlineLvl w:val="1"/>
              <w:rPr>
                <w:sz w:val="22"/>
                <w:szCs w:val="22"/>
              </w:rPr>
            </w:pPr>
            <w:bookmarkStart w:id="110" w:name="_Toc169204640"/>
            <w:bookmarkStart w:id="111" w:name="_Toc169384977"/>
            <w:bookmarkStart w:id="112" w:name="_Toc169455153"/>
            <w:r w:rsidRPr="00B402D7">
              <w:rPr>
                <w:sz w:val="22"/>
                <w:szCs w:val="22"/>
              </w:rPr>
              <w:t>Cấu hình nhóm dịch vụ kỹ thuật.</w:t>
            </w:r>
            <w:bookmarkEnd w:id="110"/>
            <w:bookmarkEnd w:id="111"/>
            <w:bookmarkEnd w:id="112"/>
          </w:p>
        </w:tc>
      </w:tr>
      <w:tr w:rsidR="004D7C54" w:rsidRPr="00B402D7" w14:paraId="60A90880" w14:textId="77777777" w:rsidTr="00BE2EE2">
        <w:trPr>
          <w:gridAfter w:val="1"/>
          <w:wAfter w:w="5" w:type="pct"/>
          <w:trHeight w:val="330"/>
        </w:trPr>
        <w:tc>
          <w:tcPr>
            <w:tcW w:w="544" w:type="pct"/>
            <w:shd w:val="clear" w:color="auto" w:fill="FFFFFF" w:themeFill="background1"/>
            <w:vAlign w:val="center"/>
            <w:hideMark/>
          </w:tcPr>
          <w:p w14:paraId="2DAA5CC5"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BB5B094"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44414C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42DCF4AC"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1A34C0B" w14:textId="77777777" w:rsidR="0045400F" w:rsidRPr="00B402D7" w:rsidRDefault="0045400F" w:rsidP="004D7C54">
            <w:pPr>
              <w:spacing w:line="120" w:lineRule="atLeast"/>
              <w:outlineLvl w:val="1"/>
              <w:rPr>
                <w:sz w:val="22"/>
                <w:szCs w:val="22"/>
              </w:rPr>
            </w:pPr>
            <w:bookmarkStart w:id="113" w:name="_Toc169204641"/>
            <w:bookmarkStart w:id="114" w:name="_Toc169384978"/>
            <w:bookmarkStart w:id="115" w:name="_Toc169455154"/>
            <w:r w:rsidRPr="00B402D7">
              <w:rPr>
                <w:sz w:val="22"/>
                <w:szCs w:val="22"/>
              </w:rPr>
              <w:t>Cấu hình loại dịch vụ kỹ thuật.</w:t>
            </w:r>
            <w:bookmarkEnd w:id="113"/>
            <w:bookmarkEnd w:id="114"/>
            <w:bookmarkEnd w:id="115"/>
          </w:p>
        </w:tc>
      </w:tr>
      <w:tr w:rsidR="004D7C54" w:rsidRPr="00B402D7" w14:paraId="763BD829" w14:textId="77777777" w:rsidTr="00BE2EE2">
        <w:trPr>
          <w:gridAfter w:val="1"/>
          <w:wAfter w:w="5" w:type="pct"/>
          <w:trHeight w:val="330"/>
        </w:trPr>
        <w:tc>
          <w:tcPr>
            <w:tcW w:w="544" w:type="pct"/>
            <w:shd w:val="clear" w:color="auto" w:fill="FFFFFF" w:themeFill="background1"/>
            <w:vAlign w:val="center"/>
            <w:hideMark/>
          </w:tcPr>
          <w:p w14:paraId="4FB813C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3DBAE1B"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DB32276"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C3E1535"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4C07456" w14:textId="77777777" w:rsidR="0045400F" w:rsidRPr="00B402D7" w:rsidRDefault="0045400F" w:rsidP="004D7C54">
            <w:pPr>
              <w:spacing w:line="120" w:lineRule="atLeast"/>
              <w:outlineLvl w:val="1"/>
              <w:rPr>
                <w:sz w:val="22"/>
                <w:szCs w:val="22"/>
              </w:rPr>
            </w:pPr>
            <w:bookmarkStart w:id="116" w:name="_Toc169204642"/>
            <w:bookmarkStart w:id="117" w:name="_Toc169384979"/>
            <w:bookmarkStart w:id="118" w:name="_Toc169455155"/>
            <w:r w:rsidRPr="00B402D7">
              <w:rPr>
                <w:sz w:val="22"/>
                <w:szCs w:val="22"/>
              </w:rPr>
              <w:t>Cấu hình danh mục phương pháp vô cảm.</w:t>
            </w:r>
            <w:bookmarkEnd w:id="116"/>
            <w:bookmarkEnd w:id="117"/>
            <w:bookmarkEnd w:id="118"/>
          </w:p>
        </w:tc>
      </w:tr>
      <w:tr w:rsidR="004D7C54" w:rsidRPr="00B402D7" w14:paraId="4C045261" w14:textId="77777777" w:rsidTr="00BE2EE2">
        <w:trPr>
          <w:gridAfter w:val="1"/>
          <w:wAfter w:w="5" w:type="pct"/>
          <w:trHeight w:val="620"/>
        </w:trPr>
        <w:tc>
          <w:tcPr>
            <w:tcW w:w="544" w:type="pct"/>
            <w:shd w:val="clear" w:color="auto" w:fill="FFFFFF" w:themeFill="background1"/>
            <w:vAlign w:val="center"/>
            <w:hideMark/>
          </w:tcPr>
          <w:p w14:paraId="70E0A3B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4F48E72"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509A0D3"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3D6BB0C5"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769418B" w14:textId="77777777" w:rsidR="0045400F" w:rsidRPr="00B402D7" w:rsidRDefault="0045400F" w:rsidP="004D7C54">
            <w:pPr>
              <w:spacing w:line="120" w:lineRule="atLeast"/>
              <w:outlineLvl w:val="1"/>
              <w:rPr>
                <w:sz w:val="22"/>
                <w:szCs w:val="22"/>
              </w:rPr>
            </w:pPr>
            <w:bookmarkStart w:id="119" w:name="_Toc169204643"/>
            <w:bookmarkStart w:id="120" w:name="_Toc169384980"/>
            <w:bookmarkStart w:id="121" w:name="_Toc169455156"/>
            <w:r w:rsidRPr="00B402D7">
              <w:rPr>
                <w:sz w:val="22"/>
                <w:szCs w:val="22"/>
              </w:rPr>
              <w:t>Cấu hình danh mục hình thức phẫu thuật, thủ thuật, phân loại phẫu thuật, thủ thuật.</w:t>
            </w:r>
            <w:bookmarkEnd w:id="119"/>
            <w:bookmarkEnd w:id="120"/>
            <w:bookmarkEnd w:id="121"/>
          </w:p>
        </w:tc>
      </w:tr>
      <w:tr w:rsidR="004D7C54" w:rsidRPr="00B402D7" w14:paraId="72C0E93D" w14:textId="77777777" w:rsidTr="00BE2EE2">
        <w:trPr>
          <w:gridAfter w:val="1"/>
          <w:wAfter w:w="5" w:type="pct"/>
          <w:trHeight w:val="620"/>
        </w:trPr>
        <w:tc>
          <w:tcPr>
            <w:tcW w:w="544" w:type="pct"/>
            <w:shd w:val="clear" w:color="auto" w:fill="FFFFFF" w:themeFill="background1"/>
            <w:vAlign w:val="center"/>
            <w:hideMark/>
          </w:tcPr>
          <w:p w14:paraId="5CD927C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1D7131F"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305575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7EF47E97"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4A96CD5" w14:textId="77777777" w:rsidR="0045400F" w:rsidRPr="00B402D7" w:rsidRDefault="0045400F" w:rsidP="004D7C54">
            <w:pPr>
              <w:spacing w:line="120" w:lineRule="atLeast"/>
              <w:outlineLvl w:val="1"/>
              <w:rPr>
                <w:sz w:val="22"/>
                <w:szCs w:val="22"/>
              </w:rPr>
            </w:pPr>
            <w:bookmarkStart w:id="122" w:name="_Toc169204644"/>
            <w:bookmarkStart w:id="123" w:name="_Toc169384981"/>
            <w:bookmarkStart w:id="124" w:name="_Toc169455157"/>
            <w:r w:rsidRPr="00B402D7">
              <w:rPr>
                <w:sz w:val="22"/>
                <w:szCs w:val="22"/>
              </w:rPr>
              <w:t>Cấu hình danh mục loại bệnh phẩm xét nghiệm: máu, nước tiểu, dịch não tủy…</w:t>
            </w:r>
            <w:bookmarkEnd w:id="122"/>
            <w:bookmarkEnd w:id="123"/>
            <w:bookmarkEnd w:id="124"/>
          </w:p>
        </w:tc>
      </w:tr>
      <w:tr w:rsidR="004D7C54" w:rsidRPr="00B402D7" w14:paraId="2A5F743B" w14:textId="77777777" w:rsidTr="00BE2EE2">
        <w:trPr>
          <w:gridAfter w:val="1"/>
          <w:wAfter w:w="5" w:type="pct"/>
          <w:trHeight w:val="330"/>
        </w:trPr>
        <w:tc>
          <w:tcPr>
            <w:tcW w:w="544" w:type="pct"/>
            <w:shd w:val="clear" w:color="auto" w:fill="FFFFFF" w:themeFill="background1"/>
            <w:vAlign w:val="center"/>
            <w:hideMark/>
          </w:tcPr>
          <w:p w14:paraId="6DC0BC66"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6087CFC"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EAF80A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DE652FE"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80A9E15" w14:textId="380B202C" w:rsidR="0045400F" w:rsidRPr="00B402D7" w:rsidRDefault="0045400F" w:rsidP="004D7C54">
            <w:pPr>
              <w:spacing w:line="120" w:lineRule="atLeast"/>
              <w:outlineLvl w:val="1"/>
              <w:rPr>
                <w:sz w:val="22"/>
                <w:szCs w:val="22"/>
              </w:rPr>
            </w:pPr>
            <w:bookmarkStart w:id="125" w:name="_Toc169204645"/>
            <w:bookmarkStart w:id="126" w:name="_Toc169384982"/>
            <w:bookmarkStart w:id="127" w:name="_Toc169455158"/>
            <w:r w:rsidRPr="00B402D7">
              <w:rPr>
                <w:sz w:val="22"/>
                <w:szCs w:val="22"/>
              </w:rPr>
              <w:t>Cấu hình danh mục tình trạng của bệnh ph</w:t>
            </w:r>
            <w:r w:rsidR="0002536B" w:rsidRPr="00B402D7">
              <w:rPr>
                <w:sz w:val="22"/>
                <w:szCs w:val="22"/>
              </w:rPr>
              <w:t>ẩ</w:t>
            </w:r>
            <w:r w:rsidRPr="00B402D7">
              <w:rPr>
                <w:sz w:val="22"/>
                <w:szCs w:val="22"/>
              </w:rPr>
              <w:t>m xét nghiệm.</w:t>
            </w:r>
            <w:bookmarkEnd w:id="125"/>
            <w:bookmarkEnd w:id="126"/>
            <w:bookmarkEnd w:id="127"/>
          </w:p>
        </w:tc>
      </w:tr>
      <w:tr w:rsidR="004D7C54" w:rsidRPr="00B402D7" w14:paraId="4E2E9927" w14:textId="77777777" w:rsidTr="00BE2EE2">
        <w:trPr>
          <w:gridAfter w:val="1"/>
          <w:wAfter w:w="5" w:type="pct"/>
          <w:trHeight w:val="1860"/>
        </w:trPr>
        <w:tc>
          <w:tcPr>
            <w:tcW w:w="544" w:type="pct"/>
            <w:shd w:val="clear" w:color="auto" w:fill="FFFFFF" w:themeFill="background1"/>
            <w:vAlign w:val="center"/>
            <w:hideMark/>
          </w:tcPr>
          <w:p w14:paraId="2AFAC4CA"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15C4C8D"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CF1AEE3"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ECF296F"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C75619D" w14:textId="66ABF8EA" w:rsidR="0045400F" w:rsidRPr="00B402D7" w:rsidRDefault="0045400F" w:rsidP="004D7C54">
            <w:pPr>
              <w:spacing w:line="120" w:lineRule="atLeast"/>
              <w:outlineLvl w:val="1"/>
              <w:rPr>
                <w:sz w:val="22"/>
                <w:szCs w:val="22"/>
              </w:rPr>
            </w:pPr>
            <w:bookmarkStart w:id="128" w:name="_Toc169204646"/>
            <w:bookmarkStart w:id="129" w:name="_Toc169384983"/>
            <w:bookmarkStart w:id="130" w:name="_Toc169455159"/>
            <w:r w:rsidRPr="00B402D7">
              <w:rPr>
                <w:sz w:val="22"/>
                <w:szCs w:val="22"/>
              </w:rPr>
              <w:t xml:space="preserve">Cấu hình danh sách dịch vụ kỹ thuật trong Bệnh viện: thêm, sửa, xóa, import, export ra excel, phòng thực hiện, cấu hình phòng được phép chỉ định, phân loại phẫu thuật thủ thuật, </w:t>
            </w:r>
            <w:r w:rsidR="0002536B" w:rsidRPr="00B402D7">
              <w:rPr>
                <w:sz w:val="22"/>
                <w:szCs w:val="22"/>
              </w:rPr>
              <w:t xml:space="preserve">cấu hình dịch vụ </w:t>
            </w:r>
            <w:r w:rsidRPr="00B402D7">
              <w:rPr>
                <w:sz w:val="22"/>
                <w:szCs w:val="22"/>
              </w:rPr>
              <w:t>cần hội chẩn ung thư,</w:t>
            </w:r>
            <w:r w:rsidR="0002536B" w:rsidRPr="00B402D7">
              <w:rPr>
                <w:sz w:val="22"/>
                <w:szCs w:val="22"/>
              </w:rPr>
              <w:t xml:space="preserve"> cần hội chẩn khoa, bệnh viện,</w:t>
            </w:r>
            <w:r w:rsidRPr="00B402D7">
              <w:rPr>
                <w:sz w:val="22"/>
                <w:szCs w:val="22"/>
              </w:rPr>
              <w:t xml:space="preserve"> </w:t>
            </w:r>
            <w:r w:rsidR="0002536B" w:rsidRPr="00B402D7">
              <w:rPr>
                <w:sz w:val="22"/>
                <w:szCs w:val="22"/>
              </w:rPr>
              <w:t xml:space="preserve">cấu hình dịch vụ đi kèm với thuốc, vật tư y tế; </w:t>
            </w:r>
            <w:r w:rsidRPr="00B402D7">
              <w:rPr>
                <w:sz w:val="22"/>
                <w:szCs w:val="22"/>
              </w:rPr>
              <w:t>cho phép xử trí khi chưa có kết quả, khóa dịch vụ, cho phép thay thế dịch vụ</w:t>
            </w:r>
            <w:bookmarkEnd w:id="128"/>
            <w:bookmarkEnd w:id="129"/>
            <w:bookmarkEnd w:id="130"/>
            <w:r w:rsidR="0002536B" w:rsidRPr="00B402D7">
              <w:rPr>
                <w:sz w:val="22"/>
                <w:szCs w:val="22"/>
              </w:rPr>
              <w:t>.</w:t>
            </w:r>
          </w:p>
        </w:tc>
      </w:tr>
      <w:tr w:rsidR="004D7C54" w:rsidRPr="00B402D7" w14:paraId="7083C9CB" w14:textId="77777777" w:rsidTr="00BE2EE2">
        <w:trPr>
          <w:gridAfter w:val="1"/>
          <w:wAfter w:w="5" w:type="pct"/>
          <w:trHeight w:val="330"/>
        </w:trPr>
        <w:tc>
          <w:tcPr>
            <w:tcW w:w="544" w:type="pct"/>
            <w:shd w:val="clear" w:color="auto" w:fill="FFFFFF" w:themeFill="background1"/>
            <w:vAlign w:val="center"/>
            <w:hideMark/>
          </w:tcPr>
          <w:p w14:paraId="6CB6543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9C8D2A4"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845945A"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40591211"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416FA0E" w14:textId="77777777" w:rsidR="0045400F" w:rsidRPr="00B402D7" w:rsidRDefault="0045400F" w:rsidP="004D7C54">
            <w:pPr>
              <w:spacing w:line="120" w:lineRule="atLeast"/>
              <w:outlineLvl w:val="1"/>
              <w:rPr>
                <w:sz w:val="22"/>
                <w:szCs w:val="22"/>
              </w:rPr>
            </w:pPr>
            <w:bookmarkStart w:id="131" w:name="_Toc169204647"/>
            <w:bookmarkStart w:id="132" w:name="_Toc169384984"/>
            <w:bookmarkStart w:id="133" w:name="_Toc169455160"/>
            <w:r w:rsidRPr="00B402D7">
              <w:rPr>
                <w:sz w:val="22"/>
                <w:szCs w:val="22"/>
              </w:rPr>
              <w:t>Cấu hình danh mục ICD10, ICD-9 CM, ICD-O-3.</w:t>
            </w:r>
            <w:bookmarkEnd w:id="131"/>
            <w:bookmarkEnd w:id="132"/>
            <w:bookmarkEnd w:id="133"/>
          </w:p>
        </w:tc>
      </w:tr>
      <w:tr w:rsidR="004D7C54" w:rsidRPr="00B402D7" w14:paraId="2AB874CD" w14:textId="77777777" w:rsidTr="00BE2EE2">
        <w:trPr>
          <w:gridAfter w:val="1"/>
          <w:wAfter w:w="5" w:type="pct"/>
          <w:trHeight w:val="620"/>
        </w:trPr>
        <w:tc>
          <w:tcPr>
            <w:tcW w:w="544" w:type="pct"/>
            <w:shd w:val="clear" w:color="auto" w:fill="FFFFFF" w:themeFill="background1"/>
            <w:vAlign w:val="center"/>
            <w:hideMark/>
          </w:tcPr>
          <w:p w14:paraId="0AE1615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36106EE"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C53794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960880F"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7509D89" w14:textId="77777777" w:rsidR="0045400F" w:rsidRPr="00B402D7" w:rsidRDefault="0045400F" w:rsidP="004D7C54">
            <w:pPr>
              <w:spacing w:line="120" w:lineRule="atLeast"/>
              <w:outlineLvl w:val="1"/>
              <w:rPr>
                <w:sz w:val="22"/>
                <w:szCs w:val="22"/>
              </w:rPr>
            </w:pPr>
            <w:bookmarkStart w:id="134" w:name="_Toc169204648"/>
            <w:bookmarkStart w:id="135" w:name="_Toc169384985"/>
            <w:bookmarkStart w:id="136" w:name="_Toc169455161"/>
            <w:r w:rsidRPr="00B402D7">
              <w:rPr>
                <w:sz w:val="22"/>
                <w:szCs w:val="22"/>
              </w:rPr>
              <w:t>Cấu hình chỉ cho phép một số ICD10 là bệnh chính, cấu hình ICD10 theo một số đối tượng bệnh nhân cụ thể.</w:t>
            </w:r>
            <w:bookmarkEnd w:id="134"/>
            <w:bookmarkEnd w:id="135"/>
            <w:bookmarkEnd w:id="136"/>
          </w:p>
        </w:tc>
      </w:tr>
      <w:tr w:rsidR="004D7C54" w:rsidRPr="00B402D7" w14:paraId="63BEC4BD" w14:textId="77777777" w:rsidTr="00BE2EE2">
        <w:trPr>
          <w:gridAfter w:val="1"/>
          <w:wAfter w:w="5" w:type="pct"/>
          <w:trHeight w:val="990"/>
        </w:trPr>
        <w:tc>
          <w:tcPr>
            <w:tcW w:w="544" w:type="pct"/>
            <w:shd w:val="clear" w:color="auto" w:fill="FFFFFF" w:themeFill="background1"/>
            <w:vAlign w:val="center"/>
            <w:hideMark/>
          </w:tcPr>
          <w:p w14:paraId="0165A2C2" w14:textId="2563DBAB" w:rsidR="0045400F" w:rsidRPr="00B402D7" w:rsidRDefault="003E5105" w:rsidP="004D7C54">
            <w:pPr>
              <w:spacing w:line="120" w:lineRule="atLeast"/>
              <w:jc w:val="center"/>
              <w:outlineLvl w:val="1"/>
              <w:rPr>
                <w:sz w:val="22"/>
                <w:szCs w:val="22"/>
              </w:rPr>
            </w:pPr>
            <w:r w:rsidRPr="00B402D7">
              <w:rPr>
                <w:sz w:val="22"/>
                <w:szCs w:val="22"/>
              </w:rPr>
              <w:lastRenderedPageBreak/>
              <w:t>4</w:t>
            </w:r>
          </w:p>
        </w:tc>
        <w:tc>
          <w:tcPr>
            <w:tcW w:w="1354" w:type="pct"/>
            <w:shd w:val="clear" w:color="auto" w:fill="FFFFFF" w:themeFill="background1"/>
            <w:vAlign w:val="center"/>
            <w:hideMark/>
          </w:tcPr>
          <w:p w14:paraId="3321AE7D" w14:textId="55796DC8" w:rsidR="0045400F" w:rsidRPr="00B402D7" w:rsidRDefault="0045400F" w:rsidP="004D7C54">
            <w:pPr>
              <w:spacing w:line="120" w:lineRule="atLeast"/>
              <w:outlineLvl w:val="1"/>
              <w:rPr>
                <w:b/>
                <w:bCs/>
                <w:sz w:val="22"/>
                <w:szCs w:val="22"/>
              </w:rPr>
            </w:pPr>
            <w:bookmarkStart w:id="137" w:name="_Toc169204650"/>
            <w:bookmarkStart w:id="138" w:name="_Toc169384987"/>
            <w:bookmarkStart w:id="139" w:name="_Toc169455163"/>
            <w:r w:rsidRPr="00B402D7">
              <w:rPr>
                <w:b/>
                <w:bCs/>
                <w:sz w:val="22"/>
                <w:szCs w:val="22"/>
              </w:rPr>
              <w:t>Cấu hình bảng giá, thay đổi bảng giá dịch vụ, thuốc, vật tư y tế</w:t>
            </w:r>
            <w:bookmarkEnd w:id="137"/>
            <w:bookmarkEnd w:id="138"/>
            <w:bookmarkEnd w:id="139"/>
            <w:r w:rsidR="003E5105" w:rsidRPr="00B402D7">
              <w:t xml:space="preserve"> </w:t>
            </w:r>
            <w:r w:rsidR="003E5105" w:rsidRPr="00B402D7">
              <w:rPr>
                <w:b/>
                <w:bCs/>
                <w:sz w:val="22"/>
                <w:szCs w:val="22"/>
              </w:rPr>
              <w:t>theo các loại đối tượng bệnh nhân</w:t>
            </w:r>
          </w:p>
        </w:tc>
        <w:tc>
          <w:tcPr>
            <w:tcW w:w="443" w:type="pct"/>
            <w:shd w:val="clear" w:color="auto" w:fill="FFFFFF" w:themeFill="background1"/>
            <w:vAlign w:val="center"/>
            <w:hideMark/>
          </w:tcPr>
          <w:p w14:paraId="2E2FCC3A" w14:textId="77777777" w:rsidR="0045400F" w:rsidRPr="00B402D7" w:rsidRDefault="0045400F" w:rsidP="004D7C54">
            <w:pPr>
              <w:spacing w:line="120" w:lineRule="atLeast"/>
              <w:outlineLvl w:val="1"/>
              <w:rPr>
                <w:sz w:val="22"/>
                <w:szCs w:val="22"/>
              </w:rPr>
            </w:pPr>
            <w:bookmarkStart w:id="140" w:name="_Toc169204651"/>
            <w:bookmarkStart w:id="141" w:name="_Toc169384988"/>
            <w:bookmarkStart w:id="142" w:name="_Toc169455164"/>
            <w:r w:rsidRPr="00B402D7">
              <w:rPr>
                <w:sz w:val="22"/>
                <w:szCs w:val="22"/>
              </w:rPr>
              <w:t>Quản trị hệ thống</w:t>
            </w:r>
            <w:bookmarkEnd w:id="140"/>
            <w:bookmarkEnd w:id="141"/>
            <w:bookmarkEnd w:id="142"/>
          </w:p>
        </w:tc>
        <w:tc>
          <w:tcPr>
            <w:tcW w:w="468" w:type="pct"/>
            <w:shd w:val="clear" w:color="auto" w:fill="FFFFFF" w:themeFill="background1"/>
            <w:vAlign w:val="center"/>
            <w:hideMark/>
          </w:tcPr>
          <w:p w14:paraId="7ABA91BD"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275FED9" w14:textId="77777777" w:rsidR="0045400F" w:rsidRPr="00B402D7" w:rsidRDefault="0045400F" w:rsidP="004D7C54">
            <w:pPr>
              <w:spacing w:line="120" w:lineRule="atLeast"/>
              <w:jc w:val="center"/>
              <w:outlineLvl w:val="1"/>
              <w:rPr>
                <w:sz w:val="22"/>
                <w:szCs w:val="22"/>
              </w:rPr>
            </w:pPr>
            <w:r w:rsidRPr="00B402D7">
              <w:rPr>
                <w:sz w:val="22"/>
                <w:szCs w:val="22"/>
              </w:rPr>
              <w:t> </w:t>
            </w:r>
          </w:p>
        </w:tc>
      </w:tr>
      <w:tr w:rsidR="004D7C54" w:rsidRPr="00B402D7" w14:paraId="334A1F27" w14:textId="77777777" w:rsidTr="00BE2EE2">
        <w:trPr>
          <w:gridAfter w:val="1"/>
          <w:wAfter w:w="5" w:type="pct"/>
          <w:trHeight w:val="930"/>
        </w:trPr>
        <w:tc>
          <w:tcPr>
            <w:tcW w:w="544" w:type="pct"/>
            <w:shd w:val="clear" w:color="auto" w:fill="FFFFFF" w:themeFill="background1"/>
            <w:vAlign w:val="center"/>
            <w:hideMark/>
          </w:tcPr>
          <w:p w14:paraId="288E74C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C23DD1F"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6E6E9BF"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3A2050C"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9A89432" w14:textId="77777777" w:rsidR="0045400F" w:rsidRPr="00B402D7" w:rsidRDefault="0045400F" w:rsidP="004D7C54">
            <w:pPr>
              <w:spacing w:line="120" w:lineRule="atLeast"/>
              <w:outlineLvl w:val="1"/>
              <w:rPr>
                <w:sz w:val="22"/>
                <w:szCs w:val="22"/>
              </w:rPr>
            </w:pPr>
            <w:bookmarkStart w:id="143" w:name="_Toc169204654"/>
            <w:bookmarkStart w:id="144" w:name="_Toc169384991"/>
            <w:bookmarkStart w:id="145" w:name="_Toc169455167"/>
            <w:r w:rsidRPr="00B402D7">
              <w:rPr>
                <w:sz w:val="22"/>
                <w:szCs w:val="22"/>
              </w:rPr>
              <w:t>Cấu hình thay đổi bảng giá viện phí linh hoạt, áp dụng giá mới theo ngày y lệnh, ngày đến khám, ngày nhập viện, ngày ra viện.</w:t>
            </w:r>
            <w:bookmarkEnd w:id="143"/>
            <w:bookmarkEnd w:id="144"/>
            <w:bookmarkEnd w:id="145"/>
            <w:r w:rsidRPr="00B402D7">
              <w:rPr>
                <w:sz w:val="22"/>
                <w:szCs w:val="22"/>
              </w:rPr>
              <w:t xml:space="preserve"> </w:t>
            </w:r>
          </w:p>
        </w:tc>
      </w:tr>
      <w:tr w:rsidR="004D7C54" w:rsidRPr="00B402D7" w14:paraId="6EBD1AD4" w14:textId="77777777" w:rsidTr="00BE2EE2">
        <w:trPr>
          <w:gridAfter w:val="1"/>
          <w:wAfter w:w="5" w:type="pct"/>
          <w:trHeight w:val="330"/>
        </w:trPr>
        <w:tc>
          <w:tcPr>
            <w:tcW w:w="544" w:type="pct"/>
            <w:shd w:val="clear" w:color="auto" w:fill="FFFFFF" w:themeFill="background1"/>
            <w:vAlign w:val="center"/>
            <w:hideMark/>
          </w:tcPr>
          <w:p w14:paraId="3D99DE9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2FDA611"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7D8B82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01CE804"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FFD9800" w14:textId="77777777" w:rsidR="0045400F" w:rsidRPr="00B402D7" w:rsidRDefault="0045400F" w:rsidP="004D7C54">
            <w:pPr>
              <w:spacing w:line="120" w:lineRule="atLeast"/>
              <w:outlineLvl w:val="1"/>
              <w:rPr>
                <w:sz w:val="22"/>
                <w:szCs w:val="22"/>
              </w:rPr>
            </w:pPr>
            <w:bookmarkStart w:id="146" w:name="_Toc169204655"/>
            <w:bookmarkStart w:id="147" w:name="_Toc169384992"/>
            <w:bookmarkStart w:id="148" w:name="_Toc169455168"/>
            <w:r w:rsidRPr="00B402D7">
              <w:rPr>
                <w:sz w:val="22"/>
                <w:szCs w:val="22"/>
              </w:rPr>
              <w:t>Chức năng import excel danh sách giá dịch vụ kỹ thuật.</w:t>
            </w:r>
            <w:bookmarkEnd w:id="146"/>
            <w:bookmarkEnd w:id="147"/>
            <w:bookmarkEnd w:id="148"/>
          </w:p>
        </w:tc>
      </w:tr>
      <w:tr w:rsidR="004D7C54" w:rsidRPr="00B402D7" w14:paraId="00EED118" w14:textId="77777777" w:rsidTr="00BE2EE2">
        <w:trPr>
          <w:gridAfter w:val="1"/>
          <w:wAfter w:w="5" w:type="pct"/>
          <w:trHeight w:val="1240"/>
        </w:trPr>
        <w:tc>
          <w:tcPr>
            <w:tcW w:w="544" w:type="pct"/>
            <w:shd w:val="clear" w:color="auto" w:fill="FFFFFF" w:themeFill="background1"/>
            <w:vAlign w:val="center"/>
            <w:hideMark/>
          </w:tcPr>
          <w:p w14:paraId="67BB35B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408B3AE"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2CE1D9E7"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F713587"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51F683D" w14:textId="49989835" w:rsidR="0045400F" w:rsidRPr="00B402D7" w:rsidRDefault="0045400F" w:rsidP="004D7C54">
            <w:pPr>
              <w:spacing w:line="120" w:lineRule="atLeast"/>
              <w:outlineLvl w:val="1"/>
              <w:rPr>
                <w:sz w:val="22"/>
                <w:szCs w:val="22"/>
                <w:lang w:val="vi-VN"/>
              </w:rPr>
            </w:pPr>
            <w:bookmarkStart w:id="149" w:name="_Toc169204656"/>
            <w:bookmarkStart w:id="150" w:name="_Toc169384993"/>
            <w:bookmarkStart w:id="151" w:name="_Toc169455169"/>
            <w:r w:rsidRPr="00B402D7">
              <w:rPr>
                <w:sz w:val="22"/>
                <w:szCs w:val="22"/>
              </w:rPr>
              <w:t>Cấu hình mức chi trả bảo hiểm y tế (BHYT) theo cơ sở khám chữa bệnh: tháng lương tối thiểu, mức chi trả trái tuyến, mức chi trả trường hợp tổng chi phí nhỏ hơn 15% tháng lương cơ sở.</w:t>
            </w:r>
            <w:bookmarkEnd w:id="149"/>
            <w:bookmarkEnd w:id="150"/>
            <w:bookmarkEnd w:id="151"/>
            <w:r w:rsidR="0002536B" w:rsidRPr="00B402D7">
              <w:t xml:space="preserve"> </w:t>
            </w:r>
            <w:r w:rsidR="0002536B" w:rsidRPr="00B402D7">
              <w:rPr>
                <w:sz w:val="22"/>
                <w:szCs w:val="22"/>
              </w:rPr>
              <w:t xml:space="preserve">Cấu hình trần dịch vụ theo đối tượng, cho phép miễn </w:t>
            </w:r>
            <w:r w:rsidR="005A479A" w:rsidRPr="00B402D7">
              <w:rPr>
                <w:sz w:val="22"/>
                <w:szCs w:val="22"/>
              </w:rPr>
              <w:t>giảm</w:t>
            </w:r>
            <w:r w:rsidR="005A479A" w:rsidRPr="00B402D7">
              <w:rPr>
                <w:sz w:val="22"/>
                <w:szCs w:val="22"/>
                <w:lang w:val="vi-VN"/>
              </w:rPr>
              <w:t>.</w:t>
            </w:r>
          </w:p>
        </w:tc>
      </w:tr>
      <w:tr w:rsidR="004D7C54" w:rsidRPr="00B402D7" w14:paraId="429F6421" w14:textId="77777777" w:rsidTr="00BE2EE2">
        <w:trPr>
          <w:gridAfter w:val="1"/>
          <w:wAfter w:w="5" w:type="pct"/>
          <w:trHeight w:val="1550"/>
        </w:trPr>
        <w:tc>
          <w:tcPr>
            <w:tcW w:w="544" w:type="pct"/>
            <w:shd w:val="clear" w:color="auto" w:fill="FFFFFF" w:themeFill="background1"/>
            <w:vAlign w:val="center"/>
            <w:hideMark/>
          </w:tcPr>
          <w:p w14:paraId="64D82C8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4313AB1"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FA5831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BA24387"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B053A6D" w14:textId="77777777" w:rsidR="0045400F" w:rsidRPr="00B402D7" w:rsidRDefault="0045400F" w:rsidP="004D7C54">
            <w:pPr>
              <w:spacing w:line="120" w:lineRule="atLeast"/>
              <w:outlineLvl w:val="1"/>
              <w:rPr>
                <w:sz w:val="22"/>
                <w:szCs w:val="22"/>
              </w:rPr>
            </w:pPr>
            <w:bookmarkStart w:id="152" w:name="_Toc169204657"/>
            <w:bookmarkStart w:id="153" w:name="_Toc169384994"/>
            <w:bookmarkStart w:id="154" w:name="_Toc169455170"/>
            <w:r w:rsidRPr="00B402D7">
              <w:rPr>
                <w:sz w:val="22"/>
                <w:szCs w:val="22"/>
              </w:rPr>
              <w:t>Cấu hình danh sách thẻ BHYT, mức chi trả cho thẻ BHYT: mã đối tượng BHYT, mã quyền lợi, mức hưởng của thẻ, giá trị BHYT chi trả cho các đối tượng theo các nghị định hiện hành của chính phủ về quy định chi tiết và hướng dẫn biện pháp thi hành một số điều của Luật BHYT.</w:t>
            </w:r>
            <w:bookmarkEnd w:id="152"/>
            <w:bookmarkEnd w:id="153"/>
            <w:bookmarkEnd w:id="154"/>
          </w:p>
        </w:tc>
      </w:tr>
      <w:tr w:rsidR="004D7C54" w:rsidRPr="00B402D7" w14:paraId="03A819EC" w14:textId="77777777" w:rsidTr="00BE2EE2">
        <w:trPr>
          <w:gridAfter w:val="1"/>
          <w:wAfter w:w="5" w:type="pct"/>
          <w:trHeight w:val="1240"/>
        </w:trPr>
        <w:tc>
          <w:tcPr>
            <w:tcW w:w="544" w:type="pct"/>
            <w:shd w:val="clear" w:color="auto" w:fill="FFFFFF" w:themeFill="background1"/>
            <w:vAlign w:val="center"/>
            <w:hideMark/>
          </w:tcPr>
          <w:p w14:paraId="77D11BA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C1DE0EE"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14AE49A"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130AF22"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3BB4DE5" w14:textId="77777777" w:rsidR="0045400F" w:rsidRPr="00B402D7" w:rsidRDefault="0045400F" w:rsidP="004D7C54">
            <w:pPr>
              <w:spacing w:line="120" w:lineRule="atLeast"/>
              <w:outlineLvl w:val="1"/>
              <w:rPr>
                <w:sz w:val="22"/>
                <w:szCs w:val="22"/>
              </w:rPr>
            </w:pPr>
            <w:bookmarkStart w:id="155" w:name="_Toc169204658"/>
            <w:bookmarkStart w:id="156" w:name="_Toc169384995"/>
            <w:bookmarkStart w:id="157" w:name="_Toc169455171"/>
            <w:r w:rsidRPr="00B402D7">
              <w:rPr>
                <w:sz w:val="22"/>
                <w:szCs w:val="22"/>
              </w:rPr>
              <w:t>Cấu hình thay đổi bảng giá thuốc, vật tư linh hoạt, áp dụng giá mới theo ngày y lệnh, ngày đến khám, ngày nhập viện, ngày ra viện. Có thể import excel danh sách bảng giá viện phí.</w:t>
            </w:r>
            <w:bookmarkEnd w:id="155"/>
            <w:bookmarkEnd w:id="156"/>
            <w:bookmarkEnd w:id="157"/>
          </w:p>
        </w:tc>
      </w:tr>
      <w:tr w:rsidR="004D7C54" w:rsidRPr="00B402D7" w14:paraId="19D9CBDD" w14:textId="77777777" w:rsidTr="00BE2EE2">
        <w:trPr>
          <w:gridAfter w:val="1"/>
          <w:wAfter w:w="5" w:type="pct"/>
          <w:trHeight w:val="1550"/>
        </w:trPr>
        <w:tc>
          <w:tcPr>
            <w:tcW w:w="544" w:type="pct"/>
            <w:shd w:val="clear" w:color="auto" w:fill="FFFFFF" w:themeFill="background1"/>
            <w:vAlign w:val="center"/>
            <w:hideMark/>
          </w:tcPr>
          <w:p w14:paraId="62F7158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C00B421"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20B2DA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1E34D71"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81E9F81" w14:textId="77777777" w:rsidR="0045400F" w:rsidRPr="00B402D7" w:rsidRDefault="0045400F" w:rsidP="004D7C54">
            <w:pPr>
              <w:spacing w:line="120" w:lineRule="atLeast"/>
              <w:outlineLvl w:val="1"/>
              <w:rPr>
                <w:sz w:val="22"/>
                <w:szCs w:val="22"/>
              </w:rPr>
            </w:pPr>
            <w:bookmarkStart w:id="158" w:name="_Toc169204659"/>
            <w:bookmarkStart w:id="159" w:name="_Toc169384996"/>
            <w:bookmarkStart w:id="160" w:name="_Toc169455172"/>
            <w:r w:rsidRPr="00B402D7">
              <w:rPr>
                <w:sz w:val="22"/>
                <w:szCs w:val="22"/>
              </w:rPr>
              <w:t>Cấu hình giá dịch vụ kỹ thuật, thuốc theo các đối tượng khám chữa bệnh của Bệnh viện, theo cơ sở khám vệ tinh thuộc bệnh viện (Khu khám theo yêu cầu; khu khám chuyên gia; khu khám, điều trị phục hồi chức năng theo yêu cầu…).</w:t>
            </w:r>
            <w:bookmarkEnd w:id="158"/>
            <w:bookmarkEnd w:id="159"/>
            <w:bookmarkEnd w:id="160"/>
          </w:p>
        </w:tc>
      </w:tr>
      <w:tr w:rsidR="004D7C54" w:rsidRPr="00B402D7" w14:paraId="0914D8F3" w14:textId="77777777" w:rsidTr="00BE2EE2">
        <w:trPr>
          <w:gridAfter w:val="1"/>
          <w:wAfter w:w="5" w:type="pct"/>
          <w:trHeight w:val="1240"/>
        </w:trPr>
        <w:tc>
          <w:tcPr>
            <w:tcW w:w="544" w:type="pct"/>
            <w:shd w:val="clear" w:color="auto" w:fill="FFFFFF" w:themeFill="background1"/>
            <w:vAlign w:val="center"/>
            <w:hideMark/>
          </w:tcPr>
          <w:p w14:paraId="536E8B6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2E61BCA"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0C4FF4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08334E6"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490FBB3" w14:textId="77777777" w:rsidR="0045400F" w:rsidRPr="00B402D7" w:rsidRDefault="0045400F" w:rsidP="004D7C54">
            <w:pPr>
              <w:spacing w:line="120" w:lineRule="atLeast"/>
              <w:outlineLvl w:val="1"/>
              <w:rPr>
                <w:sz w:val="22"/>
                <w:szCs w:val="22"/>
              </w:rPr>
            </w:pPr>
            <w:bookmarkStart w:id="161" w:name="_Toc169204660"/>
            <w:bookmarkStart w:id="162" w:name="_Toc169384997"/>
            <w:bookmarkStart w:id="163" w:name="_Toc169455173"/>
            <w:r w:rsidRPr="00B402D7">
              <w:rPr>
                <w:sz w:val="22"/>
                <w:szCs w:val="22"/>
              </w:rPr>
              <w:t>Cấu hình dịch vụ kỹ thuật, thuốc, vật tư y tế ngoài danh mục thanh toán BHYT nhưng được thanh toán cho các đối tượng đặc thù từ nguồn ngân sách theo quy định hiện hành của Bộ quốc phòng.</w:t>
            </w:r>
            <w:bookmarkEnd w:id="161"/>
            <w:bookmarkEnd w:id="162"/>
            <w:bookmarkEnd w:id="163"/>
          </w:p>
        </w:tc>
      </w:tr>
      <w:tr w:rsidR="004D7C54" w:rsidRPr="00B402D7" w14:paraId="1A5E51AF" w14:textId="77777777" w:rsidTr="00BE2EE2">
        <w:trPr>
          <w:gridAfter w:val="1"/>
          <w:wAfter w:w="5" w:type="pct"/>
          <w:trHeight w:val="1240"/>
        </w:trPr>
        <w:tc>
          <w:tcPr>
            <w:tcW w:w="544" w:type="pct"/>
            <w:shd w:val="clear" w:color="auto" w:fill="FFFFFF" w:themeFill="background1"/>
            <w:vAlign w:val="center"/>
            <w:hideMark/>
          </w:tcPr>
          <w:p w14:paraId="7FD395D3"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327BEA7"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6CA086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FB02085"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2DC5965" w14:textId="567000DA" w:rsidR="0045400F" w:rsidRPr="00B402D7" w:rsidRDefault="0045400F" w:rsidP="004D7C54">
            <w:pPr>
              <w:spacing w:line="120" w:lineRule="atLeast"/>
              <w:outlineLvl w:val="1"/>
              <w:rPr>
                <w:sz w:val="22"/>
                <w:szCs w:val="22"/>
              </w:rPr>
            </w:pPr>
            <w:bookmarkStart w:id="164" w:name="_Toc169204661"/>
            <w:bookmarkStart w:id="165" w:name="_Toc169384998"/>
            <w:bookmarkStart w:id="166" w:name="_Toc169455174"/>
            <w:r w:rsidRPr="00B402D7">
              <w:rPr>
                <w:sz w:val="22"/>
                <w:szCs w:val="22"/>
              </w:rPr>
              <w:t xml:space="preserve">Cài đặt một số nguồn thanh toán viện phí đặc thù: Nguồn đề tài, nguồn </w:t>
            </w:r>
            <w:r w:rsidR="0002536B" w:rsidRPr="00B402D7">
              <w:rPr>
                <w:sz w:val="22"/>
                <w:szCs w:val="22"/>
              </w:rPr>
              <w:t>tài trợ</w:t>
            </w:r>
            <w:r w:rsidRPr="00B402D7">
              <w:rPr>
                <w:sz w:val="22"/>
                <w:szCs w:val="22"/>
              </w:rPr>
              <w:t>, … cho phép xác định cụ thể phân nguồn BHYT thanh toán, phân nguồn thanh toán cho chi phí ngoài BHYT.</w:t>
            </w:r>
            <w:bookmarkEnd w:id="164"/>
            <w:bookmarkEnd w:id="165"/>
            <w:bookmarkEnd w:id="166"/>
          </w:p>
        </w:tc>
      </w:tr>
      <w:tr w:rsidR="004D7C54" w:rsidRPr="00B402D7" w14:paraId="1318FED7" w14:textId="77777777" w:rsidTr="00BE2EE2">
        <w:trPr>
          <w:gridAfter w:val="1"/>
          <w:wAfter w:w="5" w:type="pct"/>
          <w:trHeight w:val="660"/>
        </w:trPr>
        <w:tc>
          <w:tcPr>
            <w:tcW w:w="544" w:type="pct"/>
            <w:shd w:val="clear" w:color="auto" w:fill="FFFFFF" w:themeFill="background1"/>
            <w:vAlign w:val="center"/>
            <w:hideMark/>
          </w:tcPr>
          <w:p w14:paraId="2F705FD2" w14:textId="68F1C115" w:rsidR="0045400F" w:rsidRPr="00B402D7" w:rsidRDefault="003E5105" w:rsidP="004D7C54">
            <w:pPr>
              <w:spacing w:line="120" w:lineRule="atLeast"/>
              <w:jc w:val="center"/>
              <w:outlineLvl w:val="1"/>
              <w:rPr>
                <w:sz w:val="22"/>
                <w:szCs w:val="22"/>
              </w:rPr>
            </w:pPr>
            <w:r w:rsidRPr="00B402D7">
              <w:rPr>
                <w:sz w:val="22"/>
                <w:szCs w:val="22"/>
              </w:rPr>
              <w:t>5</w:t>
            </w:r>
          </w:p>
        </w:tc>
        <w:tc>
          <w:tcPr>
            <w:tcW w:w="1354" w:type="pct"/>
            <w:shd w:val="clear" w:color="auto" w:fill="FFFFFF" w:themeFill="background1"/>
            <w:vAlign w:val="center"/>
            <w:hideMark/>
          </w:tcPr>
          <w:p w14:paraId="0518CC71" w14:textId="791BCEF8" w:rsidR="0045400F" w:rsidRPr="00B402D7" w:rsidRDefault="0045400F" w:rsidP="004D7C54">
            <w:pPr>
              <w:spacing w:line="120" w:lineRule="atLeast"/>
              <w:outlineLvl w:val="1"/>
              <w:rPr>
                <w:b/>
                <w:bCs/>
                <w:sz w:val="22"/>
                <w:szCs w:val="22"/>
              </w:rPr>
            </w:pPr>
            <w:bookmarkStart w:id="167" w:name="_Toc169204663"/>
            <w:bookmarkStart w:id="168" w:name="_Toc169385000"/>
            <w:bookmarkStart w:id="169" w:name="_Toc169455176"/>
            <w:r w:rsidRPr="00B402D7">
              <w:rPr>
                <w:b/>
                <w:bCs/>
                <w:sz w:val="22"/>
                <w:szCs w:val="22"/>
              </w:rPr>
              <w:t>Cấu hình cảnh báo, quy tắc ki</w:t>
            </w:r>
            <w:r w:rsidR="0002536B" w:rsidRPr="00B402D7">
              <w:rPr>
                <w:b/>
                <w:bCs/>
                <w:sz w:val="22"/>
                <w:szCs w:val="22"/>
              </w:rPr>
              <w:t>ể</w:t>
            </w:r>
            <w:r w:rsidRPr="00B402D7">
              <w:rPr>
                <w:b/>
                <w:bCs/>
                <w:sz w:val="22"/>
                <w:szCs w:val="22"/>
              </w:rPr>
              <w:t>m soát dữ liệu</w:t>
            </w:r>
            <w:bookmarkEnd w:id="167"/>
            <w:bookmarkEnd w:id="168"/>
            <w:bookmarkEnd w:id="169"/>
          </w:p>
        </w:tc>
        <w:tc>
          <w:tcPr>
            <w:tcW w:w="443" w:type="pct"/>
            <w:shd w:val="clear" w:color="auto" w:fill="FFFFFF" w:themeFill="background1"/>
            <w:vAlign w:val="center"/>
            <w:hideMark/>
          </w:tcPr>
          <w:p w14:paraId="2367B3AA" w14:textId="77777777" w:rsidR="0045400F" w:rsidRPr="00B402D7" w:rsidRDefault="0045400F" w:rsidP="004D7C54">
            <w:pPr>
              <w:spacing w:line="120" w:lineRule="atLeast"/>
              <w:outlineLvl w:val="1"/>
              <w:rPr>
                <w:sz w:val="22"/>
                <w:szCs w:val="22"/>
              </w:rPr>
            </w:pPr>
            <w:bookmarkStart w:id="170" w:name="_Toc169204664"/>
            <w:bookmarkStart w:id="171" w:name="_Toc169385001"/>
            <w:bookmarkStart w:id="172" w:name="_Toc169455177"/>
            <w:r w:rsidRPr="00B402D7">
              <w:rPr>
                <w:sz w:val="22"/>
                <w:szCs w:val="22"/>
              </w:rPr>
              <w:t>Quản trị hệ thống</w:t>
            </w:r>
            <w:bookmarkEnd w:id="170"/>
            <w:bookmarkEnd w:id="171"/>
            <w:bookmarkEnd w:id="172"/>
          </w:p>
        </w:tc>
        <w:tc>
          <w:tcPr>
            <w:tcW w:w="468" w:type="pct"/>
            <w:shd w:val="clear" w:color="auto" w:fill="FFFFFF" w:themeFill="background1"/>
            <w:vAlign w:val="center"/>
            <w:hideMark/>
          </w:tcPr>
          <w:p w14:paraId="5C644577"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DC9D5BA" w14:textId="77777777" w:rsidR="0045400F" w:rsidRPr="00B402D7" w:rsidRDefault="0045400F" w:rsidP="004D7C54">
            <w:pPr>
              <w:spacing w:line="120" w:lineRule="atLeast"/>
              <w:jc w:val="center"/>
              <w:outlineLvl w:val="1"/>
              <w:rPr>
                <w:sz w:val="22"/>
                <w:szCs w:val="22"/>
              </w:rPr>
            </w:pPr>
            <w:r w:rsidRPr="00B402D7">
              <w:rPr>
                <w:sz w:val="22"/>
                <w:szCs w:val="22"/>
              </w:rPr>
              <w:t> </w:t>
            </w:r>
          </w:p>
        </w:tc>
      </w:tr>
      <w:tr w:rsidR="004D7C54" w:rsidRPr="00B402D7" w14:paraId="6574B3A8" w14:textId="77777777" w:rsidTr="00BE2EE2">
        <w:trPr>
          <w:gridAfter w:val="1"/>
          <w:wAfter w:w="5" w:type="pct"/>
          <w:trHeight w:val="1550"/>
        </w:trPr>
        <w:tc>
          <w:tcPr>
            <w:tcW w:w="544" w:type="pct"/>
            <w:shd w:val="clear" w:color="auto" w:fill="FFFFFF" w:themeFill="background1"/>
            <w:vAlign w:val="center"/>
            <w:hideMark/>
          </w:tcPr>
          <w:p w14:paraId="40F52F69" w14:textId="77777777" w:rsidR="0045400F" w:rsidRPr="00B402D7" w:rsidRDefault="0045400F" w:rsidP="004D7C54">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1928968E"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5247D0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23DD85A2"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45C56A5" w14:textId="77777777" w:rsidR="0045400F" w:rsidRPr="00B402D7" w:rsidRDefault="0045400F" w:rsidP="004D7C54">
            <w:pPr>
              <w:spacing w:line="120" w:lineRule="atLeast"/>
              <w:outlineLvl w:val="1"/>
              <w:rPr>
                <w:sz w:val="22"/>
                <w:szCs w:val="22"/>
              </w:rPr>
            </w:pPr>
            <w:bookmarkStart w:id="173" w:name="_Toc169204667"/>
            <w:bookmarkStart w:id="174" w:name="_Toc169385004"/>
            <w:bookmarkStart w:id="175" w:name="_Toc169455180"/>
            <w:r w:rsidRPr="00B402D7">
              <w:rPr>
                <w:sz w:val="22"/>
                <w:szCs w:val="22"/>
              </w:rPr>
              <w:t>Cấu hình kiểm tra tính logic khi cập nhật, xử trí thông tin khám chữa bệnh, giảm thiểu sai sót dữ liệu trong hồ sơ bệnh án (Ví dụ: ngày y lệnh lớn hơn ngày ra viện, ngày kết quả lớn hơn ngày ra viện, chưa cập nhật thông tin thủ thuật đầy đủ, số ngày giường lớn hơn ngày điều trị,…).</w:t>
            </w:r>
            <w:bookmarkEnd w:id="173"/>
            <w:bookmarkEnd w:id="174"/>
            <w:bookmarkEnd w:id="175"/>
          </w:p>
        </w:tc>
      </w:tr>
      <w:tr w:rsidR="004D7C54" w:rsidRPr="00B402D7" w14:paraId="718D1A77" w14:textId="77777777" w:rsidTr="00BE2EE2">
        <w:trPr>
          <w:gridAfter w:val="1"/>
          <w:wAfter w:w="5" w:type="pct"/>
          <w:trHeight w:val="1240"/>
        </w:trPr>
        <w:tc>
          <w:tcPr>
            <w:tcW w:w="544" w:type="pct"/>
            <w:shd w:val="clear" w:color="auto" w:fill="FFFFFF" w:themeFill="background1"/>
            <w:vAlign w:val="center"/>
            <w:hideMark/>
          </w:tcPr>
          <w:p w14:paraId="491D2B5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F13A2DB"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2F5BA2FF"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988D8CA"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1F1BA83" w14:textId="77777777" w:rsidR="0045400F" w:rsidRPr="00B402D7" w:rsidRDefault="0045400F" w:rsidP="004D7C54">
            <w:pPr>
              <w:spacing w:line="120" w:lineRule="atLeast"/>
              <w:outlineLvl w:val="1"/>
              <w:rPr>
                <w:sz w:val="22"/>
                <w:szCs w:val="22"/>
              </w:rPr>
            </w:pPr>
            <w:bookmarkStart w:id="176" w:name="_Toc169204668"/>
            <w:bookmarkStart w:id="177" w:name="_Toc169385005"/>
            <w:bookmarkStart w:id="178" w:name="_Toc169455181"/>
            <w:r w:rsidRPr="00B402D7">
              <w:rPr>
                <w:sz w:val="22"/>
                <w:szCs w:val="22"/>
              </w:rPr>
              <w:t>Cấu hình thiết lập các cảnh báo BHYT, cho phép cấu hình tên cảnh báo, loại cảnh báo, giá trị số tiền cảnh báo, giá trị số tiền chặn, cho chọn loại bệnh án cần cảnh báo, cho chọn nhóm dịch vụ cần cảnh báo.</w:t>
            </w:r>
            <w:bookmarkEnd w:id="176"/>
            <w:bookmarkEnd w:id="177"/>
            <w:bookmarkEnd w:id="178"/>
          </w:p>
        </w:tc>
      </w:tr>
      <w:tr w:rsidR="004D7C54" w:rsidRPr="00B402D7" w14:paraId="27C352DD" w14:textId="77777777" w:rsidTr="00BE2EE2">
        <w:trPr>
          <w:gridAfter w:val="1"/>
          <w:wAfter w:w="5" w:type="pct"/>
          <w:trHeight w:val="620"/>
        </w:trPr>
        <w:tc>
          <w:tcPr>
            <w:tcW w:w="544" w:type="pct"/>
            <w:shd w:val="clear" w:color="auto" w:fill="FFFFFF" w:themeFill="background1"/>
            <w:vAlign w:val="center"/>
            <w:hideMark/>
          </w:tcPr>
          <w:p w14:paraId="4D3D302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F6C4737"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7F4F20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4AF5E9B5"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713A58F" w14:textId="18A24CB3" w:rsidR="0045400F" w:rsidRPr="00B402D7" w:rsidRDefault="0045400F" w:rsidP="004D7C54">
            <w:pPr>
              <w:spacing w:line="120" w:lineRule="atLeast"/>
              <w:outlineLvl w:val="1"/>
              <w:rPr>
                <w:sz w:val="22"/>
                <w:szCs w:val="22"/>
              </w:rPr>
            </w:pPr>
            <w:bookmarkStart w:id="179" w:name="_Toc169204669"/>
            <w:bookmarkStart w:id="180" w:name="_Toc169385006"/>
            <w:bookmarkStart w:id="181" w:name="_Toc169455182"/>
            <w:r w:rsidRPr="00B402D7">
              <w:rPr>
                <w:sz w:val="22"/>
                <w:szCs w:val="22"/>
              </w:rPr>
              <w:t>Cài đặt các cảnh báo kê thuốc</w:t>
            </w:r>
            <w:r w:rsidR="0002536B" w:rsidRPr="00B402D7">
              <w:rPr>
                <w:sz w:val="22"/>
                <w:szCs w:val="22"/>
              </w:rPr>
              <w:t>, vật tư y tế, dịch vụ kỹ thuật</w:t>
            </w:r>
            <w:r w:rsidRPr="00B402D7">
              <w:rPr>
                <w:sz w:val="22"/>
                <w:szCs w:val="22"/>
              </w:rPr>
              <w:t xml:space="preserve"> không phù hợp theo các quy định hiện hành của Bộ Y tế</w:t>
            </w:r>
            <w:bookmarkEnd w:id="179"/>
            <w:bookmarkEnd w:id="180"/>
            <w:bookmarkEnd w:id="181"/>
            <w:r w:rsidR="006C2829" w:rsidRPr="00B402D7">
              <w:rPr>
                <w:sz w:val="22"/>
                <w:szCs w:val="22"/>
              </w:rPr>
              <w:t>, không phù hợp với thông tin trong hồ sơ bệnh án.</w:t>
            </w:r>
          </w:p>
        </w:tc>
      </w:tr>
      <w:tr w:rsidR="004D7C54" w:rsidRPr="00B402D7" w14:paraId="752EE9B8" w14:textId="77777777" w:rsidTr="00BE2EE2">
        <w:trPr>
          <w:gridAfter w:val="1"/>
          <w:wAfter w:w="5" w:type="pct"/>
          <w:trHeight w:val="620"/>
        </w:trPr>
        <w:tc>
          <w:tcPr>
            <w:tcW w:w="544" w:type="pct"/>
            <w:shd w:val="clear" w:color="auto" w:fill="FFFFFF" w:themeFill="background1"/>
            <w:vAlign w:val="center"/>
            <w:hideMark/>
          </w:tcPr>
          <w:p w14:paraId="0B4EC20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777376D"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3962E1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373B607"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91AD374" w14:textId="77777777" w:rsidR="0045400F" w:rsidRPr="00B402D7" w:rsidRDefault="0045400F" w:rsidP="004D7C54">
            <w:pPr>
              <w:spacing w:line="120" w:lineRule="atLeast"/>
              <w:outlineLvl w:val="1"/>
              <w:rPr>
                <w:sz w:val="22"/>
                <w:szCs w:val="22"/>
              </w:rPr>
            </w:pPr>
            <w:bookmarkStart w:id="182" w:name="_Toc169204670"/>
            <w:bookmarkStart w:id="183" w:name="_Toc169385007"/>
            <w:bookmarkStart w:id="184" w:name="_Toc169455183"/>
            <w:r w:rsidRPr="00B402D7">
              <w:rPr>
                <w:sz w:val="22"/>
                <w:szCs w:val="22"/>
              </w:rPr>
              <w:t>Cấu hình chặn/cảnh báo khám vượt quá số lượt khám/phòng khám.</w:t>
            </w:r>
            <w:bookmarkEnd w:id="182"/>
            <w:bookmarkEnd w:id="183"/>
            <w:bookmarkEnd w:id="184"/>
          </w:p>
        </w:tc>
      </w:tr>
      <w:tr w:rsidR="004D7C54" w:rsidRPr="00B402D7" w14:paraId="48128471" w14:textId="77777777" w:rsidTr="00BE2EE2">
        <w:trPr>
          <w:gridAfter w:val="1"/>
          <w:wAfter w:w="5" w:type="pct"/>
          <w:trHeight w:val="930"/>
        </w:trPr>
        <w:tc>
          <w:tcPr>
            <w:tcW w:w="544" w:type="pct"/>
            <w:shd w:val="clear" w:color="auto" w:fill="FFFFFF" w:themeFill="background1"/>
            <w:vAlign w:val="center"/>
            <w:hideMark/>
          </w:tcPr>
          <w:p w14:paraId="23C93D3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A3E4D1B"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320F4C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25A51F9"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E07B0B2" w14:textId="77777777" w:rsidR="0045400F" w:rsidRPr="00B402D7" w:rsidRDefault="0045400F" w:rsidP="004D7C54">
            <w:pPr>
              <w:spacing w:line="120" w:lineRule="atLeast"/>
              <w:outlineLvl w:val="1"/>
              <w:rPr>
                <w:sz w:val="22"/>
                <w:szCs w:val="22"/>
              </w:rPr>
            </w:pPr>
            <w:bookmarkStart w:id="185" w:name="_Toc169204671"/>
            <w:bookmarkStart w:id="186" w:name="_Toc169385008"/>
            <w:bookmarkStart w:id="187" w:name="_Toc169455184"/>
            <w:r w:rsidRPr="00B402D7">
              <w:rPr>
                <w:sz w:val="22"/>
                <w:szCs w:val="22"/>
              </w:rPr>
              <w:t>Cấu hình chặn/cảnh báo khi cập nhật thông tin đối với đối tượng BHYT: không có thông tin mã giường, thẻ BHYT không phù hợp, hết hạn; …</w:t>
            </w:r>
            <w:bookmarkEnd w:id="185"/>
            <w:bookmarkEnd w:id="186"/>
            <w:bookmarkEnd w:id="187"/>
          </w:p>
        </w:tc>
      </w:tr>
      <w:tr w:rsidR="004D7C54" w:rsidRPr="00B402D7" w14:paraId="00020794" w14:textId="77777777" w:rsidTr="00BE2EE2">
        <w:trPr>
          <w:gridAfter w:val="1"/>
          <w:wAfter w:w="5" w:type="pct"/>
          <w:trHeight w:val="660"/>
        </w:trPr>
        <w:tc>
          <w:tcPr>
            <w:tcW w:w="544" w:type="pct"/>
            <w:shd w:val="clear" w:color="auto" w:fill="FFFFFF" w:themeFill="background1"/>
            <w:vAlign w:val="center"/>
            <w:hideMark/>
          </w:tcPr>
          <w:p w14:paraId="096FAC7C" w14:textId="350C801B" w:rsidR="0045400F" w:rsidRPr="00B402D7" w:rsidRDefault="003E5105" w:rsidP="004D7C54">
            <w:pPr>
              <w:spacing w:line="120" w:lineRule="atLeast"/>
              <w:jc w:val="center"/>
              <w:outlineLvl w:val="1"/>
              <w:rPr>
                <w:sz w:val="22"/>
                <w:szCs w:val="22"/>
              </w:rPr>
            </w:pPr>
            <w:r w:rsidRPr="00B402D7">
              <w:rPr>
                <w:sz w:val="22"/>
                <w:szCs w:val="22"/>
              </w:rPr>
              <w:t>6</w:t>
            </w:r>
          </w:p>
        </w:tc>
        <w:tc>
          <w:tcPr>
            <w:tcW w:w="1354" w:type="pct"/>
            <w:shd w:val="clear" w:color="auto" w:fill="FFFFFF" w:themeFill="background1"/>
            <w:vAlign w:val="center"/>
            <w:hideMark/>
          </w:tcPr>
          <w:p w14:paraId="1C38C4D3" w14:textId="77777777" w:rsidR="0045400F" w:rsidRPr="00B402D7" w:rsidRDefault="0045400F" w:rsidP="004D7C54">
            <w:pPr>
              <w:spacing w:line="120" w:lineRule="atLeast"/>
              <w:outlineLvl w:val="1"/>
              <w:rPr>
                <w:b/>
                <w:bCs/>
                <w:sz w:val="22"/>
                <w:szCs w:val="22"/>
              </w:rPr>
            </w:pPr>
            <w:bookmarkStart w:id="188" w:name="_Toc169204673"/>
            <w:bookmarkStart w:id="189" w:name="_Toc169385010"/>
            <w:bookmarkStart w:id="190" w:name="_Toc169455186"/>
            <w:r w:rsidRPr="00B402D7">
              <w:rPr>
                <w:b/>
                <w:bCs/>
                <w:sz w:val="22"/>
                <w:szCs w:val="22"/>
              </w:rPr>
              <w:t>Cấu hình báo cáo</w:t>
            </w:r>
            <w:bookmarkEnd w:id="188"/>
            <w:bookmarkEnd w:id="189"/>
            <w:bookmarkEnd w:id="190"/>
          </w:p>
        </w:tc>
        <w:tc>
          <w:tcPr>
            <w:tcW w:w="443" w:type="pct"/>
            <w:shd w:val="clear" w:color="auto" w:fill="FFFFFF" w:themeFill="background1"/>
            <w:vAlign w:val="center"/>
            <w:hideMark/>
          </w:tcPr>
          <w:p w14:paraId="48E399D6" w14:textId="77777777" w:rsidR="0045400F" w:rsidRPr="00B402D7" w:rsidRDefault="0045400F" w:rsidP="004D7C54">
            <w:pPr>
              <w:spacing w:line="120" w:lineRule="atLeast"/>
              <w:outlineLvl w:val="1"/>
              <w:rPr>
                <w:sz w:val="22"/>
                <w:szCs w:val="22"/>
              </w:rPr>
            </w:pPr>
            <w:bookmarkStart w:id="191" w:name="_Toc169204674"/>
            <w:bookmarkStart w:id="192" w:name="_Toc169385011"/>
            <w:bookmarkStart w:id="193" w:name="_Toc169455187"/>
            <w:r w:rsidRPr="00B402D7">
              <w:rPr>
                <w:sz w:val="22"/>
                <w:szCs w:val="22"/>
              </w:rPr>
              <w:t>Quản trị hệ thống</w:t>
            </w:r>
            <w:bookmarkEnd w:id="191"/>
            <w:bookmarkEnd w:id="192"/>
            <w:bookmarkEnd w:id="193"/>
          </w:p>
        </w:tc>
        <w:tc>
          <w:tcPr>
            <w:tcW w:w="468" w:type="pct"/>
            <w:shd w:val="clear" w:color="auto" w:fill="FFFFFF" w:themeFill="background1"/>
            <w:vAlign w:val="center"/>
            <w:hideMark/>
          </w:tcPr>
          <w:p w14:paraId="5E916FA5"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C750308" w14:textId="77777777" w:rsidR="0045400F" w:rsidRPr="00B402D7" w:rsidRDefault="0045400F" w:rsidP="004D7C54">
            <w:pPr>
              <w:spacing w:line="120" w:lineRule="atLeast"/>
              <w:jc w:val="center"/>
              <w:outlineLvl w:val="1"/>
              <w:rPr>
                <w:sz w:val="22"/>
                <w:szCs w:val="22"/>
              </w:rPr>
            </w:pPr>
            <w:r w:rsidRPr="00B402D7">
              <w:rPr>
                <w:sz w:val="22"/>
                <w:szCs w:val="22"/>
              </w:rPr>
              <w:t> </w:t>
            </w:r>
          </w:p>
        </w:tc>
      </w:tr>
      <w:tr w:rsidR="004D7C54" w:rsidRPr="00B402D7" w14:paraId="4AFA7155" w14:textId="77777777" w:rsidTr="00BE2EE2">
        <w:trPr>
          <w:gridAfter w:val="1"/>
          <w:wAfter w:w="5" w:type="pct"/>
          <w:trHeight w:val="330"/>
        </w:trPr>
        <w:tc>
          <w:tcPr>
            <w:tcW w:w="544" w:type="pct"/>
            <w:shd w:val="clear" w:color="auto" w:fill="FFFFFF" w:themeFill="background1"/>
            <w:vAlign w:val="center"/>
            <w:hideMark/>
          </w:tcPr>
          <w:p w14:paraId="68E958AF"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AFC19F3"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47C67F5"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3ACCBF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71991C8" w14:textId="77777777" w:rsidR="0045400F" w:rsidRPr="00B402D7" w:rsidRDefault="0045400F" w:rsidP="004D7C54">
            <w:pPr>
              <w:spacing w:line="120" w:lineRule="atLeast"/>
              <w:outlineLvl w:val="1"/>
              <w:rPr>
                <w:sz w:val="22"/>
                <w:szCs w:val="22"/>
              </w:rPr>
            </w:pPr>
            <w:bookmarkStart w:id="194" w:name="_Toc169204677"/>
            <w:bookmarkStart w:id="195" w:name="_Toc169385014"/>
            <w:bookmarkStart w:id="196" w:name="_Toc169455190"/>
            <w:r w:rsidRPr="00B402D7">
              <w:rPr>
                <w:sz w:val="22"/>
                <w:szCs w:val="22"/>
              </w:rPr>
              <w:t>Thêm, sửa, xóa báo cáo, mẫu biểu in.</w:t>
            </w:r>
            <w:bookmarkEnd w:id="194"/>
            <w:bookmarkEnd w:id="195"/>
            <w:bookmarkEnd w:id="196"/>
            <w:r w:rsidRPr="00B402D7">
              <w:rPr>
                <w:sz w:val="22"/>
                <w:szCs w:val="22"/>
              </w:rPr>
              <w:t xml:space="preserve"> </w:t>
            </w:r>
          </w:p>
        </w:tc>
      </w:tr>
      <w:tr w:rsidR="004D7C54" w:rsidRPr="00B402D7" w14:paraId="1889CE75" w14:textId="77777777" w:rsidTr="00BE2EE2">
        <w:trPr>
          <w:gridAfter w:val="1"/>
          <w:wAfter w:w="5" w:type="pct"/>
          <w:trHeight w:val="1240"/>
        </w:trPr>
        <w:tc>
          <w:tcPr>
            <w:tcW w:w="544" w:type="pct"/>
            <w:shd w:val="clear" w:color="auto" w:fill="FFFFFF" w:themeFill="background1"/>
            <w:vAlign w:val="center"/>
            <w:hideMark/>
          </w:tcPr>
          <w:p w14:paraId="04DAB54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5683D41"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B02BAC3" w14:textId="77777777" w:rsidR="0045400F" w:rsidRPr="00B402D7" w:rsidRDefault="0045400F" w:rsidP="004D7C54">
            <w:pPr>
              <w:spacing w:line="120" w:lineRule="atLeast"/>
              <w:jc w:val="center"/>
              <w:outlineLvl w:val="1"/>
              <w:rPr>
                <w:b/>
                <w:bCs/>
                <w:sz w:val="22"/>
                <w:szCs w:val="22"/>
              </w:rPr>
            </w:pPr>
            <w:r w:rsidRPr="00B402D7">
              <w:rPr>
                <w:b/>
                <w:bCs/>
                <w:sz w:val="22"/>
                <w:szCs w:val="22"/>
              </w:rPr>
              <w:t> </w:t>
            </w:r>
          </w:p>
        </w:tc>
        <w:tc>
          <w:tcPr>
            <w:tcW w:w="468" w:type="pct"/>
            <w:shd w:val="clear" w:color="auto" w:fill="FFFFFF" w:themeFill="background1"/>
            <w:vAlign w:val="center"/>
            <w:hideMark/>
          </w:tcPr>
          <w:p w14:paraId="52C37DA4"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2186" w:type="pct"/>
            <w:shd w:val="clear" w:color="auto" w:fill="FFFFFF" w:themeFill="background1"/>
            <w:vAlign w:val="center"/>
            <w:hideMark/>
          </w:tcPr>
          <w:p w14:paraId="30B7DC43" w14:textId="77777777" w:rsidR="0045400F" w:rsidRPr="00B402D7" w:rsidRDefault="0045400F" w:rsidP="004D7C54">
            <w:pPr>
              <w:spacing w:line="120" w:lineRule="atLeast"/>
              <w:outlineLvl w:val="1"/>
              <w:rPr>
                <w:sz w:val="22"/>
                <w:szCs w:val="22"/>
              </w:rPr>
            </w:pPr>
            <w:bookmarkStart w:id="197" w:name="_Toc169204678"/>
            <w:bookmarkStart w:id="198" w:name="_Toc169385015"/>
            <w:bookmarkStart w:id="199" w:name="_Toc169455191"/>
            <w:r w:rsidRPr="00B402D7">
              <w:rPr>
                <w:sz w:val="22"/>
                <w:szCs w:val="22"/>
              </w:rPr>
              <w:t>Chức năng phép phân quyền người dùng được báo cáo, in báo cáo, xuất file báo cáo đến từng module, nút lệnh (chỉ module, nút lệnh nào được phân quyền thì mới xuất hiện khi báo cáo, in báo cáo).</w:t>
            </w:r>
            <w:bookmarkEnd w:id="197"/>
            <w:bookmarkEnd w:id="198"/>
            <w:bookmarkEnd w:id="199"/>
          </w:p>
        </w:tc>
      </w:tr>
      <w:tr w:rsidR="004D7C54" w:rsidRPr="00B402D7" w14:paraId="5214D968" w14:textId="77777777" w:rsidTr="00BE2EE2">
        <w:trPr>
          <w:gridAfter w:val="1"/>
          <w:wAfter w:w="5" w:type="pct"/>
          <w:trHeight w:val="1240"/>
        </w:trPr>
        <w:tc>
          <w:tcPr>
            <w:tcW w:w="544" w:type="pct"/>
            <w:shd w:val="clear" w:color="auto" w:fill="FFFFFF" w:themeFill="background1"/>
            <w:vAlign w:val="center"/>
            <w:hideMark/>
          </w:tcPr>
          <w:p w14:paraId="79C2295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8B97382"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D9107F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FEC2C81"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27448AC" w14:textId="77777777" w:rsidR="0045400F" w:rsidRPr="00B402D7" w:rsidRDefault="0045400F" w:rsidP="004D7C54">
            <w:pPr>
              <w:spacing w:line="120" w:lineRule="atLeast"/>
              <w:outlineLvl w:val="1"/>
              <w:rPr>
                <w:sz w:val="22"/>
                <w:szCs w:val="22"/>
              </w:rPr>
            </w:pPr>
            <w:bookmarkStart w:id="200" w:name="_Toc169204679"/>
            <w:bookmarkStart w:id="201" w:name="_Toc169385016"/>
            <w:bookmarkStart w:id="202" w:name="_Toc169455192"/>
            <w:r w:rsidRPr="00B402D7">
              <w:rPr>
                <w:sz w:val="22"/>
                <w:szCs w:val="22"/>
              </w:rPr>
              <w:t>Cấu hình báo cáo động. Cho phép người quản trị có thể tự tạo, tùy chỉnh báo cáo với các bộ lọc dữ liệu bằng các câu lệnh SQL/ function từ hệ quản trị CSDL và kết xuất ra giao diện hoặc file excel.</w:t>
            </w:r>
            <w:bookmarkEnd w:id="200"/>
            <w:bookmarkEnd w:id="201"/>
            <w:bookmarkEnd w:id="202"/>
          </w:p>
        </w:tc>
      </w:tr>
      <w:tr w:rsidR="004D7C54" w:rsidRPr="00B402D7" w14:paraId="68382B91" w14:textId="77777777" w:rsidTr="00BE2EE2">
        <w:trPr>
          <w:gridAfter w:val="1"/>
          <w:wAfter w:w="5" w:type="pct"/>
          <w:trHeight w:val="620"/>
        </w:trPr>
        <w:tc>
          <w:tcPr>
            <w:tcW w:w="544" w:type="pct"/>
            <w:shd w:val="clear" w:color="auto" w:fill="FFFFFF" w:themeFill="background1"/>
            <w:vAlign w:val="center"/>
            <w:hideMark/>
          </w:tcPr>
          <w:p w14:paraId="04E54C5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BAE6C1C"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D766B74"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3050F97"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433F483" w14:textId="77777777" w:rsidR="0045400F" w:rsidRPr="00B402D7" w:rsidRDefault="0045400F" w:rsidP="004D7C54">
            <w:pPr>
              <w:spacing w:line="120" w:lineRule="atLeast"/>
              <w:outlineLvl w:val="1"/>
              <w:rPr>
                <w:sz w:val="22"/>
                <w:szCs w:val="22"/>
              </w:rPr>
            </w:pPr>
            <w:bookmarkStart w:id="203" w:name="_Toc169204680"/>
            <w:bookmarkStart w:id="204" w:name="_Toc169385017"/>
            <w:bookmarkStart w:id="205" w:name="_Toc169455193"/>
            <w:r w:rsidRPr="00B402D7">
              <w:rPr>
                <w:sz w:val="22"/>
                <w:szCs w:val="22"/>
              </w:rPr>
              <w:t>Cấu hình các loại khổ giấy in báo cáo trên phần mềm, thiết lập chiều dài, chiều rộng khổ giấy.</w:t>
            </w:r>
            <w:bookmarkEnd w:id="203"/>
            <w:bookmarkEnd w:id="204"/>
            <w:bookmarkEnd w:id="205"/>
          </w:p>
        </w:tc>
      </w:tr>
      <w:tr w:rsidR="004D7C54" w:rsidRPr="00B402D7" w14:paraId="2EABE6F1" w14:textId="77777777" w:rsidTr="00BE2EE2">
        <w:trPr>
          <w:gridAfter w:val="1"/>
          <w:wAfter w:w="5" w:type="pct"/>
          <w:trHeight w:val="660"/>
        </w:trPr>
        <w:tc>
          <w:tcPr>
            <w:tcW w:w="544" w:type="pct"/>
            <w:shd w:val="clear" w:color="auto" w:fill="FFFFFF" w:themeFill="background1"/>
            <w:vAlign w:val="center"/>
            <w:hideMark/>
          </w:tcPr>
          <w:p w14:paraId="4DEC3BAE" w14:textId="50C30391" w:rsidR="0045400F" w:rsidRPr="00B402D7" w:rsidRDefault="003E5105" w:rsidP="004D7C54">
            <w:pPr>
              <w:spacing w:line="120" w:lineRule="atLeast"/>
              <w:jc w:val="center"/>
              <w:outlineLvl w:val="1"/>
              <w:rPr>
                <w:sz w:val="22"/>
                <w:szCs w:val="22"/>
              </w:rPr>
            </w:pPr>
            <w:r w:rsidRPr="00B402D7">
              <w:rPr>
                <w:sz w:val="22"/>
                <w:szCs w:val="22"/>
              </w:rPr>
              <w:t>7</w:t>
            </w:r>
          </w:p>
        </w:tc>
        <w:tc>
          <w:tcPr>
            <w:tcW w:w="1354" w:type="pct"/>
            <w:shd w:val="clear" w:color="auto" w:fill="FFFFFF" w:themeFill="background1"/>
            <w:vAlign w:val="center"/>
            <w:hideMark/>
          </w:tcPr>
          <w:p w14:paraId="7ABA7286" w14:textId="77777777" w:rsidR="0045400F" w:rsidRPr="00B402D7" w:rsidRDefault="0045400F" w:rsidP="004D7C54">
            <w:pPr>
              <w:spacing w:line="120" w:lineRule="atLeast"/>
              <w:outlineLvl w:val="1"/>
              <w:rPr>
                <w:b/>
                <w:bCs/>
                <w:sz w:val="22"/>
                <w:szCs w:val="22"/>
              </w:rPr>
            </w:pPr>
            <w:bookmarkStart w:id="206" w:name="_Toc169204682"/>
            <w:bookmarkStart w:id="207" w:name="_Toc169385019"/>
            <w:bookmarkStart w:id="208" w:name="_Toc169455195"/>
            <w:r w:rsidRPr="00B402D7">
              <w:rPr>
                <w:b/>
                <w:bCs/>
                <w:sz w:val="22"/>
                <w:szCs w:val="22"/>
              </w:rPr>
              <w:t>Quản lý sự kiện, giám sát hệ thống</w:t>
            </w:r>
            <w:bookmarkEnd w:id="206"/>
            <w:bookmarkEnd w:id="207"/>
            <w:bookmarkEnd w:id="208"/>
          </w:p>
        </w:tc>
        <w:tc>
          <w:tcPr>
            <w:tcW w:w="443" w:type="pct"/>
            <w:shd w:val="clear" w:color="auto" w:fill="FFFFFF" w:themeFill="background1"/>
            <w:vAlign w:val="center"/>
            <w:hideMark/>
          </w:tcPr>
          <w:p w14:paraId="5DC88998" w14:textId="77777777" w:rsidR="0045400F" w:rsidRPr="00B402D7" w:rsidRDefault="0045400F" w:rsidP="004D7C54">
            <w:pPr>
              <w:spacing w:line="120" w:lineRule="atLeast"/>
              <w:outlineLvl w:val="1"/>
              <w:rPr>
                <w:sz w:val="22"/>
                <w:szCs w:val="22"/>
              </w:rPr>
            </w:pPr>
            <w:bookmarkStart w:id="209" w:name="_Toc169204683"/>
            <w:bookmarkStart w:id="210" w:name="_Toc169385020"/>
            <w:bookmarkStart w:id="211" w:name="_Toc169455196"/>
            <w:r w:rsidRPr="00B402D7">
              <w:rPr>
                <w:sz w:val="22"/>
                <w:szCs w:val="22"/>
              </w:rPr>
              <w:t>Quản trị hệ thống</w:t>
            </w:r>
            <w:bookmarkEnd w:id="209"/>
            <w:bookmarkEnd w:id="210"/>
            <w:bookmarkEnd w:id="211"/>
          </w:p>
        </w:tc>
        <w:tc>
          <w:tcPr>
            <w:tcW w:w="468" w:type="pct"/>
            <w:shd w:val="clear" w:color="auto" w:fill="FFFFFF" w:themeFill="background1"/>
            <w:vAlign w:val="center"/>
            <w:hideMark/>
          </w:tcPr>
          <w:p w14:paraId="7153836D"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BE5EC6D" w14:textId="77777777" w:rsidR="0045400F" w:rsidRPr="00B402D7" w:rsidRDefault="0045400F" w:rsidP="004D7C54">
            <w:pPr>
              <w:spacing w:line="120" w:lineRule="atLeast"/>
              <w:jc w:val="center"/>
              <w:outlineLvl w:val="1"/>
              <w:rPr>
                <w:sz w:val="22"/>
                <w:szCs w:val="22"/>
              </w:rPr>
            </w:pPr>
            <w:r w:rsidRPr="00B402D7">
              <w:rPr>
                <w:sz w:val="22"/>
                <w:szCs w:val="22"/>
              </w:rPr>
              <w:t> </w:t>
            </w:r>
          </w:p>
        </w:tc>
      </w:tr>
      <w:tr w:rsidR="004D7C54" w:rsidRPr="00B402D7" w14:paraId="223AFD11" w14:textId="77777777" w:rsidTr="00BE2EE2">
        <w:trPr>
          <w:gridAfter w:val="1"/>
          <w:wAfter w:w="5" w:type="pct"/>
          <w:trHeight w:val="930"/>
        </w:trPr>
        <w:tc>
          <w:tcPr>
            <w:tcW w:w="544" w:type="pct"/>
            <w:shd w:val="clear" w:color="auto" w:fill="FFFFFF" w:themeFill="background1"/>
            <w:vAlign w:val="center"/>
            <w:hideMark/>
          </w:tcPr>
          <w:p w14:paraId="13C7811F"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7B1465F"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6E588A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7EB71AFE"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1937D4E" w14:textId="77777777" w:rsidR="0045400F" w:rsidRPr="00B402D7" w:rsidRDefault="0045400F" w:rsidP="004D7C54">
            <w:pPr>
              <w:spacing w:line="120" w:lineRule="atLeast"/>
              <w:outlineLvl w:val="1"/>
              <w:rPr>
                <w:sz w:val="22"/>
                <w:szCs w:val="22"/>
              </w:rPr>
            </w:pPr>
            <w:bookmarkStart w:id="212" w:name="_Toc169204686"/>
            <w:bookmarkStart w:id="213" w:name="_Toc169385023"/>
            <w:bookmarkStart w:id="214" w:name="_Toc169455199"/>
            <w:r w:rsidRPr="00B402D7">
              <w:rPr>
                <w:sz w:val="22"/>
                <w:szCs w:val="22"/>
              </w:rPr>
              <w:t>Gửi thông báo từ phần mềm dưới dạng text xuống trực tiếp các máy trạm có người dùng đang đăng nhập, theo người dùng hoặc nhóm người dùng.</w:t>
            </w:r>
            <w:bookmarkEnd w:id="212"/>
            <w:bookmarkEnd w:id="213"/>
            <w:bookmarkEnd w:id="214"/>
          </w:p>
        </w:tc>
      </w:tr>
      <w:tr w:rsidR="004D7C54" w:rsidRPr="00B402D7" w14:paraId="123D6C08" w14:textId="77777777" w:rsidTr="00BE2EE2">
        <w:trPr>
          <w:gridAfter w:val="1"/>
          <w:wAfter w:w="5" w:type="pct"/>
          <w:trHeight w:val="930"/>
        </w:trPr>
        <w:tc>
          <w:tcPr>
            <w:tcW w:w="544" w:type="pct"/>
            <w:shd w:val="clear" w:color="auto" w:fill="FFFFFF" w:themeFill="background1"/>
            <w:vAlign w:val="center"/>
            <w:hideMark/>
          </w:tcPr>
          <w:p w14:paraId="4C0B45F3"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7874DC5"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CBF7E3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95AFE24"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2D4A150" w14:textId="77777777" w:rsidR="0045400F" w:rsidRPr="00B402D7" w:rsidRDefault="0045400F" w:rsidP="004D7C54">
            <w:pPr>
              <w:spacing w:line="120" w:lineRule="atLeast"/>
              <w:outlineLvl w:val="1"/>
              <w:rPr>
                <w:sz w:val="22"/>
                <w:szCs w:val="22"/>
              </w:rPr>
            </w:pPr>
            <w:bookmarkStart w:id="215" w:name="_Toc169204687"/>
            <w:bookmarkStart w:id="216" w:name="_Toc169385024"/>
            <w:bookmarkStart w:id="217" w:name="_Toc169455200"/>
            <w:r w:rsidRPr="00B402D7">
              <w:rPr>
                <w:sz w:val="22"/>
                <w:szCs w:val="22"/>
              </w:rPr>
              <w:t>Giám sát được tình trạng của máy chủ của phần mềm: tình trạng ổ đĩa, CPU, có cơ chế cài đặt thời gian tần suất kiểm tra định kỳ.</w:t>
            </w:r>
            <w:bookmarkEnd w:id="215"/>
            <w:bookmarkEnd w:id="216"/>
            <w:bookmarkEnd w:id="217"/>
          </w:p>
        </w:tc>
      </w:tr>
      <w:tr w:rsidR="004D7C54" w:rsidRPr="00B402D7" w14:paraId="43189B8A" w14:textId="77777777" w:rsidTr="00BE2EE2">
        <w:trPr>
          <w:gridAfter w:val="1"/>
          <w:wAfter w:w="5" w:type="pct"/>
          <w:trHeight w:val="930"/>
        </w:trPr>
        <w:tc>
          <w:tcPr>
            <w:tcW w:w="544" w:type="pct"/>
            <w:shd w:val="clear" w:color="auto" w:fill="FFFFFF" w:themeFill="background1"/>
            <w:vAlign w:val="center"/>
            <w:hideMark/>
          </w:tcPr>
          <w:p w14:paraId="59662CF2" w14:textId="77777777" w:rsidR="0045400F" w:rsidRPr="00B402D7" w:rsidRDefault="0045400F" w:rsidP="004D7C54">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3FD7290A"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C4E3867"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FD6A41B"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8626DBD" w14:textId="77777777" w:rsidR="0045400F" w:rsidRPr="00B402D7" w:rsidRDefault="0045400F" w:rsidP="004D7C54">
            <w:pPr>
              <w:spacing w:line="120" w:lineRule="atLeast"/>
              <w:outlineLvl w:val="1"/>
              <w:rPr>
                <w:sz w:val="22"/>
                <w:szCs w:val="22"/>
              </w:rPr>
            </w:pPr>
            <w:bookmarkStart w:id="218" w:name="_Toc169204688"/>
            <w:bookmarkStart w:id="219" w:name="_Toc169385025"/>
            <w:bookmarkStart w:id="220" w:name="_Toc169455201"/>
            <w:r w:rsidRPr="00B402D7">
              <w:rPr>
                <w:sz w:val="22"/>
                <w:szCs w:val="22"/>
              </w:rPr>
              <w:t>Giám sát dữ liệu gửi thành công/ thất bại lên cổng thông tin giám định BHYT: giấy khám sức khỏe lái xe, giấy chứng sinh, giấy báo tử, gửi dữ liệu thanh toán BHYT điện tử.</w:t>
            </w:r>
            <w:bookmarkEnd w:id="218"/>
            <w:bookmarkEnd w:id="219"/>
            <w:bookmarkEnd w:id="220"/>
          </w:p>
        </w:tc>
      </w:tr>
      <w:tr w:rsidR="004D7C54" w:rsidRPr="00B402D7" w14:paraId="37D1FB40" w14:textId="77777777" w:rsidTr="00BE2EE2">
        <w:trPr>
          <w:gridAfter w:val="1"/>
          <w:wAfter w:w="5" w:type="pct"/>
          <w:trHeight w:val="930"/>
        </w:trPr>
        <w:tc>
          <w:tcPr>
            <w:tcW w:w="544" w:type="pct"/>
            <w:shd w:val="clear" w:color="auto" w:fill="FFFFFF" w:themeFill="background1"/>
            <w:vAlign w:val="center"/>
            <w:hideMark/>
          </w:tcPr>
          <w:p w14:paraId="2213D99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E8F7B9A"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185A58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4F2CED8F"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9A270E7" w14:textId="77777777" w:rsidR="0045400F" w:rsidRPr="00B402D7" w:rsidRDefault="0045400F" w:rsidP="004D7C54">
            <w:pPr>
              <w:spacing w:line="120" w:lineRule="atLeast"/>
              <w:outlineLvl w:val="1"/>
              <w:rPr>
                <w:sz w:val="22"/>
                <w:szCs w:val="22"/>
              </w:rPr>
            </w:pPr>
            <w:bookmarkStart w:id="221" w:name="_Toc169204689"/>
            <w:bookmarkStart w:id="222" w:name="_Toc169385026"/>
            <w:bookmarkStart w:id="223" w:name="_Toc169455202"/>
            <w:r w:rsidRPr="00B402D7">
              <w:rPr>
                <w:sz w:val="22"/>
                <w:szCs w:val="22"/>
              </w:rPr>
              <w:t>Nhật ký sự kiện thao tác của người dùng trên người bệnh: tiếp đón, khám, chỉ định, xóa chỉ định, kê đơn, kết thúc thanh toán, thanh toán, tạm ứng...</w:t>
            </w:r>
            <w:bookmarkEnd w:id="221"/>
            <w:bookmarkEnd w:id="222"/>
            <w:bookmarkEnd w:id="223"/>
          </w:p>
        </w:tc>
      </w:tr>
      <w:tr w:rsidR="004D7C54" w:rsidRPr="00B402D7" w14:paraId="094AAE72" w14:textId="77777777" w:rsidTr="00BE2EE2">
        <w:trPr>
          <w:gridAfter w:val="1"/>
          <w:wAfter w:w="5" w:type="pct"/>
          <w:trHeight w:val="330"/>
        </w:trPr>
        <w:tc>
          <w:tcPr>
            <w:tcW w:w="544" w:type="pct"/>
            <w:shd w:val="clear" w:color="auto" w:fill="FFFFFF" w:themeFill="background1"/>
            <w:vAlign w:val="center"/>
            <w:hideMark/>
          </w:tcPr>
          <w:p w14:paraId="0DA09BF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58C4B23"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22B79F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8F218E5"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AB1FD2F" w14:textId="77777777" w:rsidR="0045400F" w:rsidRPr="00B402D7" w:rsidRDefault="0045400F" w:rsidP="004D7C54">
            <w:pPr>
              <w:spacing w:line="120" w:lineRule="atLeast"/>
              <w:outlineLvl w:val="1"/>
              <w:rPr>
                <w:sz w:val="22"/>
                <w:szCs w:val="22"/>
              </w:rPr>
            </w:pPr>
            <w:bookmarkStart w:id="224" w:name="_Toc169204690"/>
            <w:bookmarkStart w:id="225" w:name="_Toc169385027"/>
            <w:bookmarkStart w:id="226" w:name="_Toc169455203"/>
            <w:r w:rsidRPr="00B402D7">
              <w:rPr>
                <w:sz w:val="22"/>
                <w:szCs w:val="22"/>
              </w:rPr>
              <w:t>Nhật ký mở bệnh án, sửa chữa hồ sơ bệnh án.</w:t>
            </w:r>
            <w:bookmarkEnd w:id="224"/>
            <w:bookmarkEnd w:id="225"/>
            <w:bookmarkEnd w:id="226"/>
          </w:p>
        </w:tc>
      </w:tr>
      <w:tr w:rsidR="004D7C54" w:rsidRPr="00B402D7" w14:paraId="5FF60339" w14:textId="77777777" w:rsidTr="00BE2EE2">
        <w:trPr>
          <w:gridAfter w:val="1"/>
          <w:wAfter w:w="5" w:type="pct"/>
          <w:trHeight w:val="330"/>
        </w:trPr>
        <w:tc>
          <w:tcPr>
            <w:tcW w:w="544" w:type="pct"/>
            <w:shd w:val="clear" w:color="auto" w:fill="FFFFFF" w:themeFill="background1"/>
            <w:vAlign w:val="center"/>
            <w:hideMark/>
          </w:tcPr>
          <w:p w14:paraId="1113120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3A64186"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C2C7C0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19E39C3"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E1AA9EE" w14:textId="77777777" w:rsidR="0045400F" w:rsidRPr="00B402D7" w:rsidRDefault="0045400F" w:rsidP="004D7C54">
            <w:pPr>
              <w:spacing w:line="120" w:lineRule="atLeast"/>
              <w:outlineLvl w:val="1"/>
              <w:rPr>
                <w:sz w:val="22"/>
                <w:szCs w:val="22"/>
              </w:rPr>
            </w:pPr>
            <w:bookmarkStart w:id="227" w:name="_Toc169204691"/>
            <w:bookmarkStart w:id="228" w:name="_Toc169385028"/>
            <w:bookmarkStart w:id="229" w:name="_Toc169455204"/>
            <w:r w:rsidRPr="00B402D7">
              <w:rPr>
                <w:sz w:val="22"/>
                <w:szCs w:val="22"/>
              </w:rPr>
              <w:t>Nhật ký tra cứu thẻ BHYT trên cổng giám định BHYT.</w:t>
            </w:r>
            <w:bookmarkEnd w:id="227"/>
            <w:bookmarkEnd w:id="228"/>
            <w:bookmarkEnd w:id="229"/>
          </w:p>
        </w:tc>
      </w:tr>
      <w:tr w:rsidR="004D7C54" w:rsidRPr="00B402D7" w14:paraId="0BD8591E" w14:textId="77777777" w:rsidTr="00BE2EE2">
        <w:trPr>
          <w:gridAfter w:val="1"/>
          <w:wAfter w:w="5" w:type="pct"/>
          <w:trHeight w:val="620"/>
        </w:trPr>
        <w:tc>
          <w:tcPr>
            <w:tcW w:w="544" w:type="pct"/>
            <w:shd w:val="clear" w:color="auto" w:fill="FFFFFF" w:themeFill="background1"/>
            <w:vAlign w:val="center"/>
            <w:hideMark/>
          </w:tcPr>
          <w:p w14:paraId="7BE693F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7C7915F"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E20C227"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9C5276F"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B86C249" w14:textId="77777777" w:rsidR="0045400F" w:rsidRPr="00B402D7" w:rsidRDefault="0045400F" w:rsidP="004D7C54">
            <w:pPr>
              <w:spacing w:line="120" w:lineRule="atLeast"/>
              <w:outlineLvl w:val="1"/>
              <w:rPr>
                <w:sz w:val="22"/>
                <w:szCs w:val="22"/>
              </w:rPr>
            </w:pPr>
            <w:bookmarkStart w:id="230" w:name="_Toc169204692"/>
            <w:bookmarkStart w:id="231" w:name="_Toc169385029"/>
            <w:bookmarkStart w:id="232" w:name="_Toc169455205"/>
            <w:r w:rsidRPr="00B402D7">
              <w:rPr>
                <w:sz w:val="22"/>
                <w:szCs w:val="22"/>
              </w:rPr>
              <w:t>Nhật ký thanh toán điện tử, kết nối trực tiếp với hệ thống ngân hàng.</w:t>
            </w:r>
            <w:bookmarkEnd w:id="230"/>
            <w:bookmarkEnd w:id="231"/>
            <w:bookmarkEnd w:id="232"/>
          </w:p>
        </w:tc>
      </w:tr>
      <w:tr w:rsidR="004D7C54" w:rsidRPr="00B402D7" w14:paraId="7B02C9E7" w14:textId="77777777" w:rsidTr="00BE2EE2">
        <w:trPr>
          <w:gridAfter w:val="1"/>
          <w:wAfter w:w="5" w:type="pct"/>
          <w:trHeight w:val="620"/>
        </w:trPr>
        <w:tc>
          <w:tcPr>
            <w:tcW w:w="544" w:type="pct"/>
            <w:shd w:val="clear" w:color="auto" w:fill="FFFFFF" w:themeFill="background1"/>
            <w:vAlign w:val="center"/>
            <w:hideMark/>
          </w:tcPr>
          <w:p w14:paraId="05DF8B46"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BEEB8D2"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035399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4EE2B1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FF81321" w14:textId="77777777" w:rsidR="0045400F" w:rsidRPr="00B402D7" w:rsidRDefault="0045400F" w:rsidP="004D7C54">
            <w:pPr>
              <w:spacing w:line="120" w:lineRule="atLeast"/>
              <w:outlineLvl w:val="1"/>
              <w:rPr>
                <w:sz w:val="22"/>
                <w:szCs w:val="22"/>
              </w:rPr>
            </w:pPr>
            <w:bookmarkStart w:id="233" w:name="_Toc169204693"/>
            <w:bookmarkStart w:id="234" w:name="_Toc169385030"/>
            <w:bookmarkStart w:id="235" w:name="_Toc169455206"/>
            <w:r w:rsidRPr="00B402D7">
              <w:rPr>
                <w:sz w:val="22"/>
                <w:szCs w:val="22"/>
              </w:rPr>
              <w:t>Nhật ký thực thi các câu lệnh SQL vào hệ thống database của phần mềm.</w:t>
            </w:r>
            <w:bookmarkEnd w:id="233"/>
            <w:bookmarkEnd w:id="234"/>
            <w:bookmarkEnd w:id="235"/>
          </w:p>
        </w:tc>
      </w:tr>
      <w:tr w:rsidR="004D7C54" w:rsidRPr="00B402D7" w14:paraId="5ABF9D42" w14:textId="77777777" w:rsidTr="00BE2EE2">
        <w:trPr>
          <w:gridAfter w:val="1"/>
          <w:wAfter w:w="5" w:type="pct"/>
          <w:trHeight w:val="330"/>
        </w:trPr>
        <w:tc>
          <w:tcPr>
            <w:tcW w:w="544" w:type="pct"/>
            <w:shd w:val="clear" w:color="auto" w:fill="FFFFFF" w:themeFill="background1"/>
            <w:vAlign w:val="center"/>
            <w:hideMark/>
          </w:tcPr>
          <w:p w14:paraId="350898D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5DCDFCE"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258297F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E0B8B36"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BE852DC" w14:textId="77777777" w:rsidR="0045400F" w:rsidRPr="00B402D7" w:rsidRDefault="0045400F" w:rsidP="004D7C54">
            <w:pPr>
              <w:spacing w:line="120" w:lineRule="atLeast"/>
              <w:outlineLvl w:val="1"/>
              <w:rPr>
                <w:sz w:val="22"/>
                <w:szCs w:val="22"/>
              </w:rPr>
            </w:pPr>
            <w:bookmarkStart w:id="236" w:name="_Toc169204694"/>
            <w:bookmarkStart w:id="237" w:name="_Toc169385031"/>
            <w:bookmarkStart w:id="238" w:name="_Toc169455207"/>
            <w:r w:rsidRPr="00B402D7">
              <w:rPr>
                <w:sz w:val="22"/>
                <w:szCs w:val="22"/>
              </w:rPr>
              <w:t>Nhật ký sự kiện tra cứu các giao dịch thanh toán điện tử.</w:t>
            </w:r>
            <w:bookmarkEnd w:id="236"/>
            <w:bookmarkEnd w:id="237"/>
            <w:bookmarkEnd w:id="238"/>
          </w:p>
        </w:tc>
      </w:tr>
      <w:tr w:rsidR="004D7C54" w:rsidRPr="00B402D7" w14:paraId="2505B188" w14:textId="77777777" w:rsidTr="00BE2EE2">
        <w:trPr>
          <w:gridAfter w:val="1"/>
          <w:wAfter w:w="5" w:type="pct"/>
          <w:trHeight w:val="330"/>
        </w:trPr>
        <w:tc>
          <w:tcPr>
            <w:tcW w:w="544" w:type="pct"/>
            <w:shd w:val="clear" w:color="auto" w:fill="FFFFFF" w:themeFill="background1"/>
            <w:vAlign w:val="center"/>
            <w:hideMark/>
          </w:tcPr>
          <w:p w14:paraId="0400D6E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F4215CB"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54AE27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4DEC146"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0A996AA" w14:textId="77777777" w:rsidR="0045400F" w:rsidRPr="00B402D7" w:rsidRDefault="0045400F" w:rsidP="004D7C54">
            <w:pPr>
              <w:spacing w:line="120" w:lineRule="atLeast"/>
              <w:outlineLvl w:val="1"/>
              <w:rPr>
                <w:sz w:val="22"/>
                <w:szCs w:val="22"/>
              </w:rPr>
            </w:pPr>
            <w:bookmarkStart w:id="239" w:name="_Toc169204695"/>
            <w:bookmarkStart w:id="240" w:name="_Toc169385032"/>
            <w:bookmarkStart w:id="241" w:name="_Toc169455208"/>
            <w:r w:rsidRPr="00B402D7">
              <w:rPr>
                <w:sz w:val="22"/>
                <w:szCs w:val="22"/>
              </w:rPr>
              <w:t>Nhật ký update hệ thống phần mềm.</w:t>
            </w:r>
            <w:bookmarkEnd w:id="239"/>
            <w:bookmarkEnd w:id="240"/>
            <w:bookmarkEnd w:id="241"/>
          </w:p>
        </w:tc>
      </w:tr>
      <w:tr w:rsidR="004D7C54" w:rsidRPr="00B402D7" w14:paraId="0D7C8E3C" w14:textId="77777777" w:rsidTr="00BE2EE2">
        <w:trPr>
          <w:gridAfter w:val="1"/>
          <w:wAfter w:w="5" w:type="pct"/>
          <w:trHeight w:val="660"/>
        </w:trPr>
        <w:tc>
          <w:tcPr>
            <w:tcW w:w="544" w:type="pct"/>
            <w:shd w:val="clear" w:color="auto" w:fill="FFFFFF" w:themeFill="background1"/>
            <w:vAlign w:val="center"/>
            <w:hideMark/>
          </w:tcPr>
          <w:p w14:paraId="6678639A" w14:textId="3852F4BF" w:rsidR="0045400F" w:rsidRPr="00B402D7" w:rsidRDefault="003E5105" w:rsidP="004D7C54">
            <w:pPr>
              <w:spacing w:line="120" w:lineRule="atLeast"/>
              <w:jc w:val="center"/>
              <w:outlineLvl w:val="1"/>
              <w:rPr>
                <w:sz w:val="22"/>
                <w:szCs w:val="22"/>
              </w:rPr>
            </w:pPr>
            <w:r w:rsidRPr="00B402D7">
              <w:rPr>
                <w:sz w:val="22"/>
                <w:szCs w:val="22"/>
              </w:rPr>
              <w:t>8</w:t>
            </w:r>
          </w:p>
        </w:tc>
        <w:tc>
          <w:tcPr>
            <w:tcW w:w="1354" w:type="pct"/>
            <w:shd w:val="clear" w:color="auto" w:fill="FFFFFF" w:themeFill="background1"/>
            <w:vAlign w:val="center"/>
            <w:hideMark/>
          </w:tcPr>
          <w:p w14:paraId="339209CD" w14:textId="77777777" w:rsidR="0045400F" w:rsidRPr="00B402D7" w:rsidRDefault="0045400F" w:rsidP="004D7C54">
            <w:pPr>
              <w:spacing w:line="120" w:lineRule="atLeast"/>
              <w:outlineLvl w:val="1"/>
              <w:rPr>
                <w:b/>
                <w:bCs/>
                <w:sz w:val="22"/>
                <w:szCs w:val="22"/>
              </w:rPr>
            </w:pPr>
            <w:bookmarkStart w:id="242" w:name="_Toc169204697"/>
            <w:bookmarkStart w:id="243" w:name="_Toc169385034"/>
            <w:bookmarkStart w:id="244" w:name="_Toc169455210"/>
            <w:r w:rsidRPr="00B402D7">
              <w:rPr>
                <w:b/>
                <w:bCs/>
                <w:sz w:val="22"/>
                <w:szCs w:val="22"/>
              </w:rPr>
              <w:t>Cấu hình bảo vệ thông tin, kiểm soát truy cập hệ thống</w:t>
            </w:r>
            <w:bookmarkEnd w:id="242"/>
            <w:bookmarkEnd w:id="243"/>
            <w:bookmarkEnd w:id="244"/>
          </w:p>
        </w:tc>
        <w:tc>
          <w:tcPr>
            <w:tcW w:w="443" w:type="pct"/>
            <w:shd w:val="clear" w:color="auto" w:fill="FFFFFF" w:themeFill="background1"/>
            <w:vAlign w:val="center"/>
            <w:hideMark/>
          </w:tcPr>
          <w:p w14:paraId="048EC4CF" w14:textId="77777777" w:rsidR="0045400F" w:rsidRPr="00B402D7" w:rsidRDefault="0045400F" w:rsidP="004D7C54">
            <w:pPr>
              <w:spacing w:line="120" w:lineRule="atLeast"/>
              <w:outlineLvl w:val="1"/>
              <w:rPr>
                <w:sz w:val="22"/>
                <w:szCs w:val="22"/>
              </w:rPr>
            </w:pPr>
            <w:bookmarkStart w:id="245" w:name="_Toc169204698"/>
            <w:bookmarkStart w:id="246" w:name="_Toc169385035"/>
            <w:bookmarkStart w:id="247" w:name="_Toc169455211"/>
            <w:r w:rsidRPr="00B402D7">
              <w:rPr>
                <w:sz w:val="22"/>
                <w:szCs w:val="22"/>
              </w:rPr>
              <w:t>Quản trị hệ thống</w:t>
            </w:r>
            <w:bookmarkEnd w:id="245"/>
            <w:bookmarkEnd w:id="246"/>
            <w:bookmarkEnd w:id="247"/>
          </w:p>
        </w:tc>
        <w:tc>
          <w:tcPr>
            <w:tcW w:w="468" w:type="pct"/>
            <w:shd w:val="clear" w:color="auto" w:fill="FFFFFF" w:themeFill="background1"/>
            <w:vAlign w:val="center"/>
            <w:hideMark/>
          </w:tcPr>
          <w:p w14:paraId="7420E9AD"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DB17FB2" w14:textId="77777777" w:rsidR="0045400F" w:rsidRPr="00B402D7" w:rsidRDefault="0045400F" w:rsidP="004D7C54">
            <w:pPr>
              <w:spacing w:line="120" w:lineRule="atLeast"/>
              <w:jc w:val="center"/>
              <w:outlineLvl w:val="1"/>
              <w:rPr>
                <w:sz w:val="22"/>
                <w:szCs w:val="22"/>
              </w:rPr>
            </w:pPr>
            <w:r w:rsidRPr="00B402D7">
              <w:rPr>
                <w:sz w:val="22"/>
                <w:szCs w:val="22"/>
              </w:rPr>
              <w:t> </w:t>
            </w:r>
          </w:p>
        </w:tc>
      </w:tr>
      <w:tr w:rsidR="004D7C54" w:rsidRPr="00B402D7" w14:paraId="24887DD3" w14:textId="77777777" w:rsidTr="00BE2EE2">
        <w:trPr>
          <w:gridAfter w:val="1"/>
          <w:wAfter w:w="5" w:type="pct"/>
          <w:trHeight w:val="930"/>
        </w:trPr>
        <w:tc>
          <w:tcPr>
            <w:tcW w:w="544" w:type="pct"/>
            <w:shd w:val="clear" w:color="auto" w:fill="FFFFFF" w:themeFill="background1"/>
            <w:vAlign w:val="center"/>
            <w:hideMark/>
          </w:tcPr>
          <w:p w14:paraId="7E693A9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5FA4FF6"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EDA4964"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73E3D92"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9CCE560" w14:textId="77777777" w:rsidR="0045400F" w:rsidRPr="00B402D7" w:rsidRDefault="0045400F" w:rsidP="004D7C54">
            <w:pPr>
              <w:spacing w:line="120" w:lineRule="atLeast"/>
              <w:outlineLvl w:val="1"/>
              <w:rPr>
                <w:sz w:val="22"/>
                <w:szCs w:val="22"/>
              </w:rPr>
            </w:pPr>
            <w:bookmarkStart w:id="248" w:name="_Toc169204701"/>
            <w:bookmarkStart w:id="249" w:name="_Toc169385038"/>
            <w:bookmarkStart w:id="250" w:name="_Toc169455214"/>
            <w:r w:rsidRPr="00B402D7">
              <w:rPr>
                <w:sz w:val="22"/>
                <w:szCs w:val="22"/>
              </w:rPr>
              <w:t>Cấu hình các thông tin quân nhân cần phải mã hóa trong cơ sở dữ liệu, che dấu thông tin khi truy cập: Số thẻ BHYT quân nhân, quân hàm, đơn vị.</w:t>
            </w:r>
            <w:bookmarkEnd w:id="248"/>
            <w:bookmarkEnd w:id="249"/>
            <w:bookmarkEnd w:id="250"/>
          </w:p>
        </w:tc>
      </w:tr>
      <w:tr w:rsidR="004D7C54" w:rsidRPr="00B402D7" w14:paraId="48CAD053" w14:textId="77777777" w:rsidTr="00BE2EE2">
        <w:trPr>
          <w:gridAfter w:val="1"/>
          <w:wAfter w:w="5" w:type="pct"/>
          <w:trHeight w:val="620"/>
        </w:trPr>
        <w:tc>
          <w:tcPr>
            <w:tcW w:w="544" w:type="pct"/>
            <w:shd w:val="clear" w:color="auto" w:fill="FFFFFF" w:themeFill="background1"/>
            <w:vAlign w:val="center"/>
            <w:hideMark/>
          </w:tcPr>
          <w:p w14:paraId="234FDB5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99EBB0D"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97AB3C4"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234F6270"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7801C4F" w14:textId="77777777" w:rsidR="0045400F" w:rsidRPr="00B402D7" w:rsidRDefault="0045400F" w:rsidP="004D7C54">
            <w:pPr>
              <w:spacing w:line="120" w:lineRule="atLeast"/>
              <w:outlineLvl w:val="1"/>
              <w:rPr>
                <w:sz w:val="22"/>
                <w:szCs w:val="22"/>
              </w:rPr>
            </w:pPr>
            <w:bookmarkStart w:id="251" w:name="_Toc169204702"/>
            <w:bookmarkStart w:id="252" w:name="_Toc169385039"/>
            <w:bookmarkStart w:id="253" w:name="_Toc169455215"/>
            <w:r w:rsidRPr="00B402D7">
              <w:rPr>
                <w:sz w:val="22"/>
                <w:szCs w:val="22"/>
              </w:rPr>
              <w:t>Cấu hình phân quyền được phép hiển thị thông tin đã mã hóa: Phân quyền theo máy tính và user truy cập.</w:t>
            </w:r>
            <w:bookmarkEnd w:id="251"/>
            <w:bookmarkEnd w:id="252"/>
            <w:bookmarkEnd w:id="253"/>
          </w:p>
        </w:tc>
      </w:tr>
      <w:tr w:rsidR="004D7C54" w:rsidRPr="00B402D7" w14:paraId="484E588C" w14:textId="77777777" w:rsidTr="00BE2EE2">
        <w:trPr>
          <w:gridAfter w:val="1"/>
          <w:wAfter w:w="5" w:type="pct"/>
          <w:trHeight w:val="1550"/>
        </w:trPr>
        <w:tc>
          <w:tcPr>
            <w:tcW w:w="544" w:type="pct"/>
            <w:shd w:val="clear" w:color="auto" w:fill="FFFFFF" w:themeFill="background1"/>
            <w:vAlign w:val="center"/>
            <w:hideMark/>
          </w:tcPr>
          <w:p w14:paraId="27A6E0E3"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80E2B0C"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296493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3A84C037"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1CEDF04" w14:textId="77777777" w:rsidR="0045400F" w:rsidRPr="00B402D7" w:rsidRDefault="0045400F" w:rsidP="004D7C54">
            <w:pPr>
              <w:spacing w:line="120" w:lineRule="atLeast"/>
              <w:outlineLvl w:val="1"/>
              <w:rPr>
                <w:sz w:val="22"/>
                <w:szCs w:val="22"/>
              </w:rPr>
            </w:pPr>
            <w:bookmarkStart w:id="254" w:name="_Toc169204703"/>
            <w:bookmarkStart w:id="255" w:name="_Toc169385040"/>
            <w:bookmarkStart w:id="256" w:name="_Toc169455216"/>
            <w:r w:rsidRPr="00B402D7">
              <w:rPr>
                <w:sz w:val="22"/>
                <w:szCs w:val="22"/>
              </w:rPr>
              <w:t>Quản lý danh sách các máy trạm có kết nối phần mềm, thông tin bao gồm: card mạng, ip, tên máy, phiên bản phần mềm, thời gian kết nối gần nhất, trạng thái kết nối (đang hoạt động, không hoạt động), tổng số máy kết nối, tổng số máy hoạt động.</w:t>
            </w:r>
            <w:bookmarkEnd w:id="254"/>
            <w:bookmarkEnd w:id="255"/>
            <w:bookmarkEnd w:id="256"/>
          </w:p>
        </w:tc>
      </w:tr>
      <w:tr w:rsidR="004D7C54" w:rsidRPr="00B402D7" w14:paraId="3D7AB165" w14:textId="77777777" w:rsidTr="00BE2EE2">
        <w:trPr>
          <w:gridAfter w:val="1"/>
          <w:wAfter w:w="5" w:type="pct"/>
          <w:trHeight w:val="1860"/>
        </w:trPr>
        <w:tc>
          <w:tcPr>
            <w:tcW w:w="544" w:type="pct"/>
            <w:shd w:val="clear" w:color="auto" w:fill="FFFFFF" w:themeFill="background1"/>
            <w:vAlign w:val="center"/>
            <w:hideMark/>
          </w:tcPr>
          <w:p w14:paraId="00A7C044"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E87962B"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298C29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96D1CE6"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9FA96DF" w14:textId="77777777" w:rsidR="0045400F" w:rsidRPr="00B402D7" w:rsidRDefault="0045400F" w:rsidP="004D7C54">
            <w:pPr>
              <w:spacing w:line="120" w:lineRule="atLeast"/>
              <w:outlineLvl w:val="1"/>
              <w:rPr>
                <w:sz w:val="22"/>
                <w:szCs w:val="22"/>
              </w:rPr>
            </w:pPr>
            <w:bookmarkStart w:id="257" w:name="_Toc169204704"/>
            <w:bookmarkStart w:id="258" w:name="_Toc169385041"/>
            <w:bookmarkStart w:id="259" w:name="_Toc169455217"/>
            <w:r w:rsidRPr="00B402D7">
              <w:rPr>
                <w:sz w:val="22"/>
                <w:szCs w:val="22"/>
              </w:rPr>
              <w:t>Cấu hình phân quyền module, khoa phòng làm việc theo máy tính. User phải thỏa mãn điều kiện là được phân quyền sử dụng module, phòng làm việc và phải dùng trên những máy tính được phân quyền tương ứng mới truy cập được các chức năng. Cấu hình này nhằm kiểm soát thực hiện truy cập chức năng yêu cầu phải đúng vị trí công việc.</w:t>
            </w:r>
            <w:bookmarkEnd w:id="257"/>
            <w:bookmarkEnd w:id="258"/>
            <w:bookmarkEnd w:id="259"/>
          </w:p>
        </w:tc>
      </w:tr>
      <w:tr w:rsidR="004D7C54" w:rsidRPr="00B402D7" w14:paraId="5A3817C2" w14:textId="77777777" w:rsidTr="00BE2EE2">
        <w:trPr>
          <w:gridAfter w:val="1"/>
          <w:wAfter w:w="5" w:type="pct"/>
          <w:trHeight w:val="620"/>
        </w:trPr>
        <w:tc>
          <w:tcPr>
            <w:tcW w:w="544" w:type="pct"/>
            <w:shd w:val="clear" w:color="auto" w:fill="FFFFFF" w:themeFill="background1"/>
            <w:vAlign w:val="center"/>
            <w:hideMark/>
          </w:tcPr>
          <w:p w14:paraId="26F4350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1A21B84"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3065A9D"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5CF13B3"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4339716" w14:textId="77777777" w:rsidR="0045400F" w:rsidRPr="00B402D7" w:rsidRDefault="0045400F" w:rsidP="004D7C54">
            <w:pPr>
              <w:spacing w:line="120" w:lineRule="atLeast"/>
              <w:outlineLvl w:val="1"/>
              <w:rPr>
                <w:sz w:val="22"/>
                <w:szCs w:val="22"/>
              </w:rPr>
            </w:pPr>
            <w:bookmarkStart w:id="260" w:name="_Toc169204705"/>
            <w:bookmarkStart w:id="261" w:name="_Toc169385042"/>
            <w:bookmarkStart w:id="262" w:name="_Toc169455218"/>
            <w:r w:rsidRPr="00B402D7">
              <w:rPr>
                <w:sz w:val="22"/>
                <w:szCs w:val="22"/>
              </w:rPr>
              <w:t>Cấu hình cho phép/chặn các máy trạm truy cập hệ thống theo địa chỉ MAC.</w:t>
            </w:r>
            <w:bookmarkEnd w:id="260"/>
            <w:bookmarkEnd w:id="261"/>
            <w:bookmarkEnd w:id="262"/>
          </w:p>
        </w:tc>
      </w:tr>
      <w:tr w:rsidR="004D7C54" w:rsidRPr="00B402D7" w14:paraId="4571BC2E" w14:textId="77777777" w:rsidTr="00BE2EE2">
        <w:trPr>
          <w:gridAfter w:val="1"/>
          <w:wAfter w:w="5" w:type="pct"/>
          <w:trHeight w:val="990"/>
        </w:trPr>
        <w:tc>
          <w:tcPr>
            <w:tcW w:w="544" w:type="pct"/>
            <w:shd w:val="clear" w:color="auto" w:fill="FFFFFF" w:themeFill="background1"/>
            <w:vAlign w:val="center"/>
            <w:hideMark/>
          </w:tcPr>
          <w:p w14:paraId="34F4557A" w14:textId="23091B43" w:rsidR="0045400F" w:rsidRPr="00B402D7" w:rsidRDefault="003E5105" w:rsidP="004D7C54">
            <w:pPr>
              <w:spacing w:line="120" w:lineRule="atLeast"/>
              <w:jc w:val="center"/>
              <w:outlineLvl w:val="1"/>
              <w:rPr>
                <w:sz w:val="22"/>
                <w:szCs w:val="22"/>
              </w:rPr>
            </w:pPr>
            <w:r w:rsidRPr="00B402D7">
              <w:rPr>
                <w:sz w:val="22"/>
                <w:szCs w:val="22"/>
              </w:rPr>
              <w:lastRenderedPageBreak/>
              <w:t>9</w:t>
            </w:r>
          </w:p>
        </w:tc>
        <w:tc>
          <w:tcPr>
            <w:tcW w:w="1354" w:type="pct"/>
            <w:shd w:val="clear" w:color="auto" w:fill="FFFFFF" w:themeFill="background1"/>
            <w:vAlign w:val="center"/>
            <w:hideMark/>
          </w:tcPr>
          <w:p w14:paraId="1C8007A8" w14:textId="77777777" w:rsidR="0045400F" w:rsidRPr="00B402D7" w:rsidRDefault="0045400F" w:rsidP="004D7C54">
            <w:pPr>
              <w:spacing w:line="120" w:lineRule="atLeast"/>
              <w:outlineLvl w:val="1"/>
              <w:rPr>
                <w:b/>
                <w:bCs/>
                <w:sz w:val="22"/>
                <w:szCs w:val="22"/>
              </w:rPr>
            </w:pPr>
            <w:bookmarkStart w:id="263" w:name="_Toc169204707"/>
            <w:bookmarkStart w:id="264" w:name="_Toc169385044"/>
            <w:bookmarkStart w:id="265" w:name="_Toc169455220"/>
            <w:r w:rsidRPr="00B402D7">
              <w:rPr>
                <w:b/>
                <w:bCs/>
                <w:sz w:val="22"/>
                <w:szCs w:val="22"/>
              </w:rPr>
              <w:t>Cấu hình cơ sở dữ liệu, tối ưu hiệu năng hệ thống, cập nhật phiên bản</w:t>
            </w:r>
            <w:bookmarkEnd w:id="263"/>
            <w:bookmarkEnd w:id="264"/>
            <w:bookmarkEnd w:id="265"/>
          </w:p>
        </w:tc>
        <w:tc>
          <w:tcPr>
            <w:tcW w:w="443" w:type="pct"/>
            <w:shd w:val="clear" w:color="auto" w:fill="FFFFFF" w:themeFill="background1"/>
            <w:vAlign w:val="center"/>
            <w:hideMark/>
          </w:tcPr>
          <w:p w14:paraId="76B285CE" w14:textId="77777777" w:rsidR="0045400F" w:rsidRPr="00B402D7" w:rsidRDefault="0045400F" w:rsidP="004D7C54">
            <w:pPr>
              <w:spacing w:line="120" w:lineRule="atLeast"/>
              <w:outlineLvl w:val="1"/>
              <w:rPr>
                <w:sz w:val="22"/>
                <w:szCs w:val="22"/>
              </w:rPr>
            </w:pPr>
            <w:bookmarkStart w:id="266" w:name="_Toc169204708"/>
            <w:bookmarkStart w:id="267" w:name="_Toc169385045"/>
            <w:bookmarkStart w:id="268" w:name="_Toc169455221"/>
            <w:r w:rsidRPr="00B402D7">
              <w:rPr>
                <w:sz w:val="22"/>
                <w:szCs w:val="22"/>
              </w:rPr>
              <w:t>Quản trị hệ thống</w:t>
            </w:r>
            <w:bookmarkEnd w:id="266"/>
            <w:bookmarkEnd w:id="267"/>
            <w:bookmarkEnd w:id="268"/>
          </w:p>
        </w:tc>
        <w:tc>
          <w:tcPr>
            <w:tcW w:w="468" w:type="pct"/>
            <w:shd w:val="clear" w:color="auto" w:fill="FFFFFF" w:themeFill="background1"/>
            <w:vAlign w:val="center"/>
            <w:hideMark/>
          </w:tcPr>
          <w:p w14:paraId="39C41E8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3D31FA5" w14:textId="77777777" w:rsidR="0045400F" w:rsidRPr="00B402D7" w:rsidRDefault="0045400F" w:rsidP="004D7C54">
            <w:pPr>
              <w:spacing w:line="120" w:lineRule="atLeast"/>
              <w:jc w:val="center"/>
              <w:outlineLvl w:val="1"/>
              <w:rPr>
                <w:sz w:val="22"/>
                <w:szCs w:val="22"/>
              </w:rPr>
            </w:pPr>
            <w:r w:rsidRPr="00B402D7">
              <w:rPr>
                <w:sz w:val="22"/>
                <w:szCs w:val="22"/>
              </w:rPr>
              <w:t> </w:t>
            </w:r>
          </w:p>
        </w:tc>
      </w:tr>
      <w:tr w:rsidR="004D7C54" w:rsidRPr="00B402D7" w14:paraId="3A950B05" w14:textId="77777777" w:rsidTr="00BE2EE2">
        <w:trPr>
          <w:gridAfter w:val="1"/>
          <w:wAfter w:w="5" w:type="pct"/>
          <w:trHeight w:val="330"/>
        </w:trPr>
        <w:tc>
          <w:tcPr>
            <w:tcW w:w="544" w:type="pct"/>
            <w:shd w:val="clear" w:color="auto" w:fill="FFFFFF" w:themeFill="background1"/>
            <w:vAlign w:val="center"/>
            <w:hideMark/>
          </w:tcPr>
          <w:p w14:paraId="374D163D"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35B00B9"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5377585"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BA477FC"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F9BE460" w14:textId="77777777" w:rsidR="0045400F" w:rsidRPr="00B402D7" w:rsidRDefault="0045400F" w:rsidP="004D7C54">
            <w:pPr>
              <w:spacing w:line="120" w:lineRule="atLeast"/>
              <w:outlineLvl w:val="1"/>
              <w:rPr>
                <w:sz w:val="22"/>
                <w:szCs w:val="22"/>
              </w:rPr>
            </w:pPr>
            <w:bookmarkStart w:id="269" w:name="_Toc169204711"/>
            <w:bookmarkStart w:id="270" w:name="_Toc169385048"/>
            <w:bookmarkStart w:id="271" w:name="_Toc169455224"/>
            <w:r w:rsidRPr="00B402D7">
              <w:rPr>
                <w:sz w:val="22"/>
                <w:szCs w:val="22"/>
              </w:rPr>
              <w:t>Cấu hình kết nối cơ sở dữ liệu.</w:t>
            </w:r>
            <w:bookmarkEnd w:id="269"/>
            <w:bookmarkEnd w:id="270"/>
            <w:bookmarkEnd w:id="271"/>
          </w:p>
        </w:tc>
      </w:tr>
      <w:tr w:rsidR="004D7C54" w:rsidRPr="00B402D7" w14:paraId="39514AD0" w14:textId="77777777" w:rsidTr="00BE2EE2">
        <w:trPr>
          <w:gridAfter w:val="1"/>
          <w:wAfter w:w="5" w:type="pct"/>
          <w:trHeight w:val="620"/>
        </w:trPr>
        <w:tc>
          <w:tcPr>
            <w:tcW w:w="544" w:type="pct"/>
            <w:shd w:val="clear" w:color="auto" w:fill="FFFFFF" w:themeFill="background1"/>
            <w:vAlign w:val="center"/>
            <w:hideMark/>
          </w:tcPr>
          <w:p w14:paraId="02D497FC"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0D757DE"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052B7C4"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060BC10"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A1B6DD4" w14:textId="77777777" w:rsidR="0045400F" w:rsidRPr="00B402D7" w:rsidRDefault="0045400F" w:rsidP="004D7C54">
            <w:pPr>
              <w:spacing w:line="120" w:lineRule="atLeast"/>
              <w:outlineLvl w:val="1"/>
              <w:rPr>
                <w:sz w:val="22"/>
                <w:szCs w:val="22"/>
              </w:rPr>
            </w:pPr>
            <w:bookmarkStart w:id="272" w:name="_Toc169204712"/>
            <w:bookmarkStart w:id="273" w:name="_Toc169385049"/>
            <w:bookmarkStart w:id="274" w:name="_Toc169455225"/>
            <w:r w:rsidRPr="00B402D7">
              <w:rPr>
                <w:sz w:val="22"/>
                <w:szCs w:val="22"/>
              </w:rPr>
              <w:t>Tự động nâng cấp cấu trúc bảng của database, bổ sung tự động các bảng, các cột, các index khi nâng cấp phần mềm.</w:t>
            </w:r>
            <w:bookmarkEnd w:id="272"/>
            <w:bookmarkEnd w:id="273"/>
            <w:bookmarkEnd w:id="274"/>
          </w:p>
        </w:tc>
      </w:tr>
      <w:tr w:rsidR="004D7C54" w:rsidRPr="00B402D7" w14:paraId="750AB3DB" w14:textId="77777777" w:rsidTr="00BE2EE2">
        <w:trPr>
          <w:gridAfter w:val="1"/>
          <w:wAfter w:w="5" w:type="pct"/>
          <w:trHeight w:val="620"/>
        </w:trPr>
        <w:tc>
          <w:tcPr>
            <w:tcW w:w="544" w:type="pct"/>
            <w:shd w:val="clear" w:color="auto" w:fill="FFFFFF" w:themeFill="background1"/>
            <w:vAlign w:val="center"/>
            <w:hideMark/>
          </w:tcPr>
          <w:p w14:paraId="7EAFDD8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BD1BD29"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852AE53"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6F69D97"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E087204" w14:textId="77777777" w:rsidR="0045400F" w:rsidRPr="00B402D7" w:rsidRDefault="0045400F" w:rsidP="004D7C54">
            <w:pPr>
              <w:spacing w:line="120" w:lineRule="atLeast"/>
              <w:outlineLvl w:val="1"/>
              <w:rPr>
                <w:sz w:val="22"/>
                <w:szCs w:val="22"/>
              </w:rPr>
            </w:pPr>
            <w:bookmarkStart w:id="275" w:name="_Toc169204713"/>
            <w:bookmarkStart w:id="276" w:name="_Toc169385050"/>
            <w:bookmarkStart w:id="277" w:name="_Toc169455226"/>
            <w:r w:rsidRPr="00B402D7">
              <w:rPr>
                <w:sz w:val="22"/>
                <w:szCs w:val="22"/>
              </w:rPr>
              <w:t>Cập nhật phần mềm, DLL, report tự động từ một máy trạm bất kỳ.</w:t>
            </w:r>
            <w:bookmarkEnd w:id="275"/>
            <w:bookmarkEnd w:id="276"/>
            <w:bookmarkEnd w:id="277"/>
          </w:p>
        </w:tc>
      </w:tr>
      <w:tr w:rsidR="004D7C54" w:rsidRPr="00B402D7" w14:paraId="50745686" w14:textId="77777777" w:rsidTr="00BE2EE2">
        <w:trPr>
          <w:gridAfter w:val="1"/>
          <w:wAfter w:w="5" w:type="pct"/>
          <w:trHeight w:val="1240"/>
        </w:trPr>
        <w:tc>
          <w:tcPr>
            <w:tcW w:w="544" w:type="pct"/>
            <w:shd w:val="clear" w:color="auto" w:fill="FFFFFF" w:themeFill="background1"/>
            <w:vAlign w:val="center"/>
            <w:hideMark/>
          </w:tcPr>
          <w:p w14:paraId="36A2BF7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C96EE4D"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540C5CE"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0F154C5"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54DB061" w14:textId="77777777" w:rsidR="0045400F" w:rsidRPr="00B402D7" w:rsidRDefault="0045400F" w:rsidP="004D7C54">
            <w:pPr>
              <w:spacing w:line="120" w:lineRule="atLeast"/>
              <w:outlineLvl w:val="1"/>
              <w:rPr>
                <w:sz w:val="22"/>
                <w:szCs w:val="22"/>
              </w:rPr>
            </w:pPr>
            <w:bookmarkStart w:id="278" w:name="_Toc169204714"/>
            <w:bookmarkStart w:id="279" w:name="_Toc169385051"/>
            <w:bookmarkStart w:id="280" w:name="_Toc169455227"/>
            <w:r w:rsidRPr="00B402D7">
              <w:rPr>
                <w:sz w:val="22"/>
                <w:szCs w:val="22"/>
              </w:rPr>
              <w:t>Cài đặt lưu trữ dữ liệu toàn bộ database chứa hồ sơ bệnh án đã kết thúc điều trị, lưu trữ của các năm cũ, làm giảm dung lượng database và tối ưu lại cơ sở dữ liệu, hiệu năng của phần mềm.</w:t>
            </w:r>
            <w:bookmarkEnd w:id="278"/>
            <w:bookmarkEnd w:id="279"/>
            <w:bookmarkEnd w:id="280"/>
          </w:p>
        </w:tc>
      </w:tr>
      <w:tr w:rsidR="004D7C54" w:rsidRPr="00B402D7" w14:paraId="06EBE8FE" w14:textId="77777777" w:rsidTr="00BE2EE2">
        <w:trPr>
          <w:gridAfter w:val="1"/>
          <w:wAfter w:w="5" w:type="pct"/>
          <w:trHeight w:val="620"/>
        </w:trPr>
        <w:tc>
          <w:tcPr>
            <w:tcW w:w="544" w:type="pct"/>
            <w:shd w:val="clear" w:color="auto" w:fill="FFFFFF" w:themeFill="background1"/>
            <w:vAlign w:val="center"/>
            <w:hideMark/>
          </w:tcPr>
          <w:p w14:paraId="1A283D75"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4CA5EC3"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2A22D97"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2BBD007"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A284BAC" w14:textId="77777777" w:rsidR="0045400F" w:rsidRPr="00B402D7" w:rsidRDefault="0045400F" w:rsidP="004D7C54">
            <w:pPr>
              <w:spacing w:line="120" w:lineRule="atLeast"/>
              <w:outlineLvl w:val="1"/>
              <w:rPr>
                <w:sz w:val="22"/>
                <w:szCs w:val="22"/>
              </w:rPr>
            </w:pPr>
            <w:bookmarkStart w:id="281" w:name="_Toc169204715"/>
            <w:bookmarkStart w:id="282" w:name="_Toc169385052"/>
            <w:bookmarkStart w:id="283" w:name="_Toc169455228"/>
            <w:r w:rsidRPr="00B402D7">
              <w:rPr>
                <w:sz w:val="22"/>
                <w:szCs w:val="22"/>
              </w:rPr>
              <w:t>Sao lưu dự phòng theo ngày, sao lưu ra nhiều ổ đĩa, hệ thống SAN, NAS.</w:t>
            </w:r>
            <w:bookmarkEnd w:id="281"/>
            <w:bookmarkEnd w:id="282"/>
            <w:bookmarkEnd w:id="283"/>
          </w:p>
        </w:tc>
      </w:tr>
      <w:tr w:rsidR="004D7C54" w:rsidRPr="00B402D7" w14:paraId="2DE31B47" w14:textId="77777777" w:rsidTr="00BE2EE2">
        <w:trPr>
          <w:gridAfter w:val="1"/>
          <w:wAfter w:w="5" w:type="pct"/>
          <w:trHeight w:val="1240"/>
        </w:trPr>
        <w:tc>
          <w:tcPr>
            <w:tcW w:w="544" w:type="pct"/>
            <w:shd w:val="clear" w:color="auto" w:fill="FFFFFF" w:themeFill="background1"/>
            <w:vAlign w:val="center"/>
            <w:hideMark/>
          </w:tcPr>
          <w:p w14:paraId="23561425"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84F87F0"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E1EDA6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0AC8D0F"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6AC5FC6" w14:textId="77777777" w:rsidR="0045400F" w:rsidRPr="00B402D7" w:rsidRDefault="0045400F" w:rsidP="004D7C54">
            <w:pPr>
              <w:spacing w:line="120" w:lineRule="atLeast"/>
              <w:outlineLvl w:val="1"/>
              <w:rPr>
                <w:sz w:val="22"/>
                <w:szCs w:val="22"/>
              </w:rPr>
            </w:pPr>
            <w:bookmarkStart w:id="284" w:name="_Toc169204716"/>
            <w:bookmarkStart w:id="285" w:name="_Toc169385053"/>
            <w:bookmarkStart w:id="286" w:name="_Toc169455229"/>
            <w:r w:rsidRPr="00B402D7">
              <w:rPr>
                <w:sz w:val="22"/>
                <w:szCs w:val="22"/>
              </w:rPr>
              <w:t>Cài đặt thiết lập 2 máy chủ chạy song song, đồng bộ dữ liệu realtime. Trong trường hợp máy chủ chính gặp sự cố, ngay lập tức có cơ chế chuyển sang máy chủ phụ hoạt động, thời gian &lt; 5 phút.</w:t>
            </w:r>
            <w:bookmarkEnd w:id="284"/>
            <w:bookmarkEnd w:id="285"/>
            <w:bookmarkEnd w:id="286"/>
          </w:p>
        </w:tc>
      </w:tr>
      <w:tr w:rsidR="004D7C54" w:rsidRPr="00B402D7" w14:paraId="697D59A2" w14:textId="77777777" w:rsidTr="00BE2EE2">
        <w:trPr>
          <w:gridAfter w:val="1"/>
          <w:wAfter w:w="5" w:type="pct"/>
          <w:trHeight w:val="620"/>
        </w:trPr>
        <w:tc>
          <w:tcPr>
            <w:tcW w:w="544" w:type="pct"/>
            <w:shd w:val="clear" w:color="auto" w:fill="FFFFFF" w:themeFill="background1"/>
            <w:vAlign w:val="center"/>
            <w:hideMark/>
          </w:tcPr>
          <w:p w14:paraId="7C9A3F4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47B0B8B"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F76B18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478586AC"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88C4D46" w14:textId="77777777" w:rsidR="0045400F" w:rsidRPr="00B402D7" w:rsidRDefault="0045400F" w:rsidP="004D7C54">
            <w:pPr>
              <w:spacing w:line="120" w:lineRule="atLeast"/>
              <w:outlineLvl w:val="1"/>
              <w:rPr>
                <w:sz w:val="22"/>
                <w:szCs w:val="22"/>
              </w:rPr>
            </w:pPr>
            <w:bookmarkStart w:id="287" w:name="_Toc169204717"/>
            <w:bookmarkStart w:id="288" w:name="_Toc169385054"/>
            <w:bookmarkStart w:id="289" w:name="_Toc169455230"/>
            <w:r w:rsidRPr="00B402D7">
              <w:rPr>
                <w:sz w:val="22"/>
                <w:szCs w:val="22"/>
              </w:rPr>
              <w:t>Cài đặt dọn dẹp dữ liệu, dọn dẹp các bảng dữ liệu nặng, bảng dữ liệu chứa log hoặc bảng dữ liệu không quan trọng.</w:t>
            </w:r>
            <w:bookmarkEnd w:id="287"/>
            <w:bookmarkEnd w:id="288"/>
            <w:bookmarkEnd w:id="289"/>
          </w:p>
        </w:tc>
      </w:tr>
      <w:tr w:rsidR="004D7C54" w:rsidRPr="00B402D7" w14:paraId="1342C24B" w14:textId="77777777" w:rsidTr="00BE2EE2">
        <w:trPr>
          <w:gridAfter w:val="1"/>
          <w:wAfter w:w="5" w:type="pct"/>
          <w:trHeight w:val="990"/>
        </w:trPr>
        <w:tc>
          <w:tcPr>
            <w:tcW w:w="544" w:type="pct"/>
            <w:shd w:val="clear" w:color="auto" w:fill="FFFFFF" w:themeFill="background1"/>
            <w:vAlign w:val="center"/>
            <w:hideMark/>
          </w:tcPr>
          <w:p w14:paraId="08E48894" w14:textId="57D3C7C0" w:rsidR="0045400F" w:rsidRPr="00B402D7" w:rsidRDefault="003320D2" w:rsidP="004D7C54">
            <w:pPr>
              <w:spacing w:line="120" w:lineRule="atLeast"/>
              <w:jc w:val="center"/>
              <w:outlineLvl w:val="1"/>
              <w:rPr>
                <w:sz w:val="22"/>
                <w:szCs w:val="22"/>
              </w:rPr>
            </w:pPr>
            <w:r w:rsidRPr="00B402D7">
              <w:rPr>
                <w:sz w:val="22"/>
                <w:szCs w:val="22"/>
              </w:rPr>
              <w:t>10</w:t>
            </w:r>
          </w:p>
        </w:tc>
        <w:tc>
          <w:tcPr>
            <w:tcW w:w="1354" w:type="pct"/>
            <w:shd w:val="clear" w:color="auto" w:fill="FFFFFF" w:themeFill="background1"/>
            <w:vAlign w:val="center"/>
            <w:hideMark/>
          </w:tcPr>
          <w:p w14:paraId="42583862" w14:textId="77777777" w:rsidR="0045400F" w:rsidRPr="00B402D7" w:rsidRDefault="0045400F" w:rsidP="004D7C54">
            <w:pPr>
              <w:spacing w:line="120" w:lineRule="atLeast"/>
              <w:outlineLvl w:val="1"/>
              <w:rPr>
                <w:b/>
                <w:bCs/>
                <w:sz w:val="22"/>
                <w:szCs w:val="22"/>
              </w:rPr>
            </w:pPr>
            <w:bookmarkStart w:id="290" w:name="_Toc169204719"/>
            <w:bookmarkStart w:id="291" w:name="_Toc169385056"/>
            <w:bookmarkStart w:id="292" w:name="_Toc169455232"/>
            <w:r w:rsidRPr="00B402D7">
              <w:rPr>
                <w:b/>
                <w:bCs/>
                <w:sz w:val="22"/>
                <w:szCs w:val="22"/>
              </w:rPr>
              <w:t>Cấu hình kết nối thiết bị ngoại vi, hệ thống y tế, cơ sở dữ liệu khác</w:t>
            </w:r>
            <w:bookmarkEnd w:id="290"/>
            <w:bookmarkEnd w:id="291"/>
            <w:bookmarkEnd w:id="292"/>
          </w:p>
        </w:tc>
        <w:tc>
          <w:tcPr>
            <w:tcW w:w="443" w:type="pct"/>
            <w:shd w:val="clear" w:color="auto" w:fill="FFFFFF" w:themeFill="background1"/>
            <w:vAlign w:val="center"/>
            <w:hideMark/>
          </w:tcPr>
          <w:p w14:paraId="4D77DE4B" w14:textId="77777777" w:rsidR="0045400F" w:rsidRPr="00B402D7" w:rsidRDefault="0045400F" w:rsidP="004D7C54">
            <w:pPr>
              <w:spacing w:line="120" w:lineRule="atLeast"/>
              <w:outlineLvl w:val="1"/>
              <w:rPr>
                <w:sz w:val="22"/>
                <w:szCs w:val="22"/>
              </w:rPr>
            </w:pPr>
            <w:bookmarkStart w:id="293" w:name="_Toc169204720"/>
            <w:bookmarkStart w:id="294" w:name="_Toc169385057"/>
            <w:bookmarkStart w:id="295" w:name="_Toc169455233"/>
            <w:r w:rsidRPr="00B402D7">
              <w:rPr>
                <w:sz w:val="22"/>
                <w:szCs w:val="22"/>
              </w:rPr>
              <w:t>Quản trị hệ thống</w:t>
            </w:r>
            <w:bookmarkEnd w:id="293"/>
            <w:bookmarkEnd w:id="294"/>
            <w:bookmarkEnd w:id="295"/>
          </w:p>
        </w:tc>
        <w:tc>
          <w:tcPr>
            <w:tcW w:w="468" w:type="pct"/>
            <w:shd w:val="clear" w:color="auto" w:fill="FFFFFF" w:themeFill="background1"/>
            <w:vAlign w:val="center"/>
            <w:hideMark/>
          </w:tcPr>
          <w:p w14:paraId="0A97C328"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B269C2F" w14:textId="77777777" w:rsidR="0045400F" w:rsidRPr="00B402D7" w:rsidRDefault="0045400F" w:rsidP="004D7C54">
            <w:pPr>
              <w:spacing w:line="120" w:lineRule="atLeast"/>
              <w:jc w:val="center"/>
              <w:outlineLvl w:val="1"/>
              <w:rPr>
                <w:sz w:val="22"/>
                <w:szCs w:val="22"/>
              </w:rPr>
            </w:pPr>
            <w:r w:rsidRPr="00B402D7">
              <w:rPr>
                <w:sz w:val="22"/>
                <w:szCs w:val="22"/>
              </w:rPr>
              <w:t> </w:t>
            </w:r>
          </w:p>
        </w:tc>
      </w:tr>
      <w:tr w:rsidR="004D7C54" w:rsidRPr="00B402D7" w14:paraId="0A4E5701" w14:textId="77777777" w:rsidTr="00BE2EE2">
        <w:trPr>
          <w:gridAfter w:val="1"/>
          <w:wAfter w:w="5" w:type="pct"/>
          <w:trHeight w:val="930"/>
        </w:trPr>
        <w:tc>
          <w:tcPr>
            <w:tcW w:w="544" w:type="pct"/>
            <w:shd w:val="clear" w:color="auto" w:fill="FFFFFF" w:themeFill="background1"/>
            <w:vAlign w:val="center"/>
            <w:hideMark/>
          </w:tcPr>
          <w:p w14:paraId="03247D9C"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9F36C4A"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A8E2993"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3ADDE350"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D665817" w14:textId="77777777" w:rsidR="0045400F" w:rsidRPr="00B402D7" w:rsidRDefault="0045400F" w:rsidP="004D7C54">
            <w:pPr>
              <w:spacing w:line="120" w:lineRule="atLeast"/>
              <w:outlineLvl w:val="1"/>
              <w:rPr>
                <w:sz w:val="22"/>
                <w:szCs w:val="22"/>
              </w:rPr>
            </w:pPr>
            <w:bookmarkStart w:id="296" w:name="_Toc169204723"/>
            <w:bookmarkStart w:id="297" w:name="_Toc169385060"/>
            <w:bookmarkStart w:id="298" w:name="_Toc169455236"/>
            <w:r w:rsidRPr="00B402D7">
              <w:rPr>
                <w:sz w:val="22"/>
                <w:szCs w:val="22"/>
              </w:rPr>
              <w:t>Kết nối các thiết bị đầu đọc vân tay, đầu đọc POS thanh toán điện tử, máy in tem barcode xét nghiệm bằng các giao thức: RS232, TCP IP, USB.</w:t>
            </w:r>
            <w:bookmarkEnd w:id="296"/>
            <w:bookmarkEnd w:id="297"/>
            <w:bookmarkEnd w:id="298"/>
          </w:p>
        </w:tc>
      </w:tr>
      <w:tr w:rsidR="004D7C54" w:rsidRPr="00B402D7" w14:paraId="4F97DE1D" w14:textId="77777777" w:rsidTr="00BE2EE2">
        <w:trPr>
          <w:gridAfter w:val="1"/>
          <w:wAfter w:w="5" w:type="pct"/>
          <w:trHeight w:val="620"/>
        </w:trPr>
        <w:tc>
          <w:tcPr>
            <w:tcW w:w="544" w:type="pct"/>
            <w:shd w:val="clear" w:color="auto" w:fill="FFFFFF" w:themeFill="background1"/>
            <w:vAlign w:val="center"/>
            <w:hideMark/>
          </w:tcPr>
          <w:p w14:paraId="7A6C8386"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FFE946E"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4911767"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D3BA348"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3F3EB54" w14:textId="77777777" w:rsidR="0045400F" w:rsidRPr="00B402D7" w:rsidRDefault="0045400F" w:rsidP="004D7C54">
            <w:pPr>
              <w:spacing w:line="120" w:lineRule="atLeast"/>
              <w:outlineLvl w:val="1"/>
              <w:rPr>
                <w:sz w:val="22"/>
                <w:szCs w:val="22"/>
              </w:rPr>
            </w:pPr>
            <w:bookmarkStart w:id="299" w:name="_Toc169204724"/>
            <w:bookmarkStart w:id="300" w:name="_Toc169385061"/>
            <w:bookmarkStart w:id="301" w:name="_Toc169455237"/>
            <w:r w:rsidRPr="00B402D7">
              <w:rPr>
                <w:sz w:val="22"/>
                <w:szCs w:val="22"/>
              </w:rPr>
              <w:t>Kết nối các thiết bị scan ảnh để quét ảnh giấy tờ lưu vào hệ thống</w:t>
            </w:r>
            <w:bookmarkEnd w:id="299"/>
            <w:bookmarkEnd w:id="300"/>
            <w:bookmarkEnd w:id="301"/>
          </w:p>
        </w:tc>
      </w:tr>
      <w:tr w:rsidR="004D7C54" w:rsidRPr="00B402D7" w14:paraId="3F5F1690" w14:textId="77777777" w:rsidTr="00BE2EE2">
        <w:trPr>
          <w:gridAfter w:val="1"/>
          <w:wAfter w:w="5" w:type="pct"/>
          <w:trHeight w:val="620"/>
        </w:trPr>
        <w:tc>
          <w:tcPr>
            <w:tcW w:w="544" w:type="pct"/>
            <w:shd w:val="clear" w:color="auto" w:fill="FFFFFF" w:themeFill="background1"/>
            <w:vAlign w:val="center"/>
            <w:hideMark/>
          </w:tcPr>
          <w:p w14:paraId="1030EE4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03106C9"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3DE1853"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A57F0AE"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AB93CD2" w14:textId="77777777" w:rsidR="0045400F" w:rsidRPr="00B402D7" w:rsidRDefault="0045400F" w:rsidP="004D7C54">
            <w:pPr>
              <w:spacing w:line="120" w:lineRule="atLeast"/>
              <w:outlineLvl w:val="1"/>
              <w:rPr>
                <w:sz w:val="22"/>
                <w:szCs w:val="22"/>
              </w:rPr>
            </w:pPr>
            <w:bookmarkStart w:id="302" w:name="_Toc169204725"/>
            <w:bookmarkStart w:id="303" w:name="_Toc169385062"/>
            <w:bookmarkStart w:id="304" w:name="_Toc169455238"/>
            <w:r w:rsidRPr="00B402D7">
              <w:rPr>
                <w:sz w:val="22"/>
                <w:szCs w:val="22"/>
              </w:rPr>
              <w:t>Kết nối với các ngân hàng để thanh toán không dùng tiền mặt.</w:t>
            </w:r>
            <w:bookmarkEnd w:id="302"/>
            <w:bookmarkEnd w:id="303"/>
            <w:bookmarkEnd w:id="304"/>
          </w:p>
        </w:tc>
      </w:tr>
      <w:tr w:rsidR="004D7C54" w:rsidRPr="00B402D7" w14:paraId="76D643B4" w14:textId="77777777" w:rsidTr="00BE2EE2">
        <w:trPr>
          <w:gridAfter w:val="1"/>
          <w:wAfter w:w="5" w:type="pct"/>
          <w:trHeight w:val="930"/>
        </w:trPr>
        <w:tc>
          <w:tcPr>
            <w:tcW w:w="544" w:type="pct"/>
            <w:shd w:val="clear" w:color="auto" w:fill="FFFFFF" w:themeFill="background1"/>
            <w:vAlign w:val="center"/>
            <w:hideMark/>
          </w:tcPr>
          <w:p w14:paraId="3DF156B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E98CAD3"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6A9F5C3"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71463671"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DA38FF4" w14:textId="26570831" w:rsidR="0045400F" w:rsidRPr="00B402D7" w:rsidRDefault="0045400F" w:rsidP="004D7C54">
            <w:pPr>
              <w:spacing w:line="120" w:lineRule="atLeast"/>
              <w:outlineLvl w:val="1"/>
              <w:rPr>
                <w:sz w:val="22"/>
                <w:szCs w:val="22"/>
              </w:rPr>
            </w:pPr>
            <w:bookmarkStart w:id="305" w:name="_Toc169204726"/>
            <w:bookmarkStart w:id="306" w:name="_Toc169385063"/>
            <w:bookmarkStart w:id="307" w:name="_Toc169455239"/>
            <w:r w:rsidRPr="00B402D7">
              <w:rPr>
                <w:sz w:val="22"/>
                <w:szCs w:val="22"/>
              </w:rPr>
              <w:t>Kết nối, chia sẻ thông tin với các phần mềm khác: hệ thống xếp hàng; kios</w:t>
            </w:r>
            <w:r w:rsidR="006C2829" w:rsidRPr="00B402D7">
              <w:rPr>
                <w:sz w:val="22"/>
                <w:szCs w:val="22"/>
              </w:rPr>
              <w:t>k</w:t>
            </w:r>
            <w:r w:rsidRPr="00B402D7">
              <w:rPr>
                <w:sz w:val="22"/>
                <w:szCs w:val="22"/>
              </w:rPr>
              <w:t xml:space="preserve"> thông tin, hệ thống chỉ huy điều hành của Học viện Quân y,</w:t>
            </w:r>
            <w:r w:rsidR="00B402D7">
              <w:rPr>
                <w:sz w:val="22"/>
                <w:szCs w:val="22"/>
                <w:lang w:val="vi-VN"/>
              </w:rPr>
              <w:t xml:space="preserve"> </w:t>
            </w:r>
            <w:bookmarkEnd w:id="305"/>
            <w:bookmarkEnd w:id="306"/>
            <w:bookmarkEnd w:id="307"/>
            <w:r w:rsidR="00B402D7" w:rsidRPr="00B402D7">
              <w:rPr>
                <w:sz w:val="22"/>
                <w:szCs w:val="22"/>
                <w:lang w:val="vi-VN"/>
              </w:rPr>
              <w:t>app mobile dành cho nhân viên y tế và bệnh nhân, các phần mềm khác do bệnh viện được đầu tư, phát triển hoặc do Bệnh viện tự thuê, mua, được tặng từ bên thứ ba…</w:t>
            </w:r>
          </w:p>
        </w:tc>
      </w:tr>
      <w:tr w:rsidR="004D7C54" w:rsidRPr="00B402D7" w14:paraId="30FCA9DE" w14:textId="77777777" w:rsidTr="00BE2EE2">
        <w:trPr>
          <w:gridAfter w:val="1"/>
          <w:wAfter w:w="5" w:type="pct"/>
          <w:trHeight w:val="930"/>
        </w:trPr>
        <w:tc>
          <w:tcPr>
            <w:tcW w:w="544" w:type="pct"/>
            <w:shd w:val="clear" w:color="auto" w:fill="FFFFFF" w:themeFill="background1"/>
            <w:vAlign w:val="center"/>
            <w:hideMark/>
          </w:tcPr>
          <w:p w14:paraId="14F035D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E4E7735"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34020FF"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4E3E89F6"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03F8C78" w14:textId="77DCAB23" w:rsidR="0045400F" w:rsidRPr="00B402D7" w:rsidRDefault="0045400F" w:rsidP="004D7C54">
            <w:pPr>
              <w:spacing w:line="120" w:lineRule="atLeast"/>
              <w:outlineLvl w:val="1"/>
              <w:rPr>
                <w:sz w:val="22"/>
                <w:szCs w:val="22"/>
              </w:rPr>
            </w:pPr>
            <w:bookmarkStart w:id="308" w:name="_Toc169204727"/>
            <w:bookmarkStart w:id="309" w:name="_Toc169385064"/>
            <w:bookmarkStart w:id="310" w:name="_Toc169455240"/>
            <w:r w:rsidRPr="00B402D7">
              <w:rPr>
                <w:sz w:val="22"/>
                <w:szCs w:val="22"/>
              </w:rPr>
              <w:t xml:space="preserve">Kết nối với các thiết bị, hệ thống phục vụ truy cập cơ sở dữ liệu (CSDL) quốc gia về dân cư, triển khai thực hiện </w:t>
            </w:r>
            <w:bookmarkStart w:id="311" w:name="_Hlk212970190"/>
            <w:r w:rsidR="006C2829" w:rsidRPr="00B402D7">
              <w:rPr>
                <w:sz w:val="22"/>
                <w:szCs w:val="22"/>
              </w:rPr>
              <w:t>Đ</w:t>
            </w:r>
            <w:r w:rsidRPr="00B402D7">
              <w:rPr>
                <w:sz w:val="22"/>
                <w:szCs w:val="22"/>
              </w:rPr>
              <w:t>ề án 06</w:t>
            </w:r>
            <w:r w:rsidR="006C2829" w:rsidRPr="00B402D7">
              <w:rPr>
                <w:sz w:val="22"/>
                <w:szCs w:val="22"/>
              </w:rPr>
              <w:t xml:space="preserve"> và các hệ thống khác theo quy định của Nhà nước, </w:t>
            </w:r>
            <w:r w:rsidR="006C2829" w:rsidRPr="00B402D7">
              <w:rPr>
                <w:sz w:val="22"/>
                <w:szCs w:val="22"/>
              </w:rPr>
              <w:lastRenderedPageBreak/>
              <w:t>Bộ Quốc phòng, Bộ Y tế, Cục Quân y, Học viện Quân y</w:t>
            </w:r>
            <w:r w:rsidRPr="00B402D7">
              <w:rPr>
                <w:sz w:val="22"/>
                <w:szCs w:val="22"/>
              </w:rPr>
              <w:t>.</w:t>
            </w:r>
            <w:bookmarkEnd w:id="308"/>
            <w:bookmarkEnd w:id="309"/>
            <w:bookmarkEnd w:id="310"/>
            <w:bookmarkEnd w:id="311"/>
          </w:p>
        </w:tc>
      </w:tr>
      <w:tr w:rsidR="004D7C54" w:rsidRPr="00B402D7" w14:paraId="5825BC8F" w14:textId="77777777" w:rsidTr="006C2829">
        <w:trPr>
          <w:gridAfter w:val="1"/>
          <w:wAfter w:w="5" w:type="pct"/>
          <w:trHeight w:val="320"/>
        </w:trPr>
        <w:tc>
          <w:tcPr>
            <w:tcW w:w="544" w:type="pct"/>
            <w:shd w:val="clear" w:color="auto" w:fill="FFFFFF" w:themeFill="background1"/>
            <w:vAlign w:val="center"/>
            <w:hideMark/>
          </w:tcPr>
          <w:p w14:paraId="680D6E0E" w14:textId="77777777" w:rsidR="0045400F" w:rsidRPr="00B402D7" w:rsidRDefault="0045400F" w:rsidP="004D7C54">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6440911"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B1CC64A"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79EFDB0C"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1B35738" w14:textId="77777777" w:rsidR="0045400F" w:rsidRPr="00B402D7" w:rsidRDefault="0045400F" w:rsidP="004D7C54">
            <w:pPr>
              <w:spacing w:line="120" w:lineRule="atLeast"/>
              <w:outlineLvl w:val="1"/>
              <w:rPr>
                <w:sz w:val="22"/>
                <w:szCs w:val="22"/>
              </w:rPr>
            </w:pPr>
            <w:bookmarkStart w:id="312" w:name="_Toc169204728"/>
            <w:bookmarkStart w:id="313" w:name="_Toc169385065"/>
            <w:bookmarkStart w:id="314" w:name="_Toc169455241"/>
            <w:r w:rsidRPr="00B402D7">
              <w:rPr>
                <w:sz w:val="22"/>
                <w:szCs w:val="22"/>
              </w:rPr>
              <w:t>Cấu hình liên thông cổng BHYT phục vụ tra cứu lịch sử khám chữa bệnh của người bệnh, tra cứu thông tin BHYT từ trên cổng BHYT: https://gdbhyt.baohiemxahoi.gov.vn/</w:t>
            </w:r>
            <w:bookmarkEnd w:id="312"/>
            <w:bookmarkEnd w:id="313"/>
            <w:bookmarkEnd w:id="314"/>
          </w:p>
        </w:tc>
      </w:tr>
      <w:tr w:rsidR="004D7C54" w:rsidRPr="00B402D7" w14:paraId="1B51F91E" w14:textId="77777777" w:rsidTr="00BE2EE2">
        <w:trPr>
          <w:gridAfter w:val="1"/>
          <w:wAfter w:w="5" w:type="pct"/>
          <w:trHeight w:val="1240"/>
        </w:trPr>
        <w:tc>
          <w:tcPr>
            <w:tcW w:w="544" w:type="pct"/>
            <w:shd w:val="clear" w:color="auto" w:fill="FFFFFF" w:themeFill="background1"/>
            <w:vAlign w:val="center"/>
            <w:hideMark/>
          </w:tcPr>
          <w:p w14:paraId="3ABFA327"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4E2DA8B"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DE6FC5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16C248C"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CC2E181" w14:textId="5CF33205" w:rsidR="0045400F" w:rsidRPr="00B402D7" w:rsidRDefault="0045400F" w:rsidP="004D7C54">
            <w:pPr>
              <w:spacing w:line="120" w:lineRule="atLeast"/>
              <w:outlineLvl w:val="1"/>
              <w:rPr>
                <w:sz w:val="22"/>
                <w:szCs w:val="22"/>
              </w:rPr>
            </w:pPr>
            <w:bookmarkStart w:id="315" w:name="_Toc169204729"/>
            <w:bookmarkStart w:id="316" w:name="_Toc169385066"/>
            <w:bookmarkStart w:id="317" w:name="_Toc169455242"/>
            <w:r w:rsidRPr="00B402D7">
              <w:rPr>
                <w:sz w:val="22"/>
                <w:szCs w:val="22"/>
              </w:rPr>
              <w:t>Cấu hình module, cho phép thêm module gắn vào phần mềm, cho phép xóa module khỏi phần mềm. Ví dụ: thêm module EMR, module hệ thống phần mềm quản lý nhân sự, quản lý tài sản</w:t>
            </w:r>
            <w:bookmarkEnd w:id="315"/>
            <w:bookmarkEnd w:id="316"/>
            <w:bookmarkEnd w:id="317"/>
            <w:r w:rsidR="006C2829" w:rsidRPr="00B402D7">
              <w:rPr>
                <w:sz w:val="22"/>
                <w:szCs w:val="22"/>
              </w:rPr>
              <w:t>…</w:t>
            </w:r>
          </w:p>
        </w:tc>
      </w:tr>
      <w:tr w:rsidR="004D7C54" w:rsidRPr="00B402D7" w14:paraId="5A5BA878" w14:textId="77777777" w:rsidTr="00BE2EE2">
        <w:trPr>
          <w:gridAfter w:val="1"/>
          <w:wAfter w:w="5" w:type="pct"/>
          <w:trHeight w:val="330"/>
        </w:trPr>
        <w:tc>
          <w:tcPr>
            <w:tcW w:w="544" w:type="pct"/>
            <w:shd w:val="clear" w:color="auto" w:fill="FFFFFF" w:themeFill="background1"/>
            <w:vAlign w:val="center"/>
            <w:hideMark/>
          </w:tcPr>
          <w:p w14:paraId="32CEB2EA"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EB28BA2"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2A38A6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3701BFB4"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92422E6" w14:textId="77777777" w:rsidR="0045400F" w:rsidRPr="00B402D7" w:rsidRDefault="0045400F" w:rsidP="004D7C54">
            <w:pPr>
              <w:spacing w:line="120" w:lineRule="atLeast"/>
              <w:outlineLvl w:val="1"/>
              <w:rPr>
                <w:sz w:val="22"/>
                <w:szCs w:val="22"/>
              </w:rPr>
            </w:pPr>
            <w:bookmarkStart w:id="318" w:name="_Toc169204730"/>
            <w:bookmarkStart w:id="319" w:name="_Toc169385067"/>
            <w:bookmarkStart w:id="320" w:name="_Toc169455243"/>
            <w:r w:rsidRPr="00B402D7">
              <w:rPr>
                <w:sz w:val="22"/>
                <w:szCs w:val="22"/>
              </w:rPr>
              <w:t>Cấu hình kết nối email server.</w:t>
            </w:r>
            <w:bookmarkEnd w:id="318"/>
            <w:bookmarkEnd w:id="319"/>
            <w:bookmarkEnd w:id="320"/>
          </w:p>
        </w:tc>
      </w:tr>
      <w:tr w:rsidR="004D7C54" w:rsidRPr="00B402D7" w14:paraId="44CB0762" w14:textId="77777777" w:rsidTr="00BE2EE2">
        <w:trPr>
          <w:gridAfter w:val="1"/>
          <w:wAfter w:w="5" w:type="pct"/>
          <w:trHeight w:val="330"/>
        </w:trPr>
        <w:tc>
          <w:tcPr>
            <w:tcW w:w="544" w:type="pct"/>
            <w:shd w:val="clear" w:color="auto" w:fill="FFFFFF" w:themeFill="background1"/>
            <w:vAlign w:val="center"/>
            <w:hideMark/>
          </w:tcPr>
          <w:p w14:paraId="095AF86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1F88E71"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77D44AA"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BC00FC4"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229B328" w14:textId="77777777" w:rsidR="0045400F" w:rsidRPr="00B402D7" w:rsidRDefault="0045400F" w:rsidP="004D7C54">
            <w:pPr>
              <w:spacing w:line="120" w:lineRule="atLeast"/>
              <w:outlineLvl w:val="1"/>
              <w:rPr>
                <w:sz w:val="22"/>
                <w:szCs w:val="22"/>
              </w:rPr>
            </w:pPr>
            <w:bookmarkStart w:id="321" w:name="_Toc169204731"/>
            <w:bookmarkStart w:id="322" w:name="_Toc169385068"/>
            <w:bookmarkStart w:id="323" w:name="_Toc169455244"/>
            <w:r w:rsidRPr="00B402D7">
              <w:rPr>
                <w:sz w:val="22"/>
                <w:szCs w:val="22"/>
              </w:rPr>
              <w:t>Cấu hình kết nối SMS gateway.</w:t>
            </w:r>
            <w:bookmarkEnd w:id="321"/>
            <w:bookmarkEnd w:id="322"/>
            <w:bookmarkEnd w:id="323"/>
          </w:p>
        </w:tc>
      </w:tr>
      <w:tr w:rsidR="004D7C54" w:rsidRPr="00B402D7" w14:paraId="7F2A1DE8" w14:textId="77777777" w:rsidTr="00BE2EE2">
        <w:trPr>
          <w:gridAfter w:val="1"/>
          <w:wAfter w:w="5" w:type="pct"/>
          <w:trHeight w:val="660"/>
        </w:trPr>
        <w:tc>
          <w:tcPr>
            <w:tcW w:w="544" w:type="pct"/>
            <w:shd w:val="clear" w:color="auto" w:fill="FFFFFF" w:themeFill="background1"/>
            <w:vAlign w:val="center"/>
            <w:hideMark/>
          </w:tcPr>
          <w:p w14:paraId="3BE70C33" w14:textId="6EF495B0" w:rsidR="0045400F" w:rsidRPr="00B402D7" w:rsidRDefault="0045400F" w:rsidP="004D7C54">
            <w:pPr>
              <w:spacing w:line="120" w:lineRule="atLeast"/>
              <w:jc w:val="center"/>
              <w:outlineLvl w:val="1"/>
              <w:rPr>
                <w:sz w:val="22"/>
                <w:szCs w:val="22"/>
              </w:rPr>
            </w:pPr>
            <w:bookmarkStart w:id="324" w:name="_Toc169204732"/>
            <w:bookmarkStart w:id="325" w:name="_Toc169385069"/>
            <w:bookmarkStart w:id="326" w:name="_Toc169455245"/>
            <w:r w:rsidRPr="00B402D7">
              <w:rPr>
                <w:sz w:val="22"/>
                <w:szCs w:val="22"/>
              </w:rPr>
              <w:t>1</w:t>
            </w:r>
            <w:bookmarkEnd w:id="324"/>
            <w:bookmarkEnd w:id="325"/>
            <w:bookmarkEnd w:id="326"/>
            <w:r w:rsidR="003320D2" w:rsidRPr="00B402D7">
              <w:rPr>
                <w:sz w:val="22"/>
                <w:szCs w:val="22"/>
              </w:rPr>
              <w:t>1</w:t>
            </w:r>
          </w:p>
        </w:tc>
        <w:tc>
          <w:tcPr>
            <w:tcW w:w="1354" w:type="pct"/>
            <w:shd w:val="clear" w:color="auto" w:fill="FFFFFF" w:themeFill="background1"/>
            <w:vAlign w:val="center"/>
            <w:hideMark/>
          </w:tcPr>
          <w:p w14:paraId="29CBD2F3" w14:textId="3D194D50" w:rsidR="0045400F" w:rsidRPr="00B402D7" w:rsidRDefault="003320D2" w:rsidP="004D7C54">
            <w:pPr>
              <w:spacing w:line="120" w:lineRule="atLeast"/>
              <w:outlineLvl w:val="1"/>
              <w:rPr>
                <w:b/>
                <w:bCs/>
                <w:sz w:val="22"/>
                <w:szCs w:val="22"/>
              </w:rPr>
            </w:pPr>
            <w:r w:rsidRPr="00B402D7">
              <w:rPr>
                <w:b/>
                <w:bCs/>
                <w:sz w:val="22"/>
                <w:szCs w:val="22"/>
              </w:rPr>
              <w:t>Các cấu hình khác của hệ thống phần mềm</w:t>
            </w:r>
          </w:p>
        </w:tc>
        <w:tc>
          <w:tcPr>
            <w:tcW w:w="443" w:type="pct"/>
            <w:shd w:val="clear" w:color="auto" w:fill="FFFFFF" w:themeFill="background1"/>
            <w:vAlign w:val="center"/>
            <w:hideMark/>
          </w:tcPr>
          <w:p w14:paraId="0B6886A1" w14:textId="77777777" w:rsidR="0045400F" w:rsidRPr="00B402D7" w:rsidRDefault="0045400F" w:rsidP="004D7C54">
            <w:pPr>
              <w:spacing w:line="120" w:lineRule="atLeast"/>
              <w:outlineLvl w:val="1"/>
              <w:rPr>
                <w:sz w:val="22"/>
                <w:szCs w:val="22"/>
              </w:rPr>
            </w:pPr>
            <w:bookmarkStart w:id="327" w:name="_Toc169204734"/>
            <w:bookmarkStart w:id="328" w:name="_Toc169385071"/>
            <w:bookmarkStart w:id="329" w:name="_Toc169455247"/>
            <w:r w:rsidRPr="00B402D7">
              <w:rPr>
                <w:sz w:val="22"/>
                <w:szCs w:val="22"/>
              </w:rPr>
              <w:t>Quản trị hệ thống</w:t>
            </w:r>
            <w:bookmarkEnd w:id="327"/>
            <w:bookmarkEnd w:id="328"/>
            <w:bookmarkEnd w:id="329"/>
          </w:p>
        </w:tc>
        <w:tc>
          <w:tcPr>
            <w:tcW w:w="468" w:type="pct"/>
            <w:shd w:val="clear" w:color="auto" w:fill="FFFFFF" w:themeFill="background1"/>
            <w:vAlign w:val="center"/>
            <w:hideMark/>
          </w:tcPr>
          <w:p w14:paraId="4401738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6B8EB5E" w14:textId="77777777" w:rsidR="0045400F" w:rsidRPr="00B402D7" w:rsidRDefault="0045400F" w:rsidP="004D7C54">
            <w:pPr>
              <w:spacing w:line="120" w:lineRule="atLeast"/>
              <w:jc w:val="center"/>
              <w:outlineLvl w:val="1"/>
              <w:rPr>
                <w:sz w:val="22"/>
                <w:szCs w:val="22"/>
              </w:rPr>
            </w:pPr>
            <w:r w:rsidRPr="00B402D7">
              <w:rPr>
                <w:sz w:val="22"/>
                <w:szCs w:val="22"/>
              </w:rPr>
              <w:t> </w:t>
            </w:r>
          </w:p>
        </w:tc>
      </w:tr>
      <w:tr w:rsidR="004D7C54" w:rsidRPr="00B402D7" w14:paraId="391C8127" w14:textId="77777777" w:rsidTr="00BE2EE2">
        <w:trPr>
          <w:gridAfter w:val="1"/>
          <w:wAfter w:w="5" w:type="pct"/>
          <w:trHeight w:val="620"/>
        </w:trPr>
        <w:tc>
          <w:tcPr>
            <w:tcW w:w="544" w:type="pct"/>
            <w:shd w:val="clear" w:color="auto" w:fill="FFFFFF" w:themeFill="background1"/>
            <w:vAlign w:val="center"/>
            <w:hideMark/>
          </w:tcPr>
          <w:p w14:paraId="0DCA464B"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3F76C36"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5FF1999"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685F573"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C2601B6" w14:textId="77777777" w:rsidR="0045400F" w:rsidRPr="00B402D7" w:rsidRDefault="0045400F" w:rsidP="004D7C54">
            <w:pPr>
              <w:spacing w:line="120" w:lineRule="atLeast"/>
              <w:outlineLvl w:val="1"/>
              <w:rPr>
                <w:sz w:val="22"/>
                <w:szCs w:val="22"/>
              </w:rPr>
            </w:pPr>
            <w:bookmarkStart w:id="330" w:name="_Toc169204737"/>
            <w:bookmarkStart w:id="331" w:name="_Toc169385074"/>
            <w:bookmarkStart w:id="332" w:name="_Toc169455250"/>
            <w:r w:rsidRPr="00B402D7">
              <w:rPr>
                <w:sz w:val="22"/>
                <w:szCs w:val="22"/>
              </w:rPr>
              <w:t>Cấu hình danh mục xử trí: cấp toa cho về, nhập viện, ra viện, điều trị ngoại trú…</w:t>
            </w:r>
            <w:bookmarkEnd w:id="330"/>
            <w:bookmarkEnd w:id="331"/>
            <w:bookmarkEnd w:id="332"/>
          </w:p>
        </w:tc>
      </w:tr>
      <w:tr w:rsidR="004D7C54" w:rsidRPr="00B402D7" w14:paraId="78F554D1" w14:textId="77777777" w:rsidTr="00BE2EE2">
        <w:trPr>
          <w:gridAfter w:val="1"/>
          <w:wAfter w:w="5" w:type="pct"/>
          <w:trHeight w:val="330"/>
        </w:trPr>
        <w:tc>
          <w:tcPr>
            <w:tcW w:w="544" w:type="pct"/>
            <w:shd w:val="clear" w:color="auto" w:fill="FFFFFF" w:themeFill="background1"/>
            <w:vAlign w:val="center"/>
            <w:hideMark/>
          </w:tcPr>
          <w:p w14:paraId="15938D7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8A5B41D"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7FB9FBD"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3B2C0262"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2643295" w14:textId="77777777" w:rsidR="0045400F" w:rsidRPr="00B402D7" w:rsidRDefault="0045400F" w:rsidP="004D7C54">
            <w:pPr>
              <w:spacing w:line="120" w:lineRule="atLeast"/>
              <w:outlineLvl w:val="1"/>
              <w:rPr>
                <w:sz w:val="22"/>
                <w:szCs w:val="22"/>
              </w:rPr>
            </w:pPr>
            <w:bookmarkStart w:id="333" w:name="_Toc169204738"/>
            <w:bookmarkStart w:id="334" w:name="_Toc169385075"/>
            <w:bookmarkStart w:id="335" w:name="_Toc169455251"/>
            <w:r w:rsidRPr="00B402D7">
              <w:rPr>
                <w:sz w:val="22"/>
                <w:szCs w:val="22"/>
              </w:rPr>
              <w:t>Cấu hình danh mục nhà cung cấp</w:t>
            </w:r>
            <w:bookmarkEnd w:id="333"/>
            <w:bookmarkEnd w:id="334"/>
            <w:bookmarkEnd w:id="335"/>
          </w:p>
        </w:tc>
      </w:tr>
      <w:tr w:rsidR="004D7C54" w:rsidRPr="00B402D7" w14:paraId="7904A8EB" w14:textId="77777777" w:rsidTr="00BE2EE2">
        <w:trPr>
          <w:gridAfter w:val="1"/>
          <w:wAfter w:w="5" w:type="pct"/>
          <w:trHeight w:val="330"/>
        </w:trPr>
        <w:tc>
          <w:tcPr>
            <w:tcW w:w="544" w:type="pct"/>
            <w:shd w:val="clear" w:color="auto" w:fill="FFFFFF" w:themeFill="background1"/>
            <w:vAlign w:val="center"/>
            <w:hideMark/>
          </w:tcPr>
          <w:p w14:paraId="76C3DC3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2E3572F"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6948B00"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3BA5728A"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527F591" w14:textId="77777777" w:rsidR="0045400F" w:rsidRPr="00B402D7" w:rsidRDefault="0045400F" w:rsidP="004D7C54">
            <w:pPr>
              <w:spacing w:line="120" w:lineRule="atLeast"/>
              <w:outlineLvl w:val="1"/>
              <w:rPr>
                <w:sz w:val="22"/>
                <w:szCs w:val="22"/>
              </w:rPr>
            </w:pPr>
            <w:bookmarkStart w:id="336" w:name="_Toc169204739"/>
            <w:bookmarkStart w:id="337" w:name="_Toc169385076"/>
            <w:bookmarkStart w:id="338" w:name="_Toc169455252"/>
            <w:r w:rsidRPr="00B402D7">
              <w:rPr>
                <w:sz w:val="22"/>
                <w:szCs w:val="22"/>
              </w:rPr>
              <w:t>Cấu hình danh mục nước sản xuất, hãng sản xuất.</w:t>
            </w:r>
            <w:bookmarkEnd w:id="336"/>
            <w:bookmarkEnd w:id="337"/>
            <w:bookmarkEnd w:id="338"/>
          </w:p>
        </w:tc>
      </w:tr>
      <w:tr w:rsidR="004D7C54" w:rsidRPr="00B402D7" w14:paraId="20F42183" w14:textId="77777777" w:rsidTr="00BE2EE2">
        <w:trPr>
          <w:gridAfter w:val="1"/>
          <w:wAfter w:w="5" w:type="pct"/>
          <w:trHeight w:val="620"/>
        </w:trPr>
        <w:tc>
          <w:tcPr>
            <w:tcW w:w="544" w:type="pct"/>
            <w:shd w:val="clear" w:color="auto" w:fill="FFFFFF" w:themeFill="background1"/>
            <w:vAlign w:val="center"/>
            <w:hideMark/>
          </w:tcPr>
          <w:p w14:paraId="42D13921"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F898745" w14:textId="77777777" w:rsidR="0045400F" w:rsidRPr="00B402D7" w:rsidRDefault="0045400F" w:rsidP="004D7C54">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A174B92" w14:textId="77777777" w:rsidR="0045400F" w:rsidRPr="00B402D7" w:rsidRDefault="0045400F" w:rsidP="004D7C54">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3ABAC9ED" w14:textId="77777777" w:rsidR="0045400F" w:rsidRPr="00B402D7" w:rsidRDefault="0045400F" w:rsidP="004D7C54">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AE1512E" w14:textId="77777777" w:rsidR="0045400F" w:rsidRPr="00B402D7" w:rsidRDefault="0045400F" w:rsidP="004D7C54">
            <w:pPr>
              <w:spacing w:line="120" w:lineRule="atLeast"/>
              <w:outlineLvl w:val="1"/>
              <w:rPr>
                <w:sz w:val="22"/>
                <w:szCs w:val="22"/>
              </w:rPr>
            </w:pPr>
            <w:bookmarkStart w:id="339" w:name="_Toc169204740"/>
            <w:bookmarkStart w:id="340" w:name="_Toc169385077"/>
            <w:bookmarkStart w:id="341" w:name="_Toc169455253"/>
            <w:r w:rsidRPr="00B402D7">
              <w:rPr>
                <w:sz w:val="22"/>
                <w:szCs w:val="22"/>
              </w:rPr>
              <w:t>Cấu hình danh mục hình thức thanh toán khi thu tiền: Tiền mặt, Qrcode, POS, …</w:t>
            </w:r>
            <w:bookmarkEnd w:id="339"/>
            <w:bookmarkEnd w:id="340"/>
            <w:bookmarkEnd w:id="341"/>
          </w:p>
        </w:tc>
      </w:tr>
      <w:tr w:rsidR="006C5D83" w:rsidRPr="00B402D7" w14:paraId="7BABEB5C" w14:textId="77777777" w:rsidTr="00BE2EE2">
        <w:trPr>
          <w:gridAfter w:val="1"/>
          <w:wAfter w:w="5" w:type="pct"/>
          <w:trHeight w:val="620"/>
        </w:trPr>
        <w:tc>
          <w:tcPr>
            <w:tcW w:w="544" w:type="pct"/>
            <w:shd w:val="clear" w:color="auto" w:fill="FFFFFF" w:themeFill="background1"/>
            <w:vAlign w:val="center"/>
          </w:tcPr>
          <w:p w14:paraId="48A07A75"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4F86B804"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7E4E3F4D" w14:textId="77777777" w:rsidR="006C5D83" w:rsidRPr="00B402D7" w:rsidRDefault="006C5D83" w:rsidP="006C5D83">
            <w:pPr>
              <w:spacing w:line="120" w:lineRule="atLeast"/>
              <w:jc w:val="center"/>
              <w:outlineLvl w:val="1"/>
              <w:rPr>
                <w:sz w:val="22"/>
                <w:szCs w:val="22"/>
              </w:rPr>
            </w:pPr>
          </w:p>
        </w:tc>
        <w:tc>
          <w:tcPr>
            <w:tcW w:w="468" w:type="pct"/>
            <w:shd w:val="clear" w:color="auto" w:fill="FFFFFF" w:themeFill="background1"/>
            <w:vAlign w:val="center"/>
          </w:tcPr>
          <w:p w14:paraId="1ADF629D" w14:textId="77777777" w:rsidR="006C5D83" w:rsidRPr="00B402D7" w:rsidRDefault="006C5D83" w:rsidP="006C5D83">
            <w:pPr>
              <w:spacing w:line="120" w:lineRule="atLeast"/>
              <w:outlineLvl w:val="1"/>
              <w:rPr>
                <w:sz w:val="22"/>
                <w:szCs w:val="22"/>
              </w:rPr>
            </w:pPr>
          </w:p>
        </w:tc>
        <w:tc>
          <w:tcPr>
            <w:tcW w:w="2186" w:type="pct"/>
            <w:shd w:val="clear" w:color="auto" w:fill="FFFFFF" w:themeFill="background1"/>
            <w:vAlign w:val="center"/>
          </w:tcPr>
          <w:p w14:paraId="06D6DB68" w14:textId="6CECC0D1" w:rsidR="006C5D83" w:rsidRPr="00B402D7" w:rsidRDefault="006C5D83" w:rsidP="006C5D83">
            <w:pPr>
              <w:spacing w:line="120" w:lineRule="atLeast"/>
              <w:outlineLvl w:val="1"/>
              <w:rPr>
                <w:sz w:val="22"/>
                <w:szCs w:val="22"/>
              </w:rPr>
            </w:pPr>
            <w:r w:rsidRPr="00B402D7">
              <w:rPr>
                <w:sz w:val="22"/>
                <w:szCs w:val="22"/>
              </w:rPr>
              <w:t>Cài đặt danh mục người hướng dẫn, có thông tin tài khoản ngân hàng, cho phép tìm kiếm thông tin người hướng dẫn.</w:t>
            </w:r>
          </w:p>
        </w:tc>
      </w:tr>
      <w:tr w:rsidR="006C5D83" w:rsidRPr="00B402D7" w14:paraId="71E70572" w14:textId="77777777" w:rsidTr="00BE2EE2">
        <w:trPr>
          <w:gridAfter w:val="1"/>
          <w:wAfter w:w="5" w:type="pct"/>
          <w:trHeight w:val="620"/>
        </w:trPr>
        <w:tc>
          <w:tcPr>
            <w:tcW w:w="544" w:type="pct"/>
            <w:shd w:val="clear" w:color="auto" w:fill="FFFFFF" w:themeFill="background1"/>
            <w:vAlign w:val="center"/>
          </w:tcPr>
          <w:p w14:paraId="0D712CAC"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49CB8CE3"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20E8C878" w14:textId="77777777" w:rsidR="006C5D83" w:rsidRPr="00B402D7" w:rsidRDefault="006C5D83" w:rsidP="006C5D83">
            <w:pPr>
              <w:spacing w:line="120" w:lineRule="atLeast"/>
              <w:jc w:val="center"/>
              <w:outlineLvl w:val="1"/>
              <w:rPr>
                <w:sz w:val="22"/>
                <w:szCs w:val="22"/>
              </w:rPr>
            </w:pPr>
          </w:p>
        </w:tc>
        <w:tc>
          <w:tcPr>
            <w:tcW w:w="468" w:type="pct"/>
            <w:shd w:val="clear" w:color="auto" w:fill="FFFFFF" w:themeFill="background1"/>
            <w:vAlign w:val="center"/>
          </w:tcPr>
          <w:p w14:paraId="1D5F5B91" w14:textId="77777777" w:rsidR="006C5D83" w:rsidRPr="00B402D7" w:rsidRDefault="006C5D83" w:rsidP="006C5D83">
            <w:pPr>
              <w:spacing w:line="120" w:lineRule="atLeast"/>
              <w:outlineLvl w:val="1"/>
              <w:rPr>
                <w:sz w:val="22"/>
                <w:szCs w:val="22"/>
              </w:rPr>
            </w:pPr>
          </w:p>
        </w:tc>
        <w:tc>
          <w:tcPr>
            <w:tcW w:w="2186" w:type="pct"/>
            <w:shd w:val="clear" w:color="auto" w:fill="FFFFFF" w:themeFill="background1"/>
            <w:vAlign w:val="center"/>
          </w:tcPr>
          <w:p w14:paraId="6E489773" w14:textId="2E8AC7EE" w:rsidR="006C5D83" w:rsidRPr="00B402D7" w:rsidRDefault="006C5D83" w:rsidP="006C5D83">
            <w:pPr>
              <w:spacing w:line="120" w:lineRule="atLeast"/>
              <w:outlineLvl w:val="1"/>
              <w:rPr>
                <w:sz w:val="22"/>
                <w:szCs w:val="22"/>
              </w:rPr>
            </w:pPr>
            <w:r w:rsidRPr="00B402D7">
              <w:rPr>
                <w:sz w:val="22"/>
                <w:szCs w:val="22"/>
              </w:rPr>
              <w:t xml:space="preserve">Cấu hình phân loại phòng khám theo yêu cầu. Cho phép lập cơ sở khám và cài đặt các phòng khám theo yêu cầu thuộc </w:t>
            </w:r>
            <w:r w:rsidR="009B784E" w:rsidRPr="00B402D7">
              <w:rPr>
                <w:sz w:val="22"/>
                <w:szCs w:val="22"/>
              </w:rPr>
              <w:t>c</w:t>
            </w:r>
            <w:r w:rsidRPr="00B402D7">
              <w:rPr>
                <w:sz w:val="22"/>
                <w:szCs w:val="22"/>
              </w:rPr>
              <w:t xml:space="preserve">ơ sở khám. </w:t>
            </w:r>
          </w:p>
        </w:tc>
      </w:tr>
      <w:tr w:rsidR="006C5D83" w:rsidRPr="00B402D7" w14:paraId="5086ACE4" w14:textId="77777777" w:rsidTr="00BE2EE2">
        <w:trPr>
          <w:gridAfter w:val="1"/>
          <w:wAfter w:w="5" w:type="pct"/>
          <w:trHeight w:val="620"/>
        </w:trPr>
        <w:tc>
          <w:tcPr>
            <w:tcW w:w="544" w:type="pct"/>
            <w:shd w:val="clear" w:color="auto" w:fill="FFFFFF" w:themeFill="background1"/>
            <w:vAlign w:val="center"/>
          </w:tcPr>
          <w:p w14:paraId="46C8CB31"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2027FC7B"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390DC0D1" w14:textId="77777777" w:rsidR="006C5D83" w:rsidRPr="00B402D7" w:rsidRDefault="006C5D83" w:rsidP="006C5D83">
            <w:pPr>
              <w:spacing w:line="120" w:lineRule="atLeast"/>
              <w:jc w:val="center"/>
              <w:outlineLvl w:val="1"/>
              <w:rPr>
                <w:sz w:val="22"/>
                <w:szCs w:val="22"/>
              </w:rPr>
            </w:pPr>
          </w:p>
        </w:tc>
        <w:tc>
          <w:tcPr>
            <w:tcW w:w="468" w:type="pct"/>
            <w:shd w:val="clear" w:color="auto" w:fill="FFFFFF" w:themeFill="background1"/>
            <w:vAlign w:val="center"/>
          </w:tcPr>
          <w:p w14:paraId="5FAAEC5D" w14:textId="77777777" w:rsidR="006C5D83" w:rsidRPr="00B402D7" w:rsidRDefault="006C5D83" w:rsidP="006C5D83">
            <w:pPr>
              <w:spacing w:line="120" w:lineRule="atLeast"/>
              <w:outlineLvl w:val="1"/>
              <w:rPr>
                <w:sz w:val="22"/>
                <w:szCs w:val="22"/>
              </w:rPr>
            </w:pPr>
          </w:p>
        </w:tc>
        <w:tc>
          <w:tcPr>
            <w:tcW w:w="2186" w:type="pct"/>
            <w:shd w:val="clear" w:color="auto" w:fill="FFFFFF" w:themeFill="background1"/>
            <w:vAlign w:val="center"/>
          </w:tcPr>
          <w:p w14:paraId="3B3A8ED7" w14:textId="189DF2D1" w:rsidR="006C5D83" w:rsidRPr="00B402D7" w:rsidRDefault="006C5D83" w:rsidP="006C5D83">
            <w:pPr>
              <w:spacing w:line="120" w:lineRule="atLeast"/>
              <w:outlineLvl w:val="1"/>
              <w:rPr>
                <w:sz w:val="22"/>
                <w:szCs w:val="22"/>
              </w:rPr>
            </w:pPr>
            <w:r w:rsidRPr="00B402D7">
              <w:rPr>
                <w:sz w:val="22"/>
                <w:szCs w:val="22"/>
              </w:rPr>
              <w:t>Cấu hình giá cho các danh mục dịch vụ kỹ thuật theo yêu cầu. Cho phép cài đặt giá riêng cho cơ sở khám theo yêu cầu</w:t>
            </w:r>
            <w:r w:rsidR="00105188" w:rsidRPr="00B402D7">
              <w:rPr>
                <w:sz w:val="22"/>
                <w:szCs w:val="22"/>
              </w:rPr>
              <w:t>.</w:t>
            </w:r>
          </w:p>
        </w:tc>
      </w:tr>
      <w:tr w:rsidR="00105188" w:rsidRPr="00B402D7" w14:paraId="58AE540D" w14:textId="77777777" w:rsidTr="00BE2EE2">
        <w:trPr>
          <w:gridAfter w:val="1"/>
          <w:wAfter w:w="5" w:type="pct"/>
          <w:trHeight w:val="620"/>
        </w:trPr>
        <w:tc>
          <w:tcPr>
            <w:tcW w:w="544" w:type="pct"/>
            <w:shd w:val="clear" w:color="auto" w:fill="FFFFFF" w:themeFill="background1"/>
            <w:vAlign w:val="center"/>
          </w:tcPr>
          <w:p w14:paraId="5290ABBC" w14:textId="77777777" w:rsidR="00105188" w:rsidRPr="00B402D7" w:rsidRDefault="00105188" w:rsidP="006C5D83">
            <w:pPr>
              <w:spacing w:line="120" w:lineRule="atLeast"/>
              <w:jc w:val="center"/>
              <w:outlineLvl w:val="1"/>
              <w:rPr>
                <w:sz w:val="22"/>
                <w:szCs w:val="22"/>
              </w:rPr>
            </w:pPr>
          </w:p>
        </w:tc>
        <w:tc>
          <w:tcPr>
            <w:tcW w:w="1354" w:type="pct"/>
            <w:shd w:val="clear" w:color="auto" w:fill="FFFFFF" w:themeFill="background1"/>
            <w:vAlign w:val="center"/>
          </w:tcPr>
          <w:p w14:paraId="13192AFC" w14:textId="77777777" w:rsidR="00105188" w:rsidRPr="00B402D7" w:rsidRDefault="00105188" w:rsidP="006C5D83">
            <w:pPr>
              <w:spacing w:line="120" w:lineRule="atLeast"/>
              <w:outlineLvl w:val="1"/>
              <w:rPr>
                <w:b/>
                <w:bCs/>
                <w:sz w:val="22"/>
                <w:szCs w:val="22"/>
              </w:rPr>
            </w:pPr>
          </w:p>
        </w:tc>
        <w:tc>
          <w:tcPr>
            <w:tcW w:w="443" w:type="pct"/>
            <w:shd w:val="clear" w:color="auto" w:fill="FFFFFF" w:themeFill="background1"/>
            <w:vAlign w:val="center"/>
          </w:tcPr>
          <w:p w14:paraId="4792B74D" w14:textId="77777777" w:rsidR="00105188" w:rsidRPr="00B402D7" w:rsidRDefault="00105188" w:rsidP="006C5D83">
            <w:pPr>
              <w:spacing w:line="120" w:lineRule="atLeast"/>
              <w:jc w:val="center"/>
              <w:outlineLvl w:val="1"/>
              <w:rPr>
                <w:sz w:val="22"/>
                <w:szCs w:val="22"/>
              </w:rPr>
            </w:pPr>
          </w:p>
        </w:tc>
        <w:tc>
          <w:tcPr>
            <w:tcW w:w="468" w:type="pct"/>
            <w:shd w:val="clear" w:color="auto" w:fill="FFFFFF" w:themeFill="background1"/>
            <w:vAlign w:val="center"/>
          </w:tcPr>
          <w:p w14:paraId="628ECFD3" w14:textId="77777777" w:rsidR="00105188" w:rsidRPr="00B402D7" w:rsidRDefault="00105188" w:rsidP="006C5D83">
            <w:pPr>
              <w:spacing w:line="120" w:lineRule="atLeast"/>
              <w:outlineLvl w:val="1"/>
              <w:rPr>
                <w:sz w:val="22"/>
                <w:szCs w:val="22"/>
              </w:rPr>
            </w:pPr>
          </w:p>
        </w:tc>
        <w:tc>
          <w:tcPr>
            <w:tcW w:w="2186" w:type="pct"/>
            <w:shd w:val="clear" w:color="auto" w:fill="FFFFFF" w:themeFill="background1"/>
            <w:vAlign w:val="center"/>
          </w:tcPr>
          <w:p w14:paraId="1BC7BD1A" w14:textId="4DE97CE1" w:rsidR="00105188" w:rsidRPr="00B402D7" w:rsidRDefault="00105188" w:rsidP="006C5D83">
            <w:pPr>
              <w:spacing w:line="120" w:lineRule="atLeast"/>
              <w:outlineLvl w:val="1"/>
              <w:rPr>
                <w:sz w:val="22"/>
                <w:szCs w:val="22"/>
              </w:rPr>
            </w:pPr>
            <w:r w:rsidRPr="00B402D7">
              <w:rPr>
                <w:sz w:val="22"/>
                <w:szCs w:val="22"/>
              </w:rPr>
              <w:t>Cấu hình đơn giá khám yêu cầu theo chức danh bác sĩ (Giáo sư, phó giáo sư, tiến sĩ, ...) hoặc theo từng bác sĩ khám theo yêu cầu.</w:t>
            </w:r>
          </w:p>
        </w:tc>
      </w:tr>
      <w:tr w:rsidR="00105188" w:rsidRPr="00B402D7" w14:paraId="32DC407F" w14:textId="77777777" w:rsidTr="00BE2EE2">
        <w:trPr>
          <w:gridAfter w:val="1"/>
          <w:wAfter w:w="5" w:type="pct"/>
          <w:trHeight w:val="620"/>
        </w:trPr>
        <w:tc>
          <w:tcPr>
            <w:tcW w:w="544" w:type="pct"/>
            <w:shd w:val="clear" w:color="auto" w:fill="FFFFFF" w:themeFill="background1"/>
            <w:vAlign w:val="center"/>
          </w:tcPr>
          <w:p w14:paraId="269F1719" w14:textId="77777777" w:rsidR="00105188" w:rsidRPr="00B402D7" w:rsidRDefault="00105188" w:rsidP="006C5D83">
            <w:pPr>
              <w:spacing w:line="120" w:lineRule="atLeast"/>
              <w:jc w:val="center"/>
              <w:outlineLvl w:val="1"/>
              <w:rPr>
                <w:sz w:val="22"/>
                <w:szCs w:val="22"/>
              </w:rPr>
            </w:pPr>
          </w:p>
        </w:tc>
        <w:tc>
          <w:tcPr>
            <w:tcW w:w="1354" w:type="pct"/>
            <w:shd w:val="clear" w:color="auto" w:fill="FFFFFF" w:themeFill="background1"/>
            <w:vAlign w:val="center"/>
          </w:tcPr>
          <w:p w14:paraId="4045DAF8" w14:textId="77777777" w:rsidR="00105188" w:rsidRPr="00B402D7" w:rsidRDefault="00105188" w:rsidP="006C5D83">
            <w:pPr>
              <w:spacing w:line="120" w:lineRule="atLeast"/>
              <w:outlineLvl w:val="1"/>
              <w:rPr>
                <w:b/>
                <w:bCs/>
                <w:sz w:val="22"/>
                <w:szCs w:val="22"/>
              </w:rPr>
            </w:pPr>
          </w:p>
        </w:tc>
        <w:tc>
          <w:tcPr>
            <w:tcW w:w="443" w:type="pct"/>
            <w:shd w:val="clear" w:color="auto" w:fill="FFFFFF" w:themeFill="background1"/>
            <w:vAlign w:val="center"/>
          </w:tcPr>
          <w:p w14:paraId="52EE4179" w14:textId="77777777" w:rsidR="00105188" w:rsidRPr="00B402D7" w:rsidRDefault="00105188" w:rsidP="006C5D83">
            <w:pPr>
              <w:spacing w:line="120" w:lineRule="atLeast"/>
              <w:jc w:val="center"/>
              <w:outlineLvl w:val="1"/>
              <w:rPr>
                <w:sz w:val="22"/>
                <w:szCs w:val="22"/>
              </w:rPr>
            </w:pPr>
          </w:p>
        </w:tc>
        <w:tc>
          <w:tcPr>
            <w:tcW w:w="468" w:type="pct"/>
            <w:shd w:val="clear" w:color="auto" w:fill="FFFFFF" w:themeFill="background1"/>
            <w:vAlign w:val="center"/>
          </w:tcPr>
          <w:p w14:paraId="19528F95" w14:textId="77777777" w:rsidR="00105188" w:rsidRPr="00B402D7" w:rsidRDefault="00105188" w:rsidP="006C5D83">
            <w:pPr>
              <w:spacing w:line="120" w:lineRule="atLeast"/>
              <w:outlineLvl w:val="1"/>
              <w:rPr>
                <w:sz w:val="22"/>
                <w:szCs w:val="22"/>
              </w:rPr>
            </w:pPr>
          </w:p>
        </w:tc>
        <w:tc>
          <w:tcPr>
            <w:tcW w:w="2186" w:type="pct"/>
            <w:shd w:val="clear" w:color="auto" w:fill="FFFFFF" w:themeFill="background1"/>
            <w:vAlign w:val="center"/>
          </w:tcPr>
          <w:p w14:paraId="0F5B0BB1" w14:textId="20EBEB2C" w:rsidR="00105188" w:rsidRPr="00B402D7" w:rsidRDefault="00105188" w:rsidP="006C5D83">
            <w:pPr>
              <w:spacing w:line="120" w:lineRule="atLeast"/>
              <w:outlineLvl w:val="1"/>
              <w:rPr>
                <w:sz w:val="22"/>
                <w:szCs w:val="22"/>
              </w:rPr>
            </w:pPr>
            <w:r w:rsidRPr="00B402D7">
              <w:rPr>
                <w:sz w:val="22"/>
                <w:szCs w:val="22"/>
              </w:rPr>
              <w:t xml:space="preserve">Có cơ chế kết nối với ứng </w:t>
            </w:r>
            <w:r w:rsidR="00A4763C" w:rsidRPr="00B402D7">
              <w:rPr>
                <w:sz w:val="22"/>
                <w:szCs w:val="22"/>
              </w:rPr>
              <w:t>dụ</w:t>
            </w:r>
            <w:r w:rsidRPr="00B402D7">
              <w:rPr>
                <w:sz w:val="22"/>
                <w:szCs w:val="22"/>
              </w:rPr>
              <w:t xml:space="preserve">ng đặt lịch khám từ xa qua app mobile, qua website… để quản lý lịch hẹn của người bệnh theo thời </w:t>
            </w:r>
            <w:r w:rsidR="00973091" w:rsidRPr="00B402D7">
              <w:rPr>
                <w:sz w:val="22"/>
                <w:szCs w:val="22"/>
              </w:rPr>
              <w:t>gian</w:t>
            </w:r>
            <w:r w:rsidRPr="00B402D7">
              <w:rPr>
                <w:sz w:val="22"/>
                <w:szCs w:val="22"/>
              </w:rPr>
              <w:t xml:space="preserve"> theo phòng khám, theo bác sĩ…</w:t>
            </w:r>
          </w:p>
        </w:tc>
      </w:tr>
      <w:tr w:rsidR="006C5D83" w:rsidRPr="00B402D7" w14:paraId="220E6CDB" w14:textId="77777777" w:rsidTr="00BE2EE2">
        <w:trPr>
          <w:gridAfter w:val="1"/>
          <w:wAfter w:w="5" w:type="pct"/>
          <w:trHeight w:val="620"/>
        </w:trPr>
        <w:tc>
          <w:tcPr>
            <w:tcW w:w="544" w:type="pct"/>
            <w:shd w:val="clear" w:color="auto" w:fill="FFFFFF" w:themeFill="background1"/>
            <w:vAlign w:val="center"/>
          </w:tcPr>
          <w:p w14:paraId="59A3780D"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6F4160AA"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3A2640B6" w14:textId="77777777" w:rsidR="006C5D83" w:rsidRPr="00B402D7" w:rsidRDefault="006C5D83" w:rsidP="006C5D83">
            <w:pPr>
              <w:spacing w:line="120" w:lineRule="atLeast"/>
              <w:jc w:val="center"/>
              <w:outlineLvl w:val="1"/>
              <w:rPr>
                <w:sz w:val="22"/>
                <w:szCs w:val="22"/>
              </w:rPr>
            </w:pPr>
          </w:p>
        </w:tc>
        <w:tc>
          <w:tcPr>
            <w:tcW w:w="468" w:type="pct"/>
            <w:shd w:val="clear" w:color="auto" w:fill="FFFFFF" w:themeFill="background1"/>
            <w:vAlign w:val="center"/>
          </w:tcPr>
          <w:p w14:paraId="688D4FC5" w14:textId="77777777" w:rsidR="006C5D83" w:rsidRPr="00B402D7" w:rsidRDefault="006C5D83" w:rsidP="006C5D83">
            <w:pPr>
              <w:spacing w:line="120" w:lineRule="atLeast"/>
              <w:outlineLvl w:val="1"/>
              <w:rPr>
                <w:sz w:val="22"/>
                <w:szCs w:val="22"/>
              </w:rPr>
            </w:pPr>
          </w:p>
        </w:tc>
        <w:tc>
          <w:tcPr>
            <w:tcW w:w="2186" w:type="pct"/>
            <w:shd w:val="clear" w:color="auto" w:fill="FFFFFF" w:themeFill="background1"/>
            <w:vAlign w:val="center"/>
          </w:tcPr>
          <w:p w14:paraId="103A279D" w14:textId="7601C1F8" w:rsidR="006C5D83" w:rsidRPr="00B402D7" w:rsidRDefault="006C5D83" w:rsidP="006C5D83">
            <w:pPr>
              <w:spacing w:line="120" w:lineRule="atLeast"/>
              <w:outlineLvl w:val="1"/>
              <w:rPr>
                <w:sz w:val="22"/>
                <w:szCs w:val="22"/>
              </w:rPr>
            </w:pPr>
            <w:r w:rsidRPr="00B402D7">
              <w:rPr>
                <w:sz w:val="22"/>
                <w:szCs w:val="22"/>
              </w:rPr>
              <w:t>Cấu hình chi phí chi trả cho bác sĩ khám</w:t>
            </w:r>
            <w:r w:rsidR="00105188" w:rsidRPr="00B402D7">
              <w:rPr>
                <w:sz w:val="22"/>
                <w:szCs w:val="22"/>
              </w:rPr>
              <w:t>; chi phí</w:t>
            </w:r>
            <w:r w:rsidRPr="00B402D7">
              <w:rPr>
                <w:sz w:val="22"/>
                <w:szCs w:val="22"/>
              </w:rPr>
              <w:t xml:space="preserve"> cho người hướng dẫn</w:t>
            </w:r>
            <w:r w:rsidR="00165A1A" w:rsidRPr="00B402D7">
              <w:rPr>
                <w:sz w:val="22"/>
                <w:szCs w:val="22"/>
              </w:rPr>
              <w:t>.</w:t>
            </w:r>
          </w:p>
        </w:tc>
      </w:tr>
      <w:tr w:rsidR="006C5D83" w:rsidRPr="00B402D7" w14:paraId="043D4230" w14:textId="77777777" w:rsidTr="00BE2EE2">
        <w:trPr>
          <w:trHeight w:val="660"/>
        </w:trPr>
        <w:tc>
          <w:tcPr>
            <w:tcW w:w="544" w:type="pct"/>
            <w:shd w:val="clear" w:color="auto" w:fill="FFFFFF" w:themeFill="background1"/>
            <w:vAlign w:val="center"/>
            <w:hideMark/>
          </w:tcPr>
          <w:p w14:paraId="50B66339" w14:textId="77777777" w:rsidR="006C5D83" w:rsidRPr="00B402D7" w:rsidRDefault="006C5D83" w:rsidP="006C5D83">
            <w:pPr>
              <w:spacing w:line="120" w:lineRule="atLeast"/>
              <w:jc w:val="center"/>
              <w:rPr>
                <w:sz w:val="22"/>
                <w:szCs w:val="22"/>
              </w:rPr>
            </w:pPr>
            <w:r w:rsidRPr="00B402D7">
              <w:rPr>
                <w:sz w:val="22"/>
                <w:szCs w:val="22"/>
              </w:rPr>
              <w:t>II</w:t>
            </w:r>
          </w:p>
        </w:tc>
        <w:tc>
          <w:tcPr>
            <w:tcW w:w="4456" w:type="pct"/>
            <w:gridSpan w:val="5"/>
            <w:shd w:val="clear" w:color="auto" w:fill="FFFFFF" w:themeFill="background1"/>
            <w:vAlign w:val="center"/>
            <w:hideMark/>
          </w:tcPr>
          <w:p w14:paraId="00096A3C" w14:textId="0D2E6066" w:rsidR="006C5D83" w:rsidRPr="00B402D7" w:rsidRDefault="006C5D83" w:rsidP="006C5D83">
            <w:pPr>
              <w:spacing w:line="120" w:lineRule="atLeast"/>
              <w:rPr>
                <w:b/>
                <w:bCs/>
                <w:sz w:val="22"/>
                <w:szCs w:val="22"/>
              </w:rPr>
            </w:pPr>
            <w:r w:rsidRPr="00B402D7">
              <w:rPr>
                <w:b/>
                <w:bCs/>
                <w:color w:val="000000" w:themeColor="text1"/>
                <w:sz w:val="22"/>
                <w:szCs w:val="22"/>
                <w:lang w:val="en-GB" w:eastAsia="en-GB"/>
              </w:rPr>
              <w:t>QUẢN LÝ KIOSK ĐĂNG KÝ KHÁM BỆNH TỰ ĐỘNG VÀ KIOSK TRA CỨU THÔNG TIN</w:t>
            </w:r>
          </w:p>
        </w:tc>
      </w:tr>
      <w:tr w:rsidR="006C5D83" w:rsidRPr="00B402D7" w14:paraId="3F2387EB" w14:textId="77777777" w:rsidTr="00BE2EE2">
        <w:trPr>
          <w:gridAfter w:val="1"/>
          <w:wAfter w:w="5" w:type="pct"/>
          <w:trHeight w:val="1650"/>
        </w:trPr>
        <w:tc>
          <w:tcPr>
            <w:tcW w:w="544" w:type="pct"/>
            <w:shd w:val="clear" w:color="auto" w:fill="FFFFFF" w:themeFill="background1"/>
            <w:vAlign w:val="center"/>
            <w:hideMark/>
          </w:tcPr>
          <w:p w14:paraId="3D20DC5E" w14:textId="00923356" w:rsidR="006C5D83" w:rsidRPr="00B402D7" w:rsidRDefault="006C5D83" w:rsidP="006C5D83">
            <w:pPr>
              <w:spacing w:line="120" w:lineRule="atLeast"/>
              <w:jc w:val="center"/>
              <w:outlineLvl w:val="1"/>
              <w:rPr>
                <w:sz w:val="22"/>
                <w:szCs w:val="22"/>
              </w:rPr>
            </w:pPr>
            <w:bookmarkStart w:id="342" w:name="_Toc169204741"/>
            <w:bookmarkStart w:id="343" w:name="_Toc169385078"/>
            <w:bookmarkStart w:id="344" w:name="_Toc169455254"/>
            <w:r w:rsidRPr="00B402D7">
              <w:rPr>
                <w:sz w:val="22"/>
                <w:szCs w:val="22"/>
              </w:rPr>
              <w:lastRenderedPageBreak/>
              <w:t>1</w:t>
            </w:r>
            <w:bookmarkEnd w:id="342"/>
            <w:bookmarkEnd w:id="343"/>
            <w:bookmarkEnd w:id="344"/>
            <w:r w:rsidRPr="00B402D7">
              <w:rPr>
                <w:sz w:val="22"/>
                <w:szCs w:val="22"/>
              </w:rPr>
              <w:t>2</w:t>
            </w:r>
          </w:p>
        </w:tc>
        <w:tc>
          <w:tcPr>
            <w:tcW w:w="1354" w:type="pct"/>
            <w:shd w:val="clear" w:color="auto" w:fill="FFFFFF" w:themeFill="background1"/>
            <w:vAlign w:val="center"/>
            <w:hideMark/>
          </w:tcPr>
          <w:p w14:paraId="30B2DABC" w14:textId="3A137BB2" w:rsidR="006C5D83" w:rsidRPr="00B402D7" w:rsidRDefault="006C5D83" w:rsidP="006C5D83">
            <w:pPr>
              <w:spacing w:line="120" w:lineRule="atLeast"/>
              <w:outlineLvl w:val="1"/>
              <w:rPr>
                <w:b/>
                <w:bCs/>
                <w:sz w:val="22"/>
                <w:szCs w:val="22"/>
              </w:rPr>
            </w:pPr>
            <w:r w:rsidRPr="00B402D7">
              <w:rPr>
                <w:b/>
                <w:bCs/>
                <w:sz w:val="22"/>
                <w:szCs w:val="22"/>
              </w:rPr>
              <w:t>Đăng ký khám tự động qua kiosk bằng căn cước công dân, thẻ bảo hiểm y tế, VneID, kết nối với cơ sở dữ liệu quốc gia về dân cư để nhận diện sinh trắc học. Đăng ký theo lịch hẹn</w:t>
            </w:r>
          </w:p>
        </w:tc>
        <w:tc>
          <w:tcPr>
            <w:tcW w:w="443" w:type="pct"/>
            <w:shd w:val="clear" w:color="auto" w:fill="FFFFFF" w:themeFill="background1"/>
            <w:vAlign w:val="center"/>
            <w:hideMark/>
          </w:tcPr>
          <w:p w14:paraId="587E24BA" w14:textId="77777777" w:rsidR="006C5D83" w:rsidRPr="00B402D7" w:rsidRDefault="006C5D83" w:rsidP="006C5D83">
            <w:pPr>
              <w:spacing w:line="120" w:lineRule="atLeast"/>
              <w:outlineLvl w:val="1"/>
              <w:rPr>
                <w:sz w:val="22"/>
                <w:szCs w:val="22"/>
              </w:rPr>
            </w:pPr>
            <w:bookmarkStart w:id="345" w:name="_Toc169204743"/>
            <w:bookmarkStart w:id="346" w:name="_Toc169385080"/>
            <w:bookmarkStart w:id="347" w:name="_Toc169455256"/>
            <w:r w:rsidRPr="00B402D7">
              <w:rPr>
                <w:sz w:val="22"/>
                <w:szCs w:val="22"/>
              </w:rPr>
              <w:t>Bệnh nhân</w:t>
            </w:r>
            <w:bookmarkEnd w:id="345"/>
            <w:bookmarkEnd w:id="346"/>
            <w:bookmarkEnd w:id="347"/>
          </w:p>
        </w:tc>
        <w:tc>
          <w:tcPr>
            <w:tcW w:w="468" w:type="pct"/>
            <w:shd w:val="clear" w:color="auto" w:fill="FFFFFF" w:themeFill="background1"/>
            <w:vAlign w:val="center"/>
            <w:hideMark/>
          </w:tcPr>
          <w:p w14:paraId="7A53E9E1" w14:textId="77777777" w:rsidR="006C5D83" w:rsidRPr="00B402D7" w:rsidRDefault="006C5D83" w:rsidP="006C5D83">
            <w:pPr>
              <w:spacing w:line="120" w:lineRule="atLeast"/>
              <w:jc w:val="center"/>
              <w:outlineLvl w:val="1"/>
              <w:rPr>
                <w:sz w:val="22"/>
                <w:szCs w:val="22"/>
              </w:rPr>
            </w:pPr>
            <w:bookmarkStart w:id="348" w:name="_Toc169204744"/>
            <w:bookmarkStart w:id="349" w:name="_Toc169385081"/>
            <w:bookmarkStart w:id="350" w:name="_Toc169455257"/>
            <w:r w:rsidRPr="00B402D7">
              <w:rPr>
                <w:sz w:val="22"/>
                <w:szCs w:val="22"/>
              </w:rPr>
              <w:t>Nhân viên tiếp đón thực hiện dịch vụ kỹ thuật</w:t>
            </w:r>
            <w:bookmarkEnd w:id="348"/>
            <w:bookmarkEnd w:id="349"/>
            <w:bookmarkEnd w:id="350"/>
          </w:p>
        </w:tc>
        <w:tc>
          <w:tcPr>
            <w:tcW w:w="2186" w:type="pct"/>
            <w:shd w:val="clear" w:color="auto" w:fill="FFFFFF" w:themeFill="background1"/>
            <w:vAlign w:val="center"/>
            <w:hideMark/>
          </w:tcPr>
          <w:p w14:paraId="004055AD" w14:textId="77777777" w:rsidR="006C5D83" w:rsidRPr="00B402D7" w:rsidRDefault="006C5D83" w:rsidP="006C5D83">
            <w:pPr>
              <w:spacing w:line="120" w:lineRule="atLeast"/>
              <w:jc w:val="center"/>
              <w:outlineLvl w:val="1"/>
              <w:rPr>
                <w:sz w:val="22"/>
                <w:szCs w:val="22"/>
              </w:rPr>
            </w:pPr>
            <w:r w:rsidRPr="00B402D7">
              <w:rPr>
                <w:sz w:val="22"/>
                <w:szCs w:val="22"/>
              </w:rPr>
              <w:t> </w:t>
            </w:r>
          </w:p>
        </w:tc>
      </w:tr>
      <w:tr w:rsidR="006C5D83" w:rsidRPr="00B402D7" w14:paraId="4B438DA9" w14:textId="77777777" w:rsidTr="00C60917">
        <w:trPr>
          <w:gridAfter w:val="1"/>
          <w:wAfter w:w="5" w:type="pct"/>
          <w:trHeight w:val="1170"/>
        </w:trPr>
        <w:tc>
          <w:tcPr>
            <w:tcW w:w="544" w:type="pct"/>
            <w:shd w:val="clear" w:color="auto" w:fill="FFFFFF" w:themeFill="background1"/>
            <w:vAlign w:val="center"/>
            <w:hideMark/>
          </w:tcPr>
          <w:p w14:paraId="51221372" w14:textId="77777777" w:rsidR="006C5D83" w:rsidRPr="00B402D7" w:rsidRDefault="006C5D83" w:rsidP="006C5D83">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350D2CF" w14:textId="77777777" w:rsidR="006C5D83" w:rsidRPr="00B402D7" w:rsidRDefault="006C5D83" w:rsidP="006C5D83">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EB4133B" w14:textId="77777777" w:rsidR="006C5D83" w:rsidRPr="00B402D7" w:rsidRDefault="006C5D83" w:rsidP="006C5D83">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0D52BBF1" w14:textId="77777777" w:rsidR="006C5D83" w:rsidRPr="00B402D7" w:rsidRDefault="006C5D83" w:rsidP="006C5D83">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A00C99E" w14:textId="4915C8D9" w:rsidR="006C5D83" w:rsidRPr="00B402D7" w:rsidRDefault="00165A1A" w:rsidP="006C5D83">
            <w:pPr>
              <w:spacing w:line="120" w:lineRule="atLeast"/>
              <w:outlineLvl w:val="1"/>
              <w:rPr>
                <w:sz w:val="22"/>
                <w:szCs w:val="22"/>
              </w:rPr>
            </w:pPr>
            <w:bookmarkStart w:id="351" w:name="_Toc169204747"/>
            <w:bookmarkStart w:id="352" w:name="_Toc169385084"/>
            <w:bookmarkStart w:id="353" w:name="_Toc169455260"/>
            <w:r w:rsidRPr="00B402D7">
              <w:rPr>
                <w:sz w:val="22"/>
                <w:szCs w:val="22"/>
              </w:rPr>
              <w:t>Đ</w:t>
            </w:r>
            <w:r w:rsidR="006C5D83" w:rsidRPr="00B402D7">
              <w:rPr>
                <w:sz w:val="22"/>
                <w:szCs w:val="22"/>
              </w:rPr>
              <w:t>ọc thông tin từ các thẻ BHYT, thẻ CCCD, mã QR code trên VNeID,</w:t>
            </w:r>
            <w:r w:rsidRPr="00B402D7">
              <w:rPr>
                <w:sz w:val="22"/>
                <w:szCs w:val="22"/>
              </w:rPr>
              <w:t xml:space="preserve"> VssID,</w:t>
            </w:r>
            <w:r w:rsidR="006C5D83" w:rsidRPr="00B402D7">
              <w:rPr>
                <w:sz w:val="22"/>
                <w:szCs w:val="22"/>
              </w:rPr>
              <w:t xml:space="preserve"> kết nối với cơ sở dữ liệu quốc gia về dân cư để nhận diện sinh trắc học.</w:t>
            </w:r>
            <w:r w:rsidRPr="00B402D7">
              <w:rPr>
                <w:sz w:val="22"/>
                <w:szCs w:val="22"/>
              </w:rPr>
              <w:t xml:space="preserve"> </w:t>
            </w:r>
            <w:r w:rsidR="006C5D83" w:rsidRPr="00B402D7">
              <w:rPr>
                <w:sz w:val="22"/>
                <w:szCs w:val="22"/>
              </w:rPr>
              <w:t>Tự động lấy các thông tin đã khám trước nếu có</w:t>
            </w:r>
            <w:r w:rsidRPr="00B402D7">
              <w:rPr>
                <w:sz w:val="22"/>
                <w:szCs w:val="22"/>
              </w:rPr>
              <w:t xml:space="preserve">. </w:t>
            </w:r>
            <w:bookmarkEnd w:id="351"/>
            <w:bookmarkEnd w:id="352"/>
            <w:bookmarkEnd w:id="353"/>
          </w:p>
        </w:tc>
      </w:tr>
      <w:tr w:rsidR="006C5D83" w:rsidRPr="00B402D7" w14:paraId="01988D24" w14:textId="77777777" w:rsidTr="00BE2EE2">
        <w:trPr>
          <w:gridAfter w:val="1"/>
          <w:wAfter w:w="5" w:type="pct"/>
          <w:trHeight w:val="2170"/>
        </w:trPr>
        <w:tc>
          <w:tcPr>
            <w:tcW w:w="544" w:type="pct"/>
            <w:shd w:val="clear" w:color="auto" w:fill="FFFFFF" w:themeFill="background1"/>
            <w:vAlign w:val="center"/>
            <w:hideMark/>
          </w:tcPr>
          <w:p w14:paraId="799E6F5F" w14:textId="77777777" w:rsidR="006C5D83" w:rsidRPr="00B402D7" w:rsidRDefault="006C5D83" w:rsidP="006C5D83">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E238DB1" w14:textId="77777777" w:rsidR="006C5D83" w:rsidRPr="00B402D7" w:rsidRDefault="006C5D83" w:rsidP="006C5D83">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4FF94A5" w14:textId="77777777" w:rsidR="006C5D83" w:rsidRPr="00B402D7" w:rsidRDefault="006C5D83" w:rsidP="006C5D83">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BF65383" w14:textId="77777777" w:rsidR="006C5D83" w:rsidRPr="00B402D7" w:rsidRDefault="006C5D83" w:rsidP="006C5D83">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3EE8CB3" w14:textId="77777777" w:rsidR="006C5D83" w:rsidRPr="00B402D7" w:rsidRDefault="006C5D83" w:rsidP="006C5D83">
            <w:pPr>
              <w:spacing w:line="120" w:lineRule="atLeast"/>
              <w:outlineLvl w:val="1"/>
              <w:rPr>
                <w:sz w:val="22"/>
                <w:szCs w:val="22"/>
              </w:rPr>
            </w:pPr>
            <w:bookmarkStart w:id="354" w:name="_Toc169204748"/>
            <w:bookmarkStart w:id="355" w:name="_Toc169385085"/>
            <w:bookmarkStart w:id="356" w:name="_Toc169455261"/>
            <w:r w:rsidRPr="00B402D7">
              <w:rPr>
                <w:sz w:val="22"/>
                <w:szCs w:val="22"/>
              </w:rPr>
              <w:t>Đăng ký theo phiếu hẹn: Theo giấy hẹn tái khám, đăng ký khám online. Có kiểm tra thời gian hẹn, nếu đúng giờ hẹn sẽ xếp hàng vào phòng khám đã hẹn/đăng ký trước, nếu sai khung giờ hẹn (do người quản trị cài đặt một khoảng nhất định, ví dụ cho phép sai lệch so với giờ hẹn 30 phút) sẽ bật cảnh báo/hoặc chặn khám theo hẹn, chuyển sang đăng ký khám thông thường.</w:t>
            </w:r>
            <w:bookmarkEnd w:id="354"/>
            <w:bookmarkEnd w:id="355"/>
            <w:bookmarkEnd w:id="356"/>
          </w:p>
        </w:tc>
      </w:tr>
      <w:tr w:rsidR="006C5D83" w:rsidRPr="00B402D7" w14:paraId="26805DA0" w14:textId="77777777" w:rsidTr="00BE2EE2">
        <w:trPr>
          <w:gridAfter w:val="1"/>
          <w:wAfter w:w="5" w:type="pct"/>
          <w:trHeight w:val="620"/>
        </w:trPr>
        <w:tc>
          <w:tcPr>
            <w:tcW w:w="544" w:type="pct"/>
            <w:shd w:val="clear" w:color="auto" w:fill="FFFFFF" w:themeFill="background1"/>
            <w:vAlign w:val="center"/>
            <w:hideMark/>
          </w:tcPr>
          <w:p w14:paraId="546B56F3" w14:textId="30F1F8F5" w:rsidR="006C5D83" w:rsidRPr="00B402D7" w:rsidRDefault="006C5D83" w:rsidP="006C5D83">
            <w:pPr>
              <w:spacing w:line="120" w:lineRule="atLeast"/>
              <w:jc w:val="center"/>
              <w:outlineLvl w:val="1"/>
              <w:rPr>
                <w:sz w:val="22"/>
                <w:szCs w:val="22"/>
              </w:rPr>
            </w:pPr>
            <w:r w:rsidRPr="00B402D7">
              <w:rPr>
                <w:sz w:val="22"/>
                <w:szCs w:val="22"/>
              </w:rPr>
              <w:t> 13</w:t>
            </w:r>
          </w:p>
        </w:tc>
        <w:tc>
          <w:tcPr>
            <w:tcW w:w="1354" w:type="pct"/>
            <w:shd w:val="clear" w:color="auto" w:fill="FFFFFF" w:themeFill="background1"/>
            <w:vAlign w:val="center"/>
            <w:hideMark/>
          </w:tcPr>
          <w:p w14:paraId="34F37CF3" w14:textId="78127B9B" w:rsidR="006C5D83" w:rsidRPr="00B402D7" w:rsidRDefault="006C5D83" w:rsidP="006C5D83">
            <w:pPr>
              <w:spacing w:line="120" w:lineRule="atLeast"/>
              <w:outlineLvl w:val="1"/>
              <w:rPr>
                <w:b/>
                <w:bCs/>
                <w:sz w:val="22"/>
                <w:szCs w:val="22"/>
              </w:rPr>
            </w:pPr>
            <w:r w:rsidRPr="00B402D7">
              <w:rPr>
                <w:b/>
                <w:bCs/>
                <w:sz w:val="22"/>
                <w:szCs w:val="22"/>
              </w:rPr>
              <w:t>Hiển thị đầy đủ thông tin người khám trên Kiosk, cho phép nhập thông tin bổ sung</w:t>
            </w:r>
          </w:p>
        </w:tc>
        <w:tc>
          <w:tcPr>
            <w:tcW w:w="443" w:type="pct"/>
            <w:shd w:val="clear" w:color="auto" w:fill="FFFFFF" w:themeFill="background1"/>
            <w:vAlign w:val="center"/>
            <w:hideMark/>
          </w:tcPr>
          <w:p w14:paraId="7C0D3EF4" w14:textId="24C95109" w:rsidR="006C5D83" w:rsidRPr="00B402D7" w:rsidRDefault="006C5D83" w:rsidP="006C5D83">
            <w:pPr>
              <w:spacing w:line="120" w:lineRule="atLeast"/>
              <w:outlineLvl w:val="1"/>
              <w:rPr>
                <w:sz w:val="22"/>
                <w:szCs w:val="22"/>
              </w:rPr>
            </w:pPr>
            <w:r w:rsidRPr="00B402D7">
              <w:rPr>
                <w:sz w:val="22"/>
                <w:szCs w:val="22"/>
              </w:rPr>
              <w:t>Bệnh nhân</w:t>
            </w:r>
          </w:p>
        </w:tc>
        <w:tc>
          <w:tcPr>
            <w:tcW w:w="468" w:type="pct"/>
            <w:shd w:val="clear" w:color="auto" w:fill="FFFFFF" w:themeFill="background1"/>
            <w:vAlign w:val="center"/>
            <w:hideMark/>
          </w:tcPr>
          <w:p w14:paraId="23351E30" w14:textId="7A6FFD72" w:rsidR="006C5D83" w:rsidRPr="00B402D7" w:rsidRDefault="006C5D83" w:rsidP="006C5D83">
            <w:pPr>
              <w:spacing w:line="120" w:lineRule="atLeast"/>
              <w:jc w:val="center"/>
              <w:outlineLvl w:val="1"/>
              <w:rPr>
                <w:sz w:val="22"/>
                <w:szCs w:val="22"/>
              </w:rPr>
            </w:pPr>
            <w:r w:rsidRPr="00B402D7">
              <w:rPr>
                <w:sz w:val="22"/>
                <w:szCs w:val="22"/>
              </w:rPr>
              <w:t>Nhân viên tiếp đón thực hiện dịch vụ kỹ thuật</w:t>
            </w:r>
          </w:p>
        </w:tc>
        <w:tc>
          <w:tcPr>
            <w:tcW w:w="2186" w:type="pct"/>
            <w:shd w:val="clear" w:color="auto" w:fill="FFFFFF" w:themeFill="background1"/>
            <w:vAlign w:val="center"/>
          </w:tcPr>
          <w:p w14:paraId="47D3E18B" w14:textId="24CB7C47" w:rsidR="006C5D83" w:rsidRPr="00B402D7" w:rsidRDefault="006C5D83" w:rsidP="006C5D83">
            <w:pPr>
              <w:spacing w:line="120" w:lineRule="atLeast"/>
              <w:outlineLvl w:val="1"/>
              <w:rPr>
                <w:sz w:val="22"/>
                <w:szCs w:val="22"/>
              </w:rPr>
            </w:pPr>
          </w:p>
        </w:tc>
      </w:tr>
      <w:tr w:rsidR="006C5D83" w:rsidRPr="00B402D7" w14:paraId="641398BB" w14:textId="77777777" w:rsidTr="00BE2EE2">
        <w:trPr>
          <w:gridAfter w:val="1"/>
          <w:wAfter w:w="5" w:type="pct"/>
          <w:trHeight w:val="620"/>
        </w:trPr>
        <w:tc>
          <w:tcPr>
            <w:tcW w:w="544" w:type="pct"/>
            <w:shd w:val="clear" w:color="auto" w:fill="FFFFFF" w:themeFill="background1"/>
            <w:vAlign w:val="center"/>
          </w:tcPr>
          <w:p w14:paraId="27937653"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5F2F25E4"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2ECD9091"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1F2FE45E"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0B58ADE3" w14:textId="71E2C934" w:rsidR="006C5D83" w:rsidRPr="00B402D7" w:rsidRDefault="00EA2645" w:rsidP="006C5D83">
            <w:pPr>
              <w:spacing w:line="120" w:lineRule="atLeast"/>
              <w:outlineLvl w:val="1"/>
              <w:rPr>
                <w:sz w:val="22"/>
                <w:szCs w:val="22"/>
              </w:rPr>
            </w:pPr>
            <w:r w:rsidRPr="00B402D7">
              <w:rPr>
                <w:sz w:val="22"/>
                <w:szCs w:val="22"/>
              </w:rPr>
              <w:t>K</w:t>
            </w:r>
            <w:r w:rsidR="006C5D83" w:rsidRPr="00B402D7">
              <w:rPr>
                <w:sz w:val="22"/>
                <w:szCs w:val="22"/>
              </w:rPr>
              <w:t xml:space="preserve">iosk hiển thị đầy đủ thông tin bệnh nhân dựa trên các thông tin đã đọc từ các thẻ, mã QR code trên. </w:t>
            </w:r>
          </w:p>
        </w:tc>
      </w:tr>
      <w:tr w:rsidR="006C5D83" w:rsidRPr="00B402D7" w14:paraId="3BF55016" w14:textId="77777777" w:rsidTr="00BE2EE2">
        <w:trPr>
          <w:gridAfter w:val="1"/>
          <w:wAfter w:w="5" w:type="pct"/>
          <w:trHeight w:val="620"/>
        </w:trPr>
        <w:tc>
          <w:tcPr>
            <w:tcW w:w="544" w:type="pct"/>
            <w:shd w:val="clear" w:color="auto" w:fill="FFFFFF" w:themeFill="background1"/>
            <w:vAlign w:val="center"/>
          </w:tcPr>
          <w:p w14:paraId="6B9EB624"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42BE86A7"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22408D03"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216E657D"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23382522" w14:textId="00BF2E60" w:rsidR="006C5D83" w:rsidRPr="00B402D7" w:rsidRDefault="006C5D83" w:rsidP="006C5D83">
            <w:pPr>
              <w:spacing w:line="120" w:lineRule="atLeast"/>
              <w:outlineLvl w:val="1"/>
              <w:rPr>
                <w:sz w:val="22"/>
                <w:szCs w:val="22"/>
              </w:rPr>
            </w:pPr>
            <w:bookmarkStart w:id="357" w:name="_Toc169204750"/>
            <w:bookmarkStart w:id="358" w:name="_Toc169385087"/>
            <w:bookmarkStart w:id="359" w:name="_Toc169455263"/>
            <w:r w:rsidRPr="00B402D7">
              <w:rPr>
                <w:sz w:val="22"/>
                <w:szCs w:val="22"/>
              </w:rPr>
              <w:t>Tự động kết nối cổng BHYT tra cứu thẻ BHYT hợp lệ/ không hợp lệ.</w:t>
            </w:r>
            <w:bookmarkEnd w:id="357"/>
            <w:bookmarkEnd w:id="358"/>
            <w:bookmarkEnd w:id="359"/>
          </w:p>
        </w:tc>
      </w:tr>
      <w:tr w:rsidR="00EA2645" w:rsidRPr="00B402D7" w14:paraId="4E1913D3" w14:textId="77777777" w:rsidTr="00BE2EE2">
        <w:trPr>
          <w:gridAfter w:val="1"/>
          <w:wAfter w:w="5" w:type="pct"/>
          <w:trHeight w:val="620"/>
        </w:trPr>
        <w:tc>
          <w:tcPr>
            <w:tcW w:w="544" w:type="pct"/>
            <w:shd w:val="clear" w:color="auto" w:fill="FFFFFF" w:themeFill="background1"/>
            <w:vAlign w:val="center"/>
          </w:tcPr>
          <w:p w14:paraId="1B2DBE62" w14:textId="77777777" w:rsidR="00EA2645" w:rsidRPr="00B402D7" w:rsidRDefault="00EA2645" w:rsidP="006C5D83">
            <w:pPr>
              <w:spacing w:line="120" w:lineRule="atLeast"/>
              <w:jc w:val="center"/>
              <w:outlineLvl w:val="1"/>
              <w:rPr>
                <w:sz w:val="22"/>
                <w:szCs w:val="22"/>
              </w:rPr>
            </w:pPr>
          </w:p>
        </w:tc>
        <w:tc>
          <w:tcPr>
            <w:tcW w:w="1354" w:type="pct"/>
            <w:shd w:val="clear" w:color="auto" w:fill="FFFFFF" w:themeFill="background1"/>
            <w:vAlign w:val="center"/>
          </w:tcPr>
          <w:p w14:paraId="44ED6A0D" w14:textId="77777777" w:rsidR="00EA2645" w:rsidRPr="00B402D7" w:rsidRDefault="00EA2645" w:rsidP="006C5D83">
            <w:pPr>
              <w:spacing w:line="120" w:lineRule="atLeast"/>
              <w:outlineLvl w:val="1"/>
              <w:rPr>
                <w:b/>
                <w:bCs/>
                <w:sz w:val="22"/>
                <w:szCs w:val="22"/>
              </w:rPr>
            </w:pPr>
          </w:p>
        </w:tc>
        <w:tc>
          <w:tcPr>
            <w:tcW w:w="443" w:type="pct"/>
            <w:shd w:val="clear" w:color="auto" w:fill="FFFFFF" w:themeFill="background1"/>
            <w:vAlign w:val="center"/>
          </w:tcPr>
          <w:p w14:paraId="630A5441" w14:textId="77777777" w:rsidR="00EA2645" w:rsidRPr="00B402D7" w:rsidRDefault="00EA2645" w:rsidP="006C5D83">
            <w:pPr>
              <w:spacing w:line="120" w:lineRule="atLeast"/>
              <w:outlineLvl w:val="1"/>
              <w:rPr>
                <w:sz w:val="22"/>
                <w:szCs w:val="22"/>
              </w:rPr>
            </w:pPr>
          </w:p>
        </w:tc>
        <w:tc>
          <w:tcPr>
            <w:tcW w:w="468" w:type="pct"/>
            <w:shd w:val="clear" w:color="auto" w:fill="FFFFFF" w:themeFill="background1"/>
            <w:vAlign w:val="center"/>
          </w:tcPr>
          <w:p w14:paraId="1E4F3228" w14:textId="77777777" w:rsidR="00EA2645" w:rsidRPr="00B402D7" w:rsidRDefault="00EA2645" w:rsidP="006C5D83">
            <w:pPr>
              <w:spacing w:line="120" w:lineRule="atLeast"/>
              <w:jc w:val="center"/>
              <w:outlineLvl w:val="1"/>
              <w:rPr>
                <w:sz w:val="22"/>
                <w:szCs w:val="22"/>
              </w:rPr>
            </w:pPr>
          </w:p>
        </w:tc>
        <w:tc>
          <w:tcPr>
            <w:tcW w:w="2186" w:type="pct"/>
            <w:shd w:val="clear" w:color="auto" w:fill="FFFFFF" w:themeFill="background1"/>
            <w:vAlign w:val="center"/>
          </w:tcPr>
          <w:p w14:paraId="5F43FBA0" w14:textId="18869431" w:rsidR="00EA2645" w:rsidRPr="00B402D7" w:rsidRDefault="00BF37F5" w:rsidP="006C5D83">
            <w:pPr>
              <w:spacing w:line="120" w:lineRule="atLeast"/>
              <w:outlineLvl w:val="1"/>
              <w:rPr>
                <w:sz w:val="22"/>
                <w:szCs w:val="22"/>
              </w:rPr>
            </w:pPr>
            <w:r w:rsidRPr="00B402D7">
              <w:rPr>
                <w:sz w:val="22"/>
                <w:szCs w:val="22"/>
              </w:rPr>
              <w:t>C</w:t>
            </w:r>
            <w:r w:rsidR="00EA2645" w:rsidRPr="00B402D7">
              <w:rPr>
                <w:sz w:val="22"/>
                <w:szCs w:val="22"/>
              </w:rPr>
              <w:t>ho phép nhập thủ công các trường thông tin còn thiếu (cấu hình cho phép trường được phép nhập thủ công).</w:t>
            </w:r>
          </w:p>
        </w:tc>
      </w:tr>
      <w:tr w:rsidR="006C5D83" w:rsidRPr="00B402D7" w14:paraId="47C26158" w14:textId="77777777" w:rsidTr="00BE2EE2">
        <w:trPr>
          <w:gridAfter w:val="1"/>
          <w:wAfter w:w="5" w:type="pct"/>
          <w:trHeight w:val="620"/>
        </w:trPr>
        <w:tc>
          <w:tcPr>
            <w:tcW w:w="544" w:type="pct"/>
            <w:shd w:val="clear" w:color="auto" w:fill="FFFFFF" w:themeFill="background1"/>
            <w:vAlign w:val="center"/>
          </w:tcPr>
          <w:p w14:paraId="67E792D7" w14:textId="6D146E93" w:rsidR="006C5D83" w:rsidRPr="00B402D7" w:rsidRDefault="006C5D83" w:rsidP="006C5D83">
            <w:pPr>
              <w:spacing w:line="120" w:lineRule="atLeast"/>
              <w:jc w:val="center"/>
              <w:outlineLvl w:val="1"/>
              <w:rPr>
                <w:sz w:val="22"/>
                <w:szCs w:val="22"/>
              </w:rPr>
            </w:pPr>
            <w:r w:rsidRPr="00B402D7">
              <w:rPr>
                <w:sz w:val="22"/>
                <w:szCs w:val="22"/>
              </w:rPr>
              <w:t>14</w:t>
            </w:r>
          </w:p>
        </w:tc>
        <w:tc>
          <w:tcPr>
            <w:tcW w:w="1354" w:type="pct"/>
            <w:shd w:val="clear" w:color="auto" w:fill="FFFFFF" w:themeFill="background1"/>
            <w:vAlign w:val="center"/>
          </w:tcPr>
          <w:p w14:paraId="39F925E9" w14:textId="33AFAC1F" w:rsidR="006C5D83" w:rsidRPr="00B402D7" w:rsidRDefault="006C5D83" w:rsidP="006C5D83">
            <w:pPr>
              <w:spacing w:line="120" w:lineRule="atLeast"/>
              <w:outlineLvl w:val="1"/>
              <w:rPr>
                <w:b/>
                <w:bCs/>
                <w:sz w:val="22"/>
                <w:szCs w:val="22"/>
              </w:rPr>
            </w:pPr>
            <w:r w:rsidRPr="00B402D7">
              <w:rPr>
                <w:b/>
                <w:bCs/>
                <w:sz w:val="22"/>
                <w:szCs w:val="22"/>
              </w:rPr>
              <w:t xml:space="preserve">Tự chọn các chuyên khoa, cho chọn nhiều chuyên khoa trong </w:t>
            </w:r>
            <w:r w:rsidR="00BF37F5" w:rsidRPr="00B402D7">
              <w:rPr>
                <w:b/>
                <w:bCs/>
                <w:sz w:val="22"/>
                <w:szCs w:val="22"/>
              </w:rPr>
              <w:t>một</w:t>
            </w:r>
            <w:r w:rsidRPr="00B402D7">
              <w:rPr>
                <w:b/>
                <w:bCs/>
                <w:sz w:val="22"/>
                <w:szCs w:val="22"/>
              </w:rPr>
              <w:t xml:space="preserve"> lần khám</w:t>
            </w:r>
          </w:p>
        </w:tc>
        <w:tc>
          <w:tcPr>
            <w:tcW w:w="443" w:type="pct"/>
            <w:shd w:val="clear" w:color="auto" w:fill="FFFFFF" w:themeFill="background1"/>
            <w:vAlign w:val="center"/>
          </w:tcPr>
          <w:p w14:paraId="26303363" w14:textId="5BB5620C" w:rsidR="006C5D83" w:rsidRPr="00B402D7" w:rsidRDefault="006C5D83" w:rsidP="006C5D83">
            <w:pPr>
              <w:spacing w:line="120" w:lineRule="atLeast"/>
              <w:outlineLvl w:val="1"/>
              <w:rPr>
                <w:sz w:val="22"/>
                <w:szCs w:val="22"/>
              </w:rPr>
            </w:pPr>
            <w:r w:rsidRPr="00B402D7">
              <w:rPr>
                <w:sz w:val="22"/>
                <w:szCs w:val="22"/>
              </w:rPr>
              <w:t>Bệnh nhân</w:t>
            </w:r>
          </w:p>
        </w:tc>
        <w:tc>
          <w:tcPr>
            <w:tcW w:w="468" w:type="pct"/>
            <w:shd w:val="clear" w:color="auto" w:fill="FFFFFF" w:themeFill="background1"/>
            <w:vAlign w:val="center"/>
          </w:tcPr>
          <w:p w14:paraId="22302B58" w14:textId="587F588D" w:rsidR="006C5D83" w:rsidRPr="00B402D7" w:rsidRDefault="006C5D83" w:rsidP="006C5D83">
            <w:pPr>
              <w:spacing w:line="120" w:lineRule="atLeast"/>
              <w:jc w:val="center"/>
              <w:outlineLvl w:val="1"/>
              <w:rPr>
                <w:sz w:val="22"/>
                <w:szCs w:val="22"/>
              </w:rPr>
            </w:pPr>
            <w:r w:rsidRPr="00B402D7">
              <w:rPr>
                <w:sz w:val="22"/>
                <w:szCs w:val="22"/>
              </w:rPr>
              <w:t>Nhân viên tiếp đón thực hiện dịch vụ kỹ thuật</w:t>
            </w:r>
          </w:p>
        </w:tc>
        <w:tc>
          <w:tcPr>
            <w:tcW w:w="2186" w:type="pct"/>
            <w:shd w:val="clear" w:color="auto" w:fill="FFFFFF" w:themeFill="background1"/>
            <w:vAlign w:val="center"/>
          </w:tcPr>
          <w:p w14:paraId="2CFB824C" w14:textId="77777777" w:rsidR="006C5D83" w:rsidRPr="00B402D7" w:rsidRDefault="006C5D83" w:rsidP="006C5D83">
            <w:pPr>
              <w:spacing w:line="120" w:lineRule="atLeast"/>
              <w:outlineLvl w:val="1"/>
              <w:rPr>
                <w:sz w:val="22"/>
                <w:szCs w:val="22"/>
              </w:rPr>
            </w:pPr>
          </w:p>
        </w:tc>
      </w:tr>
      <w:tr w:rsidR="006C5D83" w:rsidRPr="00B402D7" w14:paraId="02066CB6" w14:textId="77777777" w:rsidTr="00BE2EE2">
        <w:trPr>
          <w:gridAfter w:val="1"/>
          <w:wAfter w:w="5" w:type="pct"/>
          <w:trHeight w:val="620"/>
        </w:trPr>
        <w:tc>
          <w:tcPr>
            <w:tcW w:w="544" w:type="pct"/>
            <w:shd w:val="clear" w:color="auto" w:fill="FFFFFF" w:themeFill="background1"/>
            <w:vAlign w:val="center"/>
          </w:tcPr>
          <w:p w14:paraId="485C2E65"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136CC47B"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4EBA4E24"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5C54A267"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35E735C4" w14:textId="2BF3372C" w:rsidR="006C5D83" w:rsidRPr="00B402D7" w:rsidRDefault="00EA2645" w:rsidP="006C5D83">
            <w:pPr>
              <w:spacing w:line="120" w:lineRule="atLeast"/>
              <w:outlineLvl w:val="1"/>
              <w:rPr>
                <w:sz w:val="22"/>
                <w:szCs w:val="22"/>
              </w:rPr>
            </w:pPr>
            <w:r w:rsidRPr="00B402D7">
              <w:rPr>
                <w:sz w:val="22"/>
                <w:szCs w:val="22"/>
              </w:rPr>
              <w:t>Cho phép chọn loại hình khám: BHYT, không có BHYT, theo yêu cầu. Nếu bệnh nhân đối tượng này chọn loại hình khám khác thì hiện cảnh báo, hướng dẫn đã được cài đặt trước để người bệnh biết.</w:t>
            </w:r>
          </w:p>
        </w:tc>
      </w:tr>
      <w:tr w:rsidR="00EA2645" w:rsidRPr="00B402D7" w14:paraId="01838218" w14:textId="77777777" w:rsidTr="00BE2EE2">
        <w:trPr>
          <w:gridAfter w:val="1"/>
          <w:wAfter w:w="5" w:type="pct"/>
          <w:trHeight w:val="620"/>
        </w:trPr>
        <w:tc>
          <w:tcPr>
            <w:tcW w:w="544" w:type="pct"/>
            <w:shd w:val="clear" w:color="auto" w:fill="FFFFFF" w:themeFill="background1"/>
            <w:vAlign w:val="center"/>
          </w:tcPr>
          <w:p w14:paraId="2BD67DDB" w14:textId="77777777" w:rsidR="00EA2645" w:rsidRPr="00B402D7" w:rsidRDefault="00EA2645" w:rsidP="006C5D83">
            <w:pPr>
              <w:spacing w:line="120" w:lineRule="atLeast"/>
              <w:jc w:val="center"/>
              <w:outlineLvl w:val="1"/>
              <w:rPr>
                <w:sz w:val="22"/>
                <w:szCs w:val="22"/>
              </w:rPr>
            </w:pPr>
          </w:p>
        </w:tc>
        <w:tc>
          <w:tcPr>
            <w:tcW w:w="1354" w:type="pct"/>
            <w:shd w:val="clear" w:color="auto" w:fill="FFFFFF" w:themeFill="background1"/>
            <w:vAlign w:val="center"/>
          </w:tcPr>
          <w:p w14:paraId="5EA7160B" w14:textId="77777777" w:rsidR="00EA2645" w:rsidRPr="00B402D7" w:rsidRDefault="00EA2645" w:rsidP="006C5D83">
            <w:pPr>
              <w:spacing w:line="120" w:lineRule="atLeast"/>
              <w:outlineLvl w:val="1"/>
              <w:rPr>
                <w:b/>
                <w:bCs/>
                <w:sz w:val="22"/>
                <w:szCs w:val="22"/>
              </w:rPr>
            </w:pPr>
          </w:p>
        </w:tc>
        <w:tc>
          <w:tcPr>
            <w:tcW w:w="443" w:type="pct"/>
            <w:shd w:val="clear" w:color="auto" w:fill="FFFFFF" w:themeFill="background1"/>
            <w:vAlign w:val="center"/>
          </w:tcPr>
          <w:p w14:paraId="4B059BE2" w14:textId="77777777" w:rsidR="00EA2645" w:rsidRPr="00B402D7" w:rsidRDefault="00EA2645" w:rsidP="006C5D83">
            <w:pPr>
              <w:spacing w:line="120" w:lineRule="atLeast"/>
              <w:outlineLvl w:val="1"/>
              <w:rPr>
                <w:sz w:val="22"/>
                <w:szCs w:val="22"/>
              </w:rPr>
            </w:pPr>
          </w:p>
        </w:tc>
        <w:tc>
          <w:tcPr>
            <w:tcW w:w="468" w:type="pct"/>
            <w:shd w:val="clear" w:color="auto" w:fill="FFFFFF" w:themeFill="background1"/>
            <w:vAlign w:val="center"/>
          </w:tcPr>
          <w:p w14:paraId="3139F88E" w14:textId="77777777" w:rsidR="00EA2645" w:rsidRPr="00B402D7" w:rsidRDefault="00EA2645" w:rsidP="006C5D83">
            <w:pPr>
              <w:spacing w:line="120" w:lineRule="atLeast"/>
              <w:jc w:val="center"/>
              <w:outlineLvl w:val="1"/>
              <w:rPr>
                <w:sz w:val="22"/>
                <w:szCs w:val="22"/>
              </w:rPr>
            </w:pPr>
          </w:p>
        </w:tc>
        <w:tc>
          <w:tcPr>
            <w:tcW w:w="2186" w:type="pct"/>
            <w:shd w:val="clear" w:color="auto" w:fill="FFFFFF" w:themeFill="background1"/>
            <w:vAlign w:val="center"/>
          </w:tcPr>
          <w:p w14:paraId="1801360E" w14:textId="0D1AF2C5" w:rsidR="00EA2645" w:rsidRPr="00B402D7" w:rsidRDefault="00EA2645" w:rsidP="00EA2645">
            <w:pPr>
              <w:spacing w:line="120" w:lineRule="atLeast"/>
              <w:outlineLvl w:val="1"/>
              <w:rPr>
                <w:sz w:val="22"/>
                <w:szCs w:val="22"/>
              </w:rPr>
            </w:pPr>
            <w:r w:rsidRPr="00B402D7">
              <w:rPr>
                <w:sz w:val="22"/>
                <w:szCs w:val="22"/>
              </w:rPr>
              <w:t>Cho phép cấu hình số phòng khám tối đa được chọn, cho phép đóng mở chủ động hoặc theo hẹn các phòng khám không hoạt động liên tục.</w:t>
            </w:r>
          </w:p>
        </w:tc>
      </w:tr>
      <w:tr w:rsidR="00EA2645" w:rsidRPr="00B402D7" w14:paraId="45BD2751" w14:textId="77777777" w:rsidTr="00BE2EE2">
        <w:trPr>
          <w:gridAfter w:val="1"/>
          <w:wAfter w:w="5" w:type="pct"/>
          <w:trHeight w:val="620"/>
        </w:trPr>
        <w:tc>
          <w:tcPr>
            <w:tcW w:w="544" w:type="pct"/>
            <w:shd w:val="clear" w:color="auto" w:fill="FFFFFF" w:themeFill="background1"/>
            <w:vAlign w:val="center"/>
          </w:tcPr>
          <w:p w14:paraId="03D26A5C" w14:textId="77777777" w:rsidR="00EA2645" w:rsidRPr="00B402D7" w:rsidRDefault="00EA2645" w:rsidP="006C5D83">
            <w:pPr>
              <w:spacing w:line="120" w:lineRule="atLeast"/>
              <w:jc w:val="center"/>
              <w:outlineLvl w:val="1"/>
              <w:rPr>
                <w:sz w:val="22"/>
                <w:szCs w:val="22"/>
              </w:rPr>
            </w:pPr>
          </w:p>
        </w:tc>
        <w:tc>
          <w:tcPr>
            <w:tcW w:w="1354" w:type="pct"/>
            <w:shd w:val="clear" w:color="auto" w:fill="FFFFFF" w:themeFill="background1"/>
            <w:vAlign w:val="center"/>
          </w:tcPr>
          <w:p w14:paraId="3A46FF46" w14:textId="77777777" w:rsidR="00EA2645" w:rsidRPr="00B402D7" w:rsidRDefault="00EA2645" w:rsidP="006C5D83">
            <w:pPr>
              <w:spacing w:line="120" w:lineRule="atLeast"/>
              <w:outlineLvl w:val="1"/>
              <w:rPr>
                <w:b/>
                <w:bCs/>
                <w:sz w:val="22"/>
                <w:szCs w:val="22"/>
              </w:rPr>
            </w:pPr>
          </w:p>
        </w:tc>
        <w:tc>
          <w:tcPr>
            <w:tcW w:w="443" w:type="pct"/>
            <w:shd w:val="clear" w:color="auto" w:fill="FFFFFF" w:themeFill="background1"/>
            <w:vAlign w:val="center"/>
          </w:tcPr>
          <w:p w14:paraId="50BBEE94" w14:textId="77777777" w:rsidR="00EA2645" w:rsidRPr="00B402D7" w:rsidRDefault="00EA2645" w:rsidP="006C5D83">
            <w:pPr>
              <w:spacing w:line="120" w:lineRule="atLeast"/>
              <w:outlineLvl w:val="1"/>
              <w:rPr>
                <w:sz w:val="22"/>
                <w:szCs w:val="22"/>
              </w:rPr>
            </w:pPr>
          </w:p>
        </w:tc>
        <w:tc>
          <w:tcPr>
            <w:tcW w:w="468" w:type="pct"/>
            <w:shd w:val="clear" w:color="auto" w:fill="FFFFFF" w:themeFill="background1"/>
            <w:vAlign w:val="center"/>
          </w:tcPr>
          <w:p w14:paraId="54BC8EEA" w14:textId="77777777" w:rsidR="00EA2645" w:rsidRPr="00B402D7" w:rsidRDefault="00EA2645" w:rsidP="006C5D83">
            <w:pPr>
              <w:spacing w:line="120" w:lineRule="atLeast"/>
              <w:jc w:val="center"/>
              <w:outlineLvl w:val="1"/>
              <w:rPr>
                <w:sz w:val="22"/>
                <w:szCs w:val="22"/>
              </w:rPr>
            </w:pPr>
          </w:p>
        </w:tc>
        <w:tc>
          <w:tcPr>
            <w:tcW w:w="2186" w:type="pct"/>
            <w:shd w:val="clear" w:color="auto" w:fill="FFFFFF" w:themeFill="background1"/>
            <w:vAlign w:val="center"/>
          </w:tcPr>
          <w:p w14:paraId="7C41606C" w14:textId="77777777" w:rsidR="00EA2645" w:rsidRPr="00B402D7" w:rsidRDefault="00EA2645" w:rsidP="00EA2645">
            <w:pPr>
              <w:spacing w:line="120" w:lineRule="atLeast"/>
              <w:outlineLvl w:val="1"/>
              <w:rPr>
                <w:sz w:val="22"/>
                <w:szCs w:val="22"/>
              </w:rPr>
            </w:pPr>
            <w:r w:rsidRPr="00B402D7">
              <w:rPr>
                <w:sz w:val="22"/>
                <w:szCs w:val="22"/>
              </w:rPr>
              <w:t>Cho phép chọn đăng ký tự động hay thủ công, mặc định là đăng ký tự động.</w:t>
            </w:r>
          </w:p>
          <w:p w14:paraId="00005ACA" w14:textId="77777777" w:rsidR="00EA2645" w:rsidRPr="00B402D7" w:rsidRDefault="00EA2645" w:rsidP="00EA2645">
            <w:pPr>
              <w:spacing w:line="120" w:lineRule="atLeast"/>
              <w:outlineLvl w:val="1"/>
              <w:rPr>
                <w:sz w:val="22"/>
                <w:szCs w:val="22"/>
              </w:rPr>
            </w:pPr>
            <w:r w:rsidRPr="00B402D7">
              <w:rPr>
                <w:sz w:val="22"/>
                <w:szCs w:val="22"/>
              </w:rPr>
              <w:t xml:space="preserve">Nếu đăng ký tự động thì bệnh nhân sẽ được tự động phân luồng vào phòng khám đang có bệnh nhân chờ khám ít nhất. </w:t>
            </w:r>
          </w:p>
          <w:p w14:paraId="60C3771B" w14:textId="28A7A218" w:rsidR="00EA2645" w:rsidRPr="00B402D7" w:rsidRDefault="00EA2645" w:rsidP="00EA2645">
            <w:pPr>
              <w:spacing w:line="120" w:lineRule="atLeast"/>
              <w:outlineLvl w:val="1"/>
              <w:rPr>
                <w:sz w:val="22"/>
                <w:szCs w:val="22"/>
              </w:rPr>
            </w:pPr>
            <w:r w:rsidRPr="00B402D7">
              <w:rPr>
                <w:sz w:val="22"/>
                <w:szCs w:val="22"/>
              </w:rPr>
              <w:t>Nếu chọn đăng ký thủ công sẽ hiện các phòng khám thuộc chuyên khoa, số lượng đang chờ khám, dự kiến thời gian sẽ được khám, ẩn/vô hiệu phòng khám đã quá công suất quy định để người khám tự chọn.</w:t>
            </w:r>
          </w:p>
        </w:tc>
      </w:tr>
      <w:tr w:rsidR="006C5D83" w:rsidRPr="00B402D7" w14:paraId="69606329" w14:textId="77777777" w:rsidTr="00BE2EE2">
        <w:trPr>
          <w:gridAfter w:val="1"/>
          <w:wAfter w:w="5" w:type="pct"/>
          <w:trHeight w:val="620"/>
        </w:trPr>
        <w:tc>
          <w:tcPr>
            <w:tcW w:w="544" w:type="pct"/>
            <w:shd w:val="clear" w:color="auto" w:fill="FFFFFF" w:themeFill="background1"/>
            <w:vAlign w:val="center"/>
          </w:tcPr>
          <w:p w14:paraId="7372EA1A" w14:textId="7367B4D0" w:rsidR="006C5D83" w:rsidRPr="00B402D7" w:rsidRDefault="006C5D83" w:rsidP="006C5D83">
            <w:pPr>
              <w:spacing w:line="120" w:lineRule="atLeast"/>
              <w:jc w:val="center"/>
              <w:outlineLvl w:val="1"/>
              <w:rPr>
                <w:sz w:val="22"/>
                <w:szCs w:val="22"/>
              </w:rPr>
            </w:pPr>
            <w:r w:rsidRPr="00B402D7">
              <w:rPr>
                <w:sz w:val="22"/>
                <w:szCs w:val="22"/>
              </w:rPr>
              <w:t>15</w:t>
            </w:r>
          </w:p>
        </w:tc>
        <w:tc>
          <w:tcPr>
            <w:tcW w:w="1354" w:type="pct"/>
            <w:shd w:val="clear" w:color="auto" w:fill="FFFFFF" w:themeFill="background1"/>
            <w:vAlign w:val="center"/>
          </w:tcPr>
          <w:p w14:paraId="1A8BCAA7" w14:textId="58496B75" w:rsidR="006C5D83" w:rsidRPr="00B402D7" w:rsidRDefault="006C5D83" w:rsidP="006C5D83">
            <w:pPr>
              <w:spacing w:line="120" w:lineRule="atLeast"/>
              <w:outlineLvl w:val="1"/>
              <w:rPr>
                <w:b/>
                <w:bCs/>
                <w:sz w:val="22"/>
                <w:szCs w:val="22"/>
              </w:rPr>
            </w:pPr>
            <w:r w:rsidRPr="00B402D7">
              <w:rPr>
                <w:b/>
                <w:bCs/>
                <w:sz w:val="22"/>
                <w:szCs w:val="22"/>
              </w:rPr>
              <w:t>Tự động xác định đối tượng bệnh nhân ưu tiên</w:t>
            </w:r>
          </w:p>
        </w:tc>
        <w:tc>
          <w:tcPr>
            <w:tcW w:w="443" w:type="pct"/>
            <w:shd w:val="clear" w:color="auto" w:fill="FFFFFF" w:themeFill="background1"/>
            <w:vAlign w:val="center"/>
          </w:tcPr>
          <w:p w14:paraId="7FEA2F06" w14:textId="5B51669F" w:rsidR="006C5D83" w:rsidRPr="00B402D7" w:rsidRDefault="006C5D83" w:rsidP="006C5D83">
            <w:pPr>
              <w:spacing w:line="120" w:lineRule="atLeast"/>
              <w:outlineLvl w:val="1"/>
              <w:rPr>
                <w:sz w:val="22"/>
                <w:szCs w:val="22"/>
              </w:rPr>
            </w:pPr>
            <w:r w:rsidRPr="00B402D7">
              <w:rPr>
                <w:sz w:val="22"/>
                <w:szCs w:val="22"/>
              </w:rPr>
              <w:t>Bệnh nhân</w:t>
            </w:r>
          </w:p>
        </w:tc>
        <w:tc>
          <w:tcPr>
            <w:tcW w:w="468" w:type="pct"/>
            <w:shd w:val="clear" w:color="auto" w:fill="FFFFFF" w:themeFill="background1"/>
            <w:vAlign w:val="center"/>
          </w:tcPr>
          <w:p w14:paraId="561AE886" w14:textId="5CDABA07" w:rsidR="006C5D83" w:rsidRPr="00B402D7" w:rsidRDefault="006C5D83" w:rsidP="006C5D83">
            <w:pPr>
              <w:spacing w:line="120" w:lineRule="atLeast"/>
              <w:jc w:val="center"/>
              <w:outlineLvl w:val="1"/>
              <w:rPr>
                <w:sz w:val="22"/>
                <w:szCs w:val="22"/>
              </w:rPr>
            </w:pPr>
            <w:r w:rsidRPr="00B402D7">
              <w:rPr>
                <w:sz w:val="22"/>
                <w:szCs w:val="22"/>
              </w:rPr>
              <w:t>Nhân viên tiếp đón thực hiện dịch vụ kỹ thuật</w:t>
            </w:r>
          </w:p>
        </w:tc>
        <w:tc>
          <w:tcPr>
            <w:tcW w:w="2186" w:type="pct"/>
            <w:shd w:val="clear" w:color="auto" w:fill="FFFFFF" w:themeFill="background1"/>
            <w:vAlign w:val="center"/>
          </w:tcPr>
          <w:p w14:paraId="61573385" w14:textId="77777777" w:rsidR="006C5D83" w:rsidRPr="00B402D7" w:rsidRDefault="006C5D83" w:rsidP="006C5D83">
            <w:pPr>
              <w:spacing w:line="120" w:lineRule="atLeast"/>
              <w:outlineLvl w:val="1"/>
              <w:rPr>
                <w:sz w:val="22"/>
                <w:szCs w:val="22"/>
              </w:rPr>
            </w:pPr>
          </w:p>
        </w:tc>
      </w:tr>
      <w:tr w:rsidR="006C5D83" w:rsidRPr="00B402D7" w14:paraId="14F7AC65" w14:textId="77777777" w:rsidTr="00BE2EE2">
        <w:trPr>
          <w:gridAfter w:val="1"/>
          <w:wAfter w:w="5" w:type="pct"/>
          <w:trHeight w:val="620"/>
        </w:trPr>
        <w:tc>
          <w:tcPr>
            <w:tcW w:w="544" w:type="pct"/>
            <w:shd w:val="clear" w:color="auto" w:fill="FFFFFF" w:themeFill="background1"/>
            <w:vAlign w:val="center"/>
          </w:tcPr>
          <w:p w14:paraId="31C900AD"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072BAC17"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3175AD85"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0A8EA5E1"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1D7E650F" w14:textId="22283FB6" w:rsidR="006C5D83" w:rsidRPr="00B402D7" w:rsidRDefault="00EA2645" w:rsidP="006C5D83">
            <w:pPr>
              <w:spacing w:line="120" w:lineRule="atLeast"/>
              <w:outlineLvl w:val="1"/>
              <w:rPr>
                <w:sz w:val="22"/>
                <w:szCs w:val="22"/>
              </w:rPr>
            </w:pPr>
            <w:r w:rsidRPr="00B402D7">
              <w:rPr>
                <w:sz w:val="22"/>
                <w:szCs w:val="22"/>
              </w:rPr>
              <w:t>Cho phép phát hiện các đối tượng ưu tiên liên quan đến thông tin trong của người bệnh như trẻ em, người cao tuổi, người có công, quân nhân, gắn mã ưu tiên cho các nhóm này.</w:t>
            </w:r>
          </w:p>
        </w:tc>
      </w:tr>
      <w:tr w:rsidR="006C5D83" w:rsidRPr="00B402D7" w14:paraId="4E150C53" w14:textId="77777777" w:rsidTr="00BE2EE2">
        <w:trPr>
          <w:gridAfter w:val="1"/>
          <w:wAfter w:w="5" w:type="pct"/>
          <w:trHeight w:val="620"/>
        </w:trPr>
        <w:tc>
          <w:tcPr>
            <w:tcW w:w="544" w:type="pct"/>
            <w:shd w:val="clear" w:color="auto" w:fill="FFFFFF" w:themeFill="background1"/>
            <w:vAlign w:val="center"/>
          </w:tcPr>
          <w:p w14:paraId="7C9D5E27"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3C31F89A"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641AFE4A"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7A9A4E9F"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0CC71FA1" w14:textId="1F683A5B" w:rsidR="006C5D83" w:rsidRPr="00B402D7" w:rsidRDefault="006C5D83" w:rsidP="006C5D83">
            <w:pPr>
              <w:spacing w:line="120" w:lineRule="atLeast"/>
              <w:outlineLvl w:val="1"/>
              <w:rPr>
                <w:sz w:val="22"/>
                <w:szCs w:val="22"/>
              </w:rPr>
            </w:pPr>
            <w:r w:rsidRPr="00B402D7">
              <w:rPr>
                <w:sz w:val="22"/>
                <w:szCs w:val="22"/>
              </w:rPr>
              <w:t>Cho phép cài đặt quy tắc ưu tiên.</w:t>
            </w:r>
          </w:p>
        </w:tc>
      </w:tr>
      <w:tr w:rsidR="006C5D83" w:rsidRPr="00B402D7" w14:paraId="67F6D189" w14:textId="77777777" w:rsidTr="00BE2EE2">
        <w:trPr>
          <w:gridAfter w:val="1"/>
          <w:wAfter w:w="5" w:type="pct"/>
          <w:trHeight w:val="620"/>
        </w:trPr>
        <w:tc>
          <w:tcPr>
            <w:tcW w:w="544" w:type="pct"/>
            <w:shd w:val="clear" w:color="auto" w:fill="FFFFFF" w:themeFill="background1"/>
            <w:vAlign w:val="center"/>
          </w:tcPr>
          <w:p w14:paraId="26929F9C" w14:textId="57ECEF7C" w:rsidR="006C5D83" w:rsidRPr="00B402D7" w:rsidRDefault="006C5D83" w:rsidP="006C5D83">
            <w:pPr>
              <w:spacing w:line="120" w:lineRule="atLeast"/>
              <w:jc w:val="center"/>
              <w:outlineLvl w:val="1"/>
              <w:rPr>
                <w:sz w:val="22"/>
                <w:szCs w:val="22"/>
              </w:rPr>
            </w:pPr>
            <w:r w:rsidRPr="00B402D7">
              <w:rPr>
                <w:sz w:val="22"/>
                <w:szCs w:val="22"/>
              </w:rPr>
              <w:t>16</w:t>
            </w:r>
          </w:p>
        </w:tc>
        <w:tc>
          <w:tcPr>
            <w:tcW w:w="1354" w:type="pct"/>
            <w:shd w:val="clear" w:color="auto" w:fill="FFFFFF" w:themeFill="background1"/>
            <w:vAlign w:val="center"/>
          </w:tcPr>
          <w:p w14:paraId="6201E143" w14:textId="1A719A1C" w:rsidR="006C5D83" w:rsidRPr="00B402D7" w:rsidRDefault="006C5D83" w:rsidP="006C5D83">
            <w:pPr>
              <w:spacing w:line="120" w:lineRule="atLeast"/>
              <w:outlineLvl w:val="1"/>
              <w:rPr>
                <w:b/>
                <w:bCs/>
                <w:sz w:val="22"/>
                <w:szCs w:val="22"/>
              </w:rPr>
            </w:pPr>
            <w:r w:rsidRPr="00B402D7">
              <w:rPr>
                <w:b/>
                <w:bCs/>
                <w:sz w:val="22"/>
                <w:szCs w:val="22"/>
              </w:rPr>
              <w:t>Tự động phân luồng khám</w:t>
            </w:r>
          </w:p>
        </w:tc>
        <w:tc>
          <w:tcPr>
            <w:tcW w:w="443" w:type="pct"/>
            <w:shd w:val="clear" w:color="auto" w:fill="FFFFFF" w:themeFill="background1"/>
            <w:vAlign w:val="center"/>
          </w:tcPr>
          <w:p w14:paraId="7D2BAD04" w14:textId="06B7DAC7" w:rsidR="006C5D83" w:rsidRPr="00B402D7" w:rsidRDefault="006C5D83" w:rsidP="006C5D83">
            <w:pPr>
              <w:spacing w:line="120" w:lineRule="atLeast"/>
              <w:outlineLvl w:val="1"/>
              <w:rPr>
                <w:sz w:val="22"/>
                <w:szCs w:val="22"/>
              </w:rPr>
            </w:pPr>
            <w:r w:rsidRPr="00B402D7">
              <w:rPr>
                <w:sz w:val="22"/>
                <w:szCs w:val="22"/>
              </w:rPr>
              <w:t>Bệnh nhân</w:t>
            </w:r>
          </w:p>
        </w:tc>
        <w:tc>
          <w:tcPr>
            <w:tcW w:w="468" w:type="pct"/>
            <w:shd w:val="clear" w:color="auto" w:fill="FFFFFF" w:themeFill="background1"/>
            <w:vAlign w:val="center"/>
          </w:tcPr>
          <w:p w14:paraId="0F995EF4" w14:textId="5650B824" w:rsidR="006C5D83" w:rsidRPr="00B402D7" w:rsidRDefault="006C5D83" w:rsidP="006C5D83">
            <w:pPr>
              <w:spacing w:line="120" w:lineRule="atLeast"/>
              <w:jc w:val="center"/>
              <w:outlineLvl w:val="1"/>
              <w:rPr>
                <w:sz w:val="22"/>
                <w:szCs w:val="22"/>
              </w:rPr>
            </w:pPr>
            <w:r w:rsidRPr="00B402D7">
              <w:rPr>
                <w:sz w:val="22"/>
                <w:szCs w:val="22"/>
              </w:rPr>
              <w:t>Nhân viên tiếp đón thực hiện dịch vụ kỹ thuật</w:t>
            </w:r>
          </w:p>
        </w:tc>
        <w:tc>
          <w:tcPr>
            <w:tcW w:w="2186" w:type="pct"/>
            <w:shd w:val="clear" w:color="auto" w:fill="FFFFFF" w:themeFill="background1"/>
            <w:vAlign w:val="center"/>
          </w:tcPr>
          <w:p w14:paraId="09DC6AB8" w14:textId="77777777" w:rsidR="006C5D83" w:rsidRPr="00B402D7" w:rsidRDefault="006C5D83" w:rsidP="006C5D83">
            <w:pPr>
              <w:spacing w:line="120" w:lineRule="atLeast"/>
              <w:outlineLvl w:val="1"/>
              <w:rPr>
                <w:sz w:val="22"/>
                <w:szCs w:val="22"/>
              </w:rPr>
            </w:pPr>
          </w:p>
        </w:tc>
      </w:tr>
      <w:tr w:rsidR="006C5D83" w:rsidRPr="00B402D7" w14:paraId="21B287B0" w14:textId="77777777" w:rsidTr="00BE2EE2">
        <w:trPr>
          <w:gridAfter w:val="1"/>
          <w:wAfter w:w="5" w:type="pct"/>
          <w:trHeight w:val="620"/>
        </w:trPr>
        <w:tc>
          <w:tcPr>
            <w:tcW w:w="544" w:type="pct"/>
            <w:shd w:val="clear" w:color="auto" w:fill="FFFFFF" w:themeFill="background1"/>
            <w:vAlign w:val="center"/>
          </w:tcPr>
          <w:p w14:paraId="02D1538F"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337F3FCF"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33BFBE25"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5DEE6908"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1E403EB6" w14:textId="6EEE19BB" w:rsidR="006C5D83" w:rsidRPr="00B402D7" w:rsidRDefault="006C5D83" w:rsidP="006C5D83">
            <w:pPr>
              <w:spacing w:line="120" w:lineRule="atLeast"/>
              <w:outlineLvl w:val="1"/>
              <w:rPr>
                <w:sz w:val="22"/>
                <w:szCs w:val="22"/>
              </w:rPr>
            </w:pPr>
            <w:r w:rsidRPr="00B402D7">
              <w:rPr>
                <w:sz w:val="22"/>
                <w:szCs w:val="22"/>
              </w:rPr>
              <w:t>Phân luồng bệnh nhân tự đến khám và bệnh nhân đặt lịch trước.</w:t>
            </w:r>
          </w:p>
        </w:tc>
      </w:tr>
      <w:tr w:rsidR="006C5D83" w:rsidRPr="00B402D7" w14:paraId="612B550C" w14:textId="77777777" w:rsidTr="00BE2EE2">
        <w:trPr>
          <w:gridAfter w:val="1"/>
          <w:wAfter w:w="5" w:type="pct"/>
          <w:trHeight w:val="620"/>
        </w:trPr>
        <w:tc>
          <w:tcPr>
            <w:tcW w:w="544" w:type="pct"/>
            <w:shd w:val="clear" w:color="auto" w:fill="FFFFFF" w:themeFill="background1"/>
            <w:vAlign w:val="center"/>
          </w:tcPr>
          <w:p w14:paraId="54A60EC5"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01918094"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45FE4C30"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47BD9D89"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50517CBE" w14:textId="76E46CA1" w:rsidR="006C5D83" w:rsidRPr="00B402D7" w:rsidRDefault="006C5D83" w:rsidP="006C5D83">
            <w:pPr>
              <w:spacing w:line="120" w:lineRule="atLeast"/>
              <w:outlineLvl w:val="1"/>
              <w:rPr>
                <w:sz w:val="22"/>
                <w:szCs w:val="22"/>
              </w:rPr>
            </w:pPr>
            <w:r w:rsidRPr="00B402D7">
              <w:rPr>
                <w:color w:val="000000" w:themeColor="text1"/>
                <w:sz w:val="22"/>
                <w:szCs w:val="22"/>
                <w:lang w:val="en-GB" w:eastAsia="en-GB"/>
              </w:rPr>
              <w:t>Nhận diện và phân luồng bệnh nhân tái khám đúng và không đúng lịch hẹn.</w:t>
            </w:r>
          </w:p>
        </w:tc>
      </w:tr>
      <w:tr w:rsidR="006C5D83" w:rsidRPr="00B402D7" w14:paraId="4F558798" w14:textId="77777777" w:rsidTr="00BE2EE2">
        <w:trPr>
          <w:gridAfter w:val="1"/>
          <w:wAfter w:w="5" w:type="pct"/>
          <w:trHeight w:val="620"/>
        </w:trPr>
        <w:tc>
          <w:tcPr>
            <w:tcW w:w="544" w:type="pct"/>
            <w:shd w:val="clear" w:color="auto" w:fill="FFFFFF" w:themeFill="background1"/>
            <w:vAlign w:val="center"/>
          </w:tcPr>
          <w:p w14:paraId="566A86E6"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4FC601B7"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7A3CB35A"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05B976CA"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370ED6DC" w14:textId="43938D5F" w:rsidR="006C5D83" w:rsidRPr="00B402D7" w:rsidRDefault="006C5D83" w:rsidP="006C5D83">
            <w:pPr>
              <w:spacing w:line="120" w:lineRule="atLeast"/>
              <w:outlineLvl w:val="1"/>
              <w:rPr>
                <w:sz w:val="22"/>
                <w:szCs w:val="22"/>
              </w:rPr>
            </w:pPr>
            <w:r w:rsidRPr="00B402D7">
              <w:rPr>
                <w:color w:val="000000" w:themeColor="text1"/>
                <w:sz w:val="22"/>
                <w:szCs w:val="22"/>
                <w:lang w:val="en-GB" w:eastAsia="en-GB"/>
              </w:rPr>
              <w:t xml:space="preserve">Phân luồng và đánh dấu bệnh nhân </w:t>
            </w:r>
            <w:r w:rsidR="00BF37F5" w:rsidRPr="00B402D7">
              <w:rPr>
                <w:color w:val="000000" w:themeColor="text1"/>
                <w:sz w:val="22"/>
                <w:szCs w:val="22"/>
                <w:lang w:val="en-GB" w:eastAsia="en-GB"/>
              </w:rPr>
              <w:t>ưu tiên</w:t>
            </w:r>
          </w:p>
        </w:tc>
      </w:tr>
      <w:tr w:rsidR="006C5D83" w:rsidRPr="00B402D7" w14:paraId="49D475D2" w14:textId="77777777" w:rsidTr="00BE2EE2">
        <w:trPr>
          <w:gridAfter w:val="1"/>
          <w:wAfter w:w="5" w:type="pct"/>
          <w:trHeight w:val="620"/>
        </w:trPr>
        <w:tc>
          <w:tcPr>
            <w:tcW w:w="544" w:type="pct"/>
            <w:shd w:val="clear" w:color="auto" w:fill="FFFFFF" w:themeFill="background1"/>
            <w:vAlign w:val="center"/>
          </w:tcPr>
          <w:p w14:paraId="220E5754"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1B38FF5E"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74A9886B"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26E377D2"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7F786C02" w14:textId="6CE0B997" w:rsidR="006C5D83" w:rsidRPr="00B402D7" w:rsidRDefault="006C5D83" w:rsidP="006C5D83">
            <w:pPr>
              <w:spacing w:line="120" w:lineRule="atLeast"/>
              <w:outlineLvl w:val="1"/>
              <w:rPr>
                <w:color w:val="000000" w:themeColor="text1"/>
                <w:sz w:val="22"/>
                <w:szCs w:val="22"/>
                <w:lang w:val="en-GB" w:eastAsia="en-GB"/>
              </w:rPr>
            </w:pPr>
            <w:r w:rsidRPr="00B402D7">
              <w:rPr>
                <w:color w:val="000000" w:themeColor="text1"/>
                <w:sz w:val="22"/>
                <w:szCs w:val="22"/>
                <w:lang w:val="en-GB" w:eastAsia="en-GB"/>
              </w:rPr>
              <w:t xml:space="preserve">Phân luồng tự động theo </w:t>
            </w:r>
            <w:r w:rsidR="00BF37F5" w:rsidRPr="00B402D7">
              <w:rPr>
                <w:color w:val="000000" w:themeColor="text1"/>
                <w:sz w:val="22"/>
                <w:szCs w:val="22"/>
                <w:lang w:val="en-GB" w:eastAsia="en-GB"/>
              </w:rPr>
              <w:t xml:space="preserve">số người chờ khám tại </w:t>
            </w:r>
            <w:r w:rsidRPr="00B402D7">
              <w:rPr>
                <w:color w:val="000000" w:themeColor="text1"/>
                <w:sz w:val="22"/>
                <w:szCs w:val="22"/>
                <w:lang w:val="en-GB" w:eastAsia="en-GB"/>
              </w:rPr>
              <w:t xml:space="preserve">các chuyên khoa và cho </w:t>
            </w:r>
            <w:r w:rsidR="00BF37F5" w:rsidRPr="00B402D7">
              <w:rPr>
                <w:color w:val="000000" w:themeColor="text1"/>
                <w:sz w:val="22"/>
                <w:szCs w:val="22"/>
                <w:lang w:val="en-GB" w:eastAsia="en-GB"/>
              </w:rPr>
              <w:t xml:space="preserve">các </w:t>
            </w:r>
            <w:r w:rsidRPr="00B402D7">
              <w:rPr>
                <w:color w:val="000000" w:themeColor="text1"/>
                <w:sz w:val="22"/>
                <w:szCs w:val="22"/>
                <w:lang w:val="en-GB" w:eastAsia="en-GB"/>
              </w:rPr>
              <w:t>chuyên khoa có nhiều phòng khám.</w:t>
            </w:r>
          </w:p>
        </w:tc>
      </w:tr>
      <w:tr w:rsidR="006C5D83" w:rsidRPr="00B402D7" w14:paraId="21E4F296" w14:textId="77777777" w:rsidTr="00BE2EE2">
        <w:trPr>
          <w:gridAfter w:val="1"/>
          <w:wAfter w:w="5" w:type="pct"/>
          <w:trHeight w:val="620"/>
        </w:trPr>
        <w:tc>
          <w:tcPr>
            <w:tcW w:w="544" w:type="pct"/>
            <w:shd w:val="clear" w:color="auto" w:fill="FFFFFF" w:themeFill="background1"/>
            <w:vAlign w:val="center"/>
          </w:tcPr>
          <w:p w14:paraId="166BD76B" w14:textId="2819CE99" w:rsidR="006C5D83" w:rsidRPr="00B402D7" w:rsidRDefault="006C5D83" w:rsidP="006C5D83">
            <w:pPr>
              <w:spacing w:line="120" w:lineRule="atLeast"/>
              <w:jc w:val="center"/>
              <w:outlineLvl w:val="1"/>
              <w:rPr>
                <w:sz w:val="22"/>
                <w:szCs w:val="22"/>
              </w:rPr>
            </w:pPr>
            <w:r w:rsidRPr="00B402D7">
              <w:rPr>
                <w:sz w:val="22"/>
                <w:szCs w:val="22"/>
              </w:rPr>
              <w:t>17</w:t>
            </w:r>
          </w:p>
        </w:tc>
        <w:tc>
          <w:tcPr>
            <w:tcW w:w="1354" w:type="pct"/>
            <w:shd w:val="clear" w:color="auto" w:fill="FFFFFF" w:themeFill="background1"/>
            <w:vAlign w:val="center"/>
          </w:tcPr>
          <w:p w14:paraId="4233ED87" w14:textId="4172CEF9" w:rsidR="006C5D83" w:rsidRPr="00B402D7" w:rsidRDefault="006C5D83" w:rsidP="006C5D83">
            <w:pPr>
              <w:spacing w:line="120" w:lineRule="atLeast"/>
              <w:outlineLvl w:val="1"/>
              <w:rPr>
                <w:b/>
                <w:bCs/>
                <w:sz w:val="22"/>
                <w:szCs w:val="22"/>
              </w:rPr>
            </w:pPr>
            <w:r w:rsidRPr="00B402D7">
              <w:rPr>
                <w:b/>
                <w:bCs/>
                <w:sz w:val="22"/>
                <w:szCs w:val="22"/>
              </w:rPr>
              <w:t>Cảnh báo sai thông tin, hết hạn thẻ bảo hiểm y tế, bệnh nhân chưa thanh toán, bệnh nhân đang điều trị...</w:t>
            </w:r>
          </w:p>
        </w:tc>
        <w:tc>
          <w:tcPr>
            <w:tcW w:w="443" w:type="pct"/>
            <w:shd w:val="clear" w:color="auto" w:fill="FFFFFF" w:themeFill="background1"/>
            <w:vAlign w:val="center"/>
          </w:tcPr>
          <w:p w14:paraId="5D2C1CB9" w14:textId="60C1EED5" w:rsidR="006C5D83" w:rsidRPr="00B402D7" w:rsidRDefault="006C5D83" w:rsidP="006C5D83">
            <w:pPr>
              <w:spacing w:line="120" w:lineRule="atLeast"/>
              <w:outlineLvl w:val="1"/>
              <w:rPr>
                <w:sz w:val="22"/>
                <w:szCs w:val="22"/>
              </w:rPr>
            </w:pPr>
            <w:r w:rsidRPr="00B402D7">
              <w:rPr>
                <w:sz w:val="22"/>
                <w:szCs w:val="22"/>
              </w:rPr>
              <w:t>Bệnh nhân</w:t>
            </w:r>
          </w:p>
        </w:tc>
        <w:tc>
          <w:tcPr>
            <w:tcW w:w="468" w:type="pct"/>
            <w:shd w:val="clear" w:color="auto" w:fill="FFFFFF" w:themeFill="background1"/>
            <w:vAlign w:val="center"/>
          </w:tcPr>
          <w:p w14:paraId="0056C665" w14:textId="0AF450E1" w:rsidR="006C5D83" w:rsidRPr="00B402D7" w:rsidRDefault="006C5D83" w:rsidP="006C5D83">
            <w:pPr>
              <w:spacing w:line="120" w:lineRule="atLeast"/>
              <w:jc w:val="center"/>
              <w:outlineLvl w:val="1"/>
              <w:rPr>
                <w:sz w:val="22"/>
                <w:szCs w:val="22"/>
              </w:rPr>
            </w:pPr>
            <w:r w:rsidRPr="00B402D7">
              <w:rPr>
                <w:sz w:val="22"/>
                <w:szCs w:val="22"/>
              </w:rPr>
              <w:t>Nhân viên tiếp đón thực hiện dịch vụ kỹ thuật</w:t>
            </w:r>
          </w:p>
        </w:tc>
        <w:tc>
          <w:tcPr>
            <w:tcW w:w="2186" w:type="pct"/>
            <w:shd w:val="clear" w:color="auto" w:fill="FFFFFF" w:themeFill="background1"/>
            <w:vAlign w:val="center"/>
          </w:tcPr>
          <w:p w14:paraId="1C05B45C" w14:textId="77777777" w:rsidR="006C5D83" w:rsidRPr="00B402D7" w:rsidRDefault="006C5D83" w:rsidP="006C5D83">
            <w:pPr>
              <w:spacing w:line="120" w:lineRule="atLeast"/>
              <w:outlineLvl w:val="1"/>
              <w:rPr>
                <w:color w:val="000000" w:themeColor="text1"/>
                <w:sz w:val="22"/>
                <w:szCs w:val="22"/>
                <w:lang w:val="en-GB" w:eastAsia="en-GB"/>
              </w:rPr>
            </w:pPr>
          </w:p>
        </w:tc>
      </w:tr>
      <w:tr w:rsidR="006C5D83" w:rsidRPr="00B402D7" w14:paraId="55393132" w14:textId="77777777" w:rsidTr="00BE2EE2">
        <w:trPr>
          <w:gridAfter w:val="1"/>
          <w:wAfter w:w="5" w:type="pct"/>
          <w:trHeight w:val="620"/>
        </w:trPr>
        <w:tc>
          <w:tcPr>
            <w:tcW w:w="544" w:type="pct"/>
            <w:shd w:val="clear" w:color="auto" w:fill="FFFFFF" w:themeFill="background1"/>
            <w:vAlign w:val="center"/>
          </w:tcPr>
          <w:p w14:paraId="673B1917"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613E74D3"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3414AAF4"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17EF267D"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4CA446B3" w14:textId="3EFD6D77" w:rsidR="006C5D83" w:rsidRPr="00B402D7" w:rsidRDefault="006C5D83" w:rsidP="006C5D83">
            <w:pPr>
              <w:spacing w:line="120" w:lineRule="atLeast"/>
              <w:outlineLvl w:val="1"/>
              <w:rPr>
                <w:color w:val="000000" w:themeColor="text1"/>
                <w:sz w:val="22"/>
                <w:szCs w:val="22"/>
                <w:lang w:val="en-GB" w:eastAsia="en-GB"/>
              </w:rPr>
            </w:pPr>
            <w:r w:rsidRPr="00B402D7">
              <w:rPr>
                <w:color w:val="000000" w:themeColor="text1"/>
                <w:sz w:val="22"/>
                <w:szCs w:val="22"/>
                <w:lang w:val="en-GB" w:eastAsia="en-GB"/>
              </w:rPr>
              <w:t>Kiosk đưa ra cảnh báo/chặn không cho đăng ký khám khi thẻ bảo hiểm y tế hết giá trị sử dụng, thẻ còn giá trị sử dụng nhưng đã được cấp thẻ mới,</w:t>
            </w:r>
            <w:r w:rsidR="00BF37F5" w:rsidRPr="00B402D7">
              <w:rPr>
                <w:color w:val="000000" w:themeColor="text1"/>
                <w:sz w:val="22"/>
                <w:szCs w:val="22"/>
                <w:lang w:val="en-GB" w:eastAsia="en-GB"/>
              </w:rPr>
              <w:t xml:space="preserve"> đã chuyển nơi đăng ký khám chữa bệnh ban đầu</w:t>
            </w:r>
          </w:p>
        </w:tc>
      </w:tr>
      <w:tr w:rsidR="006C5D83" w:rsidRPr="00B402D7" w14:paraId="135C9E4F" w14:textId="77777777" w:rsidTr="00BE2EE2">
        <w:trPr>
          <w:gridAfter w:val="1"/>
          <w:wAfter w:w="5" w:type="pct"/>
          <w:trHeight w:val="620"/>
        </w:trPr>
        <w:tc>
          <w:tcPr>
            <w:tcW w:w="544" w:type="pct"/>
            <w:shd w:val="clear" w:color="auto" w:fill="FFFFFF" w:themeFill="background1"/>
            <w:vAlign w:val="center"/>
          </w:tcPr>
          <w:p w14:paraId="465EF649"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441B1733"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5E55E0B5"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1F9A7026"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02CD26F8" w14:textId="5E640FBE" w:rsidR="006C5D83" w:rsidRPr="00B402D7" w:rsidRDefault="006C5D83" w:rsidP="006C5D83">
            <w:pPr>
              <w:spacing w:line="120" w:lineRule="atLeast"/>
              <w:outlineLvl w:val="1"/>
              <w:rPr>
                <w:color w:val="000000" w:themeColor="text1"/>
                <w:sz w:val="22"/>
                <w:szCs w:val="22"/>
                <w:lang w:val="en-GB" w:eastAsia="en-GB"/>
              </w:rPr>
            </w:pPr>
            <w:r w:rsidRPr="00B402D7">
              <w:rPr>
                <w:color w:val="000000" w:themeColor="text1"/>
                <w:sz w:val="22"/>
                <w:szCs w:val="22"/>
                <w:lang w:val="en-GB" w:eastAsia="en-GB"/>
              </w:rPr>
              <w:t>Kiosk đưa ra cảnh báo/chặn không cho đăng ký khám khi bệnh nhân có đợt khám/điều trị trước đó chưa thanh toán.</w:t>
            </w:r>
          </w:p>
        </w:tc>
      </w:tr>
      <w:tr w:rsidR="006C5D83" w:rsidRPr="00B402D7" w14:paraId="0AF0846A" w14:textId="77777777" w:rsidTr="00BE2EE2">
        <w:trPr>
          <w:gridAfter w:val="1"/>
          <w:wAfter w:w="5" w:type="pct"/>
          <w:trHeight w:val="620"/>
        </w:trPr>
        <w:tc>
          <w:tcPr>
            <w:tcW w:w="544" w:type="pct"/>
            <w:shd w:val="clear" w:color="auto" w:fill="FFFFFF" w:themeFill="background1"/>
            <w:vAlign w:val="center"/>
          </w:tcPr>
          <w:p w14:paraId="1C7B7132" w14:textId="77777777" w:rsidR="006C5D83" w:rsidRPr="00B402D7" w:rsidRDefault="006C5D83" w:rsidP="006C5D83">
            <w:pPr>
              <w:spacing w:line="120" w:lineRule="atLeast"/>
              <w:jc w:val="center"/>
              <w:outlineLvl w:val="1"/>
              <w:rPr>
                <w:sz w:val="22"/>
                <w:szCs w:val="22"/>
              </w:rPr>
            </w:pPr>
          </w:p>
        </w:tc>
        <w:tc>
          <w:tcPr>
            <w:tcW w:w="1354" w:type="pct"/>
            <w:shd w:val="clear" w:color="auto" w:fill="FFFFFF" w:themeFill="background1"/>
            <w:vAlign w:val="center"/>
          </w:tcPr>
          <w:p w14:paraId="46B25891" w14:textId="77777777" w:rsidR="006C5D83" w:rsidRPr="00B402D7" w:rsidRDefault="006C5D83" w:rsidP="006C5D83">
            <w:pPr>
              <w:spacing w:line="120" w:lineRule="atLeast"/>
              <w:outlineLvl w:val="1"/>
              <w:rPr>
                <w:b/>
                <w:bCs/>
                <w:sz w:val="22"/>
                <w:szCs w:val="22"/>
              </w:rPr>
            </w:pPr>
          </w:p>
        </w:tc>
        <w:tc>
          <w:tcPr>
            <w:tcW w:w="443" w:type="pct"/>
            <w:shd w:val="clear" w:color="auto" w:fill="FFFFFF" w:themeFill="background1"/>
            <w:vAlign w:val="center"/>
          </w:tcPr>
          <w:p w14:paraId="42FC7E81" w14:textId="77777777" w:rsidR="006C5D83" w:rsidRPr="00B402D7" w:rsidRDefault="006C5D83" w:rsidP="006C5D83">
            <w:pPr>
              <w:spacing w:line="120" w:lineRule="atLeast"/>
              <w:outlineLvl w:val="1"/>
              <w:rPr>
                <w:sz w:val="22"/>
                <w:szCs w:val="22"/>
              </w:rPr>
            </w:pPr>
          </w:p>
        </w:tc>
        <w:tc>
          <w:tcPr>
            <w:tcW w:w="468" w:type="pct"/>
            <w:shd w:val="clear" w:color="auto" w:fill="FFFFFF" w:themeFill="background1"/>
            <w:vAlign w:val="center"/>
          </w:tcPr>
          <w:p w14:paraId="6B8DEDCE" w14:textId="77777777" w:rsidR="006C5D83" w:rsidRPr="00B402D7" w:rsidRDefault="006C5D83" w:rsidP="006C5D83">
            <w:pPr>
              <w:spacing w:line="120" w:lineRule="atLeast"/>
              <w:jc w:val="center"/>
              <w:outlineLvl w:val="1"/>
              <w:rPr>
                <w:sz w:val="22"/>
                <w:szCs w:val="22"/>
              </w:rPr>
            </w:pPr>
          </w:p>
        </w:tc>
        <w:tc>
          <w:tcPr>
            <w:tcW w:w="2186" w:type="pct"/>
            <w:shd w:val="clear" w:color="auto" w:fill="FFFFFF" w:themeFill="background1"/>
            <w:vAlign w:val="center"/>
          </w:tcPr>
          <w:p w14:paraId="3EE8FAF6" w14:textId="4EF19AEC" w:rsidR="006C5D83" w:rsidRPr="00B402D7" w:rsidRDefault="006C5D83" w:rsidP="006C5D83">
            <w:pPr>
              <w:spacing w:line="120" w:lineRule="atLeast"/>
              <w:outlineLvl w:val="1"/>
              <w:rPr>
                <w:sz w:val="22"/>
                <w:szCs w:val="22"/>
              </w:rPr>
            </w:pPr>
            <w:r w:rsidRPr="00B402D7">
              <w:rPr>
                <w:color w:val="000000" w:themeColor="text1"/>
                <w:sz w:val="22"/>
                <w:szCs w:val="22"/>
                <w:lang w:val="en-GB" w:eastAsia="en-GB"/>
              </w:rPr>
              <w:t>Kiosk đưa ra cảnh báo/chặn không cho đăng ký khám khi bệnh nhân đang khám hoặc điều trị tại Bệnh viện.</w:t>
            </w:r>
          </w:p>
        </w:tc>
      </w:tr>
      <w:tr w:rsidR="006C5D83" w:rsidRPr="00B402D7" w14:paraId="708D9D27" w14:textId="77777777" w:rsidTr="00BE2EE2">
        <w:trPr>
          <w:gridAfter w:val="1"/>
          <w:wAfter w:w="5" w:type="pct"/>
          <w:trHeight w:val="620"/>
        </w:trPr>
        <w:tc>
          <w:tcPr>
            <w:tcW w:w="544" w:type="pct"/>
            <w:shd w:val="clear" w:color="auto" w:fill="FFFFFF" w:themeFill="background1"/>
            <w:vAlign w:val="center"/>
          </w:tcPr>
          <w:p w14:paraId="6157BFC9" w14:textId="4C4AC930" w:rsidR="006C5D83" w:rsidRPr="00B402D7" w:rsidRDefault="006C5D83" w:rsidP="006C5D83">
            <w:pPr>
              <w:spacing w:line="120" w:lineRule="atLeast"/>
              <w:jc w:val="center"/>
              <w:outlineLvl w:val="1"/>
              <w:rPr>
                <w:sz w:val="22"/>
                <w:szCs w:val="22"/>
              </w:rPr>
            </w:pPr>
            <w:r w:rsidRPr="00B402D7">
              <w:rPr>
                <w:sz w:val="22"/>
                <w:szCs w:val="22"/>
              </w:rPr>
              <w:t>18</w:t>
            </w:r>
          </w:p>
        </w:tc>
        <w:tc>
          <w:tcPr>
            <w:tcW w:w="1354" w:type="pct"/>
            <w:shd w:val="clear" w:color="auto" w:fill="FFFFFF" w:themeFill="background1"/>
            <w:vAlign w:val="center"/>
          </w:tcPr>
          <w:p w14:paraId="7E65642C" w14:textId="4EAA1F48" w:rsidR="006C5D83" w:rsidRPr="00B402D7" w:rsidRDefault="006C5D83" w:rsidP="006C5D83">
            <w:pPr>
              <w:spacing w:line="120" w:lineRule="atLeast"/>
              <w:outlineLvl w:val="1"/>
              <w:rPr>
                <w:b/>
                <w:bCs/>
                <w:sz w:val="22"/>
                <w:szCs w:val="22"/>
              </w:rPr>
            </w:pPr>
            <w:r w:rsidRPr="00B402D7">
              <w:rPr>
                <w:b/>
                <w:bCs/>
                <w:sz w:val="22"/>
                <w:szCs w:val="22"/>
              </w:rPr>
              <w:t>Thanh toán tự động tại kiosk</w:t>
            </w:r>
            <w:r w:rsidR="00BF37F5" w:rsidRPr="00B402D7">
              <w:rPr>
                <w:b/>
                <w:bCs/>
                <w:sz w:val="22"/>
                <w:szCs w:val="22"/>
              </w:rPr>
              <w:t>, in phiếu khám, phiếu thanh toán</w:t>
            </w:r>
          </w:p>
        </w:tc>
        <w:tc>
          <w:tcPr>
            <w:tcW w:w="443" w:type="pct"/>
            <w:shd w:val="clear" w:color="auto" w:fill="FFFFFF" w:themeFill="background1"/>
            <w:vAlign w:val="center"/>
          </w:tcPr>
          <w:p w14:paraId="12C0EA3E" w14:textId="68132A0C" w:rsidR="006C5D83" w:rsidRPr="00B402D7" w:rsidRDefault="006C5D83" w:rsidP="006C5D83">
            <w:pPr>
              <w:spacing w:line="120" w:lineRule="atLeast"/>
              <w:outlineLvl w:val="1"/>
              <w:rPr>
                <w:sz w:val="22"/>
                <w:szCs w:val="22"/>
              </w:rPr>
            </w:pPr>
            <w:r w:rsidRPr="00B402D7">
              <w:rPr>
                <w:sz w:val="22"/>
                <w:szCs w:val="22"/>
              </w:rPr>
              <w:t>Bệnh nhân</w:t>
            </w:r>
          </w:p>
        </w:tc>
        <w:tc>
          <w:tcPr>
            <w:tcW w:w="468" w:type="pct"/>
            <w:shd w:val="clear" w:color="auto" w:fill="FFFFFF" w:themeFill="background1"/>
            <w:vAlign w:val="center"/>
          </w:tcPr>
          <w:p w14:paraId="0DE7028D" w14:textId="4240FC48" w:rsidR="006C5D83" w:rsidRPr="00B402D7" w:rsidRDefault="006C5D83" w:rsidP="006C5D83">
            <w:pPr>
              <w:spacing w:line="120" w:lineRule="atLeast"/>
              <w:jc w:val="center"/>
              <w:outlineLvl w:val="1"/>
              <w:rPr>
                <w:sz w:val="22"/>
                <w:szCs w:val="22"/>
              </w:rPr>
            </w:pPr>
            <w:r w:rsidRPr="00B402D7">
              <w:rPr>
                <w:sz w:val="22"/>
                <w:szCs w:val="22"/>
              </w:rPr>
              <w:t>Nhân viên tiếp đón thực hiện dịch vụ kỹ thuật</w:t>
            </w:r>
          </w:p>
        </w:tc>
        <w:tc>
          <w:tcPr>
            <w:tcW w:w="2186" w:type="pct"/>
            <w:shd w:val="clear" w:color="auto" w:fill="FFFFFF" w:themeFill="background1"/>
            <w:vAlign w:val="center"/>
          </w:tcPr>
          <w:p w14:paraId="72598D46" w14:textId="77777777" w:rsidR="006C5D83" w:rsidRPr="00B402D7" w:rsidRDefault="006C5D83" w:rsidP="006C5D83">
            <w:pPr>
              <w:spacing w:line="120" w:lineRule="atLeast"/>
              <w:outlineLvl w:val="1"/>
              <w:rPr>
                <w:color w:val="000000" w:themeColor="text1"/>
                <w:sz w:val="22"/>
                <w:szCs w:val="22"/>
                <w:lang w:val="en-GB" w:eastAsia="en-GB"/>
              </w:rPr>
            </w:pPr>
          </w:p>
        </w:tc>
      </w:tr>
      <w:tr w:rsidR="006C5D83" w:rsidRPr="00B402D7" w14:paraId="10BEB672" w14:textId="77777777" w:rsidTr="00BE2EE2">
        <w:trPr>
          <w:gridAfter w:val="1"/>
          <w:wAfter w:w="5" w:type="pct"/>
          <w:trHeight w:val="330"/>
        </w:trPr>
        <w:tc>
          <w:tcPr>
            <w:tcW w:w="544" w:type="pct"/>
            <w:shd w:val="clear" w:color="auto" w:fill="FFFFFF" w:themeFill="background1"/>
            <w:vAlign w:val="center"/>
            <w:hideMark/>
          </w:tcPr>
          <w:p w14:paraId="6C63E888" w14:textId="77777777" w:rsidR="006C5D83" w:rsidRPr="00B402D7" w:rsidRDefault="006C5D83" w:rsidP="006C5D83">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FDC9082" w14:textId="77777777" w:rsidR="006C5D83" w:rsidRPr="00B402D7" w:rsidRDefault="006C5D83" w:rsidP="006C5D83">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BA0A2AB" w14:textId="77777777" w:rsidR="006C5D83" w:rsidRPr="00B402D7" w:rsidRDefault="006C5D83" w:rsidP="006C5D83">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3C8D52FD" w14:textId="77777777" w:rsidR="006C5D83" w:rsidRPr="00B402D7" w:rsidRDefault="006C5D83" w:rsidP="006C5D83">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4B577B9" w14:textId="3B1EB71A" w:rsidR="006C5D83" w:rsidRPr="00B402D7" w:rsidRDefault="00BF37F5" w:rsidP="006C5D83">
            <w:pPr>
              <w:spacing w:line="120" w:lineRule="atLeast"/>
              <w:outlineLvl w:val="1"/>
              <w:rPr>
                <w:sz w:val="22"/>
                <w:szCs w:val="22"/>
              </w:rPr>
            </w:pPr>
            <w:bookmarkStart w:id="360" w:name="_Toc169204751"/>
            <w:bookmarkStart w:id="361" w:name="_Toc169385088"/>
            <w:bookmarkStart w:id="362" w:name="_Toc169455264"/>
            <w:r w:rsidRPr="00B402D7">
              <w:rPr>
                <w:sz w:val="22"/>
                <w:szCs w:val="22"/>
              </w:rPr>
              <w:t>Cho phép t</w:t>
            </w:r>
            <w:r w:rsidR="006C5D83" w:rsidRPr="00B402D7">
              <w:rPr>
                <w:sz w:val="22"/>
                <w:szCs w:val="22"/>
              </w:rPr>
              <w:t>hanh toán công khám qua Qrcode</w:t>
            </w:r>
            <w:bookmarkEnd w:id="360"/>
            <w:bookmarkEnd w:id="361"/>
            <w:bookmarkEnd w:id="362"/>
            <w:r w:rsidRPr="00B402D7">
              <w:rPr>
                <w:sz w:val="22"/>
                <w:szCs w:val="22"/>
              </w:rPr>
              <w:t>: Hiển thị trên màn hình nội dung, số tiền, mã QR-Code cần thanh toán hoặc hiển thị thông tin trong phiếu khám; hiển thị thông báo</w:t>
            </w:r>
            <w:r w:rsidR="00F33B8D" w:rsidRPr="00B402D7">
              <w:rPr>
                <w:sz w:val="22"/>
                <w:szCs w:val="22"/>
              </w:rPr>
              <w:t xml:space="preserve"> người bệnh thanh toán thành công,</w:t>
            </w:r>
          </w:p>
        </w:tc>
      </w:tr>
      <w:tr w:rsidR="00BF37F5" w:rsidRPr="00B402D7" w14:paraId="70A16691" w14:textId="77777777" w:rsidTr="00BE2EE2">
        <w:trPr>
          <w:gridAfter w:val="1"/>
          <w:wAfter w:w="5" w:type="pct"/>
          <w:trHeight w:val="330"/>
        </w:trPr>
        <w:tc>
          <w:tcPr>
            <w:tcW w:w="544" w:type="pct"/>
            <w:shd w:val="clear" w:color="auto" w:fill="FFFFFF" w:themeFill="background1"/>
            <w:vAlign w:val="center"/>
          </w:tcPr>
          <w:p w14:paraId="2516C42E" w14:textId="77777777" w:rsidR="00BF37F5" w:rsidRPr="00B402D7" w:rsidRDefault="00BF37F5" w:rsidP="00BF37F5">
            <w:pPr>
              <w:spacing w:line="120" w:lineRule="atLeast"/>
              <w:jc w:val="center"/>
              <w:outlineLvl w:val="1"/>
              <w:rPr>
                <w:sz w:val="22"/>
                <w:szCs w:val="22"/>
              </w:rPr>
            </w:pPr>
          </w:p>
        </w:tc>
        <w:tc>
          <w:tcPr>
            <w:tcW w:w="1354" w:type="pct"/>
            <w:shd w:val="clear" w:color="auto" w:fill="FFFFFF" w:themeFill="background1"/>
            <w:vAlign w:val="center"/>
          </w:tcPr>
          <w:p w14:paraId="7570D33A" w14:textId="77777777" w:rsidR="00BF37F5" w:rsidRPr="00B402D7" w:rsidRDefault="00BF37F5" w:rsidP="00BF37F5">
            <w:pPr>
              <w:spacing w:line="120" w:lineRule="atLeast"/>
              <w:outlineLvl w:val="1"/>
              <w:rPr>
                <w:b/>
                <w:bCs/>
                <w:sz w:val="22"/>
                <w:szCs w:val="22"/>
              </w:rPr>
            </w:pPr>
          </w:p>
        </w:tc>
        <w:tc>
          <w:tcPr>
            <w:tcW w:w="443" w:type="pct"/>
            <w:shd w:val="clear" w:color="auto" w:fill="FFFFFF" w:themeFill="background1"/>
            <w:vAlign w:val="center"/>
          </w:tcPr>
          <w:p w14:paraId="046452F5" w14:textId="77777777" w:rsidR="00BF37F5" w:rsidRPr="00B402D7" w:rsidRDefault="00BF37F5" w:rsidP="00BF37F5">
            <w:pPr>
              <w:spacing w:line="120" w:lineRule="atLeast"/>
              <w:outlineLvl w:val="1"/>
              <w:rPr>
                <w:sz w:val="22"/>
                <w:szCs w:val="22"/>
              </w:rPr>
            </w:pPr>
          </w:p>
        </w:tc>
        <w:tc>
          <w:tcPr>
            <w:tcW w:w="468" w:type="pct"/>
            <w:shd w:val="clear" w:color="auto" w:fill="FFFFFF" w:themeFill="background1"/>
            <w:vAlign w:val="center"/>
          </w:tcPr>
          <w:p w14:paraId="17CF3049" w14:textId="77777777" w:rsidR="00BF37F5" w:rsidRPr="00B402D7" w:rsidRDefault="00BF37F5" w:rsidP="00BF37F5">
            <w:pPr>
              <w:spacing w:line="120" w:lineRule="atLeast"/>
              <w:jc w:val="center"/>
              <w:outlineLvl w:val="1"/>
              <w:rPr>
                <w:sz w:val="22"/>
                <w:szCs w:val="22"/>
              </w:rPr>
            </w:pPr>
          </w:p>
        </w:tc>
        <w:tc>
          <w:tcPr>
            <w:tcW w:w="2186" w:type="pct"/>
            <w:shd w:val="clear" w:color="auto" w:fill="FFFFFF" w:themeFill="background1"/>
            <w:vAlign w:val="center"/>
          </w:tcPr>
          <w:p w14:paraId="027C2B9A" w14:textId="3069A9CD" w:rsidR="00BF37F5" w:rsidRPr="00B402D7" w:rsidRDefault="00BF37F5" w:rsidP="00BF37F5">
            <w:pPr>
              <w:spacing w:line="120" w:lineRule="atLeast"/>
              <w:outlineLvl w:val="1"/>
              <w:rPr>
                <w:sz w:val="22"/>
                <w:szCs w:val="22"/>
              </w:rPr>
            </w:pPr>
            <w:r w:rsidRPr="00B402D7">
              <w:rPr>
                <w:sz w:val="22"/>
                <w:szCs w:val="22"/>
              </w:rPr>
              <w:t>In phiếu đăng ký khám có tên phòng khám, STT xếp hàng vào từng phòng khám, thứ tự phòng khám trên phiếu được xếp thứ tự tăng dần theo số lượng bệnh nhân đang chờ khám (phòng có số chờ khám ít nhất sẽ được xếp đầu tiên) và có nội dung khuyến cáo người bệnh. In mã hướng dẫn, mã thanh toán…</w:t>
            </w:r>
          </w:p>
        </w:tc>
      </w:tr>
      <w:tr w:rsidR="00BF37F5" w:rsidRPr="00B402D7" w14:paraId="29D7D8FA" w14:textId="77777777" w:rsidTr="003534A7">
        <w:trPr>
          <w:gridAfter w:val="1"/>
          <w:wAfter w:w="5" w:type="pct"/>
          <w:trHeight w:val="1595"/>
        </w:trPr>
        <w:tc>
          <w:tcPr>
            <w:tcW w:w="544" w:type="pct"/>
            <w:shd w:val="clear" w:color="auto" w:fill="FFFFFF" w:themeFill="background1"/>
            <w:vAlign w:val="center"/>
          </w:tcPr>
          <w:p w14:paraId="59CA5791" w14:textId="4DFF1271" w:rsidR="00BF37F5" w:rsidRPr="00B402D7" w:rsidRDefault="00BF37F5" w:rsidP="00BF37F5">
            <w:pPr>
              <w:spacing w:line="120" w:lineRule="atLeast"/>
              <w:jc w:val="center"/>
              <w:outlineLvl w:val="1"/>
              <w:rPr>
                <w:sz w:val="22"/>
                <w:szCs w:val="22"/>
              </w:rPr>
            </w:pPr>
            <w:r w:rsidRPr="00B402D7">
              <w:rPr>
                <w:sz w:val="22"/>
                <w:szCs w:val="22"/>
              </w:rPr>
              <w:lastRenderedPageBreak/>
              <w:t>19</w:t>
            </w:r>
          </w:p>
        </w:tc>
        <w:tc>
          <w:tcPr>
            <w:tcW w:w="1354" w:type="pct"/>
            <w:shd w:val="clear" w:color="auto" w:fill="FFFFFF" w:themeFill="background1"/>
            <w:vAlign w:val="center"/>
          </w:tcPr>
          <w:p w14:paraId="428E4219" w14:textId="08EC9B15" w:rsidR="00BF37F5" w:rsidRPr="00B402D7" w:rsidRDefault="00705E2E" w:rsidP="00BF37F5">
            <w:pPr>
              <w:spacing w:line="120" w:lineRule="atLeast"/>
              <w:outlineLvl w:val="1"/>
              <w:rPr>
                <w:b/>
                <w:bCs/>
                <w:sz w:val="22"/>
                <w:szCs w:val="22"/>
              </w:rPr>
            </w:pPr>
            <w:r w:rsidRPr="00B402D7">
              <w:rPr>
                <w:b/>
                <w:bCs/>
                <w:sz w:val="22"/>
                <w:szCs w:val="22"/>
              </w:rPr>
              <w:t>Quản lý kiosk check-in, tra cứu thông tin và kết nối với hệ thống xếp hàng</w:t>
            </w:r>
          </w:p>
        </w:tc>
        <w:tc>
          <w:tcPr>
            <w:tcW w:w="443" w:type="pct"/>
            <w:shd w:val="clear" w:color="auto" w:fill="FFFFFF" w:themeFill="background1"/>
            <w:vAlign w:val="center"/>
          </w:tcPr>
          <w:p w14:paraId="668A8C8D" w14:textId="4DCF82B0" w:rsidR="00BF37F5" w:rsidRPr="00B402D7" w:rsidRDefault="00BF37F5" w:rsidP="00BF37F5">
            <w:pPr>
              <w:spacing w:line="120" w:lineRule="atLeast"/>
              <w:outlineLvl w:val="1"/>
              <w:rPr>
                <w:sz w:val="22"/>
                <w:szCs w:val="22"/>
              </w:rPr>
            </w:pPr>
            <w:r w:rsidRPr="00B402D7">
              <w:rPr>
                <w:sz w:val="22"/>
                <w:szCs w:val="22"/>
              </w:rPr>
              <w:t>Bệnh nhân</w:t>
            </w:r>
          </w:p>
        </w:tc>
        <w:tc>
          <w:tcPr>
            <w:tcW w:w="468" w:type="pct"/>
            <w:shd w:val="clear" w:color="auto" w:fill="FFFFFF" w:themeFill="background1"/>
            <w:vAlign w:val="center"/>
          </w:tcPr>
          <w:p w14:paraId="6C3EE466" w14:textId="2CD5792C" w:rsidR="00BF37F5" w:rsidRPr="00B402D7" w:rsidRDefault="00BF37F5" w:rsidP="00BF37F5">
            <w:pPr>
              <w:spacing w:line="120" w:lineRule="atLeast"/>
              <w:jc w:val="center"/>
              <w:outlineLvl w:val="1"/>
              <w:rPr>
                <w:sz w:val="22"/>
                <w:szCs w:val="22"/>
              </w:rPr>
            </w:pPr>
            <w:r w:rsidRPr="00B402D7">
              <w:rPr>
                <w:sz w:val="22"/>
                <w:szCs w:val="22"/>
              </w:rPr>
              <w:t>Nhân viên tiếp đón thực hiện dịch vụ kỹ thuật</w:t>
            </w:r>
          </w:p>
        </w:tc>
        <w:tc>
          <w:tcPr>
            <w:tcW w:w="2186" w:type="pct"/>
            <w:shd w:val="clear" w:color="auto" w:fill="FFFFFF" w:themeFill="background1"/>
            <w:vAlign w:val="center"/>
          </w:tcPr>
          <w:p w14:paraId="43CCFB77" w14:textId="77777777" w:rsidR="00BF37F5" w:rsidRPr="00B402D7" w:rsidRDefault="00BF37F5" w:rsidP="00BF37F5">
            <w:pPr>
              <w:spacing w:line="120" w:lineRule="atLeast"/>
              <w:outlineLvl w:val="1"/>
              <w:rPr>
                <w:sz w:val="22"/>
                <w:szCs w:val="22"/>
              </w:rPr>
            </w:pPr>
          </w:p>
        </w:tc>
      </w:tr>
      <w:tr w:rsidR="00BF37F5" w:rsidRPr="00B402D7" w14:paraId="062B172C" w14:textId="77777777" w:rsidTr="00705E2E">
        <w:trPr>
          <w:gridAfter w:val="1"/>
          <w:wAfter w:w="5" w:type="pct"/>
          <w:trHeight w:val="62"/>
        </w:trPr>
        <w:tc>
          <w:tcPr>
            <w:tcW w:w="544" w:type="pct"/>
            <w:shd w:val="clear" w:color="auto" w:fill="FFFFFF" w:themeFill="background1"/>
            <w:vAlign w:val="center"/>
            <w:hideMark/>
          </w:tcPr>
          <w:p w14:paraId="7F69FCC4" w14:textId="77777777" w:rsidR="00BF37F5" w:rsidRPr="00B402D7" w:rsidRDefault="00BF37F5" w:rsidP="00BF37F5">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012E4BD" w14:textId="77777777" w:rsidR="00BF37F5" w:rsidRPr="00B402D7" w:rsidRDefault="00BF37F5" w:rsidP="00BF37F5">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FDDF21E" w14:textId="77777777" w:rsidR="00BF37F5" w:rsidRPr="00B402D7" w:rsidRDefault="00BF37F5" w:rsidP="00BF37F5">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09E1900" w14:textId="77777777" w:rsidR="00BF37F5" w:rsidRPr="00B402D7" w:rsidRDefault="00BF37F5" w:rsidP="00BF37F5">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C32065D" w14:textId="3A46F888" w:rsidR="00BF37F5" w:rsidRPr="00B402D7" w:rsidRDefault="00F33B8D" w:rsidP="00BF37F5">
            <w:pPr>
              <w:spacing w:line="120" w:lineRule="atLeast"/>
              <w:outlineLvl w:val="1"/>
              <w:rPr>
                <w:sz w:val="22"/>
                <w:szCs w:val="22"/>
              </w:rPr>
            </w:pPr>
            <w:bookmarkStart w:id="363" w:name="_Toc169204752"/>
            <w:bookmarkStart w:id="364" w:name="_Toc169385089"/>
            <w:bookmarkStart w:id="365" w:name="_Toc169455265"/>
            <w:r w:rsidRPr="00B402D7">
              <w:rPr>
                <w:sz w:val="22"/>
                <w:szCs w:val="22"/>
              </w:rPr>
              <w:t>Cài đặt c</w:t>
            </w:r>
            <w:r w:rsidR="00BF37F5" w:rsidRPr="00B402D7">
              <w:rPr>
                <w:sz w:val="22"/>
                <w:szCs w:val="22"/>
              </w:rPr>
              <w:t xml:space="preserve">heck-in </w:t>
            </w:r>
            <w:r w:rsidR="00705E2E" w:rsidRPr="00B402D7">
              <w:rPr>
                <w:sz w:val="22"/>
                <w:szCs w:val="22"/>
              </w:rPr>
              <w:t xml:space="preserve">và hiển thị </w:t>
            </w:r>
            <w:r w:rsidR="00BF37F5" w:rsidRPr="00B402D7">
              <w:rPr>
                <w:sz w:val="22"/>
                <w:szCs w:val="22"/>
              </w:rPr>
              <w:t xml:space="preserve">xếp hàng </w:t>
            </w:r>
            <w:bookmarkEnd w:id="363"/>
            <w:bookmarkEnd w:id="364"/>
            <w:bookmarkEnd w:id="365"/>
            <w:r w:rsidR="00705E2E" w:rsidRPr="00B402D7">
              <w:rPr>
                <w:sz w:val="22"/>
                <w:szCs w:val="22"/>
              </w:rPr>
              <w:t>đăng ký cho bệnh nhân đăng ký khám thủ công tại quầy cho từng nhóm đối tượng (Quân nhân cáo cấp, Quân nhân khác, Bệnh nhân ghép tạng, bệnh nhân chuyển cơ sở khám chữa bệnh, bệnh nhân sai thông tin…</w:t>
            </w:r>
          </w:p>
        </w:tc>
      </w:tr>
      <w:tr w:rsidR="003534A7" w:rsidRPr="00B402D7" w14:paraId="4D6FE2CF" w14:textId="77777777" w:rsidTr="00705E2E">
        <w:trPr>
          <w:gridAfter w:val="1"/>
          <w:wAfter w:w="5" w:type="pct"/>
          <w:trHeight w:val="62"/>
        </w:trPr>
        <w:tc>
          <w:tcPr>
            <w:tcW w:w="544" w:type="pct"/>
            <w:shd w:val="clear" w:color="auto" w:fill="FFFFFF" w:themeFill="background1"/>
            <w:vAlign w:val="center"/>
          </w:tcPr>
          <w:p w14:paraId="5FBB1D1E"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858F226"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774E6502" w14:textId="77777777" w:rsidR="003534A7" w:rsidRPr="00B402D7" w:rsidRDefault="003534A7" w:rsidP="003534A7">
            <w:pPr>
              <w:spacing w:line="120" w:lineRule="atLeast"/>
              <w:outlineLvl w:val="1"/>
              <w:rPr>
                <w:sz w:val="22"/>
                <w:szCs w:val="22"/>
              </w:rPr>
            </w:pPr>
          </w:p>
        </w:tc>
        <w:tc>
          <w:tcPr>
            <w:tcW w:w="468" w:type="pct"/>
            <w:shd w:val="clear" w:color="auto" w:fill="FFFFFF" w:themeFill="background1"/>
            <w:vAlign w:val="center"/>
          </w:tcPr>
          <w:p w14:paraId="1585E954"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D54E8B2" w14:textId="51446D63" w:rsidR="003534A7" w:rsidRPr="00B402D7" w:rsidRDefault="003534A7" w:rsidP="003534A7">
            <w:pPr>
              <w:spacing w:line="120" w:lineRule="atLeast"/>
              <w:outlineLvl w:val="1"/>
              <w:rPr>
                <w:sz w:val="22"/>
                <w:szCs w:val="22"/>
              </w:rPr>
            </w:pPr>
            <w:r w:rsidRPr="00B402D7">
              <w:rPr>
                <w:sz w:val="22"/>
                <w:szCs w:val="22"/>
              </w:rPr>
              <w:t>Cài đặt check-in và hiển thị thứ tự xếp hàng đối với bệnh nhân lấy mẫu. Đọc mã qrcode phiếu thực hiện dịch vụ, tự động kiểm tra chỉ chấp nhận dịch vụ xét nghiệm, không nhận check-in nếu không hợp lệ: Chưa thanh toán theo quy định, không có chỉ định dịch vụ xét nghiệm,... Hiện thông báo nguyên nhân check-in thất bại.</w:t>
            </w:r>
          </w:p>
        </w:tc>
      </w:tr>
      <w:tr w:rsidR="003534A7" w:rsidRPr="00B402D7" w14:paraId="3E7737E6" w14:textId="77777777" w:rsidTr="00BE2EE2">
        <w:trPr>
          <w:gridAfter w:val="1"/>
          <w:wAfter w:w="5" w:type="pct"/>
          <w:trHeight w:val="1860"/>
        </w:trPr>
        <w:tc>
          <w:tcPr>
            <w:tcW w:w="544" w:type="pct"/>
            <w:shd w:val="clear" w:color="auto" w:fill="FFFFFF" w:themeFill="background1"/>
            <w:vAlign w:val="center"/>
            <w:hideMark/>
          </w:tcPr>
          <w:p w14:paraId="3E24B05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08E3D7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BD8F718"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D8C06A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FE8BBBE" w14:textId="1120827F" w:rsidR="003534A7" w:rsidRPr="00B402D7" w:rsidRDefault="003534A7" w:rsidP="003534A7">
            <w:pPr>
              <w:spacing w:line="120" w:lineRule="atLeast"/>
              <w:outlineLvl w:val="1"/>
              <w:rPr>
                <w:sz w:val="22"/>
                <w:szCs w:val="22"/>
              </w:rPr>
            </w:pPr>
            <w:bookmarkStart w:id="366" w:name="_Toc169204753"/>
            <w:bookmarkStart w:id="367" w:name="_Toc169385090"/>
            <w:bookmarkStart w:id="368" w:name="_Toc169455266"/>
            <w:r w:rsidRPr="00B402D7">
              <w:rPr>
                <w:sz w:val="22"/>
                <w:szCs w:val="22"/>
              </w:rPr>
              <w:t>Cài đặt check-in và hiển thị thứ tự xếp hàng đối với bệnh nhân thực hiện dịch vụ kỹ thuật Chẩn đoán hình ảnh, chẩn đoán chức năng. Đọc mã qrcode phiếu thực hiện dịch vụ, tự động kiểm tra chỉ chấp nhận dịch vụ chẩn đoán hình ảnh, không nhận check-in nếu không hợp lệ: Chưa thanh toán theo quy định, không có chỉ định dịch vụ CĐHA,... Hiện thông báo nguyên nhân check-in thất bại.</w:t>
            </w:r>
            <w:bookmarkEnd w:id="366"/>
            <w:bookmarkEnd w:id="367"/>
            <w:bookmarkEnd w:id="368"/>
          </w:p>
        </w:tc>
      </w:tr>
      <w:tr w:rsidR="003534A7" w:rsidRPr="00B402D7" w14:paraId="0D05324A" w14:textId="77777777" w:rsidTr="00BE2EE2">
        <w:trPr>
          <w:gridAfter w:val="1"/>
          <w:wAfter w:w="5" w:type="pct"/>
          <w:trHeight w:val="1240"/>
        </w:trPr>
        <w:tc>
          <w:tcPr>
            <w:tcW w:w="544" w:type="pct"/>
            <w:shd w:val="clear" w:color="auto" w:fill="FFFFFF" w:themeFill="background1"/>
            <w:vAlign w:val="center"/>
            <w:hideMark/>
          </w:tcPr>
          <w:p w14:paraId="7EA83E2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76568F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287781F3"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0BC11B0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A37780D" w14:textId="483656B3" w:rsidR="003534A7" w:rsidRPr="00B402D7" w:rsidRDefault="003534A7" w:rsidP="003534A7">
            <w:pPr>
              <w:spacing w:line="120" w:lineRule="atLeast"/>
              <w:outlineLvl w:val="1"/>
              <w:rPr>
                <w:sz w:val="22"/>
                <w:szCs w:val="22"/>
              </w:rPr>
            </w:pPr>
            <w:bookmarkStart w:id="369" w:name="_Toc169204754"/>
            <w:bookmarkStart w:id="370" w:name="_Toc169385091"/>
            <w:bookmarkStart w:id="371" w:name="_Toc169455267"/>
            <w:r w:rsidRPr="00B402D7">
              <w:rPr>
                <w:sz w:val="22"/>
                <w:szCs w:val="22"/>
              </w:rPr>
              <w:t>Cài đặt check-in và hiển thị thứ tự xếp hàng đối với bệnh nhân lĩnh thuốc BHYT. Đọc mã qrcode trên đơn thuốc, tự động kiểm tra không nhận check-in nếu không hợp lệ: Chưa thanh toán chi phí BHYT, không có đơn thuốc BHYT,... Hiện thông báo nguyên nhân check-in thất bại.</w:t>
            </w:r>
            <w:bookmarkEnd w:id="369"/>
            <w:bookmarkEnd w:id="370"/>
            <w:bookmarkEnd w:id="371"/>
          </w:p>
        </w:tc>
      </w:tr>
      <w:tr w:rsidR="003534A7" w:rsidRPr="00B402D7" w14:paraId="367B32AB" w14:textId="77777777" w:rsidTr="00BE2EE2">
        <w:trPr>
          <w:gridAfter w:val="1"/>
          <w:wAfter w:w="5" w:type="pct"/>
          <w:trHeight w:val="1240"/>
        </w:trPr>
        <w:tc>
          <w:tcPr>
            <w:tcW w:w="544" w:type="pct"/>
            <w:shd w:val="clear" w:color="auto" w:fill="FFFFFF" w:themeFill="background1"/>
            <w:vAlign w:val="center"/>
            <w:hideMark/>
          </w:tcPr>
          <w:p w14:paraId="1B66F0C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72F454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B827A5B"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79CD7A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70A7019" w14:textId="6815F113" w:rsidR="003534A7" w:rsidRPr="00B402D7" w:rsidRDefault="003534A7" w:rsidP="003534A7">
            <w:pPr>
              <w:spacing w:line="120" w:lineRule="atLeast"/>
              <w:outlineLvl w:val="1"/>
              <w:rPr>
                <w:sz w:val="22"/>
                <w:szCs w:val="22"/>
              </w:rPr>
            </w:pPr>
            <w:bookmarkStart w:id="372" w:name="_Toc169204755"/>
            <w:bookmarkStart w:id="373" w:name="_Toc169385092"/>
            <w:bookmarkStart w:id="374" w:name="_Toc169455268"/>
            <w:r w:rsidRPr="00B402D7">
              <w:rPr>
                <w:sz w:val="22"/>
                <w:szCs w:val="22"/>
              </w:rPr>
              <w:t>Cài đặt check-in và hiển thị thứ tự xếp hàng đối với bệnh nhân thực hiện dịch vụ kỹ thuật Chẩn đoán hình ảnh, chẩn đoán chức năng Check-in xếp hàng thanh toán viện phí. Đọc mã qrcode trên bảng kê thanh toán ra viện, tự động kiểm tra không nhận check-in nếu không hợp lệ: Chưa xử trí khám chữa bệnh,... Hiện thông báo nguyên nhân check-in thất bại.</w:t>
            </w:r>
            <w:bookmarkEnd w:id="372"/>
            <w:bookmarkEnd w:id="373"/>
            <w:bookmarkEnd w:id="374"/>
          </w:p>
        </w:tc>
      </w:tr>
      <w:tr w:rsidR="003534A7" w:rsidRPr="00B402D7" w14:paraId="433475C0" w14:textId="77777777" w:rsidTr="00BE2EE2">
        <w:trPr>
          <w:gridAfter w:val="1"/>
          <w:wAfter w:w="5" w:type="pct"/>
          <w:trHeight w:val="1240"/>
        </w:trPr>
        <w:tc>
          <w:tcPr>
            <w:tcW w:w="544" w:type="pct"/>
            <w:shd w:val="clear" w:color="auto" w:fill="FFFFFF" w:themeFill="background1"/>
            <w:vAlign w:val="center"/>
          </w:tcPr>
          <w:p w14:paraId="153DE0A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1DF4B92"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6E62D3AA" w14:textId="77777777" w:rsidR="003534A7" w:rsidRPr="00B402D7" w:rsidRDefault="003534A7" w:rsidP="003534A7">
            <w:pPr>
              <w:spacing w:line="120" w:lineRule="atLeast"/>
              <w:outlineLvl w:val="1"/>
              <w:rPr>
                <w:sz w:val="22"/>
                <w:szCs w:val="22"/>
              </w:rPr>
            </w:pPr>
          </w:p>
        </w:tc>
        <w:tc>
          <w:tcPr>
            <w:tcW w:w="468" w:type="pct"/>
            <w:shd w:val="clear" w:color="auto" w:fill="FFFFFF" w:themeFill="background1"/>
            <w:vAlign w:val="center"/>
          </w:tcPr>
          <w:p w14:paraId="605F005E"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379DFE60" w14:textId="46159171" w:rsidR="003534A7" w:rsidRPr="00B402D7" w:rsidRDefault="003534A7" w:rsidP="003534A7">
            <w:pPr>
              <w:spacing w:line="120" w:lineRule="atLeast"/>
              <w:outlineLvl w:val="1"/>
              <w:rPr>
                <w:sz w:val="22"/>
                <w:szCs w:val="22"/>
              </w:rPr>
            </w:pPr>
            <w:r w:rsidRPr="00B402D7">
              <w:rPr>
                <w:sz w:val="22"/>
                <w:szCs w:val="22"/>
              </w:rPr>
              <w:t xml:space="preserve">Quản lý việc tra cứu giá, dịch vụ kỹ thuật, kiểm tra trạng thái khám chữa bệnh và thực hiện dịch vụ kỹ thuật; đánh giá sự hài </w:t>
            </w:r>
            <w:r w:rsidR="00F15A28" w:rsidRPr="00B402D7">
              <w:rPr>
                <w:sz w:val="22"/>
                <w:szCs w:val="22"/>
              </w:rPr>
              <w:t>lò</w:t>
            </w:r>
            <w:r w:rsidRPr="00B402D7">
              <w:rPr>
                <w:sz w:val="22"/>
                <w:szCs w:val="22"/>
              </w:rPr>
              <w:t xml:space="preserve">ng của người bệnh; hiển thị sơ đồ khám chữa bệnh trên kiosk thông tin </w:t>
            </w:r>
          </w:p>
        </w:tc>
      </w:tr>
      <w:tr w:rsidR="003534A7" w:rsidRPr="00B402D7" w14:paraId="0E88FBFE" w14:textId="77777777" w:rsidTr="00BE2EE2">
        <w:trPr>
          <w:trHeight w:val="330"/>
        </w:trPr>
        <w:tc>
          <w:tcPr>
            <w:tcW w:w="544" w:type="pct"/>
            <w:shd w:val="clear" w:color="auto" w:fill="FFFFFF" w:themeFill="background1"/>
            <w:vAlign w:val="center"/>
          </w:tcPr>
          <w:p w14:paraId="2F539DD1" w14:textId="63700D6F" w:rsidR="003534A7" w:rsidRPr="00B402D7" w:rsidRDefault="003534A7" w:rsidP="003534A7">
            <w:pPr>
              <w:spacing w:line="120" w:lineRule="atLeast"/>
              <w:jc w:val="center"/>
              <w:outlineLvl w:val="1"/>
              <w:rPr>
                <w:sz w:val="22"/>
                <w:szCs w:val="22"/>
              </w:rPr>
            </w:pPr>
            <w:r w:rsidRPr="00B402D7">
              <w:rPr>
                <w:sz w:val="22"/>
                <w:szCs w:val="22"/>
              </w:rPr>
              <w:t>III</w:t>
            </w:r>
          </w:p>
        </w:tc>
        <w:tc>
          <w:tcPr>
            <w:tcW w:w="4456" w:type="pct"/>
            <w:gridSpan w:val="5"/>
            <w:shd w:val="clear" w:color="auto" w:fill="FFFFFF" w:themeFill="background1"/>
            <w:vAlign w:val="center"/>
          </w:tcPr>
          <w:p w14:paraId="35DA30A5" w14:textId="19F13280" w:rsidR="003534A7" w:rsidRPr="00B402D7" w:rsidRDefault="003534A7" w:rsidP="003534A7">
            <w:pPr>
              <w:spacing w:line="120" w:lineRule="atLeast"/>
              <w:outlineLvl w:val="1"/>
              <w:rPr>
                <w:b/>
                <w:bCs/>
                <w:sz w:val="22"/>
                <w:szCs w:val="22"/>
              </w:rPr>
            </w:pPr>
            <w:bookmarkStart w:id="375" w:name="RANGE!D15"/>
            <w:r w:rsidRPr="00B402D7">
              <w:rPr>
                <w:b/>
                <w:bCs/>
                <w:color w:val="000000" w:themeColor="text1"/>
                <w:sz w:val="22"/>
                <w:szCs w:val="22"/>
                <w:lang w:val="en-GB" w:eastAsia="en-GB"/>
              </w:rPr>
              <w:t>QUẢN LÝ ĐÓN TIẾP THỦ CÔNG</w:t>
            </w:r>
            <w:bookmarkEnd w:id="375"/>
          </w:p>
        </w:tc>
      </w:tr>
      <w:tr w:rsidR="003534A7" w:rsidRPr="00B402D7" w14:paraId="40C0D6B7" w14:textId="77777777" w:rsidTr="00BE2EE2">
        <w:trPr>
          <w:gridAfter w:val="1"/>
          <w:wAfter w:w="5" w:type="pct"/>
          <w:trHeight w:val="990"/>
        </w:trPr>
        <w:tc>
          <w:tcPr>
            <w:tcW w:w="544" w:type="pct"/>
            <w:shd w:val="clear" w:color="auto" w:fill="FFFFFF" w:themeFill="background1"/>
            <w:vAlign w:val="center"/>
          </w:tcPr>
          <w:p w14:paraId="3837EEC7" w14:textId="66C27B66" w:rsidR="003534A7" w:rsidRPr="00B402D7" w:rsidRDefault="003534A7" w:rsidP="003534A7">
            <w:pPr>
              <w:spacing w:line="120" w:lineRule="atLeast"/>
              <w:jc w:val="center"/>
              <w:outlineLvl w:val="1"/>
              <w:rPr>
                <w:sz w:val="22"/>
                <w:szCs w:val="22"/>
              </w:rPr>
            </w:pPr>
            <w:r w:rsidRPr="00B402D7">
              <w:rPr>
                <w:sz w:val="22"/>
                <w:szCs w:val="22"/>
              </w:rPr>
              <w:t>20</w:t>
            </w:r>
          </w:p>
        </w:tc>
        <w:tc>
          <w:tcPr>
            <w:tcW w:w="1354" w:type="pct"/>
            <w:shd w:val="clear" w:color="auto" w:fill="FFFFFF" w:themeFill="background1"/>
            <w:vAlign w:val="center"/>
          </w:tcPr>
          <w:p w14:paraId="54D02846" w14:textId="0FAA910A" w:rsidR="003534A7" w:rsidRPr="00B402D7" w:rsidRDefault="003534A7" w:rsidP="003534A7">
            <w:pPr>
              <w:spacing w:line="120" w:lineRule="atLeast"/>
              <w:outlineLvl w:val="1"/>
              <w:rPr>
                <w:b/>
                <w:bCs/>
                <w:sz w:val="22"/>
                <w:szCs w:val="22"/>
              </w:rPr>
            </w:pPr>
            <w:r w:rsidRPr="00B402D7">
              <w:rPr>
                <w:b/>
                <w:bCs/>
                <w:sz w:val="22"/>
                <w:szCs w:val="22"/>
              </w:rPr>
              <w:t>Đăng ký khám bằng căn cước công dân, thẻ bảo hiểm y tế, VneID hoặc thông tin nhân viên đón tiếp tự nhập. Đăng ký theo lịch hẹn</w:t>
            </w:r>
          </w:p>
        </w:tc>
        <w:tc>
          <w:tcPr>
            <w:tcW w:w="443" w:type="pct"/>
            <w:shd w:val="clear" w:color="auto" w:fill="FFFFFF" w:themeFill="background1"/>
            <w:vAlign w:val="center"/>
          </w:tcPr>
          <w:p w14:paraId="50A5F96B" w14:textId="7BE770A4" w:rsidR="003534A7" w:rsidRPr="00B402D7" w:rsidRDefault="003534A7" w:rsidP="003534A7">
            <w:pPr>
              <w:spacing w:line="120" w:lineRule="atLeast"/>
              <w:outlineLvl w:val="1"/>
              <w:rPr>
                <w:sz w:val="22"/>
                <w:szCs w:val="22"/>
              </w:rPr>
            </w:pPr>
            <w:r w:rsidRPr="00B402D7">
              <w:rPr>
                <w:sz w:val="22"/>
                <w:szCs w:val="22"/>
              </w:rPr>
              <w:t>Bệnh nhân</w:t>
            </w:r>
          </w:p>
        </w:tc>
        <w:tc>
          <w:tcPr>
            <w:tcW w:w="468" w:type="pct"/>
            <w:shd w:val="clear" w:color="auto" w:fill="FFFFFF" w:themeFill="background1"/>
            <w:noWrap/>
            <w:vAlign w:val="center"/>
          </w:tcPr>
          <w:p w14:paraId="0A5E5E9B" w14:textId="78D92CD9" w:rsidR="003534A7" w:rsidRPr="00B402D7" w:rsidRDefault="003534A7" w:rsidP="003534A7">
            <w:pPr>
              <w:spacing w:line="120" w:lineRule="atLeast"/>
              <w:jc w:val="center"/>
              <w:outlineLvl w:val="1"/>
              <w:rPr>
                <w:sz w:val="22"/>
                <w:szCs w:val="22"/>
              </w:rPr>
            </w:pPr>
            <w:r w:rsidRPr="00B402D7">
              <w:rPr>
                <w:sz w:val="22"/>
                <w:szCs w:val="22"/>
              </w:rPr>
              <w:t>Nhân viên tiếp đón thực hiện dịch vụ kỹ thuật</w:t>
            </w:r>
          </w:p>
        </w:tc>
        <w:tc>
          <w:tcPr>
            <w:tcW w:w="2186" w:type="pct"/>
            <w:shd w:val="clear" w:color="auto" w:fill="FFFFFF" w:themeFill="background1"/>
            <w:vAlign w:val="center"/>
          </w:tcPr>
          <w:p w14:paraId="616026E4" w14:textId="3E9A88FA"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70A1349" w14:textId="77777777" w:rsidTr="00BE2EE2">
        <w:trPr>
          <w:gridAfter w:val="1"/>
          <w:wAfter w:w="5" w:type="pct"/>
          <w:trHeight w:val="1240"/>
        </w:trPr>
        <w:tc>
          <w:tcPr>
            <w:tcW w:w="544" w:type="pct"/>
            <w:shd w:val="clear" w:color="auto" w:fill="FFFFFF" w:themeFill="background1"/>
            <w:vAlign w:val="center"/>
          </w:tcPr>
          <w:p w14:paraId="40F9F4CF" w14:textId="4985BA4F"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50318A3B" w14:textId="2A493A39"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tcPr>
          <w:p w14:paraId="1790DBE4" w14:textId="564B6829"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2B50873B" w14:textId="25E7C35D"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30203B0E" w14:textId="554B54B8" w:rsidR="006C2E8C" w:rsidRPr="00B402D7" w:rsidRDefault="006C2E8C" w:rsidP="003534A7">
            <w:pPr>
              <w:spacing w:line="120" w:lineRule="atLeast"/>
              <w:outlineLvl w:val="1"/>
              <w:rPr>
                <w:sz w:val="22"/>
                <w:szCs w:val="22"/>
              </w:rPr>
            </w:pPr>
            <w:r w:rsidRPr="00B402D7">
              <w:rPr>
                <w:sz w:val="22"/>
                <w:szCs w:val="22"/>
              </w:rPr>
              <w:t xml:space="preserve">Cấu hình đọc thông tin từ các thẻ BHYT, CCCD, mã QR code trên VNeID, VssID, có khả năng kết nối với cơ sở dữ liệu quốc gia về dân cư để nhận diện sinh trắc học. Tự động lấy các thông tin đã khám trước nếu có. </w:t>
            </w:r>
          </w:p>
          <w:p w14:paraId="4B60AE43" w14:textId="6005C6A5" w:rsidR="003534A7" w:rsidRPr="00B402D7" w:rsidRDefault="006C2E8C" w:rsidP="003534A7">
            <w:pPr>
              <w:spacing w:line="120" w:lineRule="atLeast"/>
              <w:outlineLvl w:val="1"/>
              <w:rPr>
                <w:sz w:val="22"/>
                <w:szCs w:val="22"/>
              </w:rPr>
            </w:pPr>
            <w:r w:rsidRPr="00B402D7">
              <w:rPr>
                <w:sz w:val="22"/>
                <w:szCs w:val="22"/>
              </w:rPr>
              <w:t>Có đầy đủ các trường để n</w:t>
            </w:r>
            <w:r w:rsidR="003534A7" w:rsidRPr="00B402D7">
              <w:rPr>
                <w:sz w:val="22"/>
                <w:szCs w:val="22"/>
              </w:rPr>
              <w:t xml:space="preserve">hập thông tin đối tượng: BHYT Quân, BHYT Quân doanh nghiệp, BHYT thường, Thương binh, Dân, Chính sách…; Với quân nhân </w:t>
            </w:r>
            <w:r w:rsidRPr="00B402D7">
              <w:rPr>
                <w:sz w:val="22"/>
                <w:szCs w:val="22"/>
              </w:rPr>
              <w:t>có các</w:t>
            </w:r>
            <w:r w:rsidR="003534A7" w:rsidRPr="00B402D7">
              <w:rPr>
                <w:sz w:val="22"/>
                <w:szCs w:val="22"/>
              </w:rPr>
              <w:t xml:space="preserve"> thông tin: cấp bậc, chức vụ, đơn vị công tác trong quân đội</w:t>
            </w:r>
            <w:r w:rsidRPr="00B402D7">
              <w:rPr>
                <w:sz w:val="22"/>
                <w:szCs w:val="22"/>
              </w:rPr>
              <w:t>.</w:t>
            </w:r>
          </w:p>
        </w:tc>
      </w:tr>
      <w:tr w:rsidR="003534A7" w:rsidRPr="00B402D7" w14:paraId="6788C865" w14:textId="77777777" w:rsidTr="00BE2EE2">
        <w:trPr>
          <w:gridAfter w:val="1"/>
          <w:wAfter w:w="5" w:type="pct"/>
          <w:trHeight w:val="1550"/>
        </w:trPr>
        <w:tc>
          <w:tcPr>
            <w:tcW w:w="544" w:type="pct"/>
            <w:shd w:val="clear" w:color="auto" w:fill="FFFFFF" w:themeFill="background1"/>
            <w:vAlign w:val="center"/>
          </w:tcPr>
          <w:p w14:paraId="3892B448" w14:textId="466BC56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6F1B030C" w14:textId="2F80E426"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tcPr>
          <w:p w14:paraId="7A50DBD7" w14:textId="7EBD5693"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0B0ECA4F" w14:textId="40AF3E43"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5173EE46" w14:textId="6D554541" w:rsidR="003534A7" w:rsidRPr="00B402D7" w:rsidRDefault="003534A7" w:rsidP="003534A7">
            <w:pPr>
              <w:spacing w:line="120" w:lineRule="atLeast"/>
              <w:outlineLvl w:val="1"/>
              <w:rPr>
                <w:sz w:val="22"/>
                <w:szCs w:val="22"/>
              </w:rPr>
            </w:pPr>
            <w:r w:rsidRPr="00B402D7">
              <w:rPr>
                <w:sz w:val="22"/>
                <w:szCs w:val="22"/>
              </w:rPr>
              <w:t>Đăng ký khám cho bệnh nhân cũ. Tự động lấy lại các thông tin hành chính của bệnh nhân từ lần khám gần nhất để chỉnh sửa. Chặn/cảnh báo các trường hợp bệnh nhân BHYT chưa thanh toán đợt khám chữa bệnh trước.</w:t>
            </w:r>
          </w:p>
        </w:tc>
      </w:tr>
      <w:tr w:rsidR="003534A7" w:rsidRPr="00B402D7" w14:paraId="23B23225" w14:textId="77777777" w:rsidTr="00BE2EE2">
        <w:trPr>
          <w:gridAfter w:val="1"/>
          <w:wAfter w:w="5" w:type="pct"/>
          <w:trHeight w:val="1550"/>
        </w:trPr>
        <w:tc>
          <w:tcPr>
            <w:tcW w:w="544" w:type="pct"/>
            <w:shd w:val="clear" w:color="auto" w:fill="FFFFFF" w:themeFill="background1"/>
            <w:vAlign w:val="center"/>
          </w:tcPr>
          <w:p w14:paraId="7DE351D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4C8231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5CF7E06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C67E911"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965065F" w14:textId="7B4ED242" w:rsidR="003534A7" w:rsidRPr="00B402D7" w:rsidRDefault="003534A7" w:rsidP="003534A7">
            <w:pPr>
              <w:spacing w:line="120" w:lineRule="atLeast"/>
              <w:outlineLvl w:val="1"/>
              <w:rPr>
                <w:sz w:val="22"/>
                <w:szCs w:val="22"/>
              </w:rPr>
            </w:pPr>
            <w:r w:rsidRPr="00B402D7">
              <w:rPr>
                <w:sz w:val="22"/>
                <w:szCs w:val="22"/>
              </w:rPr>
              <w:t>Nhập thông tin thẻ BHYT, giấy chuyển tuyến. Tự động cập nhật thông tin hành chính từ cổng thông tin giám định BHYT qua thẻ BHYT, CCCD. Cho phép dùng mã BHYT tạm đối với thẻ BHYT Quân theo quy định của BHXH Quân đội.</w:t>
            </w:r>
          </w:p>
        </w:tc>
      </w:tr>
      <w:tr w:rsidR="003534A7" w:rsidRPr="00B402D7" w14:paraId="1CFCACDC" w14:textId="77777777" w:rsidTr="00BE2EE2">
        <w:trPr>
          <w:gridAfter w:val="1"/>
          <w:wAfter w:w="5" w:type="pct"/>
          <w:trHeight w:val="1550"/>
        </w:trPr>
        <w:tc>
          <w:tcPr>
            <w:tcW w:w="544" w:type="pct"/>
            <w:shd w:val="clear" w:color="auto" w:fill="FFFFFF" w:themeFill="background1"/>
            <w:vAlign w:val="center"/>
          </w:tcPr>
          <w:p w14:paraId="6C68722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DF0C232"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1856EBA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599A55E1"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10DD8324" w14:textId="7CB93CE4" w:rsidR="003534A7" w:rsidRPr="00B402D7" w:rsidRDefault="003534A7" w:rsidP="003534A7">
            <w:pPr>
              <w:spacing w:line="120" w:lineRule="atLeast"/>
              <w:outlineLvl w:val="1"/>
              <w:rPr>
                <w:sz w:val="22"/>
                <w:szCs w:val="22"/>
              </w:rPr>
            </w:pPr>
            <w:r w:rsidRPr="00B402D7">
              <w:rPr>
                <w:sz w:val="22"/>
                <w:szCs w:val="22"/>
              </w:rPr>
              <w:t>Nhập thông tin họ tên người thân, người đưa đi khám bệnh của bệnh nhân là trẻ em theo các thông tư hiện hành của Bộ Y tế quy định về đơn thuốc và kê đơn thuốc hóa dược, sinh phẩm trong điều trị ngoại trú.</w:t>
            </w:r>
          </w:p>
        </w:tc>
      </w:tr>
      <w:tr w:rsidR="003534A7" w:rsidRPr="00B402D7" w14:paraId="5CFE878D" w14:textId="77777777" w:rsidTr="00DF519F">
        <w:trPr>
          <w:gridAfter w:val="1"/>
          <w:wAfter w:w="5" w:type="pct"/>
          <w:trHeight w:val="65"/>
        </w:trPr>
        <w:tc>
          <w:tcPr>
            <w:tcW w:w="544" w:type="pct"/>
            <w:shd w:val="clear" w:color="auto" w:fill="FFFFFF" w:themeFill="background1"/>
            <w:vAlign w:val="center"/>
          </w:tcPr>
          <w:p w14:paraId="248030E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4E1554D"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33925213"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0F637A59"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6595AD5" w14:textId="6961E4F8" w:rsidR="003534A7" w:rsidRPr="00B402D7" w:rsidRDefault="003534A7" w:rsidP="003534A7">
            <w:pPr>
              <w:spacing w:line="120" w:lineRule="atLeast"/>
              <w:outlineLvl w:val="1"/>
              <w:rPr>
                <w:sz w:val="22"/>
                <w:szCs w:val="22"/>
              </w:rPr>
            </w:pPr>
            <w:r w:rsidRPr="00B402D7">
              <w:rPr>
                <w:sz w:val="22"/>
                <w:szCs w:val="22"/>
              </w:rPr>
              <w:t xml:space="preserve">In phiếu đăng ký khám có tên phòng khám, STT xếp hàng vào từng phòng khám, thứ tự phòng khám trên phiếu được xếp thứ tự tăng dần theo số lượng bệnh nhân đang chờ khám (phòng có số chờ khám ít nhất sẽ </w:t>
            </w:r>
            <w:r w:rsidRPr="00B402D7">
              <w:rPr>
                <w:sz w:val="22"/>
                <w:szCs w:val="22"/>
              </w:rPr>
              <w:lastRenderedPageBreak/>
              <w:t>được xếp đầu tiên) và có nội dung khuyến cáo người bệnh.</w:t>
            </w:r>
          </w:p>
        </w:tc>
      </w:tr>
      <w:tr w:rsidR="003534A7" w:rsidRPr="00B402D7" w14:paraId="29B4114B" w14:textId="77777777" w:rsidTr="00BE2EE2">
        <w:trPr>
          <w:gridAfter w:val="1"/>
          <w:wAfter w:w="5" w:type="pct"/>
          <w:trHeight w:val="525"/>
        </w:trPr>
        <w:tc>
          <w:tcPr>
            <w:tcW w:w="544" w:type="pct"/>
            <w:shd w:val="clear" w:color="auto" w:fill="FFFFFF" w:themeFill="background1"/>
            <w:vAlign w:val="center"/>
          </w:tcPr>
          <w:p w14:paraId="2BA314E6"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A658BE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14B405CA"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594EE20F"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24344D2" w14:textId="6B99FEE5" w:rsidR="003534A7" w:rsidRPr="00B402D7" w:rsidRDefault="003534A7" w:rsidP="003534A7">
            <w:pPr>
              <w:spacing w:line="120" w:lineRule="atLeast"/>
              <w:outlineLvl w:val="1"/>
              <w:rPr>
                <w:sz w:val="22"/>
                <w:szCs w:val="22"/>
              </w:rPr>
            </w:pPr>
            <w:r w:rsidRPr="00B402D7">
              <w:rPr>
                <w:sz w:val="22"/>
                <w:szCs w:val="22"/>
              </w:rPr>
              <w:t>Tra cứu, tìm kiếm thông tin bệnh nhân đăng ký khám.</w:t>
            </w:r>
          </w:p>
        </w:tc>
      </w:tr>
      <w:tr w:rsidR="003534A7" w:rsidRPr="00B402D7" w14:paraId="2833E8E4" w14:textId="77777777" w:rsidTr="00BE2EE2">
        <w:trPr>
          <w:gridAfter w:val="1"/>
          <w:wAfter w:w="5" w:type="pct"/>
          <w:trHeight w:val="549"/>
        </w:trPr>
        <w:tc>
          <w:tcPr>
            <w:tcW w:w="544" w:type="pct"/>
            <w:shd w:val="clear" w:color="auto" w:fill="FFFFFF" w:themeFill="background1"/>
            <w:vAlign w:val="center"/>
          </w:tcPr>
          <w:p w14:paraId="7C083E6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34E5B7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5018D09B"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307B05C"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3905A266" w14:textId="0DD47A40" w:rsidR="003534A7" w:rsidRPr="00B402D7" w:rsidRDefault="003534A7" w:rsidP="003534A7">
            <w:pPr>
              <w:spacing w:line="120" w:lineRule="atLeast"/>
              <w:outlineLvl w:val="1"/>
              <w:rPr>
                <w:sz w:val="22"/>
                <w:szCs w:val="22"/>
              </w:rPr>
            </w:pPr>
            <w:r w:rsidRPr="00B402D7">
              <w:rPr>
                <w:sz w:val="22"/>
                <w:szCs w:val="22"/>
              </w:rPr>
              <w:t>Cho phép đăng ký vân tay, ảnh của người bệnh tại tiếp đón.</w:t>
            </w:r>
          </w:p>
        </w:tc>
      </w:tr>
      <w:tr w:rsidR="003534A7" w:rsidRPr="00B402D7" w14:paraId="7331D46E" w14:textId="77777777" w:rsidTr="00BE2EE2">
        <w:trPr>
          <w:gridAfter w:val="1"/>
          <w:wAfter w:w="5" w:type="pct"/>
          <w:trHeight w:val="930"/>
        </w:trPr>
        <w:tc>
          <w:tcPr>
            <w:tcW w:w="544" w:type="pct"/>
            <w:shd w:val="clear" w:color="auto" w:fill="FFFFFF" w:themeFill="background1"/>
            <w:vAlign w:val="center"/>
          </w:tcPr>
          <w:p w14:paraId="30066711" w14:textId="7E7FCF56"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0ACBBF7" w14:textId="0BEF82F6"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7DB39C76" w14:textId="48F8CD79"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E8661BD" w14:textId="3A577A3A"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3460733E" w14:textId="0DF61CBC" w:rsidR="003534A7" w:rsidRPr="00B402D7" w:rsidRDefault="003534A7" w:rsidP="003534A7">
            <w:pPr>
              <w:spacing w:line="120" w:lineRule="atLeast"/>
              <w:outlineLvl w:val="1"/>
              <w:rPr>
                <w:sz w:val="22"/>
                <w:szCs w:val="22"/>
              </w:rPr>
            </w:pPr>
            <w:r w:rsidRPr="00B402D7">
              <w:rPr>
                <w:sz w:val="22"/>
                <w:szCs w:val="22"/>
              </w:rPr>
              <w:t xml:space="preserve">Sau khi quét các thẻ BHYT, thẻ CCCD, mã QR code trên VneID hoặc nhân viên đón tiếp tự nhập thông tin người khám, giao diện đăng ký khám hiển thị đầy đủ thông tin bệnh nhân dựa trên các thông tin đã đọc từ các thẻ, mã QR code trên hoặc thông tin nhân viên đón tiếp đã nhập. </w:t>
            </w:r>
          </w:p>
        </w:tc>
      </w:tr>
      <w:tr w:rsidR="003534A7" w:rsidRPr="00B402D7" w14:paraId="00BDC123" w14:textId="77777777" w:rsidTr="006C2E8C">
        <w:trPr>
          <w:gridAfter w:val="1"/>
          <w:wAfter w:w="5" w:type="pct"/>
          <w:trHeight w:val="260"/>
        </w:trPr>
        <w:tc>
          <w:tcPr>
            <w:tcW w:w="544" w:type="pct"/>
            <w:shd w:val="clear" w:color="auto" w:fill="FFFFFF" w:themeFill="background1"/>
            <w:vAlign w:val="center"/>
          </w:tcPr>
          <w:p w14:paraId="68BC642D"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E5C133A"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4D5A5BBB"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E7DEF99"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605D922D" w14:textId="1E6325C2" w:rsidR="003534A7" w:rsidRPr="00B402D7" w:rsidRDefault="003534A7" w:rsidP="003534A7">
            <w:pPr>
              <w:spacing w:line="120" w:lineRule="atLeast"/>
              <w:outlineLvl w:val="1"/>
              <w:rPr>
                <w:sz w:val="22"/>
                <w:szCs w:val="22"/>
              </w:rPr>
            </w:pPr>
            <w:r w:rsidRPr="00B402D7">
              <w:rPr>
                <w:sz w:val="22"/>
                <w:szCs w:val="22"/>
              </w:rPr>
              <w:t>Tự động kết nối cổng BHYT tra cứu thẻ BHYT hợp lệ/ không hợp lệ.</w:t>
            </w:r>
          </w:p>
        </w:tc>
      </w:tr>
      <w:tr w:rsidR="003534A7" w:rsidRPr="00B402D7" w14:paraId="56EE2ACB" w14:textId="77777777" w:rsidTr="006C2E8C">
        <w:trPr>
          <w:gridAfter w:val="1"/>
          <w:wAfter w:w="5" w:type="pct"/>
          <w:trHeight w:val="310"/>
        </w:trPr>
        <w:tc>
          <w:tcPr>
            <w:tcW w:w="544" w:type="pct"/>
            <w:shd w:val="clear" w:color="auto" w:fill="FFFFFF" w:themeFill="background1"/>
            <w:vAlign w:val="center"/>
          </w:tcPr>
          <w:p w14:paraId="0AA707B4"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4DF2968"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404455C8"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89BB778"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8DA39F5" w14:textId="419872D1" w:rsidR="003534A7" w:rsidRPr="00B402D7" w:rsidRDefault="003534A7" w:rsidP="003534A7">
            <w:pPr>
              <w:spacing w:line="120" w:lineRule="atLeast"/>
              <w:outlineLvl w:val="1"/>
              <w:rPr>
                <w:sz w:val="22"/>
                <w:szCs w:val="22"/>
              </w:rPr>
            </w:pPr>
            <w:r w:rsidRPr="00B402D7">
              <w:rPr>
                <w:sz w:val="22"/>
                <w:szCs w:val="22"/>
              </w:rPr>
              <w:t>Cho phép nhập thêm thông tin bổ sung nếu phần mềm hiển thị thiếu thông tin.</w:t>
            </w:r>
          </w:p>
        </w:tc>
      </w:tr>
      <w:tr w:rsidR="003534A7" w:rsidRPr="00B402D7" w14:paraId="1ACC6295" w14:textId="77777777" w:rsidTr="00BE2EE2">
        <w:trPr>
          <w:gridAfter w:val="1"/>
          <w:wAfter w:w="5" w:type="pct"/>
          <w:trHeight w:val="930"/>
        </w:trPr>
        <w:tc>
          <w:tcPr>
            <w:tcW w:w="544" w:type="pct"/>
            <w:shd w:val="clear" w:color="auto" w:fill="FFFFFF" w:themeFill="background1"/>
            <w:vAlign w:val="center"/>
          </w:tcPr>
          <w:p w14:paraId="09EC8FD5"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35688F0"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39D03F9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052587D7"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BD8E4C0" w14:textId="61D8AE67" w:rsidR="003534A7" w:rsidRPr="00B402D7" w:rsidRDefault="003534A7" w:rsidP="003534A7">
            <w:pPr>
              <w:spacing w:line="120" w:lineRule="atLeast"/>
              <w:outlineLvl w:val="1"/>
              <w:rPr>
                <w:sz w:val="22"/>
                <w:szCs w:val="22"/>
              </w:rPr>
            </w:pPr>
            <w:r w:rsidRPr="00B402D7">
              <w:rPr>
                <w:sz w:val="22"/>
                <w:szCs w:val="22"/>
              </w:rPr>
              <w:t>Cho phép sửa thông tin nếu phần mềm hiển thị thông tin cũ, chưa được cập nhật mới nhất.</w:t>
            </w:r>
          </w:p>
        </w:tc>
      </w:tr>
      <w:tr w:rsidR="003534A7" w:rsidRPr="00B402D7" w14:paraId="3D71AD8A" w14:textId="77777777" w:rsidTr="00BE2EE2">
        <w:trPr>
          <w:gridAfter w:val="1"/>
          <w:wAfter w:w="5" w:type="pct"/>
          <w:trHeight w:val="930"/>
        </w:trPr>
        <w:tc>
          <w:tcPr>
            <w:tcW w:w="544" w:type="pct"/>
            <w:shd w:val="clear" w:color="auto" w:fill="FFFFFF" w:themeFill="background1"/>
            <w:vAlign w:val="center"/>
          </w:tcPr>
          <w:p w14:paraId="0820FD8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4AB7803"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712805F8"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779F71A"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D096B9A" w14:textId="4D1B629F" w:rsidR="003534A7" w:rsidRPr="00B402D7" w:rsidRDefault="003534A7" w:rsidP="003534A7">
            <w:pPr>
              <w:spacing w:line="120" w:lineRule="atLeast"/>
              <w:outlineLvl w:val="1"/>
              <w:rPr>
                <w:sz w:val="22"/>
                <w:szCs w:val="22"/>
              </w:rPr>
            </w:pPr>
            <w:r w:rsidRPr="00B402D7">
              <w:rPr>
                <w:sz w:val="22"/>
                <w:szCs w:val="22"/>
              </w:rPr>
              <w:t>Chọn dịch vụ khám, đăng ký vào phòng khám tương ứng, cập nhật phân loại khám: cấp cứu, cấp tính, khám thường. Cho phép đăng ký khám nhiều chuyên khoa, hiển thị lịch sử khám bệnh của bệnh nhân ngay trên giao diện đăng ký khám.</w:t>
            </w:r>
          </w:p>
        </w:tc>
      </w:tr>
      <w:tr w:rsidR="003534A7" w:rsidRPr="00B402D7" w14:paraId="2E52A547" w14:textId="77777777" w:rsidTr="00BE2EE2">
        <w:trPr>
          <w:gridAfter w:val="1"/>
          <w:wAfter w:w="5" w:type="pct"/>
          <w:trHeight w:val="930"/>
        </w:trPr>
        <w:tc>
          <w:tcPr>
            <w:tcW w:w="544" w:type="pct"/>
            <w:shd w:val="clear" w:color="auto" w:fill="FFFFFF" w:themeFill="background1"/>
            <w:vAlign w:val="center"/>
          </w:tcPr>
          <w:p w14:paraId="136D648C"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6B716B7"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18EF4BB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F3962A9"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78AAE6F" w14:textId="38678640" w:rsidR="003534A7" w:rsidRPr="00B402D7" w:rsidRDefault="003534A7" w:rsidP="003534A7">
            <w:pPr>
              <w:spacing w:line="120" w:lineRule="atLeast"/>
              <w:outlineLvl w:val="1"/>
              <w:rPr>
                <w:sz w:val="22"/>
                <w:szCs w:val="22"/>
              </w:rPr>
            </w:pPr>
            <w:r w:rsidRPr="00B402D7">
              <w:rPr>
                <w:sz w:val="22"/>
                <w:szCs w:val="22"/>
              </w:rPr>
              <w:t>Phần mềm tự động phân vào phòng khám có số lượng bệnh nhân chờ ít hơn. Nếu muốn chọn phòng khám khác thuộc cùng chuyên khoa, nhân viên đón tiếp có thể chọn lại.</w:t>
            </w:r>
          </w:p>
        </w:tc>
      </w:tr>
      <w:tr w:rsidR="003534A7" w:rsidRPr="00B402D7" w14:paraId="60CA68FC" w14:textId="77777777" w:rsidTr="00BE2EE2">
        <w:trPr>
          <w:gridAfter w:val="1"/>
          <w:wAfter w:w="5" w:type="pct"/>
          <w:trHeight w:val="930"/>
        </w:trPr>
        <w:tc>
          <w:tcPr>
            <w:tcW w:w="544" w:type="pct"/>
            <w:shd w:val="clear" w:color="auto" w:fill="FFFFFF" w:themeFill="background1"/>
            <w:vAlign w:val="center"/>
          </w:tcPr>
          <w:p w14:paraId="2AE1542C"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166D947"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01AA429A"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BC9BE32"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5928379" w14:textId="502A75F2" w:rsidR="003534A7" w:rsidRPr="00B402D7" w:rsidRDefault="003534A7" w:rsidP="003534A7">
            <w:pPr>
              <w:spacing w:line="120" w:lineRule="atLeast"/>
              <w:outlineLvl w:val="1"/>
              <w:rPr>
                <w:sz w:val="22"/>
                <w:szCs w:val="22"/>
              </w:rPr>
            </w:pPr>
            <w:r w:rsidRPr="00B402D7">
              <w:rPr>
                <w:sz w:val="22"/>
                <w:szCs w:val="22"/>
              </w:rPr>
              <w:t>Hỗ trợ hiện tình trạng khám các phòng khám (số lượng đăng ký, số lượng đang chờ khám) để nhân viên tiếp đón quyết định; có thuật toán tính toán phân luồng bệnh nhân (VD một chuyên khoa có nhiều phòng khám thì chia các phòng khám phù hợp, phòng khám đông bệnh nhân (BN) sẽ bị ẩn không chọn được); BN đăng ký nhiều chuyên khoa, chuyên khoa đang ít BN sẽ sắp xếp lên trước)</w:t>
            </w:r>
          </w:p>
        </w:tc>
      </w:tr>
      <w:tr w:rsidR="003534A7" w:rsidRPr="00B402D7" w14:paraId="5CF04615" w14:textId="77777777" w:rsidTr="006C2E8C">
        <w:trPr>
          <w:gridAfter w:val="1"/>
          <w:wAfter w:w="5" w:type="pct"/>
          <w:trHeight w:val="190"/>
        </w:trPr>
        <w:tc>
          <w:tcPr>
            <w:tcW w:w="544" w:type="pct"/>
            <w:shd w:val="clear" w:color="auto" w:fill="FFFFFF" w:themeFill="background1"/>
            <w:vAlign w:val="center"/>
          </w:tcPr>
          <w:p w14:paraId="388C53A7"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A71FBF7"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01DC2BD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689B8C7"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1C82B1EB" w14:textId="27A64D26" w:rsidR="003534A7" w:rsidRPr="00B402D7" w:rsidRDefault="003534A7" w:rsidP="003534A7">
            <w:pPr>
              <w:spacing w:line="120" w:lineRule="atLeast"/>
              <w:outlineLvl w:val="1"/>
              <w:rPr>
                <w:sz w:val="22"/>
                <w:szCs w:val="22"/>
              </w:rPr>
            </w:pPr>
            <w:r w:rsidRPr="00B402D7">
              <w:rPr>
                <w:sz w:val="22"/>
                <w:szCs w:val="22"/>
              </w:rPr>
              <w:t>Bệnh nhân được đăng ký nhiều chuyên khoa trong 1 lần khám.</w:t>
            </w:r>
          </w:p>
        </w:tc>
      </w:tr>
      <w:tr w:rsidR="006C2E8C" w:rsidRPr="00B402D7" w14:paraId="3AADF44F" w14:textId="77777777" w:rsidTr="00BE2EE2">
        <w:trPr>
          <w:gridAfter w:val="1"/>
          <w:wAfter w:w="5" w:type="pct"/>
          <w:trHeight w:val="930"/>
        </w:trPr>
        <w:tc>
          <w:tcPr>
            <w:tcW w:w="544" w:type="pct"/>
            <w:shd w:val="clear" w:color="auto" w:fill="FFFFFF" w:themeFill="background1"/>
            <w:vAlign w:val="center"/>
          </w:tcPr>
          <w:p w14:paraId="6C497A7C" w14:textId="77777777" w:rsidR="006C2E8C" w:rsidRPr="00B402D7" w:rsidRDefault="006C2E8C" w:rsidP="006C2E8C">
            <w:pPr>
              <w:spacing w:line="120" w:lineRule="atLeast"/>
              <w:jc w:val="center"/>
              <w:outlineLvl w:val="1"/>
              <w:rPr>
                <w:sz w:val="22"/>
                <w:szCs w:val="22"/>
              </w:rPr>
            </w:pPr>
          </w:p>
        </w:tc>
        <w:tc>
          <w:tcPr>
            <w:tcW w:w="1354" w:type="pct"/>
            <w:shd w:val="clear" w:color="auto" w:fill="FFFFFF" w:themeFill="background1"/>
            <w:vAlign w:val="center"/>
          </w:tcPr>
          <w:p w14:paraId="59ECD9B0" w14:textId="77777777" w:rsidR="006C2E8C" w:rsidRPr="00B402D7" w:rsidRDefault="006C2E8C" w:rsidP="006C2E8C">
            <w:pPr>
              <w:spacing w:line="120" w:lineRule="atLeast"/>
              <w:outlineLvl w:val="1"/>
              <w:rPr>
                <w:b/>
                <w:bCs/>
                <w:sz w:val="22"/>
                <w:szCs w:val="22"/>
              </w:rPr>
            </w:pPr>
          </w:p>
        </w:tc>
        <w:tc>
          <w:tcPr>
            <w:tcW w:w="443" w:type="pct"/>
            <w:shd w:val="clear" w:color="auto" w:fill="FFFFFF" w:themeFill="background1"/>
            <w:vAlign w:val="center"/>
          </w:tcPr>
          <w:p w14:paraId="6E680B7A" w14:textId="77777777" w:rsidR="006C2E8C" w:rsidRPr="00B402D7" w:rsidRDefault="006C2E8C" w:rsidP="006C2E8C">
            <w:pPr>
              <w:spacing w:line="120" w:lineRule="atLeast"/>
              <w:jc w:val="center"/>
              <w:outlineLvl w:val="1"/>
              <w:rPr>
                <w:sz w:val="22"/>
                <w:szCs w:val="22"/>
              </w:rPr>
            </w:pPr>
          </w:p>
        </w:tc>
        <w:tc>
          <w:tcPr>
            <w:tcW w:w="468" w:type="pct"/>
            <w:shd w:val="clear" w:color="auto" w:fill="FFFFFF" w:themeFill="background1"/>
            <w:noWrap/>
            <w:vAlign w:val="center"/>
          </w:tcPr>
          <w:p w14:paraId="288D3FA8" w14:textId="77777777" w:rsidR="006C2E8C" w:rsidRPr="00B402D7" w:rsidRDefault="006C2E8C" w:rsidP="006C2E8C">
            <w:pPr>
              <w:spacing w:line="120" w:lineRule="atLeast"/>
              <w:jc w:val="center"/>
              <w:outlineLvl w:val="1"/>
              <w:rPr>
                <w:sz w:val="22"/>
                <w:szCs w:val="22"/>
              </w:rPr>
            </w:pPr>
          </w:p>
        </w:tc>
        <w:tc>
          <w:tcPr>
            <w:tcW w:w="2186" w:type="pct"/>
            <w:shd w:val="clear" w:color="auto" w:fill="FFFFFF" w:themeFill="background1"/>
            <w:vAlign w:val="center"/>
          </w:tcPr>
          <w:p w14:paraId="4DCFDF15" w14:textId="0476C5D7" w:rsidR="006C2E8C" w:rsidRPr="00B402D7" w:rsidRDefault="006C2E8C" w:rsidP="006C2E8C">
            <w:pPr>
              <w:spacing w:line="120" w:lineRule="atLeast"/>
              <w:outlineLvl w:val="1"/>
              <w:rPr>
                <w:sz w:val="22"/>
                <w:szCs w:val="22"/>
              </w:rPr>
            </w:pPr>
            <w:r w:rsidRPr="00B402D7">
              <w:rPr>
                <w:sz w:val="22"/>
                <w:szCs w:val="22"/>
              </w:rPr>
              <w:t>Cho phép phát hiện các đối tượng ưu tiên liên quan đến thông tin trong của người bệnh như trẻ em, người cao tuổi, người có công, quân nhân, gắn mã ưu tiên cho các nhóm này.</w:t>
            </w:r>
          </w:p>
        </w:tc>
      </w:tr>
      <w:tr w:rsidR="006C2E8C" w:rsidRPr="00B402D7" w14:paraId="52D8E8D9" w14:textId="77777777" w:rsidTr="006C2E8C">
        <w:trPr>
          <w:gridAfter w:val="1"/>
          <w:wAfter w:w="5" w:type="pct"/>
          <w:trHeight w:val="62"/>
        </w:trPr>
        <w:tc>
          <w:tcPr>
            <w:tcW w:w="544" w:type="pct"/>
            <w:shd w:val="clear" w:color="auto" w:fill="FFFFFF" w:themeFill="background1"/>
            <w:vAlign w:val="center"/>
          </w:tcPr>
          <w:p w14:paraId="3E823FB5" w14:textId="77777777" w:rsidR="006C2E8C" w:rsidRPr="00B402D7" w:rsidRDefault="006C2E8C" w:rsidP="006C2E8C">
            <w:pPr>
              <w:spacing w:line="120" w:lineRule="atLeast"/>
              <w:jc w:val="center"/>
              <w:outlineLvl w:val="1"/>
              <w:rPr>
                <w:sz w:val="22"/>
                <w:szCs w:val="22"/>
              </w:rPr>
            </w:pPr>
          </w:p>
        </w:tc>
        <w:tc>
          <w:tcPr>
            <w:tcW w:w="1354" w:type="pct"/>
            <w:shd w:val="clear" w:color="auto" w:fill="FFFFFF" w:themeFill="background1"/>
            <w:vAlign w:val="center"/>
          </w:tcPr>
          <w:p w14:paraId="25D2E7C2" w14:textId="77777777" w:rsidR="006C2E8C" w:rsidRPr="00B402D7" w:rsidRDefault="006C2E8C" w:rsidP="006C2E8C">
            <w:pPr>
              <w:spacing w:line="120" w:lineRule="atLeast"/>
              <w:outlineLvl w:val="1"/>
              <w:rPr>
                <w:b/>
                <w:bCs/>
                <w:sz w:val="22"/>
                <w:szCs w:val="22"/>
              </w:rPr>
            </w:pPr>
          </w:p>
        </w:tc>
        <w:tc>
          <w:tcPr>
            <w:tcW w:w="443" w:type="pct"/>
            <w:shd w:val="clear" w:color="auto" w:fill="FFFFFF" w:themeFill="background1"/>
            <w:vAlign w:val="center"/>
          </w:tcPr>
          <w:p w14:paraId="2711D19F" w14:textId="77777777" w:rsidR="006C2E8C" w:rsidRPr="00B402D7" w:rsidRDefault="006C2E8C" w:rsidP="006C2E8C">
            <w:pPr>
              <w:spacing w:line="120" w:lineRule="atLeast"/>
              <w:jc w:val="center"/>
              <w:outlineLvl w:val="1"/>
              <w:rPr>
                <w:sz w:val="22"/>
                <w:szCs w:val="22"/>
              </w:rPr>
            </w:pPr>
          </w:p>
        </w:tc>
        <w:tc>
          <w:tcPr>
            <w:tcW w:w="468" w:type="pct"/>
            <w:shd w:val="clear" w:color="auto" w:fill="FFFFFF" w:themeFill="background1"/>
            <w:noWrap/>
            <w:vAlign w:val="center"/>
          </w:tcPr>
          <w:p w14:paraId="71A399EC" w14:textId="77777777" w:rsidR="006C2E8C" w:rsidRPr="00B402D7" w:rsidRDefault="006C2E8C" w:rsidP="006C2E8C">
            <w:pPr>
              <w:spacing w:line="120" w:lineRule="atLeast"/>
              <w:jc w:val="center"/>
              <w:outlineLvl w:val="1"/>
              <w:rPr>
                <w:sz w:val="22"/>
                <w:szCs w:val="22"/>
              </w:rPr>
            </w:pPr>
          </w:p>
        </w:tc>
        <w:tc>
          <w:tcPr>
            <w:tcW w:w="2186" w:type="pct"/>
            <w:shd w:val="clear" w:color="auto" w:fill="FFFFFF" w:themeFill="background1"/>
            <w:vAlign w:val="center"/>
          </w:tcPr>
          <w:p w14:paraId="2C54F8C8" w14:textId="4F89E300" w:rsidR="006C2E8C" w:rsidRPr="00B402D7" w:rsidRDefault="006C2E8C" w:rsidP="006C2E8C">
            <w:pPr>
              <w:spacing w:line="120" w:lineRule="atLeast"/>
              <w:outlineLvl w:val="1"/>
              <w:rPr>
                <w:sz w:val="22"/>
                <w:szCs w:val="22"/>
              </w:rPr>
            </w:pPr>
            <w:r w:rsidRPr="00B402D7">
              <w:rPr>
                <w:sz w:val="22"/>
                <w:szCs w:val="22"/>
              </w:rPr>
              <w:t>Cho phép cài đặt quy tắc ưu tiên.</w:t>
            </w:r>
          </w:p>
        </w:tc>
      </w:tr>
      <w:tr w:rsidR="003534A7" w:rsidRPr="00B402D7" w14:paraId="4A7996A2" w14:textId="77777777" w:rsidTr="006C2E8C">
        <w:trPr>
          <w:gridAfter w:val="1"/>
          <w:wAfter w:w="5" w:type="pct"/>
          <w:trHeight w:val="227"/>
        </w:trPr>
        <w:tc>
          <w:tcPr>
            <w:tcW w:w="544" w:type="pct"/>
            <w:shd w:val="clear" w:color="auto" w:fill="FFFFFF" w:themeFill="background1"/>
            <w:vAlign w:val="center"/>
          </w:tcPr>
          <w:p w14:paraId="4B937D2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435AA0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49C95684"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C08DCCB"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B0B4598" w14:textId="44CD9325" w:rsidR="003534A7" w:rsidRPr="00B402D7" w:rsidRDefault="003534A7" w:rsidP="003534A7">
            <w:pPr>
              <w:spacing w:line="120" w:lineRule="atLeast"/>
              <w:outlineLvl w:val="1"/>
              <w:rPr>
                <w:sz w:val="22"/>
                <w:szCs w:val="22"/>
              </w:rPr>
            </w:pPr>
            <w:r w:rsidRPr="00B402D7">
              <w:rPr>
                <w:sz w:val="22"/>
                <w:szCs w:val="22"/>
              </w:rPr>
              <w:t>Phân luồng bệnh nhân tự đến khám và bệnh nhân đặt lịch trước.</w:t>
            </w:r>
          </w:p>
        </w:tc>
      </w:tr>
      <w:tr w:rsidR="003534A7" w:rsidRPr="00B402D7" w14:paraId="5081E32E" w14:textId="77777777" w:rsidTr="006C2E8C">
        <w:trPr>
          <w:gridAfter w:val="1"/>
          <w:wAfter w:w="5" w:type="pct"/>
          <w:trHeight w:val="135"/>
        </w:trPr>
        <w:tc>
          <w:tcPr>
            <w:tcW w:w="544" w:type="pct"/>
            <w:shd w:val="clear" w:color="auto" w:fill="FFFFFF" w:themeFill="background1"/>
            <w:vAlign w:val="center"/>
          </w:tcPr>
          <w:p w14:paraId="3594AA75"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35C09A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1CEBC3A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BBECCE5"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1C72923" w14:textId="1D92D726" w:rsidR="003534A7" w:rsidRPr="00B402D7" w:rsidRDefault="003534A7" w:rsidP="003534A7">
            <w:pPr>
              <w:spacing w:line="120" w:lineRule="atLeast"/>
              <w:outlineLvl w:val="1"/>
              <w:rPr>
                <w:sz w:val="22"/>
                <w:szCs w:val="22"/>
              </w:rPr>
            </w:pPr>
            <w:r w:rsidRPr="00B402D7">
              <w:rPr>
                <w:color w:val="000000" w:themeColor="text1"/>
                <w:sz w:val="22"/>
                <w:szCs w:val="22"/>
                <w:lang w:val="en-GB" w:eastAsia="en-GB"/>
              </w:rPr>
              <w:t>Nhận diện và phân luồng bệnh nhân tái khám đúng và không đúng lịch hẹn.</w:t>
            </w:r>
          </w:p>
        </w:tc>
      </w:tr>
      <w:tr w:rsidR="003534A7" w:rsidRPr="00B402D7" w14:paraId="3FA83B07" w14:textId="77777777" w:rsidTr="00BE2EE2">
        <w:trPr>
          <w:gridAfter w:val="1"/>
          <w:wAfter w:w="5" w:type="pct"/>
          <w:trHeight w:val="930"/>
        </w:trPr>
        <w:tc>
          <w:tcPr>
            <w:tcW w:w="544" w:type="pct"/>
            <w:shd w:val="clear" w:color="auto" w:fill="FFFFFF" w:themeFill="background1"/>
            <w:vAlign w:val="center"/>
          </w:tcPr>
          <w:p w14:paraId="21F52FC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636F4D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155C504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1814C2E"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85428A6" w14:textId="25548514" w:rsidR="003534A7" w:rsidRPr="00B402D7" w:rsidRDefault="003534A7" w:rsidP="003534A7">
            <w:pPr>
              <w:spacing w:line="120" w:lineRule="atLeast"/>
              <w:outlineLvl w:val="1"/>
              <w:rPr>
                <w:sz w:val="22"/>
                <w:szCs w:val="22"/>
              </w:rPr>
            </w:pPr>
            <w:r w:rsidRPr="00B402D7">
              <w:rPr>
                <w:color w:val="000000" w:themeColor="text1"/>
                <w:sz w:val="22"/>
                <w:szCs w:val="22"/>
                <w:lang w:val="en-GB" w:eastAsia="en-GB"/>
              </w:rPr>
              <w:t>Phân luồng và đánh dấu bệnh nhân cấp cứu, bệnh nhân đối tượng quân, bệnh nhân ưu tiên ngay từ khi đăng ký và trong suốt quá trình khám, thực hiện các dịch vụ kỹ thuật.</w:t>
            </w:r>
          </w:p>
        </w:tc>
      </w:tr>
      <w:tr w:rsidR="003534A7" w:rsidRPr="00B402D7" w14:paraId="45853F2F" w14:textId="77777777" w:rsidTr="006C2E8C">
        <w:trPr>
          <w:gridAfter w:val="1"/>
          <w:wAfter w:w="5" w:type="pct"/>
          <w:trHeight w:val="178"/>
        </w:trPr>
        <w:tc>
          <w:tcPr>
            <w:tcW w:w="544" w:type="pct"/>
            <w:shd w:val="clear" w:color="auto" w:fill="FFFFFF" w:themeFill="background1"/>
            <w:vAlign w:val="center"/>
          </w:tcPr>
          <w:p w14:paraId="33ED4366"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03F8150"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0F50AB10"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4BF45DA"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58E78925" w14:textId="3682138D" w:rsidR="003534A7" w:rsidRPr="00B402D7" w:rsidRDefault="003534A7" w:rsidP="003534A7">
            <w:pPr>
              <w:spacing w:line="120" w:lineRule="atLeast"/>
              <w:outlineLvl w:val="1"/>
              <w:rPr>
                <w:sz w:val="22"/>
                <w:szCs w:val="22"/>
              </w:rPr>
            </w:pPr>
            <w:r w:rsidRPr="00B402D7">
              <w:rPr>
                <w:color w:val="000000" w:themeColor="text1"/>
                <w:sz w:val="22"/>
                <w:szCs w:val="22"/>
                <w:lang w:val="en-GB" w:eastAsia="en-GB"/>
              </w:rPr>
              <w:t>Phân luồng tự động theo các chuyên khoa và cho chuyên khoa có nhiều phòng khám.</w:t>
            </w:r>
          </w:p>
        </w:tc>
      </w:tr>
      <w:tr w:rsidR="003534A7" w:rsidRPr="00B402D7" w14:paraId="622AB00F" w14:textId="77777777" w:rsidTr="00BE2EE2">
        <w:trPr>
          <w:gridAfter w:val="1"/>
          <w:wAfter w:w="5" w:type="pct"/>
          <w:trHeight w:val="930"/>
        </w:trPr>
        <w:tc>
          <w:tcPr>
            <w:tcW w:w="544" w:type="pct"/>
            <w:shd w:val="clear" w:color="auto" w:fill="FFFFFF" w:themeFill="background1"/>
            <w:vAlign w:val="center"/>
          </w:tcPr>
          <w:p w14:paraId="2FAFF99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D063BC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4330A7D9"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CA40626"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B8CC33B" w14:textId="6DD0F511" w:rsidR="003534A7" w:rsidRPr="00B402D7" w:rsidRDefault="003534A7" w:rsidP="003534A7">
            <w:pPr>
              <w:spacing w:line="120" w:lineRule="atLeast"/>
              <w:outlineLvl w:val="1"/>
              <w:rPr>
                <w:sz w:val="22"/>
                <w:szCs w:val="22"/>
              </w:rPr>
            </w:pPr>
            <w:r w:rsidRPr="00B402D7">
              <w:rPr>
                <w:sz w:val="22"/>
                <w:szCs w:val="22"/>
              </w:rPr>
              <w:t>Kiểm tra tính hợp lệ khi đăng ký: hiệu lực của thẻ BHYT, trùng đợt khám, trùng đợt điều trị ngoại trú/nội trú, chưa thanh toán đợt khám chữa bệnh lần trước, sự phù hợp giữa đối tượng bệnh nhân chi tiết với thông tin trong thẻ BHYT (ví dụ: thẻ có mã đối tượng QN thì đối tượng bệnh nhân chi tiết phải là đối tượng BHYT quân hoặc BHYT quân doanh nghiệp, không thể chọn là đối tượng dân hoặc đối tượng BHYT thường,...)</w:t>
            </w:r>
          </w:p>
        </w:tc>
      </w:tr>
      <w:tr w:rsidR="003534A7" w:rsidRPr="00B402D7" w14:paraId="63C22AE1" w14:textId="77777777" w:rsidTr="00BE2EE2">
        <w:trPr>
          <w:gridAfter w:val="1"/>
          <w:wAfter w:w="5" w:type="pct"/>
          <w:trHeight w:val="393"/>
        </w:trPr>
        <w:tc>
          <w:tcPr>
            <w:tcW w:w="544" w:type="pct"/>
            <w:shd w:val="clear" w:color="auto" w:fill="FFFFFF" w:themeFill="background1"/>
            <w:vAlign w:val="center"/>
          </w:tcPr>
          <w:p w14:paraId="3B937E6A" w14:textId="50EA271E" w:rsidR="003534A7" w:rsidRPr="00B402D7" w:rsidRDefault="003534A7" w:rsidP="003534A7">
            <w:pPr>
              <w:spacing w:line="120" w:lineRule="atLeast"/>
              <w:jc w:val="center"/>
              <w:outlineLvl w:val="1"/>
              <w:rPr>
                <w:sz w:val="22"/>
                <w:szCs w:val="22"/>
              </w:rPr>
            </w:pPr>
            <w:bookmarkStart w:id="376" w:name="_Toc169204756"/>
            <w:bookmarkStart w:id="377" w:name="_Toc169385093"/>
            <w:bookmarkStart w:id="378" w:name="_Toc169455269"/>
            <w:r w:rsidRPr="00B402D7">
              <w:rPr>
                <w:sz w:val="22"/>
                <w:szCs w:val="22"/>
              </w:rPr>
              <w:t>I</w:t>
            </w:r>
            <w:bookmarkEnd w:id="376"/>
            <w:bookmarkEnd w:id="377"/>
            <w:bookmarkEnd w:id="378"/>
            <w:r w:rsidRPr="00B402D7">
              <w:rPr>
                <w:sz w:val="22"/>
                <w:szCs w:val="22"/>
              </w:rPr>
              <w:t>V</w:t>
            </w:r>
          </w:p>
        </w:tc>
        <w:tc>
          <w:tcPr>
            <w:tcW w:w="4451" w:type="pct"/>
            <w:gridSpan w:val="4"/>
            <w:shd w:val="clear" w:color="auto" w:fill="FFFFFF" w:themeFill="background1"/>
            <w:vAlign w:val="center"/>
          </w:tcPr>
          <w:p w14:paraId="68280E86" w14:textId="2308F6CB" w:rsidR="003534A7" w:rsidRPr="00B402D7" w:rsidRDefault="003534A7" w:rsidP="003534A7">
            <w:pPr>
              <w:spacing w:line="120" w:lineRule="atLeast"/>
              <w:outlineLvl w:val="1"/>
              <w:rPr>
                <w:sz w:val="22"/>
                <w:szCs w:val="22"/>
              </w:rPr>
            </w:pPr>
            <w:bookmarkStart w:id="379" w:name="_Toc169204757"/>
            <w:bookmarkStart w:id="380" w:name="_Toc169385094"/>
            <w:bookmarkStart w:id="381" w:name="_Toc169455270"/>
            <w:r w:rsidRPr="00B402D7">
              <w:rPr>
                <w:b/>
                <w:bCs/>
                <w:sz w:val="22"/>
                <w:szCs w:val="22"/>
              </w:rPr>
              <w:t>QUẢN LÝ LỊCH HẸN</w:t>
            </w:r>
            <w:bookmarkEnd w:id="379"/>
            <w:bookmarkEnd w:id="380"/>
            <w:bookmarkEnd w:id="381"/>
            <w:r w:rsidRPr="00B402D7">
              <w:rPr>
                <w:b/>
                <w:bCs/>
                <w:sz w:val="22"/>
                <w:szCs w:val="22"/>
              </w:rPr>
              <w:t> </w:t>
            </w:r>
          </w:p>
        </w:tc>
      </w:tr>
      <w:tr w:rsidR="003534A7" w:rsidRPr="00B402D7" w14:paraId="0C0AD852" w14:textId="77777777" w:rsidTr="00BE2EE2">
        <w:trPr>
          <w:gridAfter w:val="1"/>
          <w:wAfter w:w="5" w:type="pct"/>
          <w:trHeight w:val="930"/>
        </w:trPr>
        <w:tc>
          <w:tcPr>
            <w:tcW w:w="544" w:type="pct"/>
            <w:shd w:val="clear" w:color="auto" w:fill="FFFFFF" w:themeFill="background1"/>
            <w:vAlign w:val="center"/>
          </w:tcPr>
          <w:p w14:paraId="2AF3F1C6" w14:textId="796C3BE3" w:rsidR="003534A7" w:rsidRPr="00B402D7" w:rsidRDefault="003534A7" w:rsidP="003534A7">
            <w:pPr>
              <w:spacing w:line="120" w:lineRule="atLeast"/>
              <w:jc w:val="center"/>
              <w:outlineLvl w:val="1"/>
              <w:rPr>
                <w:sz w:val="22"/>
                <w:szCs w:val="22"/>
                <w:lang w:val="vi-VN"/>
              </w:rPr>
            </w:pPr>
            <w:r w:rsidRPr="00B402D7">
              <w:rPr>
                <w:sz w:val="22"/>
                <w:szCs w:val="22"/>
              </w:rPr>
              <w:t>2</w:t>
            </w:r>
            <w:r w:rsidR="00DF519F" w:rsidRPr="00B402D7">
              <w:rPr>
                <w:sz w:val="22"/>
                <w:szCs w:val="22"/>
                <w:lang w:val="vi-VN"/>
              </w:rPr>
              <w:t>1</w:t>
            </w:r>
          </w:p>
        </w:tc>
        <w:tc>
          <w:tcPr>
            <w:tcW w:w="1354" w:type="pct"/>
            <w:shd w:val="clear" w:color="auto" w:fill="FFFFFF" w:themeFill="background1"/>
            <w:vAlign w:val="center"/>
          </w:tcPr>
          <w:p w14:paraId="6B8F1251" w14:textId="579682D7" w:rsidR="003534A7" w:rsidRPr="00B402D7" w:rsidRDefault="003534A7" w:rsidP="003534A7">
            <w:pPr>
              <w:spacing w:line="120" w:lineRule="atLeast"/>
              <w:outlineLvl w:val="1"/>
              <w:rPr>
                <w:b/>
                <w:bCs/>
                <w:sz w:val="22"/>
                <w:szCs w:val="22"/>
              </w:rPr>
            </w:pPr>
            <w:r w:rsidRPr="00B402D7">
              <w:rPr>
                <w:b/>
                <w:bCs/>
                <w:color w:val="000000" w:themeColor="text1"/>
                <w:sz w:val="22"/>
                <w:szCs w:val="22"/>
                <w:lang w:val="en-GB" w:eastAsia="en-GB"/>
              </w:rPr>
              <w:t>Đặt lịch linh hoạt gắn với số đặt trước hoặc số hẹn tái khám không liên tục theo từng phòng khám, từng bác sĩ</w:t>
            </w:r>
          </w:p>
        </w:tc>
        <w:tc>
          <w:tcPr>
            <w:tcW w:w="443" w:type="pct"/>
            <w:shd w:val="clear" w:color="auto" w:fill="FFFFFF" w:themeFill="background1"/>
            <w:vAlign w:val="center"/>
          </w:tcPr>
          <w:p w14:paraId="6ABEA203" w14:textId="4A1392F1" w:rsidR="003534A7" w:rsidRPr="00B402D7" w:rsidRDefault="003534A7" w:rsidP="003534A7">
            <w:pPr>
              <w:spacing w:line="120" w:lineRule="atLeast"/>
              <w:jc w:val="center"/>
              <w:outlineLvl w:val="1"/>
              <w:rPr>
                <w:sz w:val="22"/>
                <w:szCs w:val="22"/>
              </w:rPr>
            </w:pPr>
            <w:bookmarkStart w:id="382" w:name="_Toc169204760"/>
            <w:bookmarkStart w:id="383" w:name="_Toc169385097"/>
            <w:bookmarkStart w:id="384" w:name="_Toc169455273"/>
            <w:r w:rsidRPr="00B402D7">
              <w:rPr>
                <w:sz w:val="22"/>
                <w:szCs w:val="22"/>
              </w:rPr>
              <w:t>Nhân viên tiếp đón thực hiện dịch vụ kỹ thuật</w:t>
            </w:r>
            <w:bookmarkEnd w:id="382"/>
            <w:bookmarkEnd w:id="383"/>
            <w:bookmarkEnd w:id="384"/>
          </w:p>
        </w:tc>
        <w:tc>
          <w:tcPr>
            <w:tcW w:w="468" w:type="pct"/>
            <w:shd w:val="clear" w:color="auto" w:fill="FFFFFF" w:themeFill="background1"/>
            <w:noWrap/>
            <w:vAlign w:val="center"/>
          </w:tcPr>
          <w:p w14:paraId="2E5A3F35" w14:textId="6BF8FC4B" w:rsidR="003534A7" w:rsidRPr="00B402D7" w:rsidRDefault="003534A7" w:rsidP="003534A7">
            <w:pPr>
              <w:spacing w:line="120" w:lineRule="atLeast"/>
              <w:jc w:val="center"/>
              <w:outlineLvl w:val="1"/>
              <w:rPr>
                <w:sz w:val="22"/>
                <w:szCs w:val="22"/>
              </w:rPr>
            </w:pPr>
            <w:bookmarkStart w:id="385" w:name="_Toc169204761"/>
            <w:bookmarkStart w:id="386" w:name="_Toc169385098"/>
            <w:bookmarkStart w:id="387" w:name="_Toc169455274"/>
            <w:r w:rsidRPr="00B402D7">
              <w:rPr>
                <w:sz w:val="22"/>
                <w:szCs w:val="22"/>
              </w:rPr>
              <w:t>Điều dưỡng</w:t>
            </w:r>
            <w:bookmarkEnd w:id="385"/>
            <w:bookmarkEnd w:id="386"/>
            <w:bookmarkEnd w:id="387"/>
          </w:p>
        </w:tc>
        <w:tc>
          <w:tcPr>
            <w:tcW w:w="2186" w:type="pct"/>
            <w:shd w:val="clear" w:color="auto" w:fill="FFFFFF" w:themeFill="background1"/>
            <w:vAlign w:val="center"/>
          </w:tcPr>
          <w:p w14:paraId="5737A03B" w14:textId="49F3B3CB"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5E6F21A" w14:textId="77777777" w:rsidTr="00BE2EE2">
        <w:trPr>
          <w:gridAfter w:val="1"/>
          <w:wAfter w:w="5" w:type="pct"/>
          <w:trHeight w:val="930"/>
        </w:trPr>
        <w:tc>
          <w:tcPr>
            <w:tcW w:w="544" w:type="pct"/>
            <w:shd w:val="clear" w:color="auto" w:fill="FFFFFF" w:themeFill="background1"/>
            <w:vAlign w:val="center"/>
          </w:tcPr>
          <w:p w14:paraId="17196FF3" w14:textId="254557FA"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45E86C8F" w14:textId="704CD481"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tcPr>
          <w:p w14:paraId="00997508" w14:textId="4E814C0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1A2B6789" w14:textId="514E896D"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0E2FAC05" w14:textId="61A404D9" w:rsidR="003534A7" w:rsidRPr="00B402D7" w:rsidRDefault="003534A7" w:rsidP="003534A7">
            <w:pPr>
              <w:spacing w:line="120" w:lineRule="atLeast"/>
              <w:outlineLvl w:val="1"/>
              <w:rPr>
                <w:sz w:val="22"/>
                <w:szCs w:val="22"/>
              </w:rPr>
            </w:pPr>
            <w:bookmarkStart w:id="388" w:name="_Toc169204764"/>
            <w:bookmarkStart w:id="389" w:name="_Toc169385101"/>
            <w:bookmarkStart w:id="390" w:name="_Toc169455277"/>
            <w:r w:rsidRPr="00B402D7">
              <w:rPr>
                <w:sz w:val="22"/>
                <w:szCs w:val="22"/>
              </w:rPr>
              <w:t>Cấu hình lịch hẹn theo từng phòng khám, từng bác sĩ: cấu hình phòng khám, ngày làm việc của phòng khám, giờ làm việc của phòng khám, cấu hình số thứ tự cấp tương ứng với các khung giờ khám, cấu hình ngày nghỉ của phòng khám, cấu hình bác sĩ thuộc phòng khám.</w:t>
            </w:r>
            <w:bookmarkEnd w:id="388"/>
            <w:bookmarkEnd w:id="389"/>
            <w:bookmarkEnd w:id="390"/>
          </w:p>
        </w:tc>
      </w:tr>
      <w:tr w:rsidR="003534A7" w:rsidRPr="00B402D7" w14:paraId="3A447A92" w14:textId="77777777" w:rsidTr="00BE2EE2">
        <w:trPr>
          <w:gridAfter w:val="1"/>
          <w:wAfter w:w="5" w:type="pct"/>
          <w:trHeight w:val="930"/>
        </w:trPr>
        <w:tc>
          <w:tcPr>
            <w:tcW w:w="544" w:type="pct"/>
            <w:shd w:val="clear" w:color="auto" w:fill="FFFFFF" w:themeFill="background1"/>
            <w:vAlign w:val="center"/>
          </w:tcPr>
          <w:p w14:paraId="17E2AD12" w14:textId="51B4278A"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6E16509F" w14:textId="075DCA94"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tcPr>
          <w:p w14:paraId="691FCFBB" w14:textId="34314364"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04712F66" w14:textId="60F332EF"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05341634" w14:textId="0F3D227F" w:rsidR="003534A7" w:rsidRPr="00B402D7" w:rsidRDefault="003534A7" w:rsidP="003534A7">
            <w:pPr>
              <w:spacing w:line="120" w:lineRule="atLeast"/>
              <w:outlineLvl w:val="1"/>
              <w:rPr>
                <w:sz w:val="22"/>
                <w:szCs w:val="22"/>
              </w:rPr>
            </w:pPr>
            <w:bookmarkStart w:id="391" w:name="_Toc169204765"/>
            <w:bookmarkStart w:id="392" w:name="_Toc169385102"/>
            <w:bookmarkStart w:id="393" w:name="_Toc169455278"/>
            <w:r w:rsidRPr="00B402D7">
              <w:rPr>
                <w:sz w:val="22"/>
                <w:szCs w:val="22"/>
              </w:rPr>
              <w:t>Đặt lịch khám cho bệnh nhân mới, cho phép người dùng chọn dịch vụ khám, phòng khám, bác sĩ khám tương ứng theo dịch vụ khám, ngày khám, giờ khám, bác sĩ khám, hệ thống tự động cấp STT chờ khám và giữ số thứ tự đó cho người bệnh khi đến check-in đăng ký khám.</w:t>
            </w:r>
            <w:bookmarkEnd w:id="391"/>
            <w:bookmarkEnd w:id="392"/>
            <w:bookmarkEnd w:id="393"/>
          </w:p>
        </w:tc>
      </w:tr>
      <w:tr w:rsidR="003534A7" w:rsidRPr="00B402D7" w14:paraId="53A342A1" w14:textId="77777777" w:rsidTr="00BE2EE2">
        <w:trPr>
          <w:gridAfter w:val="1"/>
          <w:wAfter w:w="5" w:type="pct"/>
          <w:trHeight w:val="930"/>
        </w:trPr>
        <w:tc>
          <w:tcPr>
            <w:tcW w:w="544" w:type="pct"/>
            <w:shd w:val="clear" w:color="auto" w:fill="FFFFFF" w:themeFill="background1"/>
            <w:vAlign w:val="center"/>
          </w:tcPr>
          <w:p w14:paraId="1BC72BF2" w14:textId="34824527" w:rsidR="003534A7" w:rsidRPr="00B402D7" w:rsidRDefault="003534A7" w:rsidP="003534A7">
            <w:pPr>
              <w:spacing w:line="120" w:lineRule="atLeast"/>
              <w:jc w:val="center"/>
              <w:outlineLvl w:val="1"/>
              <w:rPr>
                <w:sz w:val="22"/>
                <w:szCs w:val="22"/>
                <w:lang w:val="vi-VN"/>
              </w:rPr>
            </w:pPr>
            <w:r w:rsidRPr="00B402D7">
              <w:rPr>
                <w:sz w:val="22"/>
                <w:szCs w:val="22"/>
              </w:rPr>
              <w:t>2</w:t>
            </w:r>
            <w:r w:rsidR="00DF519F" w:rsidRPr="00B402D7">
              <w:rPr>
                <w:sz w:val="22"/>
                <w:szCs w:val="22"/>
                <w:lang w:val="vi-VN"/>
              </w:rPr>
              <w:t>2</w:t>
            </w:r>
          </w:p>
        </w:tc>
        <w:tc>
          <w:tcPr>
            <w:tcW w:w="1354" w:type="pct"/>
            <w:shd w:val="clear" w:color="auto" w:fill="FFFFFF" w:themeFill="background1"/>
            <w:vAlign w:val="center"/>
          </w:tcPr>
          <w:p w14:paraId="42EDA0CE" w14:textId="008AAA6C" w:rsidR="003534A7" w:rsidRPr="00B402D7" w:rsidRDefault="003534A7" w:rsidP="003534A7">
            <w:pPr>
              <w:spacing w:line="120" w:lineRule="atLeast"/>
              <w:outlineLvl w:val="1"/>
              <w:rPr>
                <w:b/>
                <w:bCs/>
                <w:sz w:val="22"/>
                <w:szCs w:val="22"/>
              </w:rPr>
            </w:pPr>
            <w:r w:rsidRPr="00B402D7">
              <w:rPr>
                <w:b/>
                <w:bCs/>
                <w:sz w:val="22"/>
                <w:szCs w:val="22"/>
              </w:rPr>
              <w:t>Quản lý lịch hẹn bệnh nhân tái khám</w:t>
            </w:r>
          </w:p>
        </w:tc>
        <w:tc>
          <w:tcPr>
            <w:tcW w:w="443" w:type="pct"/>
            <w:shd w:val="clear" w:color="auto" w:fill="FFFFFF" w:themeFill="background1"/>
            <w:vAlign w:val="center"/>
          </w:tcPr>
          <w:p w14:paraId="313EDA06" w14:textId="05B802AC" w:rsidR="003534A7" w:rsidRPr="00B402D7" w:rsidRDefault="003534A7" w:rsidP="003534A7">
            <w:pPr>
              <w:spacing w:line="120" w:lineRule="atLeast"/>
              <w:jc w:val="center"/>
              <w:outlineLvl w:val="1"/>
              <w:rPr>
                <w:sz w:val="22"/>
                <w:szCs w:val="22"/>
              </w:rPr>
            </w:pPr>
            <w:r w:rsidRPr="00B402D7">
              <w:rPr>
                <w:sz w:val="22"/>
                <w:szCs w:val="22"/>
              </w:rPr>
              <w:t xml:space="preserve">Nhân viên tiếp đón thực </w:t>
            </w:r>
            <w:r w:rsidRPr="00B402D7">
              <w:rPr>
                <w:sz w:val="22"/>
                <w:szCs w:val="22"/>
              </w:rPr>
              <w:lastRenderedPageBreak/>
              <w:t>hiện dịch vụ kỹ thuật</w:t>
            </w:r>
          </w:p>
        </w:tc>
        <w:tc>
          <w:tcPr>
            <w:tcW w:w="468" w:type="pct"/>
            <w:shd w:val="clear" w:color="auto" w:fill="FFFFFF" w:themeFill="background1"/>
            <w:noWrap/>
            <w:vAlign w:val="center"/>
          </w:tcPr>
          <w:p w14:paraId="533EF431" w14:textId="7F4B250C" w:rsidR="003534A7" w:rsidRPr="00B402D7" w:rsidRDefault="003534A7" w:rsidP="003534A7">
            <w:pPr>
              <w:spacing w:line="120" w:lineRule="atLeast"/>
              <w:jc w:val="center"/>
              <w:outlineLvl w:val="1"/>
              <w:rPr>
                <w:sz w:val="22"/>
                <w:szCs w:val="22"/>
              </w:rPr>
            </w:pPr>
            <w:r w:rsidRPr="00B402D7">
              <w:rPr>
                <w:sz w:val="22"/>
                <w:szCs w:val="22"/>
              </w:rPr>
              <w:lastRenderedPageBreak/>
              <w:t>Điều dưỡng</w:t>
            </w:r>
          </w:p>
        </w:tc>
        <w:tc>
          <w:tcPr>
            <w:tcW w:w="2186" w:type="pct"/>
            <w:shd w:val="clear" w:color="auto" w:fill="FFFFFF" w:themeFill="background1"/>
            <w:vAlign w:val="center"/>
          </w:tcPr>
          <w:p w14:paraId="312AD7BD" w14:textId="77777777" w:rsidR="003534A7" w:rsidRPr="00B402D7" w:rsidRDefault="003534A7" w:rsidP="003534A7">
            <w:pPr>
              <w:spacing w:line="120" w:lineRule="atLeast"/>
              <w:outlineLvl w:val="1"/>
              <w:rPr>
                <w:sz w:val="22"/>
                <w:szCs w:val="22"/>
              </w:rPr>
            </w:pPr>
          </w:p>
        </w:tc>
      </w:tr>
      <w:tr w:rsidR="003534A7" w:rsidRPr="00B402D7" w14:paraId="661839B4" w14:textId="77777777" w:rsidTr="00BE2EE2">
        <w:trPr>
          <w:gridAfter w:val="1"/>
          <w:wAfter w:w="5" w:type="pct"/>
          <w:trHeight w:val="930"/>
        </w:trPr>
        <w:tc>
          <w:tcPr>
            <w:tcW w:w="544" w:type="pct"/>
            <w:shd w:val="clear" w:color="auto" w:fill="FFFFFF" w:themeFill="background1"/>
            <w:vAlign w:val="center"/>
          </w:tcPr>
          <w:p w14:paraId="393FF394"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5704D7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205943EC"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B8F7F37"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6B102995" w14:textId="78D8971A" w:rsidR="003534A7" w:rsidRPr="00B402D7" w:rsidRDefault="003534A7" w:rsidP="003534A7">
            <w:pPr>
              <w:spacing w:line="120" w:lineRule="atLeast"/>
              <w:outlineLvl w:val="1"/>
              <w:rPr>
                <w:sz w:val="22"/>
                <w:szCs w:val="22"/>
              </w:rPr>
            </w:pPr>
            <w:r w:rsidRPr="00B402D7">
              <w:rPr>
                <w:sz w:val="22"/>
                <w:szCs w:val="22"/>
              </w:rPr>
              <w:t>Tra cứu danh sách bệnh nhân có hẹn tái khám. Cho phép lọc dữ liệu theo bác sĩ hẹn, theo tên bệnh nhân, theo khoảng thời gian, theo phòng khám có lịch khám. Chỉ cho phép người dùng xem được các phòng khám mình phụ trách.</w:t>
            </w:r>
          </w:p>
        </w:tc>
      </w:tr>
      <w:tr w:rsidR="003534A7" w:rsidRPr="00B402D7" w14:paraId="11FF65B0" w14:textId="77777777" w:rsidTr="00BE2EE2">
        <w:trPr>
          <w:gridAfter w:val="1"/>
          <w:wAfter w:w="5" w:type="pct"/>
          <w:trHeight w:val="930"/>
        </w:trPr>
        <w:tc>
          <w:tcPr>
            <w:tcW w:w="544" w:type="pct"/>
            <w:shd w:val="clear" w:color="auto" w:fill="FFFFFF" w:themeFill="background1"/>
            <w:vAlign w:val="center"/>
          </w:tcPr>
          <w:p w14:paraId="0A4E3321" w14:textId="1888A065" w:rsidR="003534A7" w:rsidRPr="00B402D7" w:rsidRDefault="003534A7" w:rsidP="003534A7">
            <w:pPr>
              <w:spacing w:line="120" w:lineRule="atLeast"/>
              <w:jc w:val="center"/>
              <w:outlineLvl w:val="1"/>
              <w:rPr>
                <w:sz w:val="22"/>
                <w:szCs w:val="22"/>
                <w:lang w:val="vi-VN"/>
              </w:rPr>
            </w:pPr>
            <w:r w:rsidRPr="00B402D7">
              <w:rPr>
                <w:sz w:val="22"/>
                <w:szCs w:val="22"/>
              </w:rPr>
              <w:t>2</w:t>
            </w:r>
            <w:r w:rsidR="00DF519F" w:rsidRPr="00B402D7">
              <w:rPr>
                <w:sz w:val="22"/>
                <w:szCs w:val="22"/>
                <w:lang w:val="vi-VN"/>
              </w:rPr>
              <w:t>3</w:t>
            </w:r>
          </w:p>
        </w:tc>
        <w:tc>
          <w:tcPr>
            <w:tcW w:w="1354" w:type="pct"/>
            <w:shd w:val="clear" w:color="auto" w:fill="FFFFFF" w:themeFill="background1"/>
            <w:vAlign w:val="center"/>
          </w:tcPr>
          <w:p w14:paraId="750C3C7F" w14:textId="03B1C69A" w:rsidR="003534A7" w:rsidRPr="00B402D7" w:rsidRDefault="003534A7" w:rsidP="003534A7">
            <w:pPr>
              <w:spacing w:line="120" w:lineRule="atLeast"/>
              <w:outlineLvl w:val="1"/>
              <w:rPr>
                <w:b/>
                <w:bCs/>
                <w:sz w:val="22"/>
                <w:szCs w:val="22"/>
              </w:rPr>
            </w:pPr>
            <w:r w:rsidRPr="00B402D7">
              <w:rPr>
                <w:b/>
                <w:bCs/>
                <w:sz w:val="22"/>
                <w:szCs w:val="22"/>
              </w:rPr>
              <w:t>Quản lý lịch hẹn bệnh nhân đăng ký khám bệnh từ xa, đăng ký trực tuyến</w:t>
            </w:r>
          </w:p>
        </w:tc>
        <w:tc>
          <w:tcPr>
            <w:tcW w:w="443" w:type="pct"/>
            <w:shd w:val="clear" w:color="auto" w:fill="FFFFFF" w:themeFill="background1"/>
            <w:vAlign w:val="center"/>
          </w:tcPr>
          <w:p w14:paraId="7179C739" w14:textId="69A22C34" w:rsidR="003534A7" w:rsidRPr="00B402D7" w:rsidRDefault="003534A7" w:rsidP="003534A7">
            <w:pPr>
              <w:spacing w:line="120" w:lineRule="atLeast"/>
              <w:jc w:val="center"/>
              <w:outlineLvl w:val="1"/>
              <w:rPr>
                <w:sz w:val="22"/>
                <w:szCs w:val="22"/>
              </w:rPr>
            </w:pPr>
            <w:r w:rsidRPr="00B402D7">
              <w:rPr>
                <w:sz w:val="22"/>
                <w:szCs w:val="22"/>
              </w:rPr>
              <w:t>Nhân viên tiếp đón thực hiện dịch vụ kỹ thuật</w:t>
            </w:r>
          </w:p>
        </w:tc>
        <w:tc>
          <w:tcPr>
            <w:tcW w:w="468" w:type="pct"/>
            <w:shd w:val="clear" w:color="auto" w:fill="FFFFFF" w:themeFill="background1"/>
            <w:noWrap/>
            <w:vAlign w:val="center"/>
          </w:tcPr>
          <w:p w14:paraId="67DCD5E8" w14:textId="0D86BAE2"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1E071D65" w14:textId="77777777" w:rsidR="003534A7" w:rsidRPr="00B402D7" w:rsidRDefault="003534A7" w:rsidP="003534A7">
            <w:pPr>
              <w:spacing w:line="120" w:lineRule="atLeast"/>
              <w:outlineLvl w:val="1"/>
              <w:rPr>
                <w:sz w:val="22"/>
                <w:szCs w:val="22"/>
              </w:rPr>
            </w:pPr>
          </w:p>
        </w:tc>
      </w:tr>
      <w:tr w:rsidR="003534A7" w:rsidRPr="00B402D7" w14:paraId="747A90E1" w14:textId="77777777" w:rsidTr="00BE2EE2">
        <w:trPr>
          <w:gridAfter w:val="1"/>
          <w:wAfter w:w="5" w:type="pct"/>
          <w:trHeight w:val="930"/>
        </w:trPr>
        <w:tc>
          <w:tcPr>
            <w:tcW w:w="544" w:type="pct"/>
            <w:shd w:val="clear" w:color="auto" w:fill="FFFFFF" w:themeFill="background1"/>
            <w:vAlign w:val="center"/>
          </w:tcPr>
          <w:p w14:paraId="0DECDB0C"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29C011F"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45E3F115"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54A47EE8"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5A560AC" w14:textId="1EC661A6" w:rsidR="003534A7" w:rsidRPr="00B402D7" w:rsidRDefault="003534A7" w:rsidP="003534A7">
            <w:pPr>
              <w:spacing w:line="120" w:lineRule="atLeast"/>
              <w:outlineLvl w:val="1"/>
              <w:rPr>
                <w:sz w:val="22"/>
                <w:szCs w:val="22"/>
              </w:rPr>
            </w:pPr>
            <w:bookmarkStart w:id="394" w:name="_Toc169204767"/>
            <w:bookmarkStart w:id="395" w:name="_Toc169385104"/>
            <w:bookmarkStart w:id="396" w:name="_Toc169455280"/>
            <w:r w:rsidRPr="00B402D7">
              <w:rPr>
                <w:sz w:val="22"/>
                <w:szCs w:val="22"/>
              </w:rPr>
              <w:t>Kết nối với các hệ thống nhận đặt lịch khám online qua API. Dùng cho người bệnh đặt lịch khám online trên website</w:t>
            </w:r>
            <w:r w:rsidR="006C2E8C" w:rsidRPr="00B402D7">
              <w:rPr>
                <w:sz w:val="22"/>
                <w:szCs w:val="22"/>
              </w:rPr>
              <w:t>, app mobile</w:t>
            </w:r>
            <w:r w:rsidRPr="00B402D7">
              <w:rPr>
                <w:sz w:val="22"/>
                <w:szCs w:val="22"/>
              </w:rPr>
              <w:t>.</w:t>
            </w:r>
            <w:bookmarkEnd w:id="394"/>
            <w:bookmarkEnd w:id="395"/>
            <w:bookmarkEnd w:id="396"/>
          </w:p>
        </w:tc>
      </w:tr>
      <w:tr w:rsidR="003534A7" w:rsidRPr="00B402D7" w14:paraId="6E0643CF" w14:textId="77777777" w:rsidTr="00BE2EE2">
        <w:trPr>
          <w:gridAfter w:val="1"/>
          <w:wAfter w:w="5" w:type="pct"/>
          <w:trHeight w:val="930"/>
        </w:trPr>
        <w:tc>
          <w:tcPr>
            <w:tcW w:w="544" w:type="pct"/>
            <w:shd w:val="clear" w:color="auto" w:fill="FFFFFF" w:themeFill="background1"/>
            <w:vAlign w:val="center"/>
          </w:tcPr>
          <w:p w14:paraId="701EF6EC" w14:textId="325E9C38"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6EF3AB4D" w14:textId="729BD533"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tcPr>
          <w:p w14:paraId="14FF94A6" w14:textId="5F4F02F5"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2BF65888" w14:textId="75314D8A"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24AF2409" w14:textId="7F788D7B" w:rsidR="003534A7" w:rsidRPr="00B402D7" w:rsidRDefault="003534A7" w:rsidP="003534A7">
            <w:pPr>
              <w:spacing w:line="120" w:lineRule="atLeast"/>
              <w:outlineLvl w:val="1"/>
              <w:rPr>
                <w:sz w:val="22"/>
                <w:szCs w:val="22"/>
              </w:rPr>
            </w:pPr>
            <w:bookmarkStart w:id="397" w:name="_Toc169204766"/>
            <w:bookmarkStart w:id="398" w:name="_Toc169385103"/>
            <w:bookmarkStart w:id="399" w:name="_Toc169455279"/>
            <w:r w:rsidRPr="00B402D7">
              <w:rPr>
                <w:sz w:val="22"/>
                <w:szCs w:val="22"/>
              </w:rPr>
              <w:t>Tra cứu danh sách bệnh nhân có hẹn khám. Cho phép lọc dữ liệu theo bác sĩ hẹn, theo tên bệnh nhân, theo khoảng thời gian, theo phòng khám có lịch khám. Chỉ cho phép người dùng xem được các phòng khám mình phụ trách.</w:t>
            </w:r>
            <w:bookmarkEnd w:id="397"/>
            <w:bookmarkEnd w:id="398"/>
            <w:bookmarkEnd w:id="399"/>
            <w:r w:rsidRPr="00B402D7">
              <w:rPr>
                <w:sz w:val="22"/>
                <w:szCs w:val="22"/>
              </w:rPr>
              <w:t xml:space="preserve"> </w:t>
            </w:r>
          </w:p>
        </w:tc>
      </w:tr>
      <w:tr w:rsidR="003534A7" w:rsidRPr="00B402D7" w14:paraId="473AD7C7" w14:textId="77777777" w:rsidTr="00BE2EE2">
        <w:trPr>
          <w:gridAfter w:val="1"/>
          <w:wAfter w:w="5" w:type="pct"/>
          <w:trHeight w:val="930"/>
        </w:trPr>
        <w:tc>
          <w:tcPr>
            <w:tcW w:w="544" w:type="pct"/>
            <w:shd w:val="clear" w:color="auto" w:fill="FFFFFF" w:themeFill="background1"/>
            <w:vAlign w:val="center"/>
          </w:tcPr>
          <w:p w14:paraId="0164548A" w14:textId="1808F968" w:rsidR="003534A7" w:rsidRPr="00B402D7" w:rsidRDefault="003534A7" w:rsidP="003534A7">
            <w:pPr>
              <w:spacing w:line="120" w:lineRule="atLeast"/>
              <w:jc w:val="center"/>
              <w:outlineLvl w:val="1"/>
              <w:rPr>
                <w:sz w:val="22"/>
                <w:szCs w:val="22"/>
                <w:lang w:val="vi-VN"/>
              </w:rPr>
            </w:pPr>
            <w:r w:rsidRPr="00B402D7">
              <w:rPr>
                <w:sz w:val="22"/>
                <w:szCs w:val="22"/>
              </w:rPr>
              <w:t> 2</w:t>
            </w:r>
            <w:r w:rsidR="00DF519F" w:rsidRPr="00B402D7">
              <w:rPr>
                <w:sz w:val="22"/>
                <w:szCs w:val="22"/>
                <w:lang w:val="vi-VN"/>
              </w:rPr>
              <w:t>4</w:t>
            </w:r>
          </w:p>
        </w:tc>
        <w:tc>
          <w:tcPr>
            <w:tcW w:w="1354" w:type="pct"/>
            <w:shd w:val="clear" w:color="auto" w:fill="FFFFFF" w:themeFill="background1"/>
            <w:vAlign w:val="center"/>
          </w:tcPr>
          <w:p w14:paraId="010BDAD3" w14:textId="0E7BCBF8" w:rsidR="003534A7" w:rsidRPr="00B402D7" w:rsidRDefault="003534A7" w:rsidP="003534A7">
            <w:pPr>
              <w:spacing w:line="120" w:lineRule="atLeast"/>
              <w:outlineLvl w:val="1"/>
              <w:rPr>
                <w:b/>
                <w:bCs/>
                <w:sz w:val="22"/>
                <w:szCs w:val="22"/>
              </w:rPr>
            </w:pPr>
            <w:r w:rsidRPr="00B402D7">
              <w:rPr>
                <w:b/>
                <w:bCs/>
                <w:color w:val="000000" w:themeColor="text1"/>
                <w:sz w:val="22"/>
                <w:szCs w:val="22"/>
                <w:lang w:val="en-GB" w:eastAsia="en-GB"/>
              </w:rPr>
              <w:t>Phát hiện bệnh nhân tái khám tại kiosk đúng và không đúng lịch hẹn</w:t>
            </w:r>
          </w:p>
        </w:tc>
        <w:tc>
          <w:tcPr>
            <w:tcW w:w="443" w:type="pct"/>
            <w:shd w:val="clear" w:color="auto" w:fill="FFFFFF" w:themeFill="background1"/>
            <w:vAlign w:val="center"/>
          </w:tcPr>
          <w:p w14:paraId="3ED675F8" w14:textId="3FB01FD7" w:rsidR="003534A7" w:rsidRPr="00B402D7" w:rsidRDefault="003534A7" w:rsidP="003534A7">
            <w:pPr>
              <w:spacing w:line="120" w:lineRule="atLeast"/>
              <w:jc w:val="center"/>
              <w:outlineLvl w:val="1"/>
              <w:rPr>
                <w:sz w:val="22"/>
                <w:szCs w:val="22"/>
              </w:rPr>
            </w:pPr>
            <w:r w:rsidRPr="00B402D7">
              <w:rPr>
                <w:sz w:val="22"/>
                <w:szCs w:val="22"/>
              </w:rPr>
              <w:t>Nhân viên tiếp đón thực hiện dịch vụ kỹ thuật</w:t>
            </w:r>
          </w:p>
        </w:tc>
        <w:tc>
          <w:tcPr>
            <w:tcW w:w="468" w:type="pct"/>
            <w:shd w:val="clear" w:color="auto" w:fill="FFFFFF" w:themeFill="background1"/>
            <w:noWrap/>
            <w:vAlign w:val="center"/>
          </w:tcPr>
          <w:p w14:paraId="44787B9A" w14:textId="54F3D191"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5D2A9FA1" w14:textId="68FB33BA" w:rsidR="003534A7" w:rsidRPr="00B402D7" w:rsidRDefault="003534A7" w:rsidP="003534A7">
            <w:pPr>
              <w:spacing w:line="120" w:lineRule="atLeast"/>
              <w:outlineLvl w:val="1"/>
              <w:rPr>
                <w:sz w:val="22"/>
                <w:szCs w:val="22"/>
              </w:rPr>
            </w:pPr>
          </w:p>
        </w:tc>
      </w:tr>
      <w:tr w:rsidR="003534A7" w:rsidRPr="00B402D7" w14:paraId="0D68AF30" w14:textId="77777777" w:rsidTr="00BE2EE2">
        <w:trPr>
          <w:gridAfter w:val="1"/>
          <w:wAfter w:w="5" w:type="pct"/>
          <w:trHeight w:val="930"/>
        </w:trPr>
        <w:tc>
          <w:tcPr>
            <w:tcW w:w="544" w:type="pct"/>
            <w:shd w:val="clear" w:color="auto" w:fill="FFFFFF" w:themeFill="background1"/>
            <w:vAlign w:val="center"/>
          </w:tcPr>
          <w:p w14:paraId="3D14FA8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8DC7E63" w14:textId="77777777" w:rsidR="003534A7" w:rsidRPr="00B402D7" w:rsidRDefault="003534A7" w:rsidP="003534A7">
            <w:pPr>
              <w:spacing w:line="120" w:lineRule="atLeast"/>
              <w:outlineLvl w:val="1"/>
              <w:rPr>
                <w:b/>
                <w:bCs/>
                <w:color w:val="000000" w:themeColor="text1"/>
                <w:sz w:val="22"/>
                <w:szCs w:val="22"/>
                <w:lang w:val="en-GB" w:eastAsia="en-GB"/>
              </w:rPr>
            </w:pPr>
          </w:p>
        </w:tc>
        <w:tc>
          <w:tcPr>
            <w:tcW w:w="443" w:type="pct"/>
            <w:shd w:val="clear" w:color="auto" w:fill="FFFFFF" w:themeFill="background1"/>
            <w:vAlign w:val="center"/>
          </w:tcPr>
          <w:p w14:paraId="6DE97846"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0B80D3E"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1FE0C816" w14:textId="06AD0065" w:rsidR="003534A7" w:rsidRPr="00B402D7" w:rsidRDefault="003534A7" w:rsidP="003534A7">
            <w:pPr>
              <w:spacing w:line="120" w:lineRule="atLeast"/>
              <w:outlineLvl w:val="1"/>
              <w:rPr>
                <w:sz w:val="22"/>
                <w:szCs w:val="22"/>
              </w:rPr>
            </w:pPr>
            <w:r w:rsidRPr="00B402D7">
              <w:rPr>
                <w:sz w:val="22"/>
                <w:szCs w:val="22"/>
              </w:rPr>
              <w:t>Phần mềm phát hiện được bệnh nhân tái khám tại kiosk đúng và không đúng lịch hẹn</w:t>
            </w:r>
            <w:r w:rsidR="006C2E8C" w:rsidRPr="00B402D7">
              <w:rPr>
                <w:sz w:val="22"/>
                <w:szCs w:val="22"/>
              </w:rPr>
              <w:t xml:space="preserve"> thông qua kiosk tự động và đăng ký thủ công.</w:t>
            </w:r>
          </w:p>
        </w:tc>
      </w:tr>
      <w:tr w:rsidR="003534A7" w:rsidRPr="00B402D7" w14:paraId="79676B0C" w14:textId="77777777" w:rsidTr="00BE2EE2">
        <w:trPr>
          <w:gridAfter w:val="1"/>
          <w:wAfter w:w="5" w:type="pct"/>
          <w:trHeight w:val="930"/>
        </w:trPr>
        <w:tc>
          <w:tcPr>
            <w:tcW w:w="544" w:type="pct"/>
            <w:shd w:val="clear" w:color="auto" w:fill="FFFFFF" w:themeFill="background1"/>
            <w:vAlign w:val="center"/>
          </w:tcPr>
          <w:p w14:paraId="49662A7C"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F78AFAF" w14:textId="77777777" w:rsidR="003534A7" w:rsidRPr="00B402D7" w:rsidRDefault="003534A7" w:rsidP="003534A7">
            <w:pPr>
              <w:spacing w:line="120" w:lineRule="atLeast"/>
              <w:outlineLvl w:val="1"/>
              <w:rPr>
                <w:b/>
                <w:bCs/>
                <w:color w:val="000000" w:themeColor="text1"/>
                <w:sz w:val="22"/>
                <w:szCs w:val="22"/>
                <w:lang w:val="en-GB" w:eastAsia="en-GB"/>
              </w:rPr>
            </w:pPr>
          </w:p>
        </w:tc>
        <w:tc>
          <w:tcPr>
            <w:tcW w:w="443" w:type="pct"/>
            <w:shd w:val="clear" w:color="auto" w:fill="FFFFFF" w:themeFill="background1"/>
            <w:vAlign w:val="center"/>
          </w:tcPr>
          <w:p w14:paraId="03F8C836"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A256800"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813C489" w14:textId="6C8B355E" w:rsidR="003534A7" w:rsidRPr="00B402D7" w:rsidRDefault="003534A7" w:rsidP="003534A7">
            <w:pPr>
              <w:spacing w:line="120" w:lineRule="atLeast"/>
              <w:outlineLvl w:val="1"/>
              <w:rPr>
                <w:sz w:val="22"/>
                <w:szCs w:val="22"/>
              </w:rPr>
            </w:pPr>
            <w:r w:rsidRPr="00B402D7">
              <w:rPr>
                <w:sz w:val="22"/>
                <w:szCs w:val="22"/>
              </w:rPr>
              <w:t>Cấu hình quy tắc cho phép khám trong trường hợp bệnh nhân tái khám không đúng hẹn.</w:t>
            </w:r>
          </w:p>
        </w:tc>
      </w:tr>
      <w:tr w:rsidR="003534A7" w:rsidRPr="00B402D7" w14:paraId="033BF974" w14:textId="77777777" w:rsidTr="00BE2EE2">
        <w:trPr>
          <w:gridAfter w:val="1"/>
          <w:wAfter w:w="5" w:type="pct"/>
          <w:trHeight w:val="257"/>
        </w:trPr>
        <w:tc>
          <w:tcPr>
            <w:tcW w:w="544" w:type="pct"/>
            <w:shd w:val="clear" w:color="auto" w:fill="FFFFFF" w:themeFill="background1"/>
            <w:vAlign w:val="center"/>
          </w:tcPr>
          <w:p w14:paraId="4D2C1412" w14:textId="108131DE" w:rsidR="003534A7" w:rsidRPr="00B402D7" w:rsidRDefault="003534A7" w:rsidP="003534A7">
            <w:pPr>
              <w:spacing w:line="120" w:lineRule="atLeast"/>
              <w:jc w:val="center"/>
              <w:outlineLvl w:val="1"/>
              <w:rPr>
                <w:sz w:val="22"/>
                <w:szCs w:val="22"/>
              </w:rPr>
            </w:pPr>
            <w:r w:rsidRPr="00B402D7">
              <w:rPr>
                <w:sz w:val="22"/>
                <w:szCs w:val="22"/>
              </w:rPr>
              <w:t>V</w:t>
            </w:r>
          </w:p>
        </w:tc>
        <w:tc>
          <w:tcPr>
            <w:tcW w:w="4451" w:type="pct"/>
            <w:gridSpan w:val="4"/>
            <w:shd w:val="clear" w:color="auto" w:fill="FFFFFF" w:themeFill="background1"/>
            <w:vAlign w:val="center"/>
          </w:tcPr>
          <w:p w14:paraId="341ACD1F" w14:textId="0DAA99B5" w:rsidR="003534A7" w:rsidRPr="00B402D7" w:rsidRDefault="003534A7" w:rsidP="003534A7">
            <w:pPr>
              <w:spacing w:line="120" w:lineRule="atLeast"/>
              <w:outlineLvl w:val="1"/>
              <w:rPr>
                <w:sz w:val="22"/>
                <w:szCs w:val="22"/>
              </w:rPr>
            </w:pPr>
            <w:r w:rsidRPr="00B402D7">
              <w:rPr>
                <w:b/>
                <w:bCs/>
                <w:color w:val="000000" w:themeColor="text1"/>
                <w:sz w:val="22"/>
                <w:szCs w:val="22"/>
                <w:lang w:val="en-GB" w:eastAsia="en-GB"/>
              </w:rPr>
              <w:t>HỆ THỐNG XẾP HÀNG</w:t>
            </w:r>
          </w:p>
        </w:tc>
      </w:tr>
      <w:tr w:rsidR="003534A7" w:rsidRPr="00B402D7" w14:paraId="6FBF13D0" w14:textId="77777777" w:rsidTr="00BE2EE2">
        <w:trPr>
          <w:gridAfter w:val="1"/>
          <w:wAfter w:w="5" w:type="pct"/>
          <w:trHeight w:val="930"/>
        </w:trPr>
        <w:tc>
          <w:tcPr>
            <w:tcW w:w="544" w:type="pct"/>
            <w:shd w:val="clear" w:color="auto" w:fill="FFFFFF" w:themeFill="background1"/>
            <w:vAlign w:val="center"/>
          </w:tcPr>
          <w:p w14:paraId="2EDD8CCA" w14:textId="2B58601C" w:rsidR="003534A7" w:rsidRPr="00B402D7" w:rsidRDefault="00DF519F" w:rsidP="003534A7">
            <w:pPr>
              <w:spacing w:line="120" w:lineRule="atLeast"/>
              <w:jc w:val="center"/>
              <w:outlineLvl w:val="1"/>
              <w:rPr>
                <w:sz w:val="22"/>
                <w:szCs w:val="22"/>
                <w:lang w:val="vi-VN"/>
              </w:rPr>
            </w:pPr>
            <w:r w:rsidRPr="00B402D7">
              <w:rPr>
                <w:sz w:val="22"/>
                <w:szCs w:val="22"/>
                <w:lang w:val="vi-VN"/>
              </w:rPr>
              <w:t>25</w:t>
            </w:r>
          </w:p>
        </w:tc>
        <w:tc>
          <w:tcPr>
            <w:tcW w:w="1354" w:type="pct"/>
            <w:shd w:val="clear" w:color="auto" w:fill="FFFFFF" w:themeFill="background1"/>
            <w:vAlign w:val="center"/>
          </w:tcPr>
          <w:p w14:paraId="046EFD53" w14:textId="7868C73A" w:rsidR="003534A7" w:rsidRPr="00B402D7" w:rsidRDefault="003534A7" w:rsidP="003534A7">
            <w:pPr>
              <w:spacing w:line="120" w:lineRule="atLeast"/>
              <w:outlineLvl w:val="1"/>
              <w:rPr>
                <w:b/>
                <w:bCs/>
                <w:color w:val="000000" w:themeColor="text1"/>
                <w:sz w:val="22"/>
                <w:szCs w:val="22"/>
                <w:lang w:val="en-GB" w:eastAsia="en-GB"/>
              </w:rPr>
            </w:pPr>
            <w:r w:rsidRPr="00B402D7">
              <w:rPr>
                <w:b/>
                <w:bCs/>
                <w:color w:val="000000" w:themeColor="text1"/>
                <w:sz w:val="22"/>
                <w:szCs w:val="22"/>
                <w:lang w:val="en-GB" w:eastAsia="en-GB"/>
              </w:rPr>
              <w:t xml:space="preserve">Xếp hàng theo từng nhóm ưu tiên, không ưu tiên; đã có kết quả, chưa có kết quả; có thể cài </w:t>
            </w:r>
            <w:r w:rsidRPr="00B402D7">
              <w:rPr>
                <w:b/>
                <w:bCs/>
                <w:color w:val="000000" w:themeColor="text1"/>
                <w:sz w:val="22"/>
                <w:szCs w:val="22"/>
                <w:lang w:val="en-GB" w:eastAsia="en-GB"/>
              </w:rPr>
              <w:lastRenderedPageBreak/>
              <w:t>đặt tốc độ linh hoạt giữa các nhóm</w:t>
            </w:r>
          </w:p>
        </w:tc>
        <w:tc>
          <w:tcPr>
            <w:tcW w:w="443" w:type="pct"/>
            <w:shd w:val="clear" w:color="auto" w:fill="FFFFFF" w:themeFill="background1"/>
            <w:vAlign w:val="center"/>
          </w:tcPr>
          <w:p w14:paraId="30F91EC3" w14:textId="631716B4" w:rsidR="003534A7" w:rsidRPr="00B402D7" w:rsidRDefault="003534A7" w:rsidP="003534A7">
            <w:pPr>
              <w:spacing w:line="120" w:lineRule="atLeast"/>
              <w:jc w:val="center"/>
              <w:outlineLvl w:val="1"/>
              <w:rPr>
                <w:sz w:val="22"/>
                <w:szCs w:val="22"/>
              </w:rPr>
            </w:pPr>
            <w:r w:rsidRPr="00B402D7">
              <w:rPr>
                <w:sz w:val="22"/>
                <w:szCs w:val="22"/>
              </w:rPr>
              <w:lastRenderedPageBreak/>
              <w:t>Bệnh nhân</w:t>
            </w:r>
          </w:p>
        </w:tc>
        <w:tc>
          <w:tcPr>
            <w:tcW w:w="468" w:type="pct"/>
            <w:shd w:val="clear" w:color="auto" w:fill="FFFFFF" w:themeFill="background1"/>
            <w:noWrap/>
            <w:vAlign w:val="center"/>
          </w:tcPr>
          <w:p w14:paraId="601DEEDD" w14:textId="07CEE085" w:rsidR="003534A7" w:rsidRPr="00B402D7" w:rsidRDefault="003534A7" w:rsidP="003534A7">
            <w:pPr>
              <w:spacing w:line="120" w:lineRule="atLeast"/>
              <w:jc w:val="center"/>
              <w:outlineLvl w:val="1"/>
              <w:rPr>
                <w:sz w:val="22"/>
                <w:szCs w:val="22"/>
              </w:rPr>
            </w:pPr>
            <w:r w:rsidRPr="00B402D7">
              <w:rPr>
                <w:sz w:val="22"/>
                <w:szCs w:val="22"/>
              </w:rPr>
              <w:t xml:space="preserve">Nhân viên tiếp đón thực </w:t>
            </w:r>
            <w:r w:rsidRPr="00B402D7">
              <w:rPr>
                <w:sz w:val="22"/>
                <w:szCs w:val="22"/>
              </w:rPr>
              <w:lastRenderedPageBreak/>
              <w:t>hiện dịch vụ kỹ thuật</w:t>
            </w:r>
          </w:p>
        </w:tc>
        <w:tc>
          <w:tcPr>
            <w:tcW w:w="2186" w:type="pct"/>
            <w:shd w:val="clear" w:color="auto" w:fill="FFFFFF" w:themeFill="background1"/>
            <w:vAlign w:val="center"/>
          </w:tcPr>
          <w:p w14:paraId="77616DD2" w14:textId="77777777" w:rsidR="003534A7" w:rsidRPr="00B402D7" w:rsidRDefault="003534A7" w:rsidP="003534A7">
            <w:pPr>
              <w:spacing w:line="120" w:lineRule="atLeast"/>
              <w:outlineLvl w:val="1"/>
              <w:rPr>
                <w:sz w:val="22"/>
                <w:szCs w:val="22"/>
              </w:rPr>
            </w:pPr>
          </w:p>
        </w:tc>
      </w:tr>
      <w:tr w:rsidR="003534A7" w:rsidRPr="00B402D7" w14:paraId="5340A6B0" w14:textId="77777777" w:rsidTr="00BE2EE2">
        <w:trPr>
          <w:gridAfter w:val="1"/>
          <w:wAfter w:w="5" w:type="pct"/>
          <w:trHeight w:val="930"/>
        </w:trPr>
        <w:tc>
          <w:tcPr>
            <w:tcW w:w="544" w:type="pct"/>
            <w:shd w:val="clear" w:color="auto" w:fill="FFFFFF" w:themeFill="background1"/>
            <w:vAlign w:val="center"/>
          </w:tcPr>
          <w:p w14:paraId="1067FC97"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051E13C" w14:textId="77777777" w:rsidR="003534A7" w:rsidRPr="00B402D7" w:rsidRDefault="003534A7" w:rsidP="003534A7">
            <w:pPr>
              <w:spacing w:line="120" w:lineRule="atLeast"/>
              <w:outlineLvl w:val="1"/>
              <w:rPr>
                <w:b/>
                <w:bCs/>
                <w:color w:val="000000" w:themeColor="text1"/>
                <w:sz w:val="22"/>
                <w:szCs w:val="22"/>
                <w:lang w:val="en-GB" w:eastAsia="en-GB"/>
              </w:rPr>
            </w:pPr>
          </w:p>
        </w:tc>
        <w:tc>
          <w:tcPr>
            <w:tcW w:w="443" w:type="pct"/>
            <w:shd w:val="clear" w:color="auto" w:fill="FFFFFF" w:themeFill="background1"/>
            <w:vAlign w:val="center"/>
          </w:tcPr>
          <w:p w14:paraId="603A6CF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C74674D"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58ABD614" w14:textId="44BDFD44" w:rsidR="003534A7" w:rsidRPr="00B402D7" w:rsidRDefault="003534A7" w:rsidP="003534A7">
            <w:pPr>
              <w:spacing w:line="120" w:lineRule="atLeast"/>
              <w:outlineLvl w:val="1"/>
              <w:rPr>
                <w:sz w:val="22"/>
                <w:szCs w:val="22"/>
              </w:rPr>
            </w:pPr>
            <w:r w:rsidRPr="00B402D7">
              <w:rPr>
                <w:sz w:val="22"/>
                <w:szCs w:val="22"/>
              </w:rPr>
              <w:t>Phần mềm cho thứ tự xếp hàng theo từng nhóm bệnh nhân ưu tiên, không ưu tiên; đã có kết quả, chưa có kết quả thực hiện dịch vụ kỹ thuật.</w:t>
            </w:r>
          </w:p>
        </w:tc>
      </w:tr>
      <w:tr w:rsidR="003534A7" w:rsidRPr="00B402D7" w14:paraId="5302C96B" w14:textId="77777777" w:rsidTr="00BE2EE2">
        <w:trPr>
          <w:gridAfter w:val="1"/>
          <w:wAfter w:w="5" w:type="pct"/>
          <w:trHeight w:val="579"/>
        </w:trPr>
        <w:tc>
          <w:tcPr>
            <w:tcW w:w="544" w:type="pct"/>
            <w:shd w:val="clear" w:color="auto" w:fill="FFFFFF" w:themeFill="background1"/>
            <w:vAlign w:val="center"/>
          </w:tcPr>
          <w:p w14:paraId="0C10353E"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4D73602" w14:textId="77777777" w:rsidR="003534A7" w:rsidRPr="00B402D7" w:rsidRDefault="003534A7" w:rsidP="003534A7">
            <w:pPr>
              <w:spacing w:line="120" w:lineRule="atLeast"/>
              <w:outlineLvl w:val="1"/>
              <w:rPr>
                <w:b/>
                <w:bCs/>
                <w:color w:val="000000" w:themeColor="text1"/>
                <w:sz w:val="22"/>
                <w:szCs w:val="22"/>
                <w:lang w:val="en-GB" w:eastAsia="en-GB"/>
              </w:rPr>
            </w:pPr>
          </w:p>
        </w:tc>
        <w:tc>
          <w:tcPr>
            <w:tcW w:w="443" w:type="pct"/>
            <w:shd w:val="clear" w:color="auto" w:fill="FFFFFF" w:themeFill="background1"/>
            <w:vAlign w:val="center"/>
          </w:tcPr>
          <w:p w14:paraId="2F3FC431"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C5660FF"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58D3DE44" w14:textId="73231334" w:rsidR="003534A7" w:rsidRPr="00B402D7" w:rsidRDefault="003534A7" w:rsidP="003534A7">
            <w:pPr>
              <w:spacing w:line="120" w:lineRule="atLeast"/>
              <w:outlineLvl w:val="1"/>
              <w:rPr>
                <w:sz w:val="22"/>
                <w:szCs w:val="22"/>
              </w:rPr>
            </w:pPr>
            <w:r w:rsidRPr="00B402D7">
              <w:rPr>
                <w:sz w:val="22"/>
                <w:szCs w:val="22"/>
              </w:rPr>
              <w:t>Cho phép cài đặt tốc độ linh hoạt giữa các nhóm.</w:t>
            </w:r>
          </w:p>
        </w:tc>
      </w:tr>
      <w:tr w:rsidR="003534A7" w:rsidRPr="00B402D7" w14:paraId="51172A49" w14:textId="77777777" w:rsidTr="00BE2EE2">
        <w:trPr>
          <w:gridAfter w:val="1"/>
          <w:wAfter w:w="5" w:type="pct"/>
          <w:trHeight w:val="930"/>
        </w:trPr>
        <w:tc>
          <w:tcPr>
            <w:tcW w:w="544" w:type="pct"/>
            <w:shd w:val="clear" w:color="auto" w:fill="FFFFFF" w:themeFill="background1"/>
            <w:vAlign w:val="center"/>
          </w:tcPr>
          <w:p w14:paraId="72479D94" w14:textId="2444A88B" w:rsidR="003534A7" w:rsidRPr="00B402D7" w:rsidRDefault="00DF519F" w:rsidP="003534A7">
            <w:pPr>
              <w:spacing w:line="120" w:lineRule="atLeast"/>
              <w:jc w:val="center"/>
              <w:outlineLvl w:val="1"/>
              <w:rPr>
                <w:sz w:val="22"/>
                <w:szCs w:val="22"/>
                <w:lang w:val="vi-VN"/>
              </w:rPr>
            </w:pPr>
            <w:r w:rsidRPr="00B402D7">
              <w:rPr>
                <w:sz w:val="22"/>
                <w:szCs w:val="22"/>
                <w:lang w:val="vi-VN"/>
              </w:rPr>
              <w:t>26</w:t>
            </w:r>
          </w:p>
        </w:tc>
        <w:tc>
          <w:tcPr>
            <w:tcW w:w="1354" w:type="pct"/>
            <w:shd w:val="clear" w:color="auto" w:fill="FFFFFF" w:themeFill="background1"/>
            <w:vAlign w:val="center"/>
          </w:tcPr>
          <w:p w14:paraId="40752955" w14:textId="1CB6D714" w:rsidR="003534A7" w:rsidRPr="00B402D7" w:rsidRDefault="003534A7" w:rsidP="003534A7">
            <w:pPr>
              <w:spacing w:line="120" w:lineRule="atLeast"/>
              <w:outlineLvl w:val="1"/>
              <w:rPr>
                <w:b/>
                <w:bCs/>
                <w:color w:val="000000" w:themeColor="text1"/>
                <w:sz w:val="22"/>
                <w:szCs w:val="22"/>
                <w:lang w:val="en-GB" w:eastAsia="en-GB"/>
              </w:rPr>
            </w:pPr>
            <w:r w:rsidRPr="00B402D7">
              <w:rPr>
                <w:b/>
                <w:bCs/>
                <w:color w:val="000000" w:themeColor="text1"/>
                <w:sz w:val="22"/>
                <w:szCs w:val="22"/>
                <w:lang w:val="en-GB" w:eastAsia="en-GB"/>
              </w:rPr>
              <w:t>Xếp hàng khi thực hiện dịch vụ kỹ thuật theo một tuyến chờ đợi hoặc hai tuyến chờ đợi</w:t>
            </w:r>
          </w:p>
        </w:tc>
        <w:tc>
          <w:tcPr>
            <w:tcW w:w="443" w:type="pct"/>
            <w:shd w:val="clear" w:color="auto" w:fill="FFFFFF" w:themeFill="background1"/>
            <w:vAlign w:val="center"/>
          </w:tcPr>
          <w:p w14:paraId="69BF7160" w14:textId="504649C4" w:rsidR="003534A7" w:rsidRPr="00B402D7" w:rsidRDefault="003534A7" w:rsidP="003534A7">
            <w:pPr>
              <w:spacing w:line="120" w:lineRule="atLeast"/>
              <w:jc w:val="center"/>
              <w:outlineLvl w:val="1"/>
              <w:rPr>
                <w:sz w:val="22"/>
                <w:szCs w:val="22"/>
              </w:rPr>
            </w:pPr>
            <w:r w:rsidRPr="00B402D7">
              <w:rPr>
                <w:sz w:val="22"/>
                <w:szCs w:val="22"/>
              </w:rPr>
              <w:t>Bệnh nhân</w:t>
            </w:r>
          </w:p>
        </w:tc>
        <w:tc>
          <w:tcPr>
            <w:tcW w:w="468" w:type="pct"/>
            <w:shd w:val="clear" w:color="auto" w:fill="FFFFFF" w:themeFill="background1"/>
            <w:noWrap/>
            <w:vAlign w:val="center"/>
          </w:tcPr>
          <w:p w14:paraId="706D655C" w14:textId="3388C935" w:rsidR="003534A7" w:rsidRPr="00B402D7" w:rsidRDefault="003534A7" w:rsidP="003534A7">
            <w:pPr>
              <w:spacing w:line="120" w:lineRule="atLeast"/>
              <w:jc w:val="center"/>
              <w:outlineLvl w:val="1"/>
              <w:rPr>
                <w:sz w:val="22"/>
                <w:szCs w:val="22"/>
              </w:rPr>
            </w:pPr>
            <w:r w:rsidRPr="00B402D7">
              <w:rPr>
                <w:sz w:val="22"/>
                <w:szCs w:val="22"/>
              </w:rPr>
              <w:t>Nhân viên tiếp đón thực hiện dịch vụ kỹ thuật</w:t>
            </w:r>
          </w:p>
        </w:tc>
        <w:tc>
          <w:tcPr>
            <w:tcW w:w="2186" w:type="pct"/>
            <w:shd w:val="clear" w:color="auto" w:fill="FFFFFF" w:themeFill="background1"/>
            <w:vAlign w:val="center"/>
          </w:tcPr>
          <w:p w14:paraId="2FD6736F" w14:textId="77777777" w:rsidR="003534A7" w:rsidRPr="00B402D7" w:rsidRDefault="003534A7" w:rsidP="003534A7">
            <w:pPr>
              <w:spacing w:line="120" w:lineRule="atLeast"/>
              <w:outlineLvl w:val="1"/>
              <w:rPr>
                <w:sz w:val="22"/>
                <w:szCs w:val="22"/>
              </w:rPr>
            </w:pPr>
          </w:p>
        </w:tc>
      </w:tr>
      <w:tr w:rsidR="003534A7" w:rsidRPr="00B402D7" w14:paraId="1D93E3E5" w14:textId="77777777" w:rsidTr="00BE2EE2">
        <w:trPr>
          <w:gridAfter w:val="1"/>
          <w:wAfter w:w="5" w:type="pct"/>
          <w:trHeight w:val="930"/>
        </w:trPr>
        <w:tc>
          <w:tcPr>
            <w:tcW w:w="544" w:type="pct"/>
            <w:shd w:val="clear" w:color="auto" w:fill="FFFFFF" w:themeFill="background1"/>
            <w:vAlign w:val="center"/>
          </w:tcPr>
          <w:p w14:paraId="4A26CC44"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D771CF3" w14:textId="77777777" w:rsidR="003534A7" w:rsidRPr="00B402D7" w:rsidRDefault="003534A7" w:rsidP="003534A7">
            <w:pPr>
              <w:spacing w:line="120" w:lineRule="atLeast"/>
              <w:outlineLvl w:val="1"/>
              <w:rPr>
                <w:b/>
                <w:bCs/>
                <w:color w:val="000000" w:themeColor="text1"/>
                <w:sz w:val="22"/>
                <w:szCs w:val="22"/>
                <w:lang w:val="en-GB" w:eastAsia="en-GB"/>
              </w:rPr>
            </w:pPr>
          </w:p>
        </w:tc>
        <w:tc>
          <w:tcPr>
            <w:tcW w:w="443" w:type="pct"/>
            <w:shd w:val="clear" w:color="auto" w:fill="FFFFFF" w:themeFill="background1"/>
            <w:vAlign w:val="center"/>
          </w:tcPr>
          <w:p w14:paraId="6D9E84B8"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5567D01"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6A714C9E" w14:textId="77777777" w:rsidR="007B4BAB" w:rsidRPr="00B402D7" w:rsidRDefault="003534A7" w:rsidP="003534A7">
            <w:pPr>
              <w:spacing w:line="120" w:lineRule="atLeast"/>
              <w:outlineLvl w:val="1"/>
              <w:rPr>
                <w:sz w:val="22"/>
                <w:szCs w:val="22"/>
              </w:rPr>
            </w:pPr>
            <w:r w:rsidRPr="00B402D7">
              <w:rPr>
                <w:sz w:val="22"/>
                <w:szCs w:val="22"/>
              </w:rPr>
              <w:t>Phần mềm cho thứ tự xếp hàng khi thực hiện dịch vụ kỹ thuật theo một tuyến chờ đợi hoặc hai tuyến chờ đợi.</w:t>
            </w:r>
          </w:p>
          <w:p w14:paraId="12067A70" w14:textId="5520D876" w:rsidR="003534A7" w:rsidRPr="00B402D7" w:rsidRDefault="007B4BAB" w:rsidP="003534A7">
            <w:pPr>
              <w:spacing w:line="120" w:lineRule="atLeast"/>
              <w:outlineLvl w:val="1"/>
              <w:rPr>
                <w:sz w:val="22"/>
                <w:szCs w:val="22"/>
              </w:rPr>
            </w:pPr>
            <w:r w:rsidRPr="00B402D7">
              <w:rPr>
                <w:sz w:val="22"/>
                <w:szCs w:val="22"/>
              </w:rPr>
              <w:t>Dịch vụ hai tuyến chờ đợi: T</w:t>
            </w:r>
            <w:r w:rsidR="006C2E8C" w:rsidRPr="00B402D7">
              <w:rPr>
                <w:sz w:val="22"/>
                <w:szCs w:val="22"/>
              </w:rPr>
              <w:t>uyến chờ một là tuyến từ khi check</w:t>
            </w:r>
            <w:r w:rsidRPr="00B402D7">
              <w:rPr>
                <w:sz w:val="22"/>
                <w:szCs w:val="22"/>
              </w:rPr>
              <w:t>-</w:t>
            </w:r>
            <w:r w:rsidR="006C2E8C" w:rsidRPr="00B402D7">
              <w:rPr>
                <w:sz w:val="22"/>
                <w:szCs w:val="22"/>
              </w:rPr>
              <w:t>in đến khu chờ chung, hiển thị nhiều phòng khám trên một màn hình, phần mềm cho phép gọi thủ công hoặc tự động cho từng phòng thực hiện dịch vụ</w:t>
            </w:r>
            <w:r w:rsidRPr="00B402D7">
              <w:rPr>
                <w:sz w:val="22"/>
                <w:szCs w:val="22"/>
              </w:rPr>
              <w:t xml:space="preserve"> vào tuyến chờ số hai.</w:t>
            </w:r>
            <w:r w:rsidR="006C2E8C" w:rsidRPr="00B402D7">
              <w:rPr>
                <w:sz w:val="22"/>
                <w:szCs w:val="22"/>
              </w:rPr>
              <w:t xml:space="preserve"> </w:t>
            </w:r>
            <w:r w:rsidRPr="00B402D7">
              <w:rPr>
                <w:sz w:val="22"/>
                <w:szCs w:val="22"/>
              </w:rPr>
              <w:t>T</w:t>
            </w:r>
            <w:r w:rsidR="006C2E8C" w:rsidRPr="00B402D7">
              <w:rPr>
                <w:sz w:val="22"/>
                <w:szCs w:val="22"/>
              </w:rPr>
              <w:t>uyến</w:t>
            </w:r>
            <w:r w:rsidRPr="00B402D7">
              <w:rPr>
                <w:sz w:val="22"/>
                <w:szCs w:val="22"/>
              </w:rPr>
              <w:t xml:space="preserve"> chờ số</w:t>
            </w:r>
            <w:r w:rsidR="006C2E8C" w:rsidRPr="00B402D7">
              <w:rPr>
                <w:sz w:val="22"/>
                <w:szCs w:val="22"/>
              </w:rPr>
              <w:t xml:space="preserve"> </w:t>
            </w:r>
            <w:r w:rsidRPr="00B402D7">
              <w:rPr>
                <w:sz w:val="22"/>
                <w:szCs w:val="22"/>
              </w:rPr>
              <w:t>hai là từ khu chờ tập trung vào khu chờ trước cửa từng phòng thực hiện dịch vụ. Hai tuyến phải liên thông, phối hợp với nhau.</w:t>
            </w:r>
          </w:p>
        </w:tc>
      </w:tr>
      <w:tr w:rsidR="003534A7" w:rsidRPr="00B402D7" w14:paraId="001B5BA5" w14:textId="77777777" w:rsidTr="00BE2EE2">
        <w:trPr>
          <w:trHeight w:val="330"/>
        </w:trPr>
        <w:tc>
          <w:tcPr>
            <w:tcW w:w="544" w:type="pct"/>
            <w:shd w:val="clear" w:color="auto" w:fill="FFFFFF" w:themeFill="background1"/>
            <w:vAlign w:val="center"/>
            <w:hideMark/>
          </w:tcPr>
          <w:p w14:paraId="196D9E3E" w14:textId="50C93AE0" w:rsidR="003534A7" w:rsidRPr="00B402D7" w:rsidRDefault="003534A7" w:rsidP="003534A7">
            <w:pPr>
              <w:spacing w:line="120" w:lineRule="atLeast"/>
              <w:jc w:val="center"/>
              <w:rPr>
                <w:sz w:val="22"/>
                <w:szCs w:val="22"/>
              </w:rPr>
            </w:pPr>
            <w:r w:rsidRPr="00B402D7">
              <w:rPr>
                <w:sz w:val="22"/>
                <w:szCs w:val="22"/>
              </w:rPr>
              <w:t>VI</w:t>
            </w:r>
          </w:p>
        </w:tc>
        <w:tc>
          <w:tcPr>
            <w:tcW w:w="4456" w:type="pct"/>
            <w:gridSpan w:val="5"/>
            <w:shd w:val="clear" w:color="auto" w:fill="FFFFFF" w:themeFill="background1"/>
            <w:vAlign w:val="center"/>
            <w:hideMark/>
          </w:tcPr>
          <w:p w14:paraId="1D5C7C5A" w14:textId="77777777" w:rsidR="003534A7" w:rsidRPr="00B402D7" w:rsidRDefault="003534A7" w:rsidP="003534A7">
            <w:pPr>
              <w:spacing w:line="120" w:lineRule="atLeast"/>
              <w:rPr>
                <w:b/>
                <w:bCs/>
                <w:sz w:val="22"/>
                <w:szCs w:val="22"/>
              </w:rPr>
            </w:pPr>
            <w:r w:rsidRPr="00B402D7">
              <w:rPr>
                <w:b/>
                <w:bCs/>
                <w:sz w:val="22"/>
                <w:szCs w:val="22"/>
              </w:rPr>
              <w:t>QUẢN LÝ KHÁM BỆNH </w:t>
            </w:r>
          </w:p>
        </w:tc>
      </w:tr>
      <w:tr w:rsidR="003534A7" w:rsidRPr="00B402D7" w14:paraId="09831059" w14:textId="77777777" w:rsidTr="00BE2EE2">
        <w:trPr>
          <w:gridAfter w:val="1"/>
          <w:wAfter w:w="5" w:type="pct"/>
          <w:trHeight w:val="1320"/>
        </w:trPr>
        <w:tc>
          <w:tcPr>
            <w:tcW w:w="544" w:type="pct"/>
            <w:shd w:val="clear" w:color="auto" w:fill="FFFFFF" w:themeFill="background1"/>
            <w:vAlign w:val="center"/>
            <w:hideMark/>
          </w:tcPr>
          <w:p w14:paraId="34977F57" w14:textId="648959CB" w:rsidR="003534A7" w:rsidRPr="00B402D7" w:rsidRDefault="00DF519F" w:rsidP="003534A7">
            <w:pPr>
              <w:spacing w:line="120" w:lineRule="atLeast"/>
              <w:jc w:val="center"/>
              <w:outlineLvl w:val="1"/>
              <w:rPr>
                <w:sz w:val="22"/>
                <w:szCs w:val="22"/>
                <w:lang w:val="vi-VN"/>
              </w:rPr>
            </w:pPr>
            <w:r w:rsidRPr="00B402D7">
              <w:rPr>
                <w:sz w:val="22"/>
                <w:szCs w:val="22"/>
                <w:lang w:val="vi-VN"/>
              </w:rPr>
              <w:t>27</w:t>
            </w:r>
          </w:p>
        </w:tc>
        <w:tc>
          <w:tcPr>
            <w:tcW w:w="1354" w:type="pct"/>
            <w:shd w:val="clear" w:color="auto" w:fill="FFFFFF" w:themeFill="background1"/>
            <w:vAlign w:val="center"/>
            <w:hideMark/>
          </w:tcPr>
          <w:p w14:paraId="32FD0180" w14:textId="77777777" w:rsidR="003534A7" w:rsidRPr="00B402D7" w:rsidRDefault="003534A7" w:rsidP="003534A7">
            <w:pPr>
              <w:spacing w:line="120" w:lineRule="atLeast"/>
              <w:outlineLvl w:val="1"/>
              <w:rPr>
                <w:b/>
                <w:bCs/>
                <w:sz w:val="22"/>
                <w:szCs w:val="22"/>
              </w:rPr>
            </w:pPr>
            <w:bookmarkStart w:id="400" w:name="_Toc169204787"/>
            <w:bookmarkStart w:id="401" w:name="_Toc169385124"/>
            <w:bookmarkStart w:id="402" w:name="_Toc169455300"/>
            <w:r w:rsidRPr="00B402D7">
              <w:rPr>
                <w:b/>
                <w:bCs/>
                <w:sz w:val="22"/>
                <w:szCs w:val="22"/>
              </w:rPr>
              <w:t>Quản lý khám bệnh - Thăm khám và chỉ định dịch vụ kỹ thuật, kê đơn cho người bệnh, tiện ích cho bác sĩ</w:t>
            </w:r>
            <w:bookmarkEnd w:id="400"/>
            <w:bookmarkEnd w:id="401"/>
            <w:bookmarkEnd w:id="402"/>
          </w:p>
        </w:tc>
        <w:tc>
          <w:tcPr>
            <w:tcW w:w="443" w:type="pct"/>
            <w:shd w:val="clear" w:color="auto" w:fill="FFFFFF" w:themeFill="background1"/>
            <w:vAlign w:val="center"/>
            <w:hideMark/>
          </w:tcPr>
          <w:p w14:paraId="2F2F6C02" w14:textId="77777777" w:rsidR="003534A7" w:rsidRPr="00B402D7" w:rsidRDefault="003534A7" w:rsidP="003534A7">
            <w:pPr>
              <w:spacing w:line="120" w:lineRule="atLeast"/>
              <w:outlineLvl w:val="1"/>
              <w:rPr>
                <w:sz w:val="22"/>
                <w:szCs w:val="22"/>
              </w:rPr>
            </w:pPr>
            <w:bookmarkStart w:id="403" w:name="_Toc169204788"/>
            <w:bookmarkStart w:id="404" w:name="_Toc169385125"/>
            <w:bookmarkStart w:id="405" w:name="_Toc169455301"/>
            <w:r w:rsidRPr="00B402D7">
              <w:rPr>
                <w:sz w:val="22"/>
                <w:szCs w:val="22"/>
              </w:rPr>
              <w:t>Bác sĩ khám, điều trị</w:t>
            </w:r>
            <w:bookmarkEnd w:id="403"/>
            <w:bookmarkEnd w:id="404"/>
            <w:bookmarkEnd w:id="405"/>
          </w:p>
        </w:tc>
        <w:tc>
          <w:tcPr>
            <w:tcW w:w="468" w:type="pct"/>
            <w:shd w:val="clear" w:color="auto" w:fill="FFFFFF" w:themeFill="background1"/>
            <w:noWrap/>
            <w:vAlign w:val="center"/>
            <w:hideMark/>
          </w:tcPr>
          <w:p w14:paraId="494F60C4" w14:textId="77777777" w:rsidR="003534A7" w:rsidRPr="00B402D7" w:rsidRDefault="003534A7" w:rsidP="003534A7">
            <w:pPr>
              <w:spacing w:line="120" w:lineRule="atLeast"/>
              <w:jc w:val="center"/>
              <w:outlineLvl w:val="1"/>
              <w:rPr>
                <w:sz w:val="22"/>
                <w:szCs w:val="22"/>
              </w:rPr>
            </w:pPr>
            <w:bookmarkStart w:id="406" w:name="_Toc169204789"/>
            <w:bookmarkStart w:id="407" w:name="_Toc169385126"/>
            <w:bookmarkStart w:id="408" w:name="_Toc169455302"/>
            <w:r w:rsidRPr="00B402D7">
              <w:rPr>
                <w:sz w:val="22"/>
                <w:szCs w:val="22"/>
              </w:rPr>
              <w:t>Điều dưỡng</w:t>
            </w:r>
            <w:bookmarkEnd w:id="406"/>
            <w:bookmarkEnd w:id="407"/>
            <w:bookmarkEnd w:id="408"/>
          </w:p>
        </w:tc>
        <w:tc>
          <w:tcPr>
            <w:tcW w:w="2186" w:type="pct"/>
            <w:shd w:val="clear" w:color="auto" w:fill="FFFFFF" w:themeFill="background1"/>
            <w:vAlign w:val="center"/>
            <w:hideMark/>
          </w:tcPr>
          <w:p w14:paraId="05402975"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B62623F" w14:textId="77777777" w:rsidTr="00BE2EE2">
        <w:trPr>
          <w:gridAfter w:val="1"/>
          <w:wAfter w:w="5" w:type="pct"/>
          <w:trHeight w:val="930"/>
        </w:trPr>
        <w:tc>
          <w:tcPr>
            <w:tcW w:w="544" w:type="pct"/>
            <w:shd w:val="clear" w:color="auto" w:fill="FFFFFF" w:themeFill="background1"/>
            <w:vAlign w:val="center"/>
            <w:hideMark/>
          </w:tcPr>
          <w:p w14:paraId="0416EB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E57ED3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E346B7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C0C74D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4EB8BE3" w14:textId="6431C672" w:rsidR="003534A7" w:rsidRPr="00B402D7" w:rsidRDefault="003534A7" w:rsidP="003534A7">
            <w:pPr>
              <w:spacing w:line="120" w:lineRule="atLeast"/>
              <w:outlineLvl w:val="1"/>
              <w:rPr>
                <w:sz w:val="22"/>
                <w:szCs w:val="22"/>
              </w:rPr>
            </w:pPr>
            <w:bookmarkStart w:id="409" w:name="_Toc169204792"/>
            <w:bookmarkStart w:id="410" w:name="_Toc169385129"/>
            <w:bookmarkStart w:id="411" w:name="_Toc169455305"/>
            <w:r w:rsidRPr="00B402D7">
              <w:rPr>
                <w:sz w:val="22"/>
                <w:szCs w:val="22"/>
              </w:rPr>
              <w:t>Tiếp nhận khám tại phòng khám theo thứ tự xếp hàng theo các quy tắc ưu tiên; Hiện thông báo đợt khám gần nhất của bệnh nhân. Có kiểm soát số lượng khám theo quy định.</w:t>
            </w:r>
            <w:bookmarkEnd w:id="409"/>
            <w:bookmarkEnd w:id="410"/>
            <w:bookmarkEnd w:id="411"/>
          </w:p>
        </w:tc>
      </w:tr>
      <w:tr w:rsidR="003534A7" w:rsidRPr="00B402D7" w14:paraId="711D0F0E" w14:textId="77777777" w:rsidTr="00BE2EE2">
        <w:trPr>
          <w:gridAfter w:val="1"/>
          <w:wAfter w:w="5" w:type="pct"/>
          <w:trHeight w:val="1240"/>
        </w:trPr>
        <w:tc>
          <w:tcPr>
            <w:tcW w:w="544" w:type="pct"/>
            <w:shd w:val="clear" w:color="auto" w:fill="FFFFFF" w:themeFill="background1"/>
            <w:vAlign w:val="center"/>
            <w:hideMark/>
          </w:tcPr>
          <w:p w14:paraId="386002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4BB1E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0F4AB8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56463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752DE0A" w14:textId="558237B7" w:rsidR="003534A7" w:rsidRPr="00B402D7" w:rsidRDefault="003534A7" w:rsidP="003534A7">
            <w:pPr>
              <w:spacing w:line="120" w:lineRule="atLeast"/>
              <w:outlineLvl w:val="1"/>
              <w:rPr>
                <w:sz w:val="22"/>
                <w:szCs w:val="22"/>
              </w:rPr>
            </w:pPr>
            <w:bookmarkStart w:id="412" w:name="_Toc169204793"/>
            <w:bookmarkStart w:id="413" w:name="_Toc169385130"/>
            <w:bookmarkStart w:id="414" w:name="_Toc169455306"/>
            <w:r w:rsidRPr="00B402D7">
              <w:rPr>
                <w:sz w:val="22"/>
                <w:szCs w:val="22"/>
              </w:rPr>
              <w:t>Kết nối với màn hình xếp hàng của hệ thống xếp hàng để gọi bệnh nhân vào khám. Với bệnh nhân có lịch hẹn phải qua check-in tiếp đón (kiosk tự động hoặc bộ phận tiếp đón) mới hiển thị danh sách để gọi khám.</w:t>
            </w:r>
            <w:bookmarkEnd w:id="412"/>
            <w:bookmarkEnd w:id="413"/>
            <w:bookmarkEnd w:id="414"/>
          </w:p>
        </w:tc>
      </w:tr>
      <w:tr w:rsidR="003534A7" w:rsidRPr="00B402D7" w14:paraId="39A6165D" w14:textId="77777777" w:rsidTr="00BE2EE2">
        <w:trPr>
          <w:gridAfter w:val="1"/>
          <w:wAfter w:w="5" w:type="pct"/>
          <w:trHeight w:val="620"/>
        </w:trPr>
        <w:tc>
          <w:tcPr>
            <w:tcW w:w="544" w:type="pct"/>
            <w:shd w:val="clear" w:color="auto" w:fill="FFFFFF" w:themeFill="background1"/>
            <w:vAlign w:val="center"/>
            <w:hideMark/>
          </w:tcPr>
          <w:p w14:paraId="02D77BBC"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1FB2814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E16AAE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6A6770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B30C945" w14:textId="77777777" w:rsidR="003534A7" w:rsidRPr="00B402D7" w:rsidRDefault="003534A7" w:rsidP="003534A7">
            <w:pPr>
              <w:spacing w:line="120" w:lineRule="atLeast"/>
              <w:outlineLvl w:val="1"/>
              <w:rPr>
                <w:sz w:val="22"/>
                <w:szCs w:val="22"/>
              </w:rPr>
            </w:pPr>
            <w:bookmarkStart w:id="415" w:name="_Toc169204794"/>
            <w:bookmarkStart w:id="416" w:name="_Toc169385131"/>
            <w:bookmarkStart w:id="417" w:name="_Toc169455307"/>
            <w:r w:rsidRPr="00B402D7">
              <w:rPr>
                <w:sz w:val="22"/>
                <w:szCs w:val="22"/>
              </w:rPr>
              <w:t>Nhập thông tin khám bệnh: Tiền sử bệnh, tiền sử dị ứng, chẩn đoán ban đầu, … Cho phép tra cứu lịch sử khám bệnh.</w:t>
            </w:r>
            <w:bookmarkEnd w:id="415"/>
            <w:bookmarkEnd w:id="416"/>
            <w:bookmarkEnd w:id="417"/>
          </w:p>
        </w:tc>
      </w:tr>
      <w:tr w:rsidR="003534A7" w:rsidRPr="00B402D7" w14:paraId="5142CAE0" w14:textId="77777777" w:rsidTr="00BE2EE2">
        <w:trPr>
          <w:gridAfter w:val="1"/>
          <w:wAfter w:w="5" w:type="pct"/>
          <w:trHeight w:val="620"/>
        </w:trPr>
        <w:tc>
          <w:tcPr>
            <w:tcW w:w="544" w:type="pct"/>
            <w:shd w:val="clear" w:color="auto" w:fill="FFFFFF" w:themeFill="background1"/>
            <w:vAlign w:val="center"/>
            <w:hideMark/>
          </w:tcPr>
          <w:p w14:paraId="33B4AD6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56D041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241A3C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347AC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756352D" w14:textId="77777777" w:rsidR="003534A7" w:rsidRPr="00B402D7" w:rsidRDefault="003534A7" w:rsidP="003534A7">
            <w:pPr>
              <w:spacing w:line="120" w:lineRule="atLeast"/>
              <w:outlineLvl w:val="1"/>
              <w:rPr>
                <w:sz w:val="22"/>
                <w:szCs w:val="22"/>
              </w:rPr>
            </w:pPr>
            <w:bookmarkStart w:id="418" w:name="_Toc169204795"/>
            <w:bookmarkStart w:id="419" w:name="_Toc169385132"/>
            <w:bookmarkStart w:id="420" w:name="_Toc169455308"/>
            <w:r w:rsidRPr="00B402D7">
              <w:rPr>
                <w:sz w:val="22"/>
                <w:szCs w:val="22"/>
              </w:rPr>
              <w:t>Chỉ định cận làm sàng (xét nghiệm, CĐHA), các dịch vụ phẫu thuật, thủ thuật (PTTT) - ngoại trú.</w:t>
            </w:r>
            <w:bookmarkEnd w:id="418"/>
            <w:bookmarkEnd w:id="419"/>
            <w:bookmarkEnd w:id="420"/>
          </w:p>
        </w:tc>
      </w:tr>
      <w:tr w:rsidR="003534A7" w:rsidRPr="00B402D7" w14:paraId="2D45E06F" w14:textId="77777777" w:rsidTr="00BE2EE2">
        <w:trPr>
          <w:gridAfter w:val="1"/>
          <w:wAfter w:w="5" w:type="pct"/>
          <w:trHeight w:val="330"/>
        </w:trPr>
        <w:tc>
          <w:tcPr>
            <w:tcW w:w="544" w:type="pct"/>
            <w:shd w:val="clear" w:color="auto" w:fill="FFFFFF" w:themeFill="background1"/>
            <w:vAlign w:val="center"/>
            <w:hideMark/>
          </w:tcPr>
          <w:p w14:paraId="0A6DD0D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1F0827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2C922C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9493F6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A125B4F" w14:textId="77777777" w:rsidR="003534A7" w:rsidRPr="00B402D7" w:rsidRDefault="003534A7" w:rsidP="003534A7">
            <w:pPr>
              <w:spacing w:line="120" w:lineRule="atLeast"/>
              <w:outlineLvl w:val="1"/>
              <w:rPr>
                <w:sz w:val="22"/>
                <w:szCs w:val="22"/>
              </w:rPr>
            </w:pPr>
            <w:bookmarkStart w:id="421" w:name="_Toc169204796"/>
            <w:bookmarkStart w:id="422" w:name="_Toc169385133"/>
            <w:bookmarkStart w:id="423" w:name="_Toc169455309"/>
            <w:r w:rsidRPr="00B402D7">
              <w:rPr>
                <w:sz w:val="22"/>
                <w:szCs w:val="22"/>
              </w:rPr>
              <w:t>Tạo các mẫu (bộ) xét nghiệm, CĐHA-ngoại trú.</w:t>
            </w:r>
            <w:bookmarkEnd w:id="421"/>
            <w:bookmarkEnd w:id="422"/>
            <w:bookmarkEnd w:id="423"/>
          </w:p>
        </w:tc>
      </w:tr>
      <w:tr w:rsidR="003534A7" w:rsidRPr="00B402D7" w14:paraId="65EF86BF" w14:textId="77777777" w:rsidTr="00BE2EE2">
        <w:trPr>
          <w:gridAfter w:val="1"/>
          <w:wAfter w:w="5" w:type="pct"/>
          <w:trHeight w:val="330"/>
        </w:trPr>
        <w:tc>
          <w:tcPr>
            <w:tcW w:w="544" w:type="pct"/>
            <w:shd w:val="clear" w:color="auto" w:fill="FFFFFF" w:themeFill="background1"/>
            <w:vAlign w:val="center"/>
            <w:hideMark/>
          </w:tcPr>
          <w:p w14:paraId="6CBFCA2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4BC27F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156263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105E7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A8EDE35" w14:textId="77777777" w:rsidR="003534A7" w:rsidRPr="00B402D7" w:rsidRDefault="003534A7" w:rsidP="003534A7">
            <w:pPr>
              <w:spacing w:line="120" w:lineRule="atLeast"/>
              <w:outlineLvl w:val="1"/>
              <w:rPr>
                <w:sz w:val="22"/>
                <w:szCs w:val="22"/>
              </w:rPr>
            </w:pPr>
            <w:bookmarkStart w:id="424" w:name="_Toc169204797"/>
            <w:bookmarkStart w:id="425" w:name="_Toc169385134"/>
            <w:bookmarkStart w:id="426" w:name="_Toc169455310"/>
            <w:r w:rsidRPr="00B402D7">
              <w:rPr>
                <w:sz w:val="22"/>
                <w:szCs w:val="22"/>
              </w:rPr>
              <w:t>Lập sổ tay đơn thuốc tham khảo.</w:t>
            </w:r>
            <w:bookmarkEnd w:id="424"/>
            <w:bookmarkEnd w:id="425"/>
            <w:bookmarkEnd w:id="426"/>
          </w:p>
        </w:tc>
      </w:tr>
      <w:tr w:rsidR="003534A7" w:rsidRPr="00B402D7" w14:paraId="6E46C9FC" w14:textId="77777777" w:rsidTr="00BE2EE2">
        <w:trPr>
          <w:gridAfter w:val="1"/>
          <w:wAfter w:w="5" w:type="pct"/>
          <w:trHeight w:val="930"/>
        </w:trPr>
        <w:tc>
          <w:tcPr>
            <w:tcW w:w="544" w:type="pct"/>
            <w:shd w:val="clear" w:color="auto" w:fill="FFFFFF" w:themeFill="background1"/>
            <w:vAlign w:val="center"/>
            <w:hideMark/>
          </w:tcPr>
          <w:p w14:paraId="3111320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BB89B1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423BBA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9E36D0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4D9B021" w14:textId="77777777" w:rsidR="003534A7" w:rsidRPr="00B402D7" w:rsidRDefault="003534A7" w:rsidP="003534A7">
            <w:pPr>
              <w:spacing w:line="120" w:lineRule="atLeast"/>
              <w:outlineLvl w:val="1"/>
              <w:rPr>
                <w:sz w:val="22"/>
                <w:szCs w:val="22"/>
              </w:rPr>
            </w:pPr>
            <w:bookmarkStart w:id="427" w:name="_Toc169204798"/>
            <w:bookmarkStart w:id="428" w:name="_Toc169385135"/>
            <w:bookmarkStart w:id="429" w:name="_Toc169455311"/>
            <w:r w:rsidRPr="00B402D7">
              <w:rPr>
                <w:sz w:val="22"/>
                <w:szCs w:val="22"/>
              </w:rPr>
              <w:t>Kê đơn thuốc BHYT, đơn thuốc/thực phẩm chức năng mua tại nhà thuốc bệnh viện, in đơn thuốc/phiếu tư vấn TPCN, lựa chọn ký điện tử/ký số đơn thuốc.</w:t>
            </w:r>
            <w:bookmarkEnd w:id="427"/>
            <w:bookmarkEnd w:id="428"/>
            <w:bookmarkEnd w:id="429"/>
            <w:r w:rsidRPr="00B402D7">
              <w:rPr>
                <w:sz w:val="22"/>
                <w:szCs w:val="22"/>
              </w:rPr>
              <w:t xml:space="preserve"> </w:t>
            </w:r>
          </w:p>
        </w:tc>
      </w:tr>
      <w:tr w:rsidR="003534A7" w:rsidRPr="00B402D7" w14:paraId="53713461" w14:textId="77777777" w:rsidTr="00BE2EE2">
        <w:trPr>
          <w:gridAfter w:val="1"/>
          <w:wAfter w:w="5" w:type="pct"/>
          <w:trHeight w:val="930"/>
        </w:trPr>
        <w:tc>
          <w:tcPr>
            <w:tcW w:w="544" w:type="pct"/>
            <w:shd w:val="clear" w:color="auto" w:fill="FFFFFF" w:themeFill="background1"/>
            <w:vAlign w:val="center"/>
            <w:hideMark/>
          </w:tcPr>
          <w:p w14:paraId="2CBFCD3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531B7B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F629CE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52B5D6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BAB3DDD" w14:textId="77777777" w:rsidR="003534A7" w:rsidRPr="00B402D7" w:rsidRDefault="003534A7" w:rsidP="003534A7">
            <w:pPr>
              <w:spacing w:line="120" w:lineRule="atLeast"/>
              <w:outlineLvl w:val="1"/>
              <w:rPr>
                <w:sz w:val="22"/>
                <w:szCs w:val="22"/>
              </w:rPr>
            </w:pPr>
            <w:bookmarkStart w:id="430" w:name="_Toc169204799"/>
            <w:bookmarkStart w:id="431" w:name="_Toc169385136"/>
            <w:bookmarkStart w:id="432" w:name="_Toc169455312"/>
            <w:r w:rsidRPr="00B402D7">
              <w:rPr>
                <w:sz w:val="22"/>
                <w:szCs w:val="22"/>
              </w:rPr>
              <w:t>Tự động tính tỷ lệ thanh toán BHYT chi trả cho thuốc trong các trường hợp đặc biệt theo quy định hiện hành của Bộ Y tế về điều kiện sử dụng thuốc và tỷ lệ thanh toán thuốc.</w:t>
            </w:r>
            <w:bookmarkEnd w:id="430"/>
            <w:bookmarkEnd w:id="431"/>
            <w:bookmarkEnd w:id="432"/>
          </w:p>
        </w:tc>
      </w:tr>
      <w:tr w:rsidR="003534A7" w:rsidRPr="00B402D7" w14:paraId="023E2C12" w14:textId="77777777" w:rsidTr="00BE2EE2">
        <w:trPr>
          <w:gridAfter w:val="1"/>
          <w:wAfter w:w="5" w:type="pct"/>
          <w:trHeight w:val="330"/>
        </w:trPr>
        <w:tc>
          <w:tcPr>
            <w:tcW w:w="544" w:type="pct"/>
            <w:shd w:val="clear" w:color="auto" w:fill="FFFFFF" w:themeFill="background1"/>
            <w:vAlign w:val="center"/>
            <w:hideMark/>
          </w:tcPr>
          <w:p w14:paraId="38F3591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AAC7CE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640655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F7C6F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3D44A97" w14:textId="0025D04C" w:rsidR="003534A7" w:rsidRPr="00B402D7" w:rsidRDefault="003534A7" w:rsidP="003534A7">
            <w:pPr>
              <w:spacing w:line="120" w:lineRule="atLeast"/>
              <w:outlineLvl w:val="1"/>
              <w:rPr>
                <w:sz w:val="22"/>
                <w:szCs w:val="22"/>
              </w:rPr>
            </w:pPr>
            <w:bookmarkStart w:id="433" w:name="_Toc169204800"/>
            <w:bookmarkStart w:id="434" w:name="_Toc169385137"/>
            <w:bookmarkStart w:id="435" w:name="_Toc169455313"/>
            <w:r w:rsidRPr="00B402D7">
              <w:rPr>
                <w:sz w:val="22"/>
                <w:szCs w:val="22"/>
              </w:rPr>
              <w:t xml:space="preserve">Ký </w:t>
            </w:r>
            <w:r w:rsidR="007B4BAB" w:rsidRPr="00B402D7">
              <w:rPr>
                <w:sz w:val="22"/>
                <w:szCs w:val="22"/>
              </w:rPr>
              <w:t xml:space="preserve">số, ký </w:t>
            </w:r>
            <w:r w:rsidRPr="00B402D7">
              <w:rPr>
                <w:sz w:val="22"/>
                <w:szCs w:val="22"/>
              </w:rPr>
              <w:t>điện tử phiếu chỉ định cận lâm sàng.</w:t>
            </w:r>
            <w:bookmarkEnd w:id="433"/>
            <w:bookmarkEnd w:id="434"/>
            <w:bookmarkEnd w:id="435"/>
          </w:p>
        </w:tc>
      </w:tr>
      <w:tr w:rsidR="003534A7" w:rsidRPr="00B402D7" w14:paraId="7CA09F81" w14:textId="77777777" w:rsidTr="00BE2EE2">
        <w:trPr>
          <w:gridAfter w:val="1"/>
          <w:wAfter w:w="5" w:type="pct"/>
          <w:trHeight w:val="330"/>
        </w:trPr>
        <w:tc>
          <w:tcPr>
            <w:tcW w:w="544" w:type="pct"/>
            <w:shd w:val="clear" w:color="auto" w:fill="FFFFFF" w:themeFill="background1"/>
            <w:vAlign w:val="center"/>
            <w:hideMark/>
          </w:tcPr>
          <w:p w14:paraId="262D5E4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5864B9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C0EDE7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17A13D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357DC06" w14:textId="65E778F6" w:rsidR="003534A7" w:rsidRPr="00B402D7" w:rsidRDefault="003534A7" w:rsidP="003534A7">
            <w:pPr>
              <w:spacing w:line="120" w:lineRule="atLeast"/>
              <w:outlineLvl w:val="1"/>
              <w:rPr>
                <w:sz w:val="22"/>
                <w:szCs w:val="22"/>
              </w:rPr>
            </w:pPr>
            <w:bookmarkStart w:id="436" w:name="_Toc169204801"/>
            <w:bookmarkStart w:id="437" w:name="_Toc169385138"/>
            <w:bookmarkStart w:id="438" w:name="_Toc169455314"/>
            <w:r w:rsidRPr="00B402D7">
              <w:rPr>
                <w:sz w:val="22"/>
                <w:szCs w:val="22"/>
              </w:rPr>
              <w:t>Tích hợp tra cứu thông tin thuốc trên hệ thống Drugbank</w:t>
            </w:r>
            <w:bookmarkEnd w:id="436"/>
            <w:bookmarkEnd w:id="437"/>
            <w:bookmarkEnd w:id="438"/>
            <w:r w:rsidRPr="00B402D7">
              <w:rPr>
                <w:sz w:val="22"/>
                <w:szCs w:val="22"/>
              </w:rPr>
              <w:t>.</w:t>
            </w:r>
          </w:p>
        </w:tc>
      </w:tr>
      <w:tr w:rsidR="003534A7" w:rsidRPr="00B402D7" w14:paraId="79F8624E" w14:textId="77777777" w:rsidTr="00BE2EE2">
        <w:trPr>
          <w:gridAfter w:val="1"/>
          <w:wAfter w:w="5" w:type="pct"/>
          <w:trHeight w:val="990"/>
        </w:trPr>
        <w:tc>
          <w:tcPr>
            <w:tcW w:w="544" w:type="pct"/>
            <w:shd w:val="clear" w:color="auto" w:fill="FFFFFF" w:themeFill="background1"/>
            <w:vAlign w:val="center"/>
            <w:hideMark/>
          </w:tcPr>
          <w:p w14:paraId="39140316" w14:textId="08EC696A" w:rsidR="003534A7" w:rsidRPr="00B402D7" w:rsidRDefault="00DF519F" w:rsidP="003534A7">
            <w:pPr>
              <w:spacing w:line="120" w:lineRule="atLeast"/>
              <w:jc w:val="center"/>
              <w:outlineLvl w:val="1"/>
              <w:rPr>
                <w:sz w:val="22"/>
                <w:szCs w:val="22"/>
                <w:lang w:val="vi-VN"/>
              </w:rPr>
            </w:pPr>
            <w:r w:rsidRPr="00B402D7">
              <w:rPr>
                <w:sz w:val="22"/>
                <w:szCs w:val="22"/>
                <w:lang w:val="vi-VN"/>
              </w:rPr>
              <w:t>28</w:t>
            </w:r>
          </w:p>
        </w:tc>
        <w:tc>
          <w:tcPr>
            <w:tcW w:w="1354" w:type="pct"/>
            <w:shd w:val="clear" w:color="auto" w:fill="FFFFFF" w:themeFill="background1"/>
            <w:vAlign w:val="center"/>
            <w:hideMark/>
          </w:tcPr>
          <w:p w14:paraId="4FC73A22" w14:textId="38FDEC22" w:rsidR="003534A7" w:rsidRPr="00B402D7" w:rsidRDefault="003534A7" w:rsidP="003534A7">
            <w:pPr>
              <w:spacing w:line="120" w:lineRule="atLeast"/>
              <w:outlineLvl w:val="1"/>
              <w:rPr>
                <w:b/>
                <w:bCs/>
                <w:sz w:val="22"/>
                <w:szCs w:val="22"/>
              </w:rPr>
            </w:pPr>
            <w:bookmarkStart w:id="439" w:name="_Toc169204803"/>
            <w:bookmarkStart w:id="440" w:name="_Toc169385140"/>
            <w:bookmarkStart w:id="441" w:name="_Toc169455316"/>
            <w:r w:rsidRPr="00B402D7">
              <w:rPr>
                <w:b/>
                <w:bCs/>
                <w:sz w:val="22"/>
                <w:szCs w:val="22"/>
              </w:rPr>
              <w:t>Quản lý khám bệnh - Tiện ích hỗ trợ người bệnh khi khám bệnh</w:t>
            </w:r>
            <w:bookmarkEnd w:id="439"/>
            <w:bookmarkEnd w:id="440"/>
            <w:bookmarkEnd w:id="441"/>
          </w:p>
        </w:tc>
        <w:tc>
          <w:tcPr>
            <w:tcW w:w="443" w:type="pct"/>
            <w:shd w:val="clear" w:color="auto" w:fill="FFFFFF" w:themeFill="background1"/>
            <w:vAlign w:val="center"/>
            <w:hideMark/>
          </w:tcPr>
          <w:p w14:paraId="290E0DB5" w14:textId="77777777" w:rsidR="003534A7" w:rsidRPr="00B402D7" w:rsidRDefault="003534A7" w:rsidP="003534A7">
            <w:pPr>
              <w:spacing w:line="120" w:lineRule="atLeast"/>
              <w:outlineLvl w:val="1"/>
              <w:rPr>
                <w:sz w:val="22"/>
                <w:szCs w:val="22"/>
              </w:rPr>
            </w:pPr>
            <w:bookmarkStart w:id="442" w:name="_Toc169204804"/>
            <w:bookmarkStart w:id="443" w:name="_Toc169385141"/>
            <w:bookmarkStart w:id="444" w:name="_Toc169455317"/>
            <w:r w:rsidRPr="00B402D7">
              <w:rPr>
                <w:sz w:val="22"/>
                <w:szCs w:val="22"/>
              </w:rPr>
              <w:t>Bác sĩ khám, điều trị</w:t>
            </w:r>
            <w:bookmarkEnd w:id="442"/>
            <w:bookmarkEnd w:id="443"/>
            <w:bookmarkEnd w:id="444"/>
          </w:p>
        </w:tc>
        <w:tc>
          <w:tcPr>
            <w:tcW w:w="468" w:type="pct"/>
            <w:shd w:val="clear" w:color="auto" w:fill="FFFFFF" w:themeFill="background1"/>
            <w:noWrap/>
            <w:vAlign w:val="center"/>
            <w:hideMark/>
          </w:tcPr>
          <w:p w14:paraId="1B30AD0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56B8C76" w14:textId="77777777" w:rsidR="003534A7" w:rsidRPr="00B402D7" w:rsidRDefault="003534A7" w:rsidP="003534A7">
            <w:pPr>
              <w:spacing w:line="120" w:lineRule="atLeast"/>
              <w:jc w:val="center"/>
              <w:outlineLvl w:val="1"/>
              <w:rPr>
                <w:sz w:val="22"/>
                <w:szCs w:val="22"/>
              </w:rPr>
            </w:pPr>
            <w:r w:rsidRPr="00B402D7">
              <w:rPr>
                <w:sz w:val="22"/>
                <w:szCs w:val="22"/>
              </w:rPr>
              <w:t> </w:t>
            </w:r>
          </w:p>
        </w:tc>
      </w:tr>
      <w:tr w:rsidR="003534A7" w:rsidRPr="00B402D7" w14:paraId="1F9A97B8" w14:textId="77777777" w:rsidTr="00BE2EE2">
        <w:trPr>
          <w:gridAfter w:val="1"/>
          <w:wAfter w:w="5" w:type="pct"/>
          <w:trHeight w:val="1860"/>
        </w:trPr>
        <w:tc>
          <w:tcPr>
            <w:tcW w:w="544" w:type="pct"/>
            <w:shd w:val="clear" w:color="auto" w:fill="FFFFFF" w:themeFill="background1"/>
            <w:vAlign w:val="center"/>
            <w:hideMark/>
          </w:tcPr>
          <w:p w14:paraId="48E0499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F7303A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A5F546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6354172"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41C5FF9" w14:textId="6E037455" w:rsidR="003534A7" w:rsidRPr="00B402D7" w:rsidRDefault="003534A7" w:rsidP="003534A7">
            <w:pPr>
              <w:spacing w:line="120" w:lineRule="atLeast"/>
              <w:outlineLvl w:val="1"/>
              <w:rPr>
                <w:sz w:val="22"/>
                <w:szCs w:val="22"/>
              </w:rPr>
            </w:pPr>
            <w:bookmarkStart w:id="445" w:name="_Toc169204807"/>
            <w:bookmarkStart w:id="446" w:name="_Toc169385144"/>
            <w:bookmarkStart w:id="447" w:name="_Toc169455320"/>
            <w:r w:rsidRPr="00B402D7">
              <w:rPr>
                <w:sz w:val="22"/>
                <w:szCs w:val="22"/>
              </w:rPr>
              <w:t>In phiếu hướng dẫn thực hiện dịch vụ cận lâm sàng. Có thuật toán tính toán phân luồng bệnh nhân làm các dịch vụ cận lâm sàng ưu tiên theo loại dịch vụ và số lượng đang chờ thực hiện dịch vụ. Thứ tự ưu tiên, số thứ tự xếp hàng, thời gian dự kiến thực hiện, nơi thực hiện phải được thể hiện trên tờ hướng dẫn.</w:t>
            </w:r>
            <w:bookmarkEnd w:id="445"/>
            <w:bookmarkEnd w:id="446"/>
            <w:bookmarkEnd w:id="447"/>
          </w:p>
        </w:tc>
      </w:tr>
      <w:tr w:rsidR="003534A7" w:rsidRPr="00B402D7" w14:paraId="0FE2680F" w14:textId="77777777" w:rsidTr="00BE2EE2">
        <w:trPr>
          <w:gridAfter w:val="1"/>
          <w:wAfter w:w="5" w:type="pct"/>
          <w:trHeight w:val="930"/>
        </w:trPr>
        <w:tc>
          <w:tcPr>
            <w:tcW w:w="544" w:type="pct"/>
            <w:shd w:val="clear" w:color="auto" w:fill="FFFFFF" w:themeFill="background1"/>
            <w:vAlign w:val="center"/>
            <w:hideMark/>
          </w:tcPr>
          <w:p w14:paraId="08BB338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0B4990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B5FC3A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3E3137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96EEF62" w14:textId="77777777" w:rsidR="003534A7" w:rsidRPr="00B402D7" w:rsidRDefault="003534A7" w:rsidP="003534A7">
            <w:pPr>
              <w:spacing w:line="120" w:lineRule="atLeast"/>
              <w:outlineLvl w:val="1"/>
              <w:rPr>
                <w:sz w:val="22"/>
                <w:szCs w:val="22"/>
              </w:rPr>
            </w:pPr>
            <w:bookmarkStart w:id="448" w:name="_Toc169204808"/>
            <w:bookmarkStart w:id="449" w:name="_Toc169385145"/>
            <w:bookmarkStart w:id="450" w:name="_Toc169455321"/>
            <w:r w:rsidRPr="00B402D7">
              <w:rPr>
                <w:sz w:val="22"/>
                <w:szCs w:val="22"/>
              </w:rPr>
              <w:t>Tự động tính toán số thứ tự xếp hàng thanh toán chi phí BHYT ngoại trú. Số thứ tự phải được thể hiện trên phiếu tóm tắt khám bệnh.</w:t>
            </w:r>
            <w:bookmarkEnd w:id="448"/>
            <w:bookmarkEnd w:id="449"/>
            <w:bookmarkEnd w:id="450"/>
          </w:p>
        </w:tc>
      </w:tr>
      <w:tr w:rsidR="003534A7" w:rsidRPr="00B402D7" w14:paraId="3C54F6F7" w14:textId="77777777" w:rsidTr="00BE2EE2">
        <w:trPr>
          <w:gridAfter w:val="1"/>
          <w:wAfter w:w="5" w:type="pct"/>
          <w:trHeight w:val="620"/>
        </w:trPr>
        <w:tc>
          <w:tcPr>
            <w:tcW w:w="544" w:type="pct"/>
            <w:shd w:val="clear" w:color="auto" w:fill="FFFFFF" w:themeFill="background1"/>
            <w:vAlign w:val="center"/>
            <w:hideMark/>
          </w:tcPr>
          <w:p w14:paraId="7BBEB8A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EBFABA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A28E13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D55A42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9870845" w14:textId="77777777" w:rsidR="003534A7" w:rsidRPr="00B402D7" w:rsidRDefault="003534A7" w:rsidP="003534A7">
            <w:pPr>
              <w:spacing w:line="120" w:lineRule="atLeast"/>
              <w:outlineLvl w:val="1"/>
              <w:rPr>
                <w:sz w:val="22"/>
                <w:szCs w:val="22"/>
              </w:rPr>
            </w:pPr>
            <w:bookmarkStart w:id="451" w:name="_Toc169204809"/>
            <w:bookmarkStart w:id="452" w:name="_Toc169385146"/>
            <w:bookmarkStart w:id="453" w:name="_Toc169455322"/>
            <w:r w:rsidRPr="00B402D7">
              <w:rPr>
                <w:sz w:val="22"/>
                <w:szCs w:val="22"/>
              </w:rPr>
              <w:t>Tạo, in mã QRCODE thanh toán không dùng tiền mặt nếu có các chi phí bệnh nhân phải thanh toán.</w:t>
            </w:r>
            <w:bookmarkEnd w:id="451"/>
            <w:bookmarkEnd w:id="452"/>
            <w:bookmarkEnd w:id="453"/>
          </w:p>
        </w:tc>
      </w:tr>
      <w:tr w:rsidR="003534A7" w:rsidRPr="00B402D7" w14:paraId="3A83698D" w14:textId="77777777" w:rsidTr="00BE2EE2">
        <w:trPr>
          <w:gridAfter w:val="1"/>
          <w:wAfter w:w="5" w:type="pct"/>
          <w:trHeight w:val="620"/>
        </w:trPr>
        <w:tc>
          <w:tcPr>
            <w:tcW w:w="544" w:type="pct"/>
            <w:shd w:val="clear" w:color="auto" w:fill="FFFFFF" w:themeFill="background1"/>
            <w:vAlign w:val="center"/>
          </w:tcPr>
          <w:p w14:paraId="166C3B5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12D7A9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58C56BC4"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8C427C7"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836D483" w14:textId="7C129749" w:rsidR="003534A7" w:rsidRPr="00B402D7" w:rsidRDefault="003534A7" w:rsidP="003534A7">
            <w:pPr>
              <w:spacing w:line="120" w:lineRule="atLeast"/>
              <w:outlineLvl w:val="1"/>
              <w:rPr>
                <w:sz w:val="22"/>
                <w:szCs w:val="22"/>
              </w:rPr>
            </w:pPr>
            <w:r w:rsidRPr="00B402D7">
              <w:rPr>
                <w:sz w:val="22"/>
                <w:szCs w:val="22"/>
              </w:rPr>
              <w:t>Quét mã QR code để biết trạng thái khám bệnh</w:t>
            </w:r>
          </w:p>
        </w:tc>
      </w:tr>
      <w:tr w:rsidR="003534A7" w:rsidRPr="00B402D7" w14:paraId="3CA1693B" w14:textId="77777777" w:rsidTr="00BE2EE2">
        <w:trPr>
          <w:gridAfter w:val="1"/>
          <w:wAfter w:w="5" w:type="pct"/>
          <w:trHeight w:val="990"/>
        </w:trPr>
        <w:tc>
          <w:tcPr>
            <w:tcW w:w="544" w:type="pct"/>
            <w:shd w:val="clear" w:color="auto" w:fill="FFFFFF" w:themeFill="background1"/>
            <w:vAlign w:val="center"/>
            <w:hideMark/>
          </w:tcPr>
          <w:p w14:paraId="2293288A" w14:textId="4DA2AD81" w:rsidR="003534A7" w:rsidRPr="00B402D7" w:rsidRDefault="00DF519F" w:rsidP="003534A7">
            <w:pPr>
              <w:spacing w:line="120" w:lineRule="atLeast"/>
              <w:jc w:val="center"/>
              <w:rPr>
                <w:sz w:val="22"/>
                <w:szCs w:val="22"/>
                <w:lang w:val="vi-VN"/>
              </w:rPr>
            </w:pPr>
            <w:r w:rsidRPr="00B402D7">
              <w:rPr>
                <w:sz w:val="22"/>
                <w:szCs w:val="22"/>
                <w:lang w:val="vi-VN"/>
              </w:rPr>
              <w:t>29</w:t>
            </w:r>
          </w:p>
        </w:tc>
        <w:tc>
          <w:tcPr>
            <w:tcW w:w="1354" w:type="pct"/>
            <w:shd w:val="clear" w:color="auto" w:fill="FFFFFF" w:themeFill="background1"/>
            <w:vAlign w:val="center"/>
            <w:hideMark/>
          </w:tcPr>
          <w:p w14:paraId="02870290" w14:textId="632FB9F6" w:rsidR="003534A7" w:rsidRPr="00B402D7" w:rsidRDefault="003534A7" w:rsidP="003534A7">
            <w:pPr>
              <w:spacing w:line="120" w:lineRule="atLeast"/>
              <w:rPr>
                <w:b/>
                <w:bCs/>
                <w:sz w:val="22"/>
                <w:szCs w:val="22"/>
              </w:rPr>
            </w:pPr>
            <w:r w:rsidRPr="00B402D7">
              <w:rPr>
                <w:b/>
                <w:bCs/>
                <w:sz w:val="22"/>
                <w:szCs w:val="22"/>
              </w:rPr>
              <w:t>Quản lý khám bệnh - Xem kết quả cận lâm sàng và ra xử trí cuối cùng</w:t>
            </w:r>
          </w:p>
        </w:tc>
        <w:tc>
          <w:tcPr>
            <w:tcW w:w="443" w:type="pct"/>
            <w:shd w:val="clear" w:color="auto" w:fill="FFFFFF" w:themeFill="background1"/>
            <w:vAlign w:val="center"/>
            <w:hideMark/>
          </w:tcPr>
          <w:p w14:paraId="107A0C48" w14:textId="77777777" w:rsidR="003534A7" w:rsidRPr="00B402D7" w:rsidRDefault="003534A7" w:rsidP="003534A7">
            <w:pPr>
              <w:spacing w:line="120" w:lineRule="atLeast"/>
              <w:rPr>
                <w:sz w:val="22"/>
                <w:szCs w:val="22"/>
              </w:rPr>
            </w:pPr>
            <w:r w:rsidRPr="00B402D7">
              <w:rPr>
                <w:sz w:val="22"/>
                <w:szCs w:val="22"/>
              </w:rPr>
              <w:t>Bác sĩ khám, điều trị</w:t>
            </w:r>
          </w:p>
        </w:tc>
        <w:tc>
          <w:tcPr>
            <w:tcW w:w="468" w:type="pct"/>
            <w:shd w:val="clear" w:color="auto" w:fill="FFFFFF" w:themeFill="background1"/>
            <w:noWrap/>
            <w:vAlign w:val="center"/>
            <w:hideMark/>
          </w:tcPr>
          <w:p w14:paraId="3535E1F4" w14:textId="77777777" w:rsidR="003534A7" w:rsidRPr="00B402D7" w:rsidRDefault="003534A7" w:rsidP="003534A7">
            <w:pPr>
              <w:spacing w:line="120" w:lineRule="atLeast"/>
              <w:jc w:val="center"/>
              <w:rPr>
                <w:sz w:val="22"/>
                <w:szCs w:val="22"/>
              </w:rPr>
            </w:pPr>
            <w:r w:rsidRPr="00B402D7">
              <w:rPr>
                <w:sz w:val="22"/>
                <w:szCs w:val="22"/>
              </w:rPr>
              <w:t>Điều dưỡng</w:t>
            </w:r>
          </w:p>
        </w:tc>
        <w:tc>
          <w:tcPr>
            <w:tcW w:w="2186" w:type="pct"/>
            <w:shd w:val="clear" w:color="auto" w:fill="FFFFFF" w:themeFill="background1"/>
            <w:vAlign w:val="center"/>
            <w:hideMark/>
          </w:tcPr>
          <w:p w14:paraId="6F2A162B" w14:textId="77777777" w:rsidR="003534A7" w:rsidRPr="00B402D7" w:rsidRDefault="003534A7" w:rsidP="003534A7">
            <w:pPr>
              <w:spacing w:line="120" w:lineRule="atLeast"/>
              <w:rPr>
                <w:sz w:val="22"/>
                <w:szCs w:val="22"/>
              </w:rPr>
            </w:pPr>
            <w:r w:rsidRPr="00B402D7">
              <w:rPr>
                <w:sz w:val="22"/>
                <w:szCs w:val="22"/>
              </w:rPr>
              <w:t> </w:t>
            </w:r>
          </w:p>
        </w:tc>
      </w:tr>
      <w:tr w:rsidR="003534A7" w:rsidRPr="00B402D7" w14:paraId="7855993D" w14:textId="77777777" w:rsidTr="007B4BAB">
        <w:trPr>
          <w:gridAfter w:val="1"/>
          <w:wAfter w:w="5" w:type="pct"/>
          <w:trHeight w:val="62"/>
        </w:trPr>
        <w:tc>
          <w:tcPr>
            <w:tcW w:w="544" w:type="pct"/>
            <w:shd w:val="clear" w:color="auto" w:fill="FFFFFF" w:themeFill="background1"/>
            <w:vAlign w:val="center"/>
            <w:hideMark/>
          </w:tcPr>
          <w:p w14:paraId="174ECEC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55F9A0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FA51AC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C00C6B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4D346F2" w14:textId="77777777" w:rsidR="003534A7" w:rsidRPr="00B402D7" w:rsidRDefault="003534A7" w:rsidP="003534A7">
            <w:pPr>
              <w:spacing w:line="120" w:lineRule="atLeast"/>
              <w:outlineLvl w:val="1"/>
              <w:rPr>
                <w:sz w:val="22"/>
                <w:szCs w:val="22"/>
              </w:rPr>
            </w:pPr>
            <w:bookmarkStart w:id="454" w:name="_Toc169204810"/>
            <w:bookmarkStart w:id="455" w:name="_Toc169385147"/>
            <w:bookmarkStart w:id="456" w:name="_Toc169455323"/>
            <w:r w:rsidRPr="00B402D7">
              <w:rPr>
                <w:sz w:val="22"/>
                <w:szCs w:val="22"/>
              </w:rPr>
              <w:t xml:space="preserve">Xem và in kết quả cận lâm sàng. Có cảnh báo các chỉ số có gí trị ngoài ngưỡng bình </w:t>
            </w:r>
            <w:r w:rsidRPr="00B402D7">
              <w:rPr>
                <w:sz w:val="22"/>
                <w:szCs w:val="22"/>
              </w:rPr>
              <w:lastRenderedPageBreak/>
              <w:t>thường, thể hiện trên cả giao diện và phiếu kết quả.</w:t>
            </w:r>
            <w:bookmarkEnd w:id="454"/>
            <w:bookmarkEnd w:id="455"/>
            <w:bookmarkEnd w:id="456"/>
            <w:r w:rsidRPr="00B402D7">
              <w:rPr>
                <w:sz w:val="22"/>
                <w:szCs w:val="22"/>
              </w:rPr>
              <w:t xml:space="preserve"> </w:t>
            </w:r>
          </w:p>
        </w:tc>
      </w:tr>
      <w:tr w:rsidR="003534A7" w:rsidRPr="00B402D7" w14:paraId="6CD848A2" w14:textId="77777777" w:rsidTr="00BE2EE2">
        <w:trPr>
          <w:gridAfter w:val="1"/>
          <w:wAfter w:w="5" w:type="pct"/>
          <w:trHeight w:val="620"/>
        </w:trPr>
        <w:tc>
          <w:tcPr>
            <w:tcW w:w="544" w:type="pct"/>
            <w:shd w:val="clear" w:color="auto" w:fill="FFFFFF" w:themeFill="background1"/>
            <w:vAlign w:val="center"/>
            <w:hideMark/>
          </w:tcPr>
          <w:p w14:paraId="06E4A583"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0CAE38E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2C8E29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FAA507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3DDBE40" w14:textId="77777777" w:rsidR="003534A7" w:rsidRPr="00B402D7" w:rsidRDefault="003534A7" w:rsidP="003534A7">
            <w:pPr>
              <w:spacing w:line="120" w:lineRule="atLeast"/>
              <w:outlineLvl w:val="1"/>
              <w:rPr>
                <w:sz w:val="22"/>
                <w:szCs w:val="22"/>
              </w:rPr>
            </w:pPr>
            <w:bookmarkStart w:id="457" w:name="_Toc169204811"/>
            <w:bookmarkStart w:id="458" w:name="_Toc169385148"/>
            <w:bookmarkStart w:id="459" w:name="_Toc169455324"/>
            <w:r w:rsidRPr="00B402D7">
              <w:rPr>
                <w:sz w:val="22"/>
                <w:szCs w:val="22"/>
              </w:rPr>
              <w:t>Nhập xử trí (kết thúc khám, điều trị ngoại trú, nhập viện, chuyển tuyến …)</w:t>
            </w:r>
            <w:bookmarkEnd w:id="457"/>
            <w:bookmarkEnd w:id="458"/>
            <w:bookmarkEnd w:id="459"/>
          </w:p>
        </w:tc>
      </w:tr>
      <w:tr w:rsidR="003534A7" w:rsidRPr="00B402D7" w14:paraId="57ACA877" w14:textId="77777777" w:rsidTr="00BE2EE2">
        <w:trPr>
          <w:gridAfter w:val="1"/>
          <w:wAfter w:w="5" w:type="pct"/>
          <w:trHeight w:val="330"/>
        </w:trPr>
        <w:tc>
          <w:tcPr>
            <w:tcW w:w="544" w:type="pct"/>
            <w:shd w:val="clear" w:color="auto" w:fill="FFFFFF" w:themeFill="background1"/>
            <w:vAlign w:val="center"/>
            <w:hideMark/>
          </w:tcPr>
          <w:p w14:paraId="40674F3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5694D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29A091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A5B047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0C7AFB7" w14:textId="77777777" w:rsidR="003534A7" w:rsidRPr="00B402D7" w:rsidRDefault="003534A7" w:rsidP="003534A7">
            <w:pPr>
              <w:spacing w:line="120" w:lineRule="atLeast"/>
              <w:outlineLvl w:val="1"/>
              <w:rPr>
                <w:sz w:val="22"/>
                <w:szCs w:val="22"/>
              </w:rPr>
            </w:pPr>
            <w:bookmarkStart w:id="460" w:name="_Toc169204812"/>
            <w:bookmarkStart w:id="461" w:name="_Toc169385149"/>
            <w:bookmarkStart w:id="462" w:name="_Toc169455325"/>
            <w:r w:rsidRPr="00B402D7">
              <w:rPr>
                <w:sz w:val="22"/>
                <w:szCs w:val="22"/>
              </w:rPr>
              <w:t>Cập nhật phiếu chuyển tuyến</w:t>
            </w:r>
            <w:bookmarkEnd w:id="460"/>
            <w:bookmarkEnd w:id="461"/>
            <w:bookmarkEnd w:id="462"/>
          </w:p>
        </w:tc>
      </w:tr>
      <w:tr w:rsidR="003534A7" w:rsidRPr="00B402D7" w14:paraId="73077C8B" w14:textId="77777777" w:rsidTr="00BE2EE2">
        <w:trPr>
          <w:gridAfter w:val="1"/>
          <w:wAfter w:w="5" w:type="pct"/>
          <w:trHeight w:val="330"/>
        </w:trPr>
        <w:tc>
          <w:tcPr>
            <w:tcW w:w="544" w:type="pct"/>
            <w:shd w:val="clear" w:color="auto" w:fill="FFFFFF" w:themeFill="background1"/>
            <w:vAlign w:val="center"/>
            <w:hideMark/>
          </w:tcPr>
          <w:p w14:paraId="15C7C4C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BD5078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68F460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17D34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B42F6EC" w14:textId="77777777" w:rsidR="003534A7" w:rsidRPr="00B402D7" w:rsidRDefault="003534A7" w:rsidP="003534A7">
            <w:pPr>
              <w:spacing w:line="120" w:lineRule="atLeast"/>
              <w:outlineLvl w:val="1"/>
              <w:rPr>
                <w:sz w:val="22"/>
                <w:szCs w:val="22"/>
              </w:rPr>
            </w:pPr>
            <w:bookmarkStart w:id="463" w:name="_Toc169204813"/>
            <w:bookmarkStart w:id="464" w:name="_Toc169385150"/>
            <w:bookmarkStart w:id="465" w:name="_Toc169455326"/>
            <w:r w:rsidRPr="00B402D7">
              <w:rPr>
                <w:sz w:val="22"/>
                <w:szCs w:val="22"/>
              </w:rPr>
              <w:t>Lập giấy báo tử (nếu tử vong)</w:t>
            </w:r>
            <w:bookmarkEnd w:id="463"/>
            <w:bookmarkEnd w:id="464"/>
            <w:bookmarkEnd w:id="465"/>
          </w:p>
        </w:tc>
      </w:tr>
      <w:tr w:rsidR="003534A7" w:rsidRPr="00B402D7" w14:paraId="3D79A949" w14:textId="77777777" w:rsidTr="00BE2EE2">
        <w:trPr>
          <w:gridAfter w:val="1"/>
          <w:wAfter w:w="5" w:type="pct"/>
          <w:trHeight w:val="330"/>
        </w:trPr>
        <w:tc>
          <w:tcPr>
            <w:tcW w:w="544" w:type="pct"/>
            <w:shd w:val="clear" w:color="auto" w:fill="FFFFFF" w:themeFill="background1"/>
            <w:vAlign w:val="center"/>
            <w:hideMark/>
          </w:tcPr>
          <w:p w14:paraId="0141E54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8055CC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0C65BB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4BA9EE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66FE38E" w14:textId="77777777" w:rsidR="003534A7" w:rsidRPr="00B402D7" w:rsidRDefault="003534A7" w:rsidP="003534A7">
            <w:pPr>
              <w:spacing w:line="120" w:lineRule="atLeast"/>
              <w:outlineLvl w:val="1"/>
              <w:rPr>
                <w:sz w:val="22"/>
                <w:szCs w:val="22"/>
              </w:rPr>
            </w:pPr>
            <w:bookmarkStart w:id="466" w:name="_Toc169204814"/>
            <w:bookmarkStart w:id="467" w:name="_Toc169385151"/>
            <w:bookmarkStart w:id="468" w:name="_Toc169455327"/>
            <w:r w:rsidRPr="00B402D7">
              <w:rPr>
                <w:sz w:val="22"/>
                <w:szCs w:val="22"/>
              </w:rPr>
              <w:t>Lập, in phiếu khám vào viện</w:t>
            </w:r>
            <w:bookmarkEnd w:id="466"/>
            <w:bookmarkEnd w:id="467"/>
            <w:bookmarkEnd w:id="468"/>
          </w:p>
        </w:tc>
      </w:tr>
      <w:tr w:rsidR="003534A7" w:rsidRPr="00B402D7" w14:paraId="3901FE0D" w14:textId="77777777" w:rsidTr="00BE2EE2">
        <w:trPr>
          <w:gridAfter w:val="1"/>
          <w:wAfter w:w="5" w:type="pct"/>
          <w:trHeight w:val="330"/>
        </w:trPr>
        <w:tc>
          <w:tcPr>
            <w:tcW w:w="544" w:type="pct"/>
            <w:shd w:val="clear" w:color="auto" w:fill="FFFFFF" w:themeFill="background1"/>
            <w:vAlign w:val="center"/>
            <w:hideMark/>
          </w:tcPr>
          <w:p w14:paraId="7F60222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60BC4D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C8BDB8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C70A47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861BFA5" w14:textId="77777777" w:rsidR="003534A7" w:rsidRPr="00B402D7" w:rsidRDefault="003534A7" w:rsidP="003534A7">
            <w:pPr>
              <w:spacing w:line="120" w:lineRule="atLeast"/>
              <w:outlineLvl w:val="1"/>
              <w:rPr>
                <w:sz w:val="22"/>
                <w:szCs w:val="22"/>
              </w:rPr>
            </w:pPr>
            <w:bookmarkStart w:id="469" w:name="_Toc169204815"/>
            <w:bookmarkStart w:id="470" w:name="_Toc169385152"/>
            <w:bookmarkStart w:id="471" w:name="_Toc169455328"/>
            <w:r w:rsidRPr="00B402D7">
              <w:rPr>
                <w:sz w:val="22"/>
                <w:szCs w:val="22"/>
              </w:rPr>
              <w:t>In tóm tắt khám bệnh</w:t>
            </w:r>
            <w:bookmarkEnd w:id="469"/>
            <w:bookmarkEnd w:id="470"/>
            <w:bookmarkEnd w:id="471"/>
          </w:p>
        </w:tc>
      </w:tr>
      <w:tr w:rsidR="003534A7" w:rsidRPr="00B402D7" w14:paraId="0E4B87C4" w14:textId="77777777" w:rsidTr="00BE2EE2">
        <w:trPr>
          <w:gridAfter w:val="1"/>
          <w:wAfter w:w="5" w:type="pct"/>
          <w:trHeight w:val="620"/>
        </w:trPr>
        <w:tc>
          <w:tcPr>
            <w:tcW w:w="544" w:type="pct"/>
            <w:shd w:val="clear" w:color="auto" w:fill="FFFFFF" w:themeFill="background1"/>
            <w:vAlign w:val="center"/>
            <w:hideMark/>
          </w:tcPr>
          <w:p w14:paraId="1C7BFBC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B77174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2C5B12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52ADAC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817A617" w14:textId="77777777" w:rsidR="003534A7" w:rsidRPr="00B402D7" w:rsidRDefault="003534A7" w:rsidP="003534A7">
            <w:pPr>
              <w:spacing w:line="120" w:lineRule="atLeast"/>
              <w:outlineLvl w:val="1"/>
              <w:rPr>
                <w:sz w:val="22"/>
                <w:szCs w:val="22"/>
              </w:rPr>
            </w:pPr>
            <w:bookmarkStart w:id="472" w:name="_Toc169204816"/>
            <w:bookmarkStart w:id="473" w:name="_Toc169385153"/>
            <w:bookmarkStart w:id="474" w:name="_Toc169455329"/>
            <w:r w:rsidRPr="00B402D7">
              <w:rPr>
                <w:sz w:val="22"/>
                <w:szCs w:val="22"/>
              </w:rPr>
              <w:t>Lập bảng kê chi phí khám bệnh theo mẫu quy định. Có mã Qrcode động thanh toán chi phí BHYT</w:t>
            </w:r>
            <w:bookmarkEnd w:id="472"/>
            <w:bookmarkEnd w:id="473"/>
            <w:bookmarkEnd w:id="474"/>
          </w:p>
        </w:tc>
      </w:tr>
      <w:tr w:rsidR="003534A7" w:rsidRPr="00B402D7" w14:paraId="59415753" w14:textId="77777777" w:rsidTr="00BE2EE2">
        <w:trPr>
          <w:gridAfter w:val="1"/>
          <w:wAfter w:w="5" w:type="pct"/>
          <w:trHeight w:val="3410"/>
        </w:trPr>
        <w:tc>
          <w:tcPr>
            <w:tcW w:w="544" w:type="pct"/>
            <w:shd w:val="clear" w:color="auto" w:fill="FFFFFF" w:themeFill="background1"/>
            <w:vAlign w:val="center"/>
            <w:hideMark/>
          </w:tcPr>
          <w:p w14:paraId="02A421A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DABC70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1FF3CB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7C871D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FC37A8E" w14:textId="77777777" w:rsidR="003534A7" w:rsidRPr="00B402D7" w:rsidRDefault="003534A7" w:rsidP="003534A7">
            <w:pPr>
              <w:spacing w:line="120" w:lineRule="atLeast"/>
              <w:outlineLvl w:val="1"/>
              <w:rPr>
                <w:sz w:val="22"/>
                <w:szCs w:val="22"/>
              </w:rPr>
            </w:pPr>
            <w:bookmarkStart w:id="475" w:name="_Toc169204817"/>
            <w:bookmarkStart w:id="476" w:name="_Toc169385154"/>
            <w:bookmarkStart w:id="477" w:name="_Toc169455330"/>
            <w:r w:rsidRPr="00B402D7">
              <w:rPr>
                <w:sz w:val="22"/>
                <w:szCs w:val="22"/>
              </w:rPr>
              <w:t>Hẹn lịch khám lại: Cho phép linh hoạt hẹn theo từng loại phòng khám, ngày làm việc của phòng khám, giờ làm việc của phòng khám, giữ số thứ tự cấp tương ứng với các khung giờ khám; mỗi phòng khám sẽ được chọn một số khung giờ nhất định để đặt lịch hẹn tái khám hoặc đặt lịch trực tuyến; có chức năng cho phép/không cho phép bác sĩ xác định khung giờ đặt lịch hẹn cho bệnh nhân tái khám. Cảnh báo nếu bác sĩ hẹn người bệnh không phù hợp với thời gian sử dụng thuốc. VD: đơn thuốc có ngày dùng thuốc cuối cùng là ngày 15/02/2024, bác sĩ cho hẹn ngày 12/02/2024 thì hệ thống cần cảnh báo được.</w:t>
            </w:r>
            <w:bookmarkEnd w:id="475"/>
            <w:bookmarkEnd w:id="476"/>
            <w:bookmarkEnd w:id="477"/>
          </w:p>
        </w:tc>
      </w:tr>
      <w:tr w:rsidR="003534A7" w:rsidRPr="00B402D7" w14:paraId="0781CDDD" w14:textId="77777777" w:rsidTr="00BE2EE2">
        <w:trPr>
          <w:gridAfter w:val="1"/>
          <w:wAfter w:w="5" w:type="pct"/>
          <w:trHeight w:val="660"/>
        </w:trPr>
        <w:tc>
          <w:tcPr>
            <w:tcW w:w="544" w:type="pct"/>
            <w:shd w:val="clear" w:color="auto" w:fill="FFFFFF" w:themeFill="background1"/>
            <w:vAlign w:val="center"/>
            <w:hideMark/>
          </w:tcPr>
          <w:p w14:paraId="3ABFFEC4" w14:textId="0AA3BF95" w:rsidR="003534A7" w:rsidRPr="00B402D7" w:rsidRDefault="00DF519F" w:rsidP="003534A7">
            <w:pPr>
              <w:spacing w:line="120" w:lineRule="atLeast"/>
              <w:jc w:val="center"/>
              <w:outlineLvl w:val="1"/>
              <w:rPr>
                <w:sz w:val="22"/>
                <w:szCs w:val="22"/>
                <w:lang w:val="vi-VN"/>
              </w:rPr>
            </w:pPr>
            <w:r w:rsidRPr="00B402D7">
              <w:rPr>
                <w:sz w:val="22"/>
                <w:szCs w:val="22"/>
                <w:lang w:val="vi-VN"/>
              </w:rPr>
              <w:t>30</w:t>
            </w:r>
          </w:p>
        </w:tc>
        <w:tc>
          <w:tcPr>
            <w:tcW w:w="1354" w:type="pct"/>
            <w:shd w:val="clear" w:color="auto" w:fill="FFFFFF" w:themeFill="background1"/>
            <w:vAlign w:val="center"/>
            <w:hideMark/>
          </w:tcPr>
          <w:p w14:paraId="729D8974" w14:textId="6B38DC63" w:rsidR="003534A7" w:rsidRPr="00B402D7" w:rsidRDefault="003534A7" w:rsidP="003534A7">
            <w:pPr>
              <w:spacing w:line="120" w:lineRule="atLeast"/>
              <w:outlineLvl w:val="1"/>
              <w:rPr>
                <w:b/>
                <w:bCs/>
                <w:sz w:val="22"/>
                <w:szCs w:val="22"/>
              </w:rPr>
            </w:pPr>
            <w:bookmarkStart w:id="478" w:name="_Toc169204819"/>
            <w:bookmarkStart w:id="479" w:name="_Toc169385156"/>
            <w:bookmarkStart w:id="480" w:name="_Toc169455332"/>
            <w:r w:rsidRPr="00B402D7">
              <w:rPr>
                <w:b/>
                <w:bCs/>
                <w:sz w:val="22"/>
                <w:szCs w:val="22"/>
              </w:rPr>
              <w:t>Quản lý khám bệnh - Khám sức khỏe lái xe</w:t>
            </w:r>
            <w:bookmarkEnd w:id="478"/>
            <w:bookmarkEnd w:id="479"/>
            <w:bookmarkEnd w:id="480"/>
          </w:p>
        </w:tc>
        <w:tc>
          <w:tcPr>
            <w:tcW w:w="443" w:type="pct"/>
            <w:shd w:val="clear" w:color="auto" w:fill="FFFFFF" w:themeFill="background1"/>
            <w:vAlign w:val="center"/>
            <w:hideMark/>
          </w:tcPr>
          <w:p w14:paraId="20AF28B2" w14:textId="77777777" w:rsidR="003534A7" w:rsidRPr="00B402D7" w:rsidRDefault="003534A7" w:rsidP="003534A7">
            <w:pPr>
              <w:spacing w:line="120" w:lineRule="atLeast"/>
              <w:outlineLvl w:val="1"/>
              <w:rPr>
                <w:sz w:val="22"/>
                <w:szCs w:val="22"/>
              </w:rPr>
            </w:pPr>
            <w:bookmarkStart w:id="481" w:name="_Toc169204820"/>
            <w:bookmarkStart w:id="482" w:name="_Toc169385157"/>
            <w:bookmarkStart w:id="483" w:name="_Toc169455333"/>
            <w:r w:rsidRPr="00B402D7">
              <w:rPr>
                <w:sz w:val="22"/>
                <w:szCs w:val="22"/>
              </w:rPr>
              <w:t>Bác sĩ khám, điều trị</w:t>
            </w:r>
            <w:bookmarkEnd w:id="481"/>
            <w:bookmarkEnd w:id="482"/>
            <w:bookmarkEnd w:id="483"/>
          </w:p>
        </w:tc>
        <w:tc>
          <w:tcPr>
            <w:tcW w:w="468" w:type="pct"/>
            <w:shd w:val="clear" w:color="auto" w:fill="FFFFFF" w:themeFill="background1"/>
            <w:noWrap/>
            <w:vAlign w:val="center"/>
            <w:hideMark/>
          </w:tcPr>
          <w:p w14:paraId="7AB8EA62" w14:textId="77777777" w:rsidR="003534A7" w:rsidRPr="00B402D7" w:rsidRDefault="003534A7" w:rsidP="003534A7">
            <w:pPr>
              <w:spacing w:line="120" w:lineRule="atLeast"/>
              <w:jc w:val="center"/>
              <w:outlineLvl w:val="1"/>
              <w:rPr>
                <w:sz w:val="22"/>
                <w:szCs w:val="22"/>
              </w:rPr>
            </w:pPr>
            <w:bookmarkStart w:id="484" w:name="_Toc169204821"/>
            <w:bookmarkStart w:id="485" w:name="_Toc169385158"/>
            <w:bookmarkStart w:id="486" w:name="_Toc169455334"/>
            <w:r w:rsidRPr="00B402D7">
              <w:rPr>
                <w:sz w:val="22"/>
                <w:szCs w:val="22"/>
              </w:rPr>
              <w:t>Điều dưỡng</w:t>
            </w:r>
            <w:bookmarkEnd w:id="484"/>
            <w:bookmarkEnd w:id="485"/>
            <w:bookmarkEnd w:id="486"/>
          </w:p>
        </w:tc>
        <w:tc>
          <w:tcPr>
            <w:tcW w:w="2186" w:type="pct"/>
            <w:shd w:val="clear" w:color="auto" w:fill="FFFFFF" w:themeFill="background1"/>
            <w:vAlign w:val="center"/>
            <w:hideMark/>
          </w:tcPr>
          <w:p w14:paraId="2304BADF"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0B9A1101" w14:textId="77777777" w:rsidTr="00BE2EE2">
        <w:trPr>
          <w:gridAfter w:val="1"/>
          <w:wAfter w:w="5" w:type="pct"/>
          <w:trHeight w:val="620"/>
        </w:trPr>
        <w:tc>
          <w:tcPr>
            <w:tcW w:w="544" w:type="pct"/>
            <w:shd w:val="clear" w:color="auto" w:fill="FFFFFF" w:themeFill="background1"/>
            <w:vAlign w:val="center"/>
            <w:hideMark/>
          </w:tcPr>
          <w:p w14:paraId="19C34A6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4098D2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D79258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A1786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C94980E" w14:textId="0BCDA4D3" w:rsidR="003534A7" w:rsidRPr="00B402D7" w:rsidRDefault="003534A7" w:rsidP="003534A7">
            <w:pPr>
              <w:spacing w:line="120" w:lineRule="atLeast"/>
              <w:outlineLvl w:val="1"/>
              <w:rPr>
                <w:sz w:val="22"/>
                <w:szCs w:val="22"/>
              </w:rPr>
            </w:pPr>
            <w:bookmarkStart w:id="487" w:name="_Toc169204824"/>
            <w:bookmarkStart w:id="488" w:name="_Toc169385161"/>
            <w:bookmarkStart w:id="489" w:name="_Toc169455337"/>
            <w:r w:rsidRPr="00B402D7">
              <w:rPr>
                <w:sz w:val="22"/>
                <w:szCs w:val="22"/>
              </w:rPr>
              <w:t>Lập phiếu khám sức khỏe lái xe có các thông tin theo quy định của Bộ Y tế</w:t>
            </w:r>
            <w:bookmarkEnd w:id="487"/>
            <w:bookmarkEnd w:id="488"/>
            <w:bookmarkEnd w:id="489"/>
            <w:r w:rsidRPr="00B402D7">
              <w:rPr>
                <w:sz w:val="22"/>
                <w:szCs w:val="22"/>
              </w:rPr>
              <w:t>.</w:t>
            </w:r>
          </w:p>
        </w:tc>
      </w:tr>
      <w:tr w:rsidR="003534A7" w:rsidRPr="00B402D7" w14:paraId="5FD713F2" w14:textId="77777777" w:rsidTr="00BE2EE2">
        <w:trPr>
          <w:gridAfter w:val="1"/>
          <w:wAfter w:w="5" w:type="pct"/>
          <w:trHeight w:val="330"/>
        </w:trPr>
        <w:tc>
          <w:tcPr>
            <w:tcW w:w="544" w:type="pct"/>
            <w:shd w:val="clear" w:color="auto" w:fill="FFFFFF" w:themeFill="background1"/>
            <w:vAlign w:val="center"/>
            <w:hideMark/>
          </w:tcPr>
          <w:p w14:paraId="308B048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0391BC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9EBD41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7339F8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27B50C9" w14:textId="1D54F88B" w:rsidR="003534A7" w:rsidRPr="00B402D7" w:rsidRDefault="003534A7" w:rsidP="003534A7">
            <w:pPr>
              <w:spacing w:line="120" w:lineRule="atLeast"/>
              <w:outlineLvl w:val="1"/>
              <w:rPr>
                <w:sz w:val="22"/>
                <w:szCs w:val="22"/>
              </w:rPr>
            </w:pPr>
            <w:bookmarkStart w:id="490" w:name="_Toc169204825"/>
            <w:bookmarkStart w:id="491" w:name="_Toc169385162"/>
            <w:bookmarkStart w:id="492" w:name="_Toc169455338"/>
            <w:r w:rsidRPr="00B402D7">
              <w:rPr>
                <w:sz w:val="22"/>
                <w:szCs w:val="22"/>
              </w:rPr>
              <w:t>In phiếu khám sức khỏe lái xe theo mẫu quy định</w:t>
            </w:r>
            <w:bookmarkEnd w:id="490"/>
            <w:bookmarkEnd w:id="491"/>
            <w:bookmarkEnd w:id="492"/>
            <w:r w:rsidRPr="00B402D7">
              <w:rPr>
                <w:sz w:val="22"/>
                <w:szCs w:val="22"/>
              </w:rPr>
              <w:t>.</w:t>
            </w:r>
          </w:p>
        </w:tc>
      </w:tr>
      <w:tr w:rsidR="003534A7" w:rsidRPr="00B402D7" w14:paraId="535BE50D" w14:textId="77777777" w:rsidTr="00BE2EE2">
        <w:trPr>
          <w:gridAfter w:val="1"/>
          <w:wAfter w:w="5" w:type="pct"/>
          <w:trHeight w:val="620"/>
        </w:trPr>
        <w:tc>
          <w:tcPr>
            <w:tcW w:w="544" w:type="pct"/>
            <w:shd w:val="clear" w:color="auto" w:fill="FFFFFF" w:themeFill="background1"/>
            <w:vAlign w:val="center"/>
            <w:hideMark/>
          </w:tcPr>
          <w:p w14:paraId="59251E7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00E256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9BEA5E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1EF90E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E977478" w14:textId="6E85C7F5" w:rsidR="003534A7" w:rsidRPr="00B402D7" w:rsidRDefault="003534A7" w:rsidP="003534A7">
            <w:pPr>
              <w:spacing w:line="120" w:lineRule="atLeast"/>
              <w:outlineLvl w:val="1"/>
              <w:rPr>
                <w:sz w:val="22"/>
                <w:szCs w:val="22"/>
              </w:rPr>
            </w:pPr>
            <w:bookmarkStart w:id="493" w:name="_Toc169204826"/>
            <w:bookmarkStart w:id="494" w:name="_Toc169385163"/>
            <w:bookmarkStart w:id="495" w:name="_Toc169455339"/>
            <w:r w:rsidRPr="00B402D7">
              <w:rPr>
                <w:sz w:val="22"/>
                <w:szCs w:val="22"/>
              </w:rPr>
              <w:t>Ký số chuyển liên thông giấy khám sức khỏe lái xe với cơ sở dữ liệu quốc gia</w:t>
            </w:r>
            <w:bookmarkEnd w:id="493"/>
            <w:bookmarkEnd w:id="494"/>
            <w:bookmarkEnd w:id="495"/>
            <w:r w:rsidRPr="00B402D7">
              <w:rPr>
                <w:sz w:val="22"/>
                <w:szCs w:val="22"/>
              </w:rPr>
              <w:t>.</w:t>
            </w:r>
          </w:p>
        </w:tc>
      </w:tr>
      <w:tr w:rsidR="003534A7" w:rsidRPr="00B402D7" w14:paraId="4F176A39" w14:textId="77777777" w:rsidTr="00BE2EE2">
        <w:trPr>
          <w:gridAfter w:val="1"/>
          <w:wAfter w:w="5" w:type="pct"/>
          <w:trHeight w:val="660"/>
        </w:trPr>
        <w:tc>
          <w:tcPr>
            <w:tcW w:w="544" w:type="pct"/>
            <w:shd w:val="clear" w:color="auto" w:fill="FFFFFF" w:themeFill="background1"/>
            <w:vAlign w:val="center"/>
            <w:hideMark/>
          </w:tcPr>
          <w:p w14:paraId="076F0C2D" w14:textId="77488DD6" w:rsidR="003534A7" w:rsidRPr="00B402D7" w:rsidRDefault="00DF519F" w:rsidP="003534A7">
            <w:pPr>
              <w:spacing w:line="120" w:lineRule="atLeast"/>
              <w:jc w:val="center"/>
              <w:outlineLvl w:val="1"/>
              <w:rPr>
                <w:sz w:val="22"/>
                <w:szCs w:val="22"/>
                <w:lang w:val="vi-VN"/>
              </w:rPr>
            </w:pPr>
            <w:r w:rsidRPr="00B402D7">
              <w:rPr>
                <w:sz w:val="22"/>
                <w:szCs w:val="22"/>
                <w:lang w:val="vi-VN"/>
              </w:rPr>
              <w:t>31</w:t>
            </w:r>
          </w:p>
        </w:tc>
        <w:tc>
          <w:tcPr>
            <w:tcW w:w="1354" w:type="pct"/>
            <w:shd w:val="clear" w:color="auto" w:fill="FFFFFF" w:themeFill="background1"/>
            <w:vAlign w:val="center"/>
            <w:hideMark/>
          </w:tcPr>
          <w:p w14:paraId="4A32D5C4" w14:textId="77777777" w:rsidR="003534A7" w:rsidRPr="00B402D7" w:rsidRDefault="003534A7" w:rsidP="003534A7">
            <w:pPr>
              <w:spacing w:line="120" w:lineRule="atLeast"/>
              <w:outlineLvl w:val="1"/>
              <w:rPr>
                <w:b/>
                <w:bCs/>
                <w:sz w:val="22"/>
                <w:szCs w:val="22"/>
              </w:rPr>
            </w:pPr>
            <w:bookmarkStart w:id="496" w:name="_Toc169204828"/>
            <w:bookmarkStart w:id="497" w:name="_Toc169385165"/>
            <w:bookmarkStart w:id="498" w:name="_Toc169455341"/>
            <w:r w:rsidRPr="00B402D7">
              <w:rPr>
                <w:b/>
                <w:bCs/>
                <w:sz w:val="22"/>
                <w:szCs w:val="22"/>
              </w:rPr>
              <w:t>Quản lý khám bệnh - Cảnh báo hỗ trợ bác sĩ</w:t>
            </w:r>
            <w:bookmarkEnd w:id="496"/>
            <w:bookmarkEnd w:id="497"/>
            <w:bookmarkEnd w:id="498"/>
          </w:p>
        </w:tc>
        <w:tc>
          <w:tcPr>
            <w:tcW w:w="443" w:type="pct"/>
            <w:shd w:val="clear" w:color="auto" w:fill="FFFFFF" w:themeFill="background1"/>
            <w:vAlign w:val="center"/>
            <w:hideMark/>
          </w:tcPr>
          <w:p w14:paraId="1B3F9B9E" w14:textId="77777777" w:rsidR="003534A7" w:rsidRPr="00B402D7" w:rsidRDefault="003534A7" w:rsidP="003534A7">
            <w:pPr>
              <w:spacing w:line="120" w:lineRule="atLeast"/>
              <w:outlineLvl w:val="1"/>
              <w:rPr>
                <w:sz w:val="22"/>
                <w:szCs w:val="22"/>
              </w:rPr>
            </w:pPr>
            <w:bookmarkStart w:id="499" w:name="_Toc169204829"/>
            <w:bookmarkStart w:id="500" w:name="_Toc169385166"/>
            <w:bookmarkStart w:id="501" w:name="_Toc169455342"/>
            <w:r w:rsidRPr="00B402D7">
              <w:rPr>
                <w:sz w:val="22"/>
                <w:szCs w:val="22"/>
              </w:rPr>
              <w:t>Bác sĩ khám, điều trị</w:t>
            </w:r>
            <w:bookmarkEnd w:id="499"/>
            <w:bookmarkEnd w:id="500"/>
            <w:bookmarkEnd w:id="501"/>
          </w:p>
        </w:tc>
        <w:tc>
          <w:tcPr>
            <w:tcW w:w="468" w:type="pct"/>
            <w:shd w:val="clear" w:color="auto" w:fill="FFFFFF" w:themeFill="background1"/>
            <w:vAlign w:val="center"/>
            <w:hideMark/>
          </w:tcPr>
          <w:p w14:paraId="7241C6F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07A4E36"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40903A36" w14:textId="77777777" w:rsidTr="00BE2EE2">
        <w:trPr>
          <w:gridAfter w:val="1"/>
          <w:wAfter w:w="5" w:type="pct"/>
          <w:trHeight w:val="620"/>
        </w:trPr>
        <w:tc>
          <w:tcPr>
            <w:tcW w:w="544" w:type="pct"/>
            <w:shd w:val="clear" w:color="auto" w:fill="FFFFFF" w:themeFill="background1"/>
            <w:vAlign w:val="center"/>
            <w:hideMark/>
          </w:tcPr>
          <w:p w14:paraId="5052E92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7C7F60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D3566F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4BC136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E424CFC" w14:textId="5FCFADC2" w:rsidR="003534A7" w:rsidRPr="00B402D7" w:rsidRDefault="003534A7" w:rsidP="003534A7">
            <w:pPr>
              <w:spacing w:line="120" w:lineRule="atLeast"/>
              <w:outlineLvl w:val="1"/>
              <w:rPr>
                <w:sz w:val="22"/>
                <w:szCs w:val="22"/>
              </w:rPr>
            </w:pPr>
            <w:bookmarkStart w:id="502" w:name="_Toc169204832"/>
            <w:bookmarkStart w:id="503" w:name="_Toc169385169"/>
            <w:bookmarkStart w:id="504" w:name="_Toc169455345"/>
            <w:r w:rsidRPr="00B402D7">
              <w:rPr>
                <w:sz w:val="22"/>
                <w:szCs w:val="22"/>
              </w:rPr>
              <w:t>Cảnh báo tương tác thuốc theo hoạt chất, thể hiện mức độ tương tác</w:t>
            </w:r>
            <w:bookmarkEnd w:id="502"/>
            <w:bookmarkEnd w:id="503"/>
            <w:bookmarkEnd w:id="504"/>
            <w:r w:rsidRPr="00B402D7">
              <w:rPr>
                <w:sz w:val="22"/>
                <w:szCs w:val="22"/>
              </w:rPr>
              <w:t>.</w:t>
            </w:r>
          </w:p>
        </w:tc>
      </w:tr>
      <w:tr w:rsidR="003534A7" w:rsidRPr="00B402D7" w14:paraId="1522BE82" w14:textId="77777777" w:rsidTr="00BE2EE2">
        <w:trPr>
          <w:gridAfter w:val="1"/>
          <w:wAfter w:w="5" w:type="pct"/>
          <w:trHeight w:val="330"/>
        </w:trPr>
        <w:tc>
          <w:tcPr>
            <w:tcW w:w="544" w:type="pct"/>
            <w:shd w:val="clear" w:color="auto" w:fill="FFFFFF" w:themeFill="background1"/>
            <w:vAlign w:val="center"/>
            <w:hideMark/>
          </w:tcPr>
          <w:p w14:paraId="7815FB3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E533F6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AB424C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BF33E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DB7897F" w14:textId="3D49CD55" w:rsidR="003534A7" w:rsidRPr="00B402D7" w:rsidRDefault="003534A7" w:rsidP="003534A7">
            <w:pPr>
              <w:spacing w:line="120" w:lineRule="atLeast"/>
              <w:outlineLvl w:val="1"/>
              <w:rPr>
                <w:sz w:val="22"/>
                <w:szCs w:val="22"/>
              </w:rPr>
            </w:pPr>
            <w:bookmarkStart w:id="505" w:name="_Toc169204833"/>
            <w:bookmarkStart w:id="506" w:name="_Toc169385170"/>
            <w:bookmarkStart w:id="507" w:name="_Toc169455346"/>
            <w:r w:rsidRPr="00B402D7">
              <w:rPr>
                <w:sz w:val="22"/>
                <w:szCs w:val="22"/>
              </w:rPr>
              <w:t>Cảnh báo trùng kháng sinh</w:t>
            </w:r>
            <w:bookmarkEnd w:id="505"/>
            <w:bookmarkEnd w:id="506"/>
            <w:bookmarkEnd w:id="507"/>
            <w:r w:rsidRPr="00B402D7">
              <w:rPr>
                <w:sz w:val="22"/>
                <w:szCs w:val="22"/>
              </w:rPr>
              <w:t>.</w:t>
            </w:r>
          </w:p>
        </w:tc>
      </w:tr>
      <w:tr w:rsidR="003534A7" w:rsidRPr="00B402D7" w14:paraId="5682775C" w14:textId="77777777" w:rsidTr="00BE2EE2">
        <w:trPr>
          <w:gridAfter w:val="1"/>
          <w:wAfter w:w="5" w:type="pct"/>
          <w:trHeight w:val="330"/>
        </w:trPr>
        <w:tc>
          <w:tcPr>
            <w:tcW w:w="544" w:type="pct"/>
            <w:shd w:val="clear" w:color="auto" w:fill="FFFFFF" w:themeFill="background1"/>
            <w:vAlign w:val="center"/>
            <w:hideMark/>
          </w:tcPr>
          <w:p w14:paraId="70F32DE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C341AD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5F62E3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05840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4B09CF7" w14:textId="53571842" w:rsidR="003534A7" w:rsidRPr="00B402D7" w:rsidRDefault="003534A7" w:rsidP="003534A7">
            <w:pPr>
              <w:spacing w:line="120" w:lineRule="atLeast"/>
              <w:outlineLvl w:val="1"/>
              <w:rPr>
                <w:sz w:val="22"/>
                <w:szCs w:val="22"/>
              </w:rPr>
            </w:pPr>
            <w:bookmarkStart w:id="508" w:name="_Toc169204834"/>
            <w:bookmarkStart w:id="509" w:name="_Toc169385171"/>
            <w:bookmarkStart w:id="510" w:name="_Toc169455347"/>
            <w:r w:rsidRPr="00B402D7">
              <w:rPr>
                <w:sz w:val="22"/>
                <w:szCs w:val="22"/>
              </w:rPr>
              <w:t>Cảnh báo thuốc đã kê</w:t>
            </w:r>
            <w:bookmarkEnd w:id="508"/>
            <w:bookmarkEnd w:id="509"/>
            <w:bookmarkEnd w:id="510"/>
            <w:r w:rsidRPr="00B402D7">
              <w:rPr>
                <w:sz w:val="22"/>
                <w:szCs w:val="22"/>
              </w:rPr>
              <w:t>.</w:t>
            </w:r>
          </w:p>
        </w:tc>
      </w:tr>
      <w:tr w:rsidR="003534A7" w:rsidRPr="00B402D7" w14:paraId="18C71BDD" w14:textId="77777777" w:rsidTr="00BE2EE2">
        <w:trPr>
          <w:gridAfter w:val="1"/>
          <w:wAfter w:w="5" w:type="pct"/>
          <w:trHeight w:val="620"/>
        </w:trPr>
        <w:tc>
          <w:tcPr>
            <w:tcW w:w="544" w:type="pct"/>
            <w:shd w:val="clear" w:color="auto" w:fill="FFFFFF" w:themeFill="background1"/>
            <w:vAlign w:val="center"/>
            <w:hideMark/>
          </w:tcPr>
          <w:p w14:paraId="6629F72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2FAD71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C19DA2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6D3EE4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B69E6C7" w14:textId="4F4A88C6" w:rsidR="003534A7" w:rsidRPr="00B402D7" w:rsidRDefault="003534A7" w:rsidP="003534A7">
            <w:pPr>
              <w:spacing w:line="120" w:lineRule="atLeast"/>
              <w:outlineLvl w:val="1"/>
              <w:rPr>
                <w:sz w:val="22"/>
                <w:szCs w:val="22"/>
              </w:rPr>
            </w:pPr>
            <w:bookmarkStart w:id="511" w:name="_Toc169204835"/>
            <w:bookmarkStart w:id="512" w:name="_Toc169385172"/>
            <w:bookmarkStart w:id="513" w:name="_Toc169455348"/>
            <w:r w:rsidRPr="00B402D7">
              <w:rPr>
                <w:sz w:val="22"/>
                <w:szCs w:val="22"/>
              </w:rPr>
              <w:t>Cảnh báo thuốc, hoạt chất kê khi không có triệu chứng bệnh phù hợp theo các quy định của Bộ Y tế</w:t>
            </w:r>
            <w:bookmarkEnd w:id="511"/>
            <w:bookmarkEnd w:id="512"/>
            <w:bookmarkEnd w:id="513"/>
            <w:r w:rsidRPr="00B402D7">
              <w:rPr>
                <w:sz w:val="22"/>
                <w:szCs w:val="22"/>
              </w:rPr>
              <w:t>.</w:t>
            </w:r>
          </w:p>
        </w:tc>
      </w:tr>
      <w:tr w:rsidR="003534A7" w:rsidRPr="00B402D7" w14:paraId="056E172B" w14:textId="77777777" w:rsidTr="00BE2EE2">
        <w:trPr>
          <w:gridAfter w:val="1"/>
          <w:wAfter w:w="5" w:type="pct"/>
          <w:trHeight w:val="330"/>
        </w:trPr>
        <w:tc>
          <w:tcPr>
            <w:tcW w:w="544" w:type="pct"/>
            <w:shd w:val="clear" w:color="auto" w:fill="FFFFFF" w:themeFill="background1"/>
            <w:vAlign w:val="center"/>
            <w:hideMark/>
          </w:tcPr>
          <w:p w14:paraId="2984B046"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26B2FB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5135C5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2CA916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0382849" w14:textId="6469B366" w:rsidR="003534A7" w:rsidRPr="00B402D7" w:rsidRDefault="003534A7" w:rsidP="003534A7">
            <w:pPr>
              <w:spacing w:line="120" w:lineRule="atLeast"/>
              <w:outlineLvl w:val="1"/>
              <w:rPr>
                <w:sz w:val="22"/>
                <w:szCs w:val="22"/>
              </w:rPr>
            </w:pPr>
            <w:bookmarkStart w:id="514" w:name="_Toc169204836"/>
            <w:bookmarkStart w:id="515" w:name="_Toc169385173"/>
            <w:bookmarkStart w:id="516" w:name="_Toc169455349"/>
            <w:r w:rsidRPr="00B402D7">
              <w:rPr>
                <w:sz w:val="22"/>
                <w:szCs w:val="22"/>
              </w:rPr>
              <w:t>Cảnh báo thuốc kê trùng nhóm, phân nhóm dược lý</w:t>
            </w:r>
            <w:bookmarkEnd w:id="514"/>
            <w:bookmarkEnd w:id="515"/>
            <w:bookmarkEnd w:id="516"/>
            <w:r w:rsidRPr="00B402D7">
              <w:rPr>
                <w:sz w:val="22"/>
                <w:szCs w:val="22"/>
              </w:rPr>
              <w:t>, tiểu nhóm dược lý.</w:t>
            </w:r>
          </w:p>
        </w:tc>
      </w:tr>
      <w:tr w:rsidR="003534A7" w:rsidRPr="00B402D7" w14:paraId="4D6204A7" w14:textId="77777777" w:rsidTr="00BE2EE2">
        <w:trPr>
          <w:gridAfter w:val="1"/>
          <w:wAfter w:w="5" w:type="pct"/>
          <w:trHeight w:val="620"/>
        </w:trPr>
        <w:tc>
          <w:tcPr>
            <w:tcW w:w="544" w:type="pct"/>
            <w:shd w:val="clear" w:color="auto" w:fill="FFFFFF" w:themeFill="background1"/>
            <w:vAlign w:val="center"/>
            <w:hideMark/>
          </w:tcPr>
          <w:p w14:paraId="6B7B8B4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D9A6BD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828947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7D36B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4CED22E" w14:textId="46143D86" w:rsidR="003534A7" w:rsidRPr="00B402D7" w:rsidRDefault="003534A7" w:rsidP="003534A7">
            <w:pPr>
              <w:spacing w:line="120" w:lineRule="atLeast"/>
              <w:outlineLvl w:val="1"/>
              <w:rPr>
                <w:sz w:val="22"/>
                <w:szCs w:val="22"/>
              </w:rPr>
            </w:pPr>
            <w:bookmarkStart w:id="517" w:name="_Toc169204837"/>
            <w:bookmarkStart w:id="518" w:name="_Toc169385174"/>
            <w:bookmarkStart w:id="519" w:name="_Toc169455350"/>
            <w:r w:rsidRPr="00B402D7">
              <w:rPr>
                <w:sz w:val="22"/>
                <w:szCs w:val="22"/>
              </w:rPr>
              <w:t>Cảnh báo/ chặn thuốc, hoạt chất kê không phù hợp với khoa chỉ định</w:t>
            </w:r>
            <w:bookmarkEnd w:id="517"/>
            <w:bookmarkEnd w:id="518"/>
            <w:bookmarkEnd w:id="519"/>
            <w:r w:rsidRPr="00B402D7">
              <w:rPr>
                <w:sz w:val="22"/>
                <w:szCs w:val="22"/>
              </w:rPr>
              <w:t>.</w:t>
            </w:r>
          </w:p>
        </w:tc>
      </w:tr>
      <w:tr w:rsidR="003534A7" w:rsidRPr="00B402D7" w14:paraId="2E6545EE" w14:textId="77777777" w:rsidTr="00BE2EE2">
        <w:trPr>
          <w:gridAfter w:val="1"/>
          <w:wAfter w:w="5" w:type="pct"/>
          <w:trHeight w:val="620"/>
        </w:trPr>
        <w:tc>
          <w:tcPr>
            <w:tcW w:w="544" w:type="pct"/>
            <w:shd w:val="clear" w:color="auto" w:fill="FFFFFF" w:themeFill="background1"/>
            <w:vAlign w:val="center"/>
            <w:hideMark/>
          </w:tcPr>
          <w:p w14:paraId="4459619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402DA4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C7C43C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642459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775D47A" w14:textId="118925FC" w:rsidR="003534A7" w:rsidRPr="00B402D7" w:rsidRDefault="003534A7" w:rsidP="003534A7">
            <w:pPr>
              <w:spacing w:line="120" w:lineRule="atLeast"/>
              <w:outlineLvl w:val="1"/>
              <w:rPr>
                <w:sz w:val="22"/>
                <w:szCs w:val="22"/>
              </w:rPr>
            </w:pPr>
            <w:bookmarkStart w:id="520" w:name="_Toc169204838"/>
            <w:bookmarkStart w:id="521" w:name="_Toc169385175"/>
            <w:bookmarkStart w:id="522" w:name="_Toc169455351"/>
            <w:r w:rsidRPr="00B402D7">
              <w:rPr>
                <w:sz w:val="22"/>
                <w:szCs w:val="22"/>
              </w:rPr>
              <w:t>Cảnh báo/ chặn thuốc, hoạt chất kê không phù hợp với hạng bệnh viện</w:t>
            </w:r>
            <w:bookmarkEnd w:id="520"/>
            <w:bookmarkEnd w:id="521"/>
            <w:bookmarkEnd w:id="522"/>
            <w:r w:rsidRPr="00B402D7">
              <w:rPr>
                <w:sz w:val="22"/>
                <w:szCs w:val="22"/>
              </w:rPr>
              <w:t>.</w:t>
            </w:r>
          </w:p>
        </w:tc>
      </w:tr>
      <w:tr w:rsidR="003534A7" w:rsidRPr="00B402D7" w14:paraId="3FACA3F1" w14:textId="77777777" w:rsidTr="00BE2EE2">
        <w:trPr>
          <w:gridAfter w:val="1"/>
          <w:wAfter w:w="5" w:type="pct"/>
          <w:trHeight w:val="330"/>
        </w:trPr>
        <w:tc>
          <w:tcPr>
            <w:tcW w:w="544" w:type="pct"/>
            <w:shd w:val="clear" w:color="auto" w:fill="FFFFFF" w:themeFill="background1"/>
            <w:vAlign w:val="center"/>
            <w:hideMark/>
          </w:tcPr>
          <w:p w14:paraId="7E388D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AA229B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A26D87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F4A897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9899F2F" w14:textId="63621054" w:rsidR="003534A7" w:rsidRPr="00B402D7" w:rsidRDefault="003534A7" w:rsidP="003534A7">
            <w:pPr>
              <w:spacing w:line="120" w:lineRule="atLeast"/>
              <w:outlineLvl w:val="1"/>
              <w:rPr>
                <w:sz w:val="22"/>
                <w:szCs w:val="22"/>
              </w:rPr>
            </w:pPr>
            <w:bookmarkStart w:id="523" w:name="_Toc169204839"/>
            <w:bookmarkStart w:id="524" w:name="_Toc169385176"/>
            <w:bookmarkStart w:id="525" w:name="_Toc169455352"/>
            <w:r w:rsidRPr="00B402D7">
              <w:rPr>
                <w:sz w:val="22"/>
                <w:szCs w:val="22"/>
              </w:rPr>
              <w:t>Cảnh báo/ chặn thuốc, hoạt chất kê không phù hợp độ tuổi</w:t>
            </w:r>
            <w:bookmarkEnd w:id="523"/>
            <w:bookmarkEnd w:id="524"/>
            <w:bookmarkEnd w:id="525"/>
            <w:r w:rsidRPr="00B402D7">
              <w:rPr>
                <w:sz w:val="22"/>
                <w:szCs w:val="22"/>
              </w:rPr>
              <w:t>.</w:t>
            </w:r>
          </w:p>
        </w:tc>
      </w:tr>
      <w:tr w:rsidR="003534A7" w:rsidRPr="00B402D7" w14:paraId="6563C5E9" w14:textId="77777777" w:rsidTr="00BE2EE2">
        <w:trPr>
          <w:gridAfter w:val="1"/>
          <w:wAfter w:w="5" w:type="pct"/>
          <w:trHeight w:val="620"/>
        </w:trPr>
        <w:tc>
          <w:tcPr>
            <w:tcW w:w="544" w:type="pct"/>
            <w:shd w:val="clear" w:color="auto" w:fill="FFFFFF" w:themeFill="background1"/>
            <w:vAlign w:val="center"/>
            <w:hideMark/>
          </w:tcPr>
          <w:p w14:paraId="5D1A348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15E396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6CCB86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6CBF42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9636699" w14:textId="4419637F" w:rsidR="003534A7" w:rsidRPr="00B402D7" w:rsidRDefault="003534A7" w:rsidP="003534A7">
            <w:pPr>
              <w:spacing w:line="120" w:lineRule="atLeast"/>
              <w:outlineLvl w:val="1"/>
              <w:rPr>
                <w:sz w:val="22"/>
                <w:szCs w:val="22"/>
              </w:rPr>
            </w:pPr>
            <w:bookmarkStart w:id="526" w:name="_Toc169204840"/>
            <w:bookmarkStart w:id="527" w:name="_Toc169385177"/>
            <w:bookmarkStart w:id="528" w:name="_Toc169455353"/>
            <w:r w:rsidRPr="00B402D7">
              <w:rPr>
                <w:sz w:val="22"/>
                <w:szCs w:val="22"/>
              </w:rPr>
              <w:t>Cảnh báo/ chặn thuốc, hoạt chất kê không phù hợp kết quả cận lâm sàng</w:t>
            </w:r>
            <w:bookmarkEnd w:id="526"/>
            <w:bookmarkEnd w:id="527"/>
            <w:bookmarkEnd w:id="528"/>
            <w:r w:rsidRPr="00B402D7">
              <w:rPr>
                <w:sz w:val="22"/>
                <w:szCs w:val="22"/>
              </w:rPr>
              <w:t>.</w:t>
            </w:r>
          </w:p>
        </w:tc>
      </w:tr>
      <w:tr w:rsidR="003534A7" w:rsidRPr="00B402D7" w14:paraId="1B4F3FD3" w14:textId="77777777" w:rsidTr="00BE2EE2">
        <w:trPr>
          <w:gridAfter w:val="1"/>
          <w:wAfter w:w="5" w:type="pct"/>
          <w:trHeight w:val="620"/>
        </w:trPr>
        <w:tc>
          <w:tcPr>
            <w:tcW w:w="544" w:type="pct"/>
            <w:shd w:val="clear" w:color="auto" w:fill="FFFFFF" w:themeFill="background1"/>
            <w:vAlign w:val="center"/>
            <w:hideMark/>
          </w:tcPr>
          <w:p w14:paraId="3FAC5CA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26C3B4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D2BECB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925DA7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C3BC05A" w14:textId="1D0AD814" w:rsidR="003534A7" w:rsidRPr="00B402D7" w:rsidRDefault="003534A7" w:rsidP="003534A7">
            <w:pPr>
              <w:spacing w:line="120" w:lineRule="atLeast"/>
              <w:outlineLvl w:val="1"/>
              <w:rPr>
                <w:sz w:val="22"/>
                <w:szCs w:val="22"/>
              </w:rPr>
            </w:pPr>
            <w:bookmarkStart w:id="529" w:name="_Toc169204841"/>
            <w:bookmarkStart w:id="530" w:name="_Toc169385178"/>
            <w:bookmarkStart w:id="531" w:name="_Toc169455354"/>
            <w:r w:rsidRPr="00B402D7">
              <w:rPr>
                <w:sz w:val="22"/>
                <w:szCs w:val="22"/>
              </w:rPr>
              <w:t>Cảnh báo tỷ lệ chi trả cho từng nhóm dịch vụ kỹ thuật vượt quá trần BHYT bệnh nhân khám bệnh</w:t>
            </w:r>
            <w:bookmarkEnd w:id="529"/>
            <w:bookmarkEnd w:id="530"/>
            <w:bookmarkEnd w:id="531"/>
            <w:r w:rsidRPr="00B402D7">
              <w:rPr>
                <w:sz w:val="22"/>
                <w:szCs w:val="22"/>
              </w:rPr>
              <w:t>.</w:t>
            </w:r>
          </w:p>
        </w:tc>
      </w:tr>
      <w:tr w:rsidR="003534A7" w:rsidRPr="00B402D7" w14:paraId="7637E2CD" w14:textId="77777777" w:rsidTr="00BE2EE2">
        <w:trPr>
          <w:gridAfter w:val="1"/>
          <w:wAfter w:w="5" w:type="pct"/>
          <w:trHeight w:val="990"/>
        </w:trPr>
        <w:tc>
          <w:tcPr>
            <w:tcW w:w="544" w:type="pct"/>
            <w:shd w:val="clear" w:color="auto" w:fill="FFFFFF" w:themeFill="background1"/>
            <w:vAlign w:val="center"/>
            <w:hideMark/>
          </w:tcPr>
          <w:p w14:paraId="4A503055" w14:textId="05562906" w:rsidR="003534A7" w:rsidRPr="00B402D7" w:rsidRDefault="00DF519F" w:rsidP="003534A7">
            <w:pPr>
              <w:spacing w:line="120" w:lineRule="atLeast"/>
              <w:jc w:val="center"/>
              <w:outlineLvl w:val="1"/>
              <w:rPr>
                <w:sz w:val="22"/>
                <w:szCs w:val="22"/>
                <w:lang w:val="vi-VN"/>
              </w:rPr>
            </w:pPr>
            <w:r w:rsidRPr="00B402D7">
              <w:rPr>
                <w:sz w:val="22"/>
                <w:szCs w:val="22"/>
                <w:lang w:val="vi-VN"/>
              </w:rPr>
              <w:t>32</w:t>
            </w:r>
          </w:p>
        </w:tc>
        <w:tc>
          <w:tcPr>
            <w:tcW w:w="1354" w:type="pct"/>
            <w:shd w:val="clear" w:color="auto" w:fill="FFFFFF" w:themeFill="background1"/>
            <w:vAlign w:val="center"/>
            <w:hideMark/>
          </w:tcPr>
          <w:p w14:paraId="015B0CF1" w14:textId="311B8882" w:rsidR="003534A7" w:rsidRPr="00B402D7" w:rsidRDefault="003534A7" w:rsidP="003534A7">
            <w:pPr>
              <w:spacing w:line="120" w:lineRule="atLeast"/>
              <w:outlineLvl w:val="1"/>
              <w:rPr>
                <w:b/>
                <w:bCs/>
                <w:sz w:val="22"/>
                <w:szCs w:val="22"/>
              </w:rPr>
            </w:pPr>
            <w:bookmarkStart w:id="532" w:name="_Toc169204843"/>
            <w:bookmarkStart w:id="533" w:name="_Toc169385180"/>
            <w:bookmarkStart w:id="534" w:name="_Toc169455356"/>
            <w:r w:rsidRPr="00B402D7">
              <w:rPr>
                <w:b/>
                <w:bCs/>
                <w:sz w:val="22"/>
                <w:szCs w:val="22"/>
              </w:rPr>
              <w:t>Quản lý khám bệnh - Quản lý cấp cứu, tủ trực</w:t>
            </w:r>
            <w:bookmarkEnd w:id="532"/>
            <w:bookmarkEnd w:id="533"/>
            <w:bookmarkEnd w:id="534"/>
            <w:r w:rsidRPr="00B402D7">
              <w:rPr>
                <w:b/>
                <w:bCs/>
                <w:sz w:val="22"/>
                <w:szCs w:val="22"/>
              </w:rPr>
              <w:t xml:space="preserve"> thuốc, vật tư y tế</w:t>
            </w:r>
          </w:p>
        </w:tc>
        <w:tc>
          <w:tcPr>
            <w:tcW w:w="443" w:type="pct"/>
            <w:shd w:val="clear" w:color="auto" w:fill="FFFFFF" w:themeFill="background1"/>
            <w:vAlign w:val="center"/>
            <w:hideMark/>
          </w:tcPr>
          <w:p w14:paraId="1D0C27C9" w14:textId="264E5270" w:rsidR="003534A7" w:rsidRPr="00B402D7" w:rsidRDefault="003534A7" w:rsidP="003534A7">
            <w:pPr>
              <w:spacing w:line="120" w:lineRule="atLeast"/>
              <w:outlineLvl w:val="1"/>
              <w:rPr>
                <w:sz w:val="22"/>
                <w:szCs w:val="22"/>
              </w:rPr>
            </w:pPr>
            <w:bookmarkStart w:id="535" w:name="_Toc169204844"/>
            <w:bookmarkStart w:id="536" w:name="_Toc169385181"/>
            <w:bookmarkStart w:id="537" w:name="_Toc169455357"/>
            <w:r w:rsidRPr="00B402D7">
              <w:rPr>
                <w:sz w:val="22"/>
                <w:szCs w:val="22"/>
              </w:rPr>
              <w:t>Điều dưỡng</w:t>
            </w:r>
            <w:bookmarkEnd w:id="535"/>
            <w:bookmarkEnd w:id="536"/>
            <w:bookmarkEnd w:id="537"/>
          </w:p>
        </w:tc>
        <w:tc>
          <w:tcPr>
            <w:tcW w:w="468" w:type="pct"/>
            <w:shd w:val="clear" w:color="auto" w:fill="FFFFFF" w:themeFill="background1"/>
            <w:vAlign w:val="center"/>
            <w:hideMark/>
          </w:tcPr>
          <w:p w14:paraId="765F0044" w14:textId="77777777" w:rsidR="003534A7" w:rsidRPr="00B402D7" w:rsidRDefault="003534A7" w:rsidP="003534A7">
            <w:pPr>
              <w:spacing w:line="120" w:lineRule="atLeast"/>
              <w:outlineLvl w:val="1"/>
              <w:rPr>
                <w:sz w:val="22"/>
                <w:szCs w:val="22"/>
              </w:rPr>
            </w:pPr>
            <w:bookmarkStart w:id="538" w:name="_Toc169204845"/>
            <w:bookmarkStart w:id="539" w:name="_Toc169385182"/>
            <w:bookmarkStart w:id="540" w:name="_Toc169455358"/>
            <w:r w:rsidRPr="00B402D7">
              <w:rPr>
                <w:sz w:val="22"/>
                <w:szCs w:val="22"/>
              </w:rPr>
              <w:t>Bác sĩ khám, điều trị</w:t>
            </w:r>
            <w:bookmarkEnd w:id="538"/>
            <w:bookmarkEnd w:id="539"/>
            <w:bookmarkEnd w:id="540"/>
          </w:p>
        </w:tc>
        <w:tc>
          <w:tcPr>
            <w:tcW w:w="2186" w:type="pct"/>
            <w:shd w:val="clear" w:color="auto" w:fill="FFFFFF" w:themeFill="background1"/>
            <w:vAlign w:val="center"/>
            <w:hideMark/>
          </w:tcPr>
          <w:p w14:paraId="359A2987"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15096E5B" w14:textId="77777777" w:rsidTr="00BE2EE2">
        <w:trPr>
          <w:gridAfter w:val="1"/>
          <w:wAfter w:w="5" w:type="pct"/>
          <w:trHeight w:val="330"/>
        </w:trPr>
        <w:tc>
          <w:tcPr>
            <w:tcW w:w="544" w:type="pct"/>
            <w:shd w:val="clear" w:color="auto" w:fill="FFFFFF" w:themeFill="background1"/>
            <w:vAlign w:val="center"/>
            <w:hideMark/>
          </w:tcPr>
          <w:p w14:paraId="5904CC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82A332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5F8EE4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9DAF45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FDC6488" w14:textId="4410420B" w:rsidR="003534A7" w:rsidRPr="00B402D7" w:rsidRDefault="003534A7" w:rsidP="003534A7">
            <w:pPr>
              <w:spacing w:line="120" w:lineRule="atLeast"/>
              <w:outlineLvl w:val="1"/>
              <w:rPr>
                <w:sz w:val="22"/>
                <w:szCs w:val="22"/>
              </w:rPr>
            </w:pPr>
            <w:bookmarkStart w:id="541" w:name="_Toc169204848"/>
            <w:bookmarkStart w:id="542" w:name="_Toc169385185"/>
            <w:bookmarkStart w:id="543" w:name="_Toc169455361"/>
            <w:r w:rsidRPr="00B402D7">
              <w:rPr>
                <w:sz w:val="22"/>
                <w:szCs w:val="22"/>
              </w:rPr>
              <w:t>Quản lý phòng lưu bệnh nhân</w:t>
            </w:r>
            <w:bookmarkEnd w:id="541"/>
            <w:bookmarkEnd w:id="542"/>
            <w:bookmarkEnd w:id="543"/>
            <w:r w:rsidRPr="00B402D7">
              <w:rPr>
                <w:sz w:val="22"/>
                <w:szCs w:val="22"/>
              </w:rPr>
              <w:t>.</w:t>
            </w:r>
          </w:p>
        </w:tc>
      </w:tr>
      <w:tr w:rsidR="003534A7" w:rsidRPr="00B402D7" w14:paraId="0D4AB198" w14:textId="77777777" w:rsidTr="00BE2EE2">
        <w:trPr>
          <w:gridAfter w:val="1"/>
          <w:wAfter w:w="5" w:type="pct"/>
          <w:trHeight w:val="330"/>
        </w:trPr>
        <w:tc>
          <w:tcPr>
            <w:tcW w:w="544" w:type="pct"/>
            <w:shd w:val="clear" w:color="auto" w:fill="FFFFFF" w:themeFill="background1"/>
            <w:vAlign w:val="center"/>
            <w:hideMark/>
          </w:tcPr>
          <w:p w14:paraId="25DB4E5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958F25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455B6D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753472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0DD1A68" w14:textId="3EC2847A" w:rsidR="003534A7" w:rsidRPr="00B402D7" w:rsidRDefault="003534A7" w:rsidP="003534A7">
            <w:pPr>
              <w:spacing w:line="120" w:lineRule="atLeast"/>
              <w:outlineLvl w:val="1"/>
              <w:rPr>
                <w:sz w:val="22"/>
                <w:szCs w:val="22"/>
              </w:rPr>
            </w:pPr>
            <w:bookmarkStart w:id="544" w:name="_Toc169204849"/>
            <w:bookmarkStart w:id="545" w:name="_Toc169385186"/>
            <w:bookmarkStart w:id="546" w:name="_Toc169455362"/>
            <w:r w:rsidRPr="00B402D7">
              <w:rPr>
                <w:sz w:val="22"/>
                <w:szCs w:val="22"/>
              </w:rPr>
              <w:t>Nhập, xuất tủ trực cấp cứu</w:t>
            </w:r>
            <w:bookmarkEnd w:id="544"/>
            <w:bookmarkEnd w:id="545"/>
            <w:bookmarkEnd w:id="546"/>
            <w:r w:rsidRPr="00B402D7">
              <w:rPr>
                <w:sz w:val="22"/>
                <w:szCs w:val="22"/>
              </w:rPr>
              <w:t>.</w:t>
            </w:r>
          </w:p>
        </w:tc>
      </w:tr>
      <w:tr w:rsidR="003534A7" w:rsidRPr="00B402D7" w14:paraId="0C1A1DD8" w14:textId="77777777" w:rsidTr="00BE2EE2">
        <w:trPr>
          <w:gridAfter w:val="1"/>
          <w:wAfter w:w="5" w:type="pct"/>
          <w:trHeight w:val="330"/>
        </w:trPr>
        <w:tc>
          <w:tcPr>
            <w:tcW w:w="544" w:type="pct"/>
            <w:shd w:val="clear" w:color="auto" w:fill="FFFFFF" w:themeFill="background1"/>
            <w:vAlign w:val="center"/>
            <w:hideMark/>
          </w:tcPr>
          <w:p w14:paraId="058BD55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083F1C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0E009B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DE236F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noWrap/>
            <w:vAlign w:val="center"/>
            <w:hideMark/>
          </w:tcPr>
          <w:p w14:paraId="1A64122E" w14:textId="4761060D" w:rsidR="003534A7" w:rsidRPr="00B402D7" w:rsidRDefault="003534A7" w:rsidP="003534A7">
            <w:pPr>
              <w:spacing w:line="120" w:lineRule="atLeast"/>
              <w:outlineLvl w:val="1"/>
              <w:rPr>
                <w:sz w:val="22"/>
                <w:szCs w:val="22"/>
              </w:rPr>
            </w:pPr>
            <w:bookmarkStart w:id="547" w:name="_Toc169204850"/>
            <w:bookmarkStart w:id="548" w:name="_Toc169385187"/>
            <w:bookmarkStart w:id="549" w:name="_Toc169455363"/>
            <w:r w:rsidRPr="00B402D7">
              <w:rPr>
                <w:sz w:val="22"/>
                <w:szCs w:val="22"/>
              </w:rPr>
              <w:t>Báo cáo nhập, xuất, tồn tủ trực</w:t>
            </w:r>
            <w:bookmarkEnd w:id="547"/>
            <w:bookmarkEnd w:id="548"/>
            <w:bookmarkEnd w:id="549"/>
            <w:r w:rsidRPr="00B402D7">
              <w:rPr>
                <w:sz w:val="22"/>
                <w:szCs w:val="22"/>
              </w:rPr>
              <w:t>.</w:t>
            </w:r>
          </w:p>
        </w:tc>
      </w:tr>
      <w:tr w:rsidR="003534A7" w:rsidRPr="00B402D7" w14:paraId="6E31B38C" w14:textId="77777777" w:rsidTr="00BE2EE2">
        <w:trPr>
          <w:gridAfter w:val="1"/>
          <w:wAfter w:w="5" w:type="pct"/>
          <w:trHeight w:val="330"/>
        </w:trPr>
        <w:tc>
          <w:tcPr>
            <w:tcW w:w="544" w:type="pct"/>
            <w:shd w:val="clear" w:color="auto" w:fill="FFFFFF" w:themeFill="background1"/>
            <w:vAlign w:val="center"/>
          </w:tcPr>
          <w:p w14:paraId="339DE5EC" w14:textId="28366D29" w:rsidR="003534A7" w:rsidRPr="00B402D7" w:rsidRDefault="00DF519F" w:rsidP="003534A7">
            <w:pPr>
              <w:spacing w:line="120" w:lineRule="atLeast"/>
              <w:jc w:val="center"/>
              <w:outlineLvl w:val="1"/>
              <w:rPr>
                <w:sz w:val="22"/>
                <w:szCs w:val="22"/>
                <w:lang w:val="vi-VN"/>
              </w:rPr>
            </w:pPr>
            <w:r w:rsidRPr="00B402D7">
              <w:rPr>
                <w:sz w:val="22"/>
                <w:szCs w:val="22"/>
                <w:lang w:val="vi-VN"/>
              </w:rPr>
              <w:t>33</w:t>
            </w:r>
          </w:p>
        </w:tc>
        <w:tc>
          <w:tcPr>
            <w:tcW w:w="1354" w:type="pct"/>
            <w:shd w:val="clear" w:color="auto" w:fill="FFFFFF" w:themeFill="background1"/>
            <w:vAlign w:val="center"/>
          </w:tcPr>
          <w:p w14:paraId="4B8A6F3E" w14:textId="4F0BA449" w:rsidR="003534A7" w:rsidRPr="00B402D7" w:rsidRDefault="003534A7" w:rsidP="003534A7">
            <w:pPr>
              <w:spacing w:line="120" w:lineRule="atLeast"/>
              <w:outlineLvl w:val="1"/>
              <w:rPr>
                <w:b/>
                <w:bCs/>
                <w:sz w:val="22"/>
                <w:szCs w:val="22"/>
              </w:rPr>
            </w:pPr>
            <w:r w:rsidRPr="00B402D7">
              <w:rPr>
                <w:b/>
                <w:bCs/>
                <w:sz w:val="22"/>
                <w:szCs w:val="22"/>
              </w:rPr>
              <w:t>Quản lý khám bệnh - Cấu hình trình tự kê đơn - duyệt thuốc - phản hồi - thanh toán - cấp thuốc linh hoạt theo từng loại hình khám bệnh</w:t>
            </w:r>
          </w:p>
        </w:tc>
        <w:tc>
          <w:tcPr>
            <w:tcW w:w="443" w:type="pct"/>
            <w:shd w:val="clear" w:color="auto" w:fill="FFFFFF" w:themeFill="background1"/>
            <w:noWrap/>
            <w:vAlign w:val="center"/>
          </w:tcPr>
          <w:p w14:paraId="18DA7591" w14:textId="5925EB70" w:rsidR="003534A7" w:rsidRPr="00B402D7" w:rsidRDefault="003534A7" w:rsidP="003534A7">
            <w:pPr>
              <w:spacing w:line="120" w:lineRule="atLeast"/>
              <w:jc w:val="center"/>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0FDCFF90" w14:textId="25BD5839"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noWrap/>
            <w:vAlign w:val="center"/>
          </w:tcPr>
          <w:p w14:paraId="2C450085" w14:textId="77777777" w:rsidR="003534A7" w:rsidRPr="00B402D7" w:rsidRDefault="003534A7" w:rsidP="003534A7">
            <w:pPr>
              <w:spacing w:line="120" w:lineRule="atLeast"/>
              <w:outlineLvl w:val="1"/>
              <w:rPr>
                <w:sz w:val="22"/>
                <w:szCs w:val="22"/>
              </w:rPr>
            </w:pPr>
          </w:p>
        </w:tc>
      </w:tr>
      <w:tr w:rsidR="003534A7" w:rsidRPr="00B402D7" w14:paraId="0D6E810C" w14:textId="77777777" w:rsidTr="00BE2EE2">
        <w:trPr>
          <w:gridAfter w:val="1"/>
          <w:wAfter w:w="5" w:type="pct"/>
          <w:trHeight w:val="330"/>
        </w:trPr>
        <w:tc>
          <w:tcPr>
            <w:tcW w:w="544" w:type="pct"/>
            <w:shd w:val="clear" w:color="auto" w:fill="FFFFFF" w:themeFill="background1"/>
            <w:vAlign w:val="center"/>
          </w:tcPr>
          <w:p w14:paraId="03C1FBC6"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3E47C6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F861C7E"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6FFDEC5"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noWrap/>
            <w:vAlign w:val="center"/>
          </w:tcPr>
          <w:p w14:paraId="611212F7" w14:textId="7031F05E" w:rsidR="003534A7" w:rsidRPr="00B402D7" w:rsidRDefault="003534A7" w:rsidP="003534A7">
            <w:pPr>
              <w:spacing w:line="120" w:lineRule="atLeast"/>
              <w:outlineLvl w:val="1"/>
              <w:rPr>
                <w:sz w:val="22"/>
                <w:szCs w:val="22"/>
              </w:rPr>
            </w:pPr>
            <w:r w:rsidRPr="00B402D7">
              <w:rPr>
                <w:sz w:val="22"/>
                <w:szCs w:val="22"/>
              </w:rPr>
              <w:t>Cấu hình trình tự kê đơn thuốc, duyệt đơn thuốc, kê lại đơn nếu bị từ chối duyệt, thanh toán, cấp thuốc linh hoạt theo từng loại hình khám bệnh.</w:t>
            </w:r>
          </w:p>
        </w:tc>
      </w:tr>
      <w:tr w:rsidR="003534A7" w:rsidRPr="00B402D7" w14:paraId="3663D5FA" w14:textId="77777777" w:rsidTr="00BE2EE2">
        <w:trPr>
          <w:gridAfter w:val="1"/>
          <w:wAfter w:w="5" w:type="pct"/>
          <w:trHeight w:val="841"/>
        </w:trPr>
        <w:tc>
          <w:tcPr>
            <w:tcW w:w="544" w:type="pct"/>
            <w:shd w:val="clear" w:color="auto" w:fill="FFFFFF" w:themeFill="background1"/>
            <w:vAlign w:val="center"/>
            <w:hideMark/>
          </w:tcPr>
          <w:p w14:paraId="60F7A49C" w14:textId="34DB964E" w:rsidR="003534A7" w:rsidRPr="00B402D7" w:rsidRDefault="00DF519F" w:rsidP="003534A7">
            <w:pPr>
              <w:spacing w:line="120" w:lineRule="atLeast"/>
              <w:jc w:val="center"/>
              <w:outlineLvl w:val="1"/>
              <w:rPr>
                <w:sz w:val="22"/>
                <w:szCs w:val="22"/>
                <w:lang w:val="vi-VN"/>
              </w:rPr>
            </w:pPr>
            <w:r w:rsidRPr="00B402D7">
              <w:rPr>
                <w:sz w:val="22"/>
                <w:szCs w:val="22"/>
                <w:lang w:val="vi-VN"/>
              </w:rPr>
              <w:t>34</w:t>
            </w:r>
          </w:p>
        </w:tc>
        <w:tc>
          <w:tcPr>
            <w:tcW w:w="1354" w:type="pct"/>
            <w:shd w:val="clear" w:color="auto" w:fill="FFFFFF" w:themeFill="background1"/>
            <w:vAlign w:val="center"/>
            <w:hideMark/>
          </w:tcPr>
          <w:p w14:paraId="1772D6E8" w14:textId="77777777" w:rsidR="003534A7" w:rsidRPr="00B402D7" w:rsidRDefault="003534A7" w:rsidP="003534A7">
            <w:pPr>
              <w:spacing w:line="120" w:lineRule="atLeast"/>
              <w:outlineLvl w:val="1"/>
              <w:rPr>
                <w:b/>
                <w:bCs/>
                <w:sz w:val="22"/>
                <w:szCs w:val="22"/>
              </w:rPr>
            </w:pPr>
            <w:bookmarkStart w:id="550" w:name="_Toc169204852"/>
            <w:bookmarkStart w:id="551" w:name="_Toc169385189"/>
            <w:bookmarkStart w:id="552" w:name="_Toc169455365"/>
            <w:r w:rsidRPr="00B402D7">
              <w:rPr>
                <w:b/>
                <w:bCs/>
                <w:sz w:val="22"/>
                <w:szCs w:val="22"/>
              </w:rPr>
              <w:t>Quản lý khám bệnh - Báo cáo thống kê</w:t>
            </w:r>
            <w:bookmarkEnd w:id="550"/>
            <w:bookmarkEnd w:id="551"/>
            <w:bookmarkEnd w:id="552"/>
          </w:p>
        </w:tc>
        <w:tc>
          <w:tcPr>
            <w:tcW w:w="443" w:type="pct"/>
            <w:shd w:val="clear" w:color="auto" w:fill="FFFFFF" w:themeFill="background1"/>
            <w:vAlign w:val="center"/>
            <w:hideMark/>
          </w:tcPr>
          <w:p w14:paraId="2BAB3AC7" w14:textId="77777777" w:rsidR="003534A7" w:rsidRPr="00B402D7" w:rsidRDefault="003534A7" w:rsidP="003534A7">
            <w:pPr>
              <w:spacing w:line="120" w:lineRule="atLeast"/>
              <w:outlineLvl w:val="1"/>
              <w:rPr>
                <w:sz w:val="22"/>
                <w:szCs w:val="22"/>
              </w:rPr>
            </w:pPr>
            <w:bookmarkStart w:id="553" w:name="_Toc169204853"/>
            <w:bookmarkStart w:id="554" w:name="_Toc169385190"/>
            <w:bookmarkStart w:id="555" w:name="_Toc169455366"/>
            <w:r w:rsidRPr="00B402D7">
              <w:rPr>
                <w:sz w:val="22"/>
                <w:szCs w:val="22"/>
              </w:rPr>
              <w:t>Điều dưỡng</w:t>
            </w:r>
            <w:bookmarkEnd w:id="553"/>
            <w:bookmarkEnd w:id="554"/>
            <w:bookmarkEnd w:id="555"/>
          </w:p>
        </w:tc>
        <w:tc>
          <w:tcPr>
            <w:tcW w:w="468" w:type="pct"/>
            <w:shd w:val="clear" w:color="auto" w:fill="FFFFFF" w:themeFill="background1"/>
            <w:vAlign w:val="center"/>
            <w:hideMark/>
          </w:tcPr>
          <w:p w14:paraId="62FABC7B" w14:textId="77777777" w:rsidR="003534A7" w:rsidRPr="00B402D7" w:rsidRDefault="003534A7" w:rsidP="003534A7">
            <w:pPr>
              <w:spacing w:line="120" w:lineRule="atLeast"/>
              <w:outlineLvl w:val="1"/>
              <w:rPr>
                <w:sz w:val="22"/>
                <w:szCs w:val="22"/>
              </w:rPr>
            </w:pPr>
            <w:bookmarkStart w:id="556" w:name="_Toc169204854"/>
            <w:bookmarkStart w:id="557" w:name="_Toc169385191"/>
            <w:bookmarkStart w:id="558" w:name="_Toc169455367"/>
            <w:r w:rsidRPr="00B402D7">
              <w:rPr>
                <w:sz w:val="22"/>
                <w:szCs w:val="22"/>
              </w:rPr>
              <w:t>Bác sĩ khám, điều trị</w:t>
            </w:r>
            <w:bookmarkEnd w:id="556"/>
            <w:bookmarkEnd w:id="557"/>
            <w:bookmarkEnd w:id="558"/>
          </w:p>
        </w:tc>
        <w:tc>
          <w:tcPr>
            <w:tcW w:w="2186" w:type="pct"/>
            <w:shd w:val="clear" w:color="auto" w:fill="FFFFFF" w:themeFill="background1"/>
            <w:vAlign w:val="center"/>
            <w:hideMark/>
          </w:tcPr>
          <w:p w14:paraId="481DB2DE"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DFF4841" w14:textId="77777777" w:rsidTr="00BE2EE2">
        <w:trPr>
          <w:gridAfter w:val="1"/>
          <w:wAfter w:w="5" w:type="pct"/>
          <w:trHeight w:val="330"/>
        </w:trPr>
        <w:tc>
          <w:tcPr>
            <w:tcW w:w="544" w:type="pct"/>
            <w:shd w:val="clear" w:color="auto" w:fill="FFFFFF" w:themeFill="background1"/>
            <w:vAlign w:val="center"/>
            <w:hideMark/>
          </w:tcPr>
          <w:p w14:paraId="2F149DC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4F6B45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771328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CACB62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8D567E2" w14:textId="77777777" w:rsidR="003534A7" w:rsidRPr="00B402D7" w:rsidRDefault="003534A7" w:rsidP="003534A7">
            <w:pPr>
              <w:spacing w:line="120" w:lineRule="atLeast"/>
              <w:outlineLvl w:val="1"/>
              <w:rPr>
                <w:sz w:val="22"/>
                <w:szCs w:val="22"/>
              </w:rPr>
            </w:pPr>
            <w:bookmarkStart w:id="559" w:name="_Toc169204857"/>
            <w:bookmarkStart w:id="560" w:name="_Toc169385194"/>
            <w:bookmarkStart w:id="561" w:name="_Toc169455370"/>
            <w:r w:rsidRPr="00B402D7">
              <w:rPr>
                <w:sz w:val="22"/>
                <w:szCs w:val="22"/>
              </w:rPr>
              <w:t>Lập sổ theo dõi danh sách bệnh nhân khám bệnh.</w:t>
            </w:r>
            <w:bookmarkEnd w:id="559"/>
            <w:bookmarkEnd w:id="560"/>
            <w:bookmarkEnd w:id="561"/>
          </w:p>
        </w:tc>
      </w:tr>
      <w:tr w:rsidR="003534A7" w:rsidRPr="00B402D7" w14:paraId="47B425B4" w14:textId="77777777" w:rsidTr="00BE2EE2">
        <w:trPr>
          <w:gridAfter w:val="1"/>
          <w:wAfter w:w="5" w:type="pct"/>
          <w:trHeight w:val="330"/>
        </w:trPr>
        <w:tc>
          <w:tcPr>
            <w:tcW w:w="544" w:type="pct"/>
            <w:shd w:val="clear" w:color="auto" w:fill="FFFFFF" w:themeFill="background1"/>
            <w:vAlign w:val="center"/>
            <w:hideMark/>
          </w:tcPr>
          <w:p w14:paraId="2583C8D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BBBE6A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28C374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831C23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7F47188" w14:textId="46DF4993" w:rsidR="003534A7" w:rsidRPr="00B402D7" w:rsidRDefault="003534A7" w:rsidP="003534A7">
            <w:pPr>
              <w:spacing w:line="120" w:lineRule="atLeast"/>
              <w:outlineLvl w:val="1"/>
              <w:rPr>
                <w:sz w:val="22"/>
                <w:szCs w:val="22"/>
              </w:rPr>
            </w:pPr>
            <w:bookmarkStart w:id="562" w:name="_Toc169204858"/>
            <w:bookmarkStart w:id="563" w:name="_Toc169385195"/>
            <w:bookmarkStart w:id="564" w:name="_Toc169455371"/>
            <w:r w:rsidRPr="00B402D7">
              <w:rPr>
                <w:sz w:val="22"/>
                <w:szCs w:val="22"/>
              </w:rPr>
              <w:t>Báo cáo danh sách bệnh nhân chưa kết luận khám</w:t>
            </w:r>
            <w:bookmarkEnd w:id="562"/>
            <w:bookmarkEnd w:id="563"/>
            <w:bookmarkEnd w:id="564"/>
            <w:r w:rsidRPr="00B402D7">
              <w:rPr>
                <w:sz w:val="22"/>
                <w:szCs w:val="22"/>
              </w:rPr>
              <w:t>.</w:t>
            </w:r>
          </w:p>
        </w:tc>
      </w:tr>
      <w:tr w:rsidR="003534A7" w:rsidRPr="00B402D7" w14:paraId="1D61C52F" w14:textId="77777777" w:rsidTr="00BE2EE2">
        <w:trPr>
          <w:trHeight w:val="398"/>
        </w:trPr>
        <w:tc>
          <w:tcPr>
            <w:tcW w:w="544" w:type="pct"/>
            <w:shd w:val="clear" w:color="auto" w:fill="FFFFFF" w:themeFill="background1"/>
            <w:vAlign w:val="center"/>
            <w:hideMark/>
          </w:tcPr>
          <w:p w14:paraId="7775C301" w14:textId="1C8A149F" w:rsidR="003534A7" w:rsidRPr="00B402D7" w:rsidRDefault="003534A7" w:rsidP="003534A7">
            <w:pPr>
              <w:spacing w:line="120" w:lineRule="atLeast"/>
              <w:jc w:val="center"/>
              <w:rPr>
                <w:sz w:val="22"/>
                <w:szCs w:val="22"/>
              </w:rPr>
            </w:pPr>
            <w:r w:rsidRPr="00B402D7">
              <w:rPr>
                <w:sz w:val="22"/>
                <w:szCs w:val="22"/>
              </w:rPr>
              <w:t>VII</w:t>
            </w:r>
          </w:p>
        </w:tc>
        <w:tc>
          <w:tcPr>
            <w:tcW w:w="4456" w:type="pct"/>
            <w:gridSpan w:val="5"/>
            <w:shd w:val="clear" w:color="auto" w:fill="FFFFFF" w:themeFill="background1"/>
            <w:vAlign w:val="center"/>
            <w:hideMark/>
          </w:tcPr>
          <w:p w14:paraId="7BC706EE" w14:textId="77777777" w:rsidR="003534A7" w:rsidRPr="00B402D7" w:rsidRDefault="003534A7" w:rsidP="003534A7">
            <w:pPr>
              <w:spacing w:line="120" w:lineRule="atLeast"/>
              <w:rPr>
                <w:b/>
                <w:bCs/>
                <w:sz w:val="22"/>
                <w:szCs w:val="22"/>
              </w:rPr>
            </w:pPr>
            <w:r w:rsidRPr="00B402D7">
              <w:rPr>
                <w:b/>
                <w:bCs/>
                <w:sz w:val="22"/>
                <w:szCs w:val="22"/>
              </w:rPr>
              <w:t>QUẢN LÝ KHÁM BỆNH THEO YÊU CẦU </w:t>
            </w:r>
          </w:p>
        </w:tc>
      </w:tr>
      <w:tr w:rsidR="003534A7" w:rsidRPr="00B402D7" w14:paraId="5A106B98" w14:textId="77777777" w:rsidTr="00BE2EE2">
        <w:trPr>
          <w:gridAfter w:val="1"/>
          <w:wAfter w:w="5" w:type="pct"/>
          <w:trHeight w:val="990"/>
        </w:trPr>
        <w:tc>
          <w:tcPr>
            <w:tcW w:w="544" w:type="pct"/>
            <w:shd w:val="clear" w:color="auto" w:fill="FFFFFF" w:themeFill="background1"/>
            <w:vAlign w:val="center"/>
            <w:hideMark/>
          </w:tcPr>
          <w:p w14:paraId="4AD66521" w14:textId="54FF2A4A" w:rsidR="003534A7" w:rsidRPr="00B402D7" w:rsidRDefault="00DF519F" w:rsidP="003534A7">
            <w:pPr>
              <w:spacing w:line="120" w:lineRule="atLeast"/>
              <w:jc w:val="center"/>
              <w:outlineLvl w:val="1"/>
              <w:rPr>
                <w:sz w:val="22"/>
                <w:szCs w:val="22"/>
                <w:lang w:val="vi-VN"/>
              </w:rPr>
            </w:pPr>
            <w:r w:rsidRPr="00B402D7">
              <w:rPr>
                <w:sz w:val="22"/>
                <w:szCs w:val="22"/>
                <w:lang w:val="vi-VN"/>
              </w:rPr>
              <w:t>35</w:t>
            </w:r>
          </w:p>
        </w:tc>
        <w:tc>
          <w:tcPr>
            <w:tcW w:w="1354" w:type="pct"/>
            <w:shd w:val="clear" w:color="auto" w:fill="FFFFFF" w:themeFill="background1"/>
            <w:vAlign w:val="center"/>
            <w:hideMark/>
          </w:tcPr>
          <w:p w14:paraId="1DF280A7" w14:textId="46265122" w:rsidR="003534A7" w:rsidRPr="00B402D7" w:rsidRDefault="003534A7" w:rsidP="003534A7">
            <w:pPr>
              <w:spacing w:line="120" w:lineRule="atLeast"/>
              <w:outlineLvl w:val="1"/>
              <w:rPr>
                <w:b/>
                <w:bCs/>
                <w:sz w:val="22"/>
                <w:szCs w:val="22"/>
              </w:rPr>
            </w:pPr>
            <w:bookmarkStart w:id="565" w:name="_Toc169204871"/>
            <w:bookmarkStart w:id="566" w:name="_Toc169385208"/>
            <w:bookmarkStart w:id="567" w:name="_Toc169455384"/>
            <w:r w:rsidRPr="00B402D7">
              <w:rPr>
                <w:b/>
                <w:bCs/>
                <w:sz w:val="22"/>
                <w:szCs w:val="22"/>
              </w:rPr>
              <w:t>Quản lý khám bệnh theo yêu cầu - Đăng ký dịch vụ khám theo yêu cầu</w:t>
            </w:r>
            <w:bookmarkEnd w:id="565"/>
            <w:bookmarkEnd w:id="566"/>
            <w:bookmarkEnd w:id="567"/>
            <w:r w:rsidRPr="00B402D7">
              <w:rPr>
                <w:b/>
                <w:bCs/>
                <w:sz w:val="22"/>
                <w:szCs w:val="22"/>
              </w:rPr>
              <w:t>. Tự chọn phòng khám, chọn chuyên gia khám</w:t>
            </w:r>
          </w:p>
        </w:tc>
        <w:tc>
          <w:tcPr>
            <w:tcW w:w="443" w:type="pct"/>
            <w:shd w:val="clear" w:color="auto" w:fill="FFFFFF" w:themeFill="background1"/>
            <w:vAlign w:val="center"/>
            <w:hideMark/>
          </w:tcPr>
          <w:p w14:paraId="7B3E3C17" w14:textId="77777777" w:rsidR="003534A7" w:rsidRPr="00B402D7" w:rsidRDefault="003534A7" w:rsidP="003534A7">
            <w:pPr>
              <w:spacing w:line="120" w:lineRule="atLeast"/>
              <w:outlineLvl w:val="1"/>
              <w:rPr>
                <w:sz w:val="22"/>
                <w:szCs w:val="22"/>
              </w:rPr>
            </w:pPr>
            <w:bookmarkStart w:id="568" w:name="_Toc169204872"/>
            <w:bookmarkStart w:id="569" w:name="_Toc169385209"/>
            <w:bookmarkStart w:id="570" w:name="_Toc169455385"/>
            <w:r w:rsidRPr="00B402D7">
              <w:rPr>
                <w:sz w:val="22"/>
                <w:szCs w:val="22"/>
              </w:rPr>
              <w:t>Nhân viên tiếp đón thực hiện dịch vụ kỹ thuật</w:t>
            </w:r>
            <w:bookmarkEnd w:id="568"/>
            <w:bookmarkEnd w:id="569"/>
            <w:bookmarkEnd w:id="570"/>
          </w:p>
        </w:tc>
        <w:tc>
          <w:tcPr>
            <w:tcW w:w="468" w:type="pct"/>
            <w:shd w:val="clear" w:color="auto" w:fill="FFFFFF" w:themeFill="background1"/>
            <w:noWrap/>
            <w:vAlign w:val="center"/>
            <w:hideMark/>
          </w:tcPr>
          <w:p w14:paraId="1D942BC1" w14:textId="77777777" w:rsidR="003534A7" w:rsidRPr="00B402D7" w:rsidRDefault="003534A7" w:rsidP="003534A7">
            <w:pPr>
              <w:spacing w:line="120" w:lineRule="atLeast"/>
              <w:jc w:val="center"/>
              <w:outlineLvl w:val="1"/>
              <w:rPr>
                <w:sz w:val="22"/>
                <w:szCs w:val="22"/>
              </w:rPr>
            </w:pPr>
            <w:bookmarkStart w:id="571" w:name="_Toc169204873"/>
            <w:bookmarkStart w:id="572" w:name="_Toc169385210"/>
            <w:bookmarkStart w:id="573" w:name="_Toc169455386"/>
            <w:r w:rsidRPr="00B402D7">
              <w:rPr>
                <w:sz w:val="22"/>
                <w:szCs w:val="22"/>
              </w:rPr>
              <w:t>Điều dưỡng</w:t>
            </w:r>
            <w:bookmarkEnd w:id="571"/>
            <w:bookmarkEnd w:id="572"/>
            <w:bookmarkEnd w:id="573"/>
          </w:p>
        </w:tc>
        <w:tc>
          <w:tcPr>
            <w:tcW w:w="2186" w:type="pct"/>
            <w:shd w:val="clear" w:color="auto" w:fill="FFFFFF" w:themeFill="background1"/>
            <w:vAlign w:val="center"/>
            <w:hideMark/>
          </w:tcPr>
          <w:p w14:paraId="585F4615"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8F9BEDD" w14:textId="77777777" w:rsidTr="00BE2EE2">
        <w:trPr>
          <w:gridAfter w:val="1"/>
          <w:wAfter w:w="5" w:type="pct"/>
          <w:trHeight w:val="620"/>
        </w:trPr>
        <w:tc>
          <w:tcPr>
            <w:tcW w:w="544" w:type="pct"/>
            <w:shd w:val="clear" w:color="auto" w:fill="FFFFFF" w:themeFill="background1"/>
            <w:vAlign w:val="center"/>
            <w:hideMark/>
          </w:tcPr>
          <w:p w14:paraId="42FC8980"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D33C0D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57949D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913ED8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C8BC463" w14:textId="77777777" w:rsidR="003534A7" w:rsidRPr="00B402D7" w:rsidRDefault="003534A7" w:rsidP="003534A7">
            <w:pPr>
              <w:spacing w:line="120" w:lineRule="atLeast"/>
              <w:outlineLvl w:val="1"/>
              <w:rPr>
                <w:sz w:val="22"/>
                <w:szCs w:val="22"/>
              </w:rPr>
            </w:pPr>
            <w:bookmarkStart w:id="574" w:name="_Toc169204876"/>
            <w:bookmarkStart w:id="575" w:name="_Toc169385213"/>
            <w:bookmarkStart w:id="576" w:name="_Toc169455389"/>
            <w:r w:rsidRPr="00B402D7">
              <w:rPr>
                <w:sz w:val="22"/>
                <w:szCs w:val="22"/>
              </w:rPr>
              <w:t>Đăng ký tư vấn chuyên gia. Có thông tin người hướng dẫn chọn từ danh sách người giới thiệu.</w:t>
            </w:r>
            <w:bookmarkEnd w:id="574"/>
            <w:bookmarkEnd w:id="575"/>
            <w:bookmarkEnd w:id="576"/>
          </w:p>
        </w:tc>
      </w:tr>
      <w:tr w:rsidR="003534A7" w:rsidRPr="00B402D7" w14:paraId="40619B37" w14:textId="77777777" w:rsidTr="00BE2EE2">
        <w:trPr>
          <w:gridAfter w:val="1"/>
          <w:wAfter w:w="5" w:type="pct"/>
          <w:trHeight w:val="620"/>
        </w:trPr>
        <w:tc>
          <w:tcPr>
            <w:tcW w:w="544" w:type="pct"/>
            <w:shd w:val="clear" w:color="auto" w:fill="FFFFFF" w:themeFill="background1"/>
            <w:vAlign w:val="center"/>
            <w:hideMark/>
          </w:tcPr>
          <w:p w14:paraId="601C074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E4F938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DDB2AA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C006AF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71449D7" w14:textId="5DCD8130" w:rsidR="003534A7" w:rsidRPr="00B402D7" w:rsidRDefault="003534A7" w:rsidP="003534A7">
            <w:pPr>
              <w:spacing w:line="120" w:lineRule="atLeast"/>
              <w:outlineLvl w:val="1"/>
              <w:rPr>
                <w:sz w:val="22"/>
                <w:szCs w:val="22"/>
              </w:rPr>
            </w:pPr>
            <w:bookmarkStart w:id="577" w:name="_Toc169204877"/>
            <w:bookmarkStart w:id="578" w:name="_Toc169385214"/>
            <w:bookmarkStart w:id="579" w:name="_Toc169455390"/>
            <w:r w:rsidRPr="00B402D7">
              <w:rPr>
                <w:sz w:val="22"/>
                <w:szCs w:val="22"/>
              </w:rPr>
              <w:t>Chỉ định dịch vụ khám chọn theo bác sĩ khám. Đơn giá khám tự động tính theo cấu hình trên hệ thống</w:t>
            </w:r>
            <w:bookmarkEnd w:id="577"/>
            <w:bookmarkEnd w:id="578"/>
            <w:bookmarkEnd w:id="579"/>
            <w:r w:rsidRPr="00B402D7">
              <w:rPr>
                <w:sz w:val="22"/>
                <w:szCs w:val="22"/>
              </w:rPr>
              <w:t>.</w:t>
            </w:r>
          </w:p>
        </w:tc>
      </w:tr>
      <w:tr w:rsidR="003534A7" w:rsidRPr="00B402D7" w14:paraId="2C8D85CC" w14:textId="77777777" w:rsidTr="00BE2EE2">
        <w:trPr>
          <w:gridAfter w:val="1"/>
          <w:wAfter w:w="5" w:type="pct"/>
          <w:trHeight w:val="620"/>
        </w:trPr>
        <w:tc>
          <w:tcPr>
            <w:tcW w:w="544" w:type="pct"/>
            <w:shd w:val="clear" w:color="auto" w:fill="FFFFFF" w:themeFill="background1"/>
            <w:vAlign w:val="center"/>
          </w:tcPr>
          <w:p w14:paraId="519DA845" w14:textId="17330D8E" w:rsidR="003534A7" w:rsidRPr="00B402D7" w:rsidRDefault="00DF519F" w:rsidP="003534A7">
            <w:pPr>
              <w:spacing w:line="120" w:lineRule="atLeast"/>
              <w:jc w:val="center"/>
              <w:outlineLvl w:val="1"/>
              <w:rPr>
                <w:sz w:val="22"/>
                <w:szCs w:val="22"/>
                <w:lang w:val="vi-VN"/>
              </w:rPr>
            </w:pPr>
            <w:r w:rsidRPr="00B402D7">
              <w:rPr>
                <w:sz w:val="22"/>
                <w:szCs w:val="22"/>
                <w:lang w:val="vi-VN"/>
              </w:rPr>
              <w:t>36</w:t>
            </w:r>
          </w:p>
        </w:tc>
        <w:tc>
          <w:tcPr>
            <w:tcW w:w="1354" w:type="pct"/>
            <w:shd w:val="clear" w:color="auto" w:fill="FFFFFF" w:themeFill="background1"/>
            <w:vAlign w:val="center"/>
          </w:tcPr>
          <w:p w14:paraId="284D39A8" w14:textId="3C98021B" w:rsidR="003534A7" w:rsidRPr="00B402D7" w:rsidRDefault="003534A7" w:rsidP="003534A7">
            <w:pPr>
              <w:spacing w:line="120" w:lineRule="atLeast"/>
              <w:outlineLvl w:val="1"/>
              <w:rPr>
                <w:b/>
                <w:bCs/>
                <w:sz w:val="22"/>
                <w:szCs w:val="22"/>
              </w:rPr>
            </w:pPr>
            <w:r w:rsidRPr="00B402D7">
              <w:rPr>
                <w:b/>
                <w:bCs/>
                <w:sz w:val="22"/>
                <w:szCs w:val="22"/>
              </w:rPr>
              <w:t>Quản lý khám bệnh theo yêu cầu - Thăm khám và chỉ định dịch vụ kỹ thuật, kê đơn cho người bệnh, tiện ích cho bác sĩ</w:t>
            </w:r>
          </w:p>
        </w:tc>
        <w:tc>
          <w:tcPr>
            <w:tcW w:w="443" w:type="pct"/>
            <w:shd w:val="clear" w:color="auto" w:fill="FFFFFF" w:themeFill="background1"/>
            <w:noWrap/>
            <w:vAlign w:val="center"/>
          </w:tcPr>
          <w:p w14:paraId="35A9ACA9" w14:textId="190D948D" w:rsidR="003534A7" w:rsidRPr="00B402D7" w:rsidRDefault="003534A7" w:rsidP="003534A7">
            <w:pPr>
              <w:spacing w:line="120" w:lineRule="atLeast"/>
              <w:jc w:val="center"/>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4951A5F0" w14:textId="3908A390"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5C57BA28" w14:textId="1B77A9F3"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B15540E" w14:textId="77777777" w:rsidTr="00BE2EE2">
        <w:trPr>
          <w:gridAfter w:val="1"/>
          <w:wAfter w:w="5" w:type="pct"/>
          <w:trHeight w:val="620"/>
        </w:trPr>
        <w:tc>
          <w:tcPr>
            <w:tcW w:w="544" w:type="pct"/>
            <w:shd w:val="clear" w:color="auto" w:fill="FFFFFF" w:themeFill="background1"/>
            <w:vAlign w:val="center"/>
          </w:tcPr>
          <w:p w14:paraId="4C52A0DA" w14:textId="58BF9290"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8F19873" w14:textId="48667C7F"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077231AC" w14:textId="1EC2FA5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42E8484F" w14:textId="390AAC2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642ADAB6" w14:textId="0441617E" w:rsidR="003534A7" w:rsidRPr="00B402D7" w:rsidRDefault="003534A7" w:rsidP="003534A7">
            <w:pPr>
              <w:spacing w:line="120" w:lineRule="atLeast"/>
              <w:outlineLvl w:val="1"/>
              <w:rPr>
                <w:sz w:val="22"/>
                <w:szCs w:val="22"/>
              </w:rPr>
            </w:pPr>
            <w:r w:rsidRPr="00B402D7">
              <w:rPr>
                <w:sz w:val="22"/>
                <w:szCs w:val="22"/>
              </w:rPr>
              <w:t>Tiếp nhận khám tại phòng khám theo thứ tự xếp hàng theo các quy tắc ưu tiên; Hiện thông báo đợt khám gần nhất của bệnh nhân. Có kiểm soát số lượng khám theo quy định.</w:t>
            </w:r>
          </w:p>
        </w:tc>
      </w:tr>
      <w:tr w:rsidR="003534A7" w:rsidRPr="00B402D7" w14:paraId="2A0D1DA6" w14:textId="77777777" w:rsidTr="00BE2EE2">
        <w:trPr>
          <w:gridAfter w:val="1"/>
          <w:wAfter w:w="5" w:type="pct"/>
          <w:trHeight w:val="620"/>
        </w:trPr>
        <w:tc>
          <w:tcPr>
            <w:tcW w:w="544" w:type="pct"/>
            <w:shd w:val="clear" w:color="auto" w:fill="FFFFFF" w:themeFill="background1"/>
            <w:vAlign w:val="center"/>
          </w:tcPr>
          <w:p w14:paraId="5C46720E" w14:textId="5B5AD8A9"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5925C2E" w14:textId="1D22FDB0"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2AE70310" w14:textId="626AFD03"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7B6D590C" w14:textId="3D793F25"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2CFE1234" w14:textId="3CD7D0CB" w:rsidR="003534A7" w:rsidRPr="00B402D7" w:rsidRDefault="003534A7" w:rsidP="003534A7">
            <w:pPr>
              <w:spacing w:line="120" w:lineRule="atLeast"/>
              <w:outlineLvl w:val="1"/>
              <w:rPr>
                <w:sz w:val="22"/>
                <w:szCs w:val="22"/>
              </w:rPr>
            </w:pPr>
            <w:r w:rsidRPr="00B402D7">
              <w:rPr>
                <w:sz w:val="22"/>
                <w:szCs w:val="22"/>
              </w:rPr>
              <w:t>Kết nối với màn hình xếp hàng của hệ thống xếp hàng để gọi bệnh nhân vào khám. Với bệnh nhân có lịch hẹn phải qua check-in tiếp đón (kiosk tự động hoặc bộ phận tiếp đón) mới hiển thị danh sách để gọi khám.</w:t>
            </w:r>
          </w:p>
        </w:tc>
      </w:tr>
      <w:tr w:rsidR="003534A7" w:rsidRPr="00B402D7" w14:paraId="059F590B" w14:textId="77777777" w:rsidTr="00BE2EE2">
        <w:trPr>
          <w:gridAfter w:val="1"/>
          <w:wAfter w:w="5" w:type="pct"/>
          <w:trHeight w:val="620"/>
        </w:trPr>
        <w:tc>
          <w:tcPr>
            <w:tcW w:w="544" w:type="pct"/>
            <w:shd w:val="clear" w:color="auto" w:fill="FFFFFF" w:themeFill="background1"/>
            <w:vAlign w:val="center"/>
          </w:tcPr>
          <w:p w14:paraId="29C0654B" w14:textId="75377B4A"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54FAB547" w14:textId="6C81C230"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31094620" w14:textId="490392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4BD41197" w14:textId="2916AFC8"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21B3B123" w14:textId="6662493F" w:rsidR="003534A7" w:rsidRPr="00B402D7" w:rsidRDefault="003534A7" w:rsidP="003534A7">
            <w:pPr>
              <w:spacing w:line="120" w:lineRule="atLeast"/>
              <w:outlineLvl w:val="1"/>
              <w:rPr>
                <w:sz w:val="22"/>
                <w:szCs w:val="22"/>
              </w:rPr>
            </w:pPr>
            <w:r w:rsidRPr="00B402D7">
              <w:rPr>
                <w:sz w:val="22"/>
                <w:szCs w:val="22"/>
              </w:rPr>
              <w:t>Nhập thông tin khám bệnh: Tiền sử bệnh, tiền sử dị ứng, chẩn đoán ban đầu, … Cho phép tra cứu lịch sử khám bệnh.</w:t>
            </w:r>
          </w:p>
        </w:tc>
      </w:tr>
      <w:tr w:rsidR="003534A7" w:rsidRPr="00B402D7" w14:paraId="5B23F951" w14:textId="77777777" w:rsidTr="00BE2EE2">
        <w:trPr>
          <w:gridAfter w:val="1"/>
          <w:wAfter w:w="5" w:type="pct"/>
          <w:trHeight w:val="620"/>
        </w:trPr>
        <w:tc>
          <w:tcPr>
            <w:tcW w:w="544" w:type="pct"/>
            <w:shd w:val="clear" w:color="auto" w:fill="FFFFFF" w:themeFill="background1"/>
            <w:vAlign w:val="center"/>
          </w:tcPr>
          <w:p w14:paraId="4D27BFDB" w14:textId="63A0DB90"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08F80BA1" w14:textId="2D140FCF"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2EE2D583" w14:textId="75AF52A2"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4F25DB01" w14:textId="62021A45"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7A4F9C16" w14:textId="05B6A801" w:rsidR="003534A7" w:rsidRPr="00B402D7" w:rsidRDefault="003534A7" w:rsidP="003534A7">
            <w:pPr>
              <w:spacing w:line="120" w:lineRule="atLeast"/>
              <w:outlineLvl w:val="1"/>
              <w:rPr>
                <w:sz w:val="22"/>
                <w:szCs w:val="22"/>
              </w:rPr>
            </w:pPr>
            <w:r w:rsidRPr="00B402D7">
              <w:rPr>
                <w:sz w:val="22"/>
                <w:szCs w:val="22"/>
              </w:rPr>
              <w:t>Chỉ định cận làm sàng (xét nghiệm, CĐHA), các dịch vụ phẫu thuật, thủ thuật (PTTT) - ngoại trú.</w:t>
            </w:r>
          </w:p>
        </w:tc>
      </w:tr>
      <w:tr w:rsidR="003534A7" w:rsidRPr="00B402D7" w14:paraId="5CFCAD42" w14:textId="77777777" w:rsidTr="00BE2EE2">
        <w:trPr>
          <w:gridAfter w:val="1"/>
          <w:wAfter w:w="5" w:type="pct"/>
          <w:trHeight w:val="620"/>
        </w:trPr>
        <w:tc>
          <w:tcPr>
            <w:tcW w:w="544" w:type="pct"/>
            <w:shd w:val="clear" w:color="auto" w:fill="FFFFFF" w:themeFill="background1"/>
            <w:vAlign w:val="center"/>
          </w:tcPr>
          <w:p w14:paraId="0E20860D" w14:textId="4B57E729"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0C34A3C" w14:textId="064BDD99"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2F03AB67" w14:textId="2780F7EC"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3AD34C76" w14:textId="19B3DB33"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57290DA1" w14:textId="23ECEB6D" w:rsidR="003534A7" w:rsidRPr="00B402D7" w:rsidRDefault="003534A7" w:rsidP="003534A7">
            <w:pPr>
              <w:spacing w:line="120" w:lineRule="atLeast"/>
              <w:outlineLvl w:val="1"/>
              <w:rPr>
                <w:sz w:val="22"/>
                <w:szCs w:val="22"/>
              </w:rPr>
            </w:pPr>
            <w:r w:rsidRPr="00B402D7">
              <w:rPr>
                <w:sz w:val="22"/>
                <w:szCs w:val="22"/>
              </w:rPr>
              <w:t>Tạo các mẫu (bộ) xét nghiệm, CĐHA-ngoại trú.</w:t>
            </w:r>
          </w:p>
        </w:tc>
      </w:tr>
      <w:tr w:rsidR="003534A7" w:rsidRPr="00B402D7" w14:paraId="777D2C87" w14:textId="77777777" w:rsidTr="00BE2EE2">
        <w:trPr>
          <w:gridAfter w:val="1"/>
          <w:wAfter w:w="5" w:type="pct"/>
          <w:trHeight w:val="620"/>
        </w:trPr>
        <w:tc>
          <w:tcPr>
            <w:tcW w:w="544" w:type="pct"/>
            <w:shd w:val="clear" w:color="auto" w:fill="FFFFFF" w:themeFill="background1"/>
            <w:vAlign w:val="center"/>
          </w:tcPr>
          <w:p w14:paraId="298E68D4" w14:textId="53107B6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575868BA" w14:textId="3A5B1135"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75B68DFF" w14:textId="52B00295"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77725516" w14:textId="455FF049"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78372B18" w14:textId="0C91F86A" w:rsidR="003534A7" w:rsidRPr="00B402D7" w:rsidRDefault="003534A7" w:rsidP="003534A7">
            <w:pPr>
              <w:spacing w:line="120" w:lineRule="atLeast"/>
              <w:outlineLvl w:val="1"/>
              <w:rPr>
                <w:sz w:val="22"/>
                <w:szCs w:val="22"/>
              </w:rPr>
            </w:pPr>
            <w:r w:rsidRPr="00B402D7">
              <w:rPr>
                <w:sz w:val="22"/>
                <w:szCs w:val="22"/>
              </w:rPr>
              <w:t>Lập sổ tay đơn thuốc tham khảo.</w:t>
            </w:r>
          </w:p>
        </w:tc>
      </w:tr>
      <w:tr w:rsidR="003534A7" w:rsidRPr="00B402D7" w14:paraId="495B14DF" w14:textId="77777777" w:rsidTr="00BE2EE2">
        <w:trPr>
          <w:gridAfter w:val="1"/>
          <w:wAfter w:w="5" w:type="pct"/>
          <w:trHeight w:val="620"/>
        </w:trPr>
        <w:tc>
          <w:tcPr>
            <w:tcW w:w="544" w:type="pct"/>
            <w:shd w:val="clear" w:color="auto" w:fill="FFFFFF" w:themeFill="background1"/>
            <w:vAlign w:val="center"/>
          </w:tcPr>
          <w:p w14:paraId="18223E24" w14:textId="56F3B075"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74B6B1BC" w14:textId="5DC549F3"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1FCD5E27" w14:textId="74B2DA1F"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24A1C487" w14:textId="0C66D83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6CFD3805" w14:textId="608180AF" w:rsidR="003534A7" w:rsidRPr="00B402D7" w:rsidRDefault="003534A7" w:rsidP="003534A7">
            <w:pPr>
              <w:spacing w:line="120" w:lineRule="atLeast"/>
              <w:outlineLvl w:val="1"/>
              <w:rPr>
                <w:sz w:val="22"/>
                <w:szCs w:val="22"/>
              </w:rPr>
            </w:pPr>
            <w:r w:rsidRPr="00B402D7">
              <w:rPr>
                <w:sz w:val="22"/>
                <w:szCs w:val="22"/>
              </w:rPr>
              <w:t xml:space="preserve">Kê đơn thuốc BHYT, đơn thuốc/thực phẩm chức năng mua tại nhà thuốc bệnh viện, in đơn thuốc/phiếu tư vấn TPCN, lựa chọn ký điện tử/ký số đơn thuốc. </w:t>
            </w:r>
          </w:p>
        </w:tc>
      </w:tr>
      <w:tr w:rsidR="003534A7" w:rsidRPr="00B402D7" w14:paraId="66D42D27" w14:textId="77777777" w:rsidTr="00BE2EE2">
        <w:trPr>
          <w:gridAfter w:val="1"/>
          <w:wAfter w:w="5" w:type="pct"/>
          <w:trHeight w:val="620"/>
        </w:trPr>
        <w:tc>
          <w:tcPr>
            <w:tcW w:w="544" w:type="pct"/>
            <w:shd w:val="clear" w:color="auto" w:fill="FFFFFF" w:themeFill="background1"/>
            <w:vAlign w:val="center"/>
          </w:tcPr>
          <w:p w14:paraId="463C8EFF" w14:textId="63329715"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C469A44" w14:textId="26DAF4D8"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5B98DD12" w14:textId="38EFD1BE"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1265E87D" w14:textId="634E469B"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6A94BAEE" w14:textId="4CF78751" w:rsidR="003534A7" w:rsidRPr="00B402D7" w:rsidRDefault="003534A7" w:rsidP="003534A7">
            <w:pPr>
              <w:spacing w:line="120" w:lineRule="atLeast"/>
              <w:outlineLvl w:val="1"/>
              <w:rPr>
                <w:sz w:val="22"/>
                <w:szCs w:val="22"/>
              </w:rPr>
            </w:pPr>
            <w:r w:rsidRPr="00B402D7">
              <w:rPr>
                <w:sz w:val="22"/>
                <w:szCs w:val="22"/>
              </w:rPr>
              <w:t>Tự động tính tỷ lệ thanh toán BHYT chi trả cho thuốc trong các trường hợp đặc biệt theo quy định hiện hành của Bộ Y tế về điều kiện sử dụng thuốc và tỷ lệ thanh toán thuốc.</w:t>
            </w:r>
          </w:p>
        </w:tc>
      </w:tr>
      <w:tr w:rsidR="003534A7" w:rsidRPr="00B402D7" w14:paraId="1B32A40F" w14:textId="77777777" w:rsidTr="00BE2EE2">
        <w:trPr>
          <w:gridAfter w:val="1"/>
          <w:wAfter w:w="5" w:type="pct"/>
          <w:trHeight w:val="620"/>
        </w:trPr>
        <w:tc>
          <w:tcPr>
            <w:tcW w:w="544" w:type="pct"/>
            <w:shd w:val="clear" w:color="auto" w:fill="FFFFFF" w:themeFill="background1"/>
            <w:vAlign w:val="center"/>
          </w:tcPr>
          <w:p w14:paraId="25001519" w14:textId="4F0F148D"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0F362CA9" w14:textId="1094552B"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2C5C1B4C" w14:textId="25941456"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64900C85" w14:textId="3CDCE62F"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053D4953" w14:textId="017762BC" w:rsidR="003534A7" w:rsidRPr="00B402D7" w:rsidRDefault="003534A7" w:rsidP="003534A7">
            <w:pPr>
              <w:spacing w:line="120" w:lineRule="atLeast"/>
              <w:outlineLvl w:val="1"/>
              <w:rPr>
                <w:sz w:val="22"/>
                <w:szCs w:val="22"/>
              </w:rPr>
            </w:pPr>
            <w:r w:rsidRPr="00B402D7">
              <w:rPr>
                <w:sz w:val="22"/>
                <w:szCs w:val="22"/>
              </w:rPr>
              <w:t>Ký điện tử phiếu chỉ định cận lâm sàng.</w:t>
            </w:r>
          </w:p>
        </w:tc>
      </w:tr>
      <w:tr w:rsidR="003534A7" w:rsidRPr="00B402D7" w14:paraId="7890CFD1" w14:textId="77777777" w:rsidTr="00BE2EE2">
        <w:trPr>
          <w:gridAfter w:val="1"/>
          <w:wAfter w:w="5" w:type="pct"/>
          <w:trHeight w:val="620"/>
        </w:trPr>
        <w:tc>
          <w:tcPr>
            <w:tcW w:w="544" w:type="pct"/>
            <w:shd w:val="clear" w:color="auto" w:fill="FFFFFF" w:themeFill="background1"/>
            <w:vAlign w:val="center"/>
          </w:tcPr>
          <w:p w14:paraId="00CCA20E" w14:textId="5C13689D"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457194F4" w14:textId="6FA1303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316C3261" w14:textId="15C3A9D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1ED57B19" w14:textId="0E575A53"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7EE028F9" w14:textId="4830E4FD" w:rsidR="003534A7" w:rsidRPr="00B402D7" w:rsidRDefault="003534A7" w:rsidP="003534A7">
            <w:pPr>
              <w:spacing w:line="120" w:lineRule="atLeast"/>
              <w:outlineLvl w:val="1"/>
              <w:rPr>
                <w:sz w:val="22"/>
                <w:szCs w:val="22"/>
              </w:rPr>
            </w:pPr>
            <w:r w:rsidRPr="00B402D7">
              <w:rPr>
                <w:sz w:val="22"/>
                <w:szCs w:val="22"/>
              </w:rPr>
              <w:t>Tích hợp tra cứu thông tin thuốc trên hệ thống Drugbank.</w:t>
            </w:r>
          </w:p>
        </w:tc>
      </w:tr>
      <w:tr w:rsidR="003534A7" w:rsidRPr="00B402D7" w14:paraId="714508F2" w14:textId="77777777" w:rsidTr="00BE2EE2">
        <w:trPr>
          <w:gridAfter w:val="1"/>
          <w:wAfter w:w="5" w:type="pct"/>
          <w:trHeight w:val="620"/>
        </w:trPr>
        <w:tc>
          <w:tcPr>
            <w:tcW w:w="544" w:type="pct"/>
            <w:shd w:val="clear" w:color="auto" w:fill="FFFFFF" w:themeFill="background1"/>
            <w:vAlign w:val="center"/>
          </w:tcPr>
          <w:p w14:paraId="66816C66" w14:textId="7B761A80" w:rsidR="003534A7" w:rsidRPr="00B402D7" w:rsidRDefault="00DF519F" w:rsidP="003534A7">
            <w:pPr>
              <w:spacing w:line="120" w:lineRule="atLeast"/>
              <w:jc w:val="center"/>
              <w:outlineLvl w:val="1"/>
              <w:rPr>
                <w:sz w:val="22"/>
                <w:szCs w:val="22"/>
                <w:lang w:val="vi-VN"/>
              </w:rPr>
            </w:pPr>
            <w:r w:rsidRPr="00B402D7">
              <w:rPr>
                <w:sz w:val="22"/>
                <w:szCs w:val="22"/>
                <w:lang w:val="vi-VN"/>
              </w:rPr>
              <w:t>37</w:t>
            </w:r>
          </w:p>
        </w:tc>
        <w:tc>
          <w:tcPr>
            <w:tcW w:w="1354" w:type="pct"/>
            <w:shd w:val="clear" w:color="auto" w:fill="FFFFFF" w:themeFill="background1"/>
            <w:vAlign w:val="center"/>
          </w:tcPr>
          <w:p w14:paraId="0E287F6A" w14:textId="76A5D9BF" w:rsidR="003534A7" w:rsidRPr="00B402D7" w:rsidRDefault="003534A7" w:rsidP="003534A7">
            <w:pPr>
              <w:spacing w:line="120" w:lineRule="atLeast"/>
              <w:outlineLvl w:val="1"/>
              <w:rPr>
                <w:b/>
                <w:bCs/>
                <w:sz w:val="22"/>
                <w:szCs w:val="22"/>
              </w:rPr>
            </w:pPr>
            <w:r w:rsidRPr="00B402D7">
              <w:rPr>
                <w:b/>
                <w:bCs/>
                <w:sz w:val="22"/>
                <w:szCs w:val="22"/>
              </w:rPr>
              <w:t xml:space="preserve">Quản lý khám bệnh theo yêu cầu - Tiện ích </w:t>
            </w:r>
            <w:r w:rsidRPr="00B402D7">
              <w:rPr>
                <w:b/>
                <w:bCs/>
                <w:sz w:val="22"/>
                <w:szCs w:val="22"/>
              </w:rPr>
              <w:lastRenderedPageBreak/>
              <w:t>hỗ trợ người bệnh khi khám bệnh</w:t>
            </w:r>
          </w:p>
        </w:tc>
        <w:tc>
          <w:tcPr>
            <w:tcW w:w="443" w:type="pct"/>
            <w:shd w:val="clear" w:color="auto" w:fill="FFFFFF" w:themeFill="background1"/>
            <w:noWrap/>
            <w:vAlign w:val="center"/>
          </w:tcPr>
          <w:p w14:paraId="42ACD0BC" w14:textId="29D66950" w:rsidR="003534A7" w:rsidRPr="00B402D7" w:rsidRDefault="003534A7" w:rsidP="003534A7">
            <w:pPr>
              <w:spacing w:line="120" w:lineRule="atLeast"/>
              <w:jc w:val="center"/>
              <w:outlineLvl w:val="1"/>
              <w:rPr>
                <w:sz w:val="22"/>
                <w:szCs w:val="22"/>
              </w:rPr>
            </w:pPr>
            <w:r w:rsidRPr="00B402D7">
              <w:rPr>
                <w:sz w:val="22"/>
                <w:szCs w:val="22"/>
              </w:rPr>
              <w:lastRenderedPageBreak/>
              <w:t xml:space="preserve">Bác sĩ khám, </w:t>
            </w:r>
            <w:r w:rsidRPr="00B402D7">
              <w:rPr>
                <w:sz w:val="22"/>
                <w:szCs w:val="22"/>
              </w:rPr>
              <w:lastRenderedPageBreak/>
              <w:t>điều trị</w:t>
            </w:r>
          </w:p>
        </w:tc>
        <w:tc>
          <w:tcPr>
            <w:tcW w:w="468" w:type="pct"/>
            <w:shd w:val="clear" w:color="auto" w:fill="FFFFFF" w:themeFill="background1"/>
            <w:noWrap/>
            <w:vAlign w:val="center"/>
          </w:tcPr>
          <w:p w14:paraId="7AD0A438" w14:textId="2192F4C9"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2186" w:type="pct"/>
            <w:shd w:val="clear" w:color="auto" w:fill="FFFFFF" w:themeFill="background1"/>
            <w:vAlign w:val="center"/>
          </w:tcPr>
          <w:p w14:paraId="3138F613" w14:textId="1DC58AE1"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12E9988B" w14:textId="77777777" w:rsidTr="00BE2EE2">
        <w:trPr>
          <w:gridAfter w:val="1"/>
          <w:wAfter w:w="5" w:type="pct"/>
          <w:trHeight w:val="620"/>
        </w:trPr>
        <w:tc>
          <w:tcPr>
            <w:tcW w:w="544" w:type="pct"/>
            <w:shd w:val="clear" w:color="auto" w:fill="FFFFFF" w:themeFill="background1"/>
            <w:vAlign w:val="center"/>
          </w:tcPr>
          <w:p w14:paraId="1FEF97A1" w14:textId="3E6D94A2"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4598C0DF" w14:textId="0CEBDBDA"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102C0C7F" w14:textId="4F5DFB3C"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04E823AE" w14:textId="637BF9BF"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58AD7EE2" w14:textId="31DD120E" w:rsidR="003534A7" w:rsidRPr="00B402D7" w:rsidRDefault="003534A7" w:rsidP="003534A7">
            <w:pPr>
              <w:spacing w:line="120" w:lineRule="atLeast"/>
              <w:outlineLvl w:val="1"/>
              <w:rPr>
                <w:sz w:val="22"/>
                <w:szCs w:val="22"/>
              </w:rPr>
            </w:pPr>
            <w:r w:rsidRPr="00B402D7">
              <w:rPr>
                <w:sz w:val="22"/>
                <w:szCs w:val="22"/>
              </w:rPr>
              <w:t>In phiếu hướng dẫn thực hiện dịch vụ cận lâm sàng. Có thuật toán tính toán phân luồng bệnh nhân làm các dịch vụ cận lâm sàng ưu tiên theo loại dịch vụ và số lượng đang chờ thực hiện dịch vụ. Thứ tự ưu tiên, số thứ tự xếp hàng, thời gian dự kiến thực hiện, nơi thực hiện phải được thể hiện trên tờ hướng dẫn.</w:t>
            </w:r>
          </w:p>
        </w:tc>
      </w:tr>
      <w:tr w:rsidR="003534A7" w:rsidRPr="00B402D7" w14:paraId="62EF9B9D" w14:textId="77777777" w:rsidTr="00BE2EE2">
        <w:trPr>
          <w:gridAfter w:val="1"/>
          <w:wAfter w:w="5" w:type="pct"/>
          <w:trHeight w:val="620"/>
        </w:trPr>
        <w:tc>
          <w:tcPr>
            <w:tcW w:w="544" w:type="pct"/>
            <w:shd w:val="clear" w:color="auto" w:fill="FFFFFF" w:themeFill="background1"/>
            <w:vAlign w:val="center"/>
          </w:tcPr>
          <w:p w14:paraId="268DCA50" w14:textId="0E69F4AA"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28973349" w14:textId="11DBD1E9"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4B97314A" w14:textId="39109B4E"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024ABF73" w14:textId="4D22DA00"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089F50E8" w14:textId="4D120399" w:rsidR="003534A7" w:rsidRPr="00B402D7" w:rsidRDefault="003534A7" w:rsidP="003534A7">
            <w:pPr>
              <w:spacing w:line="120" w:lineRule="atLeast"/>
              <w:outlineLvl w:val="1"/>
              <w:rPr>
                <w:sz w:val="22"/>
                <w:szCs w:val="22"/>
              </w:rPr>
            </w:pPr>
            <w:r w:rsidRPr="00B402D7">
              <w:rPr>
                <w:sz w:val="22"/>
                <w:szCs w:val="22"/>
              </w:rPr>
              <w:t>Tự động tính toán số thứ tự xếp hàng thanh toán chi phí BHYT ngoại trú. Số thứ tự phải được thể hiện trên phiếu tóm tắt khám bệnh.</w:t>
            </w:r>
          </w:p>
        </w:tc>
      </w:tr>
      <w:tr w:rsidR="003534A7" w:rsidRPr="00B402D7" w14:paraId="02E5D626" w14:textId="77777777" w:rsidTr="00BE2EE2">
        <w:trPr>
          <w:gridAfter w:val="1"/>
          <w:wAfter w:w="5" w:type="pct"/>
          <w:trHeight w:val="620"/>
        </w:trPr>
        <w:tc>
          <w:tcPr>
            <w:tcW w:w="544" w:type="pct"/>
            <w:shd w:val="clear" w:color="auto" w:fill="FFFFFF" w:themeFill="background1"/>
            <w:vAlign w:val="center"/>
          </w:tcPr>
          <w:p w14:paraId="1D31C3E0" w14:textId="4720D701"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9341782" w14:textId="51E513B5"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7E76935D" w14:textId="5C31F87E"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26005F62" w14:textId="0416EFA4"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7757EB2B" w14:textId="7EF40F56" w:rsidR="003534A7" w:rsidRPr="00B402D7" w:rsidRDefault="003534A7" w:rsidP="003534A7">
            <w:pPr>
              <w:spacing w:line="120" w:lineRule="atLeast"/>
              <w:outlineLvl w:val="1"/>
              <w:rPr>
                <w:sz w:val="22"/>
                <w:szCs w:val="22"/>
              </w:rPr>
            </w:pPr>
            <w:r w:rsidRPr="00B402D7">
              <w:rPr>
                <w:sz w:val="22"/>
                <w:szCs w:val="22"/>
              </w:rPr>
              <w:t>Tạo, in mã QRCODE thanh toán không dùng tiền mặt nếu có các chi phí bệnh nhân phải thanh toán.</w:t>
            </w:r>
          </w:p>
        </w:tc>
      </w:tr>
      <w:tr w:rsidR="003534A7" w:rsidRPr="00B402D7" w14:paraId="16655815" w14:textId="77777777" w:rsidTr="00BE2EE2">
        <w:trPr>
          <w:gridAfter w:val="1"/>
          <w:wAfter w:w="5" w:type="pct"/>
          <w:trHeight w:val="620"/>
        </w:trPr>
        <w:tc>
          <w:tcPr>
            <w:tcW w:w="544" w:type="pct"/>
            <w:shd w:val="clear" w:color="auto" w:fill="FFFFFF" w:themeFill="background1"/>
            <w:vAlign w:val="center"/>
          </w:tcPr>
          <w:p w14:paraId="77A0DBE0"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12027D8"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9A572E4"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5B35848B"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F2AC21B" w14:textId="2FE1EDD3" w:rsidR="003534A7" w:rsidRPr="00B402D7" w:rsidRDefault="003534A7" w:rsidP="003534A7">
            <w:pPr>
              <w:spacing w:line="120" w:lineRule="atLeast"/>
              <w:outlineLvl w:val="1"/>
              <w:rPr>
                <w:sz w:val="22"/>
                <w:szCs w:val="22"/>
              </w:rPr>
            </w:pPr>
            <w:r w:rsidRPr="00B402D7">
              <w:rPr>
                <w:sz w:val="22"/>
                <w:szCs w:val="22"/>
              </w:rPr>
              <w:t>Quét mã QR code để biết trạng thái khám bệnh.</w:t>
            </w:r>
          </w:p>
        </w:tc>
      </w:tr>
      <w:tr w:rsidR="003534A7" w:rsidRPr="00B402D7" w14:paraId="237E6FEF" w14:textId="77777777" w:rsidTr="00BE2EE2">
        <w:trPr>
          <w:gridAfter w:val="1"/>
          <w:wAfter w:w="5" w:type="pct"/>
          <w:trHeight w:val="620"/>
        </w:trPr>
        <w:tc>
          <w:tcPr>
            <w:tcW w:w="544" w:type="pct"/>
            <w:shd w:val="clear" w:color="auto" w:fill="FFFFFF" w:themeFill="background1"/>
            <w:vAlign w:val="center"/>
          </w:tcPr>
          <w:p w14:paraId="48F0E20A" w14:textId="6C8F8A89" w:rsidR="003534A7" w:rsidRPr="00B402D7" w:rsidRDefault="00DF519F" w:rsidP="003534A7">
            <w:pPr>
              <w:spacing w:line="120" w:lineRule="atLeast"/>
              <w:jc w:val="center"/>
              <w:outlineLvl w:val="1"/>
              <w:rPr>
                <w:sz w:val="22"/>
                <w:szCs w:val="22"/>
                <w:lang w:val="vi-VN"/>
              </w:rPr>
            </w:pPr>
            <w:r w:rsidRPr="00B402D7">
              <w:rPr>
                <w:sz w:val="22"/>
                <w:szCs w:val="22"/>
                <w:lang w:val="vi-VN"/>
              </w:rPr>
              <w:t>38</w:t>
            </w:r>
          </w:p>
        </w:tc>
        <w:tc>
          <w:tcPr>
            <w:tcW w:w="1354" w:type="pct"/>
            <w:shd w:val="clear" w:color="auto" w:fill="FFFFFF" w:themeFill="background1"/>
            <w:vAlign w:val="center"/>
          </w:tcPr>
          <w:p w14:paraId="5C1C6D40" w14:textId="4A4EC2E9" w:rsidR="003534A7" w:rsidRPr="00B402D7" w:rsidRDefault="003534A7" w:rsidP="003534A7">
            <w:pPr>
              <w:spacing w:line="120" w:lineRule="atLeast"/>
              <w:outlineLvl w:val="1"/>
              <w:rPr>
                <w:b/>
                <w:bCs/>
                <w:sz w:val="22"/>
                <w:szCs w:val="22"/>
              </w:rPr>
            </w:pPr>
            <w:r w:rsidRPr="00B402D7">
              <w:rPr>
                <w:b/>
                <w:bCs/>
                <w:sz w:val="22"/>
                <w:szCs w:val="22"/>
              </w:rPr>
              <w:t>Quản lý khám bệnh theo yêu cầu - Xem kết quả cận lâm sàng và kết luận xử trí cuối cùng</w:t>
            </w:r>
          </w:p>
        </w:tc>
        <w:tc>
          <w:tcPr>
            <w:tcW w:w="443" w:type="pct"/>
            <w:shd w:val="clear" w:color="auto" w:fill="FFFFFF" w:themeFill="background1"/>
            <w:noWrap/>
            <w:vAlign w:val="center"/>
          </w:tcPr>
          <w:p w14:paraId="4998255D" w14:textId="4F4A321F" w:rsidR="003534A7" w:rsidRPr="00B402D7" w:rsidRDefault="003534A7" w:rsidP="003534A7">
            <w:pPr>
              <w:spacing w:line="120" w:lineRule="atLeast"/>
              <w:jc w:val="center"/>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6CDE36F3" w14:textId="6C71B670"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23EF0423" w14:textId="6170C518"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A3446FA" w14:textId="77777777" w:rsidTr="00BE2EE2">
        <w:trPr>
          <w:gridAfter w:val="1"/>
          <w:wAfter w:w="5" w:type="pct"/>
          <w:trHeight w:val="620"/>
        </w:trPr>
        <w:tc>
          <w:tcPr>
            <w:tcW w:w="544" w:type="pct"/>
            <w:shd w:val="clear" w:color="auto" w:fill="FFFFFF" w:themeFill="background1"/>
            <w:vAlign w:val="center"/>
          </w:tcPr>
          <w:p w14:paraId="4498E6A9" w14:textId="3E4624D4"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38D5BC22" w14:textId="23FF9D34"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7A9F3CEA" w14:textId="203E929C"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49F0D1AC" w14:textId="1B8B1F6D"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36A88648" w14:textId="43414747" w:rsidR="003534A7" w:rsidRPr="00B402D7" w:rsidRDefault="003534A7" w:rsidP="003534A7">
            <w:pPr>
              <w:spacing w:line="120" w:lineRule="atLeast"/>
              <w:outlineLvl w:val="1"/>
              <w:rPr>
                <w:sz w:val="22"/>
                <w:szCs w:val="22"/>
              </w:rPr>
            </w:pPr>
            <w:r w:rsidRPr="00B402D7">
              <w:rPr>
                <w:sz w:val="22"/>
                <w:szCs w:val="22"/>
              </w:rPr>
              <w:t xml:space="preserve">Xem và in kết quả cận lâm sàng. Có cảnh báo các chỉ số có gí trị ngoài ngưỡng bình thường, thể hiện trên cả giao diện và phiếu kết quả. </w:t>
            </w:r>
          </w:p>
        </w:tc>
      </w:tr>
      <w:tr w:rsidR="003534A7" w:rsidRPr="00B402D7" w14:paraId="33F0050B" w14:textId="77777777" w:rsidTr="00BE2EE2">
        <w:trPr>
          <w:gridAfter w:val="1"/>
          <w:wAfter w:w="5" w:type="pct"/>
          <w:trHeight w:val="620"/>
        </w:trPr>
        <w:tc>
          <w:tcPr>
            <w:tcW w:w="544" w:type="pct"/>
            <w:shd w:val="clear" w:color="auto" w:fill="FFFFFF" w:themeFill="background1"/>
            <w:vAlign w:val="center"/>
          </w:tcPr>
          <w:p w14:paraId="44BFBAD0" w14:textId="3A584EDA"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0A6E8F8A" w14:textId="68D5D5CA"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4E8549AB" w14:textId="6E7782FE"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6A680939" w14:textId="79E9379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3436C353" w14:textId="096D73E6" w:rsidR="003534A7" w:rsidRPr="00B402D7" w:rsidRDefault="003534A7" w:rsidP="003534A7">
            <w:pPr>
              <w:spacing w:line="120" w:lineRule="atLeast"/>
              <w:outlineLvl w:val="1"/>
              <w:rPr>
                <w:sz w:val="22"/>
                <w:szCs w:val="22"/>
              </w:rPr>
            </w:pPr>
            <w:r w:rsidRPr="00B402D7">
              <w:rPr>
                <w:sz w:val="22"/>
                <w:szCs w:val="22"/>
              </w:rPr>
              <w:t>Nhập xử trí (kết thúc khám, điều trị ngoại trú, nhập viện, chuyển tuyến …).</w:t>
            </w:r>
          </w:p>
        </w:tc>
      </w:tr>
      <w:tr w:rsidR="003534A7" w:rsidRPr="00B402D7" w14:paraId="0FCEA784" w14:textId="77777777" w:rsidTr="00BE2EE2">
        <w:trPr>
          <w:gridAfter w:val="1"/>
          <w:wAfter w:w="5" w:type="pct"/>
          <w:trHeight w:val="620"/>
        </w:trPr>
        <w:tc>
          <w:tcPr>
            <w:tcW w:w="544" w:type="pct"/>
            <w:shd w:val="clear" w:color="auto" w:fill="FFFFFF" w:themeFill="background1"/>
            <w:vAlign w:val="center"/>
          </w:tcPr>
          <w:p w14:paraId="19FE5230" w14:textId="2FB4BC2A"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4CA3B116" w14:textId="43A356A6"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3ECD74EE" w14:textId="6C400268"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6B0BA36D" w14:textId="6EA94365"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38898C0D" w14:textId="4703F387" w:rsidR="003534A7" w:rsidRPr="00B402D7" w:rsidRDefault="003534A7" w:rsidP="003534A7">
            <w:pPr>
              <w:spacing w:line="120" w:lineRule="atLeast"/>
              <w:outlineLvl w:val="1"/>
              <w:rPr>
                <w:sz w:val="22"/>
                <w:szCs w:val="22"/>
              </w:rPr>
            </w:pPr>
            <w:r w:rsidRPr="00B402D7">
              <w:rPr>
                <w:sz w:val="22"/>
                <w:szCs w:val="22"/>
              </w:rPr>
              <w:t>Cập nhật phiếu chuyển tuyến.</w:t>
            </w:r>
          </w:p>
        </w:tc>
      </w:tr>
      <w:tr w:rsidR="003534A7" w:rsidRPr="00B402D7" w14:paraId="37A3FC26" w14:textId="77777777" w:rsidTr="00BE2EE2">
        <w:trPr>
          <w:gridAfter w:val="1"/>
          <w:wAfter w:w="5" w:type="pct"/>
          <w:trHeight w:val="620"/>
        </w:trPr>
        <w:tc>
          <w:tcPr>
            <w:tcW w:w="544" w:type="pct"/>
            <w:shd w:val="clear" w:color="auto" w:fill="FFFFFF" w:themeFill="background1"/>
            <w:vAlign w:val="center"/>
          </w:tcPr>
          <w:p w14:paraId="05FD2FCC" w14:textId="73A2C80B"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5D1F6B77" w14:textId="46E1534B"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196AA394" w14:textId="4D45437B"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2B121519" w14:textId="753A9A5A"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6FC019A0" w14:textId="7DA26BFD" w:rsidR="003534A7" w:rsidRPr="00B402D7" w:rsidRDefault="003534A7" w:rsidP="003534A7">
            <w:pPr>
              <w:spacing w:line="120" w:lineRule="atLeast"/>
              <w:outlineLvl w:val="1"/>
              <w:rPr>
                <w:sz w:val="22"/>
                <w:szCs w:val="22"/>
              </w:rPr>
            </w:pPr>
            <w:r w:rsidRPr="00B402D7">
              <w:rPr>
                <w:sz w:val="22"/>
                <w:szCs w:val="22"/>
              </w:rPr>
              <w:t>Lập giấy báo tử (nếu tử vong).</w:t>
            </w:r>
          </w:p>
        </w:tc>
      </w:tr>
      <w:tr w:rsidR="003534A7" w:rsidRPr="00B402D7" w14:paraId="32115B9B" w14:textId="77777777" w:rsidTr="00BE2EE2">
        <w:trPr>
          <w:gridAfter w:val="1"/>
          <w:wAfter w:w="5" w:type="pct"/>
          <w:trHeight w:val="620"/>
        </w:trPr>
        <w:tc>
          <w:tcPr>
            <w:tcW w:w="544" w:type="pct"/>
            <w:shd w:val="clear" w:color="auto" w:fill="FFFFFF" w:themeFill="background1"/>
            <w:vAlign w:val="center"/>
          </w:tcPr>
          <w:p w14:paraId="6FDD4CB4" w14:textId="12A130B5"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7D47F58" w14:textId="4CD64B19"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4E260073" w14:textId="540BD286"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22EC1F6F" w14:textId="649853B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577EAF21" w14:textId="5B15C2F8" w:rsidR="003534A7" w:rsidRPr="00B402D7" w:rsidRDefault="003534A7" w:rsidP="003534A7">
            <w:pPr>
              <w:spacing w:line="120" w:lineRule="atLeast"/>
              <w:outlineLvl w:val="1"/>
              <w:rPr>
                <w:sz w:val="22"/>
                <w:szCs w:val="22"/>
              </w:rPr>
            </w:pPr>
            <w:r w:rsidRPr="00B402D7">
              <w:rPr>
                <w:sz w:val="22"/>
                <w:szCs w:val="22"/>
              </w:rPr>
              <w:t>Lập, in phiếu khám vào viện.</w:t>
            </w:r>
          </w:p>
        </w:tc>
      </w:tr>
      <w:tr w:rsidR="003534A7" w:rsidRPr="00B402D7" w14:paraId="3439444F" w14:textId="77777777" w:rsidTr="00BE2EE2">
        <w:trPr>
          <w:gridAfter w:val="1"/>
          <w:wAfter w:w="5" w:type="pct"/>
          <w:trHeight w:val="620"/>
        </w:trPr>
        <w:tc>
          <w:tcPr>
            <w:tcW w:w="544" w:type="pct"/>
            <w:shd w:val="clear" w:color="auto" w:fill="FFFFFF" w:themeFill="background1"/>
            <w:vAlign w:val="center"/>
          </w:tcPr>
          <w:p w14:paraId="5EF4223F" w14:textId="5526449C"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56D2BC07" w14:textId="3822F7CE"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6D843D05" w14:textId="3089593A"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0525D8EA" w14:textId="2030D32C"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17FF324C" w14:textId="6CE579E2" w:rsidR="003534A7" w:rsidRPr="00B402D7" w:rsidRDefault="003534A7" w:rsidP="003534A7">
            <w:pPr>
              <w:spacing w:line="120" w:lineRule="atLeast"/>
              <w:outlineLvl w:val="1"/>
              <w:rPr>
                <w:sz w:val="22"/>
                <w:szCs w:val="22"/>
              </w:rPr>
            </w:pPr>
            <w:r w:rsidRPr="00B402D7">
              <w:rPr>
                <w:sz w:val="22"/>
                <w:szCs w:val="22"/>
              </w:rPr>
              <w:t>In tóm tắt khám bệnh.</w:t>
            </w:r>
          </w:p>
        </w:tc>
      </w:tr>
      <w:tr w:rsidR="003534A7" w:rsidRPr="00B402D7" w14:paraId="4F368A09" w14:textId="77777777" w:rsidTr="00BE2EE2">
        <w:trPr>
          <w:gridAfter w:val="1"/>
          <w:wAfter w:w="5" w:type="pct"/>
          <w:trHeight w:val="620"/>
        </w:trPr>
        <w:tc>
          <w:tcPr>
            <w:tcW w:w="544" w:type="pct"/>
            <w:shd w:val="clear" w:color="auto" w:fill="FFFFFF" w:themeFill="background1"/>
            <w:vAlign w:val="center"/>
          </w:tcPr>
          <w:p w14:paraId="13FE551B" w14:textId="12980E68"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F13AE73" w14:textId="6E6D60AE"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511829C0" w14:textId="7522D630"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27067887" w14:textId="547FEDB1"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3E4A9B59" w14:textId="3A81D27B" w:rsidR="003534A7" w:rsidRPr="00B402D7" w:rsidRDefault="003534A7" w:rsidP="003534A7">
            <w:pPr>
              <w:spacing w:line="120" w:lineRule="atLeast"/>
              <w:outlineLvl w:val="1"/>
              <w:rPr>
                <w:sz w:val="22"/>
                <w:szCs w:val="22"/>
              </w:rPr>
            </w:pPr>
            <w:r w:rsidRPr="00B402D7">
              <w:rPr>
                <w:sz w:val="22"/>
                <w:szCs w:val="22"/>
              </w:rPr>
              <w:t>Lập bảng kê chi phí khám bệnh theo mẫu quy định. Có mã Qrcode động thanh toán chi phí BHYT.</w:t>
            </w:r>
          </w:p>
        </w:tc>
      </w:tr>
      <w:tr w:rsidR="003534A7" w:rsidRPr="00B402D7" w14:paraId="1FB9803C" w14:textId="77777777" w:rsidTr="00BE2EE2">
        <w:trPr>
          <w:gridAfter w:val="1"/>
          <w:wAfter w:w="5" w:type="pct"/>
          <w:trHeight w:val="620"/>
        </w:trPr>
        <w:tc>
          <w:tcPr>
            <w:tcW w:w="544" w:type="pct"/>
            <w:shd w:val="clear" w:color="auto" w:fill="FFFFFF" w:themeFill="background1"/>
            <w:vAlign w:val="center"/>
          </w:tcPr>
          <w:p w14:paraId="7CF5143B" w14:textId="6E6BE75A"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611620CE" w14:textId="3C974E6C"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28F564F7" w14:textId="13A86046"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692F214F" w14:textId="3D822B81"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501DBBC6" w14:textId="45CBD80B" w:rsidR="003534A7" w:rsidRPr="00B402D7" w:rsidRDefault="003534A7" w:rsidP="003534A7">
            <w:pPr>
              <w:spacing w:line="120" w:lineRule="atLeast"/>
              <w:outlineLvl w:val="1"/>
              <w:rPr>
                <w:sz w:val="22"/>
                <w:szCs w:val="22"/>
              </w:rPr>
            </w:pPr>
            <w:r w:rsidRPr="00B402D7">
              <w:rPr>
                <w:sz w:val="22"/>
                <w:szCs w:val="22"/>
              </w:rPr>
              <w:t xml:space="preserve">Hẹn lịch khám lại: Cho phép linh hoạt hẹn theo từng loại phòng khám, ngày làm việc của phòng khám, giờ làm việc của phòng khám, giữ số thứ tự cấp tương ứng với các khung giờ khám; mỗi phòng khám sẽ được chọn một số khung giờ nhất định để đặt lịch hẹn tái khám hoặc đặt lịch trực tuyến; có chức năng cho phép/không cho phép bác sĩ </w:t>
            </w:r>
            <w:r w:rsidRPr="00B402D7">
              <w:rPr>
                <w:sz w:val="22"/>
                <w:szCs w:val="22"/>
              </w:rPr>
              <w:lastRenderedPageBreak/>
              <w:t>xác định khung giờ đặt lịch hẹn cho bệnh nhân tái khám. Cảnh báo nếu bác sĩ hẹn người bệnh không phù hợp với thời gian sử dụng thuốc. VD: đơn thuốc có ngày dùng thuốc cuối cùng là ngày 15/02/2024, bác sĩ cho hẹn ngày 12/02/2024 thì hệ thống cần cảnh báo được.</w:t>
            </w:r>
          </w:p>
        </w:tc>
      </w:tr>
      <w:tr w:rsidR="003534A7" w:rsidRPr="00B402D7" w14:paraId="391B2EB1" w14:textId="77777777" w:rsidTr="00BE2EE2">
        <w:trPr>
          <w:gridAfter w:val="1"/>
          <w:wAfter w:w="5" w:type="pct"/>
          <w:trHeight w:val="620"/>
        </w:trPr>
        <w:tc>
          <w:tcPr>
            <w:tcW w:w="544" w:type="pct"/>
            <w:shd w:val="clear" w:color="auto" w:fill="FFFFFF" w:themeFill="background1"/>
            <w:vAlign w:val="center"/>
          </w:tcPr>
          <w:p w14:paraId="63AC9D4D" w14:textId="5D105636" w:rsidR="003534A7" w:rsidRPr="00B402D7" w:rsidRDefault="00DF519F" w:rsidP="003534A7">
            <w:pPr>
              <w:spacing w:line="120" w:lineRule="atLeast"/>
              <w:jc w:val="center"/>
              <w:outlineLvl w:val="1"/>
              <w:rPr>
                <w:sz w:val="22"/>
                <w:szCs w:val="22"/>
                <w:lang w:val="vi-VN"/>
              </w:rPr>
            </w:pPr>
            <w:r w:rsidRPr="00B402D7">
              <w:rPr>
                <w:sz w:val="22"/>
                <w:szCs w:val="22"/>
                <w:lang w:val="vi-VN"/>
              </w:rPr>
              <w:lastRenderedPageBreak/>
              <w:t>39</w:t>
            </w:r>
          </w:p>
        </w:tc>
        <w:tc>
          <w:tcPr>
            <w:tcW w:w="1354" w:type="pct"/>
            <w:shd w:val="clear" w:color="auto" w:fill="FFFFFF" w:themeFill="background1"/>
            <w:vAlign w:val="center"/>
          </w:tcPr>
          <w:p w14:paraId="701B7739" w14:textId="512D3874" w:rsidR="003534A7" w:rsidRPr="00B402D7" w:rsidRDefault="003534A7" w:rsidP="003534A7">
            <w:pPr>
              <w:spacing w:line="120" w:lineRule="atLeast"/>
              <w:outlineLvl w:val="1"/>
              <w:rPr>
                <w:b/>
                <w:bCs/>
                <w:sz w:val="22"/>
                <w:szCs w:val="22"/>
              </w:rPr>
            </w:pPr>
            <w:r w:rsidRPr="00B402D7">
              <w:rPr>
                <w:b/>
                <w:bCs/>
                <w:sz w:val="22"/>
                <w:szCs w:val="22"/>
              </w:rPr>
              <w:t>Quản lý khám bệnh theo yêu cầu - Cảnh báo hỗ trợ bác sĩ</w:t>
            </w:r>
          </w:p>
        </w:tc>
        <w:tc>
          <w:tcPr>
            <w:tcW w:w="443" w:type="pct"/>
            <w:shd w:val="clear" w:color="auto" w:fill="FFFFFF" w:themeFill="background1"/>
            <w:noWrap/>
            <w:vAlign w:val="center"/>
          </w:tcPr>
          <w:p w14:paraId="68B9C742" w14:textId="0FA08D0B" w:rsidR="003534A7" w:rsidRPr="00B402D7" w:rsidRDefault="003534A7" w:rsidP="003534A7">
            <w:pPr>
              <w:spacing w:line="120" w:lineRule="atLeast"/>
              <w:jc w:val="center"/>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3A1E0B10" w14:textId="1D4FAAC0"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2D9B47B8" w14:textId="145653BB"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BE88E4F" w14:textId="77777777" w:rsidTr="00BE2EE2">
        <w:trPr>
          <w:gridAfter w:val="1"/>
          <w:wAfter w:w="5" w:type="pct"/>
          <w:trHeight w:val="620"/>
        </w:trPr>
        <w:tc>
          <w:tcPr>
            <w:tcW w:w="544" w:type="pct"/>
            <w:shd w:val="clear" w:color="auto" w:fill="FFFFFF" w:themeFill="background1"/>
            <w:vAlign w:val="center"/>
          </w:tcPr>
          <w:p w14:paraId="0CEA95CE" w14:textId="4ED6E774"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E81B0FE" w14:textId="257A21A9"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706FB9BE" w14:textId="596A2609"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09359414" w14:textId="584218B6"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677E8606" w14:textId="21748A6F" w:rsidR="003534A7" w:rsidRPr="00B402D7" w:rsidRDefault="003534A7" w:rsidP="003534A7">
            <w:pPr>
              <w:spacing w:line="120" w:lineRule="atLeast"/>
              <w:outlineLvl w:val="1"/>
              <w:rPr>
                <w:sz w:val="22"/>
                <w:szCs w:val="22"/>
              </w:rPr>
            </w:pPr>
            <w:r w:rsidRPr="00B402D7">
              <w:rPr>
                <w:sz w:val="22"/>
                <w:szCs w:val="22"/>
              </w:rPr>
              <w:t>Cảnh báo tương tác thuốc theo hoạt chất, thể hiện mức độ tương tác.</w:t>
            </w:r>
          </w:p>
        </w:tc>
      </w:tr>
      <w:tr w:rsidR="003534A7" w:rsidRPr="00B402D7" w14:paraId="021330AE" w14:textId="77777777" w:rsidTr="00BE2EE2">
        <w:trPr>
          <w:gridAfter w:val="1"/>
          <w:wAfter w:w="5" w:type="pct"/>
          <w:trHeight w:val="620"/>
        </w:trPr>
        <w:tc>
          <w:tcPr>
            <w:tcW w:w="544" w:type="pct"/>
            <w:shd w:val="clear" w:color="auto" w:fill="FFFFFF" w:themeFill="background1"/>
            <w:vAlign w:val="center"/>
          </w:tcPr>
          <w:p w14:paraId="23A86FC0" w14:textId="6D01636A"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0FD3E6C1" w14:textId="694FD104"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4F4830F6" w14:textId="36127BDE"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1F8B25B6" w14:textId="7E26BF53"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38327083" w14:textId="0EEF7E52" w:rsidR="003534A7" w:rsidRPr="00B402D7" w:rsidRDefault="003534A7" w:rsidP="003534A7">
            <w:pPr>
              <w:spacing w:line="120" w:lineRule="atLeast"/>
              <w:outlineLvl w:val="1"/>
              <w:rPr>
                <w:sz w:val="22"/>
                <w:szCs w:val="22"/>
              </w:rPr>
            </w:pPr>
            <w:r w:rsidRPr="00B402D7">
              <w:rPr>
                <w:sz w:val="22"/>
                <w:szCs w:val="22"/>
              </w:rPr>
              <w:t>Cảnh báo trùng kháng sinh.</w:t>
            </w:r>
          </w:p>
        </w:tc>
      </w:tr>
      <w:tr w:rsidR="003534A7" w:rsidRPr="00B402D7" w14:paraId="47525F0D" w14:textId="77777777" w:rsidTr="00BE2EE2">
        <w:trPr>
          <w:gridAfter w:val="1"/>
          <w:wAfter w:w="5" w:type="pct"/>
          <w:trHeight w:val="620"/>
        </w:trPr>
        <w:tc>
          <w:tcPr>
            <w:tcW w:w="544" w:type="pct"/>
            <w:shd w:val="clear" w:color="auto" w:fill="FFFFFF" w:themeFill="background1"/>
            <w:vAlign w:val="center"/>
          </w:tcPr>
          <w:p w14:paraId="353F2395" w14:textId="5F47FFC2"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5244D097" w14:textId="682B9096"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350309F2" w14:textId="6A56C5E6"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50A161A1" w14:textId="1DF2E89D"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5A2B39B9" w14:textId="14CDD9E5" w:rsidR="003534A7" w:rsidRPr="00B402D7" w:rsidRDefault="003534A7" w:rsidP="003534A7">
            <w:pPr>
              <w:spacing w:line="120" w:lineRule="atLeast"/>
              <w:outlineLvl w:val="1"/>
              <w:rPr>
                <w:sz w:val="22"/>
                <w:szCs w:val="22"/>
              </w:rPr>
            </w:pPr>
            <w:r w:rsidRPr="00B402D7">
              <w:rPr>
                <w:sz w:val="22"/>
                <w:szCs w:val="22"/>
              </w:rPr>
              <w:t>Cảnh báo thuốc đã kê.</w:t>
            </w:r>
          </w:p>
        </w:tc>
      </w:tr>
      <w:tr w:rsidR="003534A7" w:rsidRPr="00B402D7" w14:paraId="0347855C" w14:textId="77777777" w:rsidTr="00BE2EE2">
        <w:trPr>
          <w:gridAfter w:val="1"/>
          <w:wAfter w:w="5" w:type="pct"/>
          <w:trHeight w:val="620"/>
        </w:trPr>
        <w:tc>
          <w:tcPr>
            <w:tcW w:w="544" w:type="pct"/>
            <w:shd w:val="clear" w:color="auto" w:fill="FFFFFF" w:themeFill="background1"/>
            <w:vAlign w:val="center"/>
          </w:tcPr>
          <w:p w14:paraId="158440D7" w14:textId="4DDC3419"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0DB829C9" w14:textId="13C79068"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6D27C7E7" w14:textId="69FB99C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2A2CD87D" w14:textId="744769BE"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1579F8B9" w14:textId="382CF252" w:rsidR="003534A7" w:rsidRPr="00B402D7" w:rsidRDefault="003534A7" w:rsidP="003534A7">
            <w:pPr>
              <w:spacing w:line="120" w:lineRule="atLeast"/>
              <w:outlineLvl w:val="1"/>
              <w:rPr>
                <w:sz w:val="22"/>
                <w:szCs w:val="22"/>
              </w:rPr>
            </w:pPr>
            <w:r w:rsidRPr="00B402D7">
              <w:rPr>
                <w:sz w:val="22"/>
                <w:szCs w:val="22"/>
              </w:rPr>
              <w:t>Cảnh báo thuốc, hoạt chất kê khi không có triệu chứng bệnh phù hợp theo các quy định của Bộ Y tế.</w:t>
            </w:r>
          </w:p>
        </w:tc>
      </w:tr>
      <w:tr w:rsidR="003534A7" w:rsidRPr="00B402D7" w14:paraId="44C9FCD8" w14:textId="77777777" w:rsidTr="00BE2EE2">
        <w:trPr>
          <w:gridAfter w:val="1"/>
          <w:wAfter w:w="5" w:type="pct"/>
          <w:trHeight w:val="620"/>
        </w:trPr>
        <w:tc>
          <w:tcPr>
            <w:tcW w:w="544" w:type="pct"/>
            <w:shd w:val="clear" w:color="auto" w:fill="FFFFFF" w:themeFill="background1"/>
            <w:vAlign w:val="center"/>
          </w:tcPr>
          <w:p w14:paraId="69D3DE14" w14:textId="784EFB4E"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7FFBA64A" w14:textId="090BDF3E"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742773D8" w14:textId="27800366"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28941530" w14:textId="750F2A88"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53FDA5AF" w14:textId="615757A6" w:rsidR="003534A7" w:rsidRPr="00B402D7" w:rsidRDefault="003534A7" w:rsidP="003534A7">
            <w:pPr>
              <w:spacing w:line="120" w:lineRule="atLeast"/>
              <w:outlineLvl w:val="1"/>
              <w:rPr>
                <w:sz w:val="22"/>
                <w:szCs w:val="22"/>
              </w:rPr>
            </w:pPr>
            <w:r w:rsidRPr="00B402D7">
              <w:rPr>
                <w:sz w:val="22"/>
                <w:szCs w:val="22"/>
              </w:rPr>
              <w:t>Cảnh báo thuốc kê trùng nhóm, phân nhóm dược lý, tiểu nhóm dược lý.</w:t>
            </w:r>
          </w:p>
        </w:tc>
      </w:tr>
      <w:tr w:rsidR="003534A7" w:rsidRPr="00B402D7" w14:paraId="3B05C6FF" w14:textId="77777777" w:rsidTr="00BE2EE2">
        <w:trPr>
          <w:gridAfter w:val="1"/>
          <w:wAfter w:w="5" w:type="pct"/>
          <w:trHeight w:val="620"/>
        </w:trPr>
        <w:tc>
          <w:tcPr>
            <w:tcW w:w="544" w:type="pct"/>
            <w:shd w:val="clear" w:color="auto" w:fill="FFFFFF" w:themeFill="background1"/>
            <w:vAlign w:val="center"/>
          </w:tcPr>
          <w:p w14:paraId="13F5D53F" w14:textId="58FF472A"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59027F24" w14:textId="5459EB60"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4FD47D31" w14:textId="18A7A8E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25D396F8" w14:textId="73077663"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41537D96" w14:textId="6ECA6660" w:rsidR="003534A7" w:rsidRPr="00B402D7" w:rsidRDefault="003534A7" w:rsidP="003534A7">
            <w:pPr>
              <w:spacing w:line="120" w:lineRule="atLeast"/>
              <w:outlineLvl w:val="1"/>
              <w:rPr>
                <w:sz w:val="22"/>
                <w:szCs w:val="22"/>
              </w:rPr>
            </w:pPr>
            <w:r w:rsidRPr="00B402D7">
              <w:rPr>
                <w:sz w:val="22"/>
                <w:szCs w:val="22"/>
              </w:rPr>
              <w:t>Cảnh báo/ chặn thuốc, hoạt chất kê không phù hợp với khoa chỉ định.</w:t>
            </w:r>
          </w:p>
        </w:tc>
      </w:tr>
      <w:tr w:rsidR="003534A7" w:rsidRPr="00B402D7" w14:paraId="37D56979" w14:textId="77777777" w:rsidTr="00BE2EE2">
        <w:trPr>
          <w:gridAfter w:val="1"/>
          <w:wAfter w:w="5" w:type="pct"/>
          <w:trHeight w:val="620"/>
        </w:trPr>
        <w:tc>
          <w:tcPr>
            <w:tcW w:w="544" w:type="pct"/>
            <w:shd w:val="clear" w:color="auto" w:fill="FFFFFF" w:themeFill="background1"/>
            <w:vAlign w:val="center"/>
          </w:tcPr>
          <w:p w14:paraId="67B006DE" w14:textId="736661EF"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67045181" w14:textId="39C800EB"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2BB7C06B" w14:textId="48D7F93C"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435D9AB1" w14:textId="20813FAD"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79045FA0" w14:textId="65C6605E" w:rsidR="003534A7" w:rsidRPr="00B402D7" w:rsidRDefault="003534A7" w:rsidP="003534A7">
            <w:pPr>
              <w:spacing w:line="120" w:lineRule="atLeast"/>
              <w:outlineLvl w:val="1"/>
              <w:rPr>
                <w:sz w:val="22"/>
                <w:szCs w:val="22"/>
              </w:rPr>
            </w:pPr>
            <w:r w:rsidRPr="00B402D7">
              <w:rPr>
                <w:sz w:val="22"/>
                <w:szCs w:val="22"/>
              </w:rPr>
              <w:t>Cảnh báo/ chặn thuốc, hoạt chất kê không phù hợp với hạng bệnh viện.</w:t>
            </w:r>
          </w:p>
        </w:tc>
      </w:tr>
      <w:tr w:rsidR="003534A7" w:rsidRPr="00B402D7" w14:paraId="4A762268" w14:textId="77777777" w:rsidTr="00BE2EE2">
        <w:trPr>
          <w:gridAfter w:val="1"/>
          <w:wAfter w:w="5" w:type="pct"/>
          <w:trHeight w:val="620"/>
        </w:trPr>
        <w:tc>
          <w:tcPr>
            <w:tcW w:w="544" w:type="pct"/>
            <w:shd w:val="clear" w:color="auto" w:fill="FFFFFF" w:themeFill="background1"/>
            <w:vAlign w:val="center"/>
          </w:tcPr>
          <w:p w14:paraId="113C139D" w14:textId="27F580C5"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48C91A8B" w14:textId="1059DFB5"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660C1C49" w14:textId="62E7E9EF"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79A61BE5" w14:textId="7606651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7489184C" w14:textId="066BDAC8" w:rsidR="003534A7" w:rsidRPr="00B402D7" w:rsidRDefault="003534A7" w:rsidP="003534A7">
            <w:pPr>
              <w:spacing w:line="120" w:lineRule="atLeast"/>
              <w:outlineLvl w:val="1"/>
              <w:rPr>
                <w:sz w:val="22"/>
                <w:szCs w:val="22"/>
              </w:rPr>
            </w:pPr>
            <w:r w:rsidRPr="00B402D7">
              <w:rPr>
                <w:sz w:val="22"/>
                <w:szCs w:val="22"/>
              </w:rPr>
              <w:t>Cảnh báo/ chặn thuốc, hoạt chất kê không phù hợp độ tuổi.</w:t>
            </w:r>
          </w:p>
        </w:tc>
      </w:tr>
      <w:tr w:rsidR="003534A7" w:rsidRPr="00B402D7" w14:paraId="328D100F" w14:textId="77777777" w:rsidTr="00BE2EE2">
        <w:trPr>
          <w:gridAfter w:val="1"/>
          <w:wAfter w:w="5" w:type="pct"/>
          <w:trHeight w:val="620"/>
        </w:trPr>
        <w:tc>
          <w:tcPr>
            <w:tcW w:w="544" w:type="pct"/>
            <w:shd w:val="clear" w:color="auto" w:fill="FFFFFF" w:themeFill="background1"/>
            <w:vAlign w:val="center"/>
          </w:tcPr>
          <w:p w14:paraId="3112C0EE" w14:textId="1E19E815"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37803970" w14:textId="62E933FC"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4D284265" w14:textId="277C39E4"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1C880C30" w14:textId="63C5B685"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2A484BB4" w14:textId="72B4DBF5" w:rsidR="003534A7" w:rsidRPr="00B402D7" w:rsidRDefault="003534A7" w:rsidP="003534A7">
            <w:pPr>
              <w:spacing w:line="120" w:lineRule="atLeast"/>
              <w:outlineLvl w:val="1"/>
              <w:rPr>
                <w:sz w:val="22"/>
                <w:szCs w:val="22"/>
              </w:rPr>
            </w:pPr>
            <w:r w:rsidRPr="00B402D7">
              <w:rPr>
                <w:sz w:val="22"/>
                <w:szCs w:val="22"/>
              </w:rPr>
              <w:t>Cảnh báo/ chặn thuốc, hoạt chất kê không phù hợp kết quả cận lâm sàng.</w:t>
            </w:r>
          </w:p>
        </w:tc>
      </w:tr>
      <w:tr w:rsidR="003534A7" w:rsidRPr="00B402D7" w14:paraId="3400454A" w14:textId="77777777" w:rsidTr="00BE2EE2">
        <w:trPr>
          <w:gridAfter w:val="1"/>
          <w:wAfter w:w="5" w:type="pct"/>
          <w:trHeight w:val="620"/>
        </w:trPr>
        <w:tc>
          <w:tcPr>
            <w:tcW w:w="544" w:type="pct"/>
            <w:shd w:val="clear" w:color="auto" w:fill="FFFFFF" w:themeFill="background1"/>
            <w:vAlign w:val="center"/>
          </w:tcPr>
          <w:p w14:paraId="68ADD6DB" w14:textId="6C2E33BA"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70186D5E" w14:textId="43834B6D"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742898DF" w14:textId="1EF15AF5"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547D883D" w14:textId="2C3B31FC"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6EE07548" w14:textId="1F6733C7" w:rsidR="003534A7" w:rsidRPr="00B402D7" w:rsidRDefault="003534A7" w:rsidP="003534A7">
            <w:pPr>
              <w:spacing w:line="120" w:lineRule="atLeast"/>
              <w:outlineLvl w:val="1"/>
              <w:rPr>
                <w:sz w:val="22"/>
                <w:szCs w:val="22"/>
              </w:rPr>
            </w:pPr>
            <w:r w:rsidRPr="00B402D7">
              <w:rPr>
                <w:sz w:val="22"/>
                <w:szCs w:val="22"/>
              </w:rPr>
              <w:t>Cảnh báo tỷ lệ chi trả cho từng nhóm dịch vụ kỹ thuật vượt quá trần BHYT bệnh nhân khám bệnh.</w:t>
            </w:r>
          </w:p>
        </w:tc>
      </w:tr>
      <w:tr w:rsidR="003534A7" w:rsidRPr="00B402D7" w14:paraId="168F55D5" w14:textId="77777777" w:rsidTr="00BE2EE2">
        <w:trPr>
          <w:gridAfter w:val="1"/>
          <w:wAfter w:w="5" w:type="pct"/>
          <w:trHeight w:val="620"/>
        </w:trPr>
        <w:tc>
          <w:tcPr>
            <w:tcW w:w="544" w:type="pct"/>
            <w:shd w:val="clear" w:color="auto" w:fill="FFFFFF" w:themeFill="background1"/>
            <w:vAlign w:val="center"/>
          </w:tcPr>
          <w:p w14:paraId="096F04B9" w14:textId="571B3C48" w:rsidR="003534A7" w:rsidRPr="00B402D7" w:rsidRDefault="00DF519F" w:rsidP="003534A7">
            <w:pPr>
              <w:spacing w:line="120" w:lineRule="atLeast"/>
              <w:jc w:val="center"/>
              <w:outlineLvl w:val="1"/>
              <w:rPr>
                <w:sz w:val="22"/>
                <w:szCs w:val="22"/>
                <w:lang w:val="vi-VN"/>
              </w:rPr>
            </w:pPr>
            <w:r w:rsidRPr="00B402D7">
              <w:rPr>
                <w:sz w:val="22"/>
                <w:szCs w:val="22"/>
                <w:lang w:val="vi-VN"/>
              </w:rPr>
              <w:t>40</w:t>
            </w:r>
          </w:p>
        </w:tc>
        <w:tc>
          <w:tcPr>
            <w:tcW w:w="1354" w:type="pct"/>
            <w:shd w:val="clear" w:color="auto" w:fill="FFFFFF" w:themeFill="background1"/>
            <w:vAlign w:val="center"/>
          </w:tcPr>
          <w:p w14:paraId="0314E2B6" w14:textId="246B1827" w:rsidR="003534A7" w:rsidRPr="00B402D7" w:rsidRDefault="003534A7" w:rsidP="003534A7">
            <w:pPr>
              <w:spacing w:line="120" w:lineRule="atLeast"/>
              <w:outlineLvl w:val="1"/>
              <w:rPr>
                <w:b/>
                <w:bCs/>
                <w:sz w:val="22"/>
                <w:szCs w:val="22"/>
              </w:rPr>
            </w:pPr>
            <w:r w:rsidRPr="00B402D7">
              <w:rPr>
                <w:b/>
                <w:bCs/>
                <w:sz w:val="22"/>
                <w:szCs w:val="22"/>
              </w:rPr>
              <w:t>Quản lý khám bệnh theo yêu cầu - Quản lý tủ thuốc, vật tư y tế tại chỗ</w:t>
            </w:r>
          </w:p>
        </w:tc>
        <w:tc>
          <w:tcPr>
            <w:tcW w:w="443" w:type="pct"/>
            <w:shd w:val="clear" w:color="auto" w:fill="FFFFFF" w:themeFill="background1"/>
            <w:noWrap/>
            <w:vAlign w:val="center"/>
          </w:tcPr>
          <w:p w14:paraId="534A07C1" w14:textId="483D7F18"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468" w:type="pct"/>
            <w:shd w:val="clear" w:color="auto" w:fill="FFFFFF" w:themeFill="background1"/>
            <w:noWrap/>
            <w:vAlign w:val="center"/>
          </w:tcPr>
          <w:p w14:paraId="5A185453" w14:textId="7A4188E4" w:rsidR="003534A7" w:rsidRPr="00B402D7" w:rsidRDefault="003534A7" w:rsidP="003534A7">
            <w:pPr>
              <w:spacing w:line="120" w:lineRule="atLeast"/>
              <w:jc w:val="center"/>
              <w:outlineLvl w:val="1"/>
              <w:rPr>
                <w:sz w:val="22"/>
                <w:szCs w:val="22"/>
              </w:rPr>
            </w:pPr>
            <w:r w:rsidRPr="00B402D7">
              <w:rPr>
                <w:sz w:val="22"/>
                <w:szCs w:val="22"/>
              </w:rPr>
              <w:t>Bác sĩ khám, điều trị</w:t>
            </w:r>
          </w:p>
        </w:tc>
        <w:tc>
          <w:tcPr>
            <w:tcW w:w="2186" w:type="pct"/>
            <w:shd w:val="clear" w:color="auto" w:fill="FFFFFF" w:themeFill="background1"/>
            <w:vAlign w:val="center"/>
          </w:tcPr>
          <w:p w14:paraId="7267E37E" w14:textId="3F2D967A"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0FE9514" w14:textId="77777777" w:rsidTr="00BE2EE2">
        <w:trPr>
          <w:gridAfter w:val="1"/>
          <w:wAfter w:w="5" w:type="pct"/>
          <w:trHeight w:val="620"/>
        </w:trPr>
        <w:tc>
          <w:tcPr>
            <w:tcW w:w="544" w:type="pct"/>
            <w:shd w:val="clear" w:color="auto" w:fill="FFFFFF" w:themeFill="background1"/>
            <w:vAlign w:val="center"/>
          </w:tcPr>
          <w:p w14:paraId="13DC8600" w14:textId="52F2A5B4"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0E0D7BA1" w14:textId="41CBCCFF"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364C89DC" w14:textId="42842DF9"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31518381" w14:textId="63E4936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1F2EC9C0" w14:textId="553A10D0" w:rsidR="003534A7" w:rsidRPr="00B402D7" w:rsidRDefault="003534A7" w:rsidP="003534A7">
            <w:pPr>
              <w:spacing w:line="120" w:lineRule="atLeast"/>
              <w:outlineLvl w:val="1"/>
              <w:rPr>
                <w:sz w:val="22"/>
                <w:szCs w:val="22"/>
              </w:rPr>
            </w:pPr>
            <w:r w:rsidRPr="00B402D7">
              <w:rPr>
                <w:sz w:val="22"/>
                <w:szCs w:val="22"/>
              </w:rPr>
              <w:t>Quản lý phòng lưu bệnh nhân.</w:t>
            </w:r>
          </w:p>
        </w:tc>
      </w:tr>
      <w:tr w:rsidR="003534A7" w:rsidRPr="00B402D7" w14:paraId="5B176B18" w14:textId="77777777" w:rsidTr="00BE2EE2">
        <w:trPr>
          <w:gridAfter w:val="1"/>
          <w:wAfter w:w="5" w:type="pct"/>
          <w:trHeight w:val="620"/>
        </w:trPr>
        <w:tc>
          <w:tcPr>
            <w:tcW w:w="544" w:type="pct"/>
            <w:shd w:val="clear" w:color="auto" w:fill="FFFFFF" w:themeFill="background1"/>
            <w:vAlign w:val="center"/>
          </w:tcPr>
          <w:p w14:paraId="21AA014D" w14:textId="0805AE0B"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200A311" w14:textId="5CF287AE"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3D7C9094" w14:textId="5F4BF414"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6EC34997" w14:textId="7FDF833F"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54EB1F2A" w14:textId="2FA3EC42" w:rsidR="003534A7" w:rsidRPr="00B402D7" w:rsidRDefault="003534A7" w:rsidP="003534A7">
            <w:pPr>
              <w:spacing w:line="120" w:lineRule="atLeast"/>
              <w:outlineLvl w:val="1"/>
              <w:rPr>
                <w:sz w:val="22"/>
                <w:szCs w:val="22"/>
              </w:rPr>
            </w:pPr>
            <w:r w:rsidRPr="00B402D7">
              <w:rPr>
                <w:sz w:val="22"/>
                <w:szCs w:val="22"/>
              </w:rPr>
              <w:t>Nhập, xuất tủ trực thuốc, vật tư y tế.</w:t>
            </w:r>
          </w:p>
        </w:tc>
      </w:tr>
      <w:tr w:rsidR="003534A7" w:rsidRPr="00B402D7" w14:paraId="51EB88DD" w14:textId="77777777" w:rsidTr="00BE2EE2">
        <w:trPr>
          <w:gridAfter w:val="1"/>
          <w:wAfter w:w="5" w:type="pct"/>
          <w:trHeight w:val="620"/>
        </w:trPr>
        <w:tc>
          <w:tcPr>
            <w:tcW w:w="544" w:type="pct"/>
            <w:shd w:val="clear" w:color="auto" w:fill="FFFFFF" w:themeFill="background1"/>
            <w:vAlign w:val="center"/>
          </w:tcPr>
          <w:p w14:paraId="2C745395" w14:textId="6C5DA11B"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05B74922" w14:textId="5EFA75C1"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637D5432" w14:textId="49844B26"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5A1400DE" w14:textId="7343C911"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4C722468" w14:textId="3EAB5AA5" w:rsidR="003534A7" w:rsidRPr="00B402D7" w:rsidRDefault="003534A7" w:rsidP="003534A7">
            <w:pPr>
              <w:spacing w:line="120" w:lineRule="atLeast"/>
              <w:outlineLvl w:val="1"/>
              <w:rPr>
                <w:sz w:val="22"/>
                <w:szCs w:val="22"/>
              </w:rPr>
            </w:pPr>
            <w:r w:rsidRPr="00B402D7">
              <w:rPr>
                <w:sz w:val="22"/>
                <w:szCs w:val="22"/>
              </w:rPr>
              <w:t>Báo cáo nhập, xuất, tồn tủ trực.</w:t>
            </w:r>
          </w:p>
        </w:tc>
      </w:tr>
      <w:tr w:rsidR="003534A7" w:rsidRPr="00B402D7" w14:paraId="71F0CF29" w14:textId="77777777" w:rsidTr="00BE2EE2">
        <w:trPr>
          <w:gridAfter w:val="1"/>
          <w:wAfter w:w="5" w:type="pct"/>
          <w:trHeight w:val="739"/>
        </w:trPr>
        <w:tc>
          <w:tcPr>
            <w:tcW w:w="544" w:type="pct"/>
            <w:shd w:val="clear" w:color="auto" w:fill="FFFFFF" w:themeFill="background1"/>
            <w:vAlign w:val="center"/>
            <w:hideMark/>
          </w:tcPr>
          <w:p w14:paraId="7B8C6C36" w14:textId="51DC83B4" w:rsidR="003534A7" w:rsidRPr="00B402D7" w:rsidRDefault="00DF519F" w:rsidP="003534A7">
            <w:pPr>
              <w:spacing w:line="120" w:lineRule="atLeast"/>
              <w:jc w:val="center"/>
              <w:outlineLvl w:val="1"/>
              <w:rPr>
                <w:sz w:val="22"/>
                <w:szCs w:val="22"/>
                <w:lang w:val="vi-VN"/>
              </w:rPr>
            </w:pPr>
            <w:r w:rsidRPr="00B402D7">
              <w:rPr>
                <w:sz w:val="22"/>
                <w:szCs w:val="22"/>
                <w:lang w:val="vi-VN"/>
              </w:rPr>
              <w:t>41</w:t>
            </w:r>
          </w:p>
        </w:tc>
        <w:tc>
          <w:tcPr>
            <w:tcW w:w="1354" w:type="pct"/>
            <w:shd w:val="clear" w:color="auto" w:fill="FFFFFF" w:themeFill="background1"/>
            <w:vAlign w:val="center"/>
            <w:hideMark/>
          </w:tcPr>
          <w:p w14:paraId="55204EA6" w14:textId="77777777" w:rsidR="003534A7" w:rsidRPr="00B402D7" w:rsidRDefault="003534A7" w:rsidP="003534A7">
            <w:pPr>
              <w:spacing w:line="120" w:lineRule="atLeast"/>
              <w:outlineLvl w:val="1"/>
              <w:rPr>
                <w:b/>
                <w:bCs/>
                <w:sz w:val="22"/>
                <w:szCs w:val="22"/>
              </w:rPr>
            </w:pPr>
            <w:bookmarkStart w:id="580" w:name="_Toc169204879"/>
            <w:bookmarkStart w:id="581" w:name="_Toc169385216"/>
            <w:bookmarkStart w:id="582" w:name="_Toc169455392"/>
            <w:r w:rsidRPr="00B402D7">
              <w:rPr>
                <w:b/>
                <w:bCs/>
                <w:sz w:val="22"/>
                <w:szCs w:val="22"/>
              </w:rPr>
              <w:t xml:space="preserve">Quản lý khám bệnh theo yêu cầu - Báo cáo, </w:t>
            </w:r>
            <w:r w:rsidRPr="00B402D7">
              <w:rPr>
                <w:b/>
                <w:bCs/>
                <w:sz w:val="22"/>
                <w:szCs w:val="22"/>
              </w:rPr>
              <w:lastRenderedPageBreak/>
              <w:t>thống kê khám theo yêu cầu</w:t>
            </w:r>
            <w:bookmarkEnd w:id="580"/>
            <w:bookmarkEnd w:id="581"/>
            <w:bookmarkEnd w:id="582"/>
          </w:p>
        </w:tc>
        <w:tc>
          <w:tcPr>
            <w:tcW w:w="443" w:type="pct"/>
            <w:shd w:val="clear" w:color="auto" w:fill="FFFFFF" w:themeFill="background1"/>
            <w:vAlign w:val="center"/>
            <w:hideMark/>
          </w:tcPr>
          <w:p w14:paraId="53761A09" w14:textId="77777777" w:rsidR="003534A7" w:rsidRPr="00B402D7" w:rsidRDefault="003534A7" w:rsidP="003534A7">
            <w:pPr>
              <w:spacing w:line="120" w:lineRule="atLeast"/>
              <w:outlineLvl w:val="1"/>
              <w:rPr>
                <w:sz w:val="22"/>
                <w:szCs w:val="22"/>
              </w:rPr>
            </w:pPr>
            <w:bookmarkStart w:id="583" w:name="_Toc169204880"/>
            <w:bookmarkStart w:id="584" w:name="_Toc169385217"/>
            <w:bookmarkStart w:id="585" w:name="_Toc169455393"/>
            <w:r w:rsidRPr="00B402D7">
              <w:rPr>
                <w:sz w:val="22"/>
                <w:szCs w:val="22"/>
              </w:rPr>
              <w:lastRenderedPageBreak/>
              <w:t>Điều dưỡng</w:t>
            </w:r>
            <w:bookmarkEnd w:id="583"/>
            <w:bookmarkEnd w:id="584"/>
            <w:bookmarkEnd w:id="585"/>
          </w:p>
        </w:tc>
        <w:tc>
          <w:tcPr>
            <w:tcW w:w="468" w:type="pct"/>
            <w:shd w:val="clear" w:color="auto" w:fill="FFFFFF" w:themeFill="background1"/>
            <w:vAlign w:val="center"/>
            <w:hideMark/>
          </w:tcPr>
          <w:p w14:paraId="74D19C0A" w14:textId="77777777" w:rsidR="003534A7" w:rsidRPr="00B402D7" w:rsidRDefault="003534A7" w:rsidP="003534A7">
            <w:pPr>
              <w:spacing w:line="120" w:lineRule="atLeast"/>
              <w:outlineLvl w:val="1"/>
              <w:rPr>
                <w:sz w:val="22"/>
                <w:szCs w:val="22"/>
              </w:rPr>
            </w:pPr>
            <w:bookmarkStart w:id="586" w:name="_Toc169204881"/>
            <w:bookmarkStart w:id="587" w:name="_Toc169385218"/>
            <w:bookmarkStart w:id="588" w:name="_Toc169455394"/>
            <w:r w:rsidRPr="00B402D7">
              <w:rPr>
                <w:sz w:val="22"/>
                <w:szCs w:val="22"/>
              </w:rPr>
              <w:t xml:space="preserve">Kế toán </w:t>
            </w:r>
            <w:r w:rsidRPr="00B402D7">
              <w:rPr>
                <w:sz w:val="22"/>
                <w:szCs w:val="22"/>
              </w:rPr>
              <w:lastRenderedPageBreak/>
              <w:t>viện phí</w:t>
            </w:r>
            <w:bookmarkEnd w:id="586"/>
            <w:bookmarkEnd w:id="587"/>
            <w:bookmarkEnd w:id="588"/>
          </w:p>
        </w:tc>
        <w:tc>
          <w:tcPr>
            <w:tcW w:w="2186" w:type="pct"/>
            <w:shd w:val="clear" w:color="auto" w:fill="FFFFFF" w:themeFill="background1"/>
            <w:vAlign w:val="center"/>
            <w:hideMark/>
          </w:tcPr>
          <w:p w14:paraId="285C247E" w14:textId="77777777" w:rsidR="003534A7" w:rsidRPr="00B402D7" w:rsidRDefault="003534A7" w:rsidP="003534A7">
            <w:pPr>
              <w:spacing w:line="120" w:lineRule="atLeast"/>
              <w:outlineLvl w:val="1"/>
              <w:rPr>
                <w:sz w:val="22"/>
                <w:szCs w:val="22"/>
              </w:rPr>
            </w:pPr>
            <w:r w:rsidRPr="00B402D7">
              <w:rPr>
                <w:sz w:val="22"/>
                <w:szCs w:val="22"/>
              </w:rPr>
              <w:lastRenderedPageBreak/>
              <w:t> </w:t>
            </w:r>
          </w:p>
        </w:tc>
      </w:tr>
      <w:tr w:rsidR="003534A7" w:rsidRPr="00B402D7" w14:paraId="67A8316E" w14:textId="77777777" w:rsidTr="00BE2EE2">
        <w:trPr>
          <w:gridAfter w:val="1"/>
          <w:wAfter w:w="5" w:type="pct"/>
          <w:trHeight w:val="330"/>
        </w:trPr>
        <w:tc>
          <w:tcPr>
            <w:tcW w:w="544" w:type="pct"/>
            <w:shd w:val="clear" w:color="auto" w:fill="FFFFFF" w:themeFill="background1"/>
            <w:vAlign w:val="center"/>
            <w:hideMark/>
          </w:tcPr>
          <w:p w14:paraId="3E484C7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6AAFCC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8B1107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BD0ECC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919A3A7" w14:textId="4EC14E66" w:rsidR="003534A7" w:rsidRPr="00B402D7" w:rsidRDefault="003534A7" w:rsidP="003534A7">
            <w:pPr>
              <w:spacing w:line="120" w:lineRule="atLeast"/>
              <w:outlineLvl w:val="1"/>
              <w:rPr>
                <w:sz w:val="22"/>
                <w:szCs w:val="22"/>
              </w:rPr>
            </w:pPr>
            <w:bookmarkStart w:id="589" w:name="_Toc169204884"/>
            <w:bookmarkStart w:id="590" w:name="_Toc169385221"/>
            <w:bookmarkStart w:id="591" w:name="_Toc169455397"/>
            <w:r w:rsidRPr="00B402D7">
              <w:rPr>
                <w:sz w:val="22"/>
                <w:szCs w:val="22"/>
              </w:rPr>
              <w:t>Báo cáo danh sách thực hiện khám chuyên gia</w:t>
            </w:r>
            <w:bookmarkEnd w:id="589"/>
            <w:bookmarkEnd w:id="590"/>
            <w:bookmarkEnd w:id="591"/>
            <w:r w:rsidRPr="00B402D7">
              <w:rPr>
                <w:sz w:val="22"/>
                <w:szCs w:val="22"/>
              </w:rPr>
              <w:t>.</w:t>
            </w:r>
          </w:p>
        </w:tc>
      </w:tr>
      <w:tr w:rsidR="003534A7" w:rsidRPr="00B402D7" w14:paraId="3D99562E" w14:textId="77777777" w:rsidTr="00BE2EE2">
        <w:trPr>
          <w:gridAfter w:val="1"/>
          <w:wAfter w:w="5" w:type="pct"/>
          <w:trHeight w:val="330"/>
        </w:trPr>
        <w:tc>
          <w:tcPr>
            <w:tcW w:w="544" w:type="pct"/>
            <w:shd w:val="clear" w:color="auto" w:fill="FFFFFF" w:themeFill="background1"/>
            <w:vAlign w:val="center"/>
            <w:hideMark/>
          </w:tcPr>
          <w:p w14:paraId="3A7D3B3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155F9F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A64113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BF433C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273553A" w14:textId="68E96C74" w:rsidR="003534A7" w:rsidRPr="00B402D7" w:rsidRDefault="003534A7" w:rsidP="003534A7">
            <w:pPr>
              <w:spacing w:line="120" w:lineRule="atLeast"/>
              <w:outlineLvl w:val="1"/>
              <w:rPr>
                <w:sz w:val="22"/>
                <w:szCs w:val="22"/>
              </w:rPr>
            </w:pPr>
            <w:bookmarkStart w:id="592" w:name="_Toc169204885"/>
            <w:bookmarkStart w:id="593" w:name="_Toc169385222"/>
            <w:bookmarkStart w:id="594" w:name="_Toc169455398"/>
            <w:r w:rsidRPr="00B402D7">
              <w:rPr>
                <w:sz w:val="22"/>
                <w:szCs w:val="22"/>
              </w:rPr>
              <w:t>Báo cáo chi trả công khám cho khoa</w:t>
            </w:r>
            <w:bookmarkEnd w:id="592"/>
            <w:bookmarkEnd w:id="593"/>
            <w:bookmarkEnd w:id="594"/>
            <w:r w:rsidRPr="00B402D7">
              <w:rPr>
                <w:sz w:val="22"/>
                <w:szCs w:val="22"/>
              </w:rPr>
              <w:t>.</w:t>
            </w:r>
          </w:p>
        </w:tc>
      </w:tr>
      <w:tr w:rsidR="003534A7" w:rsidRPr="00B402D7" w14:paraId="26073535" w14:textId="77777777" w:rsidTr="00BE2EE2">
        <w:trPr>
          <w:gridAfter w:val="1"/>
          <w:wAfter w:w="5" w:type="pct"/>
          <w:trHeight w:val="620"/>
        </w:trPr>
        <w:tc>
          <w:tcPr>
            <w:tcW w:w="544" w:type="pct"/>
            <w:shd w:val="clear" w:color="auto" w:fill="FFFFFF" w:themeFill="background1"/>
            <w:vAlign w:val="center"/>
            <w:hideMark/>
          </w:tcPr>
          <w:p w14:paraId="3E8C00D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C08578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712845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C6C2DE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D2A2CD9" w14:textId="5DF29054" w:rsidR="003534A7" w:rsidRPr="00B402D7" w:rsidRDefault="003534A7" w:rsidP="003534A7">
            <w:pPr>
              <w:spacing w:line="120" w:lineRule="atLeast"/>
              <w:outlineLvl w:val="1"/>
              <w:rPr>
                <w:sz w:val="22"/>
                <w:szCs w:val="22"/>
              </w:rPr>
            </w:pPr>
            <w:bookmarkStart w:id="595" w:name="_Toc169204886"/>
            <w:bookmarkStart w:id="596" w:name="_Toc169385223"/>
            <w:bookmarkStart w:id="597" w:name="_Toc169455399"/>
            <w:r w:rsidRPr="00B402D7">
              <w:rPr>
                <w:sz w:val="22"/>
                <w:szCs w:val="22"/>
              </w:rPr>
              <w:t>Báo cáo chi trả công khám cho chuyên gia (có thông tin tài khoản của chuyên gia kèm theo)</w:t>
            </w:r>
            <w:bookmarkEnd w:id="595"/>
            <w:bookmarkEnd w:id="596"/>
            <w:bookmarkEnd w:id="597"/>
            <w:r w:rsidRPr="00B402D7">
              <w:rPr>
                <w:sz w:val="22"/>
                <w:szCs w:val="22"/>
              </w:rPr>
              <w:t>.</w:t>
            </w:r>
          </w:p>
        </w:tc>
      </w:tr>
      <w:tr w:rsidR="003534A7" w:rsidRPr="00B402D7" w14:paraId="2657A618" w14:textId="77777777" w:rsidTr="00BE2EE2">
        <w:trPr>
          <w:gridAfter w:val="1"/>
          <w:wAfter w:w="5" w:type="pct"/>
          <w:trHeight w:val="620"/>
        </w:trPr>
        <w:tc>
          <w:tcPr>
            <w:tcW w:w="544" w:type="pct"/>
            <w:shd w:val="clear" w:color="auto" w:fill="FFFFFF" w:themeFill="background1"/>
            <w:vAlign w:val="center"/>
            <w:hideMark/>
          </w:tcPr>
          <w:p w14:paraId="7D910AD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058E89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DDFBBA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B2EC47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C34F2E9" w14:textId="3D97DFD3" w:rsidR="003534A7" w:rsidRPr="00B402D7" w:rsidRDefault="003534A7" w:rsidP="003534A7">
            <w:pPr>
              <w:spacing w:line="120" w:lineRule="atLeast"/>
              <w:outlineLvl w:val="1"/>
              <w:rPr>
                <w:sz w:val="22"/>
                <w:szCs w:val="22"/>
              </w:rPr>
            </w:pPr>
            <w:bookmarkStart w:id="598" w:name="_Toc169204887"/>
            <w:bookmarkStart w:id="599" w:name="_Toc169385224"/>
            <w:bookmarkStart w:id="600" w:name="_Toc169455400"/>
            <w:r w:rsidRPr="00B402D7">
              <w:rPr>
                <w:sz w:val="22"/>
                <w:szCs w:val="22"/>
              </w:rPr>
              <w:t>Báo cáo bảng kê chi tiết danh sách thực hiện xét nghiệm theo yêu cầu</w:t>
            </w:r>
            <w:bookmarkEnd w:id="598"/>
            <w:bookmarkEnd w:id="599"/>
            <w:bookmarkEnd w:id="600"/>
            <w:r w:rsidRPr="00B402D7">
              <w:rPr>
                <w:sz w:val="22"/>
                <w:szCs w:val="22"/>
              </w:rPr>
              <w:t>.</w:t>
            </w:r>
          </w:p>
        </w:tc>
      </w:tr>
      <w:tr w:rsidR="003534A7" w:rsidRPr="00B402D7" w14:paraId="457FC135" w14:textId="77777777" w:rsidTr="00BE2EE2">
        <w:trPr>
          <w:gridAfter w:val="1"/>
          <w:wAfter w:w="5" w:type="pct"/>
          <w:trHeight w:val="620"/>
        </w:trPr>
        <w:tc>
          <w:tcPr>
            <w:tcW w:w="544" w:type="pct"/>
            <w:shd w:val="clear" w:color="auto" w:fill="FFFFFF" w:themeFill="background1"/>
            <w:vAlign w:val="center"/>
            <w:hideMark/>
          </w:tcPr>
          <w:p w14:paraId="0B8BAB3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833C47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5056D5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C3F6C9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8364848" w14:textId="509FAA8A" w:rsidR="003534A7" w:rsidRPr="00B402D7" w:rsidRDefault="003534A7" w:rsidP="003534A7">
            <w:pPr>
              <w:spacing w:line="120" w:lineRule="atLeast"/>
              <w:outlineLvl w:val="1"/>
              <w:rPr>
                <w:sz w:val="22"/>
                <w:szCs w:val="22"/>
              </w:rPr>
            </w:pPr>
            <w:bookmarkStart w:id="601" w:name="_Toc169204888"/>
            <w:bookmarkStart w:id="602" w:name="_Toc169385225"/>
            <w:bookmarkStart w:id="603" w:name="_Toc169455401"/>
            <w:r w:rsidRPr="00B402D7">
              <w:rPr>
                <w:sz w:val="22"/>
                <w:szCs w:val="22"/>
              </w:rPr>
              <w:t>Báo cáo chi trả xét nghiệm theo yêu cầu cho khoa xét nghiệm</w:t>
            </w:r>
            <w:bookmarkEnd w:id="601"/>
            <w:bookmarkEnd w:id="602"/>
            <w:bookmarkEnd w:id="603"/>
            <w:r w:rsidRPr="00B402D7">
              <w:rPr>
                <w:sz w:val="22"/>
                <w:szCs w:val="22"/>
              </w:rPr>
              <w:t>.</w:t>
            </w:r>
          </w:p>
        </w:tc>
      </w:tr>
      <w:tr w:rsidR="003534A7" w:rsidRPr="00B402D7" w14:paraId="3EDC0E0E" w14:textId="77777777" w:rsidTr="00BE2EE2">
        <w:trPr>
          <w:gridAfter w:val="1"/>
          <w:wAfter w:w="5" w:type="pct"/>
          <w:trHeight w:val="620"/>
        </w:trPr>
        <w:tc>
          <w:tcPr>
            <w:tcW w:w="544" w:type="pct"/>
            <w:shd w:val="clear" w:color="auto" w:fill="FFFFFF" w:themeFill="background1"/>
            <w:vAlign w:val="center"/>
            <w:hideMark/>
          </w:tcPr>
          <w:p w14:paraId="5123D9E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76C6AD5" w14:textId="77777777" w:rsidR="003534A7" w:rsidRPr="00B402D7" w:rsidRDefault="003534A7" w:rsidP="003534A7">
            <w:pPr>
              <w:spacing w:line="120" w:lineRule="atLeast"/>
              <w:jc w:val="center"/>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54B526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5A44DB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B47718D" w14:textId="185E4CF9" w:rsidR="003534A7" w:rsidRPr="00B402D7" w:rsidRDefault="003534A7" w:rsidP="003534A7">
            <w:pPr>
              <w:spacing w:line="120" w:lineRule="atLeast"/>
              <w:outlineLvl w:val="1"/>
              <w:rPr>
                <w:sz w:val="22"/>
                <w:szCs w:val="22"/>
              </w:rPr>
            </w:pPr>
            <w:bookmarkStart w:id="604" w:name="_Toc169204889"/>
            <w:bookmarkStart w:id="605" w:name="_Toc169385226"/>
            <w:bookmarkStart w:id="606" w:name="_Toc169455402"/>
            <w:r w:rsidRPr="00B402D7">
              <w:rPr>
                <w:sz w:val="22"/>
                <w:szCs w:val="22"/>
              </w:rPr>
              <w:t>Báo cáo chi trả phẫu thuật thủ thuật chuyên gia (có thông tin tài khoản của chuyên gia kèm theo)</w:t>
            </w:r>
            <w:bookmarkEnd w:id="604"/>
            <w:bookmarkEnd w:id="605"/>
            <w:bookmarkEnd w:id="606"/>
            <w:r w:rsidRPr="00B402D7">
              <w:rPr>
                <w:sz w:val="22"/>
                <w:szCs w:val="22"/>
              </w:rPr>
              <w:t>.</w:t>
            </w:r>
          </w:p>
        </w:tc>
      </w:tr>
      <w:tr w:rsidR="003534A7" w:rsidRPr="00B402D7" w14:paraId="7CA8DE29" w14:textId="77777777" w:rsidTr="00BE2EE2">
        <w:trPr>
          <w:gridAfter w:val="1"/>
          <w:wAfter w:w="5" w:type="pct"/>
          <w:trHeight w:val="620"/>
        </w:trPr>
        <w:tc>
          <w:tcPr>
            <w:tcW w:w="544" w:type="pct"/>
            <w:shd w:val="clear" w:color="auto" w:fill="FFFFFF" w:themeFill="background1"/>
            <w:vAlign w:val="center"/>
            <w:hideMark/>
          </w:tcPr>
          <w:p w14:paraId="1B14152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C7BC8B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3CEF42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578A14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FD01455" w14:textId="74BBA1F4" w:rsidR="003534A7" w:rsidRPr="00B402D7" w:rsidRDefault="003534A7" w:rsidP="003534A7">
            <w:pPr>
              <w:spacing w:line="120" w:lineRule="atLeast"/>
              <w:outlineLvl w:val="1"/>
              <w:rPr>
                <w:sz w:val="22"/>
                <w:szCs w:val="22"/>
              </w:rPr>
            </w:pPr>
            <w:bookmarkStart w:id="607" w:name="_Toc169204890"/>
            <w:bookmarkStart w:id="608" w:name="_Toc169385227"/>
            <w:bookmarkStart w:id="609" w:name="_Toc169455403"/>
            <w:r w:rsidRPr="00B402D7">
              <w:rPr>
                <w:sz w:val="22"/>
                <w:szCs w:val="22"/>
              </w:rPr>
              <w:t>Báo cáo chi trả người hướng dẫn (có thông tin tài khoản người hướng dẫn kèm theo)</w:t>
            </w:r>
            <w:bookmarkEnd w:id="607"/>
            <w:bookmarkEnd w:id="608"/>
            <w:bookmarkEnd w:id="609"/>
            <w:r w:rsidRPr="00B402D7">
              <w:rPr>
                <w:sz w:val="22"/>
                <w:szCs w:val="22"/>
              </w:rPr>
              <w:t>.</w:t>
            </w:r>
          </w:p>
        </w:tc>
      </w:tr>
      <w:tr w:rsidR="003534A7" w:rsidRPr="00B402D7" w14:paraId="5AEB2590" w14:textId="77777777" w:rsidTr="00BE2EE2">
        <w:trPr>
          <w:gridAfter w:val="1"/>
          <w:wAfter w:w="5" w:type="pct"/>
          <w:trHeight w:val="330"/>
        </w:trPr>
        <w:tc>
          <w:tcPr>
            <w:tcW w:w="544" w:type="pct"/>
            <w:shd w:val="clear" w:color="auto" w:fill="FFFFFF" w:themeFill="background1"/>
            <w:vAlign w:val="center"/>
            <w:hideMark/>
          </w:tcPr>
          <w:p w14:paraId="755FD09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7D1264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DB7AA9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A1879D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806E0CF" w14:textId="5D410201" w:rsidR="003534A7" w:rsidRPr="00B402D7" w:rsidRDefault="003534A7" w:rsidP="003534A7">
            <w:pPr>
              <w:spacing w:line="120" w:lineRule="atLeast"/>
              <w:outlineLvl w:val="1"/>
              <w:rPr>
                <w:sz w:val="22"/>
                <w:szCs w:val="22"/>
              </w:rPr>
            </w:pPr>
            <w:bookmarkStart w:id="610" w:name="_Toc169204891"/>
            <w:bookmarkStart w:id="611" w:name="_Toc169385228"/>
            <w:bookmarkStart w:id="612" w:name="_Toc169455404"/>
            <w:r w:rsidRPr="00B402D7">
              <w:rPr>
                <w:sz w:val="22"/>
                <w:szCs w:val="22"/>
              </w:rPr>
              <w:t>Báo cáo thuốc chỉ định cho bệnh nhân</w:t>
            </w:r>
            <w:bookmarkEnd w:id="610"/>
            <w:bookmarkEnd w:id="611"/>
            <w:bookmarkEnd w:id="612"/>
            <w:r w:rsidRPr="00B402D7">
              <w:rPr>
                <w:sz w:val="22"/>
                <w:szCs w:val="22"/>
              </w:rPr>
              <w:t>.</w:t>
            </w:r>
          </w:p>
        </w:tc>
      </w:tr>
      <w:tr w:rsidR="003534A7" w:rsidRPr="00B402D7" w14:paraId="71E8C1DA" w14:textId="77777777" w:rsidTr="00BE2EE2">
        <w:trPr>
          <w:trHeight w:val="367"/>
        </w:trPr>
        <w:tc>
          <w:tcPr>
            <w:tcW w:w="544" w:type="pct"/>
            <w:shd w:val="clear" w:color="auto" w:fill="FFFFFF" w:themeFill="background1"/>
            <w:vAlign w:val="center"/>
            <w:hideMark/>
          </w:tcPr>
          <w:p w14:paraId="0A0CE047" w14:textId="1977428C" w:rsidR="003534A7" w:rsidRPr="00B402D7" w:rsidRDefault="003534A7" w:rsidP="003534A7">
            <w:pPr>
              <w:spacing w:line="120" w:lineRule="atLeast"/>
              <w:jc w:val="center"/>
              <w:rPr>
                <w:sz w:val="22"/>
                <w:szCs w:val="22"/>
              </w:rPr>
            </w:pPr>
            <w:r w:rsidRPr="00B402D7">
              <w:rPr>
                <w:sz w:val="22"/>
                <w:szCs w:val="22"/>
              </w:rPr>
              <w:t>VIII</w:t>
            </w:r>
          </w:p>
        </w:tc>
        <w:tc>
          <w:tcPr>
            <w:tcW w:w="4456" w:type="pct"/>
            <w:gridSpan w:val="5"/>
            <w:shd w:val="clear" w:color="auto" w:fill="FFFFFF" w:themeFill="background1"/>
            <w:vAlign w:val="center"/>
            <w:hideMark/>
          </w:tcPr>
          <w:p w14:paraId="2B04CAE7" w14:textId="77777777" w:rsidR="003534A7" w:rsidRPr="00B402D7" w:rsidRDefault="003534A7" w:rsidP="003534A7">
            <w:pPr>
              <w:spacing w:line="120" w:lineRule="atLeast"/>
              <w:rPr>
                <w:b/>
                <w:bCs/>
                <w:sz w:val="22"/>
                <w:szCs w:val="22"/>
              </w:rPr>
            </w:pPr>
            <w:r w:rsidRPr="00B402D7">
              <w:rPr>
                <w:b/>
                <w:bCs/>
                <w:sz w:val="22"/>
                <w:szCs w:val="22"/>
              </w:rPr>
              <w:t>QUẢN LÝ KHÁM SỨC KHỎE HỢP ĐỒNG </w:t>
            </w:r>
          </w:p>
        </w:tc>
      </w:tr>
      <w:tr w:rsidR="003534A7" w:rsidRPr="00B402D7" w14:paraId="5E103228" w14:textId="77777777" w:rsidTr="00BE2EE2">
        <w:trPr>
          <w:gridAfter w:val="1"/>
          <w:wAfter w:w="5" w:type="pct"/>
          <w:trHeight w:val="990"/>
        </w:trPr>
        <w:tc>
          <w:tcPr>
            <w:tcW w:w="544" w:type="pct"/>
            <w:shd w:val="clear" w:color="auto" w:fill="FFFFFF" w:themeFill="background1"/>
            <w:vAlign w:val="center"/>
          </w:tcPr>
          <w:p w14:paraId="0961C268" w14:textId="4AEC7634" w:rsidR="003534A7" w:rsidRPr="00B402D7" w:rsidRDefault="00DF519F" w:rsidP="003534A7">
            <w:pPr>
              <w:spacing w:line="120" w:lineRule="atLeast"/>
              <w:jc w:val="center"/>
              <w:outlineLvl w:val="1"/>
              <w:rPr>
                <w:sz w:val="22"/>
                <w:szCs w:val="22"/>
                <w:lang w:val="vi-VN"/>
              </w:rPr>
            </w:pPr>
            <w:r w:rsidRPr="00B402D7">
              <w:rPr>
                <w:sz w:val="22"/>
                <w:szCs w:val="22"/>
                <w:lang w:val="vi-VN"/>
              </w:rPr>
              <w:t>42</w:t>
            </w:r>
          </w:p>
        </w:tc>
        <w:tc>
          <w:tcPr>
            <w:tcW w:w="1354" w:type="pct"/>
            <w:shd w:val="clear" w:color="auto" w:fill="FFFFFF" w:themeFill="background1"/>
            <w:vAlign w:val="center"/>
          </w:tcPr>
          <w:p w14:paraId="066BCD27" w14:textId="3F73B97D" w:rsidR="003534A7" w:rsidRPr="00B402D7" w:rsidRDefault="003534A7" w:rsidP="003534A7">
            <w:pPr>
              <w:spacing w:line="120" w:lineRule="atLeast"/>
              <w:outlineLvl w:val="1"/>
              <w:rPr>
                <w:b/>
                <w:bCs/>
                <w:sz w:val="22"/>
                <w:szCs w:val="22"/>
              </w:rPr>
            </w:pPr>
            <w:r w:rsidRPr="00B402D7">
              <w:rPr>
                <w:b/>
                <w:bCs/>
                <w:sz w:val="22"/>
                <w:szCs w:val="22"/>
              </w:rPr>
              <w:t>Quản lý khám sức khỏe hợp đồng - Tạo và quản lý đoàn khám</w:t>
            </w:r>
          </w:p>
        </w:tc>
        <w:tc>
          <w:tcPr>
            <w:tcW w:w="443" w:type="pct"/>
            <w:shd w:val="clear" w:color="auto" w:fill="FFFFFF" w:themeFill="background1"/>
            <w:vAlign w:val="center"/>
          </w:tcPr>
          <w:p w14:paraId="70A9FB93" w14:textId="6CCB0BE9" w:rsidR="003534A7" w:rsidRPr="00B402D7" w:rsidRDefault="003534A7" w:rsidP="003534A7">
            <w:pPr>
              <w:spacing w:line="120" w:lineRule="atLeast"/>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44252F43" w14:textId="4494CF23"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6192F6BA" w14:textId="47B21BF2" w:rsidR="003534A7" w:rsidRPr="00B402D7" w:rsidRDefault="003534A7" w:rsidP="003534A7">
            <w:pPr>
              <w:spacing w:line="120" w:lineRule="atLeast"/>
              <w:outlineLvl w:val="1"/>
              <w:rPr>
                <w:sz w:val="22"/>
                <w:szCs w:val="22"/>
              </w:rPr>
            </w:pPr>
          </w:p>
        </w:tc>
      </w:tr>
      <w:tr w:rsidR="003534A7" w:rsidRPr="00B402D7" w14:paraId="67E798A3" w14:textId="77777777" w:rsidTr="00BE2EE2">
        <w:trPr>
          <w:gridAfter w:val="1"/>
          <w:wAfter w:w="5" w:type="pct"/>
          <w:trHeight w:val="620"/>
        </w:trPr>
        <w:tc>
          <w:tcPr>
            <w:tcW w:w="544" w:type="pct"/>
            <w:shd w:val="clear" w:color="auto" w:fill="FFFFFF" w:themeFill="background1"/>
            <w:vAlign w:val="center"/>
          </w:tcPr>
          <w:p w14:paraId="2E611AA6" w14:textId="0D337838"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E481E48" w14:textId="398061C4"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FBE910B" w14:textId="23D18FA5"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CCF0128" w14:textId="672F7CBF"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C6C0AD0" w14:textId="21F6BDA7" w:rsidR="003534A7" w:rsidRPr="00B402D7" w:rsidRDefault="003534A7" w:rsidP="003534A7">
            <w:pPr>
              <w:spacing w:line="120" w:lineRule="atLeast"/>
              <w:outlineLvl w:val="1"/>
              <w:rPr>
                <w:sz w:val="22"/>
                <w:szCs w:val="22"/>
              </w:rPr>
            </w:pPr>
            <w:r w:rsidRPr="00B402D7">
              <w:rPr>
                <w:sz w:val="22"/>
                <w:szCs w:val="22"/>
              </w:rPr>
              <w:t>Tạo mới, quản lý danh mục các đoàn khám sức khỏe theo từng hợp đồng.</w:t>
            </w:r>
          </w:p>
        </w:tc>
      </w:tr>
      <w:tr w:rsidR="003534A7" w:rsidRPr="00B402D7" w14:paraId="4D479CC4" w14:textId="77777777" w:rsidTr="00BE2EE2">
        <w:trPr>
          <w:gridAfter w:val="1"/>
          <w:wAfter w:w="5" w:type="pct"/>
          <w:trHeight w:val="620"/>
        </w:trPr>
        <w:tc>
          <w:tcPr>
            <w:tcW w:w="544" w:type="pct"/>
            <w:shd w:val="clear" w:color="auto" w:fill="FFFFFF" w:themeFill="background1"/>
            <w:vAlign w:val="center"/>
          </w:tcPr>
          <w:p w14:paraId="3AD7A591" w14:textId="1AC2C56C"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DF78B48" w14:textId="2AEE8075"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CA740AB" w14:textId="7B1D37B1"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5768AF2B" w14:textId="78915956"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6614F6A9" w14:textId="0BCFC34E" w:rsidR="003534A7" w:rsidRPr="00B402D7" w:rsidRDefault="003534A7" w:rsidP="003534A7">
            <w:pPr>
              <w:spacing w:line="120" w:lineRule="atLeast"/>
              <w:outlineLvl w:val="1"/>
              <w:rPr>
                <w:sz w:val="22"/>
                <w:szCs w:val="22"/>
              </w:rPr>
            </w:pPr>
            <w:r w:rsidRPr="00B402D7">
              <w:rPr>
                <w:sz w:val="22"/>
                <w:szCs w:val="22"/>
              </w:rPr>
              <w:t xml:space="preserve">Thống kê được số nhân viên đăng ký khám, </w:t>
            </w:r>
            <w:r w:rsidR="00591723" w:rsidRPr="00B402D7">
              <w:rPr>
                <w:sz w:val="22"/>
                <w:szCs w:val="22"/>
              </w:rPr>
              <w:t>danh mục khám, lịch sử khám bệnh, tiêm chủng trước đó</w:t>
            </w:r>
          </w:p>
        </w:tc>
      </w:tr>
      <w:tr w:rsidR="003534A7" w:rsidRPr="00B402D7" w14:paraId="33683B04" w14:textId="77777777" w:rsidTr="00BE2EE2">
        <w:trPr>
          <w:gridAfter w:val="1"/>
          <w:wAfter w:w="5" w:type="pct"/>
          <w:trHeight w:val="620"/>
        </w:trPr>
        <w:tc>
          <w:tcPr>
            <w:tcW w:w="544" w:type="pct"/>
            <w:shd w:val="clear" w:color="auto" w:fill="FFFFFF" w:themeFill="background1"/>
            <w:vAlign w:val="center"/>
          </w:tcPr>
          <w:p w14:paraId="384AF4B3" w14:textId="388E15BA" w:rsidR="003534A7" w:rsidRPr="00B402D7" w:rsidRDefault="00DF519F" w:rsidP="003534A7">
            <w:pPr>
              <w:spacing w:line="120" w:lineRule="atLeast"/>
              <w:jc w:val="center"/>
              <w:outlineLvl w:val="1"/>
              <w:rPr>
                <w:sz w:val="22"/>
                <w:szCs w:val="22"/>
                <w:lang w:val="vi-VN"/>
              </w:rPr>
            </w:pPr>
            <w:r w:rsidRPr="00B402D7">
              <w:rPr>
                <w:sz w:val="22"/>
                <w:szCs w:val="22"/>
                <w:lang w:val="vi-VN"/>
              </w:rPr>
              <w:t>43</w:t>
            </w:r>
          </w:p>
        </w:tc>
        <w:tc>
          <w:tcPr>
            <w:tcW w:w="1354" w:type="pct"/>
            <w:shd w:val="clear" w:color="auto" w:fill="FFFFFF" w:themeFill="background1"/>
            <w:vAlign w:val="center"/>
          </w:tcPr>
          <w:p w14:paraId="2E9A3884" w14:textId="59452776" w:rsidR="003534A7" w:rsidRPr="00B402D7" w:rsidRDefault="003534A7" w:rsidP="003534A7">
            <w:pPr>
              <w:spacing w:line="120" w:lineRule="atLeast"/>
              <w:outlineLvl w:val="1"/>
              <w:rPr>
                <w:b/>
                <w:bCs/>
                <w:sz w:val="22"/>
                <w:szCs w:val="22"/>
              </w:rPr>
            </w:pPr>
            <w:bookmarkStart w:id="613" w:name="_Toc169204893"/>
            <w:bookmarkStart w:id="614" w:name="_Toc169385230"/>
            <w:bookmarkStart w:id="615" w:name="_Toc169455406"/>
            <w:r w:rsidRPr="00B402D7">
              <w:rPr>
                <w:b/>
                <w:bCs/>
                <w:sz w:val="22"/>
                <w:szCs w:val="22"/>
              </w:rPr>
              <w:t>Quản lý khám sức khỏe hợp đồng - Chỉ định dịch vụ khám, in chỉ định và kết quả dịch vụ kỹ thuật hàng loạt, kết luận khám</w:t>
            </w:r>
            <w:bookmarkEnd w:id="613"/>
            <w:bookmarkEnd w:id="614"/>
            <w:bookmarkEnd w:id="615"/>
          </w:p>
        </w:tc>
        <w:tc>
          <w:tcPr>
            <w:tcW w:w="443" w:type="pct"/>
            <w:shd w:val="clear" w:color="auto" w:fill="FFFFFF" w:themeFill="background1"/>
            <w:noWrap/>
            <w:vAlign w:val="center"/>
          </w:tcPr>
          <w:p w14:paraId="6D76F059" w14:textId="116775AF" w:rsidR="003534A7" w:rsidRPr="00B402D7" w:rsidRDefault="003534A7" w:rsidP="003534A7">
            <w:pPr>
              <w:spacing w:line="120" w:lineRule="atLeast"/>
              <w:jc w:val="center"/>
              <w:outlineLvl w:val="1"/>
              <w:rPr>
                <w:sz w:val="22"/>
                <w:szCs w:val="22"/>
              </w:rPr>
            </w:pPr>
            <w:bookmarkStart w:id="616" w:name="_Toc169204894"/>
            <w:bookmarkStart w:id="617" w:name="_Toc169385231"/>
            <w:bookmarkStart w:id="618" w:name="_Toc169455407"/>
            <w:r w:rsidRPr="00B402D7">
              <w:rPr>
                <w:sz w:val="22"/>
                <w:szCs w:val="22"/>
              </w:rPr>
              <w:t>Bác sĩ khám, điều trị</w:t>
            </w:r>
            <w:bookmarkEnd w:id="616"/>
            <w:bookmarkEnd w:id="617"/>
            <w:bookmarkEnd w:id="618"/>
          </w:p>
        </w:tc>
        <w:tc>
          <w:tcPr>
            <w:tcW w:w="468" w:type="pct"/>
            <w:shd w:val="clear" w:color="auto" w:fill="FFFFFF" w:themeFill="background1"/>
            <w:noWrap/>
            <w:vAlign w:val="center"/>
          </w:tcPr>
          <w:p w14:paraId="06EF82B8" w14:textId="491A64FC" w:rsidR="003534A7" w:rsidRPr="00B402D7" w:rsidRDefault="003534A7" w:rsidP="003534A7">
            <w:pPr>
              <w:spacing w:line="120" w:lineRule="atLeast"/>
              <w:jc w:val="center"/>
              <w:outlineLvl w:val="1"/>
              <w:rPr>
                <w:sz w:val="22"/>
                <w:szCs w:val="22"/>
              </w:rPr>
            </w:pPr>
            <w:bookmarkStart w:id="619" w:name="_Toc169204895"/>
            <w:bookmarkStart w:id="620" w:name="_Toc169385232"/>
            <w:bookmarkStart w:id="621" w:name="_Toc169455408"/>
            <w:r w:rsidRPr="00B402D7">
              <w:rPr>
                <w:sz w:val="22"/>
                <w:szCs w:val="22"/>
              </w:rPr>
              <w:t>Điều dưỡng</w:t>
            </w:r>
            <w:bookmarkEnd w:id="619"/>
            <w:bookmarkEnd w:id="620"/>
            <w:bookmarkEnd w:id="621"/>
          </w:p>
        </w:tc>
        <w:tc>
          <w:tcPr>
            <w:tcW w:w="2186" w:type="pct"/>
            <w:shd w:val="clear" w:color="auto" w:fill="FFFFFF" w:themeFill="background1"/>
            <w:vAlign w:val="center"/>
          </w:tcPr>
          <w:p w14:paraId="2D766E0A" w14:textId="14A0EA0C"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656F0A3" w14:textId="77777777" w:rsidTr="00BE2EE2">
        <w:trPr>
          <w:gridAfter w:val="1"/>
          <w:wAfter w:w="5" w:type="pct"/>
          <w:trHeight w:val="620"/>
        </w:trPr>
        <w:tc>
          <w:tcPr>
            <w:tcW w:w="544" w:type="pct"/>
            <w:shd w:val="clear" w:color="auto" w:fill="FFFFFF" w:themeFill="background1"/>
            <w:vAlign w:val="center"/>
          </w:tcPr>
          <w:p w14:paraId="40ACE9EF" w14:textId="7C3F814F"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44975BBA" w14:textId="2B50A152"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7DA6C99B" w14:textId="4F4996BD"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029133C0" w14:textId="5528A33B"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177B0AB8" w14:textId="11D6689E" w:rsidR="003534A7" w:rsidRPr="00B402D7" w:rsidRDefault="003534A7" w:rsidP="003534A7">
            <w:pPr>
              <w:spacing w:line="120" w:lineRule="atLeast"/>
              <w:outlineLvl w:val="1"/>
              <w:rPr>
                <w:sz w:val="22"/>
                <w:szCs w:val="22"/>
              </w:rPr>
            </w:pPr>
            <w:bookmarkStart w:id="622" w:name="_Toc169204898"/>
            <w:bookmarkStart w:id="623" w:name="_Toc169385235"/>
            <w:bookmarkStart w:id="624" w:name="_Toc169455411"/>
            <w:r w:rsidRPr="00B402D7">
              <w:rPr>
                <w:sz w:val="22"/>
                <w:szCs w:val="22"/>
              </w:rPr>
              <w:t>Lập gói khám sức khỏe theo đối tượng, theo giới tính, theo độ tuổi. Cho phép lập gói khám từ file Excel</w:t>
            </w:r>
            <w:bookmarkEnd w:id="622"/>
            <w:bookmarkEnd w:id="623"/>
            <w:bookmarkEnd w:id="624"/>
            <w:r w:rsidRPr="00B402D7">
              <w:rPr>
                <w:sz w:val="22"/>
                <w:szCs w:val="22"/>
              </w:rPr>
              <w:t>.</w:t>
            </w:r>
          </w:p>
        </w:tc>
      </w:tr>
      <w:tr w:rsidR="003534A7" w:rsidRPr="00B402D7" w14:paraId="024DE5AE" w14:textId="77777777" w:rsidTr="00BE2EE2">
        <w:trPr>
          <w:gridAfter w:val="1"/>
          <w:wAfter w:w="5" w:type="pct"/>
          <w:trHeight w:val="620"/>
        </w:trPr>
        <w:tc>
          <w:tcPr>
            <w:tcW w:w="544" w:type="pct"/>
            <w:shd w:val="clear" w:color="auto" w:fill="FFFFFF" w:themeFill="background1"/>
            <w:vAlign w:val="center"/>
          </w:tcPr>
          <w:p w14:paraId="305A8C1C" w14:textId="2574CBFB"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CBDE16B" w14:textId="0CC22C6F"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3B7D9825" w14:textId="102F6669"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5C4287D9" w14:textId="05787395"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7F6289D0" w14:textId="69782AAC" w:rsidR="003534A7" w:rsidRPr="00B402D7" w:rsidRDefault="003534A7" w:rsidP="003534A7">
            <w:pPr>
              <w:spacing w:line="120" w:lineRule="atLeast"/>
              <w:outlineLvl w:val="1"/>
              <w:rPr>
                <w:sz w:val="22"/>
                <w:szCs w:val="22"/>
              </w:rPr>
            </w:pPr>
            <w:bookmarkStart w:id="625" w:name="_Toc169204899"/>
            <w:bookmarkStart w:id="626" w:name="_Toc169385236"/>
            <w:bookmarkStart w:id="627" w:name="_Toc169455412"/>
            <w:r w:rsidRPr="00B402D7">
              <w:rPr>
                <w:sz w:val="22"/>
                <w:szCs w:val="22"/>
              </w:rPr>
              <w:t>Tiếp đón bệnh nhân phát sinh bổ sung theo gói khám sức khoẻ</w:t>
            </w:r>
            <w:bookmarkEnd w:id="625"/>
            <w:bookmarkEnd w:id="626"/>
            <w:bookmarkEnd w:id="627"/>
            <w:r w:rsidRPr="00B402D7">
              <w:rPr>
                <w:sz w:val="22"/>
                <w:szCs w:val="22"/>
              </w:rPr>
              <w:t>.</w:t>
            </w:r>
          </w:p>
        </w:tc>
      </w:tr>
      <w:tr w:rsidR="003534A7" w:rsidRPr="00B402D7" w14:paraId="00140541" w14:textId="77777777" w:rsidTr="00BE2EE2">
        <w:trPr>
          <w:gridAfter w:val="1"/>
          <w:wAfter w:w="5" w:type="pct"/>
          <w:trHeight w:val="620"/>
        </w:trPr>
        <w:tc>
          <w:tcPr>
            <w:tcW w:w="544" w:type="pct"/>
            <w:shd w:val="clear" w:color="auto" w:fill="FFFFFF" w:themeFill="background1"/>
            <w:vAlign w:val="center"/>
            <w:hideMark/>
          </w:tcPr>
          <w:p w14:paraId="4F55F03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EECF56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38F233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546FB0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F1913A8" w14:textId="77777777" w:rsidR="003534A7" w:rsidRPr="00B402D7" w:rsidRDefault="003534A7" w:rsidP="003534A7">
            <w:pPr>
              <w:spacing w:line="120" w:lineRule="atLeast"/>
              <w:outlineLvl w:val="1"/>
              <w:rPr>
                <w:sz w:val="22"/>
                <w:szCs w:val="22"/>
              </w:rPr>
            </w:pPr>
            <w:bookmarkStart w:id="628" w:name="_Toc169204900"/>
            <w:bookmarkStart w:id="629" w:name="_Toc169385237"/>
            <w:bookmarkStart w:id="630" w:name="_Toc169455413"/>
            <w:r w:rsidRPr="00B402D7">
              <w:rPr>
                <w:sz w:val="22"/>
                <w:szCs w:val="22"/>
              </w:rPr>
              <w:t>Chỉ định dịch vụ kỹ thuật tự động cho toàn bộ người khám trong gói khám.</w:t>
            </w:r>
            <w:bookmarkEnd w:id="628"/>
            <w:bookmarkEnd w:id="629"/>
            <w:bookmarkEnd w:id="630"/>
            <w:r w:rsidRPr="00B402D7">
              <w:rPr>
                <w:sz w:val="22"/>
                <w:szCs w:val="22"/>
              </w:rPr>
              <w:t xml:space="preserve"> </w:t>
            </w:r>
          </w:p>
        </w:tc>
      </w:tr>
      <w:tr w:rsidR="003534A7" w:rsidRPr="00B402D7" w14:paraId="49D6EB06" w14:textId="77777777" w:rsidTr="00BE2EE2">
        <w:trPr>
          <w:gridAfter w:val="1"/>
          <w:wAfter w:w="5" w:type="pct"/>
          <w:trHeight w:val="330"/>
        </w:trPr>
        <w:tc>
          <w:tcPr>
            <w:tcW w:w="544" w:type="pct"/>
            <w:shd w:val="clear" w:color="auto" w:fill="FFFFFF" w:themeFill="background1"/>
            <w:vAlign w:val="center"/>
            <w:hideMark/>
          </w:tcPr>
          <w:p w14:paraId="1B1A2D6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4CE1B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E7C4FB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20C2E8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8629ABD" w14:textId="77777777" w:rsidR="003534A7" w:rsidRPr="00B402D7" w:rsidRDefault="003534A7" w:rsidP="003534A7">
            <w:pPr>
              <w:spacing w:line="120" w:lineRule="atLeast"/>
              <w:outlineLvl w:val="1"/>
              <w:rPr>
                <w:sz w:val="22"/>
                <w:szCs w:val="22"/>
              </w:rPr>
            </w:pPr>
            <w:bookmarkStart w:id="631" w:name="_Toc169204901"/>
            <w:bookmarkStart w:id="632" w:name="_Toc169385238"/>
            <w:bookmarkStart w:id="633" w:name="_Toc169455414"/>
            <w:r w:rsidRPr="00B402D7">
              <w:rPr>
                <w:sz w:val="22"/>
                <w:szCs w:val="22"/>
              </w:rPr>
              <w:t>Chỉ định dịch vụ kỹ thuật phát sinh ngoài gói khám.</w:t>
            </w:r>
            <w:bookmarkEnd w:id="631"/>
            <w:bookmarkEnd w:id="632"/>
            <w:bookmarkEnd w:id="633"/>
          </w:p>
        </w:tc>
      </w:tr>
      <w:tr w:rsidR="003534A7" w:rsidRPr="00B402D7" w14:paraId="10745184" w14:textId="77777777" w:rsidTr="00BE2EE2">
        <w:trPr>
          <w:gridAfter w:val="1"/>
          <w:wAfter w:w="5" w:type="pct"/>
          <w:trHeight w:val="330"/>
        </w:trPr>
        <w:tc>
          <w:tcPr>
            <w:tcW w:w="544" w:type="pct"/>
            <w:shd w:val="clear" w:color="auto" w:fill="FFFFFF" w:themeFill="background1"/>
            <w:vAlign w:val="center"/>
          </w:tcPr>
          <w:p w14:paraId="39AAD21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94AF56D"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BB64976"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B2D1F2B"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D116C4B" w14:textId="4209E7F1" w:rsidR="003534A7" w:rsidRPr="00B402D7" w:rsidRDefault="003534A7" w:rsidP="003534A7">
            <w:pPr>
              <w:spacing w:line="120" w:lineRule="atLeast"/>
              <w:outlineLvl w:val="1"/>
              <w:rPr>
                <w:sz w:val="22"/>
                <w:szCs w:val="22"/>
              </w:rPr>
            </w:pPr>
            <w:r w:rsidRPr="00B402D7">
              <w:rPr>
                <w:sz w:val="22"/>
                <w:szCs w:val="22"/>
              </w:rPr>
              <w:t>In chỉ định xét nghiệm hàng loạt.</w:t>
            </w:r>
          </w:p>
        </w:tc>
      </w:tr>
      <w:tr w:rsidR="003534A7" w:rsidRPr="00B402D7" w14:paraId="0C94A888" w14:textId="77777777" w:rsidTr="00BE2EE2">
        <w:trPr>
          <w:gridAfter w:val="1"/>
          <w:wAfter w:w="5" w:type="pct"/>
          <w:trHeight w:val="330"/>
        </w:trPr>
        <w:tc>
          <w:tcPr>
            <w:tcW w:w="544" w:type="pct"/>
            <w:shd w:val="clear" w:color="auto" w:fill="FFFFFF" w:themeFill="background1"/>
            <w:vAlign w:val="center"/>
          </w:tcPr>
          <w:p w14:paraId="31FE057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9259D9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31CB75A"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FB2C265"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37D8A091" w14:textId="1113F221" w:rsidR="003534A7" w:rsidRPr="00B402D7" w:rsidRDefault="003534A7" w:rsidP="003534A7">
            <w:pPr>
              <w:spacing w:line="120" w:lineRule="atLeast"/>
              <w:outlineLvl w:val="1"/>
              <w:rPr>
                <w:sz w:val="22"/>
                <w:szCs w:val="22"/>
              </w:rPr>
            </w:pPr>
            <w:r w:rsidRPr="00B402D7">
              <w:rPr>
                <w:sz w:val="22"/>
                <w:szCs w:val="22"/>
              </w:rPr>
              <w:t>In chỉ định chẩn đoán hình ảnh hàng loạt.</w:t>
            </w:r>
          </w:p>
        </w:tc>
      </w:tr>
      <w:tr w:rsidR="003534A7" w:rsidRPr="00B402D7" w14:paraId="24B3C287" w14:textId="77777777" w:rsidTr="00BE2EE2">
        <w:trPr>
          <w:gridAfter w:val="1"/>
          <w:wAfter w:w="5" w:type="pct"/>
          <w:trHeight w:val="330"/>
        </w:trPr>
        <w:tc>
          <w:tcPr>
            <w:tcW w:w="544" w:type="pct"/>
            <w:shd w:val="clear" w:color="auto" w:fill="FFFFFF" w:themeFill="background1"/>
            <w:vAlign w:val="center"/>
            <w:hideMark/>
          </w:tcPr>
          <w:p w14:paraId="55031F05"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73C9D47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0E998C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C97BE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47E84A7" w14:textId="453C8CD7" w:rsidR="003534A7" w:rsidRPr="00B402D7" w:rsidRDefault="003534A7" w:rsidP="003534A7">
            <w:pPr>
              <w:spacing w:line="120" w:lineRule="atLeast"/>
              <w:outlineLvl w:val="1"/>
              <w:rPr>
                <w:sz w:val="22"/>
                <w:szCs w:val="22"/>
              </w:rPr>
            </w:pPr>
            <w:bookmarkStart w:id="634" w:name="_Toc169204902"/>
            <w:bookmarkStart w:id="635" w:name="_Toc169385239"/>
            <w:bookmarkStart w:id="636" w:name="_Toc169455415"/>
            <w:r w:rsidRPr="00B402D7">
              <w:rPr>
                <w:sz w:val="22"/>
                <w:szCs w:val="22"/>
              </w:rPr>
              <w:t>Xem kết quả xét nghiệm</w:t>
            </w:r>
            <w:bookmarkEnd w:id="634"/>
            <w:bookmarkEnd w:id="635"/>
            <w:bookmarkEnd w:id="636"/>
            <w:r w:rsidRPr="00B402D7">
              <w:rPr>
                <w:sz w:val="22"/>
                <w:szCs w:val="22"/>
              </w:rPr>
              <w:t>.</w:t>
            </w:r>
          </w:p>
        </w:tc>
      </w:tr>
      <w:tr w:rsidR="003534A7" w:rsidRPr="00B402D7" w14:paraId="7A2243DE" w14:textId="77777777" w:rsidTr="00BE2EE2">
        <w:trPr>
          <w:gridAfter w:val="1"/>
          <w:wAfter w:w="5" w:type="pct"/>
          <w:trHeight w:val="330"/>
        </w:trPr>
        <w:tc>
          <w:tcPr>
            <w:tcW w:w="544" w:type="pct"/>
            <w:shd w:val="clear" w:color="auto" w:fill="FFFFFF" w:themeFill="background1"/>
            <w:vAlign w:val="center"/>
            <w:hideMark/>
          </w:tcPr>
          <w:p w14:paraId="1F3A6FF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FE51B3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350C17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C1B324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A646FCF" w14:textId="3EF3FE6E" w:rsidR="003534A7" w:rsidRPr="00B402D7" w:rsidRDefault="003534A7" w:rsidP="003534A7">
            <w:pPr>
              <w:spacing w:line="120" w:lineRule="atLeast"/>
              <w:outlineLvl w:val="1"/>
              <w:rPr>
                <w:sz w:val="22"/>
                <w:szCs w:val="22"/>
              </w:rPr>
            </w:pPr>
            <w:bookmarkStart w:id="637" w:name="_Toc169204903"/>
            <w:bookmarkStart w:id="638" w:name="_Toc169385240"/>
            <w:bookmarkStart w:id="639" w:name="_Toc169455416"/>
            <w:r w:rsidRPr="00B402D7">
              <w:rPr>
                <w:sz w:val="22"/>
                <w:szCs w:val="22"/>
              </w:rPr>
              <w:t>Xem kết quả chẩn đoán hình ảnh</w:t>
            </w:r>
            <w:bookmarkEnd w:id="637"/>
            <w:bookmarkEnd w:id="638"/>
            <w:bookmarkEnd w:id="639"/>
            <w:r w:rsidRPr="00B402D7">
              <w:rPr>
                <w:sz w:val="22"/>
                <w:szCs w:val="22"/>
              </w:rPr>
              <w:t>.</w:t>
            </w:r>
          </w:p>
        </w:tc>
      </w:tr>
      <w:tr w:rsidR="003534A7" w:rsidRPr="00B402D7" w14:paraId="47C442DB" w14:textId="77777777" w:rsidTr="00BE2EE2">
        <w:trPr>
          <w:gridAfter w:val="1"/>
          <w:wAfter w:w="5" w:type="pct"/>
          <w:trHeight w:val="330"/>
        </w:trPr>
        <w:tc>
          <w:tcPr>
            <w:tcW w:w="544" w:type="pct"/>
            <w:shd w:val="clear" w:color="auto" w:fill="FFFFFF" w:themeFill="background1"/>
            <w:vAlign w:val="center"/>
          </w:tcPr>
          <w:p w14:paraId="2490D9E0"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4033E7D"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B8132A0"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56800F92"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9E2402A" w14:textId="31749223" w:rsidR="003534A7" w:rsidRPr="00B402D7" w:rsidRDefault="003534A7" w:rsidP="003534A7">
            <w:pPr>
              <w:spacing w:line="120" w:lineRule="atLeast"/>
              <w:outlineLvl w:val="1"/>
              <w:rPr>
                <w:sz w:val="22"/>
                <w:szCs w:val="22"/>
              </w:rPr>
            </w:pPr>
            <w:r w:rsidRPr="00B402D7">
              <w:rPr>
                <w:sz w:val="22"/>
                <w:szCs w:val="22"/>
              </w:rPr>
              <w:t>In kết quả xét nghiệm hàng loạt.</w:t>
            </w:r>
          </w:p>
        </w:tc>
      </w:tr>
      <w:tr w:rsidR="003534A7" w:rsidRPr="00B402D7" w14:paraId="7A17312C" w14:textId="77777777" w:rsidTr="00BE2EE2">
        <w:trPr>
          <w:gridAfter w:val="1"/>
          <w:wAfter w:w="5" w:type="pct"/>
          <w:trHeight w:val="330"/>
        </w:trPr>
        <w:tc>
          <w:tcPr>
            <w:tcW w:w="544" w:type="pct"/>
            <w:shd w:val="clear" w:color="auto" w:fill="FFFFFF" w:themeFill="background1"/>
            <w:vAlign w:val="center"/>
          </w:tcPr>
          <w:p w14:paraId="4F459CD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C9F5A78"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85E906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ED76F79"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59DC78E8" w14:textId="601709D3" w:rsidR="003534A7" w:rsidRPr="00B402D7" w:rsidRDefault="003534A7" w:rsidP="003534A7">
            <w:pPr>
              <w:spacing w:line="120" w:lineRule="atLeast"/>
              <w:outlineLvl w:val="1"/>
              <w:rPr>
                <w:sz w:val="22"/>
                <w:szCs w:val="22"/>
              </w:rPr>
            </w:pPr>
            <w:r w:rsidRPr="00B402D7">
              <w:rPr>
                <w:sz w:val="22"/>
                <w:szCs w:val="22"/>
              </w:rPr>
              <w:t>In kết quả chẩn đoán hình ảnh hàng loạt.</w:t>
            </w:r>
          </w:p>
        </w:tc>
      </w:tr>
      <w:tr w:rsidR="003534A7" w:rsidRPr="00B402D7" w14:paraId="1555CA43" w14:textId="77777777" w:rsidTr="00BE2EE2">
        <w:trPr>
          <w:gridAfter w:val="1"/>
          <w:wAfter w:w="5" w:type="pct"/>
          <w:trHeight w:val="330"/>
        </w:trPr>
        <w:tc>
          <w:tcPr>
            <w:tcW w:w="544" w:type="pct"/>
            <w:shd w:val="clear" w:color="auto" w:fill="FFFFFF" w:themeFill="background1"/>
            <w:vAlign w:val="center"/>
            <w:hideMark/>
          </w:tcPr>
          <w:p w14:paraId="0F929C9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68E8AA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569DFD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9BC22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18EFB90" w14:textId="77777777" w:rsidR="003534A7" w:rsidRPr="00B402D7" w:rsidRDefault="003534A7" w:rsidP="003534A7">
            <w:pPr>
              <w:spacing w:line="120" w:lineRule="atLeast"/>
              <w:outlineLvl w:val="1"/>
              <w:rPr>
                <w:sz w:val="22"/>
                <w:szCs w:val="22"/>
              </w:rPr>
            </w:pPr>
            <w:bookmarkStart w:id="640" w:name="_Toc169204904"/>
            <w:bookmarkStart w:id="641" w:name="_Toc169385241"/>
            <w:bookmarkStart w:id="642" w:name="_Toc169455417"/>
            <w:r w:rsidRPr="00B402D7">
              <w:rPr>
                <w:sz w:val="22"/>
                <w:szCs w:val="22"/>
              </w:rPr>
              <w:t>Cập nhật thông tin khám, kết luận phân loại sức khỏe,…</w:t>
            </w:r>
            <w:bookmarkEnd w:id="640"/>
            <w:bookmarkEnd w:id="641"/>
            <w:bookmarkEnd w:id="642"/>
          </w:p>
        </w:tc>
      </w:tr>
      <w:tr w:rsidR="003534A7" w:rsidRPr="00B402D7" w14:paraId="41543105" w14:textId="77777777" w:rsidTr="00BE2EE2">
        <w:trPr>
          <w:gridAfter w:val="1"/>
          <w:wAfter w:w="5" w:type="pct"/>
          <w:trHeight w:val="620"/>
        </w:trPr>
        <w:tc>
          <w:tcPr>
            <w:tcW w:w="544" w:type="pct"/>
            <w:shd w:val="clear" w:color="auto" w:fill="FFFFFF" w:themeFill="background1"/>
            <w:vAlign w:val="center"/>
            <w:hideMark/>
          </w:tcPr>
          <w:p w14:paraId="173D251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FC39D8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E7FC95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75B10D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BA34327" w14:textId="6EE0DDEF" w:rsidR="003534A7" w:rsidRPr="00B402D7" w:rsidRDefault="003534A7" w:rsidP="003534A7">
            <w:pPr>
              <w:spacing w:line="120" w:lineRule="atLeast"/>
              <w:outlineLvl w:val="1"/>
              <w:rPr>
                <w:sz w:val="22"/>
                <w:szCs w:val="22"/>
              </w:rPr>
            </w:pPr>
            <w:bookmarkStart w:id="643" w:name="_Toc169204905"/>
            <w:bookmarkStart w:id="644" w:name="_Toc169385242"/>
            <w:bookmarkStart w:id="645" w:name="_Toc169455418"/>
            <w:r w:rsidRPr="00B402D7">
              <w:rPr>
                <w:sz w:val="22"/>
                <w:szCs w:val="22"/>
              </w:rPr>
              <w:t>Thu tiền cả gói khám hoặc theo từng người khám hoặc có cơ chế thu sau, quản lý công nợ</w:t>
            </w:r>
            <w:bookmarkEnd w:id="643"/>
            <w:bookmarkEnd w:id="644"/>
            <w:bookmarkEnd w:id="645"/>
            <w:r w:rsidRPr="00B402D7">
              <w:rPr>
                <w:sz w:val="22"/>
                <w:szCs w:val="22"/>
              </w:rPr>
              <w:t>.</w:t>
            </w:r>
          </w:p>
        </w:tc>
      </w:tr>
      <w:tr w:rsidR="003534A7" w:rsidRPr="00B402D7" w14:paraId="0E5908DF" w14:textId="77777777" w:rsidTr="00BE2EE2">
        <w:trPr>
          <w:gridAfter w:val="1"/>
          <w:wAfter w:w="5" w:type="pct"/>
          <w:trHeight w:val="660"/>
        </w:trPr>
        <w:tc>
          <w:tcPr>
            <w:tcW w:w="544" w:type="pct"/>
            <w:shd w:val="clear" w:color="auto" w:fill="FFFFFF" w:themeFill="background1"/>
            <w:vAlign w:val="center"/>
            <w:hideMark/>
          </w:tcPr>
          <w:p w14:paraId="55E95E6A" w14:textId="184CFBBF" w:rsidR="003534A7" w:rsidRPr="00B402D7" w:rsidRDefault="00DF519F" w:rsidP="003534A7">
            <w:pPr>
              <w:spacing w:line="120" w:lineRule="atLeast"/>
              <w:jc w:val="center"/>
              <w:outlineLvl w:val="1"/>
              <w:rPr>
                <w:sz w:val="22"/>
                <w:szCs w:val="22"/>
                <w:lang w:val="vi-VN"/>
              </w:rPr>
            </w:pPr>
            <w:r w:rsidRPr="00B402D7">
              <w:rPr>
                <w:sz w:val="22"/>
                <w:szCs w:val="22"/>
                <w:lang w:val="vi-VN"/>
              </w:rPr>
              <w:t>44</w:t>
            </w:r>
          </w:p>
        </w:tc>
        <w:tc>
          <w:tcPr>
            <w:tcW w:w="1354" w:type="pct"/>
            <w:shd w:val="clear" w:color="auto" w:fill="FFFFFF" w:themeFill="background1"/>
            <w:vAlign w:val="center"/>
            <w:hideMark/>
          </w:tcPr>
          <w:p w14:paraId="74D7DAED" w14:textId="77777777" w:rsidR="003534A7" w:rsidRPr="00B402D7" w:rsidRDefault="003534A7" w:rsidP="003534A7">
            <w:pPr>
              <w:spacing w:line="120" w:lineRule="atLeast"/>
              <w:outlineLvl w:val="1"/>
              <w:rPr>
                <w:b/>
                <w:bCs/>
                <w:sz w:val="22"/>
                <w:szCs w:val="22"/>
              </w:rPr>
            </w:pPr>
            <w:bookmarkStart w:id="646" w:name="_Toc169204907"/>
            <w:bookmarkStart w:id="647" w:name="_Toc169385244"/>
            <w:bookmarkStart w:id="648" w:name="_Toc169455420"/>
            <w:r w:rsidRPr="00B402D7">
              <w:rPr>
                <w:b/>
                <w:bCs/>
                <w:sz w:val="22"/>
                <w:szCs w:val="22"/>
              </w:rPr>
              <w:t>Quản lý khám sức khỏe hợp đồng - Báo cáo khám sức khỏe</w:t>
            </w:r>
            <w:bookmarkEnd w:id="646"/>
            <w:bookmarkEnd w:id="647"/>
            <w:bookmarkEnd w:id="648"/>
          </w:p>
        </w:tc>
        <w:tc>
          <w:tcPr>
            <w:tcW w:w="443" w:type="pct"/>
            <w:shd w:val="clear" w:color="auto" w:fill="FFFFFF" w:themeFill="background1"/>
            <w:vAlign w:val="center"/>
            <w:hideMark/>
          </w:tcPr>
          <w:p w14:paraId="17F6AECF" w14:textId="77777777" w:rsidR="003534A7" w:rsidRPr="00B402D7" w:rsidRDefault="003534A7" w:rsidP="003534A7">
            <w:pPr>
              <w:spacing w:line="120" w:lineRule="atLeast"/>
              <w:outlineLvl w:val="1"/>
              <w:rPr>
                <w:sz w:val="22"/>
                <w:szCs w:val="22"/>
              </w:rPr>
            </w:pPr>
            <w:bookmarkStart w:id="649" w:name="_Toc169204908"/>
            <w:bookmarkStart w:id="650" w:name="_Toc169385245"/>
            <w:bookmarkStart w:id="651" w:name="_Toc169455421"/>
            <w:r w:rsidRPr="00B402D7">
              <w:rPr>
                <w:sz w:val="22"/>
                <w:szCs w:val="22"/>
              </w:rPr>
              <w:t>Bác sĩ khám, điều trị</w:t>
            </w:r>
            <w:bookmarkEnd w:id="649"/>
            <w:bookmarkEnd w:id="650"/>
            <w:bookmarkEnd w:id="651"/>
          </w:p>
        </w:tc>
        <w:tc>
          <w:tcPr>
            <w:tcW w:w="468" w:type="pct"/>
            <w:shd w:val="clear" w:color="auto" w:fill="FFFFFF" w:themeFill="background1"/>
            <w:noWrap/>
            <w:vAlign w:val="center"/>
            <w:hideMark/>
          </w:tcPr>
          <w:p w14:paraId="6D9D06A6" w14:textId="77777777" w:rsidR="003534A7" w:rsidRPr="00B402D7" w:rsidRDefault="003534A7" w:rsidP="003534A7">
            <w:pPr>
              <w:spacing w:line="120" w:lineRule="atLeast"/>
              <w:jc w:val="center"/>
              <w:outlineLvl w:val="1"/>
              <w:rPr>
                <w:sz w:val="22"/>
                <w:szCs w:val="22"/>
              </w:rPr>
            </w:pPr>
            <w:bookmarkStart w:id="652" w:name="_Toc169204909"/>
            <w:bookmarkStart w:id="653" w:name="_Toc169385246"/>
            <w:bookmarkStart w:id="654" w:name="_Toc169455422"/>
            <w:r w:rsidRPr="00B402D7">
              <w:rPr>
                <w:sz w:val="22"/>
                <w:szCs w:val="22"/>
              </w:rPr>
              <w:t>Điều dưỡng</w:t>
            </w:r>
            <w:bookmarkEnd w:id="652"/>
            <w:bookmarkEnd w:id="653"/>
            <w:bookmarkEnd w:id="654"/>
          </w:p>
        </w:tc>
        <w:tc>
          <w:tcPr>
            <w:tcW w:w="2186" w:type="pct"/>
            <w:shd w:val="clear" w:color="auto" w:fill="FFFFFF" w:themeFill="background1"/>
            <w:vAlign w:val="center"/>
            <w:hideMark/>
          </w:tcPr>
          <w:p w14:paraId="3C150B23"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1E8C96D7" w14:textId="77777777" w:rsidTr="00BE2EE2">
        <w:trPr>
          <w:gridAfter w:val="1"/>
          <w:wAfter w:w="5" w:type="pct"/>
          <w:trHeight w:val="330"/>
        </w:trPr>
        <w:tc>
          <w:tcPr>
            <w:tcW w:w="544" w:type="pct"/>
            <w:shd w:val="clear" w:color="auto" w:fill="FFFFFF" w:themeFill="background1"/>
            <w:vAlign w:val="center"/>
            <w:hideMark/>
          </w:tcPr>
          <w:p w14:paraId="08B60D9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B34CEC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3EE39A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525C74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55BD1CE" w14:textId="43AF0473" w:rsidR="003534A7" w:rsidRPr="00B402D7" w:rsidRDefault="003534A7" w:rsidP="003534A7">
            <w:pPr>
              <w:spacing w:line="120" w:lineRule="atLeast"/>
              <w:outlineLvl w:val="1"/>
              <w:rPr>
                <w:sz w:val="22"/>
                <w:szCs w:val="22"/>
              </w:rPr>
            </w:pPr>
            <w:bookmarkStart w:id="655" w:name="_Toc169204912"/>
            <w:bookmarkStart w:id="656" w:name="_Toc169385249"/>
            <w:bookmarkStart w:id="657" w:name="_Toc169455425"/>
            <w:r w:rsidRPr="00B402D7">
              <w:rPr>
                <w:sz w:val="22"/>
                <w:szCs w:val="22"/>
              </w:rPr>
              <w:t>Lập, in phiếu kết quả khám theo mẫu quy định</w:t>
            </w:r>
            <w:bookmarkEnd w:id="655"/>
            <w:bookmarkEnd w:id="656"/>
            <w:bookmarkEnd w:id="657"/>
            <w:r w:rsidRPr="00B402D7">
              <w:rPr>
                <w:sz w:val="22"/>
                <w:szCs w:val="22"/>
              </w:rPr>
              <w:t>.</w:t>
            </w:r>
          </w:p>
        </w:tc>
      </w:tr>
      <w:tr w:rsidR="003534A7" w:rsidRPr="00B402D7" w14:paraId="2B03076E" w14:textId="77777777" w:rsidTr="00BE2EE2">
        <w:trPr>
          <w:gridAfter w:val="1"/>
          <w:wAfter w:w="5" w:type="pct"/>
          <w:trHeight w:val="330"/>
        </w:trPr>
        <w:tc>
          <w:tcPr>
            <w:tcW w:w="544" w:type="pct"/>
            <w:shd w:val="clear" w:color="auto" w:fill="FFFFFF" w:themeFill="background1"/>
            <w:vAlign w:val="center"/>
            <w:hideMark/>
          </w:tcPr>
          <w:p w14:paraId="1283892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B30745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CEC97D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B8998E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8BAA2C3" w14:textId="2C4A758A" w:rsidR="003534A7" w:rsidRPr="00B402D7" w:rsidRDefault="003534A7" w:rsidP="003534A7">
            <w:pPr>
              <w:spacing w:line="120" w:lineRule="atLeast"/>
              <w:outlineLvl w:val="1"/>
              <w:rPr>
                <w:sz w:val="22"/>
                <w:szCs w:val="22"/>
              </w:rPr>
            </w:pPr>
            <w:bookmarkStart w:id="658" w:name="_Toc169204913"/>
            <w:bookmarkStart w:id="659" w:name="_Toc169385250"/>
            <w:bookmarkStart w:id="660" w:name="_Toc169455426"/>
            <w:r w:rsidRPr="00B402D7">
              <w:rPr>
                <w:sz w:val="22"/>
                <w:szCs w:val="22"/>
              </w:rPr>
              <w:t>Lập, in sổ khám sức khỏe</w:t>
            </w:r>
            <w:bookmarkEnd w:id="658"/>
            <w:bookmarkEnd w:id="659"/>
            <w:bookmarkEnd w:id="660"/>
            <w:r w:rsidRPr="00B402D7">
              <w:rPr>
                <w:sz w:val="22"/>
                <w:szCs w:val="22"/>
              </w:rPr>
              <w:t>.</w:t>
            </w:r>
          </w:p>
        </w:tc>
      </w:tr>
      <w:tr w:rsidR="003534A7" w:rsidRPr="00B402D7" w14:paraId="01BF7C62" w14:textId="77777777" w:rsidTr="00BE2EE2">
        <w:trPr>
          <w:gridAfter w:val="1"/>
          <w:wAfter w:w="5" w:type="pct"/>
          <w:trHeight w:val="330"/>
        </w:trPr>
        <w:tc>
          <w:tcPr>
            <w:tcW w:w="544" w:type="pct"/>
            <w:shd w:val="clear" w:color="auto" w:fill="FFFFFF" w:themeFill="background1"/>
            <w:vAlign w:val="center"/>
            <w:hideMark/>
          </w:tcPr>
          <w:p w14:paraId="2E40D2B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7E0827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AF9A363" w14:textId="77777777" w:rsidR="003534A7" w:rsidRPr="00B402D7" w:rsidRDefault="003534A7" w:rsidP="003534A7">
            <w:pPr>
              <w:spacing w:line="120" w:lineRule="atLeast"/>
              <w:jc w:val="center"/>
              <w:outlineLvl w:val="1"/>
              <w:rPr>
                <w:b/>
                <w:bCs/>
                <w:sz w:val="22"/>
                <w:szCs w:val="22"/>
              </w:rPr>
            </w:pPr>
            <w:r w:rsidRPr="00B402D7">
              <w:rPr>
                <w:b/>
                <w:bCs/>
                <w:sz w:val="22"/>
                <w:szCs w:val="22"/>
              </w:rPr>
              <w:t> </w:t>
            </w:r>
          </w:p>
        </w:tc>
        <w:tc>
          <w:tcPr>
            <w:tcW w:w="468" w:type="pct"/>
            <w:shd w:val="clear" w:color="auto" w:fill="FFFFFF" w:themeFill="background1"/>
            <w:vAlign w:val="center"/>
            <w:hideMark/>
          </w:tcPr>
          <w:p w14:paraId="65FDE17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2186" w:type="pct"/>
            <w:shd w:val="clear" w:color="auto" w:fill="FFFFFF" w:themeFill="background1"/>
            <w:vAlign w:val="center"/>
            <w:hideMark/>
          </w:tcPr>
          <w:p w14:paraId="57C027B0" w14:textId="3F8BE6BB" w:rsidR="003534A7" w:rsidRPr="00B402D7" w:rsidRDefault="003534A7" w:rsidP="003534A7">
            <w:pPr>
              <w:spacing w:line="120" w:lineRule="atLeast"/>
              <w:outlineLvl w:val="1"/>
              <w:rPr>
                <w:sz w:val="22"/>
                <w:szCs w:val="22"/>
              </w:rPr>
            </w:pPr>
            <w:bookmarkStart w:id="661" w:name="_Toc169204914"/>
            <w:bookmarkStart w:id="662" w:name="_Toc169385251"/>
            <w:bookmarkStart w:id="663" w:name="_Toc169455427"/>
            <w:r w:rsidRPr="00B402D7">
              <w:rPr>
                <w:sz w:val="22"/>
                <w:szCs w:val="22"/>
              </w:rPr>
              <w:t>Báo cáo tổng hợp danh sách khám sức khỏe</w:t>
            </w:r>
            <w:bookmarkEnd w:id="661"/>
            <w:bookmarkEnd w:id="662"/>
            <w:bookmarkEnd w:id="663"/>
            <w:r w:rsidRPr="00B402D7">
              <w:rPr>
                <w:sz w:val="22"/>
                <w:szCs w:val="22"/>
              </w:rPr>
              <w:t>.</w:t>
            </w:r>
          </w:p>
        </w:tc>
      </w:tr>
      <w:tr w:rsidR="003534A7" w:rsidRPr="00B402D7" w14:paraId="2FD52E95" w14:textId="77777777" w:rsidTr="00BE2EE2">
        <w:trPr>
          <w:gridAfter w:val="1"/>
          <w:wAfter w:w="5" w:type="pct"/>
          <w:trHeight w:val="330"/>
        </w:trPr>
        <w:tc>
          <w:tcPr>
            <w:tcW w:w="544" w:type="pct"/>
            <w:shd w:val="clear" w:color="auto" w:fill="FFFFFF" w:themeFill="background1"/>
            <w:vAlign w:val="center"/>
            <w:hideMark/>
          </w:tcPr>
          <w:p w14:paraId="2A136F3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69EE3A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891725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EDD1FB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415B532" w14:textId="751F653A" w:rsidR="003534A7" w:rsidRPr="00B402D7" w:rsidRDefault="003534A7" w:rsidP="003534A7">
            <w:pPr>
              <w:spacing w:line="120" w:lineRule="atLeast"/>
              <w:outlineLvl w:val="1"/>
              <w:rPr>
                <w:sz w:val="22"/>
                <w:szCs w:val="22"/>
              </w:rPr>
            </w:pPr>
            <w:bookmarkStart w:id="664" w:name="_Toc169204915"/>
            <w:bookmarkStart w:id="665" w:name="_Toc169385252"/>
            <w:bookmarkStart w:id="666" w:name="_Toc169455428"/>
            <w:r w:rsidRPr="00B402D7">
              <w:rPr>
                <w:sz w:val="22"/>
                <w:szCs w:val="22"/>
              </w:rPr>
              <w:t>Báo cáo thống kê tổng hợp khám sức khỏe</w:t>
            </w:r>
            <w:bookmarkEnd w:id="664"/>
            <w:bookmarkEnd w:id="665"/>
            <w:bookmarkEnd w:id="666"/>
            <w:r w:rsidRPr="00B402D7">
              <w:rPr>
                <w:sz w:val="22"/>
                <w:szCs w:val="22"/>
              </w:rPr>
              <w:t>.</w:t>
            </w:r>
          </w:p>
        </w:tc>
      </w:tr>
      <w:tr w:rsidR="00591723" w:rsidRPr="00B402D7" w14:paraId="10AC4899" w14:textId="77777777" w:rsidTr="00BE2EE2">
        <w:trPr>
          <w:gridAfter w:val="1"/>
          <w:wAfter w:w="5" w:type="pct"/>
          <w:trHeight w:val="330"/>
        </w:trPr>
        <w:tc>
          <w:tcPr>
            <w:tcW w:w="544" w:type="pct"/>
            <w:shd w:val="clear" w:color="auto" w:fill="FFFFFF" w:themeFill="background1"/>
            <w:vAlign w:val="center"/>
          </w:tcPr>
          <w:p w14:paraId="724326FF" w14:textId="77777777" w:rsidR="00591723" w:rsidRPr="00B402D7" w:rsidRDefault="00591723" w:rsidP="003534A7">
            <w:pPr>
              <w:spacing w:line="120" w:lineRule="atLeast"/>
              <w:jc w:val="center"/>
              <w:outlineLvl w:val="1"/>
              <w:rPr>
                <w:sz w:val="22"/>
                <w:szCs w:val="22"/>
              </w:rPr>
            </w:pPr>
          </w:p>
        </w:tc>
        <w:tc>
          <w:tcPr>
            <w:tcW w:w="1354" w:type="pct"/>
            <w:shd w:val="clear" w:color="auto" w:fill="FFFFFF" w:themeFill="background1"/>
            <w:vAlign w:val="center"/>
          </w:tcPr>
          <w:p w14:paraId="153C09F0" w14:textId="77777777" w:rsidR="00591723" w:rsidRPr="00B402D7" w:rsidRDefault="00591723" w:rsidP="003534A7">
            <w:pPr>
              <w:spacing w:line="120" w:lineRule="atLeast"/>
              <w:outlineLvl w:val="1"/>
              <w:rPr>
                <w:b/>
                <w:bCs/>
                <w:sz w:val="22"/>
                <w:szCs w:val="22"/>
              </w:rPr>
            </w:pPr>
          </w:p>
        </w:tc>
        <w:tc>
          <w:tcPr>
            <w:tcW w:w="443" w:type="pct"/>
            <w:shd w:val="clear" w:color="auto" w:fill="FFFFFF" w:themeFill="background1"/>
            <w:noWrap/>
            <w:vAlign w:val="center"/>
          </w:tcPr>
          <w:p w14:paraId="3B55F50F" w14:textId="77777777" w:rsidR="00591723" w:rsidRPr="00B402D7" w:rsidRDefault="00591723" w:rsidP="003534A7">
            <w:pPr>
              <w:spacing w:line="120" w:lineRule="atLeast"/>
              <w:jc w:val="center"/>
              <w:outlineLvl w:val="1"/>
              <w:rPr>
                <w:sz w:val="22"/>
                <w:szCs w:val="22"/>
              </w:rPr>
            </w:pPr>
          </w:p>
        </w:tc>
        <w:tc>
          <w:tcPr>
            <w:tcW w:w="468" w:type="pct"/>
            <w:shd w:val="clear" w:color="auto" w:fill="FFFFFF" w:themeFill="background1"/>
            <w:noWrap/>
            <w:vAlign w:val="center"/>
          </w:tcPr>
          <w:p w14:paraId="6BA7151E" w14:textId="77777777" w:rsidR="00591723" w:rsidRPr="00B402D7" w:rsidRDefault="00591723" w:rsidP="003534A7">
            <w:pPr>
              <w:spacing w:line="120" w:lineRule="atLeast"/>
              <w:jc w:val="center"/>
              <w:outlineLvl w:val="1"/>
              <w:rPr>
                <w:sz w:val="22"/>
                <w:szCs w:val="22"/>
              </w:rPr>
            </w:pPr>
          </w:p>
        </w:tc>
        <w:tc>
          <w:tcPr>
            <w:tcW w:w="2186" w:type="pct"/>
            <w:shd w:val="clear" w:color="auto" w:fill="FFFFFF" w:themeFill="background1"/>
            <w:vAlign w:val="center"/>
          </w:tcPr>
          <w:p w14:paraId="03E2037B" w14:textId="4FFAEFDB" w:rsidR="00591723" w:rsidRPr="00B402D7" w:rsidRDefault="00591723" w:rsidP="003534A7">
            <w:pPr>
              <w:spacing w:line="120" w:lineRule="atLeast"/>
              <w:outlineLvl w:val="1"/>
              <w:rPr>
                <w:sz w:val="22"/>
                <w:szCs w:val="22"/>
              </w:rPr>
            </w:pPr>
            <w:r w:rsidRPr="00B402D7">
              <w:rPr>
                <w:sz w:val="22"/>
                <w:szCs w:val="22"/>
              </w:rPr>
              <w:t>So sánh, phân tích kết quả khám so với các lần khám trước</w:t>
            </w:r>
          </w:p>
        </w:tc>
      </w:tr>
      <w:tr w:rsidR="003534A7" w:rsidRPr="00B402D7" w14:paraId="1E8CBB05" w14:textId="77777777" w:rsidTr="00BE2EE2">
        <w:trPr>
          <w:trHeight w:val="273"/>
        </w:trPr>
        <w:tc>
          <w:tcPr>
            <w:tcW w:w="544" w:type="pct"/>
            <w:shd w:val="clear" w:color="auto" w:fill="FFFFFF" w:themeFill="background1"/>
            <w:vAlign w:val="center"/>
            <w:hideMark/>
          </w:tcPr>
          <w:p w14:paraId="2068E7CB" w14:textId="44EB74E1" w:rsidR="003534A7" w:rsidRPr="00B402D7" w:rsidRDefault="003534A7" w:rsidP="003534A7">
            <w:pPr>
              <w:spacing w:line="120" w:lineRule="atLeast"/>
              <w:jc w:val="center"/>
              <w:rPr>
                <w:sz w:val="22"/>
                <w:szCs w:val="22"/>
              </w:rPr>
            </w:pPr>
            <w:r w:rsidRPr="00B402D7">
              <w:rPr>
                <w:sz w:val="22"/>
                <w:szCs w:val="22"/>
              </w:rPr>
              <w:t>IX</w:t>
            </w:r>
          </w:p>
        </w:tc>
        <w:tc>
          <w:tcPr>
            <w:tcW w:w="4456" w:type="pct"/>
            <w:gridSpan w:val="5"/>
            <w:shd w:val="clear" w:color="auto" w:fill="FFFFFF" w:themeFill="background1"/>
            <w:vAlign w:val="center"/>
            <w:hideMark/>
          </w:tcPr>
          <w:p w14:paraId="73910C2B" w14:textId="77777777" w:rsidR="003534A7" w:rsidRPr="00B402D7" w:rsidRDefault="003534A7" w:rsidP="003534A7">
            <w:pPr>
              <w:spacing w:line="120" w:lineRule="atLeast"/>
              <w:rPr>
                <w:b/>
                <w:bCs/>
                <w:sz w:val="22"/>
                <w:szCs w:val="22"/>
              </w:rPr>
            </w:pPr>
            <w:r w:rsidRPr="00B402D7">
              <w:rPr>
                <w:b/>
                <w:bCs/>
                <w:sz w:val="22"/>
                <w:szCs w:val="22"/>
              </w:rPr>
              <w:t>QUẢN LÝ KHÁM SỨC KHỎE NHÂN VIÊN </w:t>
            </w:r>
          </w:p>
        </w:tc>
      </w:tr>
      <w:tr w:rsidR="003534A7" w:rsidRPr="00B402D7" w14:paraId="74152B14" w14:textId="77777777" w:rsidTr="00BE2EE2">
        <w:trPr>
          <w:gridAfter w:val="1"/>
          <w:wAfter w:w="5" w:type="pct"/>
          <w:trHeight w:val="990"/>
        </w:trPr>
        <w:tc>
          <w:tcPr>
            <w:tcW w:w="544" w:type="pct"/>
            <w:shd w:val="clear" w:color="auto" w:fill="FFFFFF" w:themeFill="background1"/>
            <w:vAlign w:val="center"/>
            <w:hideMark/>
          </w:tcPr>
          <w:p w14:paraId="17EF69CA" w14:textId="40E9E2AD" w:rsidR="003534A7" w:rsidRPr="00B402D7" w:rsidRDefault="00B578FE" w:rsidP="003534A7">
            <w:pPr>
              <w:spacing w:line="120" w:lineRule="atLeast"/>
              <w:jc w:val="center"/>
              <w:outlineLvl w:val="1"/>
              <w:rPr>
                <w:sz w:val="22"/>
                <w:szCs w:val="22"/>
                <w:lang w:val="vi-VN"/>
              </w:rPr>
            </w:pPr>
            <w:r w:rsidRPr="00B402D7">
              <w:rPr>
                <w:sz w:val="22"/>
                <w:szCs w:val="22"/>
                <w:lang w:val="vi-VN"/>
              </w:rPr>
              <w:t>45</w:t>
            </w:r>
          </w:p>
        </w:tc>
        <w:tc>
          <w:tcPr>
            <w:tcW w:w="1354" w:type="pct"/>
            <w:shd w:val="clear" w:color="auto" w:fill="FFFFFF" w:themeFill="background1"/>
            <w:vAlign w:val="center"/>
          </w:tcPr>
          <w:p w14:paraId="56BA1BFC" w14:textId="3391F1B4" w:rsidR="003534A7" w:rsidRPr="00B402D7" w:rsidRDefault="003534A7" w:rsidP="003534A7">
            <w:pPr>
              <w:spacing w:line="120" w:lineRule="atLeast"/>
              <w:outlineLvl w:val="1"/>
              <w:rPr>
                <w:b/>
                <w:bCs/>
                <w:sz w:val="22"/>
                <w:szCs w:val="22"/>
              </w:rPr>
            </w:pPr>
            <w:r w:rsidRPr="00B402D7">
              <w:rPr>
                <w:b/>
                <w:bCs/>
                <w:color w:val="000000" w:themeColor="text1"/>
                <w:sz w:val="22"/>
                <w:szCs w:val="22"/>
                <w:lang w:val="en-GB" w:eastAsia="en-GB"/>
              </w:rPr>
              <w:t>Quản lý khám sức khỏe nhân viên - Tạo và quản lý đoàn khám</w:t>
            </w:r>
          </w:p>
        </w:tc>
        <w:tc>
          <w:tcPr>
            <w:tcW w:w="443" w:type="pct"/>
            <w:shd w:val="clear" w:color="auto" w:fill="FFFFFF" w:themeFill="background1"/>
            <w:vAlign w:val="center"/>
          </w:tcPr>
          <w:p w14:paraId="3CD075D4" w14:textId="654DE524" w:rsidR="003534A7" w:rsidRPr="00B402D7" w:rsidRDefault="003534A7" w:rsidP="003534A7">
            <w:pPr>
              <w:spacing w:line="120" w:lineRule="atLeast"/>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24451358" w14:textId="785C81D2"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0903DBD5" w14:textId="0E84C0F2" w:rsidR="003534A7" w:rsidRPr="00B402D7" w:rsidRDefault="003534A7" w:rsidP="003534A7">
            <w:pPr>
              <w:spacing w:line="120" w:lineRule="atLeast"/>
              <w:outlineLvl w:val="1"/>
              <w:rPr>
                <w:sz w:val="22"/>
                <w:szCs w:val="22"/>
              </w:rPr>
            </w:pPr>
          </w:p>
        </w:tc>
      </w:tr>
      <w:tr w:rsidR="003534A7" w:rsidRPr="00B402D7" w14:paraId="4DDAD47D" w14:textId="77777777" w:rsidTr="00BE2EE2">
        <w:trPr>
          <w:gridAfter w:val="1"/>
          <w:wAfter w:w="5" w:type="pct"/>
          <w:trHeight w:val="620"/>
        </w:trPr>
        <w:tc>
          <w:tcPr>
            <w:tcW w:w="544" w:type="pct"/>
            <w:shd w:val="clear" w:color="auto" w:fill="FFFFFF" w:themeFill="background1"/>
            <w:vAlign w:val="center"/>
            <w:hideMark/>
          </w:tcPr>
          <w:p w14:paraId="6B22A10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2A87EEF2" w14:textId="40E43AE6"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BE68152" w14:textId="29DDE699"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4FC049A" w14:textId="1B731AF5"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3494B4F" w14:textId="507B6558" w:rsidR="003534A7" w:rsidRPr="00B402D7" w:rsidRDefault="003534A7" w:rsidP="003534A7">
            <w:pPr>
              <w:spacing w:line="120" w:lineRule="atLeast"/>
              <w:outlineLvl w:val="1"/>
              <w:rPr>
                <w:b/>
                <w:bCs/>
                <w:sz w:val="22"/>
                <w:szCs w:val="22"/>
              </w:rPr>
            </w:pPr>
            <w:r w:rsidRPr="00B402D7">
              <w:rPr>
                <w:sz w:val="22"/>
                <w:szCs w:val="22"/>
              </w:rPr>
              <w:t>Tạo mới, quản lý danh mục các đoàn khám sức khỏe nhân viên.</w:t>
            </w:r>
          </w:p>
        </w:tc>
      </w:tr>
      <w:tr w:rsidR="003534A7" w:rsidRPr="00B402D7" w14:paraId="06B60D44" w14:textId="77777777" w:rsidTr="00BE2EE2">
        <w:trPr>
          <w:gridAfter w:val="1"/>
          <w:wAfter w:w="5" w:type="pct"/>
          <w:trHeight w:val="930"/>
        </w:trPr>
        <w:tc>
          <w:tcPr>
            <w:tcW w:w="544" w:type="pct"/>
            <w:shd w:val="clear" w:color="auto" w:fill="FFFFFF" w:themeFill="background1"/>
            <w:vAlign w:val="center"/>
            <w:hideMark/>
          </w:tcPr>
          <w:p w14:paraId="5F16A17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023E2FB3" w14:textId="5232AF3F"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6B8A019" w14:textId="65DC5EEE"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3E2B029" w14:textId="3661ED60"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A8CCD89" w14:textId="24E64980" w:rsidR="003534A7" w:rsidRPr="00B402D7" w:rsidRDefault="00591723" w:rsidP="003534A7">
            <w:pPr>
              <w:spacing w:line="120" w:lineRule="atLeast"/>
              <w:outlineLvl w:val="1"/>
              <w:rPr>
                <w:sz w:val="22"/>
                <w:szCs w:val="22"/>
              </w:rPr>
            </w:pPr>
            <w:r w:rsidRPr="00B402D7">
              <w:rPr>
                <w:sz w:val="22"/>
                <w:szCs w:val="22"/>
              </w:rPr>
              <w:t xml:space="preserve">Thống kê được số nhân viên đăng ký khám, danh mục khám, lịch sử khám bệnh, tiêm chủng trước đó, kết quả </w:t>
            </w:r>
            <w:r w:rsidR="005A479A" w:rsidRPr="00B402D7">
              <w:rPr>
                <w:sz w:val="22"/>
                <w:szCs w:val="22"/>
              </w:rPr>
              <w:t>phân</w:t>
            </w:r>
            <w:r w:rsidRPr="00B402D7">
              <w:rPr>
                <w:sz w:val="22"/>
                <w:szCs w:val="22"/>
              </w:rPr>
              <w:t xml:space="preserve"> loại, những điểm chú ý của các lần khám trước.</w:t>
            </w:r>
          </w:p>
        </w:tc>
      </w:tr>
      <w:tr w:rsidR="003534A7" w:rsidRPr="00B402D7" w14:paraId="4371CCCD" w14:textId="77777777" w:rsidTr="00BE2EE2">
        <w:trPr>
          <w:gridAfter w:val="1"/>
          <w:wAfter w:w="5" w:type="pct"/>
          <w:trHeight w:val="620"/>
        </w:trPr>
        <w:tc>
          <w:tcPr>
            <w:tcW w:w="544" w:type="pct"/>
            <w:shd w:val="clear" w:color="auto" w:fill="FFFFFF" w:themeFill="background1"/>
            <w:vAlign w:val="center"/>
            <w:hideMark/>
          </w:tcPr>
          <w:p w14:paraId="11278CFF" w14:textId="63D3FADB" w:rsidR="003534A7" w:rsidRPr="00B402D7" w:rsidRDefault="00B578FE" w:rsidP="003534A7">
            <w:pPr>
              <w:spacing w:line="120" w:lineRule="atLeast"/>
              <w:jc w:val="center"/>
              <w:outlineLvl w:val="1"/>
              <w:rPr>
                <w:sz w:val="22"/>
                <w:szCs w:val="22"/>
                <w:lang w:val="vi-VN"/>
              </w:rPr>
            </w:pPr>
            <w:r w:rsidRPr="00B402D7">
              <w:rPr>
                <w:sz w:val="22"/>
                <w:szCs w:val="22"/>
                <w:lang w:val="vi-VN"/>
              </w:rPr>
              <w:t>46</w:t>
            </w:r>
          </w:p>
        </w:tc>
        <w:tc>
          <w:tcPr>
            <w:tcW w:w="1354" w:type="pct"/>
            <w:shd w:val="clear" w:color="auto" w:fill="FFFFFF" w:themeFill="background1"/>
            <w:vAlign w:val="center"/>
          </w:tcPr>
          <w:p w14:paraId="3558DB51" w14:textId="48682F2C" w:rsidR="003534A7" w:rsidRPr="00B402D7" w:rsidRDefault="003534A7" w:rsidP="003534A7">
            <w:pPr>
              <w:spacing w:line="120" w:lineRule="atLeast"/>
              <w:outlineLvl w:val="1"/>
              <w:rPr>
                <w:b/>
                <w:bCs/>
                <w:sz w:val="22"/>
                <w:szCs w:val="22"/>
              </w:rPr>
            </w:pPr>
            <w:r w:rsidRPr="00B402D7">
              <w:rPr>
                <w:b/>
                <w:bCs/>
                <w:sz w:val="22"/>
                <w:szCs w:val="22"/>
              </w:rPr>
              <w:t>Quản lý khám sức khỏe nhân viên - Chỉ định dịch vụ khám, in chỉ định và kết quả dịch vụ kỹ thuật hàng loạt, kết luận khám</w:t>
            </w:r>
          </w:p>
        </w:tc>
        <w:tc>
          <w:tcPr>
            <w:tcW w:w="443" w:type="pct"/>
            <w:shd w:val="clear" w:color="auto" w:fill="FFFFFF" w:themeFill="background1"/>
            <w:noWrap/>
            <w:vAlign w:val="center"/>
          </w:tcPr>
          <w:p w14:paraId="2CE2939C" w14:textId="0329DC5F" w:rsidR="003534A7" w:rsidRPr="00B402D7" w:rsidRDefault="003534A7" w:rsidP="003534A7">
            <w:pPr>
              <w:spacing w:line="120" w:lineRule="atLeast"/>
              <w:jc w:val="center"/>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0B4591B4" w14:textId="77F7CCD9"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06F36B8E" w14:textId="7D79D51B" w:rsidR="003534A7" w:rsidRPr="00B402D7" w:rsidRDefault="003534A7" w:rsidP="003534A7">
            <w:pPr>
              <w:spacing w:line="120" w:lineRule="atLeast"/>
              <w:outlineLvl w:val="1"/>
              <w:rPr>
                <w:sz w:val="22"/>
                <w:szCs w:val="22"/>
              </w:rPr>
            </w:pPr>
          </w:p>
        </w:tc>
      </w:tr>
      <w:tr w:rsidR="003534A7" w:rsidRPr="00B402D7" w14:paraId="34157878" w14:textId="77777777" w:rsidTr="00BE2EE2">
        <w:trPr>
          <w:gridAfter w:val="1"/>
          <w:wAfter w:w="5" w:type="pct"/>
          <w:trHeight w:val="930"/>
        </w:trPr>
        <w:tc>
          <w:tcPr>
            <w:tcW w:w="544" w:type="pct"/>
            <w:shd w:val="clear" w:color="auto" w:fill="FFFFFF" w:themeFill="background1"/>
            <w:vAlign w:val="center"/>
            <w:hideMark/>
          </w:tcPr>
          <w:p w14:paraId="7FCAA05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B775CCB" w14:textId="65FDC24D"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D2F8A06" w14:textId="16D434E4"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3CEDD73" w14:textId="71CB143C"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2125361" w14:textId="28EBC3CD" w:rsidR="003534A7" w:rsidRPr="00B402D7" w:rsidRDefault="003534A7" w:rsidP="003534A7">
            <w:pPr>
              <w:spacing w:line="120" w:lineRule="atLeast"/>
              <w:outlineLvl w:val="1"/>
              <w:rPr>
                <w:sz w:val="22"/>
                <w:szCs w:val="22"/>
              </w:rPr>
            </w:pPr>
            <w:r w:rsidRPr="00B402D7">
              <w:rPr>
                <w:sz w:val="22"/>
                <w:szCs w:val="22"/>
              </w:rPr>
              <w:t>Lập gói khám sức khỏe theo đối tượng, theo giới tính, theo độ tuổi. Cho phép lập gói khám từ file Excel.</w:t>
            </w:r>
          </w:p>
        </w:tc>
      </w:tr>
      <w:tr w:rsidR="003534A7" w:rsidRPr="00B402D7" w14:paraId="72755FE6" w14:textId="77777777" w:rsidTr="0040033F">
        <w:trPr>
          <w:gridAfter w:val="1"/>
          <w:wAfter w:w="5" w:type="pct"/>
          <w:trHeight w:val="62"/>
        </w:trPr>
        <w:tc>
          <w:tcPr>
            <w:tcW w:w="544" w:type="pct"/>
            <w:shd w:val="clear" w:color="auto" w:fill="FFFFFF" w:themeFill="background1"/>
            <w:vAlign w:val="center"/>
            <w:hideMark/>
          </w:tcPr>
          <w:p w14:paraId="36BB7154" w14:textId="3CA4AD4F"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FF78645" w14:textId="6FE90342" w:rsidR="003534A7" w:rsidRPr="00B402D7" w:rsidRDefault="003534A7" w:rsidP="003534A7">
            <w:pPr>
              <w:spacing w:line="120" w:lineRule="atLeast"/>
              <w:outlineLvl w:val="1"/>
              <w:rPr>
                <w:b/>
                <w:bCs/>
                <w:sz w:val="22"/>
                <w:szCs w:val="22"/>
              </w:rPr>
            </w:pPr>
          </w:p>
        </w:tc>
        <w:tc>
          <w:tcPr>
            <w:tcW w:w="443" w:type="pct"/>
            <w:shd w:val="clear" w:color="auto" w:fill="FFFFFF" w:themeFill="background1"/>
            <w:vAlign w:val="center"/>
          </w:tcPr>
          <w:p w14:paraId="65E6EE57" w14:textId="1BB0FD10" w:rsidR="003534A7" w:rsidRPr="00B402D7" w:rsidRDefault="003534A7" w:rsidP="003534A7">
            <w:pPr>
              <w:spacing w:line="120" w:lineRule="atLeast"/>
              <w:outlineLvl w:val="1"/>
              <w:rPr>
                <w:sz w:val="22"/>
                <w:szCs w:val="22"/>
              </w:rPr>
            </w:pPr>
          </w:p>
        </w:tc>
        <w:tc>
          <w:tcPr>
            <w:tcW w:w="468" w:type="pct"/>
            <w:shd w:val="clear" w:color="auto" w:fill="FFFFFF" w:themeFill="background1"/>
            <w:noWrap/>
            <w:vAlign w:val="center"/>
          </w:tcPr>
          <w:p w14:paraId="6752614F" w14:textId="2DB1DE7C"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5E6C0E81" w14:textId="77C35959" w:rsidR="003534A7" w:rsidRPr="00B402D7" w:rsidRDefault="003534A7" w:rsidP="003534A7">
            <w:pPr>
              <w:spacing w:line="120" w:lineRule="atLeast"/>
              <w:outlineLvl w:val="1"/>
              <w:rPr>
                <w:sz w:val="22"/>
                <w:szCs w:val="22"/>
              </w:rPr>
            </w:pPr>
            <w:r w:rsidRPr="00B402D7">
              <w:rPr>
                <w:sz w:val="22"/>
                <w:szCs w:val="22"/>
              </w:rPr>
              <w:t>Tiếp đón bệnh nhân phát sinh bổ sung theo gói khám sức khoẻ.</w:t>
            </w:r>
          </w:p>
        </w:tc>
      </w:tr>
      <w:tr w:rsidR="003534A7" w:rsidRPr="00B402D7" w14:paraId="4FAD2D21" w14:textId="77777777" w:rsidTr="0040033F">
        <w:trPr>
          <w:gridAfter w:val="1"/>
          <w:wAfter w:w="5" w:type="pct"/>
          <w:trHeight w:val="178"/>
        </w:trPr>
        <w:tc>
          <w:tcPr>
            <w:tcW w:w="544" w:type="pct"/>
            <w:shd w:val="clear" w:color="auto" w:fill="FFFFFF" w:themeFill="background1"/>
            <w:vAlign w:val="center"/>
            <w:hideMark/>
          </w:tcPr>
          <w:p w14:paraId="1BECF01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6BC48896" w14:textId="602C4CF3"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DB8CC97" w14:textId="1565098E"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58D9E7C" w14:textId="7B415BA0"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505EEF7" w14:textId="4F6B29B6" w:rsidR="003534A7" w:rsidRPr="00B402D7" w:rsidRDefault="003534A7" w:rsidP="003534A7">
            <w:pPr>
              <w:spacing w:line="120" w:lineRule="atLeast"/>
              <w:outlineLvl w:val="1"/>
              <w:rPr>
                <w:sz w:val="22"/>
                <w:szCs w:val="22"/>
              </w:rPr>
            </w:pPr>
            <w:r w:rsidRPr="00B402D7">
              <w:rPr>
                <w:sz w:val="22"/>
                <w:szCs w:val="22"/>
              </w:rPr>
              <w:t xml:space="preserve">Chỉ định dịch vụ kỹ thuật tự động cho toàn bộ người khám trong gói khám. </w:t>
            </w:r>
          </w:p>
        </w:tc>
      </w:tr>
      <w:tr w:rsidR="003534A7" w:rsidRPr="00B402D7" w14:paraId="65F18202" w14:textId="77777777" w:rsidTr="00BE2EE2">
        <w:trPr>
          <w:gridAfter w:val="1"/>
          <w:wAfter w:w="5" w:type="pct"/>
          <w:trHeight w:val="620"/>
        </w:trPr>
        <w:tc>
          <w:tcPr>
            <w:tcW w:w="544" w:type="pct"/>
            <w:shd w:val="clear" w:color="auto" w:fill="FFFFFF" w:themeFill="background1"/>
            <w:vAlign w:val="center"/>
            <w:hideMark/>
          </w:tcPr>
          <w:p w14:paraId="41A93C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1471C299" w14:textId="704BBF3A"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B43356E" w14:textId="0D8CDECB"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0C65B29A" w14:textId="371DCEA2"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34817851" w14:textId="5D2BFC90" w:rsidR="003534A7" w:rsidRPr="00B402D7" w:rsidRDefault="003534A7" w:rsidP="003534A7">
            <w:pPr>
              <w:spacing w:line="120" w:lineRule="atLeast"/>
              <w:outlineLvl w:val="1"/>
              <w:rPr>
                <w:sz w:val="22"/>
                <w:szCs w:val="22"/>
              </w:rPr>
            </w:pPr>
            <w:r w:rsidRPr="00B402D7">
              <w:rPr>
                <w:sz w:val="22"/>
                <w:szCs w:val="22"/>
              </w:rPr>
              <w:t>Chỉ định dịch vụ kỹ thuật phát sinh ngoài gói khám.</w:t>
            </w:r>
          </w:p>
        </w:tc>
      </w:tr>
      <w:tr w:rsidR="003534A7" w:rsidRPr="00B402D7" w14:paraId="33C8D317" w14:textId="77777777" w:rsidTr="0040033F">
        <w:trPr>
          <w:gridAfter w:val="1"/>
          <w:wAfter w:w="5" w:type="pct"/>
          <w:trHeight w:val="165"/>
        </w:trPr>
        <w:tc>
          <w:tcPr>
            <w:tcW w:w="544" w:type="pct"/>
            <w:shd w:val="clear" w:color="auto" w:fill="FFFFFF" w:themeFill="background1"/>
            <w:vAlign w:val="center"/>
          </w:tcPr>
          <w:p w14:paraId="23C9A2D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9793467"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9DC1788"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5B7F7427"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397DB67" w14:textId="1C47AF49" w:rsidR="003534A7" w:rsidRPr="00B402D7" w:rsidRDefault="003534A7" w:rsidP="003534A7">
            <w:pPr>
              <w:spacing w:line="120" w:lineRule="atLeast"/>
              <w:outlineLvl w:val="1"/>
              <w:rPr>
                <w:sz w:val="22"/>
                <w:szCs w:val="22"/>
              </w:rPr>
            </w:pPr>
            <w:r w:rsidRPr="00B402D7">
              <w:rPr>
                <w:sz w:val="22"/>
                <w:szCs w:val="22"/>
              </w:rPr>
              <w:t>In chỉ định xét nghiệm hàng loạt.</w:t>
            </w:r>
          </w:p>
        </w:tc>
      </w:tr>
      <w:tr w:rsidR="003534A7" w:rsidRPr="00B402D7" w14:paraId="2FD7FC09" w14:textId="77777777" w:rsidTr="0040033F">
        <w:trPr>
          <w:gridAfter w:val="1"/>
          <w:wAfter w:w="5" w:type="pct"/>
          <w:trHeight w:val="62"/>
        </w:trPr>
        <w:tc>
          <w:tcPr>
            <w:tcW w:w="544" w:type="pct"/>
            <w:shd w:val="clear" w:color="auto" w:fill="FFFFFF" w:themeFill="background1"/>
            <w:vAlign w:val="center"/>
          </w:tcPr>
          <w:p w14:paraId="3A56D69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072883D"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4E166E6"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6355E1F"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8689991" w14:textId="051C320E" w:rsidR="003534A7" w:rsidRPr="00B402D7" w:rsidRDefault="003534A7" w:rsidP="003534A7">
            <w:pPr>
              <w:spacing w:line="120" w:lineRule="atLeast"/>
              <w:outlineLvl w:val="1"/>
              <w:rPr>
                <w:sz w:val="22"/>
                <w:szCs w:val="22"/>
              </w:rPr>
            </w:pPr>
            <w:r w:rsidRPr="00B402D7">
              <w:rPr>
                <w:sz w:val="22"/>
                <w:szCs w:val="22"/>
              </w:rPr>
              <w:t>In chỉ định chẩn đoán hình ảnh hàng loạt.</w:t>
            </w:r>
          </w:p>
        </w:tc>
      </w:tr>
      <w:tr w:rsidR="003534A7" w:rsidRPr="00B402D7" w14:paraId="650AB861" w14:textId="77777777" w:rsidTr="0040033F">
        <w:trPr>
          <w:gridAfter w:val="1"/>
          <w:wAfter w:w="5" w:type="pct"/>
          <w:trHeight w:val="62"/>
        </w:trPr>
        <w:tc>
          <w:tcPr>
            <w:tcW w:w="544" w:type="pct"/>
            <w:shd w:val="clear" w:color="auto" w:fill="FFFFFF" w:themeFill="background1"/>
            <w:vAlign w:val="center"/>
          </w:tcPr>
          <w:p w14:paraId="0BECAD2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1BA85E3"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BAF001A"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3A3A67C"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836AFFF" w14:textId="25B8EED9" w:rsidR="003534A7" w:rsidRPr="00B402D7" w:rsidRDefault="003534A7" w:rsidP="003534A7">
            <w:pPr>
              <w:spacing w:line="120" w:lineRule="atLeast"/>
              <w:outlineLvl w:val="1"/>
              <w:rPr>
                <w:sz w:val="22"/>
                <w:szCs w:val="22"/>
              </w:rPr>
            </w:pPr>
            <w:r w:rsidRPr="00B402D7">
              <w:rPr>
                <w:sz w:val="22"/>
                <w:szCs w:val="22"/>
              </w:rPr>
              <w:t>Xem kết quả xét nghiệm.</w:t>
            </w:r>
          </w:p>
        </w:tc>
      </w:tr>
      <w:tr w:rsidR="003534A7" w:rsidRPr="00B402D7" w14:paraId="097C1012" w14:textId="77777777" w:rsidTr="0040033F">
        <w:trPr>
          <w:gridAfter w:val="1"/>
          <w:wAfter w:w="5" w:type="pct"/>
          <w:trHeight w:val="78"/>
        </w:trPr>
        <w:tc>
          <w:tcPr>
            <w:tcW w:w="544" w:type="pct"/>
            <w:shd w:val="clear" w:color="auto" w:fill="FFFFFF" w:themeFill="background1"/>
            <w:vAlign w:val="center"/>
          </w:tcPr>
          <w:p w14:paraId="67504D0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EA920E7"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95FF957"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1ED33A8"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3E37E96" w14:textId="42AFB14E" w:rsidR="003534A7" w:rsidRPr="00B402D7" w:rsidRDefault="003534A7" w:rsidP="003534A7">
            <w:pPr>
              <w:spacing w:line="120" w:lineRule="atLeast"/>
              <w:outlineLvl w:val="1"/>
              <w:rPr>
                <w:sz w:val="22"/>
                <w:szCs w:val="22"/>
              </w:rPr>
            </w:pPr>
            <w:r w:rsidRPr="00B402D7">
              <w:rPr>
                <w:sz w:val="22"/>
                <w:szCs w:val="22"/>
              </w:rPr>
              <w:t>Xem kết quả chẩn đoán hình ảnh.</w:t>
            </w:r>
          </w:p>
        </w:tc>
      </w:tr>
      <w:tr w:rsidR="003534A7" w:rsidRPr="00B402D7" w14:paraId="7A64D562" w14:textId="77777777" w:rsidTr="0040033F">
        <w:trPr>
          <w:gridAfter w:val="1"/>
          <w:wAfter w:w="5" w:type="pct"/>
          <w:trHeight w:val="110"/>
        </w:trPr>
        <w:tc>
          <w:tcPr>
            <w:tcW w:w="544" w:type="pct"/>
            <w:shd w:val="clear" w:color="auto" w:fill="FFFFFF" w:themeFill="background1"/>
            <w:vAlign w:val="center"/>
          </w:tcPr>
          <w:p w14:paraId="77813244"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2724F98"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6643B7B"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E4ABF8B"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4A2F385" w14:textId="6931D932" w:rsidR="003534A7" w:rsidRPr="00B402D7" w:rsidRDefault="003534A7" w:rsidP="003534A7">
            <w:pPr>
              <w:spacing w:line="120" w:lineRule="atLeast"/>
              <w:outlineLvl w:val="1"/>
              <w:rPr>
                <w:sz w:val="22"/>
                <w:szCs w:val="22"/>
              </w:rPr>
            </w:pPr>
            <w:r w:rsidRPr="00B402D7">
              <w:rPr>
                <w:sz w:val="22"/>
                <w:szCs w:val="22"/>
              </w:rPr>
              <w:t>In kết quả xét nghiệm hàng loạt.</w:t>
            </w:r>
          </w:p>
        </w:tc>
      </w:tr>
      <w:tr w:rsidR="003534A7" w:rsidRPr="00B402D7" w14:paraId="4DA2A0FE" w14:textId="77777777" w:rsidTr="0040033F">
        <w:trPr>
          <w:gridAfter w:val="1"/>
          <w:wAfter w:w="5" w:type="pct"/>
          <w:trHeight w:val="114"/>
        </w:trPr>
        <w:tc>
          <w:tcPr>
            <w:tcW w:w="544" w:type="pct"/>
            <w:shd w:val="clear" w:color="auto" w:fill="FFFFFF" w:themeFill="background1"/>
            <w:vAlign w:val="center"/>
          </w:tcPr>
          <w:p w14:paraId="52EC236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8183AE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497B69B"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B455597"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1DF1504F" w14:textId="38664787" w:rsidR="003534A7" w:rsidRPr="00B402D7" w:rsidRDefault="003534A7" w:rsidP="003534A7">
            <w:pPr>
              <w:spacing w:line="120" w:lineRule="atLeast"/>
              <w:outlineLvl w:val="1"/>
              <w:rPr>
                <w:sz w:val="22"/>
                <w:szCs w:val="22"/>
              </w:rPr>
            </w:pPr>
            <w:r w:rsidRPr="00B402D7">
              <w:rPr>
                <w:sz w:val="22"/>
                <w:szCs w:val="22"/>
              </w:rPr>
              <w:t>In kết quả chẩn đoán hình ảnh hàng loạt.</w:t>
            </w:r>
          </w:p>
        </w:tc>
      </w:tr>
      <w:tr w:rsidR="003534A7" w:rsidRPr="00B402D7" w14:paraId="02005E97" w14:textId="77777777" w:rsidTr="00BE2EE2">
        <w:trPr>
          <w:gridAfter w:val="1"/>
          <w:wAfter w:w="5" w:type="pct"/>
          <w:trHeight w:val="620"/>
        </w:trPr>
        <w:tc>
          <w:tcPr>
            <w:tcW w:w="544" w:type="pct"/>
            <w:shd w:val="clear" w:color="auto" w:fill="FFFFFF" w:themeFill="background1"/>
            <w:vAlign w:val="center"/>
          </w:tcPr>
          <w:p w14:paraId="73071640"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1ED774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E04E8EE"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5D68D717"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1A106506" w14:textId="7B59607B" w:rsidR="003534A7" w:rsidRPr="00B402D7" w:rsidRDefault="003534A7" w:rsidP="003534A7">
            <w:pPr>
              <w:spacing w:line="120" w:lineRule="atLeast"/>
              <w:outlineLvl w:val="1"/>
              <w:rPr>
                <w:sz w:val="22"/>
                <w:szCs w:val="22"/>
              </w:rPr>
            </w:pPr>
            <w:r w:rsidRPr="00B402D7">
              <w:rPr>
                <w:sz w:val="22"/>
                <w:szCs w:val="22"/>
              </w:rPr>
              <w:t>Cập nhật thông tin khám, kết luận phân loại sức khỏe,…</w:t>
            </w:r>
          </w:p>
        </w:tc>
      </w:tr>
      <w:tr w:rsidR="003534A7" w:rsidRPr="00B402D7" w14:paraId="2AC7CC67" w14:textId="77777777" w:rsidTr="00BE2EE2">
        <w:trPr>
          <w:gridAfter w:val="1"/>
          <w:wAfter w:w="5" w:type="pct"/>
          <w:trHeight w:val="620"/>
        </w:trPr>
        <w:tc>
          <w:tcPr>
            <w:tcW w:w="544" w:type="pct"/>
            <w:shd w:val="clear" w:color="auto" w:fill="FFFFFF" w:themeFill="background1"/>
            <w:vAlign w:val="center"/>
          </w:tcPr>
          <w:p w14:paraId="482C1904" w14:textId="01165DE8" w:rsidR="003534A7" w:rsidRPr="00B402D7" w:rsidRDefault="00B578FE" w:rsidP="003534A7">
            <w:pPr>
              <w:spacing w:line="120" w:lineRule="atLeast"/>
              <w:jc w:val="center"/>
              <w:outlineLvl w:val="1"/>
              <w:rPr>
                <w:sz w:val="22"/>
                <w:szCs w:val="22"/>
                <w:lang w:val="vi-VN"/>
              </w:rPr>
            </w:pPr>
            <w:r w:rsidRPr="00B402D7">
              <w:rPr>
                <w:sz w:val="22"/>
                <w:szCs w:val="22"/>
                <w:lang w:val="vi-VN"/>
              </w:rPr>
              <w:t>47</w:t>
            </w:r>
          </w:p>
        </w:tc>
        <w:tc>
          <w:tcPr>
            <w:tcW w:w="1354" w:type="pct"/>
            <w:shd w:val="clear" w:color="auto" w:fill="FFFFFF" w:themeFill="background1"/>
            <w:vAlign w:val="center"/>
          </w:tcPr>
          <w:p w14:paraId="5EC87A94" w14:textId="188F190E" w:rsidR="003534A7" w:rsidRPr="00B402D7" w:rsidRDefault="003534A7" w:rsidP="003534A7">
            <w:pPr>
              <w:spacing w:line="120" w:lineRule="atLeast"/>
              <w:outlineLvl w:val="1"/>
              <w:rPr>
                <w:b/>
                <w:bCs/>
                <w:sz w:val="22"/>
                <w:szCs w:val="22"/>
              </w:rPr>
            </w:pPr>
            <w:r w:rsidRPr="00B402D7">
              <w:rPr>
                <w:b/>
                <w:bCs/>
                <w:sz w:val="22"/>
                <w:szCs w:val="22"/>
              </w:rPr>
              <w:t>Quản lý khám sức khỏe nhân viên - Quản lý khám sức khỏe nhân viên theo mã định danh trong tất cả các lần khám (bao gồm cả kết quả khám định kỳ và kết quả khám bất thường)</w:t>
            </w:r>
          </w:p>
        </w:tc>
        <w:tc>
          <w:tcPr>
            <w:tcW w:w="443" w:type="pct"/>
            <w:shd w:val="clear" w:color="auto" w:fill="FFFFFF" w:themeFill="background1"/>
            <w:noWrap/>
            <w:vAlign w:val="center"/>
          </w:tcPr>
          <w:p w14:paraId="4C136E96" w14:textId="5A32208C" w:rsidR="003534A7" w:rsidRPr="00B402D7" w:rsidRDefault="003534A7" w:rsidP="003534A7">
            <w:pPr>
              <w:spacing w:line="120" w:lineRule="atLeast"/>
              <w:jc w:val="center"/>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20863CC5" w14:textId="501789E7"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58D627F5" w14:textId="77777777" w:rsidR="003534A7" w:rsidRPr="00B402D7" w:rsidRDefault="003534A7" w:rsidP="003534A7">
            <w:pPr>
              <w:spacing w:line="120" w:lineRule="atLeast"/>
              <w:outlineLvl w:val="1"/>
              <w:rPr>
                <w:sz w:val="22"/>
                <w:szCs w:val="22"/>
              </w:rPr>
            </w:pPr>
          </w:p>
        </w:tc>
      </w:tr>
      <w:tr w:rsidR="003534A7" w:rsidRPr="00B402D7" w14:paraId="085C435F" w14:textId="77777777" w:rsidTr="00BE2EE2">
        <w:trPr>
          <w:gridAfter w:val="1"/>
          <w:wAfter w:w="5" w:type="pct"/>
          <w:trHeight w:val="620"/>
        </w:trPr>
        <w:tc>
          <w:tcPr>
            <w:tcW w:w="544" w:type="pct"/>
            <w:shd w:val="clear" w:color="auto" w:fill="FFFFFF" w:themeFill="background1"/>
            <w:vAlign w:val="center"/>
          </w:tcPr>
          <w:p w14:paraId="4DF9628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346EB4D"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2BDE3A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9D27EAA"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B521E2C" w14:textId="1D408C7E" w:rsidR="003534A7" w:rsidRPr="00B402D7" w:rsidRDefault="003534A7" w:rsidP="003534A7">
            <w:pPr>
              <w:spacing w:line="120" w:lineRule="atLeast"/>
              <w:outlineLvl w:val="1"/>
              <w:rPr>
                <w:sz w:val="22"/>
                <w:szCs w:val="22"/>
              </w:rPr>
            </w:pPr>
            <w:r w:rsidRPr="00B402D7">
              <w:rPr>
                <w:sz w:val="22"/>
                <w:szCs w:val="22"/>
              </w:rPr>
              <w:t xml:space="preserve">Quản lý thông tin sức khỏe của từng nhân viên theo mã định danh duy nhất, bảo đảm liên kết toàn bộ dữ liệu của các lần khám sức khỏe và liên kết </w:t>
            </w:r>
            <w:r w:rsidR="0040033F" w:rsidRPr="00B402D7">
              <w:rPr>
                <w:sz w:val="22"/>
                <w:szCs w:val="22"/>
              </w:rPr>
              <w:t>với</w:t>
            </w:r>
            <w:r w:rsidRPr="00B402D7">
              <w:rPr>
                <w:sz w:val="22"/>
                <w:szCs w:val="22"/>
              </w:rPr>
              <w:t xml:space="preserve"> kết quả khám tại các phòng khám</w:t>
            </w:r>
            <w:r w:rsidR="0040033F" w:rsidRPr="00B402D7">
              <w:rPr>
                <w:sz w:val="22"/>
                <w:szCs w:val="22"/>
              </w:rPr>
              <w:t xml:space="preserve"> tại Bệnh viện</w:t>
            </w:r>
          </w:p>
        </w:tc>
      </w:tr>
      <w:tr w:rsidR="003534A7" w:rsidRPr="00B402D7" w14:paraId="4D06805B" w14:textId="77777777" w:rsidTr="00BE2EE2">
        <w:trPr>
          <w:gridAfter w:val="1"/>
          <w:wAfter w:w="5" w:type="pct"/>
          <w:trHeight w:val="620"/>
        </w:trPr>
        <w:tc>
          <w:tcPr>
            <w:tcW w:w="544" w:type="pct"/>
            <w:shd w:val="clear" w:color="auto" w:fill="FFFFFF" w:themeFill="background1"/>
            <w:vAlign w:val="center"/>
          </w:tcPr>
          <w:p w14:paraId="7881DF24" w14:textId="576A0B4A" w:rsidR="003534A7" w:rsidRPr="00B402D7" w:rsidRDefault="00B578FE" w:rsidP="003534A7">
            <w:pPr>
              <w:spacing w:line="120" w:lineRule="atLeast"/>
              <w:jc w:val="center"/>
              <w:outlineLvl w:val="1"/>
              <w:rPr>
                <w:sz w:val="22"/>
                <w:szCs w:val="22"/>
                <w:lang w:val="vi-VN"/>
              </w:rPr>
            </w:pPr>
            <w:r w:rsidRPr="00B402D7">
              <w:rPr>
                <w:sz w:val="22"/>
                <w:szCs w:val="22"/>
                <w:lang w:val="vi-VN"/>
              </w:rPr>
              <w:t>48</w:t>
            </w:r>
          </w:p>
        </w:tc>
        <w:tc>
          <w:tcPr>
            <w:tcW w:w="1354" w:type="pct"/>
            <w:shd w:val="clear" w:color="auto" w:fill="FFFFFF" w:themeFill="background1"/>
            <w:vAlign w:val="center"/>
          </w:tcPr>
          <w:p w14:paraId="295A5FE4" w14:textId="3D32B837" w:rsidR="003534A7" w:rsidRPr="00B402D7" w:rsidRDefault="003534A7" w:rsidP="003534A7">
            <w:pPr>
              <w:spacing w:line="120" w:lineRule="atLeast"/>
              <w:outlineLvl w:val="1"/>
              <w:rPr>
                <w:b/>
                <w:bCs/>
                <w:sz w:val="22"/>
                <w:szCs w:val="22"/>
              </w:rPr>
            </w:pPr>
            <w:r w:rsidRPr="00B402D7">
              <w:rPr>
                <w:b/>
                <w:bCs/>
                <w:sz w:val="22"/>
                <w:szCs w:val="22"/>
              </w:rPr>
              <w:t xml:space="preserve">Quản lý khám sức khỏe nhân viên - Báo cáo khám sức khỏe nhân viên </w:t>
            </w:r>
          </w:p>
        </w:tc>
        <w:tc>
          <w:tcPr>
            <w:tcW w:w="443" w:type="pct"/>
            <w:shd w:val="clear" w:color="auto" w:fill="FFFFFF" w:themeFill="background1"/>
            <w:noWrap/>
            <w:vAlign w:val="center"/>
          </w:tcPr>
          <w:p w14:paraId="0B1D7264" w14:textId="5DD1ED32" w:rsidR="003534A7" w:rsidRPr="00B402D7" w:rsidRDefault="003534A7" w:rsidP="003534A7">
            <w:pPr>
              <w:spacing w:line="120" w:lineRule="atLeast"/>
              <w:jc w:val="center"/>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03BA2187" w14:textId="5985817C"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16A4D831" w14:textId="71C56895"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03D94429" w14:textId="77777777" w:rsidTr="00BE2EE2">
        <w:trPr>
          <w:gridAfter w:val="1"/>
          <w:wAfter w:w="5" w:type="pct"/>
          <w:trHeight w:val="620"/>
        </w:trPr>
        <w:tc>
          <w:tcPr>
            <w:tcW w:w="544" w:type="pct"/>
            <w:shd w:val="clear" w:color="auto" w:fill="FFFFFF" w:themeFill="background1"/>
            <w:vAlign w:val="center"/>
          </w:tcPr>
          <w:p w14:paraId="0D76F18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71BE8E3" w14:textId="3D4A039B"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74C20C13" w14:textId="5B79254D"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53563D45" w14:textId="5198EC90"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2E797063" w14:textId="72B8383C" w:rsidR="003534A7" w:rsidRPr="00B402D7" w:rsidRDefault="003534A7" w:rsidP="003534A7">
            <w:pPr>
              <w:spacing w:line="120" w:lineRule="atLeast"/>
              <w:outlineLvl w:val="1"/>
              <w:rPr>
                <w:sz w:val="22"/>
                <w:szCs w:val="22"/>
              </w:rPr>
            </w:pPr>
            <w:r w:rsidRPr="00B402D7">
              <w:rPr>
                <w:sz w:val="22"/>
                <w:szCs w:val="22"/>
              </w:rPr>
              <w:t>Lập, in hồ sơ sức khỏe của nhân viên: Thông tin hành chính, tiền sử bệnh, tự động bổ sung đầy đủ nội dung các lần khám sức khỏe định kỳ, đột xuất và khám chữa bệnh theo BHYT trong Bệnh viện trước đó.</w:t>
            </w:r>
          </w:p>
        </w:tc>
      </w:tr>
      <w:tr w:rsidR="003534A7" w:rsidRPr="00B402D7" w14:paraId="2F01CA5F" w14:textId="77777777" w:rsidTr="00BE2EE2">
        <w:trPr>
          <w:gridAfter w:val="1"/>
          <w:wAfter w:w="5" w:type="pct"/>
          <w:trHeight w:val="620"/>
        </w:trPr>
        <w:tc>
          <w:tcPr>
            <w:tcW w:w="544" w:type="pct"/>
            <w:shd w:val="clear" w:color="auto" w:fill="FFFFFF" w:themeFill="background1"/>
            <w:vAlign w:val="center"/>
          </w:tcPr>
          <w:p w14:paraId="4118833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46F39F6" w14:textId="2052538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1A0F6FCE" w14:textId="115B3418"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5D40F8B7" w14:textId="72EA2C38"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20927E3E" w14:textId="1CAF66B1" w:rsidR="003534A7" w:rsidRPr="00B402D7" w:rsidRDefault="003534A7" w:rsidP="003534A7">
            <w:pPr>
              <w:spacing w:line="120" w:lineRule="atLeast"/>
              <w:outlineLvl w:val="1"/>
              <w:rPr>
                <w:sz w:val="22"/>
                <w:szCs w:val="22"/>
              </w:rPr>
            </w:pPr>
            <w:r w:rsidRPr="00B402D7">
              <w:rPr>
                <w:sz w:val="22"/>
                <w:szCs w:val="22"/>
              </w:rPr>
              <w:t>Báo cáo thống kê khám sức khỏe, báo cáo danh sách khám và kết quả khám, …cho nhân viên</w:t>
            </w:r>
          </w:p>
        </w:tc>
      </w:tr>
      <w:tr w:rsidR="0040033F" w:rsidRPr="00B402D7" w14:paraId="0B105346" w14:textId="77777777" w:rsidTr="00BE2EE2">
        <w:trPr>
          <w:gridAfter w:val="1"/>
          <w:wAfter w:w="5" w:type="pct"/>
          <w:trHeight w:val="620"/>
        </w:trPr>
        <w:tc>
          <w:tcPr>
            <w:tcW w:w="544" w:type="pct"/>
            <w:shd w:val="clear" w:color="auto" w:fill="FFFFFF" w:themeFill="background1"/>
            <w:vAlign w:val="center"/>
          </w:tcPr>
          <w:p w14:paraId="1E914CF1" w14:textId="77777777" w:rsidR="0040033F" w:rsidRPr="00B402D7" w:rsidRDefault="0040033F" w:rsidP="003534A7">
            <w:pPr>
              <w:spacing w:line="120" w:lineRule="atLeast"/>
              <w:jc w:val="center"/>
              <w:outlineLvl w:val="1"/>
              <w:rPr>
                <w:sz w:val="22"/>
                <w:szCs w:val="22"/>
              </w:rPr>
            </w:pPr>
          </w:p>
        </w:tc>
        <w:tc>
          <w:tcPr>
            <w:tcW w:w="1354" w:type="pct"/>
            <w:shd w:val="clear" w:color="auto" w:fill="FFFFFF" w:themeFill="background1"/>
            <w:vAlign w:val="center"/>
          </w:tcPr>
          <w:p w14:paraId="47416ED3" w14:textId="77777777" w:rsidR="0040033F" w:rsidRPr="00B402D7" w:rsidRDefault="0040033F" w:rsidP="003534A7">
            <w:pPr>
              <w:spacing w:line="120" w:lineRule="atLeast"/>
              <w:outlineLvl w:val="1"/>
              <w:rPr>
                <w:b/>
                <w:bCs/>
                <w:sz w:val="22"/>
                <w:szCs w:val="22"/>
              </w:rPr>
            </w:pPr>
          </w:p>
        </w:tc>
        <w:tc>
          <w:tcPr>
            <w:tcW w:w="443" w:type="pct"/>
            <w:shd w:val="clear" w:color="auto" w:fill="FFFFFF" w:themeFill="background1"/>
            <w:noWrap/>
            <w:vAlign w:val="center"/>
          </w:tcPr>
          <w:p w14:paraId="3445741D" w14:textId="77777777" w:rsidR="0040033F" w:rsidRPr="00B402D7" w:rsidRDefault="0040033F" w:rsidP="003534A7">
            <w:pPr>
              <w:spacing w:line="120" w:lineRule="atLeast"/>
              <w:jc w:val="center"/>
              <w:outlineLvl w:val="1"/>
              <w:rPr>
                <w:sz w:val="22"/>
                <w:szCs w:val="22"/>
              </w:rPr>
            </w:pPr>
          </w:p>
        </w:tc>
        <w:tc>
          <w:tcPr>
            <w:tcW w:w="468" w:type="pct"/>
            <w:shd w:val="clear" w:color="auto" w:fill="FFFFFF" w:themeFill="background1"/>
            <w:noWrap/>
            <w:vAlign w:val="center"/>
          </w:tcPr>
          <w:p w14:paraId="67843FBE" w14:textId="77777777" w:rsidR="0040033F" w:rsidRPr="00B402D7" w:rsidRDefault="0040033F" w:rsidP="003534A7">
            <w:pPr>
              <w:spacing w:line="120" w:lineRule="atLeast"/>
              <w:jc w:val="center"/>
              <w:outlineLvl w:val="1"/>
              <w:rPr>
                <w:sz w:val="22"/>
                <w:szCs w:val="22"/>
              </w:rPr>
            </w:pPr>
          </w:p>
        </w:tc>
        <w:tc>
          <w:tcPr>
            <w:tcW w:w="2186" w:type="pct"/>
            <w:shd w:val="clear" w:color="auto" w:fill="FFFFFF" w:themeFill="background1"/>
            <w:vAlign w:val="center"/>
          </w:tcPr>
          <w:p w14:paraId="578E599A" w14:textId="43A8B239" w:rsidR="0040033F" w:rsidRPr="00B402D7" w:rsidRDefault="0040033F" w:rsidP="003534A7">
            <w:pPr>
              <w:spacing w:line="120" w:lineRule="atLeast"/>
              <w:outlineLvl w:val="1"/>
              <w:rPr>
                <w:sz w:val="22"/>
                <w:szCs w:val="22"/>
              </w:rPr>
            </w:pPr>
            <w:r w:rsidRPr="00B402D7">
              <w:rPr>
                <w:sz w:val="22"/>
                <w:szCs w:val="22"/>
              </w:rPr>
              <w:t xml:space="preserve">Xuất dữ liệu theo các trường quy định của phần mềm quản lý sức khỏe quân nhân, </w:t>
            </w:r>
            <w:r w:rsidR="005A479A" w:rsidRPr="00B402D7">
              <w:rPr>
                <w:sz w:val="22"/>
                <w:szCs w:val="22"/>
              </w:rPr>
              <w:t>sẵn</w:t>
            </w:r>
            <w:r w:rsidR="005A479A" w:rsidRPr="00B402D7">
              <w:rPr>
                <w:sz w:val="22"/>
                <w:szCs w:val="22"/>
                <w:lang w:val="vi-VN"/>
              </w:rPr>
              <w:t xml:space="preserve"> sàng </w:t>
            </w:r>
            <w:r w:rsidRPr="00B402D7">
              <w:rPr>
                <w:sz w:val="22"/>
                <w:szCs w:val="22"/>
              </w:rPr>
              <w:t>liên thông dữ liệu theo yêu cầu của cơ quan quản lý thuộc Bộ Quốc phòng.</w:t>
            </w:r>
          </w:p>
        </w:tc>
      </w:tr>
      <w:tr w:rsidR="003534A7" w:rsidRPr="00B402D7" w14:paraId="77F1C1D0" w14:textId="77777777" w:rsidTr="00BE2EE2">
        <w:trPr>
          <w:trHeight w:val="330"/>
        </w:trPr>
        <w:tc>
          <w:tcPr>
            <w:tcW w:w="544" w:type="pct"/>
            <w:shd w:val="clear" w:color="auto" w:fill="FFFFFF" w:themeFill="background1"/>
            <w:vAlign w:val="center"/>
            <w:hideMark/>
          </w:tcPr>
          <w:p w14:paraId="7D15649C" w14:textId="1216DFE3" w:rsidR="003534A7" w:rsidRPr="00B402D7" w:rsidRDefault="003534A7" w:rsidP="003534A7">
            <w:pPr>
              <w:spacing w:line="120" w:lineRule="atLeast"/>
              <w:jc w:val="center"/>
              <w:rPr>
                <w:sz w:val="22"/>
                <w:szCs w:val="22"/>
              </w:rPr>
            </w:pPr>
            <w:r w:rsidRPr="00B402D7">
              <w:rPr>
                <w:sz w:val="22"/>
                <w:szCs w:val="22"/>
              </w:rPr>
              <w:t>X</w:t>
            </w:r>
          </w:p>
        </w:tc>
        <w:tc>
          <w:tcPr>
            <w:tcW w:w="4456" w:type="pct"/>
            <w:gridSpan w:val="5"/>
            <w:shd w:val="clear" w:color="auto" w:fill="FFFFFF" w:themeFill="background1"/>
            <w:vAlign w:val="center"/>
            <w:hideMark/>
          </w:tcPr>
          <w:p w14:paraId="38C1A55D" w14:textId="77777777" w:rsidR="003534A7" w:rsidRPr="00B402D7" w:rsidRDefault="003534A7" w:rsidP="003534A7">
            <w:pPr>
              <w:spacing w:line="120" w:lineRule="atLeast"/>
              <w:rPr>
                <w:b/>
                <w:bCs/>
                <w:sz w:val="22"/>
                <w:szCs w:val="22"/>
              </w:rPr>
            </w:pPr>
            <w:r w:rsidRPr="00B402D7">
              <w:rPr>
                <w:b/>
                <w:bCs/>
                <w:sz w:val="22"/>
                <w:szCs w:val="22"/>
              </w:rPr>
              <w:t>QUẢN LÝ NHẬP VIỆN </w:t>
            </w:r>
          </w:p>
        </w:tc>
      </w:tr>
      <w:tr w:rsidR="003534A7" w:rsidRPr="00B402D7" w14:paraId="7439FF6F" w14:textId="77777777" w:rsidTr="00BE2EE2">
        <w:trPr>
          <w:gridAfter w:val="1"/>
          <w:wAfter w:w="5" w:type="pct"/>
          <w:trHeight w:val="660"/>
        </w:trPr>
        <w:tc>
          <w:tcPr>
            <w:tcW w:w="544" w:type="pct"/>
            <w:shd w:val="clear" w:color="auto" w:fill="FFFFFF" w:themeFill="background1"/>
            <w:vAlign w:val="center"/>
            <w:hideMark/>
          </w:tcPr>
          <w:p w14:paraId="10A55163" w14:textId="11C73600" w:rsidR="003534A7" w:rsidRPr="00B402D7" w:rsidRDefault="00B578FE" w:rsidP="003534A7">
            <w:pPr>
              <w:spacing w:line="120" w:lineRule="atLeast"/>
              <w:jc w:val="center"/>
              <w:outlineLvl w:val="1"/>
              <w:rPr>
                <w:sz w:val="22"/>
                <w:szCs w:val="22"/>
                <w:lang w:val="vi-VN"/>
              </w:rPr>
            </w:pPr>
            <w:r w:rsidRPr="00B402D7">
              <w:rPr>
                <w:sz w:val="22"/>
                <w:szCs w:val="22"/>
                <w:lang w:val="vi-VN"/>
              </w:rPr>
              <w:t>49</w:t>
            </w:r>
          </w:p>
        </w:tc>
        <w:tc>
          <w:tcPr>
            <w:tcW w:w="1354" w:type="pct"/>
            <w:shd w:val="clear" w:color="auto" w:fill="FFFFFF" w:themeFill="background1"/>
            <w:vAlign w:val="center"/>
            <w:hideMark/>
          </w:tcPr>
          <w:p w14:paraId="312FEA27" w14:textId="0D6EB0A8" w:rsidR="003534A7" w:rsidRPr="00B402D7" w:rsidRDefault="003534A7" w:rsidP="003534A7">
            <w:pPr>
              <w:spacing w:line="120" w:lineRule="atLeast"/>
              <w:outlineLvl w:val="1"/>
              <w:rPr>
                <w:b/>
                <w:bCs/>
                <w:sz w:val="22"/>
                <w:szCs w:val="22"/>
              </w:rPr>
            </w:pPr>
            <w:bookmarkStart w:id="667" w:name="_Toc169204935"/>
            <w:bookmarkStart w:id="668" w:name="_Toc169385272"/>
            <w:bookmarkStart w:id="669" w:name="_Toc169455448"/>
            <w:r w:rsidRPr="00B402D7">
              <w:rPr>
                <w:b/>
                <w:bCs/>
                <w:sz w:val="22"/>
                <w:szCs w:val="22"/>
              </w:rPr>
              <w:t>Quản lý nhập viện</w:t>
            </w:r>
            <w:bookmarkEnd w:id="667"/>
            <w:bookmarkEnd w:id="668"/>
            <w:bookmarkEnd w:id="669"/>
            <w:r w:rsidRPr="00B402D7">
              <w:rPr>
                <w:b/>
                <w:bCs/>
                <w:sz w:val="22"/>
                <w:szCs w:val="22"/>
              </w:rPr>
              <w:t>. Có chức năng in vòng đeo tay</w:t>
            </w:r>
          </w:p>
        </w:tc>
        <w:tc>
          <w:tcPr>
            <w:tcW w:w="443" w:type="pct"/>
            <w:shd w:val="clear" w:color="auto" w:fill="FFFFFF" w:themeFill="background1"/>
            <w:vAlign w:val="center"/>
            <w:hideMark/>
          </w:tcPr>
          <w:p w14:paraId="1636B3EF" w14:textId="77777777" w:rsidR="003534A7" w:rsidRPr="00B402D7" w:rsidRDefault="003534A7" w:rsidP="003534A7">
            <w:pPr>
              <w:spacing w:line="120" w:lineRule="atLeast"/>
              <w:outlineLvl w:val="1"/>
              <w:rPr>
                <w:sz w:val="22"/>
                <w:szCs w:val="22"/>
              </w:rPr>
            </w:pPr>
            <w:bookmarkStart w:id="670" w:name="_Toc169204936"/>
            <w:bookmarkStart w:id="671" w:name="_Toc169385273"/>
            <w:bookmarkStart w:id="672" w:name="_Toc169455449"/>
            <w:r w:rsidRPr="00B402D7">
              <w:rPr>
                <w:sz w:val="22"/>
                <w:szCs w:val="22"/>
              </w:rPr>
              <w:t>Nhân viên kế hoạch tổng hợp</w:t>
            </w:r>
            <w:bookmarkEnd w:id="670"/>
            <w:bookmarkEnd w:id="671"/>
            <w:bookmarkEnd w:id="672"/>
          </w:p>
        </w:tc>
        <w:tc>
          <w:tcPr>
            <w:tcW w:w="468" w:type="pct"/>
            <w:shd w:val="clear" w:color="auto" w:fill="FFFFFF" w:themeFill="background1"/>
            <w:noWrap/>
            <w:vAlign w:val="center"/>
            <w:hideMark/>
          </w:tcPr>
          <w:p w14:paraId="4BA1A287" w14:textId="77777777" w:rsidR="003534A7" w:rsidRPr="00B402D7" w:rsidRDefault="003534A7" w:rsidP="003534A7">
            <w:pPr>
              <w:spacing w:line="120" w:lineRule="atLeast"/>
              <w:jc w:val="center"/>
              <w:outlineLvl w:val="1"/>
              <w:rPr>
                <w:sz w:val="22"/>
                <w:szCs w:val="22"/>
              </w:rPr>
            </w:pPr>
            <w:bookmarkStart w:id="673" w:name="_Toc169204937"/>
            <w:bookmarkStart w:id="674" w:name="_Toc169385274"/>
            <w:bookmarkStart w:id="675" w:name="_Toc169455450"/>
            <w:r w:rsidRPr="00B402D7">
              <w:rPr>
                <w:sz w:val="22"/>
                <w:szCs w:val="22"/>
              </w:rPr>
              <w:t>Điều dưỡng</w:t>
            </w:r>
            <w:bookmarkEnd w:id="673"/>
            <w:bookmarkEnd w:id="674"/>
            <w:bookmarkEnd w:id="675"/>
          </w:p>
        </w:tc>
        <w:tc>
          <w:tcPr>
            <w:tcW w:w="2186" w:type="pct"/>
            <w:shd w:val="clear" w:color="auto" w:fill="FFFFFF" w:themeFill="background1"/>
            <w:vAlign w:val="center"/>
            <w:hideMark/>
          </w:tcPr>
          <w:p w14:paraId="12E4F28E"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1E035BF0" w14:textId="77777777" w:rsidTr="00BE2EE2">
        <w:trPr>
          <w:gridAfter w:val="1"/>
          <w:wAfter w:w="5" w:type="pct"/>
          <w:trHeight w:val="620"/>
        </w:trPr>
        <w:tc>
          <w:tcPr>
            <w:tcW w:w="544" w:type="pct"/>
            <w:shd w:val="clear" w:color="auto" w:fill="FFFFFF" w:themeFill="background1"/>
            <w:vAlign w:val="center"/>
            <w:hideMark/>
          </w:tcPr>
          <w:p w14:paraId="70093AF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D27D01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B673C1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279964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D87CE55" w14:textId="6BFDF0DA" w:rsidR="003534A7" w:rsidRPr="00B402D7" w:rsidRDefault="003534A7" w:rsidP="003534A7">
            <w:pPr>
              <w:spacing w:line="120" w:lineRule="atLeast"/>
              <w:outlineLvl w:val="1"/>
              <w:rPr>
                <w:sz w:val="22"/>
                <w:szCs w:val="22"/>
              </w:rPr>
            </w:pPr>
            <w:bookmarkStart w:id="676" w:name="_Toc169204940"/>
            <w:bookmarkStart w:id="677" w:name="_Toc169385277"/>
            <w:bookmarkStart w:id="678" w:name="_Toc169455453"/>
            <w:r w:rsidRPr="00B402D7">
              <w:rPr>
                <w:sz w:val="22"/>
                <w:szCs w:val="22"/>
              </w:rPr>
              <w:t>Danh sách bệnh nhân chờ nhập viện được chỉ định điều trị ngoại trú, nội trú từ phòng khám</w:t>
            </w:r>
            <w:bookmarkEnd w:id="676"/>
            <w:bookmarkEnd w:id="677"/>
            <w:bookmarkEnd w:id="678"/>
            <w:r w:rsidRPr="00B402D7">
              <w:rPr>
                <w:sz w:val="22"/>
                <w:szCs w:val="22"/>
              </w:rPr>
              <w:t>.</w:t>
            </w:r>
          </w:p>
        </w:tc>
      </w:tr>
      <w:tr w:rsidR="003534A7" w:rsidRPr="00B402D7" w14:paraId="0A64BFCB" w14:textId="77777777" w:rsidTr="00BE2EE2">
        <w:trPr>
          <w:gridAfter w:val="1"/>
          <w:wAfter w:w="5" w:type="pct"/>
          <w:trHeight w:val="620"/>
        </w:trPr>
        <w:tc>
          <w:tcPr>
            <w:tcW w:w="544" w:type="pct"/>
            <w:shd w:val="clear" w:color="auto" w:fill="FFFFFF" w:themeFill="background1"/>
            <w:vAlign w:val="center"/>
            <w:hideMark/>
          </w:tcPr>
          <w:p w14:paraId="01EABD7D"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257419D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20FED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821BD4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166A8C0" w14:textId="080DD64E" w:rsidR="003534A7" w:rsidRPr="00B402D7" w:rsidRDefault="003534A7" w:rsidP="003534A7">
            <w:pPr>
              <w:spacing w:line="120" w:lineRule="atLeast"/>
              <w:outlineLvl w:val="1"/>
              <w:rPr>
                <w:sz w:val="22"/>
                <w:szCs w:val="22"/>
              </w:rPr>
            </w:pPr>
            <w:bookmarkStart w:id="679" w:name="_Toc169204941"/>
            <w:bookmarkStart w:id="680" w:name="_Toc169385278"/>
            <w:bookmarkStart w:id="681" w:name="_Toc169455454"/>
            <w:r w:rsidRPr="00B402D7">
              <w:rPr>
                <w:sz w:val="22"/>
                <w:szCs w:val="22"/>
              </w:rPr>
              <w:t>Duyệt bệnh nhân nhập viện, bệnh nhân bắt buộc phải qua chức năng này mới có thể nhập viện</w:t>
            </w:r>
            <w:bookmarkEnd w:id="679"/>
            <w:bookmarkEnd w:id="680"/>
            <w:bookmarkEnd w:id="681"/>
            <w:r w:rsidRPr="00B402D7">
              <w:rPr>
                <w:sz w:val="22"/>
                <w:szCs w:val="22"/>
              </w:rPr>
              <w:t>.</w:t>
            </w:r>
          </w:p>
        </w:tc>
      </w:tr>
      <w:tr w:rsidR="003534A7" w:rsidRPr="00B402D7" w14:paraId="27867796" w14:textId="77777777" w:rsidTr="00BE2EE2">
        <w:trPr>
          <w:gridAfter w:val="1"/>
          <w:wAfter w:w="5" w:type="pct"/>
          <w:trHeight w:val="620"/>
        </w:trPr>
        <w:tc>
          <w:tcPr>
            <w:tcW w:w="544" w:type="pct"/>
            <w:shd w:val="clear" w:color="auto" w:fill="FFFFFF" w:themeFill="background1"/>
            <w:vAlign w:val="center"/>
            <w:hideMark/>
          </w:tcPr>
          <w:p w14:paraId="561E93E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E1CF7D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85D7ED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5D73EA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D8AF931" w14:textId="15E33299" w:rsidR="003534A7" w:rsidRPr="00B402D7" w:rsidRDefault="003534A7" w:rsidP="003534A7">
            <w:pPr>
              <w:spacing w:line="120" w:lineRule="atLeast"/>
              <w:outlineLvl w:val="1"/>
              <w:rPr>
                <w:sz w:val="22"/>
                <w:szCs w:val="22"/>
              </w:rPr>
            </w:pPr>
            <w:bookmarkStart w:id="682" w:name="_Toc169204942"/>
            <w:bookmarkStart w:id="683" w:name="_Toc169385279"/>
            <w:bookmarkStart w:id="684" w:name="_Toc169455455"/>
            <w:r w:rsidRPr="00B402D7">
              <w:rPr>
                <w:sz w:val="22"/>
                <w:szCs w:val="22"/>
              </w:rPr>
              <w:t>Hủy nhập viện trong trường hợp bệnh nhân không muốn nhập viện</w:t>
            </w:r>
            <w:bookmarkEnd w:id="682"/>
            <w:bookmarkEnd w:id="683"/>
            <w:bookmarkEnd w:id="684"/>
            <w:r w:rsidRPr="00B402D7">
              <w:rPr>
                <w:sz w:val="22"/>
                <w:szCs w:val="22"/>
              </w:rPr>
              <w:t>.</w:t>
            </w:r>
          </w:p>
        </w:tc>
      </w:tr>
      <w:tr w:rsidR="003534A7" w:rsidRPr="00B402D7" w14:paraId="46F77D77" w14:textId="77777777" w:rsidTr="00BE2EE2">
        <w:trPr>
          <w:gridAfter w:val="1"/>
          <w:wAfter w:w="5" w:type="pct"/>
          <w:trHeight w:val="330"/>
        </w:trPr>
        <w:tc>
          <w:tcPr>
            <w:tcW w:w="544" w:type="pct"/>
            <w:shd w:val="clear" w:color="auto" w:fill="FFFFFF" w:themeFill="background1"/>
            <w:vAlign w:val="center"/>
            <w:hideMark/>
          </w:tcPr>
          <w:p w14:paraId="6CA6847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B34B44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FF5DD8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640E2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246F37B" w14:textId="77777777" w:rsidR="003534A7" w:rsidRPr="00B402D7" w:rsidRDefault="003534A7" w:rsidP="003534A7">
            <w:pPr>
              <w:spacing w:line="120" w:lineRule="atLeast"/>
              <w:outlineLvl w:val="1"/>
              <w:rPr>
                <w:sz w:val="22"/>
                <w:szCs w:val="22"/>
              </w:rPr>
            </w:pPr>
            <w:bookmarkStart w:id="685" w:name="_Toc169204943"/>
            <w:bookmarkStart w:id="686" w:name="_Toc169385280"/>
            <w:bookmarkStart w:id="687" w:name="_Toc169455456"/>
            <w:r w:rsidRPr="00B402D7">
              <w:rPr>
                <w:sz w:val="22"/>
                <w:szCs w:val="22"/>
              </w:rPr>
              <w:t>Nhập, bổ sung thông tin hành chính vào bệnh án.</w:t>
            </w:r>
            <w:bookmarkEnd w:id="685"/>
            <w:bookmarkEnd w:id="686"/>
            <w:bookmarkEnd w:id="687"/>
          </w:p>
        </w:tc>
      </w:tr>
      <w:tr w:rsidR="003534A7" w:rsidRPr="00B402D7" w14:paraId="38B2071C" w14:textId="77777777" w:rsidTr="00BE2EE2">
        <w:trPr>
          <w:gridAfter w:val="1"/>
          <w:wAfter w:w="5" w:type="pct"/>
          <w:trHeight w:val="620"/>
        </w:trPr>
        <w:tc>
          <w:tcPr>
            <w:tcW w:w="544" w:type="pct"/>
            <w:shd w:val="clear" w:color="auto" w:fill="FFFFFF" w:themeFill="background1"/>
            <w:vAlign w:val="center"/>
            <w:hideMark/>
          </w:tcPr>
          <w:p w14:paraId="1F95188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5DA7B7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9BE385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184A52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8C13F9B" w14:textId="54AA1806" w:rsidR="003534A7" w:rsidRPr="00B402D7" w:rsidRDefault="003534A7" w:rsidP="003534A7">
            <w:pPr>
              <w:spacing w:line="120" w:lineRule="atLeast"/>
              <w:outlineLvl w:val="1"/>
              <w:rPr>
                <w:sz w:val="22"/>
                <w:szCs w:val="22"/>
              </w:rPr>
            </w:pPr>
            <w:bookmarkStart w:id="688" w:name="_Toc169204944"/>
            <w:bookmarkStart w:id="689" w:name="_Toc169385281"/>
            <w:bookmarkStart w:id="690" w:name="_Toc169455457"/>
            <w:r w:rsidRPr="00B402D7">
              <w:rPr>
                <w:sz w:val="22"/>
                <w:szCs w:val="22"/>
              </w:rPr>
              <w:t>In vòng đeo tay có thông tin về họ tên bệnh nhân, mã bệnh nhân, mã viện phí, ngày sinh, địa chỉ và mã QR-Code truy xuất thông tin</w:t>
            </w:r>
            <w:bookmarkEnd w:id="688"/>
            <w:bookmarkEnd w:id="689"/>
            <w:bookmarkEnd w:id="690"/>
            <w:r w:rsidRPr="00B402D7">
              <w:rPr>
                <w:sz w:val="22"/>
                <w:szCs w:val="22"/>
              </w:rPr>
              <w:t>.</w:t>
            </w:r>
            <w:r w:rsidR="0040033F" w:rsidRPr="00B402D7">
              <w:rPr>
                <w:sz w:val="22"/>
                <w:szCs w:val="22"/>
              </w:rPr>
              <w:t xml:space="preserve"> Có cơ chế để đọc được mã QR-Code từ vòng đeo tay trong tất cả các module để hiển thị các mẫu biểu, nội dung cần thực hiện theo vị trí quét mã</w:t>
            </w:r>
          </w:p>
        </w:tc>
      </w:tr>
      <w:tr w:rsidR="003534A7" w:rsidRPr="00B402D7" w14:paraId="358D7A88" w14:textId="77777777" w:rsidTr="00BE2EE2">
        <w:trPr>
          <w:trHeight w:val="342"/>
        </w:trPr>
        <w:tc>
          <w:tcPr>
            <w:tcW w:w="544" w:type="pct"/>
            <w:shd w:val="clear" w:color="auto" w:fill="FFFFFF" w:themeFill="background1"/>
            <w:vAlign w:val="center"/>
            <w:hideMark/>
          </w:tcPr>
          <w:p w14:paraId="20C782EF" w14:textId="4818DD44" w:rsidR="003534A7" w:rsidRPr="00B402D7" w:rsidRDefault="003534A7" w:rsidP="003534A7">
            <w:pPr>
              <w:spacing w:line="120" w:lineRule="atLeast"/>
              <w:jc w:val="center"/>
              <w:rPr>
                <w:sz w:val="22"/>
                <w:szCs w:val="22"/>
              </w:rPr>
            </w:pPr>
            <w:r w:rsidRPr="00B402D7">
              <w:rPr>
                <w:sz w:val="22"/>
                <w:szCs w:val="22"/>
              </w:rPr>
              <w:t>XI</w:t>
            </w:r>
          </w:p>
        </w:tc>
        <w:tc>
          <w:tcPr>
            <w:tcW w:w="4456" w:type="pct"/>
            <w:gridSpan w:val="5"/>
            <w:shd w:val="clear" w:color="auto" w:fill="FFFFFF" w:themeFill="background1"/>
            <w:vAlign w:val="center"/>
            <w:hideMark/>
          </w:tcPr>
          <w:p w14:paraId="20F6C26C" w14:textId="77777777" w:rsidR="003534A7" w:rsidRPr="00B402D7" w:rsidRDefault="003534A7" w:rsidP="003534A7">
            <w:pPr>
              <w:spacing w:line="120" w:lineRule="atLeast"/>
              <w:rPr>
                <w:b/>
                <w:bCs/>
                <w:sz w:val="22"/>
                <w:szCs w:val="22"/>
              </w:rPr>
            </w:pPr>
            <w:r w:rsidRPr="00B402D7">
              <w:rPr>
                <w:b/>
                <w:bCs/>
                <w:sz w:val="22"/>
                <w:szCs w:val="22"/>
              </w:rPr>
              <w:t>QUẢN LÝ ĐIỀU TRỊ NỘI TRÚ, NGOẠI TRÚ </w:t>
            </w:r>
          </w:p>
        </w:tc>
      </w:tr>
      <w:tr w:rsidR="003534A7" w:rsidRPr="00B402D7" w14:paraId="4EC5B37E" w14:textId="77777777" w:rsidTr="00BE2EE2">
        <w:trPr>
          <w:gridAfter w:val="1"/>
          <w:wAfter w:w="5" w:type="pct"/>
          <w:trHeight w:val="660"/>
        </w:trPr>
        <w:tc>
          <w:tcPr>
            <w:tcW w:w="544" w:type="pct"/>
            <w:shd w:val="clear" w:color="auto" w:fill="FFFFFF" w:themeFill="background1"/>
            <w:vAlign w:val="center"/>
            <w:hideMark/>
          </w:tcPr>
          <w:p w14:paraId="0FA29052" w14:textId="1ECF35EA" w:rsidR="003534A7" w:rsidRPr="00B402D7" w:rsidRDefault="00B578FE" w:rsidP="003534A7">
            <w:pPr>
              <w:spacing w:line="120" w:lineRule="atLeast"/>
              <w:jc w:val="center"/>
              <w:outlineLvl w:val="1"/>
              <w:rPr>
                <w:sz w:val="22"/>
                <w:szCs w:val="22"/>
                <w:lang w:val="vi-VN"/>
              </w:rPr>
            </w:pPr>
            <w:r w:rsidRPr="00B402D7">
              <w:rPr>
                <w:sz w:val="22"/>
                <w:szCs w:val="22"/>
                <w:lang w:val="vi-VN"/>
              </w:rPr>
              <w:t>50</w:t>
            </w:r>
          </w:p>
        </w:tc>
        <w:tc>
          <w:tcPr>
            <w:tcW w:w="1354" w:type="pct"/>
            <w:shd w:val="clear" w:color="auto" w:fill="FFFFFF" w:themeFill="background1"/>
            <w:vAlign w:val="center"/>
            <w:hideMark/>
          </w:tcPr>
          <w:p w14:paraId="6A875641" w14:textId="77777777" w:rsidR="003534A7" w:rsidRPr="00B402D7" w:rsidRDefault="003534A7" w:rsidP="003534A7">
            <w:pPr>
              <w:spacing w:line="120" w:lineRule="atLeast"/>
              <w:outlineLvl w:val="1"/>
              <w:rPr>
                <w:b/>
                <w:bCs/>
                <w:sz w:val="22"/>
                <w:szCs w:val="22"/>
              </w:rPr>
            </w:pPr>
            <w:bookmarkStart w:id="691" w:name="_Toc169204946"/>
            <w:bookmarkStart w:id="692" w:name="_Toc169385283"/>
            <w:bookmarkStart w:id="693" w:name="_Toc169455459"/>
            <w:r w:rsidRPr="00B402D7">
              <w:rPr>
                <w:b/>
                <w:bCs/>
                <w:sz w:val="22"/>
                <w:szCs w:val="22"/>
              </w:rPr>
              <w:t>Quản lý điều trị nội trú - Quản lý hành chính bệnh nhân</w:t>
            </w:r>
            <w:bookmarkEnd w:id="691"/>
            <w:bookmarkEnd w:id="692"/>
            <w:bookmarkEnd w:id="693"/>
          </w:p>
        </w:tc>
        <w:tc>
          <w:tcPr>
            <w:tcW w:w="443" w:type="pct"/>
            <w:shd w:val="clear" w:color="auto" w:fill="FFFFFF" w:themeFill="background1"/>
            <w:vAlign w:val="center"/>
            <w:hideMark/>
          </w:tcPr>
          <w:p w14:paraId="6504EBDB" w14:textId="77777777" w:rsidR="003534A7" w:rsidRPr="00B402D7" w:rsidRDefault="003534A7" w:rsidP="003534A7">
            <w:pPr>
              <w:spacing w:line="120" w:lineRule="atLeast"/>
              <w:outlineLvl w:val="1"/>
              <w:rPr>
                <w:sz w:val="22"/>
                <w:szCs w:val="22"/>
              </w:rPr>
            </w:pPr>
            <w:bookmarkStart w:id="694" w:name="_Toc169204947"/>
            <w:bookmarkStart w:id="695" w:name="_Toc169385284"/>
            <w:bookmarkStart w:id="696" w:name="_Toc169455460"/>
            <w:r w:rsidRPr="00B402D7">
              <w:rPr>
                <w:sz w:val="22"/>
                <w:szCs w:val="22"/>
              </w:rPr>
              <w:t>Điều dưỡng</w:t>
            </w:r>
            <w:bookmarkEnd w:id="694"/>
            <w:bookmarkEnd w:id="695"/>
            <w:bookmarkEnd w:id="696"/>
          </w:p>
        </w:tc>
        <w:tc>
          <w:tcPr>
            <w:tcW w:w="468" w:type="pct"/>
            <w:shd w:val="clear" w:color="auto" w:fill="FFFFFF" w:themeFill="background1"/>
            <w:vAlign w:val="center"/>
            <w:hideMark/>
          </w:tcPr>
          <w:p w14:paraId="08D90E2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A007644"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8EB4077" w14:textId="77777777" w:rsidTr="00BE2EE2">
        <w:trPr>
          <w:gridAfter w:val="1"/>
          <w:wAfter w:w="5" w:type="pct"/>
          <w:trHeight w:val="1240"/>
        </w:trPr>
        <w:tc>
          <w:tcPr>
            <w:tcW w:w="544" w:type="pct"/>
            <w:shd w:val="clear" w:color="auto" w:fill="FFFFFF" w:themeFill="background1"/>
            <w:vAlign w:val="center"/>
            <w:hideMark/>
          </w:tcPr>
          <w:p w14:paraId="1183C9B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7DEE66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D3A8EC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A8373E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00347EE" w14:textId="77777777" w:rsidR="003534A7" w:rsidRPr="00B402D7" w:rsidRDefault="003534A7" w:rsidP="003534A7">
            <w:pPr>
              <w:spacing w:line="120" w:lineRule="atLeast"/>
              <w:outlineLvl w:val="1"/>
              <w:rPr>
                <w:sz w:val="22"/>
                <w:szCs w:val="22"/>
              </w:rPr>
            </w:pPr>
            <w:bookmarkStart w:id="697" w:name="_Toc169204950"/>
            <w:bookmarkStart w:id="698" w:name="_Toc169385287"/>
            <w:bookmarkStart w:id="699" w:name="_Toc169455463"/>
            <w:r w:rsidRPr="00B402D7">
              <w:rPr>
                <w:sz w:val="22"/>
                <w:szCs w:val="22"/>
              </w:rPr>
              <w:t>Tiếp nhận vào khoa để điều trị, chọn buồng, giường, bác sĩ điều trị chính, loại bệnh án khi nhập khoa (Tự động chọn loại bệnh án, cho phép thay đổi). Cho phép hủy tiếp nhận nếu chưa có bất kỳ nội dung nào ngoài thông tin hành chính.</w:t>
            </w:r>
            <w:bookmarkEnd w:id="697"/>
            <w:bookmarkEnd w:id="698"/>
            <w:bookmarkEnd w:id="699"/>
          </w:p>
        </w:tc>
      </w:tr>
      <w:tr w:rsidR="003534A7" w:rsidRPr="00B402D7" w14:paraId="6830B82E" w14:textId="77777777" w:rsidTr="00BE2EE2">
        <w:trPr>
          <w:gridAfter w:val="1"/>
          <w:wAfter w:w="5" w:type="pct"/>
          <w:trHeight w:val="620"/>
        </w:trPr>
        <w:tc>
          <w:tcPr>
            <w:tcW w:w="544" w:type="pct"/>
            <w:shd w:val="clear" w:color="auto" w:fill="FFFFFF" w:themeFill="background1"/>
            <w:vAlign w:val="center"/>
            <w:hideMark/>
          </w:tcPr>
          <w:p w14:paraId="5414E84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11EC2F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42AE7F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D11748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1AF2BD0" w14:textId="77777777" w:rsidR="003534A7" w:rsidRPr="00B402D7" w:rsidRDefault="003534A7" w:rsidP="003534A7">
            <w:pPr>
              <w:spacing w:line="120" w:lineRule="atLeast"/>
              <w:outlineLvl w:val="1"/>
              <w:rPr>
                <w:sz w:val="22"/>
                <w:szCs w:val="22"/>
              </w:rPr>
            </w:pPr>
            <w:bookmarkStart w:id="700" w:name="_Toc169204951"/>
            <w:bookmarkStart w:id="701" w:name="_Toc169385288"/>
            <w:bookmarkStart w:id="702" w:name="_Toc169455464"/>
            <w:r w:rsidRPr="00B402D7">
              <w:rPr>
                <w:sz w:val="22"/>
                <w:szCs w:val="22"/>
              </w:rPr>
              <w:t>Cho phép lọc danh sách bệnh nhân chờ nhập khoa: Chờ nhập từ phòng khám, chờ nhập từ bệnh nhân chuyển khoa.</w:t>
            </w:r>
            <w:bookmarkEnd w:id="700"/>
            <w:bookmarkEnd w:id="701"/>
            <w:bookmarkEnd w:id="702"/>
          </w:p>
        </w:tc>
      </w:tr>
      <w:tr w:rsidR="003534A7" w:rsidRPr="00B402D7" w14:paraId="7FBC9BE0" w14:textId="77777777" w:rsidTr="00BE2EE2">
        <w:trPr>
          <w:gridAfter w:val="1"/>
          <w:wAfter w:w="5" w:type="pct"/>
          <w:trHeight w:val="50"/>
        </w:trPr>
        <w:tc>
          <w:tcPr>
            <w:tcW w:w="544" w:type="pct"/>
            <w:shd w:val="clear" w:color="auto" w:fill="FFFFFF" w:themeFill="background1"/>
            <w:vAlign w:val="center"/>
            <w:hideMark/>
          </w:tcPr>
          <w:p w14:paraId="3016B30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1DEBFB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96F090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3BA617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03A82E7" w14:textId="77777777" w:rsidR="003534A7" w:rsidRPr="00B402D7" w:rsidRDefault="003534A7" w:rsidP="003534A7">
            <w:pPr>
              <w:spacing w:line="120" w:lineRule="atLeast"/>
              <w:outlineLvl w:val="1"/>
              <w:rPr>
                <w:sz w:val="22"/>
                <w:szCs w:val="22"/>
              </w:rPr>
            </w:pPr>
            <w:bookmarkStart w:id="703" w:name="_Toc169204952"/>
            <w:bookmarkStart w:id="704" w:name="_Toc169385289"/>
            <w:bookmarkStart w:id="705" w:name="_Toc169455465"/>
            <w:r w:rsidRPr="00B402D7">
              <w:rPr>
                <w:sz w:val="22"/>
                <w:szCs w:val="22"/>
              </w:rPr>
              <w:t>Xem danh sách bệnh nhân của khoa. Cho phép lọc danh sách theo các trạng thái điều trị: Đang điều trị, hết đợt điều trị, chuyển khoa, đã ra viện; theo đối tượng bệnh nhân: BHYT, Dân; theo tình trạng tạm ứng: Hết tiền tạm ứng, nợ tiền tạm ứng. Cho phép lập đề nghị ký quỹ bổ sung và tạo qrcode ký quỹ không dùng tiền mặt.</w:t>
            </w:r>
            <w:bookmarkEnd w:id="703"/>
            <w:bookmarkEnd w:id="704"/>
            <w:bookmarkEnd w:id="705"/>
          </w:p>
        </w:tc>
      </w:tr>
      <w:tr w:rsidR="003534A7" w:rsidRPr="00B402D7" w14:paraId="4F7F8256" w14:textId="77777777" w:rsidTr="00BE2EE2">
        <w:trPr>
          <w:gridAfter w:val="1"/>
          <w:wAfter w:w="5" w:type="pct"/>
          <w:trHeight w:val="330"/>
        </w:trPr>
        <w:tc>
          <w:tcPr>
            <w:tcW w:w="544" w:type="pct"/>
            <w:shd w:val="clear" w:color="auto" w:fill="FFFFFF" w:themeFill="background1"/>
            <w:vAlign w:val="center"/>
            <w:hideMark/>
          </w:tcPr>
          <w:p w14:paraId="01B4D6E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1A5904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79C88E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B3DBF1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AD9C5A1" w14:textId="3A5C41BB" w:rsidR="003534A7" w:rsidRPr="00B402D7" w:rsidRDefault="003534A7" w:rsidP="003534A7">
            <w:pPr>
              <w:spacing w:line="120" w:lineRule="atLeast"/>
              <w:outlineLvl w:val="1"/>
              <w:rPr>
                <w:sz w:val="22"/>
                <w:szCs w:val="22"/>
              </w:rPr>
            </w:pPr>
            <w:bookmarkStart w:id="706" w:name="_Toc169204953"/>
            <w:bookmarkStart w:id="707" w:name="_Toc169385290"/>
            <w:bookmarkStart w:id="708" w:name="_Toc169455466"/>
            <w:r w:rsidRPr="00B402D7">
              <w:rPr>
                <w:sz w:val="22"/>
                <w:szCs w:val="22"/>
              </w:rPr>
              <w:t>Quản lý bệnh nhân điều trị ban ngày</w:t>
            </w:r>
            <w:bookmarkEnd w:id="706"/>
            <w:bookmarkEnd w:id="707"/>
            <w:bookmarkEnd w:id="708"/>
            <w:r w:rsidRPr="00B402D7">
              <w:rPr>
                <w:sz w:val="22"/>
                <w:szCs w:val="22"/>
              </w:rPr>
              <w:t>.</w:t>
            </w:r>
          </w:p>
        </w:tc>
      </w:tr>
      <w:tr w:rsidR="003534A7" w:rsidRPr="00B402D7" w14:paraId="3165D0EA" w14:textId="77777777" w:rsidTr="00BE2EE2">
        <w:trPr>
          <w:gridAfter w:val="1"/>
          <w:wAfter w:w="5" w:type="pct"/>
          <w:trHeight w:val="1860"/>
        </w:trPr>
        <w:tc>
          <w:tcPr>
            <w:tcW w:w="544" w:type="pct"/>
            <w:shd w:val="clear" w:color="auto" w:fill="FFFFFF" w:themeFill="background1"/>
            <w:vAlign w:val="center"/>
            <w:hideMark/>
          </w:tcPr>
          <w:p w14:paraId="69B7F6B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18052F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2FAFBE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19EE5F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7EA4500" w14:textId="77777777" w:rsidR="003534A7" w:rsidRPr="00B402D7" w:rsidRDefault="003534A7" w:rsidP="003534A7">
            <w:pPr>
              <w:spacing w:line="120" w:lineRule="atLeast"/>
              <w:outlineLvl w:val="1"/>
              <w:rPr>
                <w:sz w:val="22"/>
                <w:szCs w:val="22"/>
              </w:rPr>
            </w:pPr>
            <w:bookmarkStart w:id="709" w:name="_Toc169204954"/>
            <w:bookmarkStart w:id="710" w:name="_Toc169385291"/>
            <w:bookmarkStart w:id="711" w:name="_Toc169455467"/>
            <w:r w:rsidRPr="00B402D7">
              <w:rPr>
                <w:sz w:val="22"/>
                <w:szCs w:val="22"/>
              </w:rPr>
              <w:t>Chuyển khoa điều trị. Cảnh báo/Chặn không cho chuyển khoa nếu các chỉ định xét nghiệm, vật tư, thủ thuật của khoa chuyển đi chưa hoàn thành trước khi chuyển đến khoa khác. In phiếu chuyển khoa phải thể hiện được các DVKT chưa hoàn thành, thuốc, vật tư y tế đã lĩnh nhưng chưa dùng cho bệnh nhân.</w:t>
            </w:r>
            <w:bookmarkEnd w:id="709"/>
            <w:bookmarkEnd w:id="710"/>
            <w:bookmarkEnd w:id="711"/>
          </w:p>
        </w:tc>
      </w:tr>
      <w:tr w:rsidR="003534A7" w:rsidRPr="00B402D7" w14:paraId="493CF1CD" w14:textId="77777777" w:rsidTr="00BE2EE2">
        <w:trPr>
          <w:gridAfter w:val="1"/>
          <w:wAfter w:w="5" w:type="pct"/>
          <w:trHeight w:val="1860"/>
        </w:trPr>
        <w:tc>
          <w:tcPr>
            <w:tcW w:w="544" w:type="pct"/>
            <w:shd w:val="clear" w:color="auto" w:fill="FFFFFF" w:themeFill="background1"/>
            <w:vAlign w:val="center"/>
            <w:hideMark/>
          </w:tcPr>
          <w:p w14:paraId="2A0C7887"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3B788C8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AB363A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F02738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C17D46B" w14:textId="77777777" w:rsidR="003534A7" w:rsidRPr="00B402D7" w:rsidRDefault="003534A7" w:rsidP="003534A7">
            <w:pPr>
              <w:spacing w:line="120" w:lineRule="atLeast"/>
              <w:outlineLvl w:val="1"/>
              <w:rPr>
                <w:sz w:val="22"/>
                <w:szCs w:val="22"/>
              </w:rPr>
            </w:pPr>
            <w:bookmarkStart w:id="712" w:name="_Toc169204955"/>
            <w:bookmarkStart w:id="713" w:name="_Toc169385292"/>
            <w:bookmarkStart w:id="714" w:name="_Toc169455468"/>
            <w:r w:rsidRPr="00B402D7">
              <w:rPr>
                <w:sz w:val="22"/>
                <w:szCs w:val="22"/>
              </w:rPr>
              <w:t>Thay đổi đối tượng thanh toán của bệnh nhân (thay đổi lại các đối tượng bệnh nhân BHYT, Dân, Chính sách). Tự động tính toán, cập nhật lại các chi phí theo đúng nguồn thanh toán theo quy định. Cho phép xử lý thủ công các chi phí đã thanh toán theo đối tượng dân trước khi chuyển hưởng chế độ BHYT sang nguồn thanh toán BHYT.</w:t>
            </w:r>
            <w:bookmarkEnd w:id="712"/>
            <w:bookmarkEnd w:id="713"/>
            <w:bookmarkEnd w:id="714"/>
          </w:p>
        </w:tc>
      </w:tr>
      <w:tr w:rsidR="003534A7" w:rsidRPr="00B402D7" w14:paraId="5AC966C0" w14:textId="77777777" w:rsidTr="00BE2EE2">
        <w:trPr>
          <w:gridAfter w:val="1"/>
          <w:wAfter w:w="5" w:type="pct"/>
          <w:trHeight w:val="330"/>
        </w:trPr>
        <w:tc>
          <w:tcPr>
            <w:tcW w:w="544" w:type="pct"/>
            <w:shd w:val="clear" w:color="auto" w:fill="FFFFFF" w:themeFill="background1"/>
            <w:vAlign w:val="center"/>
            <w:hideMark/>
          </w:tcPr>
          <w:p w14:paraId="421512A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D79479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0BC4B2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29C65E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noWrap/>
            <w:vAlign w:val="center"/>
            <w:hideMark/>
          </w:tcPr>
          <w:p w14:paraId="44FDE1BA" w14:textId="00527A87" w:rsidR="003534A7" w:rsidRPr="00B402D7" w:rsidRDefault="003534A7" w:rsidP="003534A7">
            <w:pPr>
              <w:spacing w:line="120" w:lineRule="atLeast"/>
              <w:outlineLvl w:val="1"/>
              <w:rPr>
                <w:sz w:val="22"/>
                <w:szCs w:val="22"/>
              </w:rPr>
            </w:pPr>
            <w:bookmarkStart w:id="715" w:name="_Toc169204956"/>
            <w:bookmarkStart w:id="716" w:name="_Toc169385293"/>
            <w:bookmarkStart w:id="717" w:name="_Toc169455469"/>
            <w:r w:rsidRPr="00B402D7">
              <w:rPr>
                <w:sz w:val="22"/>
                <w:szCs w:val="22"/>
              </w:rPr>
              <w:t>Lập, in sổ vào viện</w:t>
            </w:r>
            <w:bookmarkEnd w:id="715"/>
            <w:bookmarkEnd w:id="716"/>
            <w:bookmarkEnd w:id="717"/>
            <w:r w:rsidRPr="00B402D7">
              <w:rPr>
                <w:sz w:val="22"/>
                <w:szCs w:val="22"/>
              </w:rPr>
              <w:t>.</w:t>
            </w:r>
          </w:p>
        </w:tc>
      </w:tr>
      <w:tr w:rsidR="003534A7" w:rsidRPr="00B402D7" w14:paraId="443F94B3" w14:textId="77777777" w:rsidTr="00BE2EE2">
        <w:trPr>
          <w:gridAfter w:val="1"/>
          <w:wAfter w:w="5" w:type="pct"/>
          <w:trHeight w:val="330"/>
        </w:trPr>
        <w:tc>
          <w:tcPr>
            <w:tcW w:w="544" w:type="pct"/>
            <w:shd w:val="clear" w:color="auto" w:fill="FFFFFF" w:themeFill="background1"/>
            <w:vAlign w:val="center"/>
            <w:hideMark/>
          </w:tcPr>
          <w:p w14:paraId="7B77BDD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BBB0F7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24D15C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249736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noWrap/>
            <w:vAlign w:val="center"/>
            <w:hideMark/>
          </w:tcPr>
          <w:p w14:paraId="46DDC0F0" w14:textId="77334D7A" w:rsidR="003534A7" w:rsidRPr="00B402D7" w:rsidRDefault="003534A7" w:rsidP="003534A7">
            <w:pPr>
              <w:spacing w:line="120" w:lineRule="atLeast"/>
              <w:outlineLvl w:val="1"/>
              <w:rPr>
                <w:sz w:val="22"/>
                <w:szCs w:val="22"/>
              </w:rPr>
            </w:pPr>
            <w:bookmarkStart w:id="718" w:name="_Toc169204957"/>
            <w:bookmarkStart w:id="719" w:name="_Toc169385294"/>
            <w:bookmarkStart w:id="720" w:name="_Toc169455470"/>
            <w:r w:rsidRPr="00B402D7">
              <w:rPr>
                <w:sz w:val="22"/>
                <w:szCs w:val="22"/>
              </w:rPr>
              <w:t>Lập, in sổ ra viện</w:t>
            </w:r>
            <w:bookmarkEnd w:id="718"/>
            <w:bookmarkEnd w:id="719"/>
            <w:bookmarkEnd w:id="720"/>
            <w:r w:rsidRPr="00B402D7">
              <w:rPr>
                <w:sz w:val="22"/>
                <w:szCs w:val="22"/>
              </w:rPr>
              <w:t>.</w:t>
            </w:r>
          </w:p>
        </w:tc>
      </w:tr>
      <w:tr w:rsidR="0040033F" w:rsidRPr="00B402D7" w14:paraId="2C250E97" w14:textId="77777777" w:rsidTr="00BE2EE2">
        <w:trPr>
          <w:gridAfter w:val="1"/>
          <w:wAfter w:w="5" w:type="pct"/>
          <w:trHeight w:val="330"/>
        </w:trPr>
        <w:tc>
          <w:tcPr>
            <w:tcW w:w="544" w:type="pct"/>
            <w:shd w:val="clear" w:color="auto" w:fill="FFFFFF" w:themeFill="background1"/>
            <w:vAlign w:val="center"/>
          </w:tcPr>
          <w:p w14:paraId="7A3ECC56" w14:textId="77777777" w:rsidR="0040033F" w:rsidRPr="00B402D7" w:rsidRDefault="0040033F" w:rsidP="003534A7">
            <w:pPr>
              <w:spacing w:line="120" w:lineRule="atLeast"/>
              <w:jc w:val="center"/>
              <w:outlineLvl w:val="1"/>
              <w:rPr>
                <w:sz w:val="22"/>
                <w:szCs w:val="22"/>
              </w:rPr>
            </w:pPr>
          </w:p>
        </w:tc>
        <w:tc>
          <w:tcPr>
            <w:tcW w:w="1354" w:type="pct"/>
            <w:shd w:val="clear" w:color="auto" w:fill="FFFFFF" w:themeFill="background1"/>
            <w:vAlign w:val="center"/>
          </w:tcPr>
          <w:p w14:paraId="56320750" w14:textId="77777777" w:rsidR="0040033F" w:rsidRPr="00B402D7" w:rsidRDefault="0040033F" w:rsidP="003534A7">
            <w:pPr>
              <w:spacing w:line="120" w:lineRule="atLeast"/>
              <w:outlineLvl w:val="1"/>
              <w:rPr>
                <w:b/>
                <w:bCs/>
                <w:sz w:val="22"/>
                <w:szCs w:val="22"/>
              </w:rPr>
            </w:pPr>
          </w:p>
        </w:tc>
        <w:tc>
          <w:tcPr>
            <w:tcW w:w="443" w:type="pct"/>
            <w:shd w:val="clear" w:color="auto" w:fill="FFFFFF" w:themeFill="background1"/>
            <w:noWrap/>
            <w:vAlign w:val="center"/>
          </w:tcPr>
          <w:p w14:paraId="584F5C81" w14:textId="77777777" w:rsidR="0040033F" w:rsidRPr="00B402D7" w:rsidRDefault="0040033F" w:rsidP="003534A7">
            <w:pPr>
              <w:spacing w:line="120" w:lineRule="atLeast"/>
              <w:jc w:val="center"/>
              <w:outlineLvl w:val="1"/>
              <w:rPr>
                <w:sz w:val="22"/>
                <w:szCs w:val="22"/>
              </w:rPr>
            </w:pPr>
          </w:p>
        </w:tc>
        <w:tc>
          <w:tcPr>
            <w:tcW w:w="468" w:type="pct"/>
            <w:shd w:val="clear" w:color="auto" w:fill="FFFFFF" w:themeFill="background1"/>
            <w:noWrap/>
            <w:vAlign w:val="center"/>
          </w:tcPr>
          <w:p w14:paraId="779CB5E6" w14:textId="77777777" w:rsidR="0040033F" w:rsidRPr="00B402D7" w:rsidRDefault="0040033F" w:rsidP="003534A7">
            <w:pPr>
              <w:spacing w:line="120" w:lineRule="atLeast"/>
              <w:jc w:val="center"/>
              <w:outlineLvl w:val="1"/>
              <w:rPr>
                <w:sz w:val="22"/>
                <w:szCs w:val="22"/>
              </w:rPr>
            </w:pPr>
          </w:p>
        </w:tc>
        <w:tc>
          <w:tcPr>
            <w:tcW w:w="2186" w:type="pct"/>
            <w:shd w:val="clear" w:color="auto" w:fill="FFFFFF" w:themeFill="background1"/>
            <w:noWrap/>
            <w:vAlign w:val="center"/>
          </w:tcPr>
          <w:p w14:paraId="51FB2E1E" w14:textId="7F911FB1" w:rsidR="0040033F" w:rsidRPr="00B402D7" w:rsidRDefault="0040033F" w:rsidP="003534A7">
            <w:pPr>
              <w:spacing w:line="120" w:lineRule="atLeast"/>
              <w:outlineLvl w:val="1"/>
              <w:rPr>
                <w:sz w:val="22"/>
                <w:szCs w:val="22"/>
              </w:rPr>
            </w:pPr>
            <w:r w:rsidRPr="00B402D7">
              <w:rPr>
                <w:sz w:val="22"/>
                <w:szCs w:val="22"/>
              </w:rPr>
              <w:t>Lập báo cáo giao ban (danh sách bệnh nhân tử vong, bệnh nhân cấp cứu, bệnh nhân chuyển đến, bệnh nhân chuyển đi, bệnh nhân nặng, bệnh nhân đa kháng kháng sinh; bệnh nhân làm phẫu thuật, số bệnh nhân đang điều trị, làm thủ thuật…</w:t>
            </w:r>
            <w:r w:rsidR="004E5E9D" w:rsidRPr="00B402D7">
              <w:rPr>
                <w:sz w:val="22"/>
                <w:szCs w:val="22"/>
              </w:rPr>
              <w:t>)</w:t>
            </w:r>
          </w:p>
        </w:tc>
      </w:tr>
      <w:tr w:rsidR="003534A7" w:rsidRPr="00B402D7" w14:paraId="7779A992" w14:textId="77777777" w:rsidTr="00BE2EE2">
        <w:trPr>
          <w:gridAfter w:val="1"/>
          <w:wAfter w:w="5" w:type="pct"/>
          <w:trHeight w:val="990"/>
        </w:trPr>
        <w:tc>
          <w:tcPr>
            <w:tcW w:w="544" w:type="pct"/>
            <w:shd w:val="clear" w:color="auto" w:fill="FFFFFF" w:themeFill="background1"/>
            <w:vAlign w:val="center"/>
            <w:hideMark/>
          </w:tcPr>
          <w:p w14:paraId="563864E0" w14:textId="5F902974" w:rsidR="003534A7" w:rsidRPr="00B402D7" w:rsidRDefault="00B578FE" w:rsidP="003534A7">
            <w:pPr>
              <w:spacing w:line="120" w:lineRule="atLeast"/>
              <w:jc w:val="center"/>
              <w:outlineLvl w:val="1"/>
              <w:rPr>
                <w:sz w:val="22"/>
                <w:szCs w:val="22"/>
                <w:lang w:val="vi-VN"/>
              </w:rPr>
            </w:pPr>
            <w:r w:rsidRPr="00B402D7">
              <w:rPr>
                <w:sz w:val="22"/>
                <w:szCs w:val="22"/>
                <w:lang w:val="vi-VN"/>
              </w:rPr>
              <w:t>51</w:t>
            </w:r>
          </w:p>
        </w:tc>
        <w:tc>
          <w:tcPr>
            <w:tcW w:w="1354" w:type="pct"/>
            <w:shd w:val="clear" w:color="auto" w:fill="FFFFFF" w:themeFill="background1"/>
            <w:vAlign w:val="center"/>
            <w:hideMark/>
          </w:tcPr>
          <w:p w14:paraId="4C82DB03" w14:textId="348C691F" w:rsidR="003534A7" w:rsidRPr="00B402D7" w:rsidRDefault="003534A7" w:rsidP="003534A7">
            <w:pPr>
              <w:spacing w:line="120" w:lineRule="atLeast"/>
              <w:outlineLvl w:val="1"/>
              <w:rPr>
                <w:b/>
                <w:bCs/>
                <w:sz w:val="22"/>
                <w:szCs w:val="22"/>
              </w:rPr>
            </w:pPr>
            <w:bookmarkStart w:id="721" w:name="_Toc169204959"/>
            <w:bookmarkStart w:id="722" w:name="_Toc169385296"/>
            <w:bookmarkStart w:id="723" w:name="_Toc169455472"/>
            <w:r w:rsidRPr="00B402D7">
              <w:rPr>
                <w:b/>
                <w:bCs/>
                <w:sz w:val="22"/>
                <w:szCs w:val="22"/>
              </w:rPr>
              <w:t>Quản lý điều trị nội trú - Chỉ định dịch vụ kỹ thuật, xem kết quả cận lâm sàng</w:t>
            </w:r>
            <w:bookmarkEnd w:id="721"/>
            <w:bookmarkEnd w:id="722"/>
            <w:bookmarkEnd w:id="723"/>
            <w:r w:rsidRPr="00B402D7">
              <w:rPr>
                <w:b/>
                <w:bCs/>
                <w:sz w:val="22"/>
                <w:szCs w:val="22"/>
              </w:rPr>
              <w:t>. Tự động phân luồng bệnh nhân thực hiện dịch vụ kỹ thuật cận lâm sàng theo loại dịch vụ kỹ thuật, thời gian thực hiện, tính chất dịch vụ, phòng, vị trí thực hiện dịch vụ kỹ thuật</w:t>
            </w:r>
          </w:p>
        </w:tc>
        <w:tc>
          <w:tcPr>
            <w:tcW w:w="443" w:type="pct"/>
            <w:shd w:val="clear" w:color="auto" w:fill="FFFFFF" w:themeFill="background1"/>
            <w:vAlign w:val="center"/>
            <w:hideMark/>
          </w:tcPr>
          <w:p w14:paraId="5318E2AC" w14:textId="77777777" w:rsidR="003534A7" w:rsidRPr="00B402D7" w:rsidRDefault="003534A7" w:rsidP="003534A7">
            <w:pPr>
              <w:spacing w:line="120" w:lineRule="atLeast"/>
              <w:outlineLvl w:val="1"/>
              <w:rPr>
                <w:sz w:val="22"/>
                <w:szCs w:val="22"/>
              </w:rPr>
            </w:pPr>
            <w:bookmarkStart w:id="724" w:name="_Toc169204960"/>
            <w:bookmarkStart w:id="725" w:name="_Toc169385297"/>
            <w:bookmarkStart w:id="726" w:name="_Toc169455473"/>
            <w:r w:rsidRPr="00B402D7">
              <w:rPr>
                <w:sz w:val="22"/>
                <w:szCs w:val="22"/>
              </w:rPr>
              <w:t>Bác sĩ khám, điều trị</w:t>
            </w:r>
            <w:bookmarkEnd w:id="724"/>
            <w:bookmarkEnd w:id="725"/>
            <w:bookmarkEnd w:id="726"/>
          </w:p>
        </w:tc>
        <w:tc>
          <w:tcPr>
            <w:tcW w:w="468" w:type="pct"/>
            <w:shd w:val="clear" w:color="auto" w:fill="FFFFFF" w:themeFill="background1"/>
            <w:noWrap/>
            <w:vAlign w:val="center"/>
            <w:hideMark/>
          </w:tcPr>
          <w:p w14:paraId="7CBCBF7D" w14:textId="77777777" w:rsidR="003534A7" w:rsidRPr="00B402D7" w:rsidRDefault="003534A7" w:rsidP="003534A7">
            <w:pPr>
              <w:spacing w:line="120" w:lineRule="atLeast"/>
              <w:jc w:val="center"/>
              <w:outlineLvl w:val="1"/>
              <w:rPr>
                <w:sz w:val="22"/>
                <w:szCs w:val="22"/>
              </w:rPr>
            </w:pPr>
            <w:bookmarkStart w:id="727" w:name="_Toc169204961"/>
            <w:bookmarkStart w:id="728" w:name="_Toc169385298"/>
            <w:bookmarkStart w:id="729" w:name="_Toc169455474"/>
            <w:r w:rsidRPr="00B402D7">
              <w:rPr>
                <w:sz w:val="22"/>
                <w:szCs w:val="22"/>
              </w:rPr>
              <w:t>Điều dưỡng</w:t>
            </w:r>
            <w:bookmarkEnd w:id="727"/>
            <w:bookmarkEnd w:id="728"/>
            <w:bookmarkEnd w:id="729"/>
          </w:p>
        </w:tc>
        <w:tc>
          <w:tcPr>
            <w:tcW w:w="2186" w:type="pct"/>
            <w:shd w:val="clear" w:color="auto" w:fill="FFFFFF" w:themeFill="background1"/>
            <w:vAlign w:val="center"/>
            <w:hideMark/>
          </w:tcPr>
          <w:p w14:paraId="700B2AE6"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4CF2C51A" w14:textId="77777777" w:rsidTr="00BE2EE2">
        <w:trPr>
          <w:gridAfter w:val="1"/>
          <w:wAfter w:w="5" w:type="pct"/>
          <w:trHeight w:val="1240"/>
        </w:trPr>
        <w:tc>
          <w:tcPr>
            <w:tcW w:w="544" w:type="pct"/>
            <w:shd w:val="clear" w:color="auto" w:fill="FFFFFF" w:themeFill="background1"/>
            <w:vAlign w:val="center"/>
            <w:hideMark/>
          </w:tcPr>
          <w:p w14:paraId="116B352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8E327C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D790A5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78F06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4F81963" w14:textId="77777777" w:rsidR="003534A7" w:rsidRPr="00B402D7" w:rsidRDefault="003534A7" w:rsidP="003534A7">
            <w:pPr>
              <w:spacing w:line="120" w:lineRule="atLeast"/>
              <w:outlineLvl w:val="1"/>
              <w:rPr>
                <w:sz w:val="22"/>
                <w:szCs w:val="22"/>
              </w:rPr>
            </w:pPr>
            <w:bookmarkStart w:id="730" w:name="_Toc169204964"/>
            <w:bookmarkStart w:id="731" w:name="_Toc169385301"/>
            <w:bookmarkStart w:id="732" w:name="_Toc169455477"/>
            <w:r w:rsidRPr="00B402D7">
              <w:rPr>
                <w:sz w:val="22"/>
                <w:szCs w:val="22"/>
              </w:rPr>
              <w:t>Chỉ định dịch vụ kỹ thuật (xét nghiệm, CĐHA, phẫu thuật thủ thuật). Cho phép xem tình trạng các phòng thực hiện CĐHA để chỉ định phòng thực hiện, thời gian thực hiện hợp lý.</w:t>
            </w:r>
            <w:bookmarkEnd w:id="730"/>
            <w:bookmarkEnd w:id="731"/>
            <w:bookmarkEnd w:id="732"/>
          </w:p>
        </w:tc>
      </w:tr>
      <w:tr w:rsidR="003534A7" w:rsidRPr="00B402D7" w14:paraId="42CB80DA" w14:textId="77777777" w:rsidTr="00BE2EE2">
        <w:trPr>
          <w:gridAfter w:val="1"/>
          <w:wAfter w:w="5" w:type="pct"/>
          <w:trHeight w:val="620"/>
        </w:trPr>
        <w:tc>
          <w:tcPr>
            <w:tcW w:w="544" w:type="pct"/>
            <w:shd w:val="clear" w:color="auto" w:fill="FFFFFF" w:themeFill="background1"/>
            <w:vAlign w:val="center"/>
            <w:hideMark/>
          </w:tcPr>
          <w:p w14:paraId="188063F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088D02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BA7446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AF93A5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6407B6B" w14:textId="09A9950B" w:rsidR="003534A7" w:rsidRPr="00B402D7" w:rsidRDefault="003534A7" w:rsidP="003534A7">
            <w:pPr>
              <w:spacing w:line="120" w:lineRule="atLeast"/>
              <w:outlineLvl w:val="1"/>
              <w:rPr>
                <w:sz w:val="22"/>
                <w:szCs w:val="22"/>
              </w:rPr>
            </w:pPr>
            <w:bookmarkStart w:id="733" w:name="_Toc169204965"/>
            <w:bookmarkStart w:id="734" w:name="_Toc169385302"/>
            <w:bookmarkStart w:id="735" w:name="_Toc169455478"/>
            <w:r w:rsidRPr="00B402D7">
              <w:rPr>
                <w:sz w:val="22"/>
                <w:szCs w:val="22"/>
              </w:rPr>
              <w:t>Cảnh báo tỷ lệ chi trả cho từng nhóm dịch vụ kỹ thuật vượt quá trần BHYT bệnh nhân nội trú</w:t>
            </w:r>
            <w:bookmarkEnd w:id="733"/>
            <w:bookmarkEnd w:id="734"/>
            <w:bookmarkEnd w:id="735"/>
            <w:r w:rsidRPr="00B402D7">
              <w:rPr>
                <w:sz w:val="22"/>
                <w:szCs w:val="22"/>
              </w:rPr>
              <w:t>.</w:t>
            </w:r>
          </w:p>
        </w:tc>
      </w:tr>
      <w:tr w:rsidR="003534A7" w:rsidRPr="00B402D7" w14:paraId="14AFAA29" w14:textId="77777777" w:rsidTr="00BE2EE2">
        <w:trPr>
          <w:gridAfter w:val="1"/>
          <w:wAfter w:w="5" w:type="pct"/>
          <w:trHeight w:val="1550"/>
        </w:trPr>
        <w:tc>
          <w:tcPr>
            <w:tcW w:w="544" w:type="pct"/>
            <w:shd w:val="clear" w:color="auto" w:fill="FFFFFF" w:themeFill="background1"/>
            <w:vAlign w:val="center"/>
            <w:hideMark/>
          </w:tcPr>
          <w:p w14:paraId="141B01E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B24415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8ECC68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E89345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0A9946B" w14:textId="77777777" w:rsidR="003534A7" w:rsidRPr="00B402D7" w:rsidRDefault="003534A7" w:rsidP="003534A7">
            <w:pPr>
              <w:spacing w:line="120" w:lineRule="atLeast"/>
              <w:outlineLvl w:val="1"/>
              <w:rPr>
                <w:sz w:val="22"/>
                <w:szCs w:val="22"/>
              </w:rPr>
            </w:pPr>
            <w:bookmarkStart w:id="736" w:name="_Toc169204966"/>
            <w:bookmarkStart w:id="737" w:name="_Toc169385303"/>
            <w:bookmarkStart w:id="738" w:name="_Toc169455479"/>
            <w:r w:rsidRPr="00B402D7">
              <w:rPr>
                <w:sz w:val="22"/>
                <w:szCs w:val="22"/>
              </w:rPr>
              <w:t>Cảnh báo các dịch vụ kỹ thuật không đủ điều kiện thực hiện theo quy định hiện hành của Bộ Y tế ban hành danh mục và tỷ lệ, điều kiện thanh toán đối với dịch vụ kỹ thuật y tế thuộc phạm vi được hưởng của người tham gia bảo hiểm y tế.</w:t>
            </w:r>
            <w:bookmarkEnd w:id="736"/>
            <w:bookmarkEnd w:id="737"/>
            <w:bookmarkEnd w:id="738"/>
          </w:p>
        </w:tc>
      </w:tr>
      <w:tr w:rsidR="003534A7" w:rsidRPr="00B402D7" w14:paraId="2E292F6C" w14:textId="77777777" w:rsidTr="00BE2EE2">
        <w:trPr>
          <w:gridAfter w:val="1"/>
          <w:wAfter w:w="5" w:type="pct"/>
          <w:trHeight w:val="330"/>
        </w:trPr>
        <w:tc>
          <w:tcPr>
            <w:tcW w:w="544" w:type="pct"/>
            <w:shd w:val="clear" w:color="auto" w:fill="FFFFFF" w:themeFill="background1"/>
            <w:vAlign w:val="center"/>
            <w:hideMark/>
          </w:tcPr>
          <w:p w14:paraId="321F9FD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243D6B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F92167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275564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A7B1033" w14:textId="77777777" w:rsidR="003534A7" w:rsidRPr="00B402D7" w:rsidRDefault="003534A7" w:rsidP="003534A7">
            <w:pPr>
              <w:spacing w:line="120" w:lineRule="atLeast"/>
              <w:outlineLvl w:val="1"/>
              <w:rPr>
                <w:sz w:val="22"/>
                <w:szCs w:val="22"/>
              </w:rPr>
            </w:pPr>
            <w:bookmarkStart w:id="739" w:name="_Toc169204967"/>
            <w:bookmarkStart w:id="740" w:name="_Toc169385304"/>
            <w:bookmarkStart w:id="741" w:name="_Toc169455480"/>
            <w:r w:rsidRPr="00B402D7">
              <w:rPr>
                <w:sz w:val="22"/>
                <w:szCs w:val="22"/>
              </w:rPr>
              <w:t>Xem, in kết quả cận lâm sàng.</w:t>
            </w:r>
            <w:bookmarkEnd w:id="739"/>
            <w:bookmarkEnd w:id="740"/>
            <w:bookmarkEnd w:id="741"/>
          </w:p>
        </w:tc>
      </w:tr>
      <w:tr w:rsidR="003534A7" w:rsidRPr="00B402D7" w14:paraId="3A2A7987" w14:textId="77777777" w:rsidTr="00BE2EE2">
        <w:trPr>
          <w:gridAfter w:val="1"/>
          <w:wAfter w:w="5" w:type="pct"/>
          <w:trHeight w:val="620"/>
        </w:trPr>
        <w:tc>
          <w:tcPr>
            <w:tcW w:w="544" w:type="pct"/>
            <w:shd w:val="clear" w:color="auto" w:fill="FFFFFF" w:themeFill="background1"/>
            <w:vAlign w:val="center"/>
            <w:hideMark/>
          </w:tcPr>
          <w:p w14:paraId="7D0D133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9A7A5D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F91CFB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7D9A82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413798A" w14:textId="77777777" w:rsidR="003534A7" w:rsidRPr="00B402D7" w:rsidRDefault="003534A7" w:rsidP="003534A7">
            <w:pPr>
              <w:spacing w:line="120" w:lineRule="atLeast"/>
              <w:outlineLvl w:val="1"/>
              <w:rPr>
                <w:sz w:val="22"/>
                <w:szCs w:val="22"/>
              </w:rPr>
            </w:pPr>
            <w:bookmarkStart w:id="742" w:name="_Toc169204968"/>
            <w:bookmarkStart w:id="743" w:name="_Toc169385305"/>
            <w:bookmarkStart w:id="744" w:name="_Toc169455481"/>
            <w:r w:rsidRPr="00B402D7">
              <w:rPr>
                <w:sz w:val="22"/>
                <w:szCs w:val="22"/>
              </w:rPr>
              <w:t>Xem kết quả hình ảnh PACS. Có chức năng tính toán, đo lường trên hình ảnh PACS.</w:t>
            </w:r>
            <w:bookmarkEnd w:id="742"/>
            <w:bookmarkEnd w:id="743"/>
            <w:bookmarkEnd w:id="744"/>
          </w:p>
        </w:tc>
      </w:tr>
      <w:tr w:rsidR="003534A7" w:rsidRPr="00B402D7" w14:paraId="1B260576" w14:textId="77777777" w:rsidTr="00BE2EE2">
        <w:trPr>
          <w:gridAfter w:val="1"/>
          <w:wAfter w:w="5" w:type="pct"/>
          <w:trHeight w:val="330"/>
        </w:trPr>
        <w:tc>
          <w:tcPr>
            <w:tcW w:w="544" w:type="pct"/>
            <w:shd w:val="clear" w:color="auto" w:fill="FFFFFF" w:themeFill="background1"/>
            <w:vAlign w:val="center"/>
            <w:hideMark/>
          </w:tcPr>
          <w:p w14:paraId="0A84F41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9947A6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028CB2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805D20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2567DD5" w14:textId="778B03E8" w:rsidR="003534A7" w:rsidRPr="00B402D7" w:rsidRDefault="003534A7" w:rsidP="003534A7">
            <w:pPr>
              <w:spacing w:line="120" w:lineRule="atLeast"/>
              <w:outlineLvl w:val="1"/>
              <w:rPr>
                <w:sz w:val="22"/>
                <w:szCs w:val="22"/>
              </w:rPr>
            </w:pPr>
            <w:bookmarkStart w:id="745" w:name="_Toc169204969"/>
            <w:bookmarkStart w:id="746" w:name="_Toc169385306"/>
            <w:bookmarkStart w:id="747" w:name="_Toc169455482"/>
            <w:r w:rsidRPr="00B402D7">
              <w:rPr>
                <w:sz w:val="22"/>
                <w:szCs w:val="22"/>
              </w:rPr>
              <w:t>Xem lịch sử kết quả xét nghiệm</w:t>
            </w:r>
            <w:bookmarkEnd w:id="745"/>
            <w:bookmarkEnd w:id="746"/>
            <w:bookmarkEnd w:id="747"/>
          </w:p>
        </w:tc>
      </w:tr>
      <w:tr w:rsidR="003534A7" w:rsidRPr="00B402D7" w14:paraId="6F1AB7B0" w14:textId="77777777" w:rsidTr="00BE2EE2">
        <w:trPr>
          <w:gridAfter w:val="1"/>
          <w:wAfter w:w="5" w:type="pct"/>
          <w:trHeight w:val="330"/>
        </w:trPr>
        <w:tc>
          <w:tcPr>
            <w:tcW w:w="544" w:type="pct"/>
            <w:shd w:val="clear" w:color="auto" w:fill="FFFFFF" w:themeFill="background1"/>
            <w:vAlign w:val="center"/>
            <w:hideMark/>
          </w:tcPr>
          <w:p w14:paraId="1CAC325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5152A5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805746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44EE9A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267B1BE" w14:textId="28E7EB15" w:rsidR="003534A7" w:rsidRPr="00B402D7" w:rsidRDefault="003534A7" w:rsidP="003534A7">
            <w:pPr>
              <w:spacing w:line="120" w:lineRule="atLeast"/>
              <w:outlineLvl w:val="1"/>
              <w:rPr>
                <w:sz w:val="22"/>
                <w:szCs w:val="22"/>
              </w:rPr>
            </w:pPr>
            <w:bookmarkStart w:id="748" w:name="_Toc169204970"/>
            <w:bookmarkStart w:id="749" w:name="_Toc169385307"/>
            <w:bookmarkStart w:id="750" w:name="_Toc169455483"/>
            <w:r w:rsidRPr="00B402D7">
              <w:rPr>
                <w:sz w:val="22"/>
                <w:szCs w:val="22"/>
              </w:rPr>
              <w:t>Xem biểu đồ kết quả xét nghiệm theo từng ngày</w:t>
            </w:r>
            <w:bookmarkEnd w:id="748"/>
            <w:bookmarkEnd w:id="749"/>
            <w:bookmarkEnd w:id="750"/>
            <w:r w:rsidRPr="00B402D7">
              <w:rPr>
                <w:sz w:val="22"/>
                <w:szCs w:val="22"/>
              </w:rPr>
              <w:t>.</w:t>
            </w:r>
          </w:p>
        </w:tc>
      </w:tr>
      <w:tr w:rsidR="003534A7" w:rsidRPr="00B402D7" w14:paraId="38343626" w14:textId="77777777" w:rsidTr="00BE2EE2">
        <w:trPr>
          <w:gridAfter w:val="1"/>
          <w:wAfter w:w="5" w:type="pct"/>
          <w:trHeight w:val="444"/>
        </w:trPr>
        <w:tc>
          <w:tcPr>
            <w:tcW w:w="544" w:type="pct"/>
            <w:shd w:val="clear" w:color="auto" w:fill="FFFFFF" w:themeFill="background1"/>
            <w:vAlign w:val="center"/>
            <w:hideMark/>
          </w:tcPr>
          <w:p w14:paraId="6F05C9D4"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4C1CC3A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689A37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951245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8EBC6BD" w14:textId="643240CB" w:rsidR="003534A7" w:rsidRPr="00B402D7" w:rsidRDefault="003534A7" w:rsidP="003534A7">
            <w:pPr>
              <w:spacing w:line="120" w:lineRule="atLeast"/>
              <w:outlineLvl w:val="1"/>
              <w:rPr>
                <w:sz w:val="22"/>
                <w:szCs w:val="22"/>
              </w:rPr>
            </w:pPr>
            <w:bookmarkStart w:id="751" w:name="_Toc169204971"/>
            <w:bookmarkStart w:id="752" w:name="_Toc169385308"/>
            <w:bookmarkStart w:id="753" w:name="_Toc169455484"/>
            <w:r w:rsidRPr="00B402D7">
              <w:rPr>
                <w:sz w:val="22"/>
                <w:szCs w:val="22"/>
              </w:rPr>
              <w:t>Có chức năng xác nhận đã xem kết quả xét nghiệm cận lâm sàng theo từng phiếu chỉ định. Cho phép phân quyền xác nhận theo người dùng hoặc theo vị trí chuyên môn của người dùng (Bác sĩ, điều dưỡng, kỹ thuật viên,…)</w:t>
            </w:r>
            <w:bookmarkEnd w:id="751"/>
            <w:bookmarkEnd w:id="752"/>
            <w:bookmarkEnd w:id="753"/>
            <w:r w:rsidRPr="00B402D7">
              <w:rPr>
                <w:sz w:val="22"/>
                <w:szCs w:val="22"/>
              </w:rPr>
              <w:t>.</w:t>
            </w:r>
          </w:p>
        </w:tc>
      </w:tr>
      <w:tr w:rsidR="003534A7" w:rsidRPr="00B402D7" w14:paraId="3C46F59D" w14:textId="77777777" w:rsidTr="00BE2EE2">
        <w:trPr>
          <w:gridAfter w:val="1"/>
          <w:wAfter w:w="5" w:type="pct"/>
          <w:trHeight w:val="444"/>
        </w:trPr>
        <w:tc>
          <w:tcPr>
            <w:tcW w:w="544" w:type="pct"/>
            <w:shd w:val="clear" w:color="auto" w:fill="FFFFFF" w:themeFill="background1"/>
            <w:vAlign w:val="center"/>
          </w:tcPr>
          <w:p w14:paraId="23513EE5"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EE69F45"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079103A"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F706C24"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6F190A5" w14:textId="2261F6CD" w:rsidR="003534A7" w:rsidRPr="00B402D7" w:rsidRDefault="003534A7" w:rsidP="003534A7">
            <w:pPr>
              <w:spacing w:line="120" w:lineRule="atLeast"/>
              <w:outlineLvl w:val="1"/>
              <w:rPr>
                <w:sz w:val="22"/>
                <w:szCs w:val="22"/>
              </w:rPr>
            </w:pPr>
            <w:r w:rsidRPr="00B402D7">
              <w:rPr>
                <w:sz w:val="22"/>
                <w:szCs w:val="22"/>
              </w:rPr>
              <w:t>Tự động phân luồng bệnh nhân thực hiện dịch vụ kỹ thuật cận lâm sàng theo loại dịch vụ kỹ thuật, thời gian thực hiện, tính chất dịch vụ, phòng, vị trí thực hiện dịch vụ kỹ thuật.</w:t>
            </w:r>
          </w:p>
        </w:tc>
      </w:tr>
      <w:tr w:rsidR="003534A7" w:rsidRPr="00B402D7" w14:paraId="2BDA97BE" w14:textId="77777777" w:rsidTr="00BE2EE2">
        <w:trPr>
          <w:gridAfter w:val="1"/>
          <w:wAfter w:w="5" w:type="pct"/>
          <w:trHeight w:val="990"/>
        </w:trPr>
        <w:tc>
          <w:tcPr>
            <w:tcW w:w="544" w:type="pct"/>
            <w:shd w:val="clear" w:color="auto" w:fill="FFFFFF" w:themeFill="background1"/>
            <w:vAlign w:val="center"/>
            <w:hideMark/>
          </w:tcPr>
          <w:p w14:paraId="460E2273" w14:textId="22044EEB" w:rsidR="003534A7" w:rsidRPr="00B402D7" w:rsidRDefault="00B578FE" w:rsidP="003534A7">
            <w:pPr>
              <w:spacing w:line="120" w:lineRule="atLeast"/>
              <w:jc w:val="center"/>
              <w:outlineLvl w:val="1"/>
              <w:rPr>
                <w:sz w:val="22"/>
                <w:szCs w:val="22"/>
                <w:lang w:val="vi-VN"/>
              </w:rPr>
            </w:pPr>
            <w:r w:rsidRPr="00B402D7">
              <w:rPr>
                <w:sz w:val="22"/>
                <w:szCs w:val="22"/>
                <w:lang w:val="vi-VN"/>
              </w:rPr>
              <w:t>52</w:t>
            </w:r>
          </w:p>
        </w:tc>
        <w:tc>
          <w:tcPr>
            <w:tcW w:w="1354" w:type="pct"/>
            <w:shd w:val="clear" w:color="auto" w:fill="FFFFFF" w:themeFill="background1"/>
            <w:vAlign w:val="center"/>
            <w:hideMark/>
          </w:tcPr>
          <w:p w14:paraId="274C7D08" w14:textId="77777777" w:rsidR="003534A7" w:rsidRPr="00B402D7" w:rsidRDefault="003534A7" w:rsidP="003534A7">
            <w:pPr>
              <w:spacing w:line="120" w:lineRule="atLeast"/>
              <w:outlineLvl w:val="1"/>
              <w:rPr>
                <w:b/>
                <w:bCs/>
                <w:sz w:val="22"/>
                <w:szCs w:val="22"/>
              </w:rPr>
            </w:pPr>
            <w:bookmarkStart w:id="754" w:name="_Toc169204973"/>
            <w:bookmarkStart w:id="755" w:name="_Toc169385310"/>
            <w:bookmarkStart w:id="756" w:name="_Toc169455486"/>
            <w:r w:rsidRPr="00B402D7">
              <w:rPr>
                <w:b/>
                <w:bCs/>
                <w:sz w:val="22"/>
                <w:szCs w:val="22"/>
              </w:rPr>
              <w:t>Quản lý điều trị nội trú - Chỉ định thuốc, vật tư, chế phẩm máu</w:t>
            </w:r>
            <w:bookmarkEnd w:id="754"/>
            <w:bookmarkEnd w:id="755"/>
            <w:bookmarkEnd w:id="756"/>
          </w:p>
        </w:tc>
        <w:tc>
          <w:tcPr>
            <w:tcW w:w="443" w:type="pct"/>
            <w:shd w:val="clear" w:color="auto" w:fill="FFFFFF" w:themeFill="background1"/>
            <w:vAlign w:val="center"/>
            <w:hideMark/>
          </w:tcPr>
          <w:p w14:paraId="3C655AEC" w14:textId="77777777" w:rsidR="003534A7" w:rsidRPr="00B402D7" w:rsidRDefault="003534A7" w:rsidP="003534A7">
            <w:pPr>
              <w:spacing w:line="120" w:lineRule="atLeast"/>
              <w:outlineLvl w:val="1"/>
              <w:rPr>
                <w:sz w:val="22"/>
                <w:szCs w:val="22"/>
              </w:rPr>
            </w:pPr>
            <w:bookmarkStart w:id="757" w:name="_Toc169204974"/>
            <w:bookmarkStart w:id="758" w:name="_Toc169385311"/>
            <w:bookmarkStart w:id="759" w:name="_Toc169455487"/>
            <w:r w:rsidRPr="00B402D7">
              <w:rPr>
                <w:sz w:val="22"/>
                <w:szCs w:val="22"/>
              </w:rPr>
              <w:t>Bác sĩ khám, điều trị</w:t>
            </w:r>
            <w:bookmarkEnd w:id="757"/>
            <w:bookmarkEnd w:id="758"/>
            <w:bookmarkEnd w:id="759"/>
          </w:p>
        </w:tc>
        <w:tc>
          <w:tcPr>
            <w:tcW w:w="468" w:type="pct"/>
            <w:shd w:val="clear" w:color="auto" w:fill="FFFFFF" w:themeFill="background1"/>
            <w:noWrap/>
            <w:vAlign w:val="center"/>
            <w:hideMark/>
          </w:tcPr>
          <w:p w14:paraId="175DE05C" w14:textId="77777777" w:rsidR="003534A7" w:rsidRPr="00B402D7" w:rsidRDefault="003534A7" w:rsidP="003534A7">
            <w:pPr>
              <w:spacing w:line="120" w:lineRule="atLeast"/>
              <w:jc w:val="center"/>
              <w:outlineLvl w:val="1"/>
              <w:rPr>
                <w:sz w:val="22"/>
                <w:szCs w:val="22"/>
              </w:rPr>
            </w:pPr>
            <w:bookmarkStart w:id="760" w:name="_Toc169204975"/>
            <w:bookmarkStart w:id="761" w:name="_Toc169385312"/>
            <w:bookmarkStart w:id="762" w:name="_Toc169455488"/>
            <w:r w:rsidRPr="00B402D7">
              <w:rPr>
                <w:sz w:val="22"/>
                <w:szCs w:val="22"/>
              </w:rPr>
              <w:t>Điều dưỡng</w:t>
            </w:r>
            <w:bookmarkEnd w:id="760"/>
            <w:bookmarkEnd w:id="761"/>
            <w:bookmarkEnd w:id="762"/>
          </w:p>
        </w:tc>
        <w:tc>
          <w:tcPr>
            <w:tcW w:w="2186" w:type="pct"/>
            <w:shd w:val="clear" w:color="auto" w:fill="FFFFFF" w:themeFill="background1"/>
            <w:vAlign w:val="center"/>
            <w:hideMark/>
          </w:tcPr>
          <w:p w14:paraId="0774EDFC"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9A748BE" w14:textId="77777777" w:rsidTr="00BE2EE2">
        <w:trPr>
          <w:gridAfter w:val="1"/>
          <w:wAfter w:w="5" w:type="pct"/>
          <w:trHeight w:val="930"/>
        </w:trPr>
        <w:tc>
          <w:tcPr>
            <w:tcW w:w="544" w:type="pct"/>
            <w:shd w:val="clear" w:color="auto" w:fill="FFFFFF" w:themeFill="background1"/>
            <w:vAlign w:val="center"/>
            <w:hideMark/>
          </w:tcPr>
          <w:p w14:paraId="7BFC1A8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192AA5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29D009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C2CF4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3B09DED" w14:textId="77777777" w:rsidR="003534A7" w:rsidRPr="00B402D7" w:rsidRDefault="003534A7" w:rsidP="003534A7">
            <w:pPr>
              <w:spacing w:line="120" w:lineRule="atLeast"/>
              <w:outlineLvl w:val="1"/>
              <w:rPr>
                <w:sz w:val="22"/>
                <w:szCs w:val="22"/>
              </w:rPr>
            </w:pPr>
            <w:bookmarkStart w:id="763" w:name="_Toc169204978"/>
            <w:bookmarkStart w:id="764" w:name="_Toc169385315"/>
            <w:bookmarkStart w:id="765" w:name="_Toc169455491"/>
            <w:r w:rsidRPr="00B402D7">
              <w:rPr>
                <w:sz w:val="22"/>
                <w:szCs w:val="22"/>
              </w:rPr>
              <w:t>Chỉ định thuốc theo hoạt chất, theo biệt dược. Cho phép kê đơn theo thể tích, áp dụng thông thường với các dịch truyền.</w:t>
            </w:r>
            <w:bookmarkEnd w:id="763"/>
            <w:bookmarkEnd w:id="764"/>
            <w:bookmarkEnd w:id="765"/>
          </w:p>
        </w:tc>
      </w:tr>
      <w:tr w:rsidR="003534A7" w:rsidRPr="00B402D7" w14:paraId="39D49770" w14:textId="77777777" w:rsidTr="00BE2EE2">
        <w:trPr>
          <w:gridAfter w:val="1"/>
          <w:wAfter w:w="5" w:type="pct"/>
          <w:trHeight w:val="1550"/>
        </w:trPr>
        <w:tc>
          <w:tcPr>
            <w:tcW w:w="544" w:type="pct"/>
            <w:shd w:val="clear" w:color="auto" w:fill="FFFFFF" w:themeFill="background1"/>
            <w:vAlign w:val="center"/>
            <w:hideMark/>
          </w:tcPr>
          <w:p w14:paraId="119E6AF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57ADD6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58B7C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336DEE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B132DE5" w14:textId="77777777" w:rsidR="003534A7" w:rsidRPr="00B402D7" w:rsidRDefault="003534A7" w:rsidP="003534A7">
            <w:pPr>
              <w:spacing w:line="120" w:lineRule="atLeast"/>
              <w:outlineLvl w:val="1"/>
              <w:rPr>
                <w:sz w:val="22"/>
                <w:szCs w:val="22"/>
              </w:rPr>
            </w:pPr>
            <w:bookmarkStart w:id="766" w:name="_Toc169204979"/>
            <w:bookmarkStart w:id="767" w:name="_Toc169385316"/>
            <w:bookmarkStart w:id="768" w:name="_Toc169455492"/>
            <w:r w:rsidRPr="00B402D7">
              <w:rPr>
                <w:sz w:val="22"/>
                <w:szCs w:val="22"/>
              </w:rPr>
              <w:t>Tính toán tự động chi phí thuốc thanh toán BHYT theo các quy định hiện hành của Bộ Y tế về danh mục và tỷ lệ, điều kiện thanh toán đối với thuốc hóa dược, sinh phẩm, thuốc phóng xạ và chất đánh dấu thuộc phạm vi được hưởng của người tham gia bảo hiểm y tế</w:t>
            </w:r>
            <w:bookmarkEnd w:id="766"/>
            <w:bookmarkEnd w:id="767"/>
            <w:bookmarkEnd w:id="768"/>
          </w:p>
        </w:tc>
      </w:tr>
      <w:tr w:rsidR="003534A7" w:rsidRPr="00B402D7" w14:paraId="7B00D507" w14:textId="77777777" w:rsidTr="00BE2EE2">
        <w:trPr>
          <w:gridAfter w:val="1"/>
          <w:wAfter w:w="5" w:type="pct"/>
          <w:trHeight w:val="1240"/>
        </w:trPr>
        <w:tc>
          <w:tcPr>
            <w:tcW w:w="544" w:type="pct"/>
            <w:shd w:val="clear" w:color="auto" w:fill="FFFFFF" w:themeFill="background1"/>
            <w:vAlign w:val="center"/>
            <w:hideMark/>
          </w:tcPr>
          <w:p w14:paraId="2BC2771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E5F40D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747344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1AD35C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CF5C12D" w14:textId="77777777" w:rsidR="003534A7" w:rsidRPr="00B402D7" w:rsidRDefault="003534A7" w:rsidP="003534A7">
            <w:pPr>
              <w:spacing w:line="120" w:lineRule="atLeast"/>
              <w:outlineLvl w:val="1"/>
              <w:rPr>
                <w:sz w:val="22"/>
                <w:szCs w:val="22"/>
              </w:rPr>
            </w:pPr>
            <w:bookmarkStart w:id="769" w:name="_Toc169204980"/>
            <w:bookmarkStart w:id="770" w:name="_Toc169385317"/>
            <w:bookmarkStart w:id="771" w:name="_Toc169455493"/>
            <w:r w:rsidRPr="00B402D7">
              <w:rPr>
                <w:sz w:val="22"/>
                <w:szCs w:val="22"/>
              </w:rPr>
              <w:t>Tính toán tự động chi phí vật tư y tế thanh toán BHYT theo các quy định hiện hành của Bộ Y tế về danh mục và tỷ lệ, điều kiện thanh toán đối với vật tư y tế thuộc phạm vi được hưởng của người tham gia bảo hiểm y tế</w:t>
            </w:r>
            <w:bookmarkEnd w:id="769"/>
            <w:bookmarkEnd w:id="770"/>
            <w:bookmarkEnd w:id="771"/>
          </w:p>
        </w:tc>
      </w:tr>
      <w:tr w:rsidR="003534A7" w:rsidRPr="00B402D7" w14:paraId="001F92F4" w14:textId="77777777" w:rsidTr="00BE2EE2">
        <w:trPr>
          <w:gridAfter w:val="1"/>
          <w:wAfter w:w="5" w:type="pct"/>
          <w:trHeight w:val="330"/>
        </w:trPr>
        <w:tc>
          <w:tcPr>
            <w:tcW w:w="544" w:type="pct"/>
            <w:shd w:val="clear" w:color="auto" w:fill="FFFFFF" w:themeFill="background1"/>
            <w:vAlign w:val="center"/>
            <w:hideMark/>
          </w:tcPr>
          <w:p w14:paraId="69F96D2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0DD0B2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B024B9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21A809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DC455E2" w14:textId="77777777" w:rsidR="003534A7" w:rsidRPr="00B402D7" w:rsidRDefault="003534A7" w:rsidP="003534A7">
            <w:pPr>
              <w:spacing w:line="120" w:lineRule="atLeast"/>
              <w:outlineLvl w:val="1"/>
              <w:rPr>
                <w:sz w:val="22"/>
                <w:szCs w:val="22"/>
              </w:rPr>
            </w:pPr>
            <w:bookmarkStart w:id="772" w:name="_Toc169204981"/>
            <w:bookmarkStart w:id="773" w:name="_Toc169385318"/>
            <w:bookmarkStart w:id="774" w:name="_Toc169455494"/>
            <w:r w:rsidRPr="00B402D7">
              <w:rPr>
                <w:sz w:val="22"/>
                <w:szCs w:val="22"/>
              </w:rPr>
              <w:t>Chỉ định vật tư y tế thông thường, vật tư y tế ký gửi.</w:t>
            </w:r>
            <w:bookmarkEnd w:id="772"/>
            <w:bookmarkEnd w:id="773"/>
            <w:bookmarkEnd w:id="774"/>
          </w:p>
        </w:tc>
      </w:tr>
      <w:tr w:rsidR="003534A7" w:rsidRPr="00B402D7" w14:paraId="31C41EA2" w14:textId="77777777" w:rsidTr="00BE2EE2">
        <w:trPr>
          <w:gridAfter w:val="1"/>
          <w:wAfter w:w="5" w:type="pct"/>
          <w:trHeight w:val="620"/>
        </w:trPr>
        <w:tc>
          <w:tcPr>
            <w:tcW w:w="544" w:type="pct"/>
            <w:shd w:val="clear" w:color="auto" w:fill="FFFFFF" w:themeFill="background1"/>
            <w:vAlign w:val="center"/>
            <w:hideMark/>
          </w:tcPr>
          <w:p w14:paraId="565548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0CDF02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7827AE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3B1EA5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B7850E4" w14:textId="77777777" w:rsidR="003534A7" w:rsidRPr="00B402D7" w:rsidRDefault="003534A7" w:rsidP="003534A7">
            <w:pPr>
              <w:spacing w:line="120" w:lineRule="atLeast"/>
              <w:outlineLvl w:val="1"/>
              <w:rPr>
                <w:sz w:val="22"/>
                <w:szCs w:val="22"/>
              </w:rPr>
            </w:pPr>
            <w:bookmarkStart w:id="775" w:name="_Toc169204982"/>
            <w:bookmarkStart w:id="776" w:name="_Toc169385319"/>
            <w:bookmarkStart w:id="777" w:name="_Toc169455495"/>
            <w:r w:rsidRPr="00B402D7">
              <w:rPr>
                <w:sz w:val="22"/>
                <w:szCs w:val="22"/>
              </w:rPr>
              <w:t>Chỉ định thuốc, vật tư y tế theo phác đồ điều trị, cho chọn phác đồ căn cứ theo mã bệnh ICD10</w:t>
            </w:r>
            <w:bookmarkEnd w:id="775"/>
            <w:bookmarkEnd w:id="776"/>
            <w:bookmarkEnd w:id="777"/>
          </w:p>
        </w:tc>
      </w:tr>
      <w:tr w:rsidR="003534A7" w:rsidRPr="00B402D7" w14:paraId="4B62D17D" w14:textId="77777777" w:rsidTr="00BE2EE2">
        <w:trPr>
          <w:gridAfter w:val="1"/>
          <w:wAfter w:w="5" w:type="pct"/>
          <w:trHeight w:val="1240"/>
        </w:trPr>
        <w:tc>
          <w:tcPr>
            <w:tcW w:w="544" w:type="pct"/>
            <w:shd w:val="clear" w:color="auto" w:fill="FFFFFF" w:themeFill="background1"/>
            <w:vAlign w:val="center"/>
            <w:hideMark/>
          </w:tcPr>
          <w:p w14:paraId="4BD8049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935099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2BDE5E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A29DF6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36B6DE0" w14:textId="77777777" w:rsidR="003534A7" w:rsidRPr="00B402D7" w:rsidRDefault="003534A7" w:rsidP="003534A7">
            <w:pPr>
              <w:spacing w:line="120" w:lineRule="atLeast"/>
              <w:outlineLvl w:val="1"/>
              <w:rPr>
                <w:sz w:val="22"/>
                <w:szCs w:val="22"/>
              </w:rPr>
            </w:pPr>
            <w:bookmarkStart w:id="778" w:name="_Toc169204983"/>
            <w:bookmarkStart w:id="779" w:name="_Toc169385320"/>
            <w:bookmarkStart w:id="780" w:name="_Toc169455496"/>
            <w:r w:rsidRPr="00B402D7">
              <w:rPr>
                <w:sz w:val="22"/>
                <w:szCs w:val="22"/>
              </w:rPr>
              <w:t>Chỉ định chế phẩm máu, in phiếu dự trù, lĩnh máu, tự động chỉ định các xét nghiệm, vật tư y tế, hóa chất và số lượng định mức tương ứng kèm chế phẩm máu theo đúng quy định hiện hành của Bộ Y tế.</w:t>
            </w:r>
            <w:bookmarkEnd w:id="778"/>
            <w:bookmarkEnd w:id="779"/>
            <w:bookmarkEnd w:id="780"/>
          </w:p>
        </w:tc>
      </w:tr>
      <w:tr w:rsidR="003534A7" w:rsidRPr="00B402D7" w14:paraId="02A3B8CB" w14:textId="77777777" w:rsidTr="00BE2EE2">
        <w:trPr>
          <w:gridAfter w:val="1"/>
          <w:wAfter w:w="5" w:type="pct"/>
          <w:trHeight w:val="660"/>
        </w:trPr>
        <w:tc>
          <w:tcPr>
            <w:tcW w:w="544" w:type="pct"/>
            <w:shd w:val="clear" w:color="auto" w:fill="FFFFFF" w:themeFill="background1"/>
            <w:vAlign w:val="center"/>
            <w:hideMark/>
          </w:tcPr>
          <w:p w14:paraId="290B7B35" w14:textId="467986F3" w:rsidR="003534A7" w:rsidRPr="00B402D7" w:rsidRDefault="00B578FE" w:rsidP="003534A7">
            <w:pPr>
              <w:spacing w:line="120" w:lineRule="atLeast"/>
              <w:jc w:val="center"/>
              <w:outlineLvl w:val="1"/>
              <w:rPr>
                <w:sz w:val="22"/>
                <w:szCs w:val="22"/>
                <w:lang w:val="vi-VN"/>
              </w:rPr>
            </w:pPr>
            <w:r w:rsidRPr="00B402D7">
              <w:rPr>
                <w:sz w:val="22"/>
                <w:szCs w:val="22"/>
                <w:lang w:val="vi-VN"/>
              </w:rPr>
              <w:t>53</w:t>
            </w:r>
          </w:p>
        </w:tc>
        <w:tc>
          <w:tcPr>
            <w:tcW w:w="1354" w:type="pct"/>
            <w:shd w:val="clear" w:color="auto" w:fill="FFFFFF" w:themeFill="background1"/>
            <w:vAlign w:val="center"/>
            <w:hideMark/>
          </w:tcPr>
          <w:p w14:paraId="38826F14" w14:textId="77777777" w:rsidR="003534A7" w:rsidRPr="00B402D7" w:rsidRDefault="003534A7" w:rsidP="003534A7">
            <w:pPr>
              <w:spacing w:line="120" w:lineRule="atLeast"/>
              <w:outlineLvl w:val="1"/>
              <w:rPr>
                <w:b/>
                <w:bCs/>
                <w:sz w:val="22"/>
                <w:szCs w:val="22"/>
              </w:rPr>
            </w:pPr>
            <w:bookmarkStart w:id="781" w:name="_Toc169204985"/>
            <w:bookmarkStart w:id="782" w:name="_Toc169385322"/>
            <w:bookmarkStart w:id="783" w:name="_Toc169455498"/>
            <w:r w:rsidRPr="00B402D7">
              <w:rPr>
                <w:b/>
                <w:bCs/>
                <w:sz w:val="22"/>
                <w:szCs w:val="22"/>
              </w:rPr>
              <w:t>Quản lý điều trị nội trú - Cảnh báo kê đơn</w:t>
            </w:r>
            <w:bookmarkEnd w:id="781"/>
            <w:bookmarkEnd w:id="782"/>
            <w:bookmarkEnd w:id="783"/>
          </w:p>
        </w:tc>
        <w:tc>
          <w:tcPr>
            <w:tcW w:w="443" w:type="pct"/>
            <w:shd w:val="clear" w:color="auto" w:fill="FFFFFF" w:themeFill="background1"/>
            <w:vAlign w:val="center"/>
            <w:hideMark/>
          </w:tcPr>
          <w:p w14:paraId="7EEC2F66" w14:textId="77777777" w:rsidR="003534A7" w:rsidRPr="00B402D7" w:rsidRDefault="003534A7" w:rsidP="003534A7">
            <w:pPr>
              <w:spacing w:line="120" w:lineRule="atLeast"/>
              <w:outlineLvl w:val="1"/>
              <w:rPr>
                <w:sz w:val="22"/>
                <w:szCs w:val="22"/>
              </w:rPr>
            </w:pPr>
            <w:bookmarkStart w:id="784" w:name="_Toc169204986"/>
            <w:bookmarkStart w:id="785" w:name="_Toc169385323"/>
            <w:bookmarkStart w:id="786" w:name="_Toc169455499"/>
            <w:r w:rsidRPr="00B402D7">
              <w:rPr>
                <w:sz w:val="22"/>
                <w:szCs w:val="22"/>
              </w:rPr>
              <w:t>Bác sĩ khám, điều trị</w:t>
            </w:r>
            <w:bookmarkEnd w:id="784"/>
            <w:bookmarkEnd w:id="785"/>
            <w:bookmarkEnd w:id="786"/>
          </w:p>
        </w:tc>
        <w:tc>
          <w:tcPr>
            <w:tcW w:w="468" w:type="pct"/>
            <w:shd w:val="clear" w:color="auto" w:fill="FFFFFF" w:themeFill="background1"/>
            <w:noWrap/>
            <w:vAlign w:val="center"/>
            <w:hideMark/>
          </w:tcPr>
          <w:p w14:paraId="45E353CA" w14:textId="77777777" w:rsidR="003534A7" w:rsidRPr="00B402D7" w:rsidRDefault="003534A7" w:rsidP="003534A7">
            <w:pPr>
              <w:spacing w:line="120" w:lineRule="atLeast"/>
              <w:jc w:val="center"/>
              <w:outlineLvl w:val="1"/>
              <w:rPr>
                <w:sz w:val="22"/>
                <w:szCs w:val="22"/>
              </w:rPr>
            </w:pPr>
            <w:bookmarkStart w:id="787" w:name="_Toc169204987"/>
            <w:bookmarkStart w:id="788" w:name="_Toc169385324"/>
            <w:bookmarkStart w:id="789" w:name="_Toc169455500"/>
            <w:r w:rsidRPr="00B402D7">
              <w:rPr>
                <w:sz w:val="22"/>
                <w:szCs w:val="22"/>
              </w:rPr>
              <w:t>Điều dưỡng</w:t>
            </w:r>
            <w:bookmarkEnd w:id="787"/>
            <w:bookmarkEnd w:id="788"/>
            <w:bookmarkEnd w:id="789"/>
          </w:p>
        </w:tc>
        <w:tc>
          <w:tcPr>
            <w:tcW w:w="2186" w:type="pct"/>
            <w:shd w:val="clear" w:color="auto" w:fill="FFFFFF" w:themeFill="background1"/>
            <w:vAlign w:val="center"/>
            <w:hideMark/>
          </w:tcPr>
          <w:p w14:paraId="3D12506A"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127392E1" w14:textId="77777777" w:rsidTr="00BE2EE2">
        <w:trPr>
          <w:gridAfter w:val="1"/>
          <w:wAfter w:w="5" w:type="pct"/>
          <w:trHeight w:val="620"/>
        </w:trPr>
        <w:tc>
          <w:tcPr>
            <w:tcW w:w="544" w:type="pct"/>
            <w:shd w:val="clear" w:color="auto" w:fill="FFFFFF" w:themeFill="background1"/>
            <w:vAlign w:val="center"/>
            <w:hideMark/>
          </w:tcPr>
          <w:p w14:paraId="5DF505C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BEABE4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793136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05CD75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4BE4541" w14:textId="77777777" w:rsidR="003534A7" w:rsidRPr="00B402D7" w:rsidRDefault="003534A7" w:rsidP="003534A7">
            <w:pPr>
              <w:spacing w:line="120" w:lineRule="atLeast"/>
              <w:outlineLvl w:val="1"/>
              <w:rPr>
                <w:sz w:val="22"/>
                <w:szCs w:val="22"/>
              </w:rPr>
            </w:pPr>
            <w:bookmarkStart w:id="790" w:name="_Toc169204990"/>
            <w:bookmarkStart w:id="791" w:name="_Toc169385327"/>
            <w:bookmarkStart w:id="792" w:name="_Toc169455503"/>
            <w:r w:rsidRPr="00B402D7">
              <w:rPr>
                <w:sz w:val="22"/>
                <w:szCs w:val="22"/>
              </w:rPr>
              <w:t>Cảnh báo tương tác thuốc theo hoạt chất, thể hiện mức độ tương tác nội trú.</w:t>
            </w:r>
            <w:bookmarkEnd w:id="790"/>
            <w:bookmarkEnd w:id="791"/>
            <w:bookmarkEnd w:id="792"/>
          </w:p>
        </w:tc>
      </w:tr>
      <w:tr w:rsidR="003534A7" w:rsidRPr="00B402D7" w14:paraId="4F43AB39" w14:textId="77777777" w:rsidTr="00BE2EE2">
        <w:trPr>
          <w:gridAfter w:val="1"/>
          <w:wAfter w:w="5" w:type="pct"/>
          <w:trHeight w:val="330"/>
        </w:trPr>
        <w:tc>
          <w:tcPr>
            <w:tcW w:w="544" w:type="pct"/>
            <w:shd w:val="clear" w:color="auto" w:fill="FFFFFF" w:themeFill="background1"/>
            <w:vAlign w:val="center"/>
            <w:hideMark/>
          </w:tcPr>
          <w:p w14:paraId="76D66F6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B7DB0A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FEDF4A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6D0185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842A1BE" w14:textId="77777777" w:rsidR="003534A7" w:rsidRPr="00B402D7" w:rsidRDefault="003534A7" w:rsidP="003534A7">
            <w:pPr>
              <w:spacing w:line="120" w:lineRule="atLeast"/>
              <w:outlineLvl w:val="1"/>
              <w:rPr>
                <w:sz w:val="22"/>
                <w:szCs w:val="22"/>
              </w:rPr>
            </w:pPr>
            <w:bookmarkStart w:id="793" w:name="_Toc169204991"/>
            <w:bookmarkStart w:id="794" w:name="_Toc169385328"/>
            <w:bookmarkStart w:id="795" w:name="_Toc169455504"/>
            <w:r w:rsidRPr="00B402D7">
              <w:rPr>
                <w:sz w:val="22"/>
                <w:szCs w:val="22"/>
              </w:rPr>
              <w:t>Kê đơn thuốc, hiện cảnh báo tích hợp hệ thống Drugbank.</w:t>
            </w:r>
            <w:bookmarkEnd w:id="793"/>
            <w:bookmarkEnd w:id="794"/>
            <w:bookmarkEnd w:id="795"/>
          </w:p>
        </w:tc>
      </w:tr>
      <w:tr w:rsidR="003534A7" w:rsidRPr="00B402D7" w14:paraId="0183D94D" w14:textId="77777777" w:rsidTr="00BE2EE2">
        <w:trPr>
          <w:gridAfter w:val="1"/>
          <w:wAfter w:w="5" w:type="pct"/>
          <w:trHeight w:val="330"/>
        </w:trPr>
        <w:tc>
          <w:tcPr>
            <w:tcW w:w="544" w:type="pct"/>
            <w:shd w:val="clear" w:color="auto" w:fill="FFFFFF" w:themeFill="background1"/>
            <w:vAlign w:val="center"/>
            <w:hideMark/>
          </w:tcPr>
          <w:p w14:paraId="720C8232"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4EBA5D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F46BFC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83789B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5A9E35B" w14:textId="77777777" w:rsidR="003534A7" w:rsidRPr="00B402D7" w:rsidRDefault="003534A7" w:rsidP="003534A7">
            <w:pPr>
              <w:spacing w:line="120" w:lineRule="atLeast"/>
              <w:outlineLvl w:val="1"/>
              <w:rPr>
                <w:sz w:val="22"/>
                <w:szCs w:val="22"/>
              </w:rPr>
            </w:pPr>
            <w:bookmarkStart w:id="796" w:name="_Toc169204992"/>
            <w:bookmarkStart w:id="797" w:name="_Toc169385329"/>
            <w:bookmarkStart w:id="798" w:name="_Toc169455505"/>
            <w:r w:rsidRPr="00B402D7">
              <w:rPr>
                <w:sz w:val="22"/>
                <w:szCs w:val="22"/>
              </w:rPr>
              <w:t>Kê đơn thuốc cảnh báo trùng kháng sinh nội trú.</w:t>
            </w:r>
            <w:bookmarkEnd w:id="796"/>
            <w:bookmarkEnd w:id="797"/>
            <w:bookmarkEnd w:id="798"/>
          </w:p>
        </w:tc>
      </w:tr>
      <w:tr w:rsidR="003534A7" w:rsidRPr="00B402D7" w14:paraId="2DC105AE" w14:textId="77777777" w:rsidTr="00BE2EE2">
        <w:trPr>
          <w:gridAfter w:val="1"/>
          <w:wAfter w:w="5" w:type="pct"/>
          <w:trHeight w:val="330"/>
        </w:trPr>
        <w:tc>
          <w:tcPr>
            <w:tcW w:w="544" w:type="pct"/>
            <w:shd w:val="clear" w:color="auto" w:fill="FFFFFF" w:themeFill="background1"/>
            <w:vAlign w:val="center"/>
            <w:hideMark/>
          </w:tcPr>
          <w:p w14:paraId="3A341E2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C75034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00B829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49D1BD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A41EA29" w14:textId="77777777" w:rsidR="003534A7" w:rsidRPr="00B402D7" w:rsidRDefault="003534A7" w:rsidP="003534A7">
            <w:pPr>
              <w:spacing w:line="120" w:lineRule="atLeast"/>
              <w:outlineLvl w:val="1"/>
              <w:rPr>
                <w:sz w:val="22"/>
                <w:szCs w:val="22"/>
              </w:rPr>
            </w:pPr>
            <w:bookmarkStart w:id="799" w:name="_Toc169204993"/>
            <w:bookmarkStart w:id="800" w:name="_Toc169385330"/>
            <w:bookmarkStart w:id="801" w:name="_Toc169455506"/>
            <w:r w:rsidRPr="00B402D7">
              <w:rPr>
                <w:sz w:val="22"/>
                <w:szCs w:val="22"/>
              </w:rPr>
              <w:t>Kê đơn thuốc cảnh báo thuốc đã kê nội trú.</w:t>
            </w:r>
            <w:bookmarkEnd w:id="799"/>
            <w:bookmarkEnd w:id="800"/>
            <w:bookmarkEnd w:id="801"/>
          </w:p>
        </w:tc>
      </w:tr>
      <w:tr w:rsidR="003534A7" w:rsidRPr="00B402D7" w14:paraId="614A64CC" w14:textId="77777777" w:rsidTr="00BE2EE2">
        <w:trPr>
          <w:gridAfter w:val="1"/>
          <w:wAfter w:w="5" w:type="pct"/>
          <w:trHeight w:val="620"/>
        </w:trPr>
        <w:tc>
          <w:tcPr>
            <w:tcW w:w="544" w:type="pct"/>
            <w:shd w:val="clear" w:color="auto" w:fill="FFFFFF" w:themeFill="background1"/>
            <w:vAlign w:val="center"/>
            <w:hideMark/>
          </w:tcPr>
          <w:p w14:paraId="6103B56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654394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825CC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D2912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BB8F2E0" w14:textId="77777777" w:rsidR="003534A7" w:rsidRPr="00B402D7" w:rsidRDefault="003534A7" w:rsidP="003534A7">
            <w:pPr>
              <w:spacing w:line="120" w:lineRule="atLeast"/>
              <w:outlineLvl w:val="1"/>
              <w:rPr>
                <w:sz w:val="22"/>
                <w:szCs w:val="22"/>
              </w:rPr>
            </w:pPr>
            <w:bookmarkStart w:id="802" w:name="_Toc169204994"/>
            <w:bookmarkStart w:id="803" w:name="_Toc169385331"/>
            <w:bookmarkStart w:id="804" w:name="_Toc169455507"/>
            <w:r w:rsidRPr="00B402D7">
              <w:rPr>
                <w:sz w:val="22"/>
                <w:szCs w:val="22"/>
              </w:rPr>
              <w:t>Kê đơn thuốc cảnh báo thuốc, hoạt chất không được sử dụng khi không có triệu chứng bệnh phù hợp nội trú.</w:t>
            </w:r>
            <w:bookmarkEnd w:id="802"/>
            <w:bookmarkEnd w:id="803"/>
            <w:bookmarkEnd w:id="804"/>
          </w:p>
        </w:tc>
      </w:tr>
      <w:tr w:rsidR="003534A7" w:rsidRPr="00B402D7" w14:paraId="2F0D7AF3" w14:textId="77777777" w:rsidTr="00BE2EE2">
        <w:trPr>
          <w:gridAfter w:val="1"/>
          <w:wAfter w:w="5" w:type="pct"/>
          <w:trHeight w:val="330"/>
        </w:trPr>
        <w:tc>
          <w:tcPr>
            <w:tcW w:w="544" w:type="pct"/>
            <w:shd w:val="clear" w:color="auto" w:fill="FFFFFF" w:themeFill="background1"/>
            <w:vAlign w:val="center"/>
            <w:hideMark/>
          </w:tcPr>
          <w:p w14:paraId="7E09D5C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A5A195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D8A07E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35EDE3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980035B" w14:textId="5E917507" w:rsidR="003534A7" w:rsidRPr="00B402D7" w:rsidRDefault="003534A7" w:rsidP="003534A7">
            <w:pPr>
              <w:spacing w:line="120" w:lineRule="atLeast"/>
              <w:outlineLvl w:val="1"/>
              <w:rPr>
                <w:sz w:val="22"/>
                <w:szCs w:val="22"/>
              </w:rPr>
            </w:pPr>
            <w:bookmarkStart w:id="805" w:name="_Toc169204995"/>
            <w:bookmarkStart w:id="806" w:name="_Toc169385332"/>
            <w:bookmarkStart w:id="807" w:name="_Toc169455508"/>
            <w:r w:rsidRPr="00B402D7">
              <w:rPr>
                <w:sz w:val="22"/>
                <w:szCs w:val="22"/>
              </w:rPr>
              <w:t>Kê đơn thuốc cảnh báo trùng nhóm dược lý</w:t>
            </w:r>
            <w:bookmarkEnd w:id="805"/>
            <w:bookmarkEnd w:id="806"/>
            <w:bookmarkEnd w:id="807"/>
            <w:r w:rsidRPr="00B402D7">
              <w:rPr>
                <w:sz w:val="22"/>
                <w:szCs w:val="22"/>
              </w:rPr>
              <w:t>, tiểu nhóm dược lý.</w:t>
            </w:r>
          </w:p>
        </w:tc>
      </w:tr>
      <w:tr w:rsidR="003534A7" w:rsidRPr="00B402D7" w14:paraId="50D16646" w14:textId="77777777" w:rsidTr="00BE2EE2">
        <w:trPr>
          <w:gridAfter w:val="1"/>
          <w:wAfter w:w="5" w:type="pct"/>
          <w:trHeight w:val="620"/>
        </w:trPr>
        <w:tc>
          <w:tcPr>
            <w:tcW w:w="544" w:type="pct"/>
            <w:shd w:val="clear" w:color="auto" w:fill="FFFFFF" w:themeFill="background1"/>
            <w:vAlign w:val="center"/>
            <w:hideMark/>
          </w:tcPr>
          <w:p w14:paraId="33327B4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2B0BCD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14A7B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173719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4D9C117" w14:textId="77777777" w:rsidR="003534A7" w:rsidRPr="00B402D7" w:rsidRDefault="003534A7" w:rsidP="003534A7">
            <w:pPr>
              <w:spacing w:line="120" w:lineRule="atLeast"/>
              <w:outlineLvl w:val="1"/>
              <w:rPr>
                <w:sz w:val="22"/>
                <w:szCs w:val="22"/>
              </w:rPr>
            </w:pPr>
            <w:bookmarkStart w:id="808" w:name="_Toc169204996"/>
            <w:bookmarkStart w:id="809" w:name="_Toc169385333"/>
            <w:bookmarkStart w:id="810" w:name="_Toc169455509"/>
            <w:r w:rsidRPr="00B402D7">
              <w:rPr>
                <w:sz w:val="22"/>
                <w:szCs w:val="22"/>
              </w:rPr>
              <w:t>Kê đơn thuốc cảnh báo/ chặn thuốc, hoạt chất không phù hợp với khoa chỉ định nội trú.</w:t>
            </w:r>
            <w:bookmarkEnd w:id="808"/>
            <w:bookmarkEnd w:id="809"/>
            <w:bookmarkEnd w:id="810"/>
          </w:p>
        </w:tc>
      </w:tr>
      <w:tr w:rsidR="003534A7" w:rsidRPr="00B402D7" w14:paraId="748FA81A" w14:textId="77777777" w:rsidTr="00BE2EE2">
        <w:trPr>
          <w:gridAfter w:val="1"/>
          <w:wAfter w:w="5" w:type="pct"/>
          <w:trHeight w:val="620"/>
        </w:trPr>
        <w:tc>
          <w:tcPr>
            <w:tcW w:w="544" w:type="pct"/>
            <w:shd w:val="clear" w:color="auto" w:fill="FFFFFF" w:themeFill="background1"/>
            <w:vAlign w:val="center"/>
            <w:hideMark/>
          </w:tcPr>
          <w:p w14:paraId="0C4D59E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E7DED6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00921A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95D7F2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2E2DEF2" w14:textId="77777777" w:rsidR="003534A7" w:rsidRPr="00B402D7" w:rsidRDefault="003534A7" w:rsidP="003534A7">
            <w:pPr>
              <w:spacing w:line="120" w:lineRule="atLeast"/>
              <w:outlineLvl w:val="1"/>
              <w:rPr>
                <w:sz w:val="22"/>
                <w:szCs w:val="22"/>
              </w:rPr>
            </w:pPr>
            <w:bookmarkStart w:id="811" w:name="_Toc169204997"/>
            <w:bookmarkStart w:id="812" w:name="_Toc169385334"/>
            <w:bookmarkStart w:id="813" w:name="_Toc169455510"/>
            <w:r w:rsidRPr="00B402D7">
              <w:rPr>
                <w:sz w:val="22"/>
                <w:szCs w:val="22"/>
              </w:rPr>
              <w:t>Kê đơn thuốc cảnh báo/ chặn thuốc, hoạt chất không phù hợp với hạng bệnh viện nội trú.</w:t>
            </w:r>
            <w:bookmarkEnd w:id="811"/>
            <w:bookmarkEnd w:id="812"/>
            <w:bookmarkEnd w:id="813"/>
          </w:p>
        </w:tc>
      </w:tr>
      <w:tr w:rsidR="003534A7" w:rsidRPr="00B402D7" w14:paraId="79E6D49D" w14:textId="77777777" w:rsidTr="00BE2EE2">
        <w:trPr>
          <w:gridAfter w:val="1"/>
          <w:wAfter w:w="5" w:type="pct"/>
          <w:trHeight w:val="620"/>
        </w:trPr>
        <w:tc>
          <w:tcPr>
            <w:tcW w:w="544" w:type="pct"/>
            <w:shd w:val="clear" w:color="auto" w:fill="FFFFFF" w:themeFill="background1"/>
            <w:vAlign w:val="center"/>
            <w:hideMark/>
          </w:tcPr>
          <w:p w14:paraId="4630E48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CBB1AD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1011B6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285C0F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049CA69" w14:textId="77777777" w:rsidR="003534A7" w:rsidRPr="00B402D7" w:rsidRDefault="003534A7" w:rsidP="003534A7">
            <w:pPr>
              <w:spacing w:line="120" w:lineRule="atLeast"/>
              <w:outlineLvl w:val="1"/>
              <w:rPr>
                <w:sz w:val="22"/>
                <w:szCs w:val="22"/>
              </w:rPr>
            </w:pPr>
            <w:bookmarkStart w:id="814" w:name="_Toc169204998"/>
            <w:bookmarkStart w:id="815" w:name="_Toc169385335"/>
            <w:bookmarkStart w:id="816" w:name="_Toc169455511"/>
            <w:r w:rsidRPr="00B402D7">
              <w:rPr>
                <w:sz w:val="22"/>
                <w:szCs w:val="22"/>
              </w:rPr>
              <w:t>Kê đơn thuốc cảnh báo/ chặn thuốc, hoạt chất không phù hợp độ tuổi nội trú.</w:t>
            </w:r>
            <w:bookmarkEnd w:id="814"/>
            <w:bookmarkEnd w:id="815"/>
            <w:bookmarkEnd w:id="816"/>
          </w:p>
        </w:tc>
      </w:tr>
      <w:tr w:rsidR="003534A7" w:rsidRPr="00B402D7" w14:paraId="01C965B1" w14:textId="77777777" w:rsidTr="00BE2EE2">
        <w:trPr>
          <w:gridAfter w:val="1"/>
          <w:wAfter w:w="5" w:type="pct"/>
          <w:trHeight w:val="620"/>
        </w:trPr>
        <w:tc>
          <w:tcPr>
            <w:tcW w:w="544" w:type="pct"/>
            <w:shd w:val="clear" w:color="auto" w:fill="FFFFFF" w:themeFill="background1"/>
            <w:vAlign w:val="center"/>
            <w:hideMark/>
          </w:tcPr>
          <w:p w14:paraId="27778D4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073117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972D38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52AE50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9A1DDDD" w14:textId="77777777" w:rsidR="003534A7" w:rsidRPr="00B402D7" w:rsidRDefault="003534A7" w:rsidP="003534A7">
            <w:pPr>
              <w:spacing w:line="120" w:lineRule="atLeast"/>
              <w:outlineLvl w:val="1"/>
              <w:rPr>
                <w:sz w:val="22"/>
                <w:szCs w:val="22"/>
              </w:rPr>
            </w:pPr>
            <w:bookmarkStart w:id="817" w:name="_Toc169204999"/>
            <w:bookmarkStart w:id="818" w:name="_Toc169385336"/>
            <w:bookmarkStart w:id="819" w:name="_Toc169455512"/>
            <w:r w:rsidRPr="00B402D7">
              <w:rPr>
                <w:sz w:val="22"/>
                <w:szCs w:val="22"/>
              </w:rPr>
              <w:t>Kê đơn thuốc cảnh báo/ chặn thuốc, hoạt chất không phù hợp kết quả cận lâm sàng nội trú.</w:t>
            </w:r>
            <w:bookmarkEnd w:id="817"/>
            <w:bookmarkEnd w:id="818"/>
            <w:bookmarkEnd w:id="819"/>
          </w:p>
        </w:tc>
      </w:tr>
      <w:tr w:rsidR="003534A7" w:rsidRPr="00B402D7" w14:paraId="4716DDFF" w14:textId="77777777" w:rsidTr="00BE2EE2">
        <w:trPr>
          <w:gridAfter w:val="1"/>
          <w:wAfter w:w="5" w:type="pct"/>
          <w:trHeight w:val="660"/>
        </w:trPr>
        <w:tc>
          <w:tcPr>
            <w:tcW w:w="544" w:type="pct"/>
            <w:shd w:val="clear" w:color="auto" w:fill="FFFFFF" w:themeFill="background1"/>
            <w:vAlign w:val="center"/>
            <w:hideMark/>
          </w:tcPr>
          <w:p w14:paraId="264EFB30" w14:textId="148764D4" w:rsidR="003534A7" w:rsidRPr="00B402D7" w:rsidRDefault="00B578FE" w:rsidP="003534A7">
            <w:pPr>
              <w:spacing w:line="120" w:lineRule="atLeast"/>
              <w:jc w:val="center"/>
              <w:outlineLvl w:val="1"/>
              <w:rPr>
                <w:sz w:val="22"/>
                <w:szCs w:val="22"/>
                <w:lang w:val="vi-VN"/>
              </w:rPr>
            </w:pPr>
            <w:r w:rsidRPr="00B402D7">
              <w:rPr>
                <w:sz w:val="22"/>
                <w:szCs w:val="22"/>
                <w:lang w:val="vi-VN"/>
              </w:rPr>
              <w:t>54</w:t>
            </w:r>
          </w:p>
        </w:tc>
        <w:tc>
          <w:tcPr>
            <w:tcW w:w="1354" w:type="pct"/>
            <w:shd w:val="clear" w:color="auto" w:fill="FFFFFF" w:themeFill="background1"/>
            <w:vAlign w:val="center"/>
            <w:hideMark/>
          </w:tcPr>
          <w:p w14:paraId="3F0729A5" w14:textId="77777777" w:rsidR="003534A7" w:rsidRPr="00B402D7" w:rsidRDefault="003534A7" w:rsidP="003534A7">
            <w:pPr>
              <w:spacing w:line="120" w:lineRule="atLeast"/>
              <w:outlineLvl w:val="1"/>
              <w:rPr>
                <w:b/>
                <w:bCs/>
                <w:sz w:val="22"/>
                <w:szCs w:val="22"/>
              </w:rPr>
            </w:pPr>
            <w:bookmarkStart w:id="820" w:name="_Toc169205001"/>
            <w:bookmarkStart w:id="821" w:name="_Toc169385338"/>
            <w:bookmarkStart w:id="822" w:name="_Toc169455514"/>
            <w:r w:rsidRPr="00B402D7">
              <w:rPr>
                <w:b/>
                <w:bCs/>
                <w:sz w:val="22"/>
                <w:szCs w:val="22"/>
              </w:rPr>
              <w:t>Quản lý điều trị nội trú -Chỉ định chế độ dinh dưỡng</w:t>
            </w:r>
            <w:bookmarkEnd w:id="820"/>
            <w:bookmarkEnd w:id="821"/>
            <w:bookmarkEnd w:id="822"/>
          </w:p>
        </w:tc>
        <w:tc>
          <w:tcPr>
            <w:tcW w:w="443" w:type="pct"/>
            <w:shd w:val="clear" w:color="auto" w:fill="FFFFFF" w:themeFill="background1"/>
            <w:vAlign w:val="center"/>
            <w:hideMark/>
          </w:tcPr>
          <w:p w14:paraId="10D57B2E" w14:textId="77777777" w:rsidR="003534A7" w:rsidRPr="00B402D7" w:rsidRDefault="003534A7" w:rsidP="003534A7">
            <w:pPr>
              <w:spacing w:line="120" w:lineRule="atLeast"/>
              <w:outlineLvl w:val="1"/>
              <w:rPr>
                <w:sz w:val="22"/>
                <w:szCs w:val="22"/>
              </w:rPr>
            </w:pPr>
            <w:bookmarkStart w:id="823" w:name="_Toc169205002"/>
            <w:bookmarkStart w:id="824" w:name="_Toc169385339"/>
            <w:bookmarkStart w:id="825" w:name="_Toc169455515"/>
            <w:r w:rsidRPr="00B402D7">
              <w:rPr>
                <w:sz w:val="22"/>
                <w:szCs w:val="22"/>
              </w:rPr>
              <w:t>Bác sĩ khám, điều trị</w:t>
            </w:r>
            <w:bookmarkEnd w:id="823"/>
            <w:bookmarkEnd w:id="824"/>
            <w:bookmarkEnd w:id="825"/>
          </w:p>
        </w:tc>
        <w:tc>
          <w:tcPr>
            <w:tcW w:w="468" w:type="pct"/>
            <w:shd w:val="clear" w:color="auto" w:fill="FFFFFF" w:themeFill="background1"/>
            <w:noWrap/>
            <w:vAlign w:val="center"/>
            <w:hideMark/>
          </w:tcPr>
          <w:p w14:paraId="68E35E30" w14:textId="77777777" w:rsidR="003534A7" w:rsidRPr="00B402D7" w:rsidRDefault="003534A7" w:rsidP="003534A7">
            <w:pPr>
              <w:spacing w:line="120" w:lineRule="atLeast"/>
              <w:jc w:val="center"/>
              <w:outlineLvl w:val="1"/>
              <w:rPr>
                <w:sz w:val="22"/>
                <w:szCs w:val="22"/>
              </w:rPr>
            </w:pPr>
            <w:bookmarkStart w:id="826" w:name="_Toc169205003"/>
            <w:bookmarkStart w:id="827" w:name="_Toc169385340"/>
            <w:bookmarkStart w:id="828" w:name="_Toc169455516"/>
            <w:r w:rsidRPr="00B402D7">
              <w:rPr>
                <w:sz w:val="22"/>
                <w:szCs w:val="22"/>
              </w:rPr>
              <w:t>Điều dưỡng</w:t>
            </w:r>
            <w:bookmarkEnd w:id="826"/>
            <w:bookmarkEnd w:id="827"/>
            <w:bookmarkEnd w:id="828"/>
          </w:p>
        </w:tc>
        <w:tc>
          <w:tcPr>
            <w:tcW w:w="2186" w:type="pct"/>
            <w:shd w:val="clear" w:color="auto" w:fill="FFFFFF" w:themeFill="background1"/>
            <w:vAlign w:val="center"/>
            <w:hideMark/>
          </w:tcPr>
          <w:p w14:paraId="75A14667"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0229D8B" w14:textId="77777777" w:rsidTr="00BE2EE2">
        <w:trPr>
          <w:gridAfter w:val="1"/>
          <w:wAfter w:w="5" w:type="pct"/>
          <w:trHeight w:val="930"/>
        </w:trPr>
        <w:tc>
          <w:tcPr>
            <w:tcW w:w="544" w:type="pct"/>
            <w:shd w:val="clear" w:color="auto" w:fill="FFFFFF" w:themeFill="background1"/>
            <w:vAlign w:val="center"/>
            <w:hideMark/>
          </w:tcPr>
          <w:p w14:paraId="534F4DC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468032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54E58B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9AE6B5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35933BC" w14:textId="77777777" w:rsidR="003534A7" w:rsidRPr="00B402D7" w:rsidRDefault="003534A7" w:rsidP="003534A7">
            <w:pPr>
              <w:spacing w:line="120" w:lineRule="atLeast"/>
              <w:outlineLvl w:val="1"/>
              <w:rPr>
                <w:sz w:val="22"/>
                <w:szCs w:val="22"/>
              </w:rPr>
            </w:pPr>
            <w:bookmarkStart w:id="829" w:name="_Toc169205006"/>
            <w:bookmarkStart w:id="830" w:name="_Toc169385343"/>
            <w:bookmarkStart w:id="831" w:name="_Toc169455519"/>
            <w:r w:rsidRPr="00B402D7">
              <w:rPr>
                <w:sz w:val="22"/>
                <w:szCs w:val="22"/>
              </w:rPr>
              <w:t>Lập, và in phiếu đánh giá dinh dưỡng cho các đối tượng: bệnh nhân nhi, bệnh nhân ICU, bệnh nhân người lớn, tự động tính toán và phát hiện bệnh nhân suy dinh dưỡng.</w:t>
            </w:r>
            <w:bookmarkEnd w:id="829"/>
            <w:bookmarkEnd w:id="830"/>
            <w:bookmarkEnd w:id="831"/>
          </w:p>
        </w:tc>
      </w:tr>
      <w:tr w:rsidR="003534A7" w:rsidRPr="00B402D7" w14:paraId="3DBBCA10" w14:textId="77777777" w:rsidTr="00BE2EE2">
        <w:trPr>
          <w:gridAfter w:val="1"/>
          <w:wAfter w:w="5" w:type="pct"/>
          <w:trHeight w:val="930"/>
        </w:trPr>
        <w:tc>
          <w:tcPr>
            <w:tcW w:w="544" w:type="pct"/>
            <w:shd w:val="clear" w:color="auto" w:fill="FFFFFF" w:themeFill="background1"/>
            <w:vAlign w:val="center"/>
            <w:hideMark/>
          </w:tcPr>
          <w:p w14:paraId="7B02CD1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581CA7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F41D1A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B1424D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ED64903" w14:textId="77777777" w:rsidR="003534A7" w:rsidRPr="00B402D7" w:rsidRDefault="003534A7" w:rsidP="003534A7">
            <w:pPr>
              <w:spacing w:line="120" w:lineRule="atLeast"/>
              <w:outlineLvl w:val="1"/>
              <w:rPr>
                <w:sz w:val="22"/>
                <w:szCs w:val="22"/>
              </w:rPr>
            </w:pPr>
            <w:bookmarkStart w:id="832" w:name="_Toc169205007"/>
            <w:bookmarkStart w:id="833" w:name="_Toc169385344"/>
            <w:bookmarkStart w:id="834" w:name="_Toc169455520"/>
            <w:r w:rsidRPr="00B402D7">
              <w:rPr>
                <w:sz w:val="22"/>
                <w:szCs w:val="22"/>
              </w:rPr>
              <w:t>Chỉ định suất ăn chính theo bữa cho bệnh nhân. Phải có dạng chế biến, chế độ ăn bệnh lý. Cho phép lập chỉ định 3 bữa ăn trong ngày cùng lúc.</w:t>
            </w:r>
            <w:bookmarkEnd w:id="832"/>
            <w:bookmarkEnd w:id="833"/>
            <w:bookmarkEnd w:id="834"/>
          </w:p>
        </w:tc>
      </w:tr>
      <w:tr w:rsidR="003534A7" w:rsidRPr="00B402D7" w14:paraId="0ADF1846" w14:textId="77777777" w:rsidTr="00BE2EE2">
        <w:trPr>
          <w:gridAfter w:val="1"/>
          <w:wAfter w:w="5" w:type="pct"/>
          <w:trHeight w:val="930"/>
        </w:trPr>
        <w:tc>
          <w:tcPr>
            <w:tcW w:w="544" w:type="pct"/>
            <w:shd w:val="clear" w:color="auto" w:fill="FFFFFF" w:themeFill="background1"/>
            <w:vAlign w:val="center"/>
            <w:hideMark/>
          </w:tcPr>
          <w:p w14:paraId="684396B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3F9A83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BB75FF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4E91E4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E3AA52A" w14:textId="77777777" w:rsidR="003534A7" w:rsidRPr="00B402D7" w:rsidRDefault="003534A7" w:rsidP="003534A7">
            <w:pPr>
              <w:spacing w:line="120" w:lineRule="atLeast"/>
              <w:outlineLvl w:val="1"/>
              <w:rPr>
                <w:sz w:val="22"/>
                <w:szCs w:val="22"/>
              </w:rPr>
            </w:pPr>
            <w:bookmarkStart w:id="835" w:name="_Toc169205008"/>
            <w:bookmarkStart w:id="836" w:name="_Toc169385345"/>
            <w:bookmarkStart w:id="837" w:name="_Toc169455521"/>
            <w:r w:rsidRPr="00B402D7">
              <w:rPr>
                <w:sz w:val="22"/>
                <w:szCs w:val="22"/>
              </w:rPr>
              <w:t>Chỉ định suất ăn phụ theo bữa cho bệnh nhân. Phải có dạng chế biến, chế độ ăn bệnh lý. Cho phép lập chỉ định 3 bữa ăn phụ trong ngày cùng lúc.</w:t>
            </w:r>
            <w:bookmarkEnd w:id="835"/>
            <w:bookmarkEnd w:id="836"/>
            <w:bookmarkEnd w:id="837"/>
          </w:p>
        </w:tc>
      </w:tr>
      <w:tr w:rsidR="003534A7" w:rsidRPr="00B402D7" w14:paraId="55E7452A" w14:textId="77777777" w:rsidTr="00BE2EE2">
        <w:trPr>
          <w:gridAfter w:val="1"/>
          <w:wAfter w:w="5" w:type="pct"/>
          <w:trHeight w:val="330"/>
        </w:trPr>
        <w:tc>
          <w:tcPr>
            <w:tcW w:w="544" w:type="pct"/>
            <w:shd w:val="clear" w:color="auto" w:fill="FFFFFF" w:themeFill="background1"/>
            <w:vAlign w:val="center"/>
            <w:hideMark/>
          </w:tcPr>
          <w:p w14:paraId="2BB2EB0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9EE5A5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80C47F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A31CDC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3B15A6F" w14:textId="77777777" w:rsidR="003534A7" w:rsidRPr="00B402D7" w:rsidRDefault="003534A7" w:rsidP="003534A7">
            <w:pPr>
              <w:spacing w:line="120" w:lineRule="atLeast"/>
              <w:outlineLvl w:val="1"/>
              <w:rPr>
                <w:sz w:val="22"/>
                <w:szCs w:val="22"/>
              </w:rPr>
            </w:pPr>
            <w:bookmarkStart w:id="838" w:name="_Toc169205009"/>
            <w:bookmarkStart w:id="839" w:name="_Toc169385346"/>
            <w:bookmarkStart w:id="840" w:name="_Toc169455522"/>
            <w:r w:rsidRPr="00B402D7">
              <w:rPr>
                <w:sz w:val="22"/>
                <w:szCs w:val="22"/>
              </w:rPr>
              <w:t>Chỉ định ăn sữa thêm.</w:t>
            </w:r>
            <w:bookmarkEnd w:id="838"/>
            <w:bookmarkEnd w:id="839"/>
            <w:bookmarkEnd w:id="840"/>
          </w:p>
        </w:tc>
      </w:tr>
      <w:tr w:rsidR="003534A7" w:rsidRPr="00B402D7" w14:paraId="60E383A8" w14:textId="77777777" w:rsidTr="00BE2EE2">
        <w:trPr>
          <w:gridAfter w:val="1"/>
          <w:wAfter w:w="5" w:type="pct"/>
          <w:trHeight w:val="620"/>
        </w:trPr>
        <w:tc>
          <w:tcPr>
            <w:tcW w:w="544" w:type="pct"/>
            <w:shd w:val="clear" w:color="auto" w:fill="FFFFFF" w:themeFill="background1"/>
            <w:vAlign w:val="center"/>
            <w:hideMark/>
          </w:tcPr>
          <w:p w14:paraId="24554B3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733CA4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8E420A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2C62B5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779A60A" w14:textId="77777777" w:rsidR="003534A7" w:rsidRPr="00B402D7" w:rsidRDefault="003534A7" w:rsidP="003534A7">
            <w:pPr>
              <w:spacing w:line="120" w:lineRule="atLeast"/>
              <w:outlineLvl w:val="1"/>
              <w:rPr>
                <w:sz w:val="22"/>
                <w:szCs w:val="22"/>
              </w:rPr>
            </w:pPr>
            <w:bookmarkStart w:id="841" w:name="_Toc169205010"/>
            <w:bookmarkStart w:id="842" w:name="_Toc169385347"/>
            <w:bookmarkStart w:id="843" w:name="_Toc169455523"/>
            <w:r w:rsidRPr="00B402D7">
              <w:rPr>
                <w:sz w:val="22"/>
                <w:szCs w:val="22"/>
              </w:rPr>
              <w:t>Cho phép chọn mức ăn theo từng đối tượng: chính sách, quân nhân.</w:t>
            </w:r>
            <w:bookmarkEnd w:id="841"/>
            <w:bookmarkEnd w:id="842"/>
            <w:bookmarkEnd w:id="843"/>
          </w:p>
        </w:tc>
      </w:tr>
      <w:tr w:rsidR="003534A7" w:rsidRPr="00B402D7" w14:paraId="3E580C75" w14:textId="77777777" w:rsidTr="00BE2EE2">
        <w:trPr>
          <w:gridAfter w:val="1"/>
          <w:wAfter w:w="5" w:type="pct"/>
          <w:trHeight w:val="620"/>
        </w:trPr>
        <w:tc>
          <w:tcPr>
            <w:tcW w:w="544" w:type="pct"/>
            <w:shd w:val="clear" w:color="auto" w:fill="FFFFFF" w:themeFill="background1"/>
            <w:vAlign w:val="center"/>
            <w:hideMark/>
          </w:tcPr>
          <w:p w14:paraId="133EB37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776C46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25A634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09FD19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E397C08" w14:textId="77777777" w:rsidR="003534A7" w:rsidRPr="00B402D7" w:rsidRDefault="003534A7" w:rsidP="003534A7">
            <w:pPr>
              <w:spacing w:line="120" w:lineRule="atLeast"/>
              <w:outlineLvl w:val="1"/>
              <w:rPr>
                <w:sz w:val="22"/>
                <w:szCs w:val="22"/>
              </w:rPr>
            </w:pPr>
            <w:bookmarkStart w:id="844" w:name="_Toc169205011"/>
            <w:bookmarkStart w:id="845" w:name="_Toc169385348"/>
            <w:bookmarkStart w:id="846" w:name="_Toc169455524"/>
            <w:r w:rsidRPr="00B402D7">
              <w:rPr>
                <w:sz w:val="22"/>
                <w:szCs w:val="22"/>
              </w:rPr>
              <w:t>Cho phép chỉ định ăn trong khoảng thời gian: theo số ngày hoặc theo tùy chọn khoảng thời gian từ ngày đến ngày.</w:t>
            </w:r>
            <w:bookmarkEnd w:id="844"/>
            <w:bookmarkEnd w:id="845"/>
            <w:bookmarkEnd w:id="846"/>
          </w:p>
        </w:tc>
      </w:tr>
      <w:tr w:rsidR="003534A7" w:rsidRPr="00B402D7" w14:paraId="0C788992" w14:textId="77777777" w:rsidTr="00BE2EE2">
        <w:trPr>
          <w:gridAfter w:val="1"/>
          <w:wAfter w:w="5" w:type="pct"/>
          <w:trHeight w:val="620"/>
        </w:trPr>
        <w:tc>
          <w:tcPr>
            <w:tcW w:w="544" w:type="pct"/>
            <w:shd w:val="clear" w:color="auto" w:fill="FFFFFF" w:themeFill="background1"/>
            <w:vAlign w:val="center"/>
            <w:hideMark/>
          </w:tcPr>
          <w:p w14:paraId="52E2BE4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FAA27C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DC48E1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88B631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666452C" w14:textId="77777777" w:rsidR="003534A7" w:rsidRPr="00B402D7" w:rsidRDefault="003534A7" w:rsidP="003534A7">
            <w:pPr>
              <w:spacing w:line="120" w:lineRule="atLeast"/>
              <w:outlineLvl w:val="1"/>
              <w:rPr>
                <w:sz w:val="22"/>
                <w:szCs w:val="22"/>
              </w:rPr>
            </w:pPr>
            <w:bookmarkStart w:id="847" w:name="_Toc169205012"/>
            <w:bookmarkStart w:id="848" w:name="_Toc169385349"/>
            <w:bookmarkStart w:id="849" w:name="_Toc169455525"/>
            <w:r w:rsidRPr="00B402D7">
              <w:rPr>
                <w:sz w:val="22"/>
                <w:szCs w:val="22"/>
              </w:rPr>
              <w:t>Cho phép chỉ định suất ăn theo chỉ định của ngày trước gần nhất.</w:t>
            </w:r>
            <w:bookmarkEnd w:id="847"/>
            <w:bookmarkEnd w:id="848"/>
            <w:bookmarkEnd w:id="849"/>
          </w:p>
        </w:tc>
      </w:tr>
      <w:tr w:rsidR="003534A7" w:rsidRPr="00B402D7" w14:paraId="2ECDCCC1" w14:textId="77777777" w:rsidTr="00BE2EE2">
        <w:trPr>
          <w:gridAfter w:val="1"/>
          <w:wAfter w:w="5" w:type="pct"/>
          <w:trHeight w:val="330"/>
        </w:trPr>
        <w:tc>
          <w:tcPr>
            <w:tcW w:w="544" w:type="pct"/>
            <w:shd w:val="clear" w:color="auto" w:fill="FFFFFF" w:themeFill="background1"/>
            <w:vAlign w:val="center"/>
            <w:hideMark/>
          </w:tcPr>
          <w:p w14:paraId="07425EB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83745B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B79D3F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BC5B9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B5D8BEC" w14:textId="77777777" w:rsidR="003534A7" w:rsidRPr="00B402D7" w:rsidRDefault="003534A7" w:rsidP="003534A7">
            <w:pPr>
              <w:spacing w:line="120" w:lineRule="atLeast"/>
              <w:outlineLvl w:val="1"/>
              <w:rPr>
                <w:sz w:val="22"/>
                <w:szCs w:val="22"/>
              </w:rPr>
            </w:pPr>
            <w:bookmarkStart w:id="850" w:name="_Toc169205013"/>
            <w:bookmarkStart w:id="851" w:name="_Toc169385350"/>
            <w:bookmarkStart w:id="852" w:name="_Toc169455526"/>
            <w:r w:rsidRPr="00B402D7">
              <w:rPr>
                <w:sz w:val="22"/>
                <w:szCs w:val="22"/>
              </w:rPr>
              <w:t>Cho phép lập mẫu và chỉ định ăn theo mẫu.</w:t>
            </w:r>
            <w:bookmarkEnd w:id="850"/>
            <w:bookmarkEnd w:id="851"/>
            <w:bookmarkEnd w:id="852"/>
          </w:p>
        </w:tc>
      </w:tr>
      <w:tr w:rsidR="003534A7" w:rsidRPr="00B402D7" w14:paraId="309E7A52" w14:textId="77777777" w:rsidTr="00BE2EE2">
        <w:trPr>
          <w:gridAfter w:val="1"/>
          <w:wAfter w:w="5" w:type="pct"/>
          <w:trHeight w:val="620"/>
        </w:trPr>
        <w:tc>
          <w:tcPr>
            <w:tcW w:w="544" w:type="pct"/>
            <w:shd w:val="clear" w:color="auto" w:fill="FFFFFF" w:themeFill="background1"/>
            <w:vAlign w:val="center"/>
            <w:hideMark/>
          </w:tcPr>
          <w:p w14:paraId="2834D0C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D3ADCE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63A607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89486E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5094B66" w14:textId="77777777" w:rsidR="003534A7" w:rsidRPr="00B402D7" w:rsidRDefault="003534A7" w:rsidP="003534A7">
            <w:pPr>
              <w:spacing w:line="120" w:lineRule="atLeast"/>
              <w:outlineLvl w:val="1"/>
              <w:rPr>
                <w:sz w:val="22"/>
                <w:szCs w:val="22"/>
              </w:rPr>
            </w:pPr>
            <w:bookmarkStart w:id="853" w:name="_Toc169205014"/>
            <w:bookmarkStart w:id="854" w:name="_Toc169385351"/>
            <w:bookmarkStart w:id="855" w:name="_Toc169455527"/>
            <w:r w:rsidRPr="00B402D7">
              <w:rPr>
                <w:sz w:val="22"/>
                <w:szCs w:val="22"/>
              </w:rPr>
              <w:t>Cảnh báo/Chặn cùng 1 bệnh nhân trong cùng 1 ngày chỉ định ăn thường quy nhiều lần.</w:t>
            </w:r>
            <w:bookmarkEnd w:id="853"/>
            <w:bookmarkEnd w:id="854"/>
            <w:bookmarkEnd w:id="855"/>
          </w:p>
        </w:tc>
      </w:tr>
      <w:tr w:rsidR="003534A7" w:rsidRPr="00B402D7" w14:paraId="2F3A59F7" w14:textId="77777777" w:rsidTr="00BE2EE2">
        <w:trPr>
          <w:gridAfter w:val="1"/>
          <w:wAfter w:w="5" w:type="pct"/>
          <w:trHeight w:val="620"/>
        </w:trPr>
        <w:tc>
          <w:tcPr>
            <w:tcW w:w="544" w:type="pct"/>
            <w:shd w:val="clear" w:color="auto" w:fill="FFFFFF" w:themeFill="background1"/>
            <w:vAlign w:val="center"/>
            <w:hideMark/>
          </w:tcPr>
          <w:p w14:paraId="4AC775B4"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0FB530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4AD2F2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2F79FF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0BFF583" w14:textId="77777777" w:rsidR="003534A7" w:rsidRPr="00B402D7" w:rsidRDefault="003534A7" w:rsidP="003534A7">
            <w:pPr>
              <w:spacing w:line="120" w:lineRule="atLeast"/>
              <w:outlineLvl w:val="1"/>
              <w:rPr>
                <w:sz w:val="22"/>
                <w:szCs w:val="22"/>
              </w:rPr>
            </w:pPr>
            <w:bookmarkStart w:id="856" w:name="_Toc169205015"/>
            <w:bookmarkStart w:id="857" w:name="_Toc169385352"/>
            <w:bookmarkStart w:id="858" w:name="_Toc169455528"/>
            <w:r w:rsidRPr="00B402D7">
              <w:rPr>
                <w:sz w:val="22"/>
                <w:szCs w:val="22"/>
              </w:rPr>
              <w:t>Tổng hợp chỉ định ăn, báo ăn, báo ăn theo bữa, báo ăn thêm.</w:t>
            </w:r>
            <w:bookmarkEnd w:id="856"/>
            <w:bookmarkEnd w:id="857"/>
            <w:bookmarkEnd w:id="858"/>
          </w:p>
        </w:tc>
      </w:tr>
      <w:tr w:rsidR="003534A7" w:rsidRPr="00B402D7" w14:paraId="63120207" w14:textId="77777777" w:rsidTr="00BE2EE2">
        <w:trPr>
          <w:gridAfter w:val="1"/>
          <w:wAfter w:w="5" w:type="pct"/>
          <w:trHeight w:val="330"/>
        </w:trPr>
        <w:tc>
          <w:tcPr>
            <w:tcW w:w="544" w:type="pct"/>
            <w:shd w:val="clear" w:color="auto" w:fill="FFFFFF" w:themeFill="background1"/>
            <w:vAlign w:val="center"/>
            <w:hideMark/>
          </w:tcPr>
          <w:p w14:paraId="6C9A151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E292F8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D117C8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2E408B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12EFFA3" w14:textId="77777777" w:rsidR="003534A7" w:rsidRPr="00B402D7" w:rsidRDefault="003534A7" w:rsidP="003534A7">
            <w:pPr>
              <w:spacing w:line="120" w:lineRule="atLeast"/>
              <w:outlineLvl w:val="1"/>
              <w:rPr>
                <w:sz w:val="22"/>
                <w:szCs w:val="22"/>
              </w:rPr>
            </w:pPr>
            <w:bookmarkStart w:id="859" w:name="_Toc169205016"/>
            <w:bookmarkStart w:id="860" w:name="_Toc169385353"/>
            <w:bookmarkStart w:id="861" w:name="_Toc169455529"/>
            <w:r w:rsidRPr="00B402D7">
              <w:rPr>
                <w:sz w:val="22"/>
                <w:szCs w:val="22"/>
              </w:rPr>
              <w:t>Thay đổi suất ăn: thay đổi suất ăn, cắt ăn.</w:t>
            </w:r>
            <w:bookmarkEnd w:id="859"/>
            <w:bookmarkEnd w:id="860"/>
            <w:bookmarkEnd w:id="861"/>
          </w:p>
        </w:tc>
      </w:tr>
      <w:tr w:rsidR="003534A7" w:rsidRPr="00B402D7" w14:paraId="01F754EA" w14:textId="77777777" w:rsidTr="00BE2EE2">
        <w:trPr>
          <w:gridAfter w:val="1"/>
          <w:wAfter w:w="5" w:type="pct"/>
          <w:trHeight w:val="330"/>
        </w:trPr>
        <w:tc>
          <w:tcPr>
            <w:tcW w:w="544" w:type="pct"/>
            <w:shd w:val="clear" w:color="auto" w:fill="FFFFFF" w:themeFill="background1"/>
            <w:vAlign w:val="center"/>
            <w:hideMark/>
          </w:tcPr>
          <w:p w14:paraId="44E4C36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72804E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54FFEC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8ED3C3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02B8E1A" w14:textId="77777777" w:rsidR="003534A7" w:rsidRPr="00B402D7" w:rsidRDefault="003534A7" w:rsidP="003534A7">
            <w:pPr>
              <w:spacing w:line="120" w:lineRule="atLeast"/>
              <w:outlineLvl w:val="1"/>
              <w:rPr>
                <w:sz w:val="22"/>
                <w:szCs w:val="22"/>
              </w:rPr>
            </w:pPr>
            <w:bookmarkStart w:id="862" w:name="_Toc169205017"/>
            <w:bookmarkStart w:id="863" w:name="_Toc169385354"/>
            <w:bookmarkStart w:id="864" w:name="_Toc169455530"/>
            <w:r w:rsidRPr="00B402D7">
              <w:rPr>
                <w:sz w:val="22"/>
                <w:szCs w:val="22"/>
              </w:rPr>
              <w:t>Cảnh báo/chặn thời gian báo ăn không đúng.</w:t>
            </w:r>
            <w:bookmarkEnd w:id="862"/>
            <w:bookmarkEnd w:id="863"/>
            <w:bookmarkEnd w:id="864"/>
          </w:p>
        </w:tc>
      </w:tr>
      <w:tr w:rsidR="003534A7" w:rsidRPr="00B402D7" w14:paraId="608B281E" w14:textId="77777777" w:rsidTr="00BE2EE2">
        <w:trPr>
          <w:gridAfter w:val="1"/>
          <w:wAfter w:w="5" w:type="pct"/>
          <w:trHeight w:val="660"/>
        </w:trPr>
        <w:tc>
          <w:tcPr>
            <w:tcW w:w="544" w:type="pct"/>
            <w:shd w:val="clear" w:color="auto" w:fill="FFFFFF" w:themeFill="background1"/>
            <w:vAlign w:val="center"/>
            <w:hideMark/>
          </w:tcPr>
          <w:p w14:paraId="088143D7" w14:textId="677036B7" w:rsidR="003534A7" w:rsidRPr="00B402D7" w:rsidRDefault="00B578FE" w:rsidP="003534A7">
            <w:pPr>
              <w:spacing w:line="120" w:lineRule="atLeast"/>
              <w:jc w:val="center"/>
              <w:outlineLvl w:val="1"/>
              <w:rPr>
                <w:sz w:val="22"/>
                <w:szCs w:val="22"/>
                <w:lang w:val="vi-VN"/>
              </w:rPr>
            </w:pPr>
            <w:r w:rsidRPr="00B402D7">
              <w:rPr>
                <w:sz w:val="22"/>
                <w:szCs w:val="22"/>
                <w:lang w:val="vi-VN"/>
              </w:rPr>
              <w:t>55</w:t>
            </w:r>
          </w:p>
        </w:tc>
        <w:tc>
          <w:tcPr>
            <w:tcW w:w="1354" w:type="pct"/>
            <w:shd w:val="clear" w:color="auto" w:fill="FFFFFF" w:themeFill="background1"/>
            <w:vAlign w:val="center"/>
            <w:hideMark/>
          </w:tcPr>
          <w:p w14:paraId="621456BD" w14:textId="77777777" w:rsidR="003534A7" w:rsidRPr="00B402D7" w:rsidRDefault="003534A7" w:rsidP="003534A7">
            <w:pPr>
              <w:spacing w:line="120" w:lineRule="atLeast"/>
              <w:outlineLvl w:val="1"/>
              <w:rPr>
                <w:b/>
                <w:bCs/>
                <w:sz w:val="22"/>
                <w:szCs w:val="22"/>
              </w:rPr>
            </w:pPr>
            <w:bookmarkStart w:id="865" w:name="_Toc169205019"/>
            <w:bookmarkStart w:id="866" w:name="_Toc169385356"/>
            <w:bookmarkStart w:id="867" w:name="_Toc169455532"/>
            <w:r w:rsidRPr="00B402D7">
              <w:rPr>
                <w:b/>
                <w:bCs/>
                <w:sz w:val="22"/>
                <w:szCs w:val="22"/>
              </w:rPr>
              <w:t>Quản lý điều trị nội trú- Quản lý phác đồ điều trị</w:t>
            </w:r>
            <w:bookmarkEnd w:id="865"/>
            <w:bookmarkEnd w:id="866"/>
            <w:bookmarkEnd w:id="867"/>
          </w:p>
        </w:tc>
        <w:tc>
          <w:tcPr>
            <w:tcW w:w="443" w:type="pct"/>
            <w:shd w:val="clear" w:color="auto" w:fill="FFFFFF" w:themeFill="background1"/>
            <w:vAlign w:val="center"/>
            <w:hideMark/>
          </w:tcPr>
          <w:p w14:paraId="41507402" w14:textId="77777777" w:rsidR="003534A7" w:rsidRPr="00B402D7" w:rsidRDefault="003534A7" w:rsidP="003534A7">
            <w:pPr>
              <w:spacing w:line="120" w:lineRule="atLeast"/>
              <w:outlineLvl w:val="1"/>
              <w:rPr>
                <w:sz w:val="22"/>
                <w:szCs w:val="22"/>
              </w:rPr>
            </w:pPr>
            <w:bookmarkStart w:id="868" w:name="_Toc169205020"/>
            <w:bookmarkStart w:id="869" w:name="_Toc169385357"/>
            <w:bookmarkStart w:id="870" w:name="_Toc169455533"/>
            <w:r w:rsidRPr="00B402D7">
              <w:rPr>
                <w:sz w:val="22"/>
                <w:szCs w:val="22"/>
              </w:rPr>
              <w:t>Bác sĩ khám, điều trị</w:t>
            </w:r>
            <w:bookmarkEnd w:id="868"/>
            <w:bookmarkEnd w:id="869"/>
            <w:bookmarkEnd w:id="870"/>
          </w:p>
        </w:tc>
        <w:tc>
          <w:tcPr>
            <w:tcW w:w="468" w:type="pct"/>
            <w:shd w:val="clear" w:color="auto" w:fill="FFFFFF" w:themeFill="background1"/>
            <w:noWrap/>
            <w:vAlign w:val="center"/>
            <w:hideMark/>
          </w:tcPr>
          <w:p w14:paraId="467F35BC" w14:textId="77777777" w:rsidR="003534A7" w:rsidRPr="00B402D7" w:rsidRDefault="003534A7" w:rsidP="003534A7">
            <w:pPr>
              <w:spacing w:line="120" w:lineRule="atLeast"/>
              <w:jc w:val="center"/>
              <w:outlineLvl w:val="1"/>
              <w:rPr>
                <w:sz w:val="22"/>
                <w:szCs w:val="22"/>
              </w:rPr>
            </w:pPr>
            <w:bookmarkStart w:id="871" w:name="_Toc169205021"/>
            <w:bookmarkStart w:id="872" w:name="_Toc169385358"/>
            <w:bookmarkStart w:id="873" w:name="_Toc169455534"/>
            <w:r w:rsidRPr="00B402D7">
              <w:rPr>
                <w:sz w:val="22"/>
                <w:szCs w:val="22"/>
              </w:rPr>
              <w:t>Điều dưỡng</w:t>
            </w:r>
            <w:bookmarkEnd w:id="871"/>
            <w:bookmarkEnd w:id="872"/>
            <w:bookmarkEnd w:id="873"/>
          </w:p>
        </w:tc>
        <w:tc>
          <w:tcPr>
            <w:tcW w:w="2186" w:type="pct"/>
            <w:shd w:val="clear" w:color="auto" w:fill="FFFFFF" w:themeFill="background1"/>
            <w:vAlign w:val="center"/>
            <w:hideMark/>
          </w:tcPr>
          <w:p w14:paraId="193D524E"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18D55B1" w14:textId="77777777" w:rsidTr="00BE2EE2">
        <w:trPr>
          <w:gridAfter w:val="1"/>
          <w:wAfter w:w="5" w:type="pct"/>
          <w:trHeight w:val="930"/>
        </w:trPr>
        <w:tc>
          <w:tcPr>
            <w:tcW w:w="544" w:type="pct"/>
            <w:shd w:val="clear" w:color="auto" w:fill="FFFFFF" w:themeFill="background1"/>
            <w:vAlign w:val="center"/>
            <w:hideMark/>
          </w:tcPr>
          <w:p w14:paraId="558EE01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536A57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C77D14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A3757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8DE41C0" w14:textId="77777777" w:rsidR="003534A7" w:rsidRPr="00B402D7" w:rsidRDefault="003534A7" w:rsidP="003534A7">
            <w:pPr>
              <w:spacing w:line="120" w:lineRule="atLeast"/>
              <w:outlineLvl w:val="1"/>
              <w:rPr>
                <w:sz w:val="22"/>
                <w:szCs w:val="22"/>
              </w:rPr>
            </w:pPr>
            <w:bookmarkStart w:id="874" w:name="_Toc169205024"/>
            <w:bookmarkStart w:id="875" w:name="_Toc169385361"/>
            <w:bookmarkStart w:id="876" w:name="_Toc169455537"/>
            <w:r w:rsidRPr="00B402D7">
              <w:rPr>
                <w:sz w:val="22"/>
                <w:szCs w:val="22"/>
              </w:rPr>
              <w:t>Tạo phác đồ điều trị theo mặt bệnh ICD10, tự động chỉ định dịch vụ, tính tiền số tiền BHYT chi trả, người bệnh phải chi trả trong phác đồ.</w:t>
            </w:r>
            <w:bookmarkEnd w:id="874"/>
            <w:bookmarkEnd w:id="875"/>
            <w:bookmarkEnd w:id="876"/>
          </w:p>
        </w:tc>
      </w:tr>
      <w:tr w:rsidR="003534A7" w:rsidRPr="00B402D7" w14:paraId="10BC6080" w14:textId="77777777" w:rsidTr="00BE2EE2">
        <w:trPr>
          <w:gridAfter w:val="1"/>
          <w:wAfter w:w="5" w:type="pct"/>
          <w:trHeight w:val="620"/>
        </w:trPr>
        <w:tc>
          <w:tcPr>
            <w:tcW w:w="544" w:type="pct"/>
            <w:shd w:val="clear" w:color="auto" w:fill="FFFFFF" w:themeFill="background1"/>
            <w:vAlign w:val="center"/>
            <w:hideMark/>
          </w:tcPr>
          <w:p w14:paraId="161D333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9422BC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A9756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ADD5BA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9125E67" w14:textId="77777777" w:rsidR="003534A7" w:rsidRPr="00B402D7" w:rsidRDefault="003534A7" w:rsidP="003534A7">
            <w:pPr>
              <w:spacing w:line="120" w:lineRule="atLeast"/>
              <w:outlineLvl w:val="1"/>
              <w:rPr>
                <w:sz w:val="22"/>
                <w:szCs w:val="22"/>
              </w:rPr>
            </w:pPr>
            <w:bookmarkStart w:id="877" w:name="_Toc169205025"/>
            <w:bookmarkStart w:id="878" w:name="_Toc169385362"/>
            <w:bookmarkStart w:id="879" w:name="_Toc169455538"/>
            <w:r w:rsidRPr="00B402D7">
              <w:rPr>
                <w:sz w:val="22"/>
                <w:szCs w:val="22"/>
              </w:rPr>
              <w:t>Chỉ định dịch vụ cho người bệnh theo phác đồ, có cảnh báo thừa, thiếu dịch vụ theo phác đồ.</w:t>
            </w:r>
            <w:bookmarkEnd w:id="877"/>
            <w:bookmarkEnd w:id="878"/>
            <w:bookmarkEnd w:id="879"/>
          </w:p>
        </w:tc>
      </w:tr>
      <w:tr w:rsidR="003534A7" w:rsidRPr="00B402D7" w14:paraId="16F1A744" w14:textId="77777777" w:rsidTr="00BE2EE2">
        <w:trPr>
          <w:gridAfter w:val="1"/>
          <w:wAfter w:w="5" w:type="pct"/>
          <w:trHeight w:val="620"/>
        </w:trPr>
        <w:tc>
          <w:tcPr>
            <w:tcW w:w="544" w:type="pct"/>
            <w:shd w:val="clear" w:color="auto" w:fill="FFFFFF" w:themeFill="background1"/>
            <w:vAlign w:val="center"/>
            <w:hideMark/>
          </w:tcPr>
          <w:p w14:paraId="25CEC22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7FA253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2733FF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A68F5E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7ADF089" w14:textId="77777777" w:rsidR="003534A7" w:rsidRPr="00B402D7" w:rsidRDefault="003534A7" w:rsidP="003534A7">
            <w:pPr>
              <w:spacing w:line="120" w:lineRule="atLeast"/>
              <w:outlineLvl w:val="1"/>
              <w:rPr>
                <w:sz w:val="22"/>
                <w:szCs w:val="22"/>
              </w:rPr>
            </w:pPr>
            <w:bookmarkStart w:id="880" w:name="_Toc169205026"/>
            <w:bookmarkStart w:id="881" w:name="_Toc169385363"/>
            <w:bookmarkStart w:id="882" w:name="_Toc169455539"/>
            <w:r w:rsidRPr="00B402D7">
              <w:rPr>
                <w:sz w:val="22"/>
                <w:szCs w:val="22"/>
              </w:rPr>
              <w:t>Áp dụng phác đồ điều trị cho bệnh nhân, cảnh báo y lệnh thuốc không phù hợp theo hoạt chất, theo ATC code.</w:t>
            </w:r>
            <w:bookmarkEnd w:id="880"/>
            <w:bookmarkEnd w:id="881"/>
            <w:bookmarkEnd w:id="882"/>
          </w:p>
        </w:tc>
      </w:tr>
      <w:tr w:rsidR="003534A7" w:rsidRPr="00B402D7" w14:paraId="1831ED1F" w14:textId="77777777" w:rsidTr="00BE2EE2">
        <w:trPr>
          <w:gridAfter w:val="1"/>
          <w:wAfter w:w="5" w:type="pct"/>
          <w:trHeight w:val="990"/>
        </w:trPr>
        <w:tc>
          <w:tcPr>
            <w:tcW w:w="544" w:type="pct"/>
            <w:shd w:val="clear" w:color="auto" w:fill="FFFFFF" w:themeFill="background1"/>
            <w:vAlign w:val="center"/>
            <w:hideMark/>
          </w:tcPr>
          <w:p w14:paraId="4FAA99F8" w14:textId="0F40DEBF" w:rsidR="003534A7" w:rsidRPr="00B402D7" w:rsidRDefault="00B578FE" w:rsidP="003534A7">
            <w:pPr>
              <w:spacing w:line="120" w:lineRule="atLeast"/>
              <w:jc w:val="center"/>
              <w:outlineLvl w:val="1"/>
              <w:rPr>
                <w:sz w:val="22"/>
                <w:szCs w:val="22"/>
                <w:lang w:val="vi-VN"/>
              </w:rPr>
            </w:pPr>
            <w:r w:rsidRPr="00B402D7">
              <w:rPr>
                <w:sz w:val="22"/>
                <w:szCs w:val="22"/>
                <w:lang w:val="vi-VN"/>
              </w:rPr>
              <w:t>56</w:t>
            </w:r>
          </w:p>
        </w:tc>
        <w:tc>
          <w:tcPr>
            <w:tcW w:w="1354" w:type="pct"/>
            <w:shd w:val="clear" w:color="auto" w:fill="FFFFFF" w:themeFill="background1"/>
            <w:vAlign w:val="center"/>
            <w:hideMark/>
          </w:tcPr>
          <w:p w14:paraId="5EE196C2" w14:textId="77777777" w:rsidR="003534A7" w:rsidRPr="00B402D7" w:rsidRDefault="003534A7" w:rsidP="003534A7">
            <w:pPr>
              <w:spacing w:line="120" w:lineRule="atLeast"/>
              <w:outlineLvl w:val="1"/>
              <w:rPr>
                <w:b/>
                <w:bCs/>
                <w:sz w:val="22"/>
                <w:szCs w:val="22"/>
              </w:rPr>
            </w:pPr>
            <w:bookmarkStart w:id="883" w:name="_Toc169205028"/>
            <w:bookmarkStart w:id="884" w:name="_Toc169385365"/>
            <w:bookmarkStart w:id="885" w:name="_Toc169455541"/>
            <w:r w:rsidRPr="00B402D7">
              <w:rPr>
                <w:b/>
                <w:bCs/>
                <w:sz w:val="22"/>
                <w:szCs w:val="22"/>
              </w:rPr>
              <w:t>Quản lý điều trị nội trú -Theo dõi, cập nhật, xử trí diễn biến điều trị</w:t>
            </w:r>
            <w:bookmarkEnd w:id="883"/>
            <w:bookmarkEnd w:id="884"/>
            <w:bookmarkEnd w:id="885"/>
          </w:p>
        </w:tc>
        <w:tc>
          <w:tcPr>
            <w:tcW w:w="443" w:type="pct"/>
            <w:shd w:val="clear" w:color="auto" w:fill="FFFFFF" w:themeFill="background1"/>
            <w:vAlign w:val="center"/>
            <w:hideMark/>
          </w:tcPr>
          <w:p w14:paraId="0F617E40" w14:textId="77777777" w:rsidR="003534A7" w:rsidRPr="00B402D7" w:rsidRDefault="003534A7" w:rsidP="003534A7">
            <w:pPr>
              <w:spacing w:line="120" w:lineRule="atLeast"/>
              <w:outlineLvl w:val="1"/>
              <w:rPr>
                <w:sz w:val="22"/>
                <w:szCs w:val="22"/>
              </w:rPr>
            </w:pPr>
            <w:bookmarkStart w:id="886" w:name="_Toc169205029"/>
            <w:bookmarkStart w:id="887" w:name="_Toc169385366"/>
            <w:bookmarkStart w:id="888" w:name="_Toc169455542"/>
            <w:r w:rsidRPr="00B402D7">
              <w:rPr>
                <w:sz w:val="22"/>
                <w:szCs w:val="22"/>
              </w:rPr>
              <w:t>Bác sĩ khám, điều trị</w:t>
            </w:r>
            <w:bookmarkEnd w:id="886"/>
            <w:bookmarkEnd w:id="887"/>
            <w:bookmarkEnd w:id="888"/>
          </w:p>
        </w:tc>
        <w:tc>
          <w:tcPr>
            <w:tcW w:w="468" w:type="pct"/>
            <w:shd w:val="clear" w:color="auto" w:fill="FFFFFF" w:themeFill="background1"/>
            <w:noWrap/>
            <w:vAlign w:val="center"/>
            <w:hideMark/>
          </w:tcPr>
          <w:p w14:paraId="2A3514B3" w14:textId="77777777" w:rsidR="003534A7" w:rsidRPr="00B402D7" w:rsidRDefault="003534A7" w:rsidP="003534A7">
            <w:pPr>
              <w:spacing w:line="120" w:lineRule="atLeast"/>
              <w:jc w:val="center"/>
              <w:outlineLvl w:val="1"/>
              <w:rPr>
                <w:sz w:val="22"/>
                <w:szCs w:val="22"/>
              </w:rPr>
            </w:pPr>
            <w:bookmarkStart w:id="889" w:name="_Toc169205030"/>
            <w:bookmarkStart w:id="890" w:name="_Toc169385367"/>
            <w:bookmarkStart w:id="891" w:name="_Toc169455543"/>
            <w:r w:rsidRPr="00B402D7">
              <w:rPr>
                <w:sz w:val="22"/>
                <w:szCs w:val="22"/>
              </w:rPr>
              <w:t>Điều dưỡng</w:t>
            </w:r>
            <w:bookmarkEnd w:id="889"/>
            <w:bookmarkEnd w:id="890"/>
            <w:bookmarkEnd w:id="891"/>
          </w:p>
        </w:tc>
        <w:tc>
          <w:tcPr>
            <w:tcW w:w="2186" w:type="pct"/>
            <w:shd w:val="clear" w:color="auto" w:fill="FFFFFF" w:themeFill="background1"/>
            <w:vAlign w:val="center"/>
            <w:hideMark/>
          </w:tcPr>
          <w:p w14:paraId="5167DA63"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1728C6E" w14:textId="77777777" w:rsidTr="00BE2EE2">
        <w:trPr>
          <w:gridAfter w:val="1"/>
          <w:wAfter w:w="5" w:type="pct"/>
          <w:trHeight w:val="330"/>
        </w:trPr>
        <w:tc>
          <w:tcPr>
            <w:tcW w:w="544" w:type="pct"/>
            <w:shd w:val="clear" w:color="auto" w:fill="FFFFFF" w:themeFill="background1"/>
            <w:vAlign w:val="center"/>
            <w:hideMark/>
          </w:tcPr>
          <w:p w14:paraId="4E6279F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2EE631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E5CE33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C86929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1B2BFBC" w14:textId="77777777" w:rsidR="003534A7" w:rsidRPr="00B402D7" w:rsidRDefault="003534A7" w:rsidP="003534A7">
            <w:pPr>
              <w:spacing w:line="120" w:lineRule="atLeast"/>
              <w:outlineLvl w:val="1"/>
              <w:rPr>
                <w:sz w:val="22"/>
                <w:szCs w:val="22"/>
              </w:rPr>
            </w:pPr>
            <w:bookmarkStart w:id="892" w:name="_Toc169205033"/>
            <w:bookmarkStart w:id="893" w:name="_Toc169385370"/>
            <w:bookmarkStart w:id="894" w:name="_Toc169455546"/>
            <w:r w:rsidRPr="00B402D7">
              <w:rPr>
                <w:sz w:val="22"/>
                <w:szCs w:val="22"/>
              </w:rPr>
              <w:t>Chỉ định điều trị kết hợp.</w:t>
            </w:r>
            <w:bookmarkEnd w:id="892"/>
            <w:bookmarkEnd w:id="893"/>
            <w:bookmarkEnd w:id="894"/>
          </w:p>
        </w:tc>
      </w:tr>
      <w:tr w:rsidR="003534A7" w:rsidRPr="00B402D7" w14:paraId="5BC84569" w14:textId="77777777" w:rsidTr="00293F24">
        <w:trPr>
          <w:gridAfter w:val="1"/>
          <w:wAfter w:w="5" w:type="pct"/>
          <w:trHeight w:val="461"/>
        </w:trPr>
        <w:tc>
          <w:tcPr>
            <w:tcW w:w="544" w:type="pct"/>
            <w:shd w:val="clear" w:color="auto" w:fill="FFFFFF" w:themeFill="background1"/>
            <w:vAlign w:val="center"/>
            <w:hideMark/>
          </w:tcPr>
          <w:p w14:paraId="428218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3F1C2D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CCD30C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6D5781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66C1757" w14:textId="77777777" w:rsidR="003534A7" w:rsidRPr="00B402D7" w:rsidRDefault="003534A7" w:rsidP="003534A7">
            <w:pPr>
              <w:spacing w:line="120" w:lineRule="atLeast"/>
              <w:outlineLvl w:val="1"/>
              <w:rPr>
                <w:sz w:val="22"/>
                <w:szCs w:val="22"/>
              </w:rPr>
            </w:pPr>
            <w:bookmarkStart w:id="895" w:name="_Toc169205034"/>
            <w:bookmarkStart w:id="896" w:name="_Toc169385371"/>
            <w:bookmarkStart w:id="897" w:name="_Toc169455547"/>
            <w:r w:rsidRPr="00B402D7">
              <w:rPr>
                <w:sz w:val="22"/>
                <w:szCs w:val="22"/>
              </w:rPr>
              <w:t>Chỉ định khám kết hợp chuyên khoa.</w:t>
            </w:r>
            <w:bookmarkEnd w:id="895"/>
            <w:bookmarkEnd w:id="896"/>
            <w:bookmarkEnd w:id="897"/>
          </w:p>
        </w:tc>
      </w:tr>
      <w:tr w:rsidR="003534A7" w:rsidRPr="00B402D7" w14:paraId="54E18FBE" w14:textId="77777777" w:rsidTr="00293F24">
        <w:trPr>
          <w:gridAfter w:val="1"/>
          <w:wAfter w:w="5" w:type="pct"/>
          <w:trHeight w:val="320"/>
        </w:trPr>
        <w:tc>
          <w:tcPr>
            <w:tcW w:w="544" w:type="pct"/>
            <w:shd w:val="clear" w:color="auto" w:fill="FFFFFF" w:themeFill="background1"/>
            <w:vAlign w:val="center"/>
            <w:hideMark/>
          </w:tcPr>
          <w:p w14:paraId="2D1BC10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CCA363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48EA6B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F9D651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43BCAD8" w14:textId="4F01D10D" w:rsidR="003534A7" w:rsidRPr="00B402D7" w:rsidRDefault="003534A7" w:rsidP="003534A7">
            <w:pPr>
              <w:spacing w:line="120" w:lineRule="atLeast"/>
              <w:outlineLvl w:val="1"/>
              <w:rPr>
                <w:sz w:val="22"/>
                <w:szCs w:val="22"/>
              </w:rPr>
            </w:pPr>
            <w:bookmarkStart w:id="898" w:name="_Toc169205035"/>
            <w:bookmarkStart w:id="899" w:name="_Toc169385372"/>
            <w:bookmarkStart w:id="900" w:name="_Toc169455548"/>
            <w:r w:rsidRPr="00B402D7">
              <w:rPr>
                <w:sz w:val="22"/>
                <w:szCs w:val="22"/>
              </w:rPr>
              <w:t>Lập, cập nhật tờ điều trị, tự động đánh STT (số ngày) sử dụng thuốc hướng thần, gây nghiện, kháng sinh theo quy định của Bộ y tế</w:t>
            </w:r>
            <w:r w:rsidR="00293F24" w:rsidRPr="00B402D7">
              <w:rPr>
                <w:sz w:val="22"/>
                <w:szCs w:val="22"/>
              </w:rPr>
              <w:t>; sắp xếp loại thuốc theo thứ tự (tiêm, truyền, thuốc uống, dùng ngoài…)</w:t>
            </w:r>
            <w:r w:rsidRPr="00B402D7">
              <w:rPr>
                <w:sz w:val="22"/>
                <w:szCs w:val="22"/>
              </w:rPr>
              <w:t xml:space="preserve"> Cho phép chỉ định thuốc, dịch vụ kỹ thuật trên cùng giao diện cập nhật tờ điều trị để không phải chuyển qua lại nhiều giao diện, tối ưu thao tác người dùng; cho phép chọn các kết quả cận lâm sàng bất thường có ý nghĩa điều trị vào tờ điều trị. Tờ điều trị cho phép copy diễn biến, y lệnh cận lâm sàng, thuốc từ ngày cũ cho ngày mới một cách nhanh chóng, giúp giảm thao tác cho người sử dụng.</w:t>
            </w:r>
            <w:bookmarkEnd w:id="898"/>
            <w:bookmarkEnd w:id="899"/>
            <w:bookmarkEnd w:id="900"/>
          </w:p>
        </w:tc>
      </w:tr>
      <w:tr w:rsidR="003534A7" w:rsidRPr="00B402D7" w14:paraId="061EDE14" w14:textId="77777777" w:rsidTr="00BE2EE2">
        <w:trPr>
          <w:gridAfter w:val="1"/>
          <w:wAfter w:w="5" w:type="pct"/>
          <w:trHeight w:val="930"/>
        </w:trPr>
        <w:tc>
          <w:tcPr>
            <w:tcW w:w="544" w:type="pct"/>
            <w:shd w:val="clear" w:color="auto" w:fill="FFFFFF" w:themeFill="background1"/>
            <w:vAlign w:val="center"/>
            <w:hideMark/>
          </w:tcPr>
          <w:p w14:paraId="6C544C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90BB55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137CA8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462733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FEBDA35" w14:textId="77777777" w:rsidR="003534A7" w:rsidRPr="00B402D7" w:rsidRDefault="003534A7" w:rsidP="003534A7">
            <w:pPr>
              <w:spacing w:line="120" w:lineRule="atLeast"/>
              <w:outlineLvl w:val="1"/>
              <w:rPr>
                <w:sz w:val="22"/>
                <w:szCs w:val="22"/>
              </w:rPr>
            </w:pPr>
            <w:bookmarkStart w:id="901" w:name="_Toc169205036"/>
            <w:bookmarkStart w:id="902" w:name="_Toc169385373"/>
            <w:bookmarkStart w:id="903" w:name="_Toc169455549"/>
            <w:r w:rsidRPr="00B402D7">
              <w:rPr>
                <w:sz w:val="22"/>
                <w:szCs w:val="22"/>
              </w:rPr>
              <w:t>In tờ điều trị để dán hồ sơ bệnh án (HSBA). Tờ điều trị cần cho phép in nhiều ngày, hiển thị được cặp thuốc, dịch truyền sử dụng trong truyền dịch của bệnh nhân.</w:t>
            </w:r>
            <w:bookmarkEnd w:id="901"/>
            <w:bookmarkEnd w:id="902"/>
            <w:bookmarkEnd w:id="903"/>
          </w:p>
        </w:tc>
      </w:tr>
      <w:tr w:rsidR="003534A7" w:rsidRPr="00B402D7" w14:paraId="60F3536C" w14:textId="77777777" w:rsidTr="00BE2EE2">
        <w:trPr>
          <w:gridAfter w:val="1"/>
          <w:wAfter w:w="5" w:type="pct"/>
          <w:trHeight w:val="330"/>
        </w:trPr>
        <w:tc>
          <w:tcPr>
            <w:tcW w:w="544" w:type="pct"/>
            <w:shd w:val="clear" w:color="auto" w:fill="FFFFFF" w:themeFill="background1"/>
            <w:vAlign w:val="center"/>
            <w:hideMark/>
          </w:tcPr>
          <w:p w14:paraId="693A48E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C0CBDF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FE1392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E594CA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2DF70B3" w14:textId="77777777" w:rsidR="003534A7" w:rsidRPr="00B402D7" w:rsidRDefault="003534A7" w:rsidP="003534A7">
            <w:pPr>
              <w:spacing w:line="120" w:lineRule="atLeast"/>
              <w:outlineLvl w:val="1"/>
              <w:rPr>
                <w:sz w:val="22"/>
                <w:szCs w:val="22"/>
              </w:rPr>
            </w:pPr>
            <w:bookmarkStart w:id="904" w:name="_Toc169205037"/>
            <w:bookmarkStart w:id="905" w:name="_Toc169385374"/>
            <w:bookmarkStart w:id="906" w:name="_Toc169455550"/>
            <w:r w:rsidRPr="00B402D7">
              <w:rPr>
                <w:sz w:val="22"/>
                <w:szCs w:val="22"/>
              </w:rPr>
              <w:t>Quản lý quy trình kỹ thuật chuyên môn.</w:t>
            </w:r>
            <w:bookmarkEnd w:id="904"/>
            <w:bookmarkEnd w:id="905"/>
            <w:bookmarkEnd w:id="906"/>
          </w:p>
        </w:tc>
      </w:tr>
      <w:tr w:rsidR="003534A7" w:rsidRPr="00B402D7" w14:paraId="63BDA08E" w14:textId="77777777" w:rsidTr="00BE2EE2">
        <w:trPr>
          <w:gridAfter w:val="1"/>
          <w:wAfter w:w="5" w:type="pct"/>
          <w:trHeight w:val="620"/>
        </w:trPr>
        <w:tc>
          <w:tcPr>
            <w:tcW w:w="544" w:type="pct"/>
            <w:shd w:val="clear" w:color="auto" w:fill="FFFFFF" w:themeFill="background1"/>
            <w:vAlign w:val="center"/>
            <w:hideMark/>
          </w:tcPr>
          <w:p w14:paraId="71D4529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9723EF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EE6027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8F9516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FB45215" w14:textId="77777777" w:rsidR="003534A7" w:rsidRPr="00B402D7" w:rsidRDefault="003534A7" w:rsidP="003534A7">
            <w:pPr>
              <w:spacing w:line="120" w:lineRule="atLeast"/>
              <w:outlineLvl w:val="1"/>
              <w:rPr>
                <w:sz w:val="22"/>
                <w:szCs w:val="22"/>
              </w:rPr>
            </w:pPr>
            <w:bookmarkStart w:id="907" w:name="_Toc169205038"/>
            <w:bookmarkStart w:id="908" w:name="_Toc169385375"/>
            <w:bookmarkStart w:id="909" w:name="_Toc169455551"/>
            <w:r w:rsidRPr="00B402D7">
              <w:rPr>
                <w:sz w:val="22"/>
                <w:szCs w:val="22"/>
              </w:rPr>
              <w:t>Lập và in phiếu tiền sử dị ứng + cảnh báo bệnh nhân dị ứng thuốc khi kê đơn.</w:t>
            </w:r>
            <w:bookmarkEnd w:id="907"/>
            <w:bookmarkEnd w:id="908"/>
            <w:bookmarkEnd w:id="909"/>
          </w:p>
        </w:tc>
      </w:tr>
      <w:tr w:rsidR="003534A7" w:rsidRPr="00B402D7" w14:paraId="696FB0E8" w14:textId="77777777" w:rsidTr="00BE2EE2">
        <w:trPr>
          <w:gridAfter w:val="1"/>
          <w:wAfter w:w="5" w:type="pct"/>
          <w:trHeight w:val="330"/>
        </w:trPr>
        <w:tc>
          <w:tcPr>
            <w:tcW w:w="544" w:type="pct"/>
            <w:shd w:val="clear" w:color="auto" w:fill="FFFFFF" w:themeFill="background1"/>
            <w:vAlign w:val="center"/>
            <w:hideMark/>
          </w:tcPr>
          <w:p w14:paraId="7CC558E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9EF7BC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36CDC4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24C9A1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FBF5012" w14:textId="53F2957E" w:rsidR="003534A7" w:rsidRPr="00B402D7" w:rsidRDefault="003534A7" w:rsidP="003534A7">
            <w:pPr>
              <w:spacing w:line="120" w:lineRule="atLeast"/>
              <w:outlineLvl w:val="1"/>
              <w:rPr>
                <w:sz w:val="22"/>
                <w:szCs w:val="22"/>
              </w:rPr>
            </w:pPr>
            <w:bookmarkStart w:id="910" w:name="_Toc169205039"/>
            <w:bookmarkStart w:id="911" w:name="_Toc169385376"/>
            <w:bookmarkStart w:id="912" w:name="_Toc169455552"/>
            <w:r w:rsidRPr="00B402D7">
              <w:rPr>
                <w:sz w:val="22"/>
                <w:szCs w:val="22"/>
              </w:rPr>
              <w:t>Lập, cập nhật phiếu sơ kết 15 ngày điều trị.</w:t>
            </w:r>
            <w:bookmarkEnd w:id="910"/>
            <w:bookmarkEnd w:id="911"/>
            <w:bookmarkEnd w:id="912"/>
            <w:r w:rsidR="00293F24" w:rsidRPr="00B402D7">
              <w:rPr>
                <w:sz w:val="22"/>
                <w:szCs w:val="22"/>
              </w:rPr>
              <w:t xml:space="preserve"> </w:t>
            </w:r>
          </w:p>
        </w:tc>
      </w:tr>
      <w:tr w:rsidR="003534A7" w:rsidRPr="00B402D7" w14:paraId="35CECAB0" w14:textId="77777777" w:rsidTr="00BE2EE2">
        <w:trPr>
          <w:gridAfter w:val="1"/>
          <w:wAfter w:w="5" w:type="pct"/>
          <w:trHeight w:val="330"/>
        </w:trPr>
        <w:tc>
          <w:tcPr>
            <w:tcW w:w="544" w:type="pct"/>
            <w:shd w:val="clear" w:color="auto" w:fill="FFFFFF" w:themeFill="background1"/>
            <w:vAlign w:val="center"/>
            <w:hideMark/>
          </w:tcPr>
          <w:p w14:paraId="7CE2A38C"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1DA927F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D6E52F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C70D43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37FD54A" w14:textId="77777777" w:rsidR="003534A7" w:rsidRPr="00B402D7" w:rsidRDefault="003534A7" w:rsidP="003534A7">
            <w:pPr>
              <w:spacing w:line="120" w:lineRule="atLeast"/>
              <w:outlineLvl w:val="1"/>
              <w:rPr>
                <w:sz w:val="22"/>
                <w:szCs w:val="22"/>
              </w:rPr>
            </w:pPr>
            <w:bookmarkStart w:id="913" w:name="_Toc169205040"/>
            <w:bookmarkStart w:id="914" w:name="_Toc169385377"/>
            <w:bookmarkStart w:id="915" w:name="_Toc169455553"/>
            <w:r w:rsidRPr="00B402D7">
              <w:rPr>
                <w:sz w:val="22"/>
                <w:szCs w:val="22"/>
              </w:rPr>
              <w:t>Lập, cập nhật biên bản hội chẩn.</w:t>
            </w:r>
            <w:bookmarkEnd w:id="913"/>
            <w:bookmarkEnd w:id="914"/>
            <w:bookmarkEnd w:id="915"/>
          </w:p>
          <w:p w14:paraId="5F896AB0" w14:textId="43946306" w:rsidR="00293F24" w:rsidRPr="00B402D7" w:rsidRDefault="00293F24" w:rsidP="003534A7">
            <w:pPr>
              <w:spacing w:line="120" w:lineRule="atLeast"/>
              <w:outlineLvl w:val="1"/>
              <w:rPr>
                <w:sz w:val="22"/>
                <w:szCs w:val="22"/>
              </w:rPr>
            </w:pPr>
            <w:r w:rsidRPr="00B402D7">
              <w:rPr>
                <w:sz w:val="22"/>
                <w:szCs w:val="22"/>
              </w:rPr>
              <w:t>Cảnh báo nếu các DVKT, thuốc có yêu cầu hội chẩn nhưng chưa tạo</w:t>
            </w:r>
          </w:p>
        </w:tc>
      </w:tr>
      <w:tr w:rsidR="003534A7" w:rsidRPr="00B402D7" w14:paraId="235FD74F" w14:textId="77777777" w:rsidTr="00BE2EE2">
        <w:trPr>
          <w:gridAfter w:val="1"/>
          <w:wAfter w:w="5" w:type="pct"/>
          <w:trHeight w:val="620"/>
        </w:trPr>
        <w:tc>
          <w:tcPr>
            <w:tcW w:w="544" w:type="pct"/>
            <w:shd w:val="clear" w:color="auto" w:fill="FFFFFF" w:themeFill="background1"/>
            <w:vAlign w:val="center"/>
            <w:hideMark/>
          </w:tcPr>
          <w:p w14:paraId="5942993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AFD375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F41B6D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71017A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F68D27C" w14:textId="77777777" w:rsidR="003534A7" w:rsidRPr="00B402D7" w:rsidRDefault="003534A7" w:rsidP="003534A7">
            <w:pPr>
              <w:spacing w:line="120" w:lineRule="atLeast"/>
              <w:outlineLvl w:val="1"/>
              <w:rPr>
                <w:sz w:val="22"/>
                <w:szCs w:val="22"/>
              </w:rPr>
            </w:pPr>
            <w:bookmarkStart w:id="916" w:name="_Toc169205041"/>
            <w:bookmarkStart w:id="917" w:name="_Toc169385378"/>
            <w:bookmarkStart w:id="918" w:name="_Toc169455554"/>
            <w:r w:rsidRPr="00B402D7">
              <w:rPr>
                <w:sz w:val="22"/>
                <w:szCs w:val="22"/>
              </w:rPr>
              <w:t>Cho phép ứng dụng giọng nói để hỗ trợ nhập liệu hồ sơ bệnh án.</w:t>
            </w:r>
            <w:bookmarkEnd w:id="916"/>
            <w:bookmarkEnd w:id="917"/>
            <w:bookmarkEnd w:id="918"/>
          </w:p>
        </w:tc>
      </w:tr>
      <w:tr w:rsidR="003534A7" w:rsidRPr="00B402D7" w14:paraId="53A847C5" w14:textId="77777777" w:rsidTr="00BE2EE2">
        <w:trPr>
          <w:gridAfter w:val="1"/>
          <w:wAfter w:w="5" w:type="pct"/>
          <w:trHeight w:val="660"/>
        </w:trPr>
        <w:tc>
          <w:tcPr>
            <w:tcW w:w="544" w:type="pct"/>
            <w:shd w:val="clear" w:color="auto" w:fill="FFFFFF" w:themeFill="background1"/>
            <w:vAlign w:val="center"/>
            <w:hideMark/>
          </w:tcPr>
          <w:p w14:paraId="2ED3B9B5" w14:textId="080A8FC5" w:rsidR="003534A7" w:rsidRPr="00B402D7" w:rsidRDefault="00B578FE" w:rsidP="003534A7">
            <w:pPr>
              <w:spacing w:line="120" w:lineRule="atLeast"/>
              <w:jc w:val="center"/>
              <w:outlineLvl w:val="1"/>
              <w:rPr>
                <w:sz w:val="22"/>
                <w:szCs w:val="22"/>
                <w:lang w:val="vi-VN"/>
              </w:rPr>
            </w:pPr>
            <w:r w:rsidRPr="00B402D7">
              <w:rPr>
                <w:sz w:val="22"/>
                <w:szCs w:val="22"/>
                <w:lang w:val="vi-VN"/>
              </w:rPr>
              <w:t>57</w:t>
            </w:r>
          </w:p>
        </w:tc>
        <w:tc>
          <w:tcPr>
            <w:tcW w:w="1354" w:type="pct"/>
            <w:shd w:val="clear" w:color="auto" w:fill="FFFFFF" w:themeFill="background1"/>
            <w:vAlign w:val="center"/>
            <w:hideMark/>
          </w:tcPr>
          <w:p w14:paraId="0B881D96" w14:textId="77777777" w:rsidR="003534A7" w:rsidRPr="00B402D7" w:rsidRDefault="003534A7" w:rsidP="003534A7">
            <w:pPr>
              <w:spacing w:line="120" w:lineRule="atLeast"/>
              <w:outlineLvl w:val="1"/>
              <w:rPr>
                <w:b/>
                <w:bCs/>
                <w:sz w:val="22"/>
                <w:szCs w:val="22"/>
              </w:rPr>
            </w:pPr>
            <w:bookmarkStart w:id="919" w:name="_Toc169205043"/>
            <w:bookmarkStart w:id="920" w:name="_Toc169385380"/>
            <w:bookmarkStart w:id="921" w:name="_Toc169455556"/>
            <w:r w:rsidRPr="00B402D7">
              <w:rPr>
                <w:b/>
                <w:bCs/>
                <w:sz w:val="22"/>
                <w:szCs w:val="22"/>
              </w:rPr>
              <w:t>Quản lý điều trị nội trú -Quản lý phẫu thuật, thủ thuật</w:t>
            </w:r>
            <w:bookmarkEnd w:id="919"/>
            <w:bookmarkEnd w:id="920"/>
            <w:bookmarkEnd w:id="921"/>
          </w:p>
        </w:tc>
        <w:tc>
          <w:tcPr>
            <w:tcW w:w="443" w:type="pct"/>
            <w:shd w:val="clear" w:color="auto" w:fill="FFFFFF" w:themeFill="background1"/>
            <w:vAlign w:val="center"/>
            <w:hideMark/>
          </w:tcPr>
          <w:p w14:paraId="7FE3CC3E" w14:textId="77777777" w:rsidR="003534A7" w:rsidRPr="00B402D7" w:rsidRDefault="003534A7" w:rsidP="003534A7">
            <w:pPr>
              <w:spacing w:line="120" w:lineRule="atLeast"/>
              <w:outlineLvl w:val="1"/>
              <w:rPr>
                <w:sz w:val="22"/>
                <w:szCs w:val="22"/>
              </w:rPr>
            </w:pPr>
            <w:bookmarkStart w:id="922" w:name="_Toc169205044"/>
            <w:bookmarkStart w:id="923" w:name="_Toc169385381"/>
            <w:bookmarkStart w:id="924" w:name="_Toc169455557"/>
            <w:r w:rsidRPr="00B402D7">
              <w:rPr>
                <w:sz w:val="22"/>
                <w:szCs w:val="22"/>
              </w:rPr>
              <w:t>Bác sĩ khám, điều trị</w:t>
            </w:r>
            <w:bookmarkEnd w:id="922"/>
            <w:bookmarkEnd w:id="923"/>
            <w:bookmarkEnd w:id="924"/>
          </w:p>
        </w:tc>
        <w:tc>
          <w:tcPr>
            <w:tcW w:w="468" w:type="pct"/>
            <w:shd w:val="clear" w:color="auto" w:fill="FFFFFF" w:themeFill="background1"/>
            <w:noWrap/>
            <w:vAlign w:val="center"/>
            <w:hideMark/>
          </w:tcPr>
          <w:p w14:paraId="611F7509" w14:textId="77777777" w:rsidR="003534A7" w:rsidRPr="00B402D7" w:rsidRDefault="003534A7" w:rsidP="003534A7">
            <w:pPr>
              <w:spacing w:line="120" w:lineRule="atLeast"/>
              <w:jc w:val="center"/>
              <w:outlineLvl w:val="1"/>
              <w:rPr>
                <w:sz w:val="22"/>
                <w:szCs w:val="22"/>
              </w:rPr>
            </w:pPr>
            <w:bookmarkStart w:id="925" w:name="_Toc169205045"/>
            <w:bookmarkStart w:id="926" w:name="_Toc169385382"/>
            <w:bookmarkStart w:id="927" w:name="_Toc169455558"/>
            <w:r w:rsidRPr="00B402D7">
              <w:rPr>
                <w:sz w:val="22"/>
                <w:szCs w:val="22"/>
              </w:rPr>
              <w:t>Điều dưỡng</w:t>
            </w:r>
            <w:bookmarkEnd w:id="925"/>
            <w:bookmarkEnd w:id="926"/>
            <w:bookmarkEnd w:id="927"/>
          </w:p>
        </w:tc>
        <w:tc>
          <w:tcPr>
            <w:tcW w:w="2186" w:type="pct"/>
            <w:shd w:val="clear" w:color="auto" w:fill="FFFFFF" w:themeFill="background1"/>
            <w:vAlign w:val="center"/>
            <w:hideMark/>
          </w:tcPr>
          <w:p w14:paraId="0ED9C6B2"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0195DC61" w14:textId="77777777" w:rsidTr="00BE2EE2">
        <w:trPr>
          <w:gridAfter w:val="1"/>
          <w:wAfter w:w="5" w:type="pct"/>
          <w:trHeight w:val="1550"/>
        </w:trPr>
        <w:tc>
          <w:tcPr>
            <w:tcW w:w="544" w:type="pct"/>
            <w:shd w:val="clear" w:color="auto" w:fill="FFFFFF" w:themeFill="background1"/>
            <w:vAlign w:val="center"/>
            <w:hideMark/>
          </w:tcPr>
          <w:p w14:paraId="79D637B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A25526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4D8411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74513B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0128570" w14:textId="06C06829" w:rsidR="003534A7" w:rsidRPr="00B402D7" w:rsidRDefault="003534A7" w:rsidP="003534A7">
            <w:pPr>
              <w:spacing w:line="120" w:lineRule="atLeast"/>
              <w:outlineLvl w:val="1"/>
              <w:rPr>
                <w:sz w:val="22"/>
                <w:szCs w:val="22"/>
              </w:rPr>
            </w:pPr>
            <w:bookmarkStart w:id="928" w:name="_Toc169205048"/>
            <w:bookmarkStart w:id="929" w:name="_Toc169385385"/>
            <w:bookmarkStart w:id="930" w:name="_Toc169455561"/>
            <w:r w:rsidRPr="00B402D7">
              <w:rPr>
                <w:sz w:val="22"/>
                <w:szCs w:val="22"/>
              </w:rPr>
              <w:t>Có chức năng thay thế dịch vụ phẫu thuật thủ thuật khi đã thực hiện, lập biên bản phẫu thuật thủ thuật nhưng chưa thanh toán. Chi cho một số phẫu thuật thủ thuật được phép thay thế khi đã thực hiện theo cấu hình. Chi phí dịch vụ kỹ thuật sẽ được tính toán lại.</w:t>
            </w:r>
            <w:bookmarkEnd w:id="928"/>
            <w:bookmarkEnd w:id="929"/>
            <w:bookmarkEnd w:id="930"/>
          </w:p>
        </w:tc>
      </w:tr>
      <w:tr w:rsidR="003534A7" w:rsidRPr="00B402D7" w14:paraId="31C7483A" w14:textId="77777777" w:rsidTr="00BE2EE2">
        <w:trPr>
          <w:gridAfter w:val="1"/>
          <w:wAfter w:w="5" w:type="pct"/>
          <w:trHeight w:val="330"/>
        </w:trPr>
        <w:tc>
          <w:tcPr>
            <w:tcW w:w="544" w:type="pct"/>
            <w:shd w:val="clear" w:color="auto" w:fill="FFFFFF" w:themeFill="background1"/>
            <w:vAlign w:val="center"/>
            <w:hideMark/>
          </w:tcPr>
          <w:p w14:paraId="6D341BA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3169CA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584B22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EB227F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3B49510" w14:textId="77777777" w:rsidR="003534A7" w:rsidRPr="00B402D7" w:rsidRDefault="003534A7" w:rsidP="003534A7">
            <w:pPr>
              <w:spacing w:line="120" w:lineRule="atLeast"/>
              <w:outlineLvl w:val="1"/>
              <w:rPr>
                <w:sz w:val="22"/>
                <w:szCs w:val="22"/>
              </w:rPr>
            </w:pPr>
            <w:bookmarkStart w:id="931" w:name="_Toc169205049"/>
            <w:bookmarkStart w:id="932" w:name="_Toc169385386"/>
            <w:bookmarkStart w:id="933" w:name="_Toc169455562"/>
            <w:r w:rsidRPr="00B402D7">
              <w:rPr>
                <w:sz w:val="22"/>
                <w:szCs w:val="22"/>
              </w:rPr>
              <w:t>Lập, cập nhật và in phiếu cam kết phẫu thuật.</w:t>
            </w:r>
            <w:bookmarkEnd w:id="931"/>
            <w:bookmarkEnd w:id="932"/>
            <w:bookmarkEnd w:id="933"/>
          </w:p>
        </w:tc>
      </w:tr>
      <w:tr w:rsidR="003534A7" w:rsidRPr="00B402D7" w14:paraId="15297634" w14:textId="77777777" w:rsidTr="00BE2EE2">
        <w:trPr>
          <w:gridAfter w:val="1"/>
          <w:wAfter w:w="5" w:type="pct"/>
          <w:trHeight w:val="930"/>
        </w:trPr>
        <w:tc>
          <w:tcPr>
            <w:tcW w:w="544" w:type="pct"/>
            <w:shd w:val="clear" w:color="auto" w:fill="FFFFFF" w:themeFill="background1"/>
            <w:vAlign w:val="center"/>
            <w:hideMark/>
          </w:tcPr>
          <w:p w14:paraId="452AA2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FA8E2A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D0B74C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8B25B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433E01C" w14:textId="77777777" w:rsidR="003534A7" w:rsidRPr="00B402D7" w:rsidRDefault="003534A7" w:rsidP="003534A7">
            <w:pPr>
              <w:spacing w:line="120" w:lineRule="atLeast"/>
              <w:outlineLvl w:val="1"/>
              <w:rPr>
                <w:sz w:val="22"/>
                <w:szCs w:val="22"/>
              </w:rPr>
            </w:pPr>
            <w:bookmarkStart w:id="934" w:name="_Toc169205050"/>
            <w:bookmarkStart w:id="935" w:name="_Toc169385387"/>
            <w:bookmarkStart w:id="936" w:name="_Toc169455563"/>
            <w:r w:rsidRPr="00B402D7">
              <w:rPr>
                <w:sz w:val="22"/>
                <w:szCs w:val="22"/>
              </w:rPr>
              <w:t>Có chức năng kết hợp nhiều dịch vụ phẫu thuật thủ thuật trong một lần phẫu thuật, tính toán chi phí PTTT chính/ phụ theo quy định Bộ Y tế.</w:t>
            </w:r>
            <w:bookmarkEnd w:id="934"/>
            <w:bookmarkEnd w:id="935"/>
            <w:bookmarkEnd w:id="936"/>
          </w:p>
        </w:tc>
      </w:tr>
      <w:tr w:rsidR="003534A7" w:rsidRPr="00B402D7" w14:paraId="4C8269BF" w14:textId="77777777" w:rsidTr="00BE2EE2">
        <w:trPr>
          <w:gridAfter w:val="1"/>
          <w:wAfter w:w="5" w:type="pct"/>
          <w:trHeight w:val="1240"/>
        </w:trPr>
        <w:tc>
          <w:tcPr>
            <w:tcW w:w="544" w:type="pct"/>
            <w:shd w:val="clear" w:color="auto" w:fill="FFFFFF" w:themeFill="background1"/>
            <w:vAlign w:val="center"/>
            <w:hideMark/>
          </w:tcPr>
          <w:p w14:paraId="72A86F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2BDD35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7624B5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0EFFC3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1AB1CF2" w14:textId="354F0559" w:rsidR="003534A7" w:rsidRPr="00B402D7" w:rsidRDefault="003534A7" w:rsidP="003534A7">
            <w:pPr>
              <w:spacing w:line="120" w:lineRule="atLeast"/>
              <w:outlineLvl w:val="1"/>
              <w:rPr>
                <w:sz w:val="22"/>
                <w:szCs w:val="22"/>
              </w:rPr>
            </w:pPr>
            <w:bookmarkStart w:id="937" w:name="_Toc169205051"/>
            <w:bookmarkStart w:id="938" w:name="_Toc169385388"/>
            <w:bookmarkStart w:id="939" w:name="_Toc169455564"/>
            <w:r w:rsidRPr="00B402D7">
              <w:rPr>
                <w:sz w:val="22"/>
                <w:szCs w:val="22"/>
              </w:rPr>
              <w:t>Cập nhật thông tin thành phần ekip tham gia phẫu thuật thủ thuật. Tự động cập nhật ekip thực hiện từ lịch mổ khi cập nhật biên bản phẫu thuật, có cho phép điều chỉnh đúng thực tế</w:t>
            </w:r>
            <w:bookmarkEnd w:id="937"/>
            <w:bookmarkEnd w:id="938"/>
            <w:bookmarkEnd w:id="939"/>
            <w:r w:rsidR="00FC716D" w:rsidRPr="00B402D7">
              <w:rPr>
                <w:sz w:val="22"/>
                <w:szCs w:val="22"/>
              </w:rPr>
              <w:t>.</w:t>
            </w:r>
          </w:p>
        </w:tc>
      </w:tr>
      <w:tr w:rsidR="003534A7" w:rsidRPr="00B402D7" w14:paraId="7A2713DB" w14:textId="77777777" w:rsidTr="00BE2EE2">
        <w:trPr>
          <w:gridAfter w:val="1"/>
          <w:wAfter w:w="5" w:type="pct"/>
          <w:trHeight w:val="330"/>
        </w:trPr>
        <w:tc>
          <w:tcPr>
            <w:tcW w:w="544" w:type="pct"/>
            <w:shd w:val="clear" w:color="auto" w:fill="FFFFFF" w:themeFill="background1"/>
            <w:vAlign w:val="center"/>
            <w:hideMark/>
          </w:tcPr>
          <w:p w14:paraId="421FABB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40B517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1410E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7DF073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2254078" w14:textId="5B30AE6F" w:rsidR="003534A7" w:rsidRPr="00B402D7" w:rsidRDefault="003534A7" w:rsidP="003534A7">
            <w:pPr>
              <w:spacing w:line="120" w:lineRule="atLeast"/>
              <w:outlineLvl w:val="1"/>
              <w:rPr>
                <w:sz w:val="22"/>
                <w:szCs w:val="22"/>
              </w:rPr>
            </w:pPr>
            <w:bookmarkStart w:id="940" w:name="_Toc169205052"/>
            <w:bookmarkStart w:id="941" w:name="_Toc169385389"/>
            <w:bookmarkStart w:id="942" w:name="_Toc169455565"/>
            <w:r w:rsidRPr="00B402D7">
              <w:rPr>
                <w:sz w:val="22"/>
                <w:szCs w:val="22"/>
              </w:rPr>
              <w:t>Lập, cập nhật và in phiếu bảng kiểm an toàn phẫu thuật</w:t>
            </w:r>
            <w:bookmarkEnd w:id="940"/>
            <w:bookmarkEnd w:id="941"/>
            <w:bookmarkEnd w:id="942"/>
            <w:r w:rsidR="00FC716D" w:rsidRPr="00B402D7">
              <w:rPr>
                <w:sz w:val="22"/>
                <w:szCs w:val="22"/>
              </w:rPr>
              <w:t>.</w:t>
            </w:r>
          </w:p>
        </w:tc>
      </w:tr>
      <w:tr w:rsidR="003534A7" w:rsidRPr="00B402D7" w14:paraId="5FA66436" w14:textId="77777777" w:rsidTr="00BE2EE2">
        <w:trPr>
          <w:gridAfter w:val="1"/>
          <w:wAfter w:w="5" w:type="pct"/>
          <w:trHeight w:val="930"/>
        </w:trPr>
        <w:tc>
          <w:tcPr>
            <w:tcW w:w="544" w:type="pct"/>
            <w:shd w:val="clear" w:color="auto" w:fill="FFFFFF" w:themeFill="background1"/>
            <w:vAlign w:val="center"/>
            <w:hideMark/>
          </w:tcPr>
          <w:p w14:paraId="4831B7B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661A46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AECAA6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451367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AA323EE" w14:textId="77777777" w:rsidR="003534A7" w:rsidRPr="00B402D7" w:rsidRDefault="003534A7" w:rsidP="003534A7">
            <w:pPr>
              <w:spacing w:line="120" w:lineRule="atLeast"/>
              <w:outlineLvl w:val="1"/>
              <w:rPr>
                <w:sz w:val="22"/>
                <w:szCs w:val="22"/>
              </w:rPr>
            </w:pPr>
            <w:bookmarkStart w:id="943" w:name="_Toc169205053"/>
            <w:bookmarkStart w:id="944" w:name="_Toc169385390"/>
            <w:bookmarkStart w:id="945" w:name="_Toc169455566"/>
            <w:r w:rsidRPr="00B402D7">
              <w:rPr>
                <w:sz w:val="22"/>
                <w:szCs w:val="22"/>
              </w:rPr>
              <w:t>Lập, cập nhật biên bản hội chẩn phẫu thuật. Cho phép gắn các kết quả cận lâm sàng, y lệnh cận lâm sàng của bệnh nhân vào biên bản hội chẩn phẫu thuật.</w:t>
            </w:r>
            <w:bookmarkEnd w:id="943"/>
            <w:bookmarkEnd w:id="944"/>
            <w:bookmarkEnd w:id="945"/>
          </w:p>
        </w:tc>
      </w:tr>
      <w:tr w:rsidR="003534A7" w:rsidRPr="00B402D7" w14:paraId="08E67A02" w14:textId="77777777" w:rsidTr="00BE2EE2">
        <w:trPr>
          <w:gridAfter w:val="1"/>
          <w:wAfter w:w="5" w:type="pct"/>
          <w:trHeight w:val="1860"/>
        </w:trPr>
        <w:tc>
          <w:tcPr>
            <w:tcW w:w="544" w:type="pct"/>
            <w:shd w:val="clear" w:color="auto" w:fill="FFFFFF" w:themeFill="background1"/>
            <w:vAlign w:val="center"/>
            <w:hideMark/>
          </w:tcPr>
          <w:p w14:paraId="0D5F441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AC4AD8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64104B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75E5B3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9DEF193" w14:textId="77777777" w:rsidR="003534A7" w:rsidRPr="00B402D7" w:rsidRDefault="003534A7" w:rsidP="003534A7">
            <w:pPr>
              <w:spacing w:line="120" w:lineRule="atLeast"/>
              <w:outlineLvl w:val="1"/>
              <w:rPr>
                <w:sz w:val="22"/>
                <w:szCs w:val="22"/>
              </w:rPr>
            </w:pPr>
            <w:bookmarkStart w:id="946" w:name="_Toc169205054"/>
            <w:bookmarkStart w:id="947" w:name="_Toc169385391"/>
            <w:bookmarkStart w:id="948" w:name="_Toc169455567"/>
            <w:r w:rsidRPr="00B402D7">
              <w:rPr>
                <w:sz w:val="22"/>
                <w:szCs w:val="22"/>
              </w:rPr>
              <w:t>Lập, cập nhật biên bản phẫu thuật/thủ thuật, có mô tả bằng hình vẽ. Tự động cập nhật mã ICD-9 CM theo dịch vụ kỹ thuật thực hiện (Căn cứ quyết định hiện hành của Bộ Y tế về việc ban hành “Danh mục chuyển đổi giữa danh mục kỹ thuật tương đương và bảng phân loại phẫu thuật, thủ thuật quốc tế icd-9 CM”)</w:t>
            </w:r>
            <w:bookmarkEnd w:id="946"/>
            <w:bookmarkEnd w:id="947"/>
            <w:bookmarkEnd w:id="948"/>
          </w:p>
        </w:tc>
      </w:tr>
      <w:tr w:rsidR="003534A7" w:rsidRPr="00B402D7" w14:paraId="6DD6048C" w14:textId="77777777" w:rsidTr="00BE2EE2">
        <w:trPr>
          <w:gridAfter w:val="1"/>
          <w:wAfter w:w="5" w:type="pct"/>
          <w:trHeight w:val="1240"/>
        </w:trPr>
        <w:tc>
          <w:tcPr>
            <w:tcW w:w="544" w:type="pct"/>
            <w:shd w:val="clear" w:color="auto" w:fill="FFFFFF" w:themeFill="background1"/>
            <w:vAlign w:val="center"/>
            <w:hideMark/>
          </w:tcPr>
          <w:p w14:paraId="0CE35DE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995D26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3B502A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233563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68094B6" w14:textId="77777777" w:rsidR="003534A7" w:rsidRPr="00B402D7" w:rsidRDefault="003534A7" w:rsidP="003534A7">
            <w:pPr>
              <w:spacing w:line="120" w:lineRule="atLeast"/>
              <w:outlineLvl w:val="1"/>
              <w:rPr>
                <w:sz w:val="22"/>
                <w:szCs w:val="22"/>
              </w:rPr>
            </w:pPr>
            <w:bookmarkStart w:id="949" w:name="_Toc169205055"/>
            <w:bookmarkStart w:id="950" w:name="_Toc169385392"/>
            <w:bookmarkStart w:id="951" w:name="_Toc169455568"/>
            <w:r w:rsidRPr="00B402D7">
              <w:rPr>
                <w:sz w:val="22"/>
                <w:szCs w:val="22"/>
              </w:rPr>
              <w:t>Lập bảng kê chi trả công cho ekip phẫu thuật theo từng vai trò tham gia. Tự động tính được công chi trả theo công thức quy định, có tính toán chi phí cuộc mổ có thay ekip mổ, không thay ekip mổ theo đúng quy định.</w:t>
            </w:r>
            <w:bookmarkEnd w:id="949"/>
            <w:bookmarkEnd w:id="950"/>
            <w:bookmarkEnd w:id="951"/>
          </w:p>
        </w:tc>
      </w:tr>
      <w:tr w:rsidR="003534A7" w:rsidRPr="00B402D7" w14:paraId="0419B5E2" w14:textId="77777777" w:rsidTr="00BE2EE2">
        <w:trPr>
          <w:gridAfter w:val="1"/>
          <w:wAfter w:w="5" w:type="pct"/>
          <w:trHeight w:val="990"/>
        </w:trPr>
        <w:tc>
          <w:tcPr>
            <w:tcW w:w="544" w:type="pct"/>
            <w:shd w:val="clear" w:color="auto" w:fill="FFFFFF" w:themeFill="background1"/>
            <w:vAlign w:val="center"/>
            <w:hideMark/>
          </w:tcPr>
          <w:p w14:paraId="4679676B" w14:textId="02693159" w:rsidR="003534A7" w:rsidRPr="00B402D7" w:rsidRDefault="00B578FE" w:rsidP="003534A7">
            <w:pPr>
              <w:spacing w:line="120" w:lineRule="atLeast"/>
              <w:jc w:val="center"/>
              <w:outlineLvl w:val="1"/>
              <w:rPr>
                <w:sz w:val="22"/>
                <w:szCs w:val="22"/>
                <w:lang w:val="vi-VN"/>
              </w:rPr>
            </w:pPr>
            <w:r w:rsidRPr="00B402D7">
              <w:rPr>
                <w:sz w:val="22"/>
                <w:szCs w:val="22"/>
                <w:lang w:val="vi-VN"/>
              </w:rPr>
              <w:t>58</w:t>
            </w:r>
          </w:p>
        </w:tc>
        <w:tc>
          <w:tcPr>
            <w:tcW w:w="1354" w:type="pct"/>
            <w:shd w:val="clear" w:color="auto" w:fill="FFFFFF" w:themeFill="background1"/>
            <w:vAlign w:val="center"/>
            <w:hideMark/>
          </w:tcPr>
          <w:p w14:paraId="3A8157C0" w14:textId="6D3B7DEE" w:rsidR="003534A7" w:rsidRPr="00B402D7" w:rsidRDefault="003534A7" w:rsidP="003534A7">
            <w:pPr>
              <w:spacing w:line="120" w:lineRule="atLeast"/>
              <w:outlineLvl w:val="1"/>
              <w:rPr>
                <w:b/>
                <w:bCs/>
                <w:sz w:val="22"/>
                <w:szCs w:val="22"/>
              </w:rPr>
            </w:pPr>
            <w:bookmarkStart w:id="952" w:name="_Toc169205057"/>
            <w:bookmarkStart w:id="953" w:name="_Toc169385394"/>
            <w:bookmarkStart w:id="954" w:name="_Toc169455570"/>
            <w:r w:rsidRPr="00B402D7">
              <w:rPr>
                <w:b/>
                <w:bCs/>
                <w:sz w:val="22"/>
                <w:szCs w:val="22"/>
              </w:rPr>
              <w:t>Quản lý điều trị nội trú -Lập lịch mổ phiên tại khoa lâm sàng</w:t>
            </w:r>
            <w:bookmarkEnd w:id="952"/>
            <w:bookmarkEnd w:id="953"/>
            <w:bookmarkEnd w:id="954"/>
          </w:p>
        </w:tc>
        <w:tc>
          <w:tcPr>
            <w:tcW w:w="443" w:type="pct"/>
            <w:shd w:val="clear" w:color="auto" w:fill="FFFFFF" w:themeFill="background1"/>
            <w:vAlign w:val="center"/>
            <w:hideMark/>
          </w:tcPr>
          <w:p w14:paraId="0F103F76" w14:textId="77777777" w:rsidR="003534A7" w:rsidRPr="00B402D7" w:rsidRDefault="003534A7" w:rsidP="003534A7">
            <w:pPr>
              <w:spacing w:line="120" w:lineRule="atLeast"/>
              <w:outlineLvl w:val="1"/>
              <w:rPr>
                <w:sz w:val="22"/>
                <w:szCs w:val="22"/>
              </w:rPr>
            </w:pPr>
            <w:bookmarkStart w:id="955" w:name="_Toc169205058"/>
            <w:bookmarkStart w:id="956" w:name="_Toc169385395"/>
            <w:bookmarkStart w:id="957" w:name="_Toc169455571"/>
            <w:r w:rsidRPr="00B402D7">
              <w:rPr>
                <w:sz w:val="22"/>
                <w:szCs w:val="22"/>
              </w:rPr>
              <w:t>Bác sĩ khám, điều trị</w:t>
            </w:r>
            <w:bookmarkEnd w:id="955"/>
            <w:bookmarkEnd w:id="956"/>
            <w:bookmarkEnd w:id="957"/>
          </w:p>
        </w:tc>
        <w:tc>
          <w:tcPr>
            <w:tcW w:w="468" w:type="pct"/>
            <w:shd w:val="clear" w:color="auto" w:fill="FFFFFF" w:themeFill="background1"/>
            <w:noWrap/>
            <w:vAlign w:val="center"/>
            <w:hideMark/>
          </w:tcPr>
          <w:p w14:paraId="7D5F5C1E" w14:textId="77777777" w:rsidR="003534A7" w:rsidRPr="00B402D7" w:rsidRDefault="003534A7" w:rsidP="003534A7">
            <w:pPr>
              <w:spacing w:line="120" w:lineRule="atLeast"/>
              <w:jc w:val="center"/>
              <w:outlineLvl w:val="1"/>
              <w:rPr>
                <w:sz w:val="22"/>
                <w:szCs w:val="22"/>
              </w:rPr>
            </w:pPr>
            <w:bookmarkStart w:id="958" w:name="_Toc169205059"/>
            <w:bookmarkStart w:id="959" w:name="_Toc169385396"/>
            <w:bookmarkStart w:id="960" w:name="_Toc169455572"/>
            <w:r w:rsidRPr="00B402D7">
              <w:rPr>
                <w:sz w:val="22"/>
                <w:szCs w:val="22"/>
              </w:rPr>
              <w:t>Điều dưỡng</w:t>
            </w:r>
            <w:bookmarkEnd w:id="958"/>
            <w:bookmarkEnd w:id="959"/>
            <w:bookmarkEnd w:id="960"/>
          </w:p>
        </w:tc>
        <w:tc>
          <w:tcPr>
            <w:tcW w:w="2186" w:type="pct"/>
            <w:shd w:val="clear" w:color="auto" w:fill="FFFFFF" w:themeFill="background1"/>
            <w:vAlign w:val="center"/>
            <w:hideMark/>
          </w:tcPr>
          <w:p w14:paraId="4E5DEB53"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18A039E" w14:textId="77777777" w:rsidTr="00BE2EE2">
        <w:trPr>
          <w:gridAfter w:val="1"/>
          <w:wAfter w:w="5" w:type="pct"/>
          <w:trHeight w:val="620"/>
        </w:trPr>
        <w:tc>
          <w:tcPr>
            <w:tcW w:w="544" w:type="pct"/>
            <w:shd w:val="clear" w:color="auto" w:fill="FFFFFF" w:themeFill="background1"/>
            <w:vAlign w:val="center"/>
            <w:hideMark/>
          </w:tcPr>
          <w:p w14:paraId="696353B3"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228EE78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F53DB6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F162B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090E411" w14:textId="77777777" w:rsidR="003534A7" w:rsidRPr="00B402D7" w:rsidRDefault="003534A7" w:rsidP="003534A7">
            <w:pPr>
              <w:spacing w:line="120" w:lineRule="atLeast"/>
              <w:outlineLvl w:val="1"/>
              <w:rPr>
                <w:sz w:val="22"/>
                <w:szCs w:val="22"/>
              </w:rPr>
            </w:pPr>
            <w:bookmarkStart w:id="961" w:name="_Toc169205062"/>
            <w:bookmarkStart w:id="962" w:name="_Toc169385399"/>
            <w:bookmarkStart w:id="963" w:name="_Toc169455575"/>
            <w:r w:rsidRPr="00B402D7">
              <w:rPr>
                <w:sz w:val="22"/>
                <w:szCs w:val="22"/>
              </w:rPr>
              <w:t>Tổng hợp, in danh sách bệnh nhân có chỉ định phẫu thuật, thủ thuật.</w:t>
            </w:r>
            <w:bookmarkEnd w:id="961"/>
            <w:bookmarkEnd w:id="962"/>
            <w:bookmarkEnd w:id="963"/>
          </w:p>
        </w:tc>
      </w:tr>
      <w:tr w:rsidR="003534A7" w:rsidRPr="00B402D7" w14:paraId="2ED1B9F5" w14:textId="77777777" w:rsidTr="00BE2EE2">
        <w:trPr>
          <w:gridAfter w:val="1"/>
          <w:wAfter w:w="5" w:type="pct"/>
          <w:trHeight w:val="620"/>
        </w:trPr>
        <w:tc>
          <w:tcPr>
            <w:tcW w:w="544" w:type="pct"/>
            <w:shd w:val="clear" w:color="auto" w:fill="FFFFFF" w:themeFill="background1"/>
            <w:vAlign w:val="center"/>
            <w:hideMark/>
          </w:tcPr>
          <w:p w14:paraId="36B99B0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97CCCD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3CBD6B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DF7CB5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640CBA7" w14:textId="77777777" w:rsidR="003534A7" w:rsidRPr="00B402D7" w:rsidRDefault="003534A7" w:rsidP="003534A7">
            <w:pPr>
              <w:spacing w:line="120" w:lineRule="atLeast"/>
              <w:outlineLvl w:val="1"/>
              <w:rPr>
                <w:sz w:val="22"/>
                <w:szCs w:val="22"/>
              </w:rPr>
            </w:pPr>
            <w:bookmarkStart w:id="964" w:name="_Toc169205063"/>
            <w:bookmarkStart w:id="965" w:name="_Toc169385400"/>
            <w:bookmarkStart w:id="966" w:name="_Toc169455576"/>
            <w:r w:rsidRPr="00B402D7">
              <w:rPr>
                <w:sz w:val="22"/>
                <w:szCs w:val="22"/>
              </w:rPr>
              <w:t>Hủy tổng hợp danh sách bệnh nhân  có chỉ định phẫu thuật, thủ thuật.</w:t>
            </w:r>
            <w:bookmarkEnd w:id="964"/>
            <w:bookmarkEnd w:id="965"/>
            <w:bookmarkEnd w:id="966"/>
          </w:p>
        </w:tc>
      </w:tr>
      <w:tr w:rsidR="003534A7" w:rsidRPr="00B402D7" w14:paraId="2C529C5B" w14:textId="77777777" w:rsidTr="00BE2EE2">
        <w:trPr>
          <w:gridAfter w:val="1"/>
          <w:wAfter w:w="5" w:type="pct"/>
          <w:trHeight w:val="620"/>
        </w:trPr>
        <w:tc>
          <w:tcPr>
            <w:tcW w:w="544" w:type="pct"/>
            <w:shd w:val="clear" w:color="auto" w:fill="FFFFFF" w:themeFill="background1"/>
            <w:vAlign w:val="center"/>
            <w:hideMark/>
          </w:tcPr>
          <w:p w14:paraId="3ED7C23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643C75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14380B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5ADCF2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7F13A33" w14:textId="77777777" w:rsidR="003534A7" w:rsidRPr="00B402D7" w:rsidRDefault="003534A7" w:rsidP="003534A7">
            <w:pPr>
              <w:spacing w:line="120" w:lineRule="atLeast"/>
              <w:outlineLvl w:val="1"/>
              <w:rPr>
                <w:sz w:val="22"/>
                <w:szCs w:val="22"/>
              </w:rPr>
            </w:pPr>
            <w:bookmarkStart w:id="967" w:name="_Toc169205064"/>
            <w:bookmarkStart w:id="968" w:name="_Toc169385401"/>
            <w:bookmarkStart w:id="969" w:name="_Toc169455577"/>
            <w:r w:rsidRPr="00B402D7">
              <w:rPr>
                <w:sz w:val="22"/>
                <w:szCs w:val="22"/>
              </w:rPr>
              <w:t>Cập nhật trạng thái đã được duyệt thực hiện mổ cho bệnh nhân.</w:t>
            </w:r>
            <w:bookmarkEnd w:id="967"/>
            <w:bookmarkEnd w:id="968"/>
            <w:bookmarkEnd w:id="969"/>
          </w:p>
        </w:tc>
      </w:tr>
      <w:tr w:rsidR="003534A7" w:rsidRPr="00B402D7" w14:paraId="6E49EA57" w14:textId="77777777" w:rsidTr="00BE2EE2">
        <w:trPr>
          <w:gridAfter w:val="1"/>
          <w:wAfter w:w="5" w:type="pct"/>
          <w:trHeight w:val="1860"/>
        </w:trPr>
        <w:tc>
          <w:tcPr>
            <w:tcW w:w="544" w:type="pct"/>
            <w:shd w:val="clear" w:color="auto" w:fill="FFFFFF" w:themeFill="background1"/>
            <w:vAlign w:val="center"/>
            <w:hideMark/>
          </w:tcPr>
          <w:p w14:paraId="7845232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F617B3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9BF9DF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71B785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3E4DEF3" w14:textId="77777777" w:rsidR="003534A7" w:rsidRPr="00B402D7" w:rsidRDefault="003534A7" w:rsidP="003534A7">
            <w:pPr>
              <w:spacing w:line="120" w:lineRule="atLeast"/>
              <w:outlineLvl w:val="1"/>
              <w:rPr>
                <w:sz w:val="22"/>
                <w:szCs w:val="22"/>
              </w:rPr>
            </w:pPr>
            <w:bookmarkStart w:id="970" w:name="_Toc169205065"/>
            <w:bookmarkStart w:id="971" w:name="_Toc169385402"/>
            <w:bookmarkStart w:id="972" w:name="_Toc169455578"/>
            <w:r w:rsidRPr="00B402D7">
              <w:rPr>
                <w:sz w:val="22"/>
                <w:szCs w:val="22"/>
              </w:rPr>
              <w:t>Lập lịch mổ phải chọn bệnh nhân có chỉ định phẫu thuật, thủ thuật đã được duyệt trên giao diện và có tối thiểu các thông tin: Ngày lập, Tên bệnh nhân, Chẩn đoán, Dự kiến thời gian phẫu thuật, Khoa chỉ định,  Bác sỹ phẫu thuật, Bác sĩ phụ mổ̉, Máu dự trù, Phương pháp phẫu thuật, Hình thức mổ, Ghi chú khác.</w:t>
            </w:r>
            <w:bookmarkEnd w:id="970"/>
            <w:bookmarkEnd w:id="971"/>
            <w:bookmarkEnd w:id="972"/>
          </w:p>
        </w:tc>
      </w:tr>
      <w:tr w:rsidR="003534A7" w:rsidRPr="00B402D7" w14:paraId="00B85D03" w14:textId="77777777" w:rsidTr="00BE2EE2">
        <w:trPr>
          <w:gridAfter w:val="1"/>
          <w:wAfter w:w="5" w:type="pct"/>
          <w:trHeight w:val="330"/>
        </w:trPr>
        <w:tc>
          <w:tcPr>
            <w:tcW w:w="544" w:type="pct"/>
            <w:shd w:val="clear" w:color="auto" w:fill="FFFFFF" w:themeFill="background1"/>
            <w:vAlign w:val="center"/>
            <w:hideMark/>
          </w:tcPr>
          <w:p w14:paraId="24AFF22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CEAC22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5280EA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CC7733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A9AD3B3" w14:textId="77777777" w:rsidR="003534A7" w:rsidRPr="00B402D7" w:rsidRDefault="003534A7" w:rsidP="003534A7">
            <w:pPr>
              <w:spacing w:line="120" w:lineRule="atLeast"/>
              <w:outlineLvl w:val="1"/>
              <w:rPr>
                <w:sz w:val="22"/>
                <w:szCs w:val="22"/>
              </w:rPr>
            </w:pPr>
            <w:bookmarkStart w:id="973" w:name="_Toc169205066"/>
            <w:bookmarkStart w:id="974" w:name="_Toc169385403"/>
            <w:bookmarkStart w:id="975" w:name="_Toc169455579"/>
            <w:r w:rsidRPr="00B402D7">
              <w:rPr>
                <w:sz w:val="22"/>
                <w:szCs w:val="22"/>
              </w:rPr>
              <w:t>Chỉnh sửa thông tin lịch mổ.</w:t>
            </w:r>
            <w:bookmarkEnd w:id="973"/>
            <w:bookmarkEnd w:id="974"/>
            <w:bookmarkEnd w:id="975"/>
          </w:p>
        </w:tc>
      </w:tr>
      <w:tr w:rsidR="003534A7" w:rsidRPr="00B402D7" w14:paraId="0B16648F" w14:textId="77777777" w:rsidTr="00BE2EE2">
        <w:trPr>
          <w:gridAfter w:val="1"/>
          <w:wAfter w:w="5" w:type="pct"/>
          <w:trHeight w:val="330"/>
        </w:trPr>
        <w:tc>
          <w:tcPr>
            <w:tcW w:w="544" w:type="pct"/>
            <w:shd w:val="clear" w:color="auto" w:fill="FFFFFF" w:themeFill="background1"/>
            <w:vAlign w:val="center"/>
            <w:hideMark/>
          </w:tcPr>
          <w:p w14:paraId="3BD4ED8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2A9C2D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5A4932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5AD883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D50AD55" w14:textId="77777777" w:rsidR="003534A7" w:rsidRPr="00B402D7" w:rsidRDefault="003534A7" w:rsidP="003534A7">
            <w:pPr>
              <w:spacing w:line="120" w:lineRule="atLeast"/>
              <w:outlineLvl w:val="1"/>
              <w:rPr>
                <w:sz w:val="22"/>
                <w:szCs w:val="22"/>
              </w:rPr>
            </w:pPr>
            <w:bookmarkStart w:id="976" w:name="_Toc169205067"/>
            <w:bookmarkStart w:id="977" w:name="_Toc169385404"/>
            <w:bookmarkStart w:id="978" w:name="_Toc169455580"/>
            <w:r w:rsidRPr="00B402D7">
              <w:rPr>
                <w:sz w:val="22"/>
                <w:szCs w:val="22"/>
              </w:rPr>
              <w:t>Xóa thông tin lịch mổ.</w:t>
            </w:r>
            <w:bookmarkEnd w:id="976"/>
            <w:bookmarkEnd w:id="977"/>
            <w:bookmarkEnd w:id="978"/>
          </w:p>
        </w:tc>
      </w:tr>
      <w:tr w:rsidR="003534A7" w:rsidRPr="00B402D7" w14:paraId="034D9A47" w14:textId="77777777" w:rsidTr="00BE2EE2">
        <w:trPr>
          <w:gridAfter w:val="1"/>
          <w:wAfter w:w="5" w:type="pct"/>
          <w:trHeight w:val="330"/>
        </w:trPr>
        <w:tc>
          <w:tcPr>
            <w:tcW w:w="544" w:type="pct"/>
            <w:shd w:val="clear" w:color="auto" w:fill="FFFFFF" w:themeFill="background1"/>
            <w:vAlign w:val="center"/>
            <w:hideMark/>
          </w:tcPr>
          <w:p w14:paraId="751C6AC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E397AA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E227BF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BFB31E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EB7914B" w14:textId="77777777" w:rsidR="003534A7" w:rsidRPr="00B402D7" w:rsidRDefault="003534A7" w:rsidP="003534A7">
            <w:pPr>
              <w:spacing w:line="120" w:lineRule="atLeast"/>
              <w:outlineLvl w:val="1"/>
              <w:rPr>
                <w:sz w:val="22"/>
                <w:szCs w:val="22"/>
              </w:rPr>
            </w:pPr>
            <w:bookmarkStart w:id="979" w:name="_Toc169205068"/>
            <w:bookmarkStart w:id="980" w:name="_Toc169385405"/>
            <w:bookmarkStart w:id="981" w:name="_Toc169455581"/>
            <w:r w:rsidRPr="00B402D7">
              <w:rPr>
                <w:sz w:val="22"/>
                <w:szCs w:val="22"/>
              </w:rPr>
              <w:t>Xem danh sách bệnh nhân trong lịch mổ.</w:t>
            </w:r>
            <w:bookmarkEnd w:id="979"/>
            <w:bookmarkEnd w:id="980"/>
            <w:bookmarkEnd w:id="981"/>
          </w:p>
        </w:tc>
      </w:tr>
      <w:tr w:rsidR="003534A7" w:rsidRPr="00B402D7" w14:paraId="42746675" w14:textId="77777777" w:rsidTr="00BE2EE2">
        <w:trPr>
          <w:gridAfter w:val="1"/>
          <w:wAfter w:w="5" w:type="pct"/>
          <w:trHeight w:val="620"/>
        </w:trPr>
        <w:tc>
          <w:tcPr>
            <w:tcW w:w="544" w:type="pct"/>
            <w:shd w:val="clear" w:color="auto" w:fill="FFFFFF" w:themeFill="background1"/>
            <w:vAlign w:val="center"/>
            <w:hideMark/>
          </w:tcPr>
          <w:p w14:paraId="532459D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496F12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DAE85E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B5347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4D9CC03" w14:textId="77777777" w:rsidR="003534A7" w:rsidRPr="00B402D7" w:rsidRDefault="003534A7" w:rsidP="003534A7">
            <w:pPr>
              <w:spacing w:line="120" w:lineRule="atLeast"/>
              <w:outlineLvl w:val="1"/>
              <w:rPr>
                <w:sz w:val="22"/>
                <w:szCs w:val="22"/>
              </w:rPr>
            </w:pPr>
            <w:bookmarkStart w:id="982" w:name="_Toc169205069"/>
            <w:bookmarkStart w:id="983" w:name="_Toc169385406"/>
            <w:bookmarkStart w:id="984" w:name="_Toc169455582"/>
            <w:r w:rsidRPr="00B402D7">
              <w:rPr>
                <w:sz w:val="22"/>
                <w:szCs w:val="22"/>
              </w:rPr>
              <w:t>Tra cứu, tìm kiếm thông tin bệnh nhân mổ: Theo khoa, theo thời gian mổ, theo tên bệnh nhân.</w:t>
            </w:r>
            <w:bookmarkEnd w:id="982"/>
            <w:bookmarkEnd w:id="983"/>
            <w:bookmarkEnd w:id="984"/>
          </w:p>
        </w:tc>
      </w:tr>
      <w:tr w:rsidR="003534A7" w:rsidRPr="00B402D7" w14:paraId="0C6BE265" w14:textId="77777777" w:rsidTr="00BE2EE2">
        <w:trPr>
          <w:gridAfter w:val="1"/>
          <w:wAfter w:w="5" w:type="pct"/>
          <w:trHeight w:val="330"/>
        </w:trPr>
        <w:tc>
          <w:tcPr>
            <w:tcW w:w="544" w:type="pct"/>
            <w:shd w:val="clear" w:color="auto" w:fill="FFFFFF" w:themeFill="background1"/>
            <w:vAlign w:val="center"/>
            <w:hideMark/>
          </w:tcPr>
          <w:p w14:paraId="068B686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D30FF5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BC0E18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199F7D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AC5416D" w14:textId="77777777" w:rsidR="003534A7" w:rsidRPr="00B402D7" w:rsidRDefault="003534A7" w:rsidP="003534A7">
            <w:pPr>
              <w:spacing w:line="120" w:lineRule="atLeast"/>
              <w:outlineLvl w:val="1"/>
              <w:rPr>
                <w:sz w:val="22"/>
                <w:szCs w:val="22"/>
              </w:rPr>
            </w:pPr>
            <w:bookmarkStart w:id="985" w:name="_Toc169205070"/>
            <w:bookmarkStart w:id="986" w:name="_Toc169385407"/>
            <w:bookmarkStart w:id="987" w:name="_Toc169455583"/>
            <w:r w:rsidRPr="00B402D7">
              <w:rPr>
                <w:sz w:val="22"/>
                <w:szCs w:val="22"/>
              </w:rPr>
              <w:t>In lịch mổ.</w:t>
            </w:r>
            <w:bookmarkEnd w:id="985"/>
            <w:bookmarkEnd w:id="986"/>
            <w:bookmarkEnd w:id="987"/>
          </w:p>
        </w:tc>
      </w:tr>
      <w:tr w:rsidR="003534A7" w:rsidRPr="00B402D7" w14:paraId="4D64EC83" w14:textId="77777777" w:rsidTr="00BE2EE2">
        <w:trPr>
          <w:gridAfter w:val="1"/>
          <w:wAfter w:w="5" w:type="pct"/>
          <w:trHeight w:val="330"/>
        </w:trPr>
        <w:tc>
          <w:tcPr>
            <w:tcW w:w="544" w:type="pct"/>
            <w:shd w:val="clear" w:color="auto" w:fill="FFFFFF" w:themeFill="background1"/>
            <w:vAlign w:val="center"/>
            <w:hideMark/>
          </w:tcPr>
          <w:p w14:paraId="21D8F07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A8DF2C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2A7853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FADC53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8750C47" w14:textId="77777777" w:rsidR="003534A7" w:rsidRPr="00B402D7" w:rsidRDefault="003534A7" w:rsidP="003534A7">
            <w:pPr>
              <w:spacing w:line="120" w:lineRule="atLeast"/>
              <w:outlineLvl w:val="1"/>
              <w:rPr>
                <w:sz w:val="22"/>
                <w:szCs w:val="22"/>
              </w:rPr>
            </w:pPr>
            <w:bookmarkStart w:id="988" w:name="_Toc169205071"/>
            <w:bookmarkStart w:id="989" w:name="_Toc169385408"/>
            <w:bookmarkStart w:id="990" w:name="_Toc169455584"/>
            <w:r w:rsidRPr="00B402D7">
              <w:rPr>
                <w:sz w:val="22"/>
                <w:szCs w:val="22"/>
              </w:rPr>
              <w:t>Gửi danh sách đã được duyệt đến khoa gây mê.</w:t>
            </w:r>
            <w:bookmarkEnd w:id="988"/>
            <w:bookmarkEnd w:id="989"/>
            <w:bookmarkEnd w:id="990"/>
          </w:p>
        </w:tc>
      </w:tr>
      <w:tr w:rsidR="003534A7" w:rsidRPr="00B402D7" w14:paraId="7D170FFC" w14:textId="77777777" w:rsidTr="00BE2EE2">
        <w:trPr>
          <w:gridAfter w:val="1"/>
          <w:wAfter w:w="5" w:type="pct"/>
          <w:trHeight w:val="990"/>
        </w:trPr>
        <w:tc>
          <w:tcPr>
            <w:tcW w:w="544" w:type="pct"/>
            <w:shd w:val="clear" w:color="auto" w:fill="FFFFFF" w:themeFill="background1"/>
            <w:vAlign w:val="center"/>
            <w:hideMark/>
          </w:tcPr>
          <w:p w14:paraId="33D24CEF" w14:textId="24BFEE81" w:rsidR="003534A7" w:rsidRPr="00B402D7" w:rsidRDefault="00B578FE" w:rsidP="003534A7">
            <w:pPr>
              <w:spacing w:line="120" w:lineRule="atLeast"/>
              <w:jc w:val="center"/>
              <w:outlineLvl w:val="1"/>
              <w:rPr>
                <w:sz w:val="22"/>
                <w:szCs w:val="22"/>
                <w:lang w:val="vi-VN"/>
              </w:rPr>
            </w:pPr>
            <w:r w:rsidRPr="00B402D7">
              <w:rPr>
                <w:sz w:val="22"/>
                <w:szCs w:val="22"/>
                <w:lang w:val="vi-VN"/>
              </w:rPr>
              <w:t>59</w:t>
            </w:r>
          </w:p>
        </w:tc>
        <w:tc>
          <w:tcPr>
            <w:tcW w:w="1354" w:type="pct"/>
            <w:shd w:val="clear" w:color="auto" w:fill="FFFFFF" w:themeFill="background1"/>
            <w:vAlign w:val="center"/>
            <w:hideMark/>
          </w:tcPr>
          <w:p w14:paraId="25DE4385" w14:textId="77777777" w:rsidR="003534A7" w:rsidRPr="00B402D7" w:rsidRDefault="003534A7" w:rsidP="003534A7">
            <w:pPr>
              <w:spacing w:line="120" w:lineRule="atLeast"/>
              <w:outlineLvl w:val="1"/>
              <w:rPr>
                <w:b/>
                <w:bCs/>
                <w:sz w:val="22"/>
                <w:szCs w:val="22"/>
              </w:rPr>
            </w:pPr>
            <w:bookmarkStart w:id="991" w:name="_Toc169205073"/>
            <w:bookmarkStart w:id="992" w:name="_Toc169385410"/>
            <w:bookmarkStart w:id="993" w:name="_Toc169455586"/>
            <w:r w:rsidRPr="00B402D7">
              <w:rPr>
                <w:b/>
                <w:bCs/>
                <w:sz w:val="22"/>
                <w:szCs w:val="22"/>
              </w:rPr>
              <w:t>Quản lý điều trị nội trú-Theo dõi, cập nhật thông tin chăm sóc điều dưỡng</w:t>
            </w:r>
            <w:bookmarkEnd w:id="991"/>
            <w:bookmarkEnd w:id="992"/>
            <w:bookmarkEnd w:id="993"/>
          </w:p>
        </w:tc>
        <w:tc>
          <w:tcPr>
            <w:tcW w:w="443" w:type="pct"/>
            <w:shd w:val="clear" w:color="auto" w:fill="FFFFFF" w:themeFill="background1"/>
            <w:vAlign w:val="center"/>
            <w:hideMark/>
          </w:tcPr>
          <w:p w14:paraId="5AD0FEDC" w14:textId="77777777" w:rsidR="003534A7" w:rsidRPr="00B402D7" w:rsidRDefault="003534A7" w:rsidP="003534A7">
            <w:pPr>
              <w:spacing w:line="120" w:lineRule="atLeast"/>
              <w:outlineLvl w:val="1"/>
              <w:rPr>
                <w:sz w:val="22"/>
                <w:szCs w:val="22"/>
              </w:rPr>
            </w:pPr>
            <w:bookmarkStart w:id="994" w:name="_Toc169205074"/>
            <w:bookmarkStart w:id="995" w:name="_Toc169385411"/>
            <w:bookmarkStart w:id="996" w:name="_Toc169455587"/>
            <w:r w:rsidRPr="00B402D7">
              <w:rPr>
                <w:sz w:val="22"/>
                <w:szCs w:val="22"/>
              </w:rPr>
              <w:t>Điều dưỡng</w:t>
            </w:r>
            <w:bookmarkEnd w:id="994"/>
            <w:bookmarkEnd w:id="995"/>
            <w:bookmarkEnd w:id="996"/>
          </w:p>
        </w:tc>
        <w:tc>
          <w:tcPr>
            <w:tcW w:w="468" w:type="pct"/>
            <w:shd w:val="clear" w:color="auto" w:fill="FFFFFF" w:themeFill="background1"/>
            <w:vAlign w:val="center"/>
            <w:hideMark/>
          </w:tcPr>
          <w:p w14:paraId="1ECE2AF2"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6524467"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FF7C48C" w14:textId="77777777" w:rsidTr="00BE2EE2">
        <w:trPr>
          <w:gridAfter w:val="1"/>
          <w:wAfter w:w="5" w:type="pct"/>
          <w:trHeight w:val="330"/>
        </w:trPr>
        <w:tc>
          <w:tcPr>
            <w:tcW w:w="544" w:type="pct"/>
            <w:shd w:val="clear" w:color="auto" w:fill="FFFFFF" w:themeFill="background1"/>
            <w:vAlign w:val="center"/>
            <w:hideMark/>
          </w:tcPr>
          <w:p w14:paraId="78CD3E5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4DC885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B6810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253D1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4A3837B" w14:textId="77777777" w:rsidR="003534A7" w:rsidRPr="00B402D7" w:rsidRDefault="003534A7" w:rsidP="003534A7">
            <w:pPr>
              <w:spacing w:line="120" w:lineRule="atLeast"/>
              <w:outlineLvl w:val="1"/>
              <w:rPr>
                <w:sz w:val="22"/>
                <w:szCs w:val="22"/>
              </w:rPr>
            </w:pPr>
            <w:bookmarkStart w:id="997" w:name="_Toc169205077"/>
            <w:bookmarkStart w:id="998" w:name="_Toc169385414"/>
            <w:bookmarkStart w:id="999" w:name="_Toc169455590"/>
            <w:r w:rsidRPr="00B402D7">
              <w:rPr>
                <w:sz w:val="22"/>
                <w:szCs w:val="22"/>
              </w:rPr>
              <w:t>Lập và in phiếu chăm sóc cấp 1.</w:t>
            </w:r>
            <w:bookmarkEnd w:id="997"/>
            <w:bookmarkEnd w:id="998"/>
            <w:bookmarkEnd w:id="999"/>
          </w:p>
        </w:tc>
      </w:tr>
      <w:tr w:rsidR="003534A7" w:rsidRPr="00B402D7" w14:paraId="441484BA" w14:textId="77777777" w:rsidTr="00BE2EE2">
        <w:trPr>
          <w:gridAfter w:val="1"/>
          <w:wAfter w:w="5" w:type="pct"/>
          <w:trHeight w:val="330"/>
        </w:trPr>
        <w:tc>
          <w:tcPr>
            <w:tcW w:w="544" w:type="pct"/>
            <w:shd w:val="clear" w:color="auto" w:fill="FFFFFF" w:themeFill="background1"/>
            <w:vAlign w:val="center"/>
            <w:hideMark/>
          </w:tcPr>
          <w:p w14:paraId="3F3C17E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F6E127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CC6803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631D84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14235BD" w14:textId="77777777" w:rsidR="003534A7" w:rsidRPr="00B402D7" w:rsidRDefault="003534A7" w:rsidP="003534A7">
            <w:pPr>
              <w:spacing w:line="120" w:lineRule="atLeast"/>
              <w:outlineLvl w:val="1"/>
              <w:rPr>
                <w:sz w:val="22"/>
                <w:szCs w:val="22"/>
              </w:rPr>
            </w:pPr>
            <w:bookmarkStart w:id="1000" w:name="_Toc169205078"/>
            <w:bookmarkStart w:id="1001" w:name="_Toc169385415"/>
            <w:bookmarkStart w:id="1002" w:name="_Toc169455591"/>
            <w:r w:rsidRPr="00B402D7">
              <w:rPr>
                <w:sz w:val="22"/>
                <w:szCs w:val="22"/>
              </w:rPr>
              <w:t>Lập và in phiếu chăm sóc cấp 2,3.</w:t>
            </w:r>
            <w:bookmarkEnd w:id="1000"/>
            <w:bookmarkEnd w:id="1001"/>
            <w:bookmarkEnd w:id="1002"/>
          </w:p>
        </w:tc>
      </w:tr>
      <w:tr w:rsidR="003534A7" w:rsidRPr="00B402D7" w14:paraId="596A69A0" w14:textId="77777777" w:rsidTr="00BE2EE2">
        <w:trPr>
          <w:gridAfter w:val="1"/>
          <w:wAfter w:w="5" w:type="pct"/>
          <w:trHeight w:val="330"/>
        </w:trPr>
        <w:tc>
          <w:tcPr>
            <w:tcW w:w="544" w:type="pct"/>
            <w:shd w:val="clear" w:color="auto" w:fill="FFFFFF" w:themeFill="background1"/>
            <w:vAlign w:val="center"/>
            <w:hideMark/>
          </w:tcPr>
          <w:p w14:paraId="6234B11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A7A407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F087DF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3D5009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D84597F" w14:textId="77777777" w:rsidR="003534A7" w:rsidRPr="00B402D7" w:rsidRDefault="003534A7" w:rsidP="003534A7">
            <w:pPr>
              <w:spacing w:line="120" w:lineRule="atLeast"/>
              <w:outlineLvl w:val="1"/>
              <w:rPr>
                <w:sz w:val="22"/>
                <w:szCs w:val="22"/>
              </w:rPr>
            </w:pPr>
            <w:bookmarkStart w:id="1003" w:name="_Toc169205079"/>
            <w:bookmarkStart w:id="1004" w:name="_Toc169385416"/>
            <w:bookmarkStart w:id="1005" w:name="_Toc169455592"/>
            <w:r w:rsidRPr="00B402D7">
              <w:rPr>
                <w:sz w:val="22"/>
                <w:szCs w:val="22"/>
              </w:rPr>
              <w:t>Lập và in phiếu kế hoạch chăm sóc.</w:t>
            </w:r>
            <w:bookmarkEnd w:id="1003"/>
            <w:bookmarkEnd w:id="1004"/>
            <w:bookmarkEnd w:id="1005"/>
          </w:p>
        </w:tc>
      </w:tr>
      <w:tr w:rsidR="003534A7" w:rsidRPr="00B402D7" w14:paraId="46F131FB" w14:textId="77777777" w:rsidTr="00BE2EE2">
        <w:trPr>
          <w:gridAfter w:val="1"/>
          <w:wAfter w:w="5" w:type="pct"/>
          <w:trHeight w:val="330"/>
        </w:trPr>
        <w:tc>
          <w:tcPr>
            <w:tcW w:w="544" w:type="pct"/>
            <w:shd w:val="clear" w:color="auto" w:fill="FFFFFF" w:themeFill="background1"/>
            <w:vAlign w:val="center"/>
            <w:hideMark/>
          </w:tcPr>
          <w:p w14:paraId="62630F2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D48C72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C0BD17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C6ECC7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1A5F693" w14:textId="77777777" w:rsidR="003534A7" w:rsidRPr="00B402D7" w:rsidRDefault="003534A7" w:rsidP="003534A7">
            <w:pPr>
              <w:spacing w:line="120" w:lineRule="atLeast"/>
              <w:outlineLvl w:val="1"/>
              <w:rPr>
                <w:sz w:val="22"/>
                <w:szCs w:val="22"/>
              </w:rPr>
            </w:pPr>
            <w:bookmarkStart w:id="1006" w:name="_Toc169205080"/>
            <w:bookmarkStart w:id="1007" w:name="_Toc169385417"/>
            <w:bookmarkStart w:id="1008" w:name="_Toc169455593"/>
            <w:r w:rsidRPr="00B402D7">
              <w:rPr>
                <w:sz w:val="22"/>
                <w:szCs w:val="22"/>
              </w:rPr>
              <w:t>Lập, vẽ sơ đồ và in phiếu chức năng sống.</w:t>
            </w:r>
            <w:bookmarkEnd w:id="1006"/>
            <w:bookmarkEnd w:id="1007"/>
            <w:bookmarkEnd w:id="1008"/>
          </w:p>
        </w:tc>
      </w:tr>
      <w:tr w:rsidR="003534A7" w:rsidRPr="00B402D7" w14:paraId="46A779B4" w14:textId="77777777" w:rsidTr="00BE2EE2">
        <w:trPr>
          <w:gridAfter w:val="1"/>
          <w:wAfter w:w="5" w:type="pct"/>
          <w:trHeight w:val="330"/>
        </w:trPr>
        <w:tc>
          <w:tcPr>
            <w:tcW w:w="544" w:type="pct"/>
            <w:shd w:val="clear" w:color="auto" w:fill="FFFFFF" w:themeFill="background1"/>
            <w:vAlign w:val="center"/>
            <w:hideMark/>
          </w:tcPr>
          <w:p w14:paraId="2E17361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B82C3E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2A273E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D45FA0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094C71C" w14:textId="77777777" w:rsidR="003534A7" w:rsidRPr="00B402D7" w:rsidRDefault="003534A7" w:rsidP="003534A7">
            <w:pPr>
              <w:spacing w:line="120" w:lineRule="atLeast"/>
              <w:outlineLvl w:val="1"/>
              <w:rPr>
                <w:sz w:val="22"/>
                <w:szCs w:val="22"/>
              </w:rPr>
            </w:pPr>
            <w:bookmarkStart w:id="1009" w:name="_Toc169205081"/>
            <w:bookmarkStart w:id="1010" w:name="_Toc169385418"/>
            <w:bookmarkStart w:id="1011" w:name="_Toc169455594"/>
            <w:r w:rsidRPr="00B402D7">
              <w:rPr>
                <w:sz w:val="22"/>
                <w:szCs w:val="22"/>
              </w:rPr>
              <w:t>Lập và in phiếu thử phản ứng thuốc.</w:t>
            </w:r>
            <w:bookmarkEnd w:id="1009"/>
            <w:bookmarkEnd w:id="1010"/>
            <w:bookmarkEnd w:id="1011"/>
          </w:p>
        </w:tc>
      </w:tr>
      <w:tr w:rsidR="003534A7" w:rsidRPr="00B402D7" w14:paraId="3BF37F0E" w14:textId="77777777" w:rsidTr="00BE2EE2">
        <w:trPr>
          <w:gridAfter w:val="1"/>
          <w:wAfter w:w="5" w:type="pct"/>
          <w:trHeight w:val="330"/>
        </w:trPr>
        <w:tc>
          <w:tcPr>
            <w:tcW w:w="544" w:type="pct"/>
            <w:shd w:val="clear" w:color="auto" w:fill="FFFFFF" w:themeFill="background1"/>
            <w:vAlign w:val="center"/>
            <w:hideMark/>
          </w:tcPr>
          <w:p w14:paraId="21F4C3E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60B989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5EA548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9BA10F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22AB878" w14:textId="77777777" w:rsidR="003534A7" w:rsidRPr="00B402D7" w:rsidRDefault="003534A7" w:rsidP="003534A7">
            <w:pPr>
              <w:spacing w:line="120" w:lineRule="atLeast"/>
              <w:outlineLvl w:val="1"/>
              <w:rPr>
                <w:sz w:val="22"/>
                <w:szCs w:val="22"/>
              </w:rPr>
            </w:pPr>
            <w:bookmarkStart w:id="1012" w:name="_Toc169205082"/>
            <w:bookmarkStart w:id="1013" w:name="_Toc169385419"/>
            <w:bookmarkStart w:id="1014" w:name="_Toc169455595"/>
            <w:r w:rsidRPr="00B402D7">
              <w:rPr>
                <w:sz w:val="22"/>
                <w:szCs w:val="22"/>
              </w:rPr>
              <w:t>Lập và in phiếu đo chức năng hô hấp.</w:t>
            </w:r>
            <w:bookmarkEnd w:id="1012"/>
            <w:bookmarkEnd w:id="1013"/>
            <w:bookmarkEnd w:id="1014"/>
          </w:p>
        </w:tc>
      </w:tr>
      <w:tr w:rsidR="003534A7" w:rsidRPr="00B402D7" w14:paraId="69E9CEC2" w14:textId="77777777" w:rsidTr="00BE2EE2">
        <w:trPr>
          <w:gridAfter w:val="1"/>
          <w:wAfter w:w="5" w:type="pct"/>
          <w:trHeight w:val="330"/>
        </w:trPr>
        <w:tc>
          <w:tcPr>
            <w:tcW w:w="544" w:type="pct"/>
            <w:shd w:val="clear" w:color="auto" w:fill="FFFFFF" w:themeFill="background1"/>
            <w:vAlign w:val="center"/>
            <w:hideMark/>
          </w:tcPr>
          <w:p w14:paraId="075DFD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BC1B8B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1D7E18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1F4CA5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7036FEE" w14:textId="77777777" w:rsidR="003534A7" w:rsidRPr="00B402D7" w:rsidRDefault="003534A7" w:rsidP="003534A7">
            <w:pPr>
              <w:spacing w:line="120" w:lineRule="atLeast"/>
              <w:outlineLvl w:val="1"/>
              <w:rPr>
                <w:sz w:val="22"/>
                <w:szCs w:val="22"/>
              </w:rPr>
            </w:pPr>
            <w:bookmarkStart w:id="1015" w:name="_Toc169205083"/>
            <w:bookmarkStart w:id="1016" w:name="_Toc169385420"/>
            <w:bookmarkStart w:id="1017" w:name="_Toc169455596"/>
            <w:r w:rsidRPr="00B402D7">
              <w:rPr>
                <w:sz w:val="22"/>
                <w:szCs w:val="22"/>
              </w:rPr>
              <w:t>Lập, cập nhật, vẽ phiếu biểu đồ chuyển dạ.</w:t>
            </w:r>
            <w:bookmarkEnd w:id="1015"/>
            <w:bookmarkEnd w:id="1016"/>
            <w:bookmarkEnd w:id="1017"/>
          </w:p>
        </w:tc>
      </w:tr>
      <w:tr w:rsidR="003534A7" w:rsidRPr="00B402D7" w14:paraId="6A5B0D28" w14:textId="77777777" w:rsidTr="00BE2EE2">
        <w:trPr>
          <w:gridAfter w:val="1"/>
          <w:wAfter w:w="5" w:type="pct"/>
          <w:trHeight w:val="330"/>
        </w:trPr>
        <w:tc>
          <w:tcPr>
            <w:tcW w:w="544" w:type="pct"/>
            <w:shd w:val="clear" w:color="auto" w:fill="FFFFFF" w:themeFill="background1"/>
            <w:vAlign w:val="center"/>
            <w:hideMark/>
          </w:tcPr>
          <w:p w14:paraId="49ADC56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A7A49C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06DE0F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25D27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AC107F5" w14:textId="77777777" w:rsidR="003534A7" w:rsidRPr="00B402D7" w:rsidRDefault="003534A7" w:rsidP="003534A7">
            <w:pPr>
              <w:spacing w:line="120" w:lineRule="atLeast"/>
              <w:outlineLvl w:val="1"/>
              <w:rPr>
                <w:sz w:val="22"/>
                <w:szCs w:val="22"/>
              </w:rPr>
            </w:pPr>
            <w:bookmarkStart w:id="1018" w:name="_Toc169205084"/>
            <w:bookmarkStart w:id="1019" w:name="_Toc169385421"/>
            <w:bookmarkStart w:id="1020" w:name="_Toc169455597"/>
            <w:r w:rsidRPr="00B402D7">
              <w:rPr>
                <w:sz w:val="22"/>
                <w:szCs w:val="22"/>
              </w:rPr>
              <w:t>Lập và in phiếu truyền máu.</w:t>
            </w:r>
            <w:bookmarkEnd w:id="1018"/>
            <w:bookmarkEnd w:id="1019"/>
            <w:bookmarkEnd w:id="1020"/>
          </w:p>
        </w:tc>
      </w:tr>
      <w:tr w:rsidR="003534A7" w:rsidRPr="00B402D7" w14:paraId="434F5E58" w14:textId="77777777" w:rsidTr="00BE2EE2">
        <w:trPr>
          <w:gridAfter w:val="1"/>
          <w:wAfter w:w="5" w:type="pct"/>
          <w:trHeight w:val="620"/>
        </w:trPr>
        <w:tc>
          <w:tcPr>
            <w:tcW w:w="544" w:type="pct"/>
            <w:shd w:val="clear" w:color="auto" w:fill="FFFFFF" w:themeFill="background1"/>
            <w:vAlign w:val="center"/>
            <w:hideMark/>
          </w:tcPr>
          <w:p w14:paraId="4214AF7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E9D473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2C11B8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5493BF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58E6899" w14:textId="77777777" w:rsidR="003534A7" w:rsidRPr="00B402D7" w:rsidRDefault="003534A7" w:rsidP="003534A7">
            <w:pPr>
              <w:spacing w:line="120" w:lineRule="atLeast"/>
              <w:outlineLvl w:val="1"/>
              <w:rPr>
                <w:sz w:val="22"/>
                <w:szCs w:val="22"/>
              </w:rPr>
            </w:pPr>
            <w:bookmarkStart w:id="1021" w:name="_Toc169205085"/>
            <w:bookmarkStart w:id="1022" w:name="_Toc169385422"/>
            <w:bookmarkStart w:id="1023" w:name="_Toc169455598"/>
            <w:r w:rsidRPr="00B402D7">
              <w:rPr>
                <w:sz w:val="22"/>
                <w:szCs w:val="22"/>
              </w:rPr>
              <w:t>Tự động khởi tạo tờ truyền dịch khi có y lệnh truyền dịch từ bác sĩ.</w:t>
            </w:r>
            <w:bookmarkEnd w:id="1021"/>
            <w:bookmarkEnd w:id="1022"/>
            <w:bookmarkEnd w:id="1023"/>
          </w:p>
        </w:tc>
      </w:tr>
      <w:tr w:rsidR="003534A7" w:rsidRPr="00B402D7" w14:paraId="0C2424A0" w14:textId="77777777" w:rsidTr="00BE2EE2">
        <w:trPr>
          <w:gridAfter w:val="1"/>
          <w:wAfter w:w="5" w:type="pct"/>
          <w:trHeight w:val="1860"/>
        </w:trPr>
        <w:tc>
          <w:tcPr>
            <w:tcW w:w="544" w:type="pct"/>
            <w:shd w:val="clear" w:color="auto" w:fill="FFFFFF" w:themeFill="background1"/>
            <w:vAlign w:val="center"/>
            <w:hideMark/>
          </w:tcPr>
          <w:p w14:paraId="56E3289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399F64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48A33E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4F5CF2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519DC45" w14:textId="77777777" w:rsidR="003534A7" w:rsidRPr="00B402D7" w:rsidRDefault="003534A7" w:rsidP="003534A7">
            <w:pPr>
              <w:spacing w:line="120" w:lineRule="atLeast"/>
              <w:outlineLvl w:val="1"/>
              <w:rPr>
                <w:sz w:val="22"/>
                <w:szCs w:val="22"/>
              </w:rPr>
            </w:pPr>
            <w:bookmarkStart w:id="1024" w:name="_Toc169205086"/>
            <w:bookmarkStart w:id="1025" w:name="_Toc169385423"/>
            <w:bookmarkStart w:id="1026" w:name="_Toc169455599"/>
            <w:r w:rsidRPr="00B402D7">
              <w:rPr>
                <w:sz w:val="22"/>
                <w:szCs w:val="22"/>
              </w:rPr>
              <w:t xml:space="preserve">Lập, cập nhật thông tin phiếu truyền dịch và tự động tính thời gian truyền dịch. Có cơ chế tách phiếu truyền dịch cho 1 dịch truyền lĩnh về số lượng tổng và truyền dịch nhiều lần trong ngày. Có cơ chế pha dịch truyền kết hợp thuốc hoặc hỗn hợp các dịch truyền. Trên tờ điều trị phải thể hiện được </w:t>
            </w:r>
            <w:r w:rsidRPr="00B402D7">
              <w:rPr>
                <w:sz w:val="22"/>
                <w:szCs w:val="22"/>
              </w:rPr>
              <w:lastRenderedPageBreak/>
              <w:t>các dịch truyền pha hỗn hợp hoặc kết hợp với thuốc.</w:t>
            </w:r>
            <w:bookmarkEnd w:id="1024"/>
            <w:bookmarkEnd w:id="1025"/>
            <w:bookmarkEnd w:id="1026"/>
          </w:p>
        </w:tc>
      </w:tr>
      <w:tr w:rsidR="003534A7" w:rsidRPr="00B402D7" w14:paraId="0AFE14B5" w14:textId="77777777" w:rsidTr="00BE2EE2">
        <w:trPr>
          <w:gridAfter w:val="1"/>
          <w:wAfter w:w="5" w:type="pct"/>
          <w:trHeight w:val="660"/>
        </w:trPr>
        <w:tc>
          <w:tcPr>
            <w:tcW w:w="544" w:type="pct"/>
            <w:shd w:val="clear" w:color="auto" w:fill="FFFFFF" w:themeFill="background1"/>
            <w:vAlign w:val="center"/>
            <w:hideMark/>
          </w:tcPr>
          <w:p w14:paraId="619DD4A1" w14:textId="26A6AFC9" w:rsidR="003534A7" w:rsidRPr="00B402D7" w:rsidRDefault="00B578FE" w:rsidP="003534A7">
            <w:pPr>
              <w:spacing w:line="120" w:lineRule="atLeast"/>
              <w:jc w:val="center"/>
              <w:outlineLvl w:val="1"/>
              <w:rPr>
                <w:sz w:val="22"/>
                <w:szCs w:val="22"/>
                <w:lang w:val="vi-VN"/>
              </w:rPr>
            </w:pPr>
            <w:r w:rsidRPr="00B402D7">
              <w:rPr>
                <w:sz w:val="22"/>
                <w:szCs w:val="22"/>
                <w:lang w:val="vi-VN"/>
              </w:rPr>
              <w:lastRenderedPageBreak/>
              <w:t>60</w:t>
            </w:r>
          </w:p>
        </w:tc>
        <w:tc>
          <w:tcPr>
            <w:tcW w:w="1354" w:type="pct"/>
            <w:shd w:val="clear" w:color="auto" w:fill="FFFFFF" w:themeFill="background1"/>
            <w:vAlign w:val="center"/>
            <w:hideMark/>
          </w:tcPr>
          <w:p w14:paraId="7EF321C4" w14:textId="77777777" w:rsidR="003534A7" w:rsidRPr="00B402D7" w:rsidRDefault="003534A7" w:rsidP="003534A7">
            <w:pPr>
              <w:spacing w:line="120" w:lineRule="atLeast"/>
              <w:outlineLvl w:val="1"/>
              <w:rPr>
                <w:b/>
                <w:bCs/>
                <w:sz w:val="22"/>
                <w:szCs w:val="22"/>
              </w:rPr>
            </w:pPr>
            <w:bookmarkStart w:id="1027" w:name="_Toc169205088"/>
            <w:bookmarkStart w:id="1028" w:name="_Toc169385425"/>
            <w:bookmarkStart w:id="1029" w:name="_Toc169455601"/>
            <w:r w:rsidRPr="00B402D7">
              <w:rPr>
                <w:b/>
                <w:bCs/>
                <w:sz w:val="22"/>
                <w:szCs w:val="22"/>
              </w:rPr>
              <w:t>Quản lý điều trị nội trú - Theo dõi, thực hiện y lệnh</w:t>
            </w:r>
            <w:bookmarkEnd w:id="1027"/>
            <w:bookmarkEnd w:id="1028"/>
            <w:bookmarkEnd w:id="1029"/>
          </w:p>
        </w:tc>
        <w:tc>
          <w:tcPr>
            <w:tcW w:w="443" w:type="pct"/>
            <w:shd w:val="clear" w:color="auto" w:fill="FFFFFF" w:themeFill="background1"/>
            <w:vAlign w:val="center"/>
            <w:hideMark/>
          </w:tcPr>
          <w:p w14:paraId="50635104" w14:textId="77777777" w:rsidR="003534A7" w:rsidRPr="00B402D7" w:rsidRDefault="003534A7" w:rsidP="003534A7">
            <w:pPr>
              <w:spacing w:line="120" w:lineRule="atLeast"/>
              <w:outlineLvl w:val="1"/>
              <w:rPr>
                <w:sz w:val="22"/>
                <w:szCs w:val="22"/>
              </w:rPr>
            </w:pPr>
            <w:bookmarkStart w:id="1030" w:name="_Toc169205089"/>
            <w:bookmarkStart w:id="1031" w:name="_Toc169385426"/>
            <w:bookmarkStart w:id="1032" w:name="_Toc169455602"/>
            <w:r w:rsidRPr="00B402D7">
              <w:rPr>
                <w:sz w:val="22"/>
                <w:szCs w:val="22"/>
              </w:rPr>
              <w:t>Điều dưỡng</w:t>
            </w:r>
            <w:bookmarkEnd w:id="1030"/>
            <w:bookmarkEnd w:id="1031"/>
            <w:bookmarkEnd w:id="1032"/>
          </w:p>
        </w:tc>
        <w:tc>
          <w:tcPr>
            <w:tcW w:w="468" w:type="pct"/>
            <w:shd w:val="clear" w:color="auto" w:fill="FFFFFF" w:themeFill="background1"/>
            <w:vAlign w:val="center"/>
            <w:hideMark/>
          </w:tcPr>
          <w:p w14:paraId="0D27E730"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EDCE305"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D46294A" w14:textId="77777777" w:rsidTr="00BE2EE2">
        <w:trPr>
          <w:gridAfter w:val="1"/>
          <w:wAfter w:w="5" w:type="pct"/>
          <w:trHeight w:val="3100"/>
        </w:trPr>
        <w:tc>
          <w:tcPr>
            <w:tcW w:w="544" w:type="pct"/>
            <w:shd w:val="clear" w:color="auto" w:fill="FFFFFF" w:themeFill="background1"/>
            <w:vAlign w:val="center"/>
            <w:hideMark/>
          </w:tcPr>
          <w:p w14:paraId="506D07B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1CDFEE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6B7B9D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160EDC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E8EF47C" w14:textId="77777777" w:rsidR="003534A7" w:rsidRPr="00B402D7" w:rsidRDefault="003534A7" w:rsidP="003534A7">
            <w:pPr>
              <w:spacing w:line="120" w:lineRule="atLeast"/>
              <w:outlineLvl w:val="1"/>
              <w:rPr>
                <w:sz w:val="22"/>
                <w:szCs w:val="22"/>
              </w:rPr>
            </w:pPr>
            <w:bookmarkStart w:id="1033" w:name="_Toc169205092"/>
            <w:bookmarkStart w:id="1034" w:name="_Toc169385429"/>
            <w:bookmarkStart w:id="1035" w:name="_Toc169455605"/>
            <w:r w:rsidRPr="00B402D7">
              <w:rPr>
                <w:sz w:val="22"/>
                <w:szCs w:val="22"/>
              </w:rPr>
              <w:t>Quản lý thực hiện y lệnh: Hiển thị đầy đủ các y lệnh về dịch vụ kỹ thuật (xét nghiệm, CĐHA, phẫu thuật thủ thuật), thuốc, vật tư y tế và trạng thái, cho phép lọc theo y lệnh chưa thực hiện, đang thực hiện, đã thực hiện. Có chức năng xác nhận thực hiện/ hủy thực hiện cấp phát đối với thuốc, vật tư y tế, với y lệnh dịch vụ kỹ thuật trạng thái là đã thực hiện nếu có kết quả từ khoa cận lâm sàng hoặc có xác nhận đã thực hiện từ bác sĩ. Ví dụ: bác sĩ kê đơn thuốc cho người bệnh cần kiểm tra được y lệnh đó đã được điều dưỡng thực hiện phát thuốc hay chưa…</w:t>
            </w:r>
            <w:bookmarkEnd w:id="1033"/>
            <w:bookmarkEnd w:id="1034"/>
            <w:bookmarkEnd w:id="1035"/>
          </w:p>
        </w:tc>
      </w:tr>
      <w:tr w:rsidR="003534A7" w:rsidRPr="00B402D7" w14:paraId="6A75287C" w14:textId="77777777" w:rsidTr="00BE2EE2">
        <w:trPr>
          <w:gridAfter w:val="1"/>
          <w:wAfter w:w="5" w:type="pct"/>
          <w:trHeight w:val="620"/>
        </w:trPr>
        <w:tc>
          <w:tcPr>
            <w:tcW w:w="544" w:type="pct"/>
            <w:shd w:val="clear" w:color="auto" w:fill="FFFFFF" w:themeFill="background1"/>
            <w:vAlign w:val="center"/>
            <w:hideMark/>
          </w:tcPr>
          <w:p w14:paraId="77AAD97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065A56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6879EA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DE9A6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5D72A0E" w14:textId="77777777" w:rsidR="003534A7" w:rsidRPr="00B402D7" w:rsidRDefault="003534A7" w:rsidP="003534A7">
            <w:pPr>
              <w:spacing w:line="120" w:lineRule="atLeast"/>
              <w:outlineLvl w:val="1"/>
              <w:rPr>
                <w:sz w:val="22"/>
                <w:szCs w:val="22"/>
              </w:rPr>
            </w:pPr>
            <w:bookmarkStart w:id="1036" w:name="_Toc169205093"/>
            <w:bookmarkStart w:id="1037" w:name="_Toc169385430"/>
            <w:bookmarkStart w:id="1038" w:name="_Toc169455606"/>
            <w:r w:rsidRPr="00B402D7">
              <w:rPr>
                <w:sz w:val="22"/>
                <w:szCs w:val="22"/>
              </w:rPr>
              <w:t>Tổng hợp thuốc, hóa chất điều trị từ bệnh án vào sổ tổng hợp thuốc hàng ngày.</w:t>
            </w:r>
            <w:bookmarkEnd w:id="1036"/>
            <w:bookmarkEnd w:id="1037"/>
            <w:bookmarkEnd w:id="1038"/>
          </w:p>
        </w:tc>
      </w:tr>
      <w:tr w:rsidR="003534A7" w:rsidRPr="00B402D7" w14:paraId="57F229C0" w14:textId="77777777" w:rsidTr="00BE2EE2">
        <w:trPr>
          <w:gridAfter w:val="1"/>
          <w:wAfter w:w="5" w:type="pct"/>
          <w:trHeight w:val="930"/>
        </w:trPr>
        <w:tc>
          <w:tcPr>
            <w:tcW w:w="544" w:type="pct"/>
            <w:shd w:val="clear" w:color="auto" w:fill="FFFFFF" w:themeFill="background1"/>
            <w:vAlign w:val="center"/>
            <w:hideMark/>
          </w:tcPr>
          <w:p w14:paraId="2B9F0F3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0186A1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3AB6A9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22437E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2829DF2" w14:textId="77777777" w:rsidR="003534A7" w:rsidRPr="00B402D7" w:rsidRDefault="003534A7" w:rsidP="003534A7">
            <w:pPr>
              <w:spacing w:line="120" w:lineRule="atLeast"/>
              <w:outlineLvl w:val="1"/>
              <w:rPr>
                <w:sz w:val="22"/>
                <w:szCs w:val="22"/>
              </w:rPr>
            </w:pPr>
            <w:bookmarkStart w:id="1039" w:name="_Toc169205094"/>
            <w:bookmarkStart w:id="1040" w:name="_Toc169385431"/>
            <w:bookmarkStart w:id="1041" w:name="_Toc169455607"/>
            <w:r w:rsidRPr="00B402D7">
              <w:rPr>
                <w:sz w:val="22"/>
                <w:szCs w:val="22"/>
              </w:rPr>
              <w:t>Tổng hợp lập phiếu lĩnh thuốc của cả khoa. Thuốc gây nghiện, thuốc hướng tâm thần, thuốc phóng xạ phải có phiếu lĩnh thuốc riêng theo quy định hiện hành.</w:t>
            </w:r>
            <w:bookmarkEnd w:id="1039"/>
            <w:bookmarkEnd w:id="1040"/>
            <w:bookmarkEnd w:id="1041"/>
          </w:p>
        </w:tc>
      </w:tr>
      <w:tr w:rsidR="003534A7" w:rsidRPr="00B402D7" w14:paraId="44B72FC6" w14:textId="77777777" w:rsidTr="00BE2EE2">
        <w:trPr>
          <w:gridAfter w:val="1"/>
          <w:wAfter w:w="5" w:type="pct"/>
          <w:trHeight w:val="620"/>
        </w:trPr>
        <w:tc>
          <w:tcPr>
            <w:tcW w:w="544" w:type="pct"/>
            <w:shd w:val="clear" w:color="auto" w:fill="FFFFFF" w:themeFill="background1"/>
            <w:vAlign w:val="center"/>
            <w:hideMark/>
          </w:tcPr>
          <w:p w14:paraId="0038869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391030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D2E4D7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45F4E6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74F3529" w14:textId="77777777" w:rsidR="003534A7" w:rsidRPr="00B402D7" w:rsidRDefault="003534A7" w:rsidP="003534A7">
            <w:pPr>
              <w:spacing w:line="120" w:lineRule="atLeast"/>
              <w:outlineLvl w:val="1"/>
              <w:rPr>
                <w:sz w:val="22"/>
                <w:szCs w:val="22"/>
              </w:rPr>
            </w:pPr>
            <w:bookmarkStart w:id="1042" w:name="_Toc169205095"/>
            <w:bookmarkStart w:id="1043" w:name="_Toc169385432"/>
            <w:bookmarkStart w:id="1044" w:name="_Toc169455608"/>
            <w:r w:rsidRPr="00B402D7">
              <w:rPr>
                <w:sz w:val="22"/>
                <w:szCs w:val="22"/>
              </w:rPr>
              <w:t>Lập phiếu tổng hợp thuốc, vật tư gửi xuống khoa dược/trang bị.</w:t>
            </w:r>
            <w:bookmarkEnd w:id="1042"/>
            <w:bookmarkEnd w:id="1043"/>
            <w:bookmarkEnd w:id="1044"/>
          </w:p>
        </w:tc>
      </w:tr>
      <w:tr w:rsidR="003534A7" w:rsidRPr="00B402D7" w14:paraId="49EEE072" w14:textId="77777777" w:rsidTr="00BE2EE2">
        <w:trPr>
          <w:gridAfter w:val="1"/>
          <w:wAfter w:w="5" w:type="pct"/>
          <w:trHeight w:val="330"/>
        </w:trPr>
        <w:tc>
          <w:tcPr>
            <w:tcW w:w="544" w:type="pct"/>
            <w:shd w:val="clear" w:color="auto" w:fill="FFFFFF" w:themeFill="background1"/>
            <w:vAlign w:val="center"/>
            <w:hideMark/>
          </w:tcPr>
          <w:p w14:paraId="42B09C8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C7148C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1019F1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640C99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E825B21" w14:textId="77777777" w:rsidR="003534A7" w:rsidRPr="00B402D7" w:rsidRDefault="003534A7" w:rsidP="003534A7">
            <w:pPr>
              <w:spacing w:line="120" w:lineRule="atLeast"/>
              <w:outlineLvl w:val="1"/>
              <w:rPr>
                <w:sz w:val="22"/>
                <w:szCs w:val="22"/>
              </w:rPr>
            </w:pPr>
            <w:bookmarkStart w:id="1045" w:name="_Toc169205096"/>
            <w:bookmarkStart w:id="1046" w:name="_Toc169385433"/>
            <w:bookmarkStart w:id="1047" w:name="_Toc169455609"/>
            <w:r w:rsidRPr="00B402D7">
              <w:rPr>
                <w:sz w:val="22"/>
                <w:szCs w:val="22"/>
              </w:rPr>
              <w:t>In sổ phát thuốc để chia thuốc cho bệnh nhân.</w:t>
            </w:r>
            <w:bookmarkEnd w:id="1045"/>
            <w:bookmarkEnd w:id="1046"/>
            <w:bookmarkEnd w:id="1047"/>
          </w:p>
        </w:tc>
      </w:tr>
      <w:tr w:rsidR="003534A7" w:rsidRPr="00B402D7" w14:paraId="13715C6D" w14:textId="77777777" w:rsidTr="00BE2EE2">
        <w:trPr>
          <w:gridAfter w:val="1"/>
          <w:wAfter w:w="5" w:type="pct"/>
          <w:trHeight w:val="330"/>
        </w:trPr>
        <w:tc>
          <w:tcPr>
            <w:tcW w:w="544" w:type="pct"/>
            <w:shd w:val="clear" w:color="auto" w:fill="FFFFFF" w:themeFill="background1"/>
            <w:vAlign w:val="center"/>
            <w:hideMark/>
          </w:tcPr>
          <w:p w14:paraId="6C255EF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0B9E72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6E4A0F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BFF5A8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E40B51F" w14:textId="77777777" w:rsidR="003534A7" w:rsidRPr="00B402D7" w:rsidRDefault="003534A7" w:rsidP="003534A7">
            <w:pPr>
              <w:spacing w:line="120" w:lineRule="atLeast"/>
              <w:outlineLvl w:val="1"/>
              <w:rPr>
                <w:sz w:val="22"/>
                <w:szCs w:val="22"/>
              </w:rPr>
            </w:pPr>
            <w:bookmarkStart w:id="1048" w:name="_Toc169205097"/>
            <w:bookmarkStart w:id="1049" w:name="_Toc169385434"/>
            <w:bookmarkStart w:id="1050" w:name="_Toc169455610"/>
            <w:r w:rsidRPr="00B402D7">
              <w:rPr>
                <w:sz w:val="22"/>
                <w:szCs w:val="22"/>
              </w:rPr>
              <w:t>Lập, in phiếu công khai thuốc hàng ngày.</w:t>
            </w:r>
            <w:bookmarkEnd w:id="1048"/>
            <w:bookmarkEnd w:id="1049"/>
            <w:bookmarkEnd w:id="1050"/>
          </w:p>
        </w:tc>
      </w:tr>
      <w:tr w:rsidR="003534A7" w:rsidRPr="00B402D7" w14:paraId="20836814" w14:textId="77777777" w:rsidTr="00BE2EE2">
        <w:trPr>
          <w:gridAfter w:val="1"/>
          <w:wAfter w:w="5" w:type="pct"/>
          <w:trHeight w:val="620"/>
        </w:trPr>
        <w:tc>
          <w:tcPr>
            <w:tcW w:w="544" w:type="pct"/>
            <w:shd w:val="clear" w:color="auto" w:fill="FFFFFF" w:themeFill="background1"/>
            <w:vAlign w:val="center"/>
            <w:hideMark/>
          </w:tcPr>
          <w:p w14:paraId="7EF3864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F744DD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BDAA2A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D9E6B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1930715" w14:textId="77777777" w:rsidR="003534A7" w:rsidRPr="00B402D7" w:rsidRDefault="003534A7" w:rsidP="003534A7">
            <w:pPr>
              <w:spacing w:line="120" w:lineRule="atLeast"/>
              <w:outlineLvl w:val="1"/>
              <w:rPr>
                <w:sz w:val="22"/>
                <w:szCs w:val="22"/>
              </w:rPr>
            </w:pPr>
            <w:bookmarkStart w:id="1051" w:name="_Toc169205098"/>
            <w:bookmarkStart w:id="1052" w:name="_Toc169385435"/>
            <w:bookmarkStart w:id="1053" w:name="_Toc169455611"/>
            <w:r w:rsidRPr="00B402D7">
              <w:rPr>
                <w:sz w:val="22"/>
                <w:szCs w:val="22"/>
              </w:rPr>
              <w:t>Quản lý theo dõi bệnh nhân nặng: Đánh dấu BN nặng cần theo dõi, lập báo cáo danh sách bệnh nặng cần theo dõi.</w:t>
            </w:r>
            <w:bookmarkEnd w:id="1051"/>
            <w:bookmarkEnd w:id="1052"/>
            <w:bookmarkEnd w:id="1053"/>
          </w:p>
        </w:tc>
      </w:tr>
      <w:tr w:rsidR="003534A7" w:rsidRPr="00B402D7" w14:paraId="21E9277A" w14:textId="77777777" w:rsidTr="00BE2EE2">
        <w:trPr>
          <w:gridAfter w:val="1"/>
          <w:wAfter w:w="5" w:type="pct"/>
          <w:trHeight w:val="330"/>
        </w:trPr>
        <w:tc>
          <w:tcPr>
            <w:tcW w:w="544" w:type="pct"/>
            <w:shd w:val="clear" w:color="auto" w:fill="FFFFFF" w:themeFill="background1"/>
            <w:vAlign w:val="center"/>
            <w:hideMark/>
          </w:tcPr>
          <w:p w14:paraId="6C3C8AA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99F014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400E30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1123C0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39623D3" w14:textId="77777777" w:rsidR="003534A7" w:rsidRPr="00B402D7" w:rsidRDefault="003534A7" w:rsidP="003534A7">
            <w:pPr>
              <w:spacing w:line="120" w:lineRule="atLeast"/>
              <w:outlineLvl w:val="1"/>
              <w:rPr>
                <w:sz w:val="22"/>
                <w:szCs w:val="22"/>
              </w:rPr>
            </w:pPr>
            <w:bookmarkStart w:id="1054" w:name="_Toc169205099"/>
            <w:bookmarkStart w:id="1055" w:name="_Toc169385436"/>
            <w:bookmarkStart w:id="1056" w:name="_Toc169455612"/>
            <w:r w:rsidRPr="00B402D7">
              <w:rPr>
                <w:sz w:val="22"/>
                <w:szCs w:val="22"/>
              </w:rPr>
              <w:t>Quản lý tủ trực thuốc, vật tư.</w:t>
            </w:r>
            <w:bookmarkEnd w:id="1054"/>
            <w:bookmarkEnd w:id="1055"/>
            <w:bookmarkEnd w:id="1056"/>
          </w:p>
        </w:tc>
      </w:tr>
      <w:tr w:rsidR="003534A7" w:rsidRPr="00B402D7" w14:paraId="23B657DF" w14:textId="77777777" w:rsidTr="00BE2EE2">
        <w:trPr>
          <w:gridAfter w:val="1"/>
          <w:wAfter w:w="5" w:type="pct"/>
          <w:trHeight w:val="660"/>
        </w:trPr>
        <w:tc>
          <w:tcPr>
            <w:tcW w:w="544" w:type="pct"/>
            <w:shd w:val="clear" w:color="auto" w:fill="FFFFFF" w:themeFill="background1"/>
            <w:vAlign w:val="center"/>
            <w:hideMark/>
          </w:tcPr>
          <w:p w14:paraId="089C3FCA" w14:textId="55370663" w:rsidR="003534A7" w:rsidRPr="00B402D7" w:rsidRDefault="00B578FE" w:rsidP="003534A7">
            <w:pPr>
              <w:spacing w:line="120" w:lineRule="atLeast"/>
              <w:jc w:val="center"/>
              <w:outlineLvl w:val="1"/>
              <w:rPr>
                <w:sz w:val="22"/>
                <w:szCs w:val="22"/>
                <w:lang w:val="vi-VN"/>
              </w:rPr>
            </w:pPr>
            <w:r w:rsidRPr="00B402D7">
              <w:rPr>
                <w:sz w:val="22"/>
                <w:szCs w:val="22"/>
                <w:lang w:val="vi-VN"/>
              </w:rPr>
              <w:t>61</w:t>
            </w:r>
          </w:p>
        </w:tc>
        <w:tc>
          <w:tcPr>
            <w:tcW w:w="1354" w:type="pct"/>
            <w:shd w:val="clear" w:color="auto" w:fill="FFFFFF" w:themeFill="background1"/>
            <w:vAlign w:val="center"/>
            <w:hideMark/>
          </w:tcPr>
          <w:p w14:paraId="6D47D6A6" w14:textId="77777777" w:rsidR="003534A7" w:rsidRPr="00B402D7" w:rsidRDefault="003534A7" w:rsidP="003534A7">
            <w:pPr>
              <w:spacing w:line="120" w:lineRule="atLeast"/>
              <w:outlineLvl w:val="1"/>
              <w:rPr>
                <w:b/>
                <w:bCs/>
                <w:sz w:val="22"/>
                <w:szCs w:val="22"/>
              </w:rPr>
            </w:pPr>
            <w:bookmarkStart w:id="1057" w:name="_Toc169205101"/>
            <w:bookmarkStart w:id="1058" w:name="_Toc169385438"/>
            <w:bookmarkStart w:id="1059" w:name="_Toc169455614"/>
            <w:r w:rsidRPr="00B402D7">
              <w:rPr>
                <w:b/>
                <w:bCs/>
                <w:sz w:val="22"/>
                <w:szCs w:val="22"/>
              </w:rPr>
              <w:t>Quản lý điều trị nội trú -Quản lý giường bệnh</w:t>
            </w:r>
            <w:bookmarkEnd w:id="1057"/>
            <w:bookmarkEnd w:id="1058"/>
            <w:bookmarkEnd w:id="1059"/>
          </w:p>
        </w:tc>
        <w:tc>
          <w:tcPr>
            <w:tcW w:w="443" w:type="pct"/>
            <w:shd w:val="clear" w:color="auto" w:fill="FFFFFF" w:themeFill="background1"/>
            <w:vAlign w:val="center"/>
            <w:hideMark/>
          </w:tcPr>
          <w:p w14:paraId="78029194" w14:textId="77777777" w:rsidR="003534A7" w:rsidRPr="00B402D7" w:rsidRDefault="003534A7" w:rsidP="003534A7">
            <w:pPr>
              <w:spacing w:line="120" w:lineRule="atLeast"/>
              <w:outlineLvl w:val="1"/>
              <w:rPr>
                <w:sz w:val="22"/>
                <w:szCs w:val="22"/>
              </w:rPr>
            </w:pPr>
            <w:bookmarkStart w:id="1060" w:name="_Toc169205102"/>
            <w:bookmarkStart w:id="1061" w:name="_Toc169385439"/>
            <w:bookmarkStart w:id="1062" w:name="_Toc169455615"/>
            <w:r w:rsidRPr="00B402D7">
              <w:rPr>
                <w:sz w:val="22"/>
                <w:szCs w:val="22"/>
              </w:rPr>
              <w:t>Bác sĩ khám, điều trị</w:t>
            </w:r>
            <w:bookmarkEnd w:id="1060"/>
            <w:bookmarkEnd w:id="1061"/>
            <w:bookmarkEnd w:id="1062"/>
          </w:p>
        </w:tc>
        <w:tc>
          <w:tcPr>
            <w:tcW w:w="468" w:type="pct"/>
            <w:shd w:val="clear" w:color="auto" w:fill="FFFFFF" w:themeFill="background1"/>
            <w:noWrap/>
            <w:vAlign w:val="center"/>
            <w:hideMark/>
          </w:tcPr>
          <w:p w14:paraId="1597D953" w14:textId="77777777" w:rsidR="003534A7" w:rsidRPr="00B402D7" w:rsidRDefault="003534A7" w:rsidP="003534A7">
            <w:pPr>
              <w:spacing w:line="120" w:lineRule="atLeast"/>
              <w:jc w:val="center"/>
              <w:outlineLvl w:val="1"/>
              <w:rPr>
                <w:sz w:val="22"/>
                <w:szCs w:val="22"/>
              </w:rPr>
            </w:pPr>
            <w:bookmarkStart w:id="1063" w:name="_Toc169205103"/>
            <w:bookmarkStart w:id="1064" w:name="_Toc169385440"/>
            <w:bookmarkStart w:id="1065" w:name="_Toc169455616"/>
            <w:r w:rsidRPr="00B402D7">
              <w:rPr>
                <w:sz w:val="22"/>
                <w:szCs w:val="22"/>
              </w:rPr>
              <w:t>Điều dưỡng</w:t>
            </w:r>
            <w:bookmarkEnd w:id="1063"/>
            <w:bookmarkEnd w:id="1064"/>
            <w:bookmarkEnd w:id="1065"/>
          </w:p>
        </w:tc>
        <w:tc>
          <w:tcPr>
            <w:tcW w:w="2186" w:type="pct"/>
            <w:shd w:val="clear" w:color="auto" w:fill="FFFFFF" w:themeFill="background1"/>
            <w:vAlign w:val="center"/>
            <w:hideMark/>
          </w:tcPr>
          <w:p w14:paraId="7D78F0AF"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E98A7C3" w14:textId="77777777" w:rsidTr="00BE2EE2">
        <w:trPr>
          <w:gridAfter w:val="1"/>
          <w:wAfter w:w="5" w:type="pct"/>
          <w:trHeight w:val="930"/>
        </w:trPr>
        <w:tc>
          <w:tcPr>
            <w:tcW w:w="544" w:type="pct"/>
            <w:shd w:val="clear" w:color="auto" w:fill="FFFFFF" w:themeFill="background1"/>
            <w:vAlign w:val="center"/>
            <w:hideMark/>
          </w:tcPr>
          <w:p w14:paraId="2555C7E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6E1A94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A26E40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106A9F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7B38F99" w14:textId="77777777" w:rsidR="003534A7" w:rsidRPr="00B402D7" w:rsidRDefault="003534A7" w:rsidP="003534A7">
            <w:pPr>
              <w:spacing w:line="120" w:lineRule="atLeast"/>
              <w:outlineLvl w:val="1"/>
              <w:rPr>
                <w:sz w:val="22"/>
                <w:szCs w:val="22"/>
              </w:rPr>
            </w:pPr>
            <w:bookmarkStart w:id="1066" w:name="_Toc169205106"/>
            <w:bookmarkStart w:id="1067" w:name="_Toc169385443"/>
            <w:bookmarkStart w:id="1068" w:name="_Toc169455619"/>
            <w:r w:rsidRPr="00B402D7">
              <w:rPr>
                <w:sz w:val="22"/>
                <w:szCs w:val="22"/>
              </w:rPr>
              <w:t>Cấu hình thông tin giường: mã giường, tên giường, giường thuộc buồng, liên kết với dịch vụ giường, giá giường, giường nằm ghép đôi, giường nằm ghép ba.</w:t>
            </w:r>
            <w:bookmarkEnd w:id="1066"/>
            <w:bookmarkEnd w:id="1067"/>
            <w:bookmarkEnd w:id="1068"/>
          </w:p>
        </w:tc>
      </w:tr>
      <w:tr w:rsidR="003534A7" w:rsidRPr="00B402D7" w14:paraId="59C2EDB3" w14:textId="77777777" w:rsidTr="00BE2EE2">
        <w:trPr>
          <w:gridAfter w:val="1"/>
          <w:wAfter w:w="5" w:type="pct"/>
          <w:trHeight w:val="620"/>
        </w:trPr>
        <w:tc>
          <w:tcPr>
            <w:tcW w:w="544" w:type="pct"/>
            <w:shd w:val="clear" w:color="auto" w:fill="FFFFFF" w:themeFill="background1"/>
            <w:vAlign w:val="center"/>
            <w:hideMark/>
          </w:tcPr>
          <w:p w14:paraId="4168D31C"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D77A8F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29A1D1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D5AE3E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2E5177C" w14:textId="77777777" w:rsidR="003534A7" w:rsidRPr="00B402D7" w:rsidRDefault="003534A7" w:rsidP="003534A7">
            <w:pPr>
              <w:spacing w:line="120" w:lineRule="atLeast"/>
              <w:outlineLvl w:val="1"/>
              <w:rPr>
                <w:sz w:val="22"/>
                <w:szCs w:val="22"/>
              </w:rPr>
            </w:pPr>
            <w:bookmarkStart w:id="1069" w:name="_Toc169205107"/>
            <w:bookmarkStart w:id="1070" w:name="_Toc169385444"/>
            <w:bookmarkStart w:id="1071" w:name="_Toc169455620"/>
            <w:r w:rsidRPr="00B402D7">
              <w:rPr>
                <w:sz w:val="22"/>
                <w:szCs w:val="22"/>
              </w:rPr>
              <w:t>Nhập buồng trước khi nhập giường, hiển thị tổng số bệnh nhân sử dụng giường/ tổng số giường thuộc buồng.</w:t>
            </w:r>
            <w:bookmarkEnd w:id="1069"/>
            <w:bookmarkEnd w:id="1070"/>
            <w:bookmarkEnd w:id="1071"/>
          </w:p>
        </w:tc>
      </w:tr>
      <w:tr w:rsidR="003534A7" w:rsidRPr="00B402D7" w14:paraId="13F53C27" w14:textId="77777777" w:rsidTr="00BE2EE2">
        <w:trPr>
          <w:gridAfter w:val="1"/>
          <w:wAfter w:w="5" w:type="pct"/>
          <w:trHeight w:val="930"/>
        </w:trPr>
        <w:tc>
          <w:tcPr>
            <w:tcW w:w="544" w:type="pct"/>
            <w:shd w:val="clear" w:color="auto" w:fill="FFFFFF" w:themeFill="background1"/>
            <w:vAlign w:val="center"/>
            <w:hideMark/>
          </w:tcPr>
          <w:p w14:paraId="2625DD6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5AB3EB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591AFD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113E8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3CF54CF" w14:textId="77777777" w:rsidR="003534A7" w:rsidRPr="00B402D7" w:rsidRDefault="003534A7" w:rsidP="003534A7">
            <w:pPr>
              <w:spacing w:line="120" w:lineRule="atLeast"/>
              <w:outlineLvl w:val="1"/>
              <w:rPr>
                <w:sz w:val="22"/>
                <w:szCs w:val="22"/>
              </w:rPr>
            </w:pPr>
            <w:bookmarkStart w:id="1072" w:name="_Toc169205108"/>
            <w:bookmarkStart w:id="1073" w:name="_Toc169385445"/>
            <w:bookmarkStart w:id="1074" w:name="_Toc169455621"/>
            <w:r w:rsidRPr="00B402D7">
              <w:rPr>
                <w:sz w:val="22"/>
                <w:szCs w:val="22"/>
              </w:rPr>
              <w:t>Nhập giường cho bệnh nhân. Chọn giường trên sơ đồ giường trong buồng, buồng thuộc khoa. Hiển thị số lượng bệnh nhân đang sử dụng/Tổng số giường thuộc buồng.</w:t>
            </w:r>
            <w:bookmarkEnd w:id="1072"/>
            <w:bookmarkEnd w:id="1073"/>
            <w:bookmarkEnd w:id="1074"/>
          </w:p>
        </w:tc>
      </w:tr>
      <w:tr w:rsidR="003534A7" w:rsidRPr="00B402D7" w14:paraId="6462440F" w14:textId="77777777" w:rsidTr="00BE2EE2">
        <w:trPr>
          <w:gridAfter w:val="1"/>
          <w:wAfter w:w="5" w:type="pct"/>
          <w:trHeight w:val="620"/>
        </w:trPr>
        <w:tc>
          <w:tcPr>
            <w:tcW w:w="544" w:type="pct"/>
            <w:shd w:val="clear" w:color="auto" w:fill="FFFFFF" w:themeFill="background1"/>
            <w:vAlign w:val="center"/>
            <w:hideMark/>
          </w:tcPr>
          <w:p w14:paraId="42116B6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153047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8DF618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CAE8F5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FBE58D2" w14:textId="77777777" w:rsidR="003534A7" w:rsidRPr="00B402D7" w:rsidRDefault="003534A7" w:rsidP="003534A7">
            <w:pPr>
              <w:spacing w:line="120" w:lineRule="atLeast"/>
              <w:outlineLvl w:val="1"/>
              <w:rPr>
                <w:sz w:val="22"/>
                <w:szCs w:val="22"/>
              </w:rPr>
            </w:pPr>
            <w:bookmarkStart w:id="1075" w:name="_Toc169205109"/>
            <w:bookmarkStart w:id="1076" w:name="_Toc169385446"/>
            <w:bookmarkStart w:id="1077" w:name="_Toc169455622"/>
            <w:r w:rsidRPr="00B402D7">
              <w:rPr>
                <w:sz w:val="22"/>
                <w:szCs w:val="22"/>
              </w:rPr>
              <w:t>Tính giường tự động cho người bệnh: giường thường (nội khoa, ngoại khoa), giường hồi sức tích cực.</w:t>
            </w:r>
            <w:bookmarkEnd w:id="1075"/>
            <w:bookmarkEnd w:id="1076"/>
            <w:bookmarkEnd w:id="1077"/>
          </w:p>
        </w:tc>
      </w:tr>
      <w:tr w:rsidR="003534A7" w:rsidRPr="00B402D7" w14:paraId="333B4909" w14:textId="77777777" w:rsidTr="00BE2EE2">
        <w:trPr>
          <w:gridAfter w:val="1"/>
          <w:wAfter w:w="5" w:type="pct"/>
          <w:trHeight w:val="620"/>
        </w:trPr>
        <w:tc>
          <w:tcPr>
            <w:tcW w:w="544" w:type="pct"/>
            <w:shd w:val="clear" w:color="auto" w:fill="FFFFFF" w:themeFill="background1"/>
            <w:vAlign w:val="center"/>
            <w:hideMark/>
          </w:tcPr>
          <w:p w14:paraId="28D9D02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7129CA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01015D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421F5B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5DDA622" w14:textId="77777777" w:rsidR="003534A7" w:rsidRPr="00B402D7" w:rsidRDefault="003534A7" w:rsidP="003534A7">
            <w:pPr>
              <w:spacing w:line="120" w:lineRule="atLeast"/>
              <w:outlineLvl w:val="1"/>
              <w:rPr>
                <w:sz w:val="22"/>
                <w:szCs w:val="22"/>
              </w:rPr>
            </w:pPr>
            <w:bookmarkStart w:id="1078" w:name="_Toc169205110"/>
            <w:bookmarkStart w:id="1079" w:name="_Toc169385447"/>
            <w:bookmarkStart w:id="1080" w:name="_Toc169455623"/>
            <w:r w:rsidRPr="00B402D7">
              <w:rPr>
                <w:sz w:val="22"/>
                <w:szCs w:val="22"/>
              </w:rPr>
              <w:t>Tính giường tự động với trường hợp bệnh nhân nằm ghép đơn, ghép đôi, ghép ba.</w:t>
            </w:r>
            <w:bookmarkEnd w:id="1078"/>
            <w:bookmarkEnd w:id="1079"/>
            <w:bookmarkEnd w:id="1080"/>
          </w:p>
        </w:tc>
      </w:tr>
      <w:tr w:rsidR="003534A7" w:rsidRPr="00B402D7" w14:paraId="4E56830A" w14:textId="77777777" w:rsidTr="00BE2EE2">
        <w:trPr>
          <w:gridAfter w:val="1"/>
          <w:wAfter w:w="5" w:type="pct"/>
          <w:trHeight w:val="930"/>
        </w:trPr>
        <w:tc>
          <w:tcPr>
            <w:tcW w:w="544" w:type="pct"/>
            <w:shd w:val="clear" w:color="auto" w:fill="FFFFFF" w:themeFill="background1"/>
            <w:vAlign w:val="center"/>
            <w:hideMark/>
          </w:tcPr>
          <w:p w14:paraId="046D9A3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BC1EF7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A0BBC7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F4AB36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FD0F512" w14:textId="77777777" w:rsidR="003534A7" w:rsidRPr="00B402D7" w:rsidRDefault="003534A7" w:rsidP="003534A7">
            <w:pPr>
              <w:spacing w:line="120" w:lineRule="atLeast"/>
              <w:outlineLvl w:val="1"/>
              <w:rPr>
                <w:sz w:val="22"/>
                <w:szCs w:val="22"/>
              </w:rPr>
            </w:pPr>
            <w:bookmarkStart w:id="1081" w:name="_Toc169205111"/>
            <w:bookmarkStart w:id="1082" w:name="_Toc169385448"/>
            <w:bookmarkStart w:id="1083" w:name="_Toc169455624"/>
            <w:r w:rsidRPr="00B402D7">
              <w:rPr>
                <w:sz w:val="22"/>
                <w:szCs w:val="22"/>
              </w:rPr>
              <w:t>Tính giường tự động trường hợp BN chuyển nhiều giường trong ngày, chuyển nhiều khoa trong ngày, chuyển nhiều khoa khác ngày.</w:t>
            </w:r>
            <w:bookmarkEnd w:id="1081"/>
            <w:bookmarkEnd w:id="1082"/>
            <w:bookmarkEnd w:id="1083"/>
          </w:p>
        </w:tc>
      </w:tr>
      <w:tr w:rsidR="003534A7" w:rsidRPr="00B402D7" w14:paraId="0B5B1168" w14:textId="77777777" w:rsidTr="00BE2EE2">
        <w:trPr>
          <w:gridAfter w:val="1"/>
          <w:wAfter w:w="5" w:type="pct"/>
          <w:trHeight w:val="330"/>
        </w:trPr>
        <w:tc>
          <w:tcPr>
            <w:tcW w:w="544" w:type="pct"/>
            <w:shd w:val="clear" w:color="auto" w:fill="FFFFFF" w:themeFill="background1"/>
            <w:vAlign w:val="center"/>
            <w:hideMark/>
          </w:tcPr>
          <w:p w14:paraId="67EDE5C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C94162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8218A8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9CBA8F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51E02B8" w14:textId="77777777" w:rsidR="003534A7" w:rsidRPr="00B402D7" w:rsidRDefault="003534A7" w:rsidP="003534A7">
            <w:pPr>
              <w:spacing w:line="120" w:lineRule="atLeast"/>
              <w:outlineLvl w:val="1"/>
              <w:rPr>
                <w:sz w:val="22"/>
                <w:szCs w:val="22"/>
              </w:rPr>
            </w:pPr>
            <w:bookmarkStart w:id="1084" w:name="_Toc169205112"/>
            <w:bookmarkStart w:id="1085" w:name="_Toc169385449"/>
            <w:bookmarkStart w:id="1086" w:name="_Toc169455625"/>
            <w:r w:rsidRPr="00B402D7">
              <w:rPr>
                <w:sz w:val="22"/>
                <w:szCs w:val="22"/>
              </w:rPr>
              <w:t>Quản lý giường trống, sơ đồ giường bệnh.</w:t>
            </w:r>
            <w:bookmarkEnd w:id="1084"/>
            <w:bookmarkEnd w:id="1085"/>
            <w:bookmarkEnd w:id="1086"/>
          </w:p>
        </w:tc>
      </w:tr>
      <w:tr w:rsidR="003534A7" w:rsidRPr="00B402D7" w14:paraId="590DD378" w14:textId="77777777" w:rsidTr="00BE2EE2">
        <w:trPr>
          <w:gridAfter w:val="1"/>
          <w:wAfter w:w="5" w:type="pct"/>
          <w:trHeight w:val="620"/>
        </w:trPr>
        <w:tc>
          <w:tcPr>
            <w:tcW w:w="544" w:type="pct"/>
            <w:shd w:val="clear" w:color="auto" w:fill="FFFFFF" w:themeFill="background1"/>
            <w:vAlign w:val="center"/>
            <w:hideMark/>
          </w:tcPr>
          <w:p w14:paraId="3FB77DF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D68A65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2C1BB6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D405F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9A70F97" w14:textId="77777777" w:rsidR="003534A7" w:rsidRPr="00B402D7" w:rsidRDefault="003534A7" w:rsidP="003534A7">
            <w:pPr>
              <w:spacing w:line="120" w:lineRule="atLeast"/>
              <w:outlineLvl w:val="1"/>
              <w:rPr>
                <w:sz w:val="22"/>
                <w:szCs w:val="22"/>
              </w:rPr>
            </w:pPr>
            <w:bookmarkStart w:id="1087" w:name="_Toc169205113"/>
            <w:bookmarkStart w:id="1088" w:name="_Toc169385450"/>
            <w:bookmarkStart w:id="1089" w:name="_Toc169455626"/>
            <w:r w:rsidRPr="00B402D7">
              <w:rPr>
                <w:sz w:val="22"/>
                <w:szCs w:val="22"/>
              </w:rPr>
              <w:t>Tính giường tự động tạm tính khi bệnh nhân đang điều trị, bù trừ tiền tạm ứng.</w:t>
            </w:r>
            <w:bookmarkEnd w:id="1087"/>
            <w:bookmarkEnd w:id="1088"/>
            <w:bookmarkEnd w:id="1089"/>
          </w:p>
        </w:tc>
      </w:tr>
      <w:tr w:rsidR="003534A7" w:rsidRPr="00B402D7" w14:paraId="7CDC2500" w14:textId="77777777" w:rsidTr="00BE2EE2">
        <w:trPr>
          <w:gridAfter w:val="1"/>
          <w:wAfter w:w="5" w:type="pct"/>
          <w:trHeight w:val="330"/>
        </w:trPr>
        <w:tc>
          <w:tcPr>
            <w:tcW w:w="544" w:type="pct"/>
            <w:shd w:val="clear" w:color="auto" w:fill="FFFFFF" w:themeFill="background1"/>
            <w:vAlign w:val="center"/>
            <w:hideMark/>
          </w:tcPr>
          <w:p w14:paraId="027684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7C9D1E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486491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EAF9EE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26EB9D6" w14:textId="77777777" w:rsidR="003534A7" w:rsidRPr="00B402D7" w:rsidRDefault="003534A7" w:rsidP="003534A7">
            <w:pPr>
              <w:spacing w:line="120" w:lineRule="atLeast"/>
              <w:outlineLvl w:val="1"/>
              <w:rPr>
                <w:sz w:val="22"/>
                <w:szCs w:val="22"/>
              </w:rPr>
            </w:pPr>
            <w:bookmarkStart w:id="1090" w:name="_Toc169205114"/>
            <w:bookmarkStart w:id="1091" w:name="_Toc169385451"/>
            <w:bookmarkStart w:id="1092" w:name="_Toc169455627"/>
            <w:r w:rsidRPr="00B402D7">
              <w:rPr>
                <w:sz w:val="22"/>
                <w:szCs w:val="22"/>
              </w:rPr>
              <w:t>Quản lý ra vào giường, thời gian ra vào giường.</w:t>
            </w:r>
            <w:bookmarkEnd w:id="1090"/>
            <w:bookmarkEnd w:id="1091"/>
            <w:bookmarkEnd w:id="1092"/>
          </w:p>
        </w:tc>
      </w:tr>
      <w:tr w:rsidR="003534A7" w:rsidRPr="00B402D7" w14:paraId="459D676E" w14:textId="77777777" w:rsidTr="00BE2EE2">
        <w:trPr>
          <w:gridAfter w:val="1"/>
          <w:wAfter w:w="5" w:type="pct"/>
          <w:trHeight w:val="620"/>
        </w:trPr>
        <w:tc>
          <w:tcPr>
            <w:tcW w:w="544" w:type="pct"/>
            <w:shd w:val="clear" w:color="auto" w:fill="FFFFFF" w:themeFill="background1"/>
            <w:vAlign w:val="center"/>
            <w:hideMark/>
          </w:tcPr>
          <w:p w14:paraId="24845E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51D8A7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956A25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B9EE80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A3746A1" w14:textId="77777777" w:rsidR="003534A7" w:rsidRPr="00B402D7" w:rsidRDefault="003534A7" w:rsidP="003534A7">
            <w:pPr>
              <w:spacing w:line="120" w:lineRule="atLeast"/>
              <w:outlineLvl w:val="1"/>
              <w:rPr>
                <w:sz w:val="22"/>
                <w:szCs w:val="22"/>
              </w:rPr>
            </w:pPr>
            <w:bookmarkStart w:id="1093" w:name="_Toc169205115"/>
            <w:bookmarkStart w:id="1094" w:name="_Toc169385452"/>
            <w:bookmarkStart w:id="1095" w:name="_Toc169455628"/>
            <w:r w:rsidRPr="00B402D7">
              <w:rPr>
                <w:sz w:val="22"/>
                <w:szCs w:val="22"/>
              </w:rPr>
              <w:t>Chỉ định giường tự nguyện. Chỉ được sửa/hủy chỉ định trong khoảng thời gian quy định sau khi chỉ định.</w:t>
            </w:r>
            <w:bookmarkEnd w:id="1093"/>
            <w:bookmarkEnd w:id="1094"/>
            <w:bookmarkEnd w:id="1095"/>
          </w:p>
        </w:tc>
      </w:tr>
      <w:tr w:rsidR="003534A7" w:rsidRPr="00B402D7" w14:paraId="3BA45677" w14:textId="77777777" w:rsidTr="00BE2EE2">
        <w:trPr>
          <w:gridAfter w:val="1"/>
          <w:wAfter w:w="5" w:type="pct"/>
          <w:trHeight w:val="620"/>
        </w:trPr>
        <w:tc>
          <w:tcPr>
            <w:tcW w:w="544" w:type="pct"/>
            <w:shd w:val="clear" w:color="auto" w:fill="FFFFFF" w:themeFill="background1"/>
            <w:vAlign w:val="center"/>
            <w:hideMark/>
          </w:tcPr>
          <w:p w14:paraId="4295B1B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3D0842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16A22C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FC62ED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10017F8" w14:textId="77777777" w:rsidR="003534A7" w:rsidRPr="00B402D7" w:rsidRDefault="003534A7" w:rsidP="003534A7">
            <w:pPr>
              <w:spacing w:line="120" w:lineRule="atLeast"/>
              <w:outlineLvl w:val="1"/>
              <w:rPr>
                <w:sz w:val="22"/>
                <w:szCs w:val="22"/>
              </w:rPr>
            </w:pPr>
            <w:bookmarkStart w:id="1096" w:name="_Toc169205116"/>
            <w:bookmarkStart w:id="1097" w:name="_Toc169385453"/>
            <w:bookmarkStart w:id="1098" w:name="_Toc169455629"/>
            <w:r w:rsidRPr="00B402D7">
              <w:rPr>
                <w:sz w:val="22"/>
                <w:szCs w:val="22"/>
              </w:rPr>
              <w:t>Chặn không được chỉ định thuốc, vật tư y tế, dịch vụ kỹ thuật nếu trong ngày y lệnh chưa có chỉ định giường.</w:t>
            </w:r>
            <w:bookmarkEnd w:id="1096"/>
            <w:bookmarkEnd w:id="1097"/>
            <w:bookmarkEnd w:id="1098"/>
          </w:p>
        </w:tc>
      </w:tr>
      <w:tr w:rsidR="003534A7" w:rsidRPr="00B402D7" w14:paraId="7E04AC21" w14:textId="77777777" w:rsidTr="00BE2EE2">
        <w:trPr>
          <w:gridAfter w:val="1"/>
          <w:wAfter w:w="5" w:type="pct"/>
          <w:trHeight w:val="660"/>
        </w:trPr>
        <w:tc>
          <w:tcPr>
            <w:tcW w:w="544" w:type="pct"/>
            <w:shd w:val="clear" w:color="auto" w:fill="FFFFFF" w:themeFill="background1"/>
            <w:vAlign w:val="center"/>
            <w:hideMark/>
          </w:tcPr>
          <w:p w14:paraId="2A95F71D" w14:textId="1D54C990" w:rsidR="003534A7" w:rsidRPr="00B402D7" w:rsidRDefault="00B578FE" w:rsidP="003534A7">
            <w:pPr>
              <w:spacing w:line="120" w:lineRule="atLeast"/>
              <w:jc w:val="center"/>
              <w:outlineLvl w:val="1"/>
              <w:rPr>
                <w:sz w:val="22"/>
                <w:szCs w:val="22"/>
                <w:lang w:val="vi-VN"/>
              </w:rPr>
            </w:pPr>
            <w:r w:rsidRPr="00B402D7">
              <w:rPr>
                <w:sz w:val="22"/>
                <w:szCs w:val="22"/>
                <w:lang w:val="vi-VN"/>
              </w:rPr>
              <w:t>62</w:t>
            </w:r>
          </w:p>
        </w:tc>
        <w:tc>
          <w:tcPr>
            <w:tcW w:w="1354" w:type="pct"/>
            <w:shd w:val="clear" w:color="auto" w:fill="FFFFFF" w:themeFill="background1"/>
            <w:vAlign w:val="center"/>
            <w:hideMark/>
          </w:tcPr>
          <w:p w14:paraId="5635CBE1" w14:textId="77777777" w:rsidR="003534A7" w:rsidRPr="00B402D7" w:rsidRDefault="003534A7" w:rsidP="003534A7">
            <w:pPr>
              <w:spacing w:line="120" w:lineRule="atLeast"/>
              <w:outlineLvl w:val="1"/>
              <w:rPr>
                <w:b/>
                <w:bCs/>
                <w:sz w:val="22"/>
                <w:szCs w:val="22"/>
              </w:rPr>
            </w:pPr>
            <w:bookmarkStart w:id="1099" w:name="_Toc169205118"/>
            <w:bookmarkStart w:id="1100" w:name="_Toc169385455"/>
            <w:bookmarkStart w:id="1101" w:name="_Toc169455631"/>
            <w:r w:rsidRPr="00B402D7">
              <w:rPr>
                <w:b/>
                <w:bCs/>
                <w:sz w:val="22"/>
                <w:szCs w:val="22"/>
              </w:rPr>
              <w:t>Quản lý điều trị nội trú - Xử trí ra viện</w:t>
            </w:r>
            <w:bookmarkEnd w:id="1099"/>
            <w:bookmarkEnd w:id="1100"/>
            <w:bookmarkEnd w:id="1101"/>
          </w:p>
        </w:tc>
        <w:tc>
          <w:tcPr>
            <w:tcW w:w="443" w:type="pct"/>
            <w:shd w:val="clear" w:color="auto" w:fill="FFFFFF" w:themeFill="background1"/>
            <w:vAlign w:val="center"/>
            <w:hideMark/>
          </w:tcPr>
          <w:p w14:paraId="68DB675A" w14:textId="77777777" w:rsidR="003534A7" w:rsidRPr="00B402D7" w:rsidRDefault="003534A7" w:rsidP="003534A7">
            <w:pPr>
              <w:spacing w:line="120" w:lineRule="atLeast"/>
              <w:outlineLvl w:val="1"/>
              <w:rPr>
                <w:sz w:val="22"/>
                <w:szCs w:val="22"/>
              </w:rPr>
            </w:pPr>
            <w:bookmarkStart w:id="1102" w:name="_Toc169205119"/>
            <w:bookmarkStart w:id="1103" w:name="_Toc169385456"/>
            <w:bookmarkStart w:id="1104" w:name="_Toc169455632"/>
            <w:r w:rsidRPr="00B402D7">
              <w:rPr>
                <w:sz w:val="22"/>
                <w:szCs w:val="22"/>
              </w:rPr>
              <w:t>Bác sĩ khám, điều trị</w:t>
            </w:r>
            <w:bookmarkEnd w:id="1102"/>
            <w:bookmarkEnd w:id="1103"/>
            <w:bookmarkEnd w:id="1104"/>
          </w:p>
        </w:tc>
        <w:tc>
          <w:tcPr>
            <w:tcW w:w="468" w:type="pct"/>
            <w:shd w:val="clear" w:color="auto" w:fill="FFFFFF" w:themeFill="background1"/>
            <w:noWrap/>
            <w:vAlign w:val="center"/>
            <w:hideMark/>
          </w:tcPr>
          <w:p w14:paraId="4418E81F" w14:textId="77777777" w:rsidR="003534A7" w:rsidRPr="00B402D7" w:rsidRDefault="003534A7" w:rsidP="003534A7">
            <w:pPr>
              <w:spacing w:line="120" w:lineRule="atLeast"/>
              <w:jc w:val="center"/>
              <w:outlineLvl w:val="1"/>
              <w:rPr>
                <w:sz w:val="22"/>
                <w:szCs w:val="22"/>
              </w:rPr>
            </w:pPr>
            <w:bookmarkStart w:id="1105" w:name="_Toc169205120"/>
            <w:bookmarkStart w:id="1106" w:name="_Toc169385457"/>
            <w:bookmarkStart w:id="1107" w:name="_Toc169455633"/>
            <w:r w:rsidRPr="00B402D7">
              <w:rPr>
                <w:sz w:val="22"/>
                <w:szCs w:val="22"/>
              </w:rPr>
              <w:t>Điều dưỡng</w:t>
            </w:r>
            <w:bookmarkEnd w:id="1105"/>
            <w:bookmarkEnd w:id="1106"/>
            <w:bookmarkEnd w:id="1107"/>
          </w:p>
        </w:tc>
        <w:tc>
          <w:tcPr>
            <w:tcW w:w="2186" w:type="pct"/>
            <w:shd w:val="clear" w:color="auto" w:fill="FFFFFF" w:themeFill="background1"/>
            <w:vAlign w:val="center"/>
            <w:hideMark/>
          </w:tcPr>
          <w:p w14:paraId="0A8DD3D8"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0E0C34D7" w14:textId="77777777" w:rsidTr="00BE2EE2">
        <w:trPr>
          <w:gridAfter w:val="1"/>
          <w:wAfter w:w="5" w:type="pct"/>
          <w:trHeight w:val="620"/>
        </w:trPr>
        <w:tc>
          <w:tcPr>
            <w:tcW w:w="544" w:type="pct"/>
            <w:shd w:val="clear" w:color="auto" w:fill="FFFFFF" w:themeFill="background1"/>
            <w:vAlign w:val="center"/>
            <w:hideMark/>
          </w:tcPr>
          <w:p w14:paraId="144C63B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199B1A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041358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0AF381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D06843F" w14:textId="77777777" w:rsidR="003534A7" w:rsidRPr="00B402D7" w:rsidRDefault="003534A7" w:rsidP="003534A7">
            <w:pPr>
              <w:spacing w:line="120" w:lineRule="atLeast"/>
              <w:outlineLvl w:val="1"/>
              <w:rPr>
                <w:sz w:val="22"/>
                <w:szCs w:val="22"/>
              </w:rPr>
            </w:pPr>
            <w:bookmarkStart w:id="1108" w:name="_Toc169205123"/>
            <w:bookmarkStart w:id="1109" w:name="_Toc169385460"/>
            <w:bookmarkStart w:id="1110" w:name="_Toc169455636"/>
            <w:r w:rsidRPr="00B402D7">
              <w:rPr>
                <w:sz w:val="22"/>
                <w:szCs w:val="22"/>
              </w:rPr>
              <w:t>Xử trí hết đợt điều trị, sử dụng cho người bệnh điều trị bệnh mãn tính dài ngày.</w:t>
            </w:r>
            <w:bookmarkEnd w:id="1108"/>
            <w:bookmarkEnd w:id="1109"/>
            <w:bookmarkEnd w:id="1110"/>
          </w:p>
        </w:tc>
      </w:tr>
      <w:tr w:rsidR="003534A7" w:rsidRPr="00B402D7" w14:paraId="55EB3405" w14:textId="77777777" w:rsidTr="00BE2EE2">
        <w:trPr>
          <w:gridAfter w:val="1"/>
          <w:wAfter w:w="5" w:type="pct"/>
          <w:trHeight w:val="330"/>
        </w:trPr>
        <w:tc>
          <w:tcPr>
            <w:tcW w:w="544" w:type="pct"/>
            <w:shd w:val="clear" w:color="auto" w:fill="FFFFFF" w:themeFill="background1"/>
            <w:vAlign w:val="center"/>
            <w:hideMark/>
          </w:tcPr>
          <w:p w14:paraId="0553C85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A38855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5606A7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EE14DD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4741F8C" w14:textId="77777777" w:rsidR="003534A7" w:rsidRPr="00B402D7" w:rsidRDefault="003534A7" w:rsidP="003534A7">
            <w:pPr>
              <w:spacing w:line="120" w:lineRule="atLeast"/>
              <w:outlineLvl w:val="1"/>
              <w:rPr>
                <w:sz w:val="22"/>
                <w:szCs w:val="22"/>
              </w:rPr>
            </w:pPr>
            <w:bookmarkStart w:id="1111" w:name="_Toc169205124"/>
            <w:bookmarkStart w:id="1112" w:name="_Toc169385461"/>
            <w:bookmarkStart w:id="1113" w:name="_Toc169455637"/>
            <w:r w:rsidRPr="00B402D7">
              <w:rPr>
                <w:sz w:val="22"/>
                <w:szCs w:val="22"/>
              </w:rPr>
              <w:t>Lập, cập nhật phiếu chuyển tuyến.</w:t>
            </w:r>
            <w:bookmarkEnd w:id="1111"/>
            <w:bookmarkEnd w:id="1112"/>
            <w:bookmarkEnd w:id="1113"/>
          </w:p>
        </w:tc>
      </w:tr>
      <w:tr w:rsidR="003534A7" w:rsidRPr="00B402D7" w14:paraId="43AF62FB" w14:textId="77777777" w:rsidTr="00BE2EE2">
        <w:trPr>
          <w:gridAfter w:val="1"/>
          <w:wAfter w:w="5" w:type="pct"/>
          <w:trHeight w:val="330"/>
        </w:trPr>
        <w:tc>
          <w:tcPr>
            <w:tcW w:w="544" w:type="pct"/>
            <w:shd w:val="clear" w:color="auto" w:fill="FFFFFF" w:themeFill="background1"/>
            <w:vAlign w:val="center"/>
            <w:hideMark/>
          </w:tcPr>
          <w:p w14:paraId="3B378ED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D6EAA1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97FF6B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D29AE5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311246F" w14:textId="77777777" w:rsidR="003534A7" w:rsidRPr="00B402D7" w:rsidRDefault="003534A7" w:rsidP="003534A7">
            <w:pPr>
              <w:spacing w:line="120" w:lineRule="atLeast"/>
              <w:outlineLvl w:val="1"/>
              <w:rPr>
                <w:sz w:val="22"/>
                <w:szCs w:val="22"/>
              </w:rPr>
            </w:pPr>
            <w:bookmarkStart w:id="1114" w:name="_Toc169205125"/>
            <w:bookmarkStart w:id="1115" w:name="_Toc169385462"/>
            <w:bookmarkStart w:id="1116" w:name="_Toc169455638"/>
            <w:r w:rsidRPr="00B402D7">
              <w:rPr>
                <w:sz w:val="22"/>
                <w:szCs w:val="22"/>
              </w:rPr>
              <w:t>Lập, cập nhật giấy ra viện.</w:t>
            </w:r>
            <w:bookmarkEnd w:id="1114"/>
            <w:bookmarkEnd w:id="1115"/>
            <w:bookmarkEnd w:id="1116"/>
          </w:p>
        </w:tc>
      </w:tr>
      <w:tr w:rsidR="003534A7" w:rsidRPr="00B402D7" w14:paraId="53EDE57E" w14:textId="77777777" w:rsidTr="00BE2EE2">
        <w:trPr>
          <w:gridAfter w:val="1"/>
          <w:wAfter w:w="5" w:type="pct"/>
          <w:trHeight w:val="330"/>
        </w:trPr>
        <w:tc>
          <w:tcPr>
            <w:tcW w:w="544" w:type="pct"/>
            <w:shd w:val="clear" w:color="auto" w:fill="FFFFFF" w:themeFill="background1"/>
            <w:vAlign w:val="center"/>
            <w:hideMark/>
          </w:tcPr>
          <w:p w14:paraId="3A751AE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9966AC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A8B6A7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17F97E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6F3D98F" w14:textId="77777777" w:rsidR="003534A7" w:rsidRPr="00B402D7" w:rsidRDefault="003534A7" w:rsidP="003534A7">
            <w:pPr>
              <w:spacing w:line="120" w:lineRule="atLeast"/>
              <w:outlineLvl w:val="1"/>
              <w:rPr>
                <w:sz w:val="22"/>
                <w:szCs w:val="22"/>
              </w:rPr>
            </w:pPr>
            <w:bookmarkStart w:id="1117" w:name="_Toc169205126"/>
            <w:bookmarkStart w:id="1118" w:name="_Toc169385463"/>
            <w:bookmarkStart w:id="1119" w:name="_Toc169455639"/>
            <w:r w:rsidRPr="00B402D7">
              <w:rPr>
                <w:sz w:val="22"/>
                <w:szCs w:val="22"/>
              </w:rPr>
              <w:t>Lập, cập nhật giấy nghỉ ốm.</w:t>
            </w:r>
            <w:bookmarkEnd w:id="1117"/>
            <w:bookmarkEnd w:id="1118"/>
            <w:bookmarkEnd w:id="1119"/>
          </w:p>
        </w:tc>
      </w:tr>
      <w:tr w:rsidR="003534A7" w:rsidRPr="00B402D7" w14:paraId="709805FB" w14:textId="77777777" w:rsidTr="00BE2EE2">
        <w:trPr>
          <w:gridAfter w:val="1"/>
          <w:wAfter w:w="5" w:type="pct"/>
          <w:trHeight w:val="330"/>
        </w:trPr>
        <w:tc>
          <w:tcPr>
            <w:tcW w:w="544" w:type="pct"/>
            <w:shd w:val="clear" w:color="auto" w:fill="FFFFFF" w:themeFill="background1"/>
            <w:vAlign w:val="center"/>
            <w:hideMark/>
          </w:tcPr>
          <w:p w14:paraId="6889E27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CC3062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0D065E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5E2374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2701310" w14:textId="77777777" w:rsidR="003534A7" w:rsidRPr="00B402D7" w:rsidRDefault="003534A7" w:rsidP="003534A7">
            <w:pPr>
              <w:spacing w:line="120" w:lineRule="atLeast"/>
              <w:outlineLvl w:val="1"/>
              <w:rPr>
                <w:sz w:val="22"/>
                <w:szCs w:val="22"/>
              </w:rPr>
            </w:pPr>
            <w:bookmarkStart w:id="1120" w:name="_Toc169205127"/>
            <w:bookmarkStart w:id="1121" w:name="_Toc169385464"/>
            <w:bookmarkStart w:id="1122" w:name="_Toc169455640"/>
            <w:r w:rsidRPr="00B402D7">
              <w:rPr>
                <w:sz w:val="22"/>
                <w:szCs w:val="22"/>
              </w:rPr>
              <w:t>Lập và in giấy báo tử.</w:t>
            </w:r>
            <w:bookmarkEnd w:id="1120"/>
            <w:bookmarkEnd w:id="1121"/>
            <w:bookmarkEnd w:id="1122"/>
          </w:p>
        </w:tc>
      </w:tr>
      <w:tr w:rsidR="003534A7" w:rsidRPr="00B402D7" w14:paraId="60C6C9D1" w14:textId="77777777" w:rsidTr="00BE2EE2">
        <w:trPr>
          <w:gridAfter w:val="1"/>
          <w:wAfter w:w="5" w:type="pct"/>
          <w:trHeight w:val="330"/>
        </w:trPr>
        <w:tc>
          <w:tcPr>
            <w:tcW w:w="544" w:type="pct"/>
            <w:shd w:val="clear" w:color="auto" w:fill="FFFFFF" w:themeFill="background1"/>
            <w:vAlign w:val="center"/>
            <w:hideMark/>
          </w:tcPr>
          <w:p w14:paraId="132A5E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B80D8D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90A9C3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71714F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B8B0EE2" w14:textId="77777777" w:rsidR="003534A7" w:rsidRPr="00B402D7" w:rsidRDefault="003534A7" w:rsidP="003534A7">
            <w:pPr>
              <w:spacing w:line="120" w:lineRule="atLeast"/>
              <w:outlineLvl w:val="1"/>
              <w:rPr>
                <w:sz w:val="22"/>
                <w:szCs w:val="22"/>
              </w:rPr>
            </w:pPr>
            <w:bookmarkStart w:id="1123" w:name="_Toc169205128"/>
            <w:bookmarkStart w:id="1124" w:name="_Toc169385465"/>
            <w:bookmarkStart w:id="1125" w:name="_Toc169455641"/>
            <w:r w:rsidRPr="00B402D7">
              <w:rPr>
                <w:sz w:val="22"/>
                <w:szCs w:val="22"/>
              </w:rPr>
              <w:t>Lập và in giấy chứng sinh.</w:t>
            </w:r>
            <w:bookmarkEnd w:id="1123"/>
            <w:bookmarkEnd w:id="1124"/>
            <w:bookmarkEnd w:id="1125"/>
          </w:p>
        </w:tc>
      </w:tr>
      <w:tr w:rsidR="003534A7" w:rsidRPr="00B402D7" w14:paraId="3F50AC4A" w14:textId="77777777" w:rsidTr="00BE2EE2">
        <w:trPr>
          <w:gridAfter w:val="1"/>
          <w:wAfter w:w="5" w:type="pct"/>
          <w:trHeight w:val="930"/>
        </w:trPr>
        <w:tc>
          <w:tcPr>
            <w:tcW w:w="544" w:type="pct"/>
            <w:shd w:val="clear" w:color="auto" w:fill="FFFFFF" w:themeFill="background1"/>
            <w:vAlign w:val="center"/>
            <w:hideMark/>
          </w:tcPr>
          <w:p w14:paraId="45394F5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2A56C1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F314E2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190222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17B3944" w14:textId="77777777" w:rsidR="003534A7" w:rsidRPr="00B402D7" w:rsidRDefault="003534A7" w:rsidP="003534A7">
            <w:pPr>
              <w:spacing w:line="120" w:lineRule="atLeast"/>
              <w:outlineLvl w:val="1"/>
              <w:rPr>
                <w:sz w:val="22"/>
                <w:szCs w:val="22"/>
              </w:rPr>
            </w:pPr>
            <w:bookmarkStart w:id="1126" w:name="_Toc169205129"/>
            <w:bookmarkStart w:id="1127" w:name="_Toc169385466"/>
            <w:bookmarkStart w:id="1128" w:name="_Toc169455642"/>
            <w:r w:rsidRPr="00B402D7">
              <w:rPr>
                <w:sz w:val="22"/>
                <w:szCs w:val="22"/>
              </w:rPr>
              <w:t>Lập, in bảng kê chi phí thanh toán của bệnh nhân theo quy định. Cho phép gắn mã Qrcode thanh toán từ xa trên bảng kê.</w:t>
            </w:r>
            <w:bookmarkEnd w:id="1126"/>
            <w:bookmarkEnd w:id="1127"/>
            <w:bookmarkEnd w:id="1128"/>
          </w:p>
        </w:tc>
      </w:tr>
      <w:tr w:rsidR="003534A7" w:rsidRPr="00B402D7" w14:paraId="1A5A4EF3" w14:textId="77777777" w:rsidTr="00BE2EE2">
        <w:trPr>
          <w:gridAfter w:val="1"/>
          <w:wAfter w:w="5" w:type="pct"/>
          <w:trHeight w:val="330"/>
        </w:trPr>
        <w:tc>
          <w:tcPr>
            <w:tcW w:w="544" w:type="pct"/>
            <w:shd w:val="clear" w:color="auto" w:fill="FFFFFF" w:themeFill="background1"/>
            <w:vAlign w:val="center"/>
            <w:hideMark/>
          </w:tcPr>
          <w:p w14:paraId="14EE55E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6627E4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B93FB5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71EB26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FAF7CF9" w14:textId="77777777" w:rsidR="003534A7" w:rsidRPr="00B402D7" w:rsidRDefault="003534A7" w:rsidP="003534A7">
            <w:pPr>
              <w:spacing w:line="120" w:lineRule="atLeast"/>
              <w:outlineLvl w:val="1"/>
              <w:rPr>
                <w:sz w:val="22"/>
                <w:szCs w:val="22"/>
              </w:rPr>
            </w:pPr>
            <w:bookmarkStart w:id="1129" w:name="_Toc169205130"/>
            <w:bookmarkStart w:id="1130" w:name="_Toc169385467"/>
            <w:bookmarkStart w:id="1131" w:name="_Toc169455643"/>
            <w:r w:rsidRPr="00B402D7">
              <w:rPr>
                <w:sz w:val="22"/>
                <w:szCs w:val="22"/>
              </w:rPr>
              <w:t>Hẹn lịch tái khám, lịch điều trị.</w:t>
            </w:r>
            <w:bookmarkEnd w:id="1129"/>
            <w:bookmarkEnd w:id="1130"/>
            <w:bookmarkEnd w:id="1131"/>
          </w:p>
        </w:tc>
      </w:tr>
      <w:tr w:rsidR="003534A7" w:rsidRPr="00B402D7" w14:paraId="6212BDCB" w14:textId="77777777" w:rsidTr="00BE2EE2">
        <w:trPr>
          <w:trHeight w:val="371"/>
        </w:trPr>
        <w:tc>
          <w:tcPr>
            <w:tcW w:w="544" w:type="pct"/>
            <w:shd w:val="clear" w:color="auto" w:fill="FFFFFF" w:themeFill="background1"/>
            <w:vAlign w:val="center"/>
            <w:hideMark/>
          </w:tcPr>
          <w:p w14:paraId="159388BC" w14:textId="6ACF5F34" w:rsidR="003534A7" w:rsidRPr="00B402D7" w:rsidRDefault="003534A7" w:rsidP="003534A7">
            <w:pPr>
              <w:spacing w:line="120" w:lineRule="atLeast"/>
              <w:jc w:val="center"/>
              <w:rPr>
                <w:sz w:val="22"/>
                <w:szCs w:val="22"/>
              </w:rPr>
            </w:pPr>
            <w:r w:rsidRPr="00B402D7">
              <w:rPr>
                <w:sz w:val="22"/>
                <w:szCs w:val="22"/>
              </w:rPr>
              <w:t>XII</w:t>
            </w:r>
          </w:p>
        </w:tc>
        <w:tc>
          <w:tcPr>
            <w:tcW w:w="4456" w:type="pct"/>
            <w:gridSpan w:val="5"/>
            <w:shd w:val="clear" w:color="auto" w:fill="FFFFFF" w:themeFill="background1"/>
            <w:vAlign w:val="center"/>
            <w:hideMark/>
          </w:tcPr>
          <w:p w14:paraId="57F16093" w14:textId="77777777" w:rsidR="003534A7" w:rsidRPr="00B402D7" w:rsidRDefault="003534A7" w:rsidP="003534A7">
            <w:pPr>
              <w:spacing w:line="120" w:lineRule="atLeast"/>
              <w:rPr>
                <w:b/>
                <w:bCs/>
                <w:sz w:val="22"/>
                <w:szCs w:val="22"/>
              </w:rPr>
            </w:pPr>
            <w:r w:rsidRPr="00B402D7">
              <w:rPr>
                <w:b/>
                <w:bCs/>
                <w:sz w:val="22"/>
                <w:szCs w:val="22"/>
              </w:rPr>
              <w:t>QUẢN LÝ Y HỌC CỔ TRUYỀN VÀ PHỤC HỒI CHỨC NĂNG </w:t>
            </w:r>
          </w:p>
        </w:tc>
      </w:tr>
      <w:tr w:rsidR="003534A7" w:rsidRPr="00B402D7" w14:paraId="2C28A011" w14:textId="77777777" w:rsidTr="00BE2EE2">
        <w:trPr>
          <w:gridAfter w:val="1"/>
          <w:wAfter w:w="5" w:type="pct"/>
          <w:trHeight w:val="700"/>
        </w:trPr>
        <w:tc>
          <w:tcPr>
            <w:tcW w:w="544" w:type="pct"/>
            <w:shd w:val="clear" w:color="auto" w:fill="FFFFFF" w:themeFill="background1"/>
            <w:vAlign w:val="center"/>
            <w:hideMark/>
          </w:tcPr>
          <w:p w14:paraId="0407FF26" w14:textId="743E1421" w:rsidR="003534A7" w:rsidRPr="00B402D7" w:rsidRDefault="00B578FE" w:rsidP="003534A7">
            <w:pPr>
              <w:spacing w:line="120" w:lineRule="atLeast"/>
              <w:jc w:val="center"/>
              <w:outlineLvl w:val="1"/>
              <w:rPr>
                <w:sz w:val="22"/>
                <w:szCs w:val="22"/>
                <w:lang w:val="vi-VN"/>
              </w:rPr>
            </w:pPr>
            <w:r w:rsidRPr="00B402D7">
              <w:rPr>
                <w:sz w:val="22"/>
                <w:szCs w:val="22"/>
                <w:lang w:val="vi-VN"/>
              </w:rPr>
              <w:lastRenderedPageBreak/>
              <w:t>63</w:t>
            </w:r>
          </w:p>
        </w:tc>
        <w:tc>
          <w:tcPr>
            <w:tcW w:w="1354" w:type="pct"/>
            <w:shd w:val="clear" w:color="auto" w:fill="FFFFFF" w:themeFill="background1"/>
            <w:vAlign w:val="center"/>
            <w:hideMark/>
          </w:tcPr>
          <w:p w14:paraId="41D40595" w14:textId="17A02146" w:rsidR="003534A7" w:rsidRPr="00B402D7" w:rsidRDefault="003534A7" w:rsidP="003534A7">
            <w:pPr>
              <w:spacing w:line="120" w:lineRule="atLeast"/>
              <w:outlineLvl w:val="1"/>
              <w:rPr>
                <w:b/>
                <w:bCs/>
                <w:sz w:val="22"/>
                <w:szCs w:val="22"/>
              </w:rPr>
            </w:pPr>
            <w:bookmarkStart w:id="1132" w:name="_Toc169205132"/>
            <w:bookmarkStart w:id="1133" w:name="_Toc169385469"/>
            <w:bookmarkStart w:id="1134" w:name="_Toc169455645"/>
            <w:r w:rsidRPr="00B402D7">
              <w:rPr>
                <w:b/>
                <w:bCs/>
                <w:sz w:val="22"/>
                <w:szCs w:val="22"/>
              </w:rPr>
              <w:t>Quản lý Y học cổ truyền và phục hồi chức năng - Lập, quản lý dịch vụ kỹ thuật theo đợt</w:t>
            </w:r>
            <w:bookmarkEnd w:id="1132"/>
            <w:bookmarkEnd w:id="1133"/>
            <w:bookmarkEnd w:id="1134"/>
          </w:p>
        </w:tc>
        <w:tc>
          <w:tcPr>
            <w:tcW w:w="443" w:type="pct"/>
            <w:shd w:val="clear" w:color="auto" w:fill="FFFFFF" w:themeFill="background1"/>
            <w:vAlign w:val="center"/>
            <w:hideMark/>
          </w:tcPr>
          <w:p w14:paraId="7DE7087B" w14:textId="77777777" w:rsidR="003534A7" w:rsidRPr="00B402D7" w:rsidRDefault="003534A7" w:rsidP="003534A7">
            <w:pPr>
              <w:spacing w:line="120" w:lineRule="atLeast"/>
              <w:outlineLvl w:val="1"/>
              <w:rPr>
                <w:sz w:val="22"/>
                <w:szCs w:val="22"/>
              </w:rPr>
            </w:pPr>
            <w:bookmarkStart w:id="1135" w:name="_Toc169205133"/>
            <w:bookmarkStart w:id="1136" w:name="_Toc169385470"/>
            <w:bookmarkStart w:id="1137" w:name="_Toc169455646"/>
            <w:r w:rsidRPr="00B402D7">
              <w:rPr>
                <w:sz w:val="22"/>
                <w:szCs w:val="22"/>
              </w:rPr>
              <w:t>Bác sĩ khám, điều trị</w:t>
            </w:r>
            <w:bookmarkEnd w:id="1135"/>
            <w:bookmarkEnd w:id="1136"/>
            <w:bookmarkEnd w:id="1137"/>
          </w:p>
        </w:tc>
        <w:tc>
          <w:tcPr>
            <w:tcW w:w="468" w:type="pct"/>
            <w:shd w:val="clear" w:color="auto" w:fill="FFFFFF" w:themeFill="background1"/>
            <w:noWrap/>
            <w:vAlign w:val="center"/>
            <w:hideMark/>
          </w:tcPr>
          <w:p w14:paraId="233D5158" w14:textId="77777777" w:rsidR="003534A7" w:rsidRPr="00B402D7" w:rsidRDefault="003534A7" w:rsidP="003534A7">
            <w:pPr>
              <w:spacing w:line="120" w:lineRule="atLeast"/>
              <w:jc w:val="center"/>
              <w:outlineLvl w:val="1"/>
              <w:rPr>
                <w:sz w:val="22"/>
                <w:szCs w:val="22"/>
              </w:rPr>
            </w:pPr>
            <w:bookmarkStart w:id="1138" w:name="_Toc169205134"/>
            <w:bookmarkStart w:id="1139" w:name="_Toc169385471"/>
            <w:bookmarkStart w:id="1140" w:name="_Toc169455647"/>
            <w:r w:rsidRPr="00B402D7">
              <w:rPr>
                <w:sz w:val="22"/>
                <w:szCs w:val="22"/>
              </w:rPr>
              <w:t>Điều dưỡng</w:t>
            </w:r>
            <w:bookmarkEnd w:id="1138"/>
            <w:bookmarkEnd w:id="1139"/>
            <w:bookmarkEnd w:id="1140"/>
          </w:p>
        </w:tc>
        <w:tc>
          <w:tcPr>
            <w:tcW w:w="2186" w:type="pct"/>
            <w:shd w:val="clear" w:color="auto" w:fill="FFFFFF" w:themeFill="background1"/>
            <w:vAlign w:val="center"/>
            <w:hideMark/>
          </w:tcPr>
          <w:p w14:paraId="02665DC9"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DF07780" w14:textId="77777777" w:rsidTr="00BE2EE2">
        <w:trPr>
          <w:gridAfter w:val="1"/>
          <w:wAfter w:w="5" w:type="pct"/>
          <w:trHeight w:val="444"/>
        </w:trPr>
        <w:tc>
          <w:tcPr>
            <w:tcW w:w="544" w:type="pct"/>
            <w:shd w:val="clear" w:color="auto" w:fill="FFFFFF" w:themeFill="background1"/>
            <w:vAlign w:val="center"/>
            <w:hideMark/>
          </w:tcPr>
          <w:p w14:paraId="2D9180E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20BB8E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6C211B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E2FA85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5594D1F" w14:textId="77777777" w:rsidR="003534A7" w:rsidRPr="00B402D7" w:rsidRDefault="003534A7" w:rsidP="003534A7">
            <w:pPr>
              <w:spacing w:line="120" w:lineRule="atLeast"/>
              <w:outlineLvl w:val="1"/>
              <w:rPr>
                <w:sz w:val="22"/>
                <w:szCs w:val="22"/>
              </w:rPr>
            </w:pPr>
            <w:bookmarkStart w:id="1141" w:name="_Toc169205137"/>
            <w:bookmarkStart w:id="1142" w:name="_Toc169385474"/>
            <w:bookmarkStart w:id="1143" w:name="_Toc169455650"/>
            <w:r w:rsidRPr="00B402D7">
              <w:rPr>
                <w:sz w:val="22"/>
                <w:szCs w:val="22"/>
              </w:rPr>
              <w:t>Cấu hình các phòng thực hiện y học cổ truyền (YHCT), phục hồi chức năng, các kỹ thuật YHCT, phục hồi chức năng thuộc phòng thực hiện (Ví dụ: Siêu âm, sóng ngắn, điện xung thực hiện tại phòng điện trị liệu).</w:t>
            </w:r>
            <w:bookmarkEnd w:id="1141"/>
            <w:bookmarkEnd w:id="1142"/>
            <w:bookmarkEnd w:id="1143"/>
          </w:p>
        </w:tc>
      </w:tr>
      <w:tr w:rsidR="003534A7" w:rsidRPr="00B402D7" w14:paraId="5EBFE18C" w14:textId="77777777" w:rsidTr="00BE2EE2">
        <w:trPr>
          <w:gridAfter w:val="1"/>
          <w:wAfter w:w="5" w:type="pct"/>
          <w:trHeight w:val="620"/>
        </w:trPr>
        <w:tc>
          <w:tcPr>
            <w:tcW w:w="544" w:type="pct"/>
            <w:shd w:val="clear" w:color="auto" w:fill="FFFFFF" w:themeFill="background1"/>
            <w:vAlign w:val="center"/>
            <w:hideMark/>
          </w:tcPr>
          <w:p w14:paraId="4D25502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B80BC2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4BF627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D3216F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5A825D3" w14:textId="77777777" w:rsidR="003534A7" w:rsidRPr="00B402D7" w:rsidRDefault="003534A7" w:rsidP="003534A7">
            <w:pPr>
              <w:spacing w:line="120" w:lineRule="atLeast"/>
              <w:outlineLvl w:val="1"/>
              <w:rPr>
                <w:sz w:val="22"/>
                <w:szCs w:val="22"/>
              </w:rPr>
            </w:pPr>
            <w:bookmarkStart w:id="1144" w:name="_Toc169205138"/>
            <w:bookmarkStart w:id="1145" w:name="_Toc169385475"/>
            <w:bookmarkStart w:id="1146" w:name="_Toc169455651"/>
            <w:r w:rsidRPr="00B402D7">
              <w:rPr>
                <w:sz w:val="22"/>
                <w:szCs w:val="22"/>
              </w:rPr>
              <w:t>Lập, cập nhật phiếu lượng giá hoạt động chức năng và sự tham gia.</w:t>
            </w:r>
            <w:bookmarkEnd w:id="1144"/>
            <w:bookmarkEnd w:id="1145"/>
            <w:bookmarkEnd w:id="1146"/>
          </w:p>
        </w:tc>
      </w:tr>
      <w:tr w:rsidR="003534A7" w:rsidRPr="00B402D7" w14:paraId="17AE7B68" w14:textId="77777777" w:rsidTr="00BE2EE2">
        <w:trPr>
          <w:gridAfter w:val="1"/>
          <w:wAfter w:w="5" w:type="pct"/>
          <w:trHeight w:val="330"/>
        </w:trPr>
        <w:tc>
          <w:tcPr>
            <w:tcW w:w="544" w:type="pct"/>
            <w:shd w:val="clear" w:color="auto" w:fill="FFFFFF" w:themeFill="background1"/>
            <w:vAlign w:val="center"/>
          </w:tcPr>
          <w:p w14:paraId="371E334E" w14:textId="60AE6E5F" w:rsidR="003534A7" w:rsidRPr="00B402D7" w:rsidRDefault="00B578FE" w:rsidP="003534A7">
            <w:pPr>
              <w:spacing w:line="120" w:lineRule="atLeast"/>
              <w:jc w:val="center"/>
              <w:outlineLvl w:val="1"/>
              <w:rPr>
                <w:sz w:val="22"/>
                <w:szCs w:val="22"/>
                <w:lang w:val="vi-VN"/>
              </w:rPr>
            </w:pPr>
            <w:r w:rsidRPr="00B402D7">
              <w:rPr>
                <w:sz w:val="22"/>
                <w:szCs w:val="22"/>
                <w:lang w:val="vi-VN"/>
              </w:rPr>
              <w:t>64</w:t>
            </w:r>
          </w:p>
        </w:tc>
        <w:tc>
          <w:tcPr>
            <w:tcW w:w="1354" w:type="pct"/>
            <w:shd w:val="clear" w:color="auto" w:fill="FFFFFF" w:themeFill="background1"/>
            <w:vAlign w:val="center"/>
          </w:tcPr>
          <w:p w14:paraId="1CA30CE8" w14:textId="5FC390C8" w:rsidR="003534A7" w:rsidRPr="00B402D7" w:rsidRDefault="003534A7" w:rsidP="003534A7">
            <w:pPr>
              <w:spacing w:line="120" w:lineRule="atLeast"/>
              <w:outlineLvl w:val="1"/>
              <w:rPr>
                <w:b/>
                <w:bCs/>
                <w:sz w:val="22"/>
                <w:szCs w:val="22"/>
              </w:rPr>
            </w:pPr>
            <w:r w:rsidRPr="00B402D7">
              <w:rPr>
                <w:b/>
                <w:bCs/>
                <w:sz w:val="22"/>
                <w:szCs w:val="22"/>
              </w:rPr>
              <w:t>Quản lý Y học cổ truyền và phục hồi chức năng - Chỉ định các dịch vụ Y học cổ truyền và phục hồi chức năng có xác định vị trí, huyệt đạo, phương thức, liều lượng điều trị</w:t>
            </w:r>
          </w:p>
        </w:tc>
        <w:tc>
          <w:tcPr>
            <w:tcW w:w="443" w:type="pct"/>
            <w:shd w:val="clear" w:color="auto" w:fill="FFFFFF" w:themeFill="background1"/>
            <w:noWrap/>
            <w:vAlign w:val="center"/>
          </w:tcPr>
          <w:p w14:paraId="3632E464" w14:textId="79F187EE" w:rsidR="003534A7" w:rsidRPr="00B402D7" w:rsidRDefault="003534A7" w:rsidP="003534A7">
            <w:pPr>
              <w:spacing w:line="120" w:lineRule="atLeast"/>
              <w:jc w:val="center"/>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5970AE70" w14:textId="41F8A5A1"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52E0DDEC" w14:textId="77777777" w:rsidR="003534A7" w:rsidRPr="00B402D7" w:rsidRDefault="003534A7" w:rsidP="003534A7">
            <w:pPr>
              <w:spacing w:line="120" w:lineRule="atLeast"/>
              <w:outlineLvl w:val="1"/>
              <w:rPr>
                <w:sz w:val="22"/>
                <w:szCs w:val="22"/>
              </w:rPr>
            </w:pPr>
          </w:p>
        </w:tc>
      </w:tr>
      <w:tr w:rsidR="003534A7" w:rsidRPr="00B402D7" w14:paraId="73FF0690" w14:textId="77777777" w:rsidTr="00BE2EE2">
        <w:trPr>
          <w:gridAfter w:val="1"/>
          <w:wAfter w:w="5" w:type="pct"/>
          <w:trHeight w:val="330"/>
        </w:trPr>
        <w:tc>
          <w:tcPr>
            <w:tcW w:w="544" w:type="pct"/>
            <w:shd w:val="clear" w:color="auto" w:fill="FFFFFF" w:themeFill="background1"/>
            <w:vAlign w:val="center"/>
          </w:tcPr>
          <w:p w14:paraId="387AF91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0B31989"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1E7745C"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767D439"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54570A4" w14:textId="540B4D96" w:rsidR="003534A7" w:rsidRPr="00B402D7" w:rsidRDefault="003534A7" w:rsidP="003534A7">
            <w:pPr>
              <w:spacing w:line="120" w:lineRule="atLeast"/>
              <w:outlineLvl w:val="1"/>
              <w:rPr>
                <w:sz w:val="22"/>
                <w:szCs w:val="22"/>
              </w:rPr>
            </w:pPr>
            <w:bookmarkStart w:id="1147" w:name="_Toc169205139"/>
            <w:bookmarkStart w:id="1148" w:name="_Toc169385476"/>
            <w:bookmarkStart w:id="1149" w:name="_Toc169455652"/>
            <w:r w:rsidRPr="00B402D7">
              <w:rPr>
                <w:sz w:val="22"/>
                <w:szCs w:val="22"/>
              </w:rPr>
              <w:t>Chỉ định dịch vụ YHCT, phục hồi chức năng, có các thông tin: Vị trí cơ thể/Vị trí huyệt đạo cần thực hiện chọn trong danh sách vị trí cơ thể/Vị trí huyệt đạo (Ví dụ: Vai trái, vai phải, mặt trước đùi phải, mặt trước đùi trái, huyệt đạo...), Phương thức, liều lượng điều trị (Ví dụ: Điều trị bằng sóng ngắn 10 phút,...). Cho phép chỉ định dịch vụ kỹ thuật cho nhiều ngày liên tiếp trong 1 lần. Tự động tách phòng thực hiện theo dịch vụ kỹ thuật.</w:t>
            </w:r>
            <w:bookmarkEnd w:id="1147"/>
            <w:bookmarkEnd w:id="1148"/>
            <w:bookmarkEnd w:id="1149"/>
          </w:p>
        </w:tc>
      </w:tr>
      <w:tr w:rsidR="003534A7" w:rsidRPr="00B402D7" w14:paraId="3722C01B" w14:textId="77777777" w:rsidTr="00BE2EE2">
        <w:trPr>
          <w:gridAfter w:val="1"/>
          <w:wAfter w:w="5" w:type="pct"/>
          <w:trHeight w:val="330"/>
        </w:trPr>
        <w:tc>
          <w:tcPr>
            <w:tcW w:w="544" w:type="pct"/>
            <w:shd w:val="clear" w:color="auto" w:fill="FFFFFF" w:themeFill="background1"/>
            <w:vAlign w:val="center"/>
          </w:tcPr>
          <w:p w14:paraId="19ABAAFD"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9CB7C4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E6CB8B8"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BF73266"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5555ECE" w14:textId="50AC496F" w:rsidR="003534A7" w:rsidRPr="00B402D7" w:rsidRDefault="003534A7" w:rsidP="003534A7">
            <w:pPr>
              <w:spacing w:line="120" w:lineRule="atLeast"/>
              <w:outlineLvl w:val="1"/>
              <w:rPr>
                <w:sz w:val="22"/>
                <w:szCs w:val="22"/>
              </w:rPr>
            </w:pPr>
            <w:bookmarkStart w:id="1150" w:name="_Toc169205140"/>
            <w:bookmarkStart w:id="1151" w:name="_Toc169385477"/>
            <w:bookmarkStart w:id="1152" w:name="_Toc169455653"/>
            <w:r w:rsidRPr="00B402D7">
              <w:rPr>
                <w:sz w:val="22"/>
                <w:szCs w:val="22"/>
              </w:rPr>
              <w:t>Lập, in phiếu thực hiện thủ thuật. Trên phiếu phải có các thông tin: thông tin bệnh nhân, hình vẽ cơ thể, danh sách dịch vụ và số lượng cần thực hiện, phương thức/liều lượng điều trị, kế hoạch thực hiện theo ngày của từng dịch vụ.</w:t>
            </w:r>
            <w:bookmarkEnd w:id="1150"/>
            <w:bookmarkEnd w:id="1151"/>
            <w:bookmarkEnd w:id="1152"/>
          </w:p>
        </w:tc>
      </w:tr>
      <w:tr w:rsidR="003534A7" w:rsidRPr="00B402D7" w14:paraId="45F61845" w14:textId="77777777" w:rsidTr="00BE2EE2">
        <w:trPr>
          <w:gridAfter w:val="1"/>
          <w:wAfter w:w="5" w:type="pct"/>
          <w:trHeight w:val="330"/>
        </w:trPr>
        <w:tc>
          <w:tcPr>
            <w:tcW w:w="544" w:type="pct"/>
            <w:shd w:val="clear" w:color="auto" w:fill="FFFFFF" w:themeFill="background1"/>
            <w:vAlign w:val="center"/>
          </w:tcPr>
          <w:p w14:paraId="4B30994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275585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AC9EA41"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F2C7662"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67C68556" w14:textId="7C8A0E46" w:rsidR="003534A7" w:rsidRPr="00B402D7" w:rsidRDefault="003534A7" w:rsidP="003534A7">
            <w:pPr>
              <w:spacing w:line="120" w:lineRule="atLeast"/>
              <w:outlineLvl w:val="1"/>
              <w:rPr>
                <w:sz w:val="22"/>
                <w:szCs w:val="22"/>
              </w:rPr>
            </w:pPr>
            <w:bookmarkStart w:id="1153" w:name="_Toc169205141"/>
            <w:bookmarkStart w:id="1154" w:name="_Toc169385478"/>
            <w:bookmarkStart w:id="1155" w:name="_Toc169455654"/>
            <w:r w:rsidRPr="00B402D7">
              <w:rPr>
                <w:sz w:val="22"/>
                <w:szCs w:val="22"/>
              </w:rPr>
              <w:t>Lập, in biên bản thực hiện kỹ thuật có các thông tin người thực hiện, dịch vụ thực hiện, mô tả thực hiện, thời gian bắt dầu, thời gian kết thúc thực hiện. Người thực hiện tự động lấy theo tài khoản đăng nhập, nội dung mô tả kỹ thuật được tự động cập nhật từ phương thức, liều lượng điều trị trong phiếu thực hiện thủ thuật (nội dung mô tả có thể sửa đổi).</w:t>
            </w:r>
            <w:bookmarkEnd w:id="1153"/>
            <w:bookmarkEnd w:id="1154"/>
            <w:bookmarkEnd w:id="1155"/>
          </w:p>
        </w:tc>
      </w:tr>
      <w:tr w:rsidR="003534A7" w:rsidRPr="00B402D7" w14:paraId="45F5B006" w14:textId="77777777" w:rsidTr="00BE2EE2">
        <w:trPr>
          <w:gridAfter w:val="1"/>
          <w:wAfter w:w="5" w:type="pct"/>
          <w:trHeight w:val="330"/>
        </w:trPr>
        <w:tc>
          <w:tcPr>
            <w:tcW w:w="544" w:type="pct"/>
            <w:shd w:val="clear" w:color="auto" w:fill="FFFFFF" w:themeFill="background1"/>
            <w:vAlign w:val="center"/>
          </w:tcPr>
          <w:p w14:paraId="3E347AC5" w14:textId="1EE6054B" w:rsidR="003534A7" w:rsidRPr="00B402D7" w:rsidRDefault="00B578FE" w:rsidP="003534A7">
            <w:pPr>
              <w:spacing w:line="120" w:lineRule="atLeast"/>
              <w:jc w:val="center"/>
              <w:outlineLvl w:val="1"/>
              <w:rPr>
                <w:sz w:val="22"/>
                <w:szCs w:val="22"/>
                <w:lang w:val="vi-VN"/>
              </w:rPr>
            </w:pPr>
            <w:r w:rsidRPr="00B402D7">
              <w:rPr>
                <w:sz w:val="22"/>
                <w:szCs w:val="22"/>
                <w:lang w:val="vi-VN"/>
              </w:rPr>
              <w:t>65</w:t>
            </w:r>
          </w:p>
        </w:tc>
        <w:tc>
          <w:tcPr>
            <w:tcW w:w="1354" w:type="pct"/>
            <w:shd w:val="clear" w:color="auto" w:fill="FFFFFF" w:themeFill="background1"/>
            <w:vAlign w:val="center"/>
          </w:tcPr>
          <w:p w14:paraId="7E56B8D2" w14:textId="43F15C7E" w:rsidR="003534A7" w:rsidRPr="00B402D7" w:rsidRDefault="003534A7" w:rsidP="003534A7">
            <w:pPr>
              <w:spacing w:line="120" w:lineRule="atLeast"/>
              <w:outlineLvl w:val="1"/>
              <w:rPr>
                <w:b/>
                <w:bCs/>
                <w:sz w:val="22"/>
                <w:szCs w:val="22"/>
              </w:rPr>
            </w:pPr>
            <w:r w:rsidRPr="00B402D7">
              <w:rPr>
                <w:b/>
                <w:bCs/>
                <w:color w:val="000000" w:themeColor="text1"/>
                <w:sz w:val="22"/>
                <w:szCs w:val="22"/>
                <w:lang w:val="en-GB" w:eastAsia="en-GB"/>
              </w:rPr>
              <w:t>Quản lý Y học cổ truyền và phục hồi chức năng - Báo cáo thống kê</w:t>
            </w:r>
          </w:p>
        </w:tc>
        <w:tc>
          <w:tcPr>
            <w:tcW w:w="443" w:type="pct"/>
            <w:shd w:val="clear" w:color="auto" w:fill="FFFFFF" w:themeFill="background1"/>
            <w:noWrap/>
            <w:vAlign w:val="center"/>
          </w:tcPr>
          <w:p w14:paraId="5FFD47A6" w14:textId="4FA5EC96" w:rsidR="003534A7" w:rsidRPr="00B402D7" w:rsidRDefault="003534A7" w:rsidP="003534A7">
            <w:pPr>
              <w:spacing w:line="120" w:lineRule="atLeast"/>
              <w:jc w:val="center"/>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12B292C9" w14:textId="2B720A30"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67B5D693" w14:textId="77777777" w:rsidR="003534A7" w:rsidRPr="00B402D7" w:rsidRDefault="003534A7" w:rsidP="003534A7">
            <w:pPr>
              <w:spacing w:line="120" w:lineRule="atLeast"/>
              <w:outlineLvl w:val="1"/>
              <w:rPr>
                <w:sz w:val="22"/>
                <w:szCs w:val="22"/>
              </w:rPr>
            </w:pPr>
          </w:p>
        </w:tc>
      </w:tr>
      <w:tr w:rsidR="003534A7" w:rsidRPr="00B402D7" w14:paraId="6ADC6819" w14:textId="77777777" w:rsidTr="00BE2EE2">
        <w:trPr>
          <w:gridAfter w:val="1"/>
          <w:wAfter w:w="5" w:type="pct"/>
          <w:trHeight w:val="330"/>
        </w:trPr>
        <w:tc>
          <w:tcPr>
            <w:tcW w:w="544" w:type="pct"/>
            <w:shd w:val="clear" w:color="auto" w:fill="FFFFFF" w:themeFill="background1"/>
            <w:vAlign w:val="center"/>
          </w:tcPr>
          <w:p w14:paraId="7D6EC23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D1E021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341F54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46C94D7"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496DE56" w14:textId="238B0B1B" w:rsidR="003534A7" w:rsidRPr="00B402D7" w:rsidRDefault="003534A7" w:rsidP="003534A7">
            <w:pPr>
              <w:spacing w:line="120" w:lineRule="atLeast"/>
              <w:outlineLvl w:val="1"/>
              <w:rPr>
                <w:sz w:val="22"/>
                <w:szCs w:val="22"/>
              </w:rPr>
            </w:pPr>
            <w:bookmarkStart w:id="1156" w:name="_Toc169205142"/>
            <w:bookmarkStart w:id="1157" w:name="_Toc169385479"/>
            <w:bookmarkStart w:id="1158" w:name="_Toc169455655"/>
            <w:r w:rsidRPr="00B402D7">
              <w:rPr>
                <w:sz w:val="22"/>
                <w:szCs w:val="22"/>
              </w:rPr>
              <w:t>Báo cáo thống kê tổng hợp số lượng thực hiện kỹ thuật YHCT</w:t>
            </w:r>
            <w:bookmarkEnd w:id="1156"/>
            <w:bookmarkEnd w:id="1157"/>
            <w:bookmarkEnd w:id="1158"/>
          </w:p>
        </w:tc>
      </w:tr>
      <w:tr w:rsidR="003534A7" w:rsidRPr="00B402D7" w14:paraId="61C26B71" w14:textId="77777777" w:rsidTr="00BE2EE2">
        <w:trPr>
          <w:gridAfter w:val="1"/>
          <w:wAfter w:w="5" w:type="pct"/>
          <w:trHeight w:val="330"/>
        </w:trPr>
        <w:tc>
          <w:tcPr>
            <w:tcW w:w="544" w:type="pct"/>
            <w:shd w:val="clear" w:color="auto" w:fill="FFFFFF" w:themeFill="background1"/>
            <w:vAlign w:val="center"/>
          </w:tcPr>
          <w:p w14:paraId="5EEF847E"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5BAB502"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6BEE266"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4002045"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3E2E043" w14:textId="2835C69A" w:rsidR="003534A7" w:rsidRPr="00B402D7" w:rsidRDefault="003534A7" w:rsidP="003534A7">
            <w:pPr>
              <w:spacing w:line="120" w:lineRule="atLeast"/>
              <w:outlineLvl w:val="1"/>
              <w:rPr>
                <w:sz w:val="22"/>
                <w:szCs w:val="22"/>
              </w:rPr>
            </w:pPr>
            <w:bookmarkStart w:id="1159" w:name="_Toc169205143"/>
            <w:bookmarkStart w:id="1160" w:name="_Toc169385480"/>
            <w:bookmarkStart w:id="1161" w:name="_Toc169455656"/>
            <w:r w:rsidRPr="00B402D7">
              <w:rPr>
                <w:sz w:val="22"/>
                <w:szCs w:val="22"/>
              </w:rPr>
              <w:t>Báo cáo chi tiết thực hiện kỹ thuật YHCT</w:t>
            </w:r>
            <w:bookmarkEnd w:id="1159"/>
            <w:bookmarkEnd w:id="1160"/>
            <w:bookmarkEnd w:id="1161"/>
          </w:p>
        </w:tc>
      </w:tr>
      <w:tr w:rsidR="003534A7" w:rsidRPr="00B402D7" w14:paraId="62B6D02E" w14:textId="77777777" w:rsidTr="00BE2EE2">
        <w:trPr>
          <w:gridAfter w:val="1"/>
          <w:wAfter w:w="5" w:type="pct"/>
          <w:trHeight w:val="330"/>
        </w:trPr>
        <w:tc>
          <w:tcPr>
            <w:tcW w:w="544" w:type="pct"/>
            <w:shd w:val="clear" w:color="auto" w:fill="FFFFFF" w:themeFill="background1"/>
            <w:vAlign w:val="center"/>
          </w:tcPr>
          <w:p w14:paraId="7AA0A6B0"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027A993"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CA114CB"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AA75F8E"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2098818" w14:textId="3210D9D6" w:rsidR="003534A7" w:rsidRPr="00B402D7" w:rsidRDefault="003534A7" w:rsidP="003534A7">
            <w:pPr>
              <w:spacing w:line="120" w:lineRule="atLeast"/>
              <w:outlineLvl w:val="1"/>
              <w:rPr>
                <w:sz w:val="22"/>
                <w:szCs w:val="22"/>
              </w:rPr>
            </w:pPr>
            <w:bookmarkStart w:id="1162" w:name="_Toc169205144"/>
            <w:bookmarkStart w:id="1163" w:name="_Toc169385481"/>
            <w:bookmarkStart w:id="1164" w:name="_Toc169455657"/>
            <w:r w:rsidRPr="00B402D7">
              <w:rPr>
                <w:sz w:val="22"/>
                <w:szCs w:val="22"/>
              </w:rPr>
              <w:t>Báo cáo thống kê tổng hợp số lượng thực hiện kỹ thuật phục hồi chức năng</w:t>
            </w:r>
            <w:bookmarkEnd w:id="1162"/>
            <w:bookmarkEnd w:id="1163"/>
            <w:bookmarkEnd w:id="1164"/>
          </w:p>
        </w:tc>
      </w:tr>
      <w:tr w:rsidR="003534A7" w:rsidRPr="00B402D7" w14:paraId="47832F35" w14:textId="77777777" w:rsidTr="00BE2EE2">
        <w:trPr>
          <w:gridAfter w:val="1"/>
          <w:wAfter w:w="5" w:type="pct"/>
          <w:trHeight w:val="330"/>
        </w:trPr>
        <w:tc>
          <w:tcPr>
            <w:tcW w:w="544" w:type="pct"/>
            <w:shd w:val="clear" w:color="auto" w:fill="FFFFFF" w:themeFill="background1"/>
            <w:vAlign w:val="center"/>
          </w:tcPr>
          <w:p w14:paraId="1A5D538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95A7043"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D91645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DC48CE4"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85DF4BF" w14:textId="4B81C30E" w:rsidR="003534A7" w:rsidRPr="00B402D7" w:rsidRDefault="003534A7" w:rsidP="003534A7">
            <w:pPr>
              <w:spacing w:line="120" w:lineRule="atLeast"/>
              <w:outlineLvl w:val="1"/>
              <w:rPr>
                <w:sz w:val="22"/>
                <w:szCs w:val="22"/>
              </w:rPr>
            </w:pPr>
            <w:bookmarkStart w:id="1165" w:name="_Toc169205145"/>
            <w:bookmarkStart w:id="1166" w:name="_Toc169385482"/>
            <w:bookmarkStart w:id="1167" w:name="_Toc169455658"/>
            <w:r w:rsidRPr="00B402D7">
              <w:rPr>
                <w:sz w:val="22"/>
                <w:szCs w:val="22"/>
              </w:rPr>
              <w:t>Báo cáo chi tiết thực hiện kỹ thuật phục hồi chức năng</w:t>
            </w:r>
            <w:bookmarkEnd w:id="1165"/>
            <w:bookmarkEnd w:id="1166"/>
            <w:bookmarkEnd w:id="1167"/>
          </w:p>
        </w:tc>
      </w:tr>
      <w:tr w:rsidR="003534A7" w:rsidRPr="00B402D7" w14:paraId="4C72184E" w14:textId="77777777" w:rsidTr="00BE2EE2">
        <w:trPr>
          <w:trHeight w:val="401"/>
        </w:trPr>
        <w:tc>
          <w:tcPr>
            <w:tcW w:w="544" w:type="pct"/>
            <w:shd w:val="clear" w:color="auto" w:fill="FFFFFF" w:themeFill="background1"/>
            <w:vAlign w:val="center"/>
            <w:hideMark/>
          </w:tcPr>
          <w:p w14:paraId="6656CE51" w14:textId="2EA0853C" w:rsidR="003534A7" w:rsidRPr="00B402D7" w:rsidRDefault="003534A7" w:rsidP="003534A7">
            <w:pPr>
              <w:spacing w:line="120" w:lineRule="atLeast"/>
              <w:jc w:val="center"/>
              <w:rPr>
                <w:sz w:val="22"/>
                <w:szCs w:val="22"/>
              </w:rPr>
            </w:pPr>
            <w:r w:rsidRPr="00B402D7">
              <w:rPr>
                <w:sz w:val="22"/>
                <w:szCs w:val="22"/>
              </w:rPr>
              <w:t>IX</w:t>
            </w:r>
          </w:p>
        </w:tc>
        <w:tc>
          <w:tcPr>
            <w:tcW w:w="4456" w:type="pct"/>
            <w:gridSpan w:val="5"/>
            <w:shd w:val="clear" w:color="auto" w:fill="FFFFFF" w:themeFill="background1"/>
            <w:vAlign w:val="center"/>
            <w:hideMark/>
          </w:tcPr>
          <w:p w14:paraId="2B35DD28" w14:textId="77777777" w:rsidR="003534A7" w:rsidRPr="00B402D7" w:rsidRDefault="003534A7" w:rsidP="003534A7">
            <w:pPr>
              <w:spacing w:line="120" w:lineRule="atLeast"/>
              <w:rPr>
                <w:b/>
                <w:bCs/>
                <w:sz w:val="22"/>
                <w:szCs w:val="22"/>
              </w:rPr>
            </w:pPr>
            <w:r w:rsidRPr="00B402D7">
              <w:rPr>
                <w:b/>
                <w:bCs/>
                <w:sz w:val="22"/>
                <w:szCs w:val="22"/>
              </w:rPr>
              <w:t>QUẢN LÝ CÔNG TÁC BÁO CÁO ĐIỀU DƯỠNG </w:t>
            </w:r>
          </w:p>
        </w:tc>
      </w:tr>
      <w:tr w:rsidR="003534A7" w:rsidRPr="00B402D7" w14:paraId="3BA1A7D6" w14:textId="77777777" w:rsidTr="00BE2EE2">
        <w:trPr>
          <w:gridAfter w:val="1"/>
          <w:wAfter w:w="5" w:type="pct"/>
          <w:trHeight w:val="990"/>
        </w:trPr>
        <w:tc>
          <w:tcPr>
            <w:tcW w:w="544" w:type="pct"/>
            <w:shd w:val="clear" w:color="auto" w:fill="FFFFFF" w:themeFill="background1"/>
            <w:vAlign w:val="center"/>
            <w:hideMark/>
          </w:tcPr>
          <w:p w14:paraId="501B3AD5" w14:textId="622BC1EB" w:rsidR="003534A7" w:rsidRPr="00B402D7" w:rsidRDefault="00B578FE" w:rsidP="003534A7">
            <w:pPr>
              <w:spacing w:line="120" w:lineRule="atLeast"/>
              <w:jc w:val="center"/>
              <w:outlineLvl w:val="1"/>
              <w:rPr>
                <w:sz w:val="22"/>
                <w:szCs w:val="22"/>
                <w:lang w:val="vi-VN"/>
              </w:rPr>
            </w:pPr>
            <w:r w:rsidRPr="00B402D7">
              <w:rPr>
                <w:sz w:val="22"/>
                <w:szCs w:val="22"/>
                <w:lang w:val="vi-VN"/>
              </w:rPr>
              <w:t>66</w:t>
            </w:r>
          </w:p>
        </w:tc>
        <w:tc>
          <w:tcPr>
            <w:tcW w:w="1354" w:type="pct"/>
            <w:shd w:val="clear" w:color="auto" w:fill="FFFFFF" w:themeFill="background1"/>
            <w:vAlign w:val="center"/>
            <w:hideMark/>
          </w:tcPr>
          <w:p w14:paraId="3FACD6B2" w14:textId="5AF4426F" w:rsidR="003534A7" w:rsidRPr="00B402D7" w:rsidRDefault="003534A7" w:rsidP="003534A7">
            <w:pPr>
              <w:spacing w:line="120" w:lineRule="atLeast"/>
              <w:outlineLvl w:val="1"/>
              <w:rPr>
                <w:b/>
                <w:bCs/>
                <w:sz w:val="22"/>
                <w:szCs w:val="22"/>
              </w:rPr>
            </w:pPr>
            <w:bookmarkStart w:id="1168" w:name="_Toc169205147"/>
            <w:bookmarkStart w:id="1169" w:name="_Toc169385484"/>
            <w:bookmarkStart w:id="1170" w:name="_Toc169455660"/>
            <w:r w:rsidRPr="00B402D7">
              <w:rPr>
                <w:b/>
                <w:bCs/>
                <w:sz w:val="22"/>
                <w:szCs w:val="22"/>
              </w:rPr>
              <w:t>Quản lý công tác báo cáo điều dưỡng - Lập, báo cáo nhân lực nhân viên y tế theo khoa, phòng, vị trí việc làm</w:t>
            </w:r>
            <w:bookmarkEnd w:id="1168"/>
            <w:bookmarkEnd w:id="1169"/>
            <w:bookmarkEnd w:id="1170"/>
          </w:p>
        </w:tc>
        <w:tc>
          <w:tcPr>
            <w:tcW w:w="443" w:type="pct"/>
            <w:shd w:val="clear" w:color="auto" w:fill="FFFFFF" w:themeFill="background1"/>
            <w:vAlign w:val="center"/>
            <w:hideMark/>
          </w:tcPr>
          <w:p w14:paraId="64B531EB" w14:textId="77777777" w:rsidR="003534A7" w:rsidRPr="00B402D7" w:rsidRDefault="003534A7" w:rsidP="003534A7">
            <w:pPr>
              <w:spacing w:line="120" w:lineRule="atLeast"/>
              <w:outlineLvl w:val="1"/>
              <w:rPr>
                <w:sz w:val="22"/>
                <w:szCs w:val="22"/>
              </w:rPr>
            </w:pPr>
            <w:bookmarkStart w:id="1171" w:name="_Toc169205148"/>
            <w:bookmarkStart w:id="1172" w:name="_Toc169385485"/>
            <w:bookmarkStart w:id="1173" w:name="_Toc169455661"/>
            <w:r w:rsidRPr="00B402D7">
              <w:rPr>
                <w:sz w:val="22"/>
                <w:szCs w:val="22"/>
              </w:rPr>
              <w:t>Điều dưỡng</w:t>
            </w:r>
            <w:bookmarkEnd w:id="1171"/>
            <w:bookmarkEnd w:id="1172"/>
            <w:bookmarkEnd w:id="1173"/>
          </w:p>
        </w:tc>
        <w:tc>
          <w:tcPr>
            <w:tcW w:w="468" w:type="pct"/>
            <w:shd w:val="clear" w:color="auto" w:fill="FFFFFF" w:themeFill="background1"/>
            <w:vAlign w:val="center"/>
            <w:hideMark/>
          </w:tcPr>
          <w:p w14:paraId="1648FA9C" w14:textId="77777777" w:rsidR="003534A7" w:rsidRPr="00B402D7" w:rsidRDefault="003534A7" w:rsidP="003534A7">
            <w:pPr>
              <w:spacing w:line="120" w:lineRule="atLeast"/>
              <w:outlineLvl w:val="1"/>
              <w:rPr>
                <w:sz w:val="22"/>
                <w:szCs w:val="22"/>
              </w:rPr>
            </w:pPr>
            <w:bookmarkStart w:id="1174" w:name="_Toc169205149"/>
            <w:bookmarkStart w:id="1175" w:name="_Toc169385486"/>
            <w:bookmarkStart w:id="1176" w:name="_Toc169455662"/>
            <w:r w:rsidRPr="00B402D7">
              <w:rPr>
                <w:sz w:val="22"/>
                <w:szCs w:val="22"/>
              </w:rPr>
              <w:t>Nhân viên kế hoạch tổng hợp</w:t>
            </w:r>
            <w:bookmarkEnd w:id="1174"/>
            <w:bookmarkEnd w:id="1175"/>
            <w:bookmarkEnd w:id="1176"/>
          </w:p>
        </w:tc>
        <w:tc>
          <w:tcPr>
            <w:tcW w:w="2186" w:type="pct"/>
            <w:shd w:val="clear" w:color="auto" w:fill="FFFFFF" w:themeFill="background1"/>
            <w:vAlign w:val="center"/>
            <w:hideMark/>
          </w:tcPr>
          <w:p w14:paraId="08C2FE47"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49AA49C3" w14:textId="77777777" w:rsidTr="00BE2EE2">
        <w:trPr>
          <w:gridAfter w:val="1"/>
          <w:wAfter w:w="5" w:type="pct"/>
          <w:trHeight w:val="330"/>
        </w:trPr>
        <w:tc>
          <w:tcPr>
            <w:tcW w:w="544" w:type="pct"/>
            <w:shd w:val="clear" w:color="auto" w:fill="FFFFFF" w:themeFill="background1"/>
            <w:vAlign w:val="center"/>
            <w:hideMark/>
          </w:tcPr>
          <w:p w14:paraId="43B07F8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5184BA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01A62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F43160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BB213B2" w14:textId="77777777" w:rsidR="003534A7" w:rsidRPr="00B402D7" w:rsidRDefault="003534A7" w:rsidP="003534A7">
            <w:pPr>
              <w:spacing w:line="120" w:lineRule="atLeast"/>
              <w:outlineLvl w:val="1"/>
              <w:rPr>
                <w:sz w:val="22"/>
                <w:szCs w:val="22"/>
              </w:rPr>
            </w:pPr>
            <w:bookmarkStart w:id="1177" w:name="_Toc169205152"/>
            <w:bookmarkStart w:id="1178" w:name="_Toc169385489"/>
            <w:bookmarkStart w:id="1179" w:name="_Toc169455665"/>
            <w:r w:rsidRPr="00B402D7">
              <w:rPr>
                <w:sz w:val="22"/>
                <w:szCs w:val="22"/>
              </w:rPr>
              <w:t>Cấu hình dữ liệu đầu kỳ cho các khoa phòng.</w:t>
            </w:r>
            <w:bookmarkEnd w:id="1177"/>
            <w:bookmarkEnd w:id="1178"/>
            <w:bookmarkEnd w:id="1179"/>
          </w:p>
        </w:tc>
      </w:tr>
      <w:tr w:rsidR="003534A7" w:rsidRPr="00B402D7" w14:paraId="30CB802B" w14:textId="77777777" w:rsidTr="00BE2EE2">
        <w:trPr>
          <w:gridAfter w:val="1"/>
          <w:wAfter w:w="5" w:type="pct"/>
          <w:trHeight w:val="330"/>
        </w:trPr>
        <w:tc>
          <w:tcPr>
            <w:tcW w:w="544" w:type="pct"/>
            <w:shd w:val="clear" w:color="auto" w:fill="FFFFFF" w:themeFill="background1"/>
            <w:vAlign w:val="center"/>
            <w:hideMark/>
          </w:tcPr>
          <w:p w14:paraId="24DC9D3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E88765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42FB66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575510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0B16710" w14:textId="77777777" w:rsidR="003534A7" w:rsidRPr="00B402D7" w:rsidRDefault="003534A7" w:rsidP="003534A7">
            <w:pPr>
              <w:spacing w:line="120" w:lineRule="atLeast"/>
              <w:outlineLvl w:val="1"/>
              <w:rPr>
                <w:sz w:val="22"/>
                <w:szCs w:val="22"/>
              </w:rPr>
            </w:pPr>
            <w:bookmarkStart w:id="1180" w:name="_Toc169205153"/>
            <w:bookmarkStart w:id="1181" w:name="_Toc169385490"/>
            <w:bookmarkStart w:id="1182" w:name="_Toc169455666"/>
            <w:r w:rsidRPr="00B402D7">
              <w:rPr>
                <w:sz w:val="22"/>
                <w:szCs w:val="22"/>
              </w:rPr>
              <w:t>Cấu hình thời gian báo cáo của báo cáo thu dung điều trị.</w:t>
            </w:r>
            <w:bookmarkEnd w:id="1180"/>
            <w:bookmarkEnd w:id="1181"/>
            <w:bookmarkEnd w:id="1182"/>
          </w:p>
        </w:tc>
      </w:tr>
      <w:tr w:rsidR="003534A7" w:rsidRPr="00B402D7" w14:paraId="3CC02310" w14:textId="77777777" w:rsidTr="00BE2EE2">
        <w:trPr>
          <w:gridAfter w:val="1"/>
          <w:wAfter w:w="5" w:type="pct"/>
          <w:trHeight w:val="2170"/>
        </w:trPr>
        <w:tc>
          <w:tcPr>
            <w:tcW w:w="544" w:type="pct"/>
            <w:shd w:val="clear" w:color="auto" w:fill="FFFFFF" w:themeFill="background1"/>
            <w:vAlign w:val="center"/>
            <w:hideMark/>
          </w:tcPr>
          <w:p w14:paraId="0A00C3A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A5F587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6D2A20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99F4E1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3B66C63" w14:textId="77777777" w:rsidR="003534A7" w:rsidRPr="00B402D7" w:rsidRDefault="003534A7" w:rsidP="003534A7">
            <w:pPr>
              <w:spacing w:line="120" w:lineRule="atLeast"/>
              <w:outlineLvl w:val="1"/>
              <w:rPr>
                <w:sz w:val="22"/>
                <w:szCs w:val="22"/>
              </w:rPr>
            </w:pPr>
            <w:bookmarkStart w:id="1183" w:name="_Toc169205154"/>
            <w:bookmarkStart w:id="1184" w:name="_Toc169385491"/>
            <w:bookmarkStart w:id="1185" w:name="_Toc169455667"/>
            <w:r w:rsidRPr="00B402D7">
              <w:rPr>
                <w:sz w:val="22"/>
                <w:szCs w:val="22"/>
              </w:rPr>
              <w:t>Lập dữ liệu báo cáo công tác điều dưỡng theo từng ngày:</w:t>
            </w:r>
            <w:r w:rsidRPr="00B402D7">
              <w:rPr>
                <w:sz w:val="22"/>
                <w:szCs w:val="22"/>
              </w:rPr>
              <w:br/>
              <w:t>+ Báo cáo thu dung điều trị:  Số bệnh nhân đang điều trị tại khoa của ngày trước; Số bệnh nhân vào, ra, chuyển khoa đi, chuyển khoa đến, tử vong trong ngày; số bệnh nhân đang nằm tại khoa trong ngày.</w:t>
            </w:r>
            <w:r w:rsidRPr="00B402D7">
              <w:rPr>
                <w:sz w:val="22"/>
                <w:szCs w:val="22"/>
              </w:rPr>
              <w:br/>
              <w:t>+ Báo cáo quân số hiện tại: Quân số làm việc, quân số nghỉ trực.</w:t>
            </w:r>
            <w:bookmarkEnd w:id="1183"/>
            <w:bookmarkEnd w:id="1184"/>
            <w:bookmarkEnd w:id="1185"/>
          </w:p>
          <w:p w14:paraId="5F82ECB7" w14:textId="264408A5" w:rsidR="003534A7" w:rsidRPr="00B402D7" w:rsidRDefault="003534A7" w:rsidP="003534A7">
            <w:pPr>
              <w:spacing w:line="120" w:lineRule="atLeast"/>
              <w:outlineLvl w:val="1"/>
              <w:rPr>
                <w:sz w:val="22"/>
                <w:szCs w:val="22"/>
              </w:rPr>
            </w:pPr>
            <w:r w:rsidRPr="00B402D7">
              <w:rPr>
                <w:sz w:val="22"/>
                <w:szCs w:val="22"/>
              </w:rPr>
              <w:t>+ Báo cáo nhân lực nhân viên y tế theo khoa, phòng, vị trí làm việc.</w:t>
            </w:r>
          </w:p>
        </w:tc>
      </w:tr>
      <w:tr w:rsidR="003534A7" w:rsidRPr="00B402D7" w14:paraId="437BE5D3" w14:textId="77777777" w:rsidTr="00BE2EE2">
        <w:trPr>
          <w:gridAfter w:val="1"/>
          <w:wAfter w:w="5" w:type="pct"/>
          <w:trHeight w:val="620"/>
        </w:trPr>
        <w:tc>
          <w:tcPr>
            <w:tcW w:w="544" w:type="pct"/>
            <w:shd w:val="clear" w:color="auto" w:fill="FFFFFF" w:themeFill="background1"/>
            <w:vAlign w:val="center"/>
            <w:hideMark/>
          </w:tcPr>
          <w:p w14:paraId="320DFCF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DADAB7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A983FC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DD4D5E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91E8909" w14:textId="77777777" w:rsidR="003534A7" w:rsidRPr="00B402D7" w:rsidRDefault="003534A7" w:rsidP="003534A7">
            <w:pPr>
              <w:spacing w:line="120" w:lineRule="atLeast"/>
              <w:outlineLvl w:val="1"/>
              <w:rPr>
                <w:sz w:val="22"/>
                <w:szCs w:val="22"/>
              </w:rPr>
            </w:pPr>
            <w:bookmarkStart w:id="1186" w:name="_Toc169205155"/>
            <w:bookmarkStart w:id="1187" w:name="_Toc169385492"/>
            <w:bookmarkStart w:id="1188" w:name="_Toc169455668"/>
            <w:r w:rsidRPr="00B402D7">
              <w:rPr>
                <w:sz w:val="22"/>
                <w:szCs w:val="22"/>
              </w:rPr>
              <w:t>Gửi/Hủy gửi dữ liệu báo cáo lên phòng chức năng để duyệt, tổng hợp dữ liệu.</w:t>
            </w:r>
            <w:bookmarkEnd w:id="1186"/>
            <w:bookmarkEnd w:id="1187"/>
            <w:bookmarkEnd w:id="1188"/>
          </w:p>
        </w:tc>
      </w:tr>
      <w:tr w:rsidR="003534A7" w:rsidRPr="00B402D7" w14:paraId="21BAD9CE" w14:textId="77777777" w:rsidTr="00BE2EE2">
        <w:trPr>
          <w:gridAfter w:val="1"/>
          <w:wAfter w:w="5" w:type="pct"/>
          <w:trHeight w:val="330"/>
        </w:trPr>
        <w:tc>
          <w:tcPr>
            <w:tcW w:w="544" w:type="pct"/>
            <w:shd w:val="clear" w:color="auto" w:fill="FFFFFF" w:themeFill="background1"/>
            <w:vAlign w:val="center"/>
            <w:hideMark/>
          </w:tcPr>
          <w:p w14:paraId="032CBB6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61E198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BC682A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98FF28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257EA0E" w14:textId="77777777" w:rsidR="003534A7" w:rsidRPr="00B402D7" w:rsidRDefault="003534A7" w:rsidP="003534A7">
            <w:pPr>
              <w:spacing w:line="120" w:lineRule="atLeast"/>
              <w:outlineLvl w:val="1"/>
              <w:rPr>
                <w:sz w:val="22"/>
                <w:szCs w:val="22"/>
              </w:rPr>
            </w:pPr>
            <w:bookmarkStart w:id="1189" w:name="_Toc169205156"/>
            <w:bookmarkStart w:id="1190" w:name="_Toc169385493"/>
            <w:bookmarkStart w:id="1191" w:name="_Toc169455669"/>
            <w:r w:rsidRPr="00B402D7">
              <w:rPr>
                <w:sz w:val="22"/>
                <w:szCs w:val="22"/>
              </w:rPr>
              <w:t>Duyệt chấp nhận dữ liệu báo cáo của phòng chức năng.</w:t>
            </w:r>
            <w:bookmarkEnd w:id="1189"/>
            <w:bookmarkEnd w:id="1190"/>
            <w:bookmarkEnd w:id="1191"/>
          </w:p>
        </w:tc>
      </w:tr>
      <w:tr w:rsidR="003534A7" w:rsidRPr="00B402D7" w14:paraId="6DDECB79" w14:textId="77777777" w:rsidTr="00BE2EE2">
        <w:trPr>
          <w:gridAfter w:val="1"/>
          <w:wAfter w:w="5" w:type="pct"/>
          <w:trHeight w:val="330"/>
        </w:trPr>
        <w:tc>
          <w:tcPr>
            <w:tcW w:w="544" w:type="pct"/>
            <w:shd w:val="clear" w:color="auto" w:fill="FFFFFF" w:themeFill="background1"/>
            <w:vAlign w:val="center"/>
            <w:hideMark/>
          </w:tcPr>
          <w:p w14:paraId="1842689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6B3178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F9AC2D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F31139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8CA2449" w14:textId="77777777" w:rsidR="003534A7" w:rsidRPr="00B402D7" w:rsidRDefault="003534A7" w:rsidP="003534A7">
            <w:pPr>
              <w:spacing w:line="120" w:lineRule="atLeast"/>
              <w:outlineLvl w:val="1"/>
              <w:rPr>
                <w:sz w:val="22"/>
                <w:szCs w:val="22"/>
              </w:rPr>
            </w:pPr>
            <w:bookmarkStart w:id="1192" w:name="_Toc169205157"/>
            <w:bookmarkStart w:id="1193" w:name="_Toc169385494"/>
            <w:bookmarkStart w:id="1194" w:name="_Toc169455670"/>
            <w:r w:rsidRPr="00B402D7">
              <w:rPr>
                <w:sz w:val="22"/>
                <w:szCs w:val="22"/>
              </w:rPr>
              <w:t>Hủy duyệt dữ liệu báo cáo của phòng chức năng.</w:t>
            </w:r>
            <w:bookmarkEnd w:id="1192"/>
            <w:bookmarkEnd w:id="1193"/>
            <w:bookmarkEnd w:id="1194"/>
          </w:p>
        </w:tc>
      </w:tr>
      <w:tr w:rsidR="003534A7" w:rsidRPr="00B402D7" w14:paraId="35E4E6FE" w14:textId="77777777" w:rsidTr="00BE2EE2">
        <w:trPr>
          <w:gridAfter w:val="1"/>
          <w:wAfter w:w="5" w:type="pct"/>
          <w:trHeight w:val="330"/>
        </w:trPr>
        <w:tc>
          <w:tcPr>
            <w:tcW w:w="544" w:type="pct"/>
            <w:shd w:val="clear" w:color="auto" w:fill="FFFFFF" w:themeFill="background1"/>
            <w:vAlign w:val="center"/>
            <w:hideMark/>
          </w:tcPr>
          <w:p w14:paraId="1730E1B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94ED2D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FFA400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E77AE9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072243D" w14:textId="77777777" w:rsidR="003534A7" w:rsidRPr="00B402D7" w:rsidRDefault="003534A7" w:rsidP="003534A7">
            <w:pPr>
              <w:spacing w:line="120" w:lineRule="atLeast"/>
              <w:outlineLvl w:val="1"/>
              <w:rPr>
                <w:sz w:val="22"/>
                <w:szCs w:val="22"/>
              </w:rPr>
            </w:pPr>
            <w:bookmarkStart w:id="1195" w:name="_Toc169205158"/>
            <w:bookmarkStart w:id="1196" w:name="_Toc169385495"/>
            <w:bookmarkStart w:id="1197" w:name="_Toc169455671"/>
            <w:r w:rsidRPr="00B402D7">
              <w:rPr>
                <w:sz w:val="22"/>
                <w:szCs w:val="22"/>
              </w:rPr>
              <w:t>Sửa dữ liệu báo cáo của khoa lập báo cáo.</w:t>
            </w:r>
            <w:bookmarkEnd w:id="1195"/>
            <w:bookmarkEnd w:id="1196"/>
            <w:bookmarkEnd w:id="1197"/>
          </w:p>
        </w:tc>
      </w:tr>
      <w:tr w:rsidR="003534A7" w:rsidRPr="00B402D7" w14:paraId="53B212EF" w14:textId="77777777" w:rsidTr="00BE2EE2">
        <w:trPr>
          <w:gridAfter w:val="1"/>
          <w:wAfter w:w="5" w:type="pct"/>
          <w:trHeight w:val="620"/>
        </w:trPr>
        <w:tc>
          <w:tcPr>
            <w:tcW w:w="544" w:type="pct"/>
            <w:shd w:val="clear" w:color="auto" w:fill="FFFFFF" w:themeFill="background1"/>
            <w:vAlign w:val="center"/>
            <w:hideMark/>
          </w:tcPr>
          <w:p w14:paraId="297E65E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1184D1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C528D6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608643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AFA699A" w14:textId="77777777" w:rsidR="003534A7" w:rsidRPr="00B402D7" w:rsidRDefault="003534A7" w:rsidP="003534A7">
            <w:pPr>
              <w:spacing w:line="120" w:lineRule="atLeast"/>
              <w:outlineLvl w:val="1"/>
              <w:rPr>
                <w:sz w:val="22"/>
                <w:szCs w:val="22"/>
              </w:rPr>
            </w:pPr>
            <w:bookmarkStart w:id="1198" w:name="_Toc169205159"/>
            <w:bookmarkStart w:id="1199" w:name="_Toc169385496"/>
            <w:bookmarkStart w:id="1200" w:name="_Toc169455672"/>
            <w:r w:rsidRPr="00B402D7">
              <w:rPr>
                <w:sz w:val="22"/>
                <w:szCs w:val="22"/>
              </w:rPr>
              <w:t>Xuất báo cáo thu dung theo khoa phòng, theo toàn viện trong khoảng thời gian tùy chọn. Cho phép xuất file excel.</w:t>
            </w:r>
            <w:bookmarkEnd w:id="1198"/>
            <w:bookmarkEnd w:id="1199"/>
            <w:bookmarkEnd w:id="1200"/>
          </w:p>
        </w:tc>
      </w:tr>
      <w:tr w:rsidR="003534A7" w:rsidRPr="00B402D7" w14:paraId="6F5CFE62" w14:textId="77777777" w:rsidTr="00BE2EE2">
        <w:trPr>
          <w:gridAfter w:val="1"/>
          <w:wAfter w:w="5" w:type="pct"/>
          <w:trHeight w:val="620"/>
        </w:trPr>
        <w:tc>
          <w:tcPr>
            <w:tcW w:w="544" w:type="pct"/>
            <w:shd w:val="clear" w:color="auto" w:fill="FFFFFF" w:themeFill="background1"/>
            <w:vAlign w:val="center"/>
            <w:hideMark/>
          </w:tcPr>
          <w:p w14:paraId="718D3A6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207857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598420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D29126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BB3E4CA" w14:textId="77777777" w:rsidR="003534A7" w:rsidRPr="00B402D7" w:rsidRDefault="003534A7" w:rsidP="003534A7">
            <w:pPr>
              <w:spacing w:line="120" w:lineRule="atLeast"/>
              <w:outlineLvl w:val="1"/>
              <w:rPr>
                <w:sz w:val="22"/>
                <w:szCs w:val="22"/>
              </w:rPr>
            </w:pPr>
            <w:bookmarkStart w:id="1201" w:name="_Toc169205160"/>
            <w:bookmarkStart w:id="1202" w:name="_Toc169385497"/>
            <w:bookmarkStart w:id="1203" w:name="_Toc169455673"/>
            <w:r w:rsidRPr="00B402D7">
              <w:rPr>
                <w:sz w:val="22"/>
                <w:szCs w:val="22"/>
              </w:rPr>
              <w:t>Tra cứu báo cáo công tác điều dưỡng theo một số tiêu chí: theo ngày, theo khoa phòng, theo tháng.</w:t>
            </w:r>
            <w:bookmarkEnd w:id="1201"/>
            <w:bookmarkEnd w:id="1202"/>
            <w:bookmarkEnd w:id="1203"/>
          </w:p>
        </w:tc>
      </w:tr>
      <w:tr w:rsidR="003534A7" w:rsidRPr="00B402D7" w14:paraId="03D6C733" w14:textId="77777777" w:rsidTr="00BE2EE2">
        <w:trPr>
          <w:gridAfter w:val="1"/>
          <w:wAfter w:w="5" w:type="pct"/>
          <w:trHeight w:val="1320"/>
        </w:trPr>
        <w:tc>
          <w:tcPr>
            <w:tcW w:w="544" w:type="pct"/>
            <w:shd w:val="clear" w:color="auto" w:fill="FFFFFF" w:themeFill="background1"/>
            <w:vAlign w:val="center"/>
            <w:hideMark/>
          </w:tcPr>
          <w:p w14:paraId="5D97F01C" w14:textId="2CA65296" w:rsidR="003534A7" w:rsidRPr="00B402D7" w:rsidRDefault="00B578FE" w:rsidP="003534A7">
            <w:pPr>
              <w:spacing w:line="120" w:lineRule="atLeast"/>
              <w:jc w:val="center"/>
              <w:outlineLvl w:val="1"/>
              <w:rPr>
                <w:sz w:val="22"/>
                <w:szCs w:val="22"/>
                <w:lang w:val="vi-VN"/>
              </w:rPr>
            </w:pPr>
            <w:r w:rsidRPr="00B402D7">
              <w:rPr>
                <w:sz w:val="22"/>
                <w:szCs w:val="22"/>
                <w:lang w:val="vi-VN"/>
              </w:rPr>
              <w:t>67</w:t>
            </w:r>
          </w:p>
        </w:tc>
        <w:tc>
          <w:tcPr>
            <w:tcW w:w="1354" w:type="pct"/>
            <w:shd w:val="clear" w:color="auto" w:fill="FFFFFF" w:themeFill="background1"/>
            <w:vAlign w:val="center"/>
            <w:hideMark/>
          </w:tcPr>
          <w:p w14:paraId="28E33B6A" w14:textId="77777777" w:rsidR="003534A7" w:rsidRPr="00B402D7" w:rsidRDefault="003534A7" w:rsidP="003534A7">
            <w:pPr>
              <w:spacing w:line="120" w:lineRule="atLeast"/>
              <w:outlineLvl w:val="1"/>
              <w:rPr>
                <w:b/>
                <w:bCs/>
                <w:sz w:val="22"/>
                <w:szCs w:val="22"/>
              </w:rPr>
            </w:pPr>
            <w:bookmarkStart w:id="1204" w:name="_Toc169205162"/>
            <w:bookmarkStart w:id="1205" w:name="_Toc169385499"/>
            <w:bookmarkStart w:id="1206" w:name="_Toc169455675"/>
            <w:r w:rsidRPr="00B402D7">
              <w:rPr>
                <w:b/>
                <w:bCs/>
                <w:sz w:val="22"/>
                <w:szCs w:val="22"/>
              </w:rPr>
              <w:t>Quản lý công tác báo cáo điều dưỡng - Báo cáo thống kê, phân tích các chỉ số công tác điều dưỡng</w:t>
            </w:r>
            <w:bookmarkEnd w:id="1204"/>
            <w:bookmarkEnd w:id="1205"/>
            <w:bookmarkEnd w:id="1206"/>
          </w:p>
        </w:tc>
        <w:tc>
          <w:tcPr>
            <w:tcW w:w="443" w:type="pct"/>
            <w:shd w:val="clear" w:color="auto" w:fill="FFFFFF" w:themeFill="background1"/>
            <w:vAlign w:val="center"/>
            <w:hideMark/>
          </w:tcPr>
          <w:p w14:paraId="306B11CC" w14:textId="77777777" w:rsidR="003534A7" w:rsidRPr="00B402D7" w:rsidRDefault="003534A7" w:rsidP="003534A7">
            <w:pPr>
              <w:spacing w:line="120" w:lineRule="atLeast"/>
              <w:outlineLvl w:val="1"/>
              <w:rPr>
                <w:sz w:val="22"/>
                <w:szCs w:val="22"/>
              </w:rPr>
            </w:pPr>
            <w:bookmarkStart w:id="1207" w:name="_Toc169205163"/>
            <w:bookmarkStart w:id="1208" w:name="_Toc169385500"/>
            <w:bookmarkStart w:id="1209" w:name="_Toc169455676"/>
            <w:r w:rsidRPr="00B402D7">
              <w:rPr>
                <w:sz w:val="22"/>
                <w:szCs w:val="22"/>
              </w:rPr>
              <w:t>Nhân viên quản lý chất lượng bệnh viện</w:t>
            </w:r>
            <w:bookmarkEnd w:id="1207"/>
            <w:bookmarkEnd w:id="1208"/>
            <w:bookmarkEnd w:id="1209"/>
          </w:p>
        </w:tc>
        <w:tc>
          <w:tcPr>
            <w:tcW w:w="468" w:type="pct"/>
            <w:shd w:val="clear" w:color="auto" w:fill="FFFFFF" w:themeFill="background1"/>
            <w:noWrap/>
            <w:vAlign w:val="center"/>
            <w:hideMark/>
          </w:tcPr>
          <w:p w14:paraId="1696931B" w14:textId="77777777" w:rsidR="003534A7" w:rsidRPr="00B402D7" w:rsidRDefault="003534A7" w:rsidP="003534A7">
            <w:pPr>
              <w:spacing w:line="120" w:lineRule="atLeast"/>
              <w:jc w:val="center"/>
              <w:outlineLvl w:val="1"/>
              <w:rPr>
                <w:sz w:val="22"/>
                <w:szCs w:val="22"/>
              </w:rPr>
            </w:pPr>
            <w:bookmarkStart w:id="1210" w:name="_Toc169205164"/>
            <w:bookmarkStart w:id="1211" w:name="_Toc169385501"/>
            <w:bookmarkStart w:id="1212" w:name="_Toc169455677"/>
            <w:r w:rsidRPr="00B402D7">
              <w:rPr>
                <w:sz w:val="22"/>
                <w:szCs w:val="22"/>
              </w:rPr>
              <w:t>Điều dưỡng</w:t>
            </w:r>
            <w:bookmarkEnd w:id="1210"/>
            <w:bookmarkEnd w:id="1211"/>
            <w:bookmarkEnd w:id="1212"/>
          </w:p>
        </w:tc>
        <w:tc>
          <w:tcPr>
            <w:tcW w:w="2186" w:type="pct"/>
            <w:shd w:val="clear" w:color="auto" w:fill="FFFFFF" w:themeFill="background1"/>
            <w:vAlign w:val="center"/>
            <w:hideMark/>
          </w:tcPr>
          <w:p w14:paraId="29963E0A"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0FDD8E3" w14:textId="77777777" w:rsidTr="00BE2EE2">
        <w:trPr>
          <w:gridAfter w:val="1"/>
          <w:wAfter w:w="5" w:type="pct"/>
          <w:trHeight w:val="330"/>
        </w:trPr>
        <w:tc>
          <w:tcPr>
            <w:tcW w:w="544" w:type="pct"/>
            <w:shd w:val="clear" w:color="auto" w:fill="FFFFFF" w:themeFill="background1"/>
            <w:vAlign w:val="center"/>
            <w:hideMark/>
          </w:tcPr>
          <w:p w14:paraId="61A4A08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3AF534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81B9F4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6B9DBE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337066A" w14:textId="77777777" w:rsidR="003534A7" w:rsidRPr="00B402D7" w:rsidRDefault="003534A7" w:rsidP="003534A7">
            <w:pPr>
              <w:spacing w:line="120" w:lineRule="atLeast"/>
              <w:outlineLvl w:val="1"/>
              <w:rPr>
                <w:sz w:val="22"/>
                <w:szCs w:val="22"/>
              </w:rPr>
            </w:pPr>
            <w:bookmarkStart w:id="1213" w:name="_Toc169205167"/>
            <w:bookmarkStart w:id="1214" w:name="_Toc169385504"/>
            <w:bookmarkStart w:id="1215" w:name="_Toc169455680"/>
            <w:r w:rsidRPr="00B402D7">
              <w:rPr>
                <w:sz w:val="22"/>
                <w:szCs w:val="22"/>
              </w:rPr>
              <w:t>Thống kê danh sách bệnh nhân tử vong.</w:t>
            </w:r>
            <w:bookmarkEnd w:id="1213"/>
            <w:bookmarkEnd w:id="1214"/>
            <w:bookmarkEnd w:id="1215"/>
          </w:p>
        </w:tc>
      </w:tr>
      <w:tr w:rsidR="003534A7" w:rsidRPr="00B402D7" w14:paraId="196716B1" w14:textId="77777777" w:rsidTr="00BE2EE2">
        <w:trPr>
          <w:gridAfter w:val="1"/>
          <w:wAfter w:w="5" w:type="pct"/>
          <w:trHeight w:val="330"/>
        </w:trPr>
        <w:tc>
          <w:tcPr>
            <w:tcW w:w="544" w:type="pct"/>
            <w:shd w:val="clear" w:color="auto" w:fill="FFFFFF" w:themeFill="background1"/>
            <w:vAlign w:val="center"/>
            <w:hideMark/>
          </w:tcPr>
          <w:p w14:paraId="05766824"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2A85E13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D1E581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0266B6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CF2605A" w14:textId="77777777" w:rsidR="003534A7" w:rsidRPr="00B402D7" w:rsidRDefault="003534A7" w:rsidP="003534A7">
            <w:pPr>
              <w:spacing w:line="120" w:lineRule="atLeast"/>
              <w:outlineLvl w:val="1"/>
              <w:rPr>
                <w:sz w:val="22"/>
                <w:szCs w:val="22"/>
              </w:rPr>
            </w:pPr>
            <w:bookmarkStart w:id="1216" w:name="_Toc169205168"/>
            <w:bookmarkStart w:id="1217" w:name="_Toc169385505"/>
            <w:bookmarkStart w:id="1218" w:name="_Toc169455681"/>
            <w:r w:rsidRPr="00B402D7">
              <w:rPr>
                <w:sz w:val="22"/>
                <w:szCs w:val="22"/>
              </w:rPr>
              <w:t>Thống kê danh sách bệnh nhân nặng xin về.</w:t>
            </w:r>
            <w:bookmarkEnd w:id="1216"/>
            <w:bookmarkEnd w:id="1217"/>
            <w:bookmarkEnd w:id="1218"/>
          </w:p>
        </w:tc>
      </w:tr>
      <w:tr w:rsidR="003534A7" w:rsidRPr="00B402D7" w14:paraId="2EF0A9FB" w14:textId="77777777" w:rsidTr="00BE2EE2">
        <w:trPr>
          <w:gridAfter w:val="1"/>
          <w:wAfter w:w="5" w:type="pct"/>
          <w:trHeight w:val="330"/>
        </w:trPr>
        <w:tc>
          <w:tcPr>
            <w:tcW w:w="544" w:type="pct"/>
            <w:shd w:val="clear" w:color="auto" w:fill="FFFFFF" w:themeFill="background1"/>
            <w:vAlign w:val="center"/>
            <w:hideMark/>
          </w:tcPr>
          <w:p w14:paraId="22DE4E6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572B7E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D062E1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12367B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64EFA99" w14:textId="77777777" w:rsidR="003534A7" w:rsidRPr="00B402D7" w:rsidRDefault="003534A7" w:rsidP="003534A7">
            <w:pPr>
              <w:spacing w:line="120" w:lineRule="atLeast"/>
              <w:outlineLvl w:val="1"/>
              <w:rPr>
                <w:sz w:val="22"/>
                <w:szCs w:val="22"/>
              </w:rPr>
            </w:pPr>
            <w:bookmarkStart w:id="1219" w:name="_Toc169205169"/>
            <w:bookmarkStart w:id="1220" w:name="_Toc169385506"/>
            <w:bookmarkStart w:id="1221" w:name="_Toc169455682"/>
            <w:r w:rsidRPr="00B402D7">
              <w:rPr>
                <w:sz w:val="22"/>
                <w:szCs w:val="22"/>
              </w:rPr>
              <w:t>Thống kê danh sách bệnh nhân chuyển đến.</w:t>
            </w:r>
            <w:bookmarkEnd w:id="1219"/>
            <w:bookmarkEnd w:id="1220"/>
            <w:bookmarkEnd w:id="1221"/>
          </w:p>
        </w:tc>
      </w:tr>
      <w:tr w:rsidR="003534A7" w:rsidRPr="00B402D7" w14:paraId="43FFA601" w14:textId="77777777" w:rsidTr="00BE2EE2">
        <w:trPr>
          <w:gridAfter w:val="1"/>
          <w:wAfter w:w="5" w:type="pct"/>
          <w:trHeight w:val="330"/>
        </w:trPr>
        <w:tc>
          <w:tcPr>
            <w:tcW w:w="544" w:type="pct"/>
            <w:shd w:val="clear" w:color="auto" w:fill="FFFFFF" w:themeFill="background1"/>
            <w:vAlign w:val="center"/>
            <w:hideMark/>
          </w:tcPr>
          <w:p w14:paraId="61B5D95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85F288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5A1D78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CD5F06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6751050" w14:textId="77777777" w:rsidR="003534A7" w:rsidRPr="00B402D7" w:rsidRDefault="003534A7" w:rsidP="003534A7">
            <w:pPr>
              <w:spacing w:line="120" w:lineRule="atLeast"/>
              <w:outlineLvl w:val="1"/>
              <w:rPr>
                <w:sz w:val="22"/>
                <w:szCs w:val="22"/>
              </w:rPr>
            </w:pPr>
            <w:bookmarkStart w:id="1222" w:name="_Toc169205170"/>
            <w:bookmarkStart w:id="1223" w:name="_Toc169385507"/>
            <w:bookmarkStart w:id="1224" w:name="_Toc169455683"/>
            <w:r w:rsidRPr="00B402D7">
              <w:rPr>
                <w:sz w:val="22"/>
                <w:szCs w:val="22"/>
              </w:rPr>
              <w:t>Thống kê danh sách bệnh nhân chuyển đi.</w:t>
            </w:r>
            <w:bookmarkEnd w:id="1222"/>
            <w:bookmarkEnd w:id="1223"/>
            <w:bookmarkEnd w:id="1224"/>
          </w:p>
        </w:tc>
      </w:tr>
      <w:tr w:rsidR="003534A7" w:rsidRPr="00B402D7" w14:paraId="0C7002F4" w14:textId="77777777" w:rsidTr="00BE2EE2">
        <w:trPr>
          <w:gridAfter w:val="1"/>
          <w:wAfter w:w="5" w:type="pct"/>
          <w:trHeight w:val="330"/>
        </w:trPr>
        <w:tc>
          <w:tcPr>
            <w:tcW w:w="544" w:type="pct"/>
            <w:shd w:val="clear" w:color="auto" w:fill="FFFFFF" w:themeFill="background1"/>
            <w:vAlign w:val="center"/>
            <w:hideMark/>
          </w:tcPr>
          <w:p w14:paraId="41903F2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5D32C8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16133A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90869D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2D1F9FC" w14:textId="77777777" w:rsidR="003534A7" w:rsidRPr="00B402D7" w:rsidRDefault="003534A7" w:rsidP="003534A7">
            <w:pPr>
              <w:spacing w:line="120" w:lineRule="atLeast"/>
              <w:outlineLvl w:val="1"/>
              <w:rPr>
                <w:sz w:val="22"/>
                <w:szCs w:val="22"/>
              </w:rPr>
            </w:pPr>
            <w:bookmarkStart w:id="1225" w:name="_Toc169205171"/>
            <w:bookmarkStart w:id="1226" w:name="_Toc169385508"/>
            <w:bookmarkStart w:id="1227" w:name="_Toc169455684"/>
            <w:r w:rsidRPr="00B402D7">
              <w:rPr>
                <w:sz w:val="22"/>
                <w:szCs w:val="22"/>
              </w:rPr>
              <w:t>Thống kê danh sách bệnh nhân chuyển tuyến.</w:t>
            </w:r>
            <w:bookmarkEnd w:id="1225"/>
            <w:bookmarkEnd w:id="1226"/>
            <w:bookmarkEnd w:id="1227"/>
          </w:p>
        </w:tc>
      </w:tr>
      <w:tr w:rsidR="003534A7" w:rsidRPr="00B402D7" w14:paraId="5871A418" w14:textId="77777777" w:rsidTr="00BE2EE2">
        <w:trPr>
          <w:gridAfter w:val="1"/>
          <w:wAfter w:w="5" w:type="pct"/>
          <w:trHeight w:val="620"/>
        </w:trPr>
        <w:tc>
          <w:tcPr>
            <w:tcW w:w="544" w:type="pct"/>
            <w:shd w:val="clear" w:color="auto" w:fill="FFFFFF" w:themeFill="background1"/>
            <w:vAlign w:val="center"/>
            <w:hideMark/>
          </w:tcPr>
          <w:p w14:paraId="402E0C4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199DE2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6EB65C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FABD88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E9DD7EF" w14:textId="77777777" w:rsidR="003534A7" w:rsidRPr="00B402D7" w:rsidRDefault="003534A7" w:rsidP="003534A7">
            <w:pPr>
              <w:spacing w:line="120" w:lineRule="atLeast"/>
              <w:outlineLvl w:val="1"/>
              <w:rPr>
                <w:sz w:val="22"/>
                <w:szCs w:val="22"/>
              </w:rPr>
            </w:pPr>
            <w:bookmarkStart w:id="1228" w:name="_Toc169205172"/>
            <w:bookmarkStart w:id="1229" w:name="_Toc169385509"/>
            <w:bookmarkStart w:id="1230" w:name="_Toc169455685"/>
            <w:r w:rsidRPr="00B402D7">
              <w:rPr>
                <w:sz w:val="22"/>
                <w:szCs w:val="22"/>
              </w:rPr>
              <w:t>Bảng chỉ số thống kê bệnh nhân ra vào theo từng ngày, từng khoa.</w:t>
            </w:r>
            <w:bookmarkEnd w:id="1228"/>
            <w:bookmarkEnd w:id="1229"/>
            <w:bookmarkEnd w:id="1230"/>
          </w:p>
        </w:tc>
      </w:tr>
      <w:tr w:rsidR="003534A7" w:rsidRPr="00B402D7" w14:paraId="048B30CE" w14:textId="77777777" w:rsidTr="00BE2EE2">
        <w:trPr>
          <w:gridAfter w:val="1"/>
          <w:wAfter w:w="5" w:type="pct"/>
          <w:trHeight w:val="620"/>
        </w:trPr>
        <w:tc>
          <w:tcPr>
            <w:tcW w:w="544" w:type="pct"/>
            <w:shd w:val="clear" w:color="auto" w:fill="FFFFFF" w:themeFill="background1"/>
            <w:vAlign w:val="center"/>
            <w:hideMark/>
          </w:tcPr>
          <w:p w14:paraId="1AB1165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6B3F25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0648D1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C852F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C6FB54E" w14:textId="77777777" w:rsidR="003534A7" w:rsidRPr="00B402D7" w:rsidRDefault="003534A7" w:rsidP="003534A7">
            <w:pPr>
              <w:spacing w:line="120" w:lineRule="atLeast"/>
              <w:outlineLvl w:val="1"/>
              <w:rPr>
                <w:sz w:val="22"/>
                <w:szCs w:val="22"/>
              </w:rPr>
            </w:pPr>
            <w:bookmarkStart w:id="1231" w:name="_Toc169205173"/>
            <w:bookmarkStart w:id="1232" w:name="_Toc169385510"/>
            <w:bookmarkStart w:id="1233" w:name="_Toc169455686"/>
            <w:r w:rsidRPr="00B402D7">
              <w:rPr>
                <w:sz w:val="22"/>
                <w:szCs w:val="22"/>
              </w:rPr>
              <w:t>Bảng chỉ số thống kê bệnh nhân theo toàn viện, theo dải ngày.</w:t>
            </w:r>
            <w:bookmarkEnd w:id="1231"/>
            <w:bookmarkEnd w:id="1232"/>
            <w:bookmarkEnd w:id="1233"/>
          </w:p>
        </w:tc>
      </w:tr>
      <w:tr w:rsidR="003534A7" w:rsidRPr="00B402D7" w14:paraId="7BA7098C" w14:textId="77777777" w:rsidTr="00BE2EE2">
        <w:trPr>
          <w:gridAfter w:val="1"/>
          <w:wAfter w:w="5" w:type="pct"/>
          <w:trHeight w:val="330"/>
        </w:trPr>
        <w:tc>
          <w:tcPr>
            <w:tcW w:w="544" w:type="pct"/>
            <w:shd w:val="clear" w:color="auto" w:fill="FFFFFF" w:themeFill="background1"/>
            <w:vAlign w:val="center"/>
            <w:hideMark/>
          </w:tcPr>
          <w:p w14:paraId="6ADBFC8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47432B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8C9942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846876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4C6047D" w14:textId="77777777" w:rsidR="003534A7" w:rsidRPr="00B402D7" w:rsidRDefault="003534A7" w:rsidP="003534A7">
            <w:pPr>
              <w:spacing w:line="120" w:lineRule="atLeast"/>
              <w:outlineLvl w:val="1"/>
              <w:rPr>
                <w:sz w:val="22"/>
                <w:szCs w:val="22"/>
              </w:rPr>
            </w:pPr>
            <w:bookmarkStart w:id="1234" w:name="_Toc169205174"/>
            <w:bookmarkStart w:id="1235" w:name="_Toc169385511"/>
            <w:bookmarkStart w:id="1236" w:name="_Toc169455687"/>
            <w:r w:rsidRPr="00B402D7">
              <w:rPr>
                <w:sz w:val="22"/>
                <w:szCs w:val="22"/>
              </w:rPr>
              <w:t>Lập biểu đồ tỷ lệ điều dưỡng/ bệnh nhân theo ngày.</w:t>
            </w:r>
            <w:bookmarkEnd w:id="1234"/>
            <w:bookmarkEnd w:id="1235"/>
            <w:bookmarkEnd w:id="1236"/>
          </w:p>
        </w:tc>
      </w:tr>
      <w:tr w:rsidR="003534A7" w:rsidRPr="00B402D7" w14:paraId="3E7E7EB9" w14:textId="77777777" w:rsidTr="00BE2EE2">
        <w:trPr>
          <w:gridAfter w:val="1"/>
          <w:wAfter w:w="5" w:type="pct"/>
          <w:trHeight w:val="620"/>
        </w:trPr>
        <w:tc>
          <w:tcPr>
            <w:tcW w:w="544" w:type="pct"/>
            <w:shd w:val="clear" w:color="auto" w:fill="FFFFFF" w:themeFill="background1"/>
            <w:vAlign w:val="center"/>
            <w:hideMark/>
          </w:tcPr>
          <w:p w14:paraId="52262D6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DA8B7D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CA16A6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77BCD3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37C315D" w14:textId="77777777" w:rsidR="003534A7" w:rsidRPr="00B402D7" w:rsidRDefault="003534A7" w:rsidP="003534A7">
            <w:pPr>
              <w:spacing w:line="120" w:lineRule="atLeast"/>
              <w:outlineLvl w:val="1"/>
              <w:rPr>
                <w:sz w:val="22"/>
                <w:szCs w:val="22"/>
              </w:rPr>
            </w:pPr>
            <w:bookmarkStart w:id="1237" w:name="_Toc169205175"/>
            <w:bookmarkStart w:id="1238" w:name="_Toc169385512"/>
            <w:bookmarkStart w:id="1239" w:name="_Toc169455688"/>
            <w:r w:rsidRPr="00B402D7">
              <w:rPr>
                <w:sz w:val="22"/>
                <w:szCs w:val="22"/>
              </w:rPr>
              <w:t>Lập biểu đồ tỷ lệ điều dưỡng/ bệnh nhân theo trung bình tháng.</w:t>
            </w:r>
            <w:bookmarkEnd w:id="1237"/>
            <w:bookmarkEnd w:id="1238"/>
            <w:bookmarkEnd w:id="1239"/>
          </w:p>
        </w:tc>
      </w:tr>
      <w:tr w:rsidR="003534A7" w:rsidRPr="00B402D7" w14:paraId="711F966F" w14:textId="77777777" w:rsidTr="00BE2EE2">
        <w:trPr>
          <w:gridAfter w:val="1"/>
          <w:wAfter w:w="5" w:type="pct"/>
          <w:trHeight w:val="620"/>
        </w:trPr>
        <w:tc>
          <w:tcPr>
            <w:tcW w:w="544" w:type="pct"/>
            <w:shd w:val="clear" w:color="auto" w:fill="FFFFFF" w:themeFill="background1"/>
            <w:vAlign w:val="center"/>
            <w:hideMark/>
          </w:tcPr>
          <w:p w14:paraId="15D053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40EFD6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E1B3C0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5DB48A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88067EB" w14:textId="77777777" w:rsidR="003534A7" w:rsidRPr="00B402D7" w:rsidRDefault="003534A7" w:rsidP="003534A7">
            <w:pPr>
              <w:spacing w:line="120" w:lineRule="atLeast"/>
              <w:outlineLvl w:val="1"/>
              <w:rPr>
                <w:sz w:val="22"/>
                <w:szCs w:val="22"/>
              </w:rPr>
            </w:pPr>
            <w:bookmarkStart w:id="1240" w:name="_Toc169205176"/>
            <w:bookmarkStart w:id="1241" w:name="_Toc169385513"/>
            <w:bookmarkStart w:id="1242" w:name="_Toc169455689"/>
            <w:r w:rsidRPr="00B402D7">
              <w:rPr>
                <w:sz w:val="22"/>
                <w:szCs w:val="22"/>
              </w:rPr>
              <w:t>Lập biểu đồ tỷ lệ điều dưỡng/ bệnh nhân theo trung bình quý.</w:t>
            </w:r>
            <w:bookmarkEnd w:id="1240"/>
            <w:bookmarkEnd w:id="1241"/>
            <w:bookmarkEnd w:id="1242"/>
          </w:p>
        </w:tc>
      </w:tr>
      <w:tr w:rsidR="003534A7" w:rsidRPr="00B402D7" w14:paraId="7248B9B9" w14:textId="77777777" w:rsidTr="00BE2EE2">
        <w:trPr>
          <w:gridAfter w:val="1"/>
          <w:wAfter w:w="5" w:type="pct"/>
          <w:trHeight w:val="620"/>
        </w:trPr>
        <w:tc>
          <w:tcPr>
            <w:tcW w:w="544" w:type="pct"/>
            <w:shd w:val="clear" w:color="auto" w:fill="FFFFFF" w:themeFill="background1"/>
            <w:vAlign w:val="center"/>
            <w:hideMark/>
          </w:tcPr>
          <w:p w14:paraId="63DB081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4D296F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DF5C96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93B9E0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F2A3BE5" w14:textId="77777777" w:rsidR="003534A7" w:rsidRPr="00B402D7" w:rsidRDefault="003534A7" w:rsidP="003534A7">
            <w:pPr>
              <w:spacing w:line="120" w:lineRule="atLeast"/>
              <w:outlineLvl w:val="1"/>
              <w:rPr>
                <w:sz w:val="22"/>
                <w:szCs w:val="22"/>
              </w:rPr>
            </w:pPr>
            <w:bookmarkStart w:id="1243" w:name="_Toc169205177"/>
            <w:bookmarkStart w:id="1244" w:name="_Toc169385514"/>
            <w:bookmarkStart w:id="1245" w:name="_Toc169455690"/>
            <w:r w:rsidRPr="00B402D7">
              <w:rPr>
                <w:sz w:val="22"/>
                <w:szCs w:val="22"/>
              </w:rPr>
              <w:t>Lập biểu đồ tỷ lệ điều dưỡng/ bệnh nhân theo trung bình năm.</w:t>
            </w:r>
            <w:bookmarkEnd w:id="1243"/>
            <w:bookmarkEnd w:id="1244"/>
            <w:bookmarkEnd w:id="1245"/>
          </w:p>
        </w:tc>
      </w:tr>
      <w:tr w:rsidR="003534A7" w:rsidRPr="00B402D7" w14:paraId="0FB5A5D4" w14:textId="77777777" w:rsidTr="00BE2EE2">
        <w:trPr>
          <w:gridAfter w:val="1"/>
          <w:wAfter w:w="5" w:type="pct"/>
          <w:trHeight w:val="930"/>
        </w:trPr>
        <w:tc>
          <w:tcPr>
            <w:tcW w:w="544" w:type="pct"/>
            <w:shd w:val="clear" w:color="auto" w:fill="FFFFFF" w:themeFill="background1"/>
            <w:vAlign w:val="center"/>
            <w:hideMark/>
          </w:tcPr>
          <w:p w14:paraId="6B09DFD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4DE5CF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1A1E37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AA06E2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7AE95CD" w14:textId="77777777" w:rsidR="003534A7" w:rsidRPr="00B402D7" w:rsidRDefault="003534A7" w:rsidP="003534A7">
            <w:pPr>
              <w:spacing w:line="120" w:lineRule="atLeast"/>
              <w:outlineLvl w:val="1"/>
              <w:rPr>
                <w:sz w:val="22"/>
                <w:szCs w:val="22"/>
              </w:rPr>
            </w:pPr>
            <w:bookmarkStart w:id="1246" w:name="_Toc169205178"/>
            <w:bookmarkStart w:id="1247" w:name="_Toc169385515"/>
            <w:bookmarkStart w:id="1248" w:name="_Toc169455691"/>
            <w:r w:rsidRPr="00B402D7">
              <w:rPr>
                <w:sz w:val="22"/>
                <w:szCs w:val="22"/>
              </w:rPr>
              <w:t>Lập biểu đồ so sánh tỷ lệ điều dưỡng/ bệnh nhân giữa các khoa phòng : có thể so sánh một hoặc nhiều khoa, hoặc toàn viện: theo ngày, tháng, quý, năm.</w:t>
            </w:r>
            <w:bookmarkEnd w:id="1246"/>
            <w:bookmarkEnd w:id="1247"/>
            <w:bookmarkEnd w:id="1248"/>
          </w:p>
        </w:tc>
      </w:tr>
      <w:tr w:rsidR="003534A7" w:rsidRPr="00B402D7" w14:paraId="5217D7AA" w14:textId="77777777" w:rsidTr="00BE2EE2">
        <w:trPr>
          <w:trHeight w:val="660"/>
        </w:trPr>
        <w:tc>
          <w:tcPr>
            <w:tcW w:w="544" w:type="pct"/>
            <w:shd w:val="clear" w:color="auto" w:fill="FFFFFF" w:themeFill="background1"/>
            <w:vAlign w:val="center"/>
            <w:hideMark/>
          </w:tcPr>
          <w:p w14:paraId="46A76D03" w14:textId="1732A6BF" w:rsidR="003534A7" w:rsidRPr="00B402D7" w:rsidRDefault="003534A7" w:rsidP="003534A7">
            <w:pPr>
              <w:spacing w:line="120" w:lineRule="atLeast"/>
              <w:jc w:val="center"/>
              <w:outlineLvl w:val="1"/>
              <w:rPr>
                <w:sz w:val="22"/>
                <w:szCs w:val="22"/>
              </w:rPr>
            </w:pPr>
            <w:bookmarkStart w:id="1249" w:name="_Toc169205179"/>
            <w:bookmarkStart w:id="1250" w:name="_Toc169385516"/>
            <w:bookmarkStart w:id="1251" w:name="_Toc169455692"/>
            <w:r w:rsidRPr="00B402D7">
              <w:rPr>
                <w:sz w:val="22"/>
                <w:szCs w:val="22"/>
              </w:rPr>
              <w:t>XIII</w:t>
            </w:r>
            <w:bookmarkEnd w:id="1249"/>
            <w:bookmarkEnd w:id="1250"/>
            <w:bookmarkEnd w:id="1251"/>
          </w:p>
        </w:tc>
        <w:tc>
          <w:tcPr>
            <w:tcW w:w="4456" w:type="pct"/>
            <w:gridSpan w:val="5"/>
            <w:shd w:val="clear" w:color="auto" w:fill="FFFFFF" w:themeFill="background1"/>
            <w:vAlign w:val="center"/>
            <w:hideMark/>
          </w:tcPr>
          <w:p w14:paraId="200DF25F" w14:textId="77777777" w:rsidR="003534A7" w:rsidRPr="00B402D7" w:rsidRDefault="003534A7" w:rsidP="003534A7">
            <w:pPr>
              <w:spacing w:line="120" w:lineRule="atLeast"/>
              <w:outlineLvl w:val="1"/>
              <w:rPr>
                <w:b/>
                <w:bCs/>
                <w:sz w:val="22"/>
                <w:szCs w:val="22"/>
              </w:rPr>
            </w:pPr>
            <w:bookmarkStart w:id="1252" w:name="_Toc169205180"/>
            <w:bookmarkStart w:id="1253" w:name="_Toc169385517"/>
            <w:bookmarkStart w:id="1254" w:name="_Toc169455693"/>
            <w:r w:rsidRPr="00B402D7">
              <w:rPr>
                <w:b/>
                <w:bCs/>
                <w:sz w:val="22"/>
                <w:szCs w:val="22"/>
              </w:rPr>
              <w:t>QUẢN LÝ ĐIỀU TRỊ UNG THƯ ĐA MÔ THỨC</w:t>
            </w:r>
            <w:bookmarkEnd w:id="1252"/>
            <w:bookmarkEnd w:id="1253"/>
            <w:bookmarkEnd w:id="1254"/>
            <w:r w:rsidRPr="00B402D7">
              <w:rPr>
                <w:b/>
                <w:bCs/>
                <w:sz w:val="22"/>
                <w:szCs w:val="22"/>
              </w:rPr>
              <w:t> </w:t>
            </w:r>
          </w:p>
        </w:tc>
      </w:tr>
      <w:tr w:rsidR="003534A7" w:rsidRPr="00B402D7" w14:paraId="0CCB3D93" w14:textId="77777777" w:rsidTr="00BE2EE2">
        <w:trPr>
          <w:gridAfter w:val="1"/>
          <w:wAfter w:w="5" w:type="pct"/>
          <w:trHeight w:val="990"/>
        </w:trPr>
        <w:tc>
          <w:tcPr>
            <w:tcW w:w="544" w:type="pct"/>
            <w:shd w:val="clear" w:color="auto" w:fill="FFFFFF" w:themeFill="background1"/>
            <w:vAlign w:val="center"/>
            <w:hideMark/>
          </w:tcPr>
          <w:p w14:paraId="77B97497" w14:textId="3379B00F" w:rsidR="003534A7" w:rsidRPr="00B402D7" w:rsidRDefault="00B578FE" w:rsidP="003534A7">
            <w:pPr>
              <w:spacing w:line="120" w:lineRule="atLeast"/>
              <w:jc w:val="center"/>
              <w:outlineLvl w:val="1"/>
              <w:rPr>
                <w:sz w:val="22"/>
                <w:szCs w:val="22"/>
                <w:lang w:val="vi-VN"/>
              </w:rPr>
            </w:pPr>
            <w:r w:rsidRPr="00B402D7">
              <w:rPr>
                <w:sz w:val="22"/>
                <w:szCs w:val="22"/>
                <w:lang w:val="vi-VN"/>
              </w:rPr>
              <w:t>68</w:t>
            </w:r>
          </w:p>
        </w:tc>
        <w:tc>
          <w:tcPr>
            <w:tcW w:w="1354" w:type="pct"/>
            <w:shd w:val="clear" w:color="auto" w:fill="FFFFFF" w:themeFill="background1"/>
            <w:vAlign w:val="center"/>
          </w:tcPr>
          <w:p w14:paraId="20BAAAE9" w14:textId="7F673723" w:rsidR="003534A7" w:rsidRPr="00B402D7" w:rsidRDefault="003534A7" w:rsidP="003534A7">
            <w:pPr>
              <w:spacing w:line="120" w:lineRule="atLeast"/>
              <w:outlineLvl w:val="1"/>
              <w:rPr>
                <w:b/>
                <w:bCs/>
                <w:sz w:val="22"/>
                <w:szCs w:val="22"/>
              </w:rPr>
            </w:pPr>
            <w:r w:rsidRPr="00B402D7">
              <w:rPr>
                <w:b/>
                <w:bCs/>
                <w:sz w:val="22"/>
                <w:szCs w:val="22"/>
              </w:rPr>
              <w:t>Quản lý điều trị ung thư đa mô thức - Quản lý bệnh nhân ung thư theo mã quản lý ung thư của Bệnh viện</w:t>
            </w:r>
          </w:p>
        </w:tc>
        <w:tc>
          <w:tcPr>
            <w:tcW w:w="443" w:type="pct"/>
            <w:shd w:val="clear" w:color="auto" w:fill="FFFFFF" w:themeFill="background1"/>
            <w:vAlign w:val="center"/>
          </w:tcPr>
          <w:p w14:paraId="343B6F68" w14:textId="58E0F1F2" w:rsidR="003534A7" w:rsidRPr="00B402D7" w:rsidRDefault="003534A7" w:rsidP="003534A7">
            <w:pPr>
              <w:spacing w:line="120" w:lineRule="atLeast"/>
              <w:outlineLvl w:val="1"/>
              <w:rPr>
                <w:sz w:val="22"/>
                <w:szCs w:val="22"/>
              </w:rPr>
            </w:pPr>
          </w:p>
        </w:tc>
        <w:tc>
          <w:tcPr>
            <w:tcW w:w="468" w:type="pct"/>
            <w:shd w:val="clear" w:color="auto" w:fill="FFFFFF" w:themeFill="background1"/>
            <w:vAlign w:val="center"/>
          </w:tcPr>
          <w:p w14:paraId="672DBC8D" w14:textId="7BC1E7A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60A749E8" w14:textId="5DEA2CB4" w:rsidR="003534A7" w:rsidRPr="00B402D7" w:rsidRDefault="003534A7" w:rsidP="003534A7">
            <w:pPr>
              <w:spacing w:line="120" w:lineRule="atLeast"/>
              <w:outlineLvl w:val="1"/>
              <w:rPr>
                <w:sz w:val="22"/>
                <w:szCs w:val="22"/>
              </w:rPr>
            </w:pPr>
          </w:p>
        </w:tc>
      </w:tr>
      <w:tr w:rsidR="003534A7" w:rsidRPr="00B402D7" w14:paraId="29833D34" w14:textId="77777777" w:rsidTr="00BE2EE2">
        <w:trPr>
          <w:gridAfter w:val="1"/>
          <w:wAfter w:w="5" w:type="pct"/>
          <w:trHeight w:val="330"/>
        </w:trPr>
        <w:tc>
          <w:tcPr>
            <w:tcW w:w="544" w:type="pct"/>
            <w:shd w:val="clear" w:color="auto" w:fill="FFFFFF" w:themeFill="background1"/>
            <w:vAlign w:val="center"/>
            <w:hideMark/>
          </w:tcPr>
          <w:p w14:paraId="6C05E04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387A069E" w14:textId="2436C73C"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C5CBAEF" w14:textId="4B4B5633"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C7C2D01" w14:textId="21A17D29"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52D75275" w14:textId="1F24B8BC" w:rsidR="003534A7" w:rsidRPr="00B402D7" w:rsidRDefault="003534A7" w:rsidP="003534A7">
            <w:pPr>
              <w:spacing w:line="120" w:lineRule="atLeast"/>
              <w:outlineLvl w:val="1"/>
              <w:rPr>
                <w:sz w:val="22"/>
                <w:szCs w:val="22"/>
              </w:rPr>
            </w:pPr>
            <w:r w:rsidRPr="00B402D7">
              <w:rPr>
                <w:sz w:val="22"/>
                <w:szCs w:val="22"/>
              </w:rPr>
              <w:t>Quản lý toàn bộ quá trình điều trị ung thư của bệnh nhân theo mã quản lý ung thư duy nhất được cấp trên phần mềm.</w:t>
            </w:r>
          </w:p>
        </w:tc>
      </w:tr>
      <w:tr w:rsidR="003534A7" w:rsidRPr="00B402D7" w14:paraId="4AA309BC" w14:textId="77777777" w:rsidTr="00BE2EE2">
        <w:trPr>
          <w:gridAfter w:val="1"/>
          <w:wAfter w:w="5" w:type="pct"/>
          <w:trHeight w:val="330"/>
        </w:trPr>
        <w:tc>
          <w:tcPr>
            <w:tcW w:w="544" w:type="pct"/>
            <w:shd w:val="clear" w:color="auto" w:fill="FFFFFF" w:themeFill="background1"/>
            <w:vAlign w:val="center"/>
          </w:tcPr>
          <w:p w14:paraId="09C30887" w14:textId="063085A2" w:rsidR="003534A7" w:rsidRPr="00B402D7" w:rsidRDefault="00B578FE" w:rsidP="003534A7">
            <w:pPr>
              <w:spacing w:line="120" w:lineRule="atLeast"/>
              <w:jc w:val="center"/>
              <w:rPr>
                <w:sz w:val="22"/>
                <w:szCs w:val="22"/>
                <w:lang w:val="vi-VN"/>
              </w:rPr>
            </w:pPr>
            <w:r w:rsidRPr="00B402D7">
              <w:rPr>
                <w:sz w:val="22"/>
                <w:szCs w:val="22"/>
                <w:lang w:val="vi-VN"/>
              </w:rPr>
              <w:t>69</w:t>
            </w:r>
          </w:p>
        </w:tc>
        <w:tc>
          <w:tcPr>
            <w:tcW w:w="1354" w:type="pct"/>
            <w:shd w:val="clear" w:color="auto" w:fill="FFFFFF" w:themeFill="background1"/>
            <w:vAlign w:val="center"/>
          </w:tcPr>
          <w:p w14:paraId="1A2AE50F" w14:textId="6EDDD378" w:rsidR="003534A7" w:rsidRPr="00B402D7" w:rsidRDefault="003534A7" w:rsidP="003534A7">
            <w:pPr>
              <w:spacing w:line="120" w:lineRule="atLeast"/>
              <w:rPr>
                <w:b/>
                <w:bCs/>
                <w:sz w:val="22"/>
                <w:szCs w:val="22"/>
              </w:rPr>
            </w:pPr>
            <w:bookmarkStart w:id="1255" w:name="_Toc169205182"/>
            <w:bookmarkStart w:id="1256" w:name="_Toc169385519"/>
            <w:bookmarkStart w:id="1257" w:name="_Toc169455695"/>
            <w:r w:rsidRPr="00B402D7">
              <w:rPr>
                <w:b/>
                <w:bCs/>
                <w:sz w:val="22"/>
                <w:szCs w:val="22"/>
              </w:rPr>
              <w:t>Quản lý điều trị ung thư đa mô thức - Cấu hình quản lý điều trị ung thư đa mô thức</w:t>
            </w:r>
            <w:bookmarkEnd w:id="1255"/>
            <w:bookmarkEnd w:id="1256"/>
            <w:bookmarkEnd w:id="1257"/>
            <w:r w:rsidRPr="00B402D7">
              <w:rPr>
                <w:b/>
                <w:bCs/>
                <w:sz w:val="22"/>
                <w:szCs w:val="22"/>
              </w:rPr>
              <w:t>, xác định lộ trình điều trị cho từng phương thức</w:t>
            </w:r>
          </w:p>
        </w:tc>
        <w:tc>
          <w:tcPr>
            <w:tcW w:w="443" w:type="pct"/>
            <w:shd w:val="clear" w:color="auto" w:fill="FFFFFF" w:themeFill="background1"/>
            <w:noWrap/>
            <w:vAlign w:val="center"/>
          </w:tcPr>
          <w:p w14:paraId="7AA224E5" w14:textId="46A7B23D" w:rsidR="003534A7" w:rsidRPr="00B402D7" w:rsidRDefault="003534A7" w:rsidP="003534A7">
            <w:pPr>
              <w:spacing w:line="120" w:lineRule="atLeast"/>
              <w:jc w:val="center"/>
              <w:rPr>
                <w:sz w:val="22"/>
                <w:szCs w:val="22"/>
              </w:rPr>
            </w:pPr>
            <w:bookmarkStart w:id="1258" w:name="_Toc169205183"/>
            <w:bookmarkStart w:id="1259" w:name="_Toc169385520"/>
            <w:bookmarkStart w:id="1260" w:name="_Toc169455696"/>
            <w:r w:rsidRPr="00B402D7">
              <w:rPr>
                <w:sz w:val="22"/>
                <w:szCs w:val="22"/>
              </w:rPr>
              <w:t>Quản trị hệ thống</w:t>
            </w:r>
            <w:bookmarkEnd w:id="1258"/>
            <w:bookmarkEnd w:id="1259"/>
            <w:bookmarkEnd w:id="1260"/>
          </w:p>
        </w:tc>
        <w:tc>
          <w:tcPr>
            <w:tcW w:w="468" w:type="pct"/>
            <w:shd w:val="clear" w:color="auto" w:fill="FFFFFF" w:themeFill="background1"/>
            <w:noWrap/>
            <w:vAlign w:val="center"/>
          </w:tcPr>
          <w:p w14:paraId="396E6B17" w14:textId="2A6DACF2" w:rsidR="003534A7" w:rsidRPr="00B402D7" w:rsidRDefault="003534A7" w:rsidP="003534A7">
            <w:pPr>
              <w:spacing w:line="120" w:lineRule="atLeast"/>
              <w:jc w:val="center"/>
              <w:rPr>
                <w:sz w:val="22"/>
                <w:szCs w:val="22"/>
              </w:rPr>
            </w:pPr>
            <w:bookmarkStart w:id="1261" w:name="_Toc169205184"/>
            <w:bookmarkStart w:id="1262" w:name="_Toc169385521"/>
            <w:bookmarkStart w:id="1263" w:name="_Toc169455697"/>
            <w:r w:rsidRPr="00B402D7">
              <w:rPr>
                <w:sz w:val="22"/>
                <w:szCs w:val="22"/>
              </w:rPr>
              <w:t>Bác sĩ khám, điều trị</w:t>
            </w:r>
            <w:bookmarkEnd w:id="1261"/>
            <w:bookmarkEnd w:id="1262"/>
            <w:bookmarkEnd w:id="1263"/>
          </w:p>
        </w:tc>
        <w:tc>
          <w:tcPr>
            <w:tcW w:w="2186" w:type="pct"/>
            <w:shd w:val="clear" w:color="auto" w:fill="FFFFFF" w:themeFill="background1"/>
            <w:vAlign w:val="center"/>
          </w:tcPr>
          <w:p w14:paraId="5C0F1B9C" w14:textId="4C909123" w:rsidR="003534A7" w:rsidRPr="00B402D7" w:rsidRDefault="003534A7" w:rsidP="003534A7">
            <w:pPr>
              <w:spacing w:line="120" w:lineRule="atLeast"/>
              <w:rPr>
                <w:sz w:val="22"/>
                <w:szCs w:val="22"/>
              </w:rPr>
            </w:pPr>
            <w:r w:rsidRPr="00B402D7">
              <w:rPr>
                <w:sz w:val="22"/>
                <w:szCs w:val="22"/>
              </w:rPr>
              <w:t> </w:t>
            </w:r>
          </w:p>
        </w:tc>
      </w:tr>
      <w:tr w:rsidR="003534A7" w:rsidRPr="00B402D7" w14:paraId="0EFE525A" w14:textId="77777777" w:rsidTr="00BE2EE2">
        <w:trPr>
          <w:gridAfter w:val="1"/>
          <w:wAfter w:w="5" w:type="pct"/>
          <w:trHeight w:val="330"/>
        </w:trPr>
        <w:tc>
          <w:tcPr>
            <w:tcW w:w="544" w:type="pct"/>
            <w:shd w:val="clear" w:color="auto" w:fill="FFFFFF" w:themeFill="background1"/>
            <w:vAlign w:val="center"/>
          </w:tcPr>
          <w:p w14:paraId="7E4B1F97" w14:textId="77777777" w:rsidR="003534A7" w:rsidRPr="00B402D7" w:rsidRDefault="003534A7" w:rsidP="003534A7">
            <w:pPr>
              <w:spacing w:line="120" w:lineRule="atLeast"/>
              <w:jc w:val="center"/>
              <w:rPr>
                <w:sz w:val="22"/>
                <w:szCs w:val="22"/>
              </w:rPr>
            </w:pPr>
          </w:p>
        </w:tc>
        <w:tc>
          <w:tcPr>
            <w:tcW w:w="1354" w:type="pct"/>
            <w:shd w:val="clear" w:color="auto" w:fill="FFFFFF" w:themeFill="background1"/>
            <w:vAlign w:val="center"/>
          </w:tcPr>
          <w:p w14:paraId="2307E33C" w14:textId="611CC1A8"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tcPr>
          <w:p w14:paraId="00A5468C" w14:textId="273E30FC"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tcPr>
          <w:p w14:paraId="5F9022DA" w14:textId="17E9FD0E"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tcPr>
          <w:p w14:paraId="3795F5AA" w14:textId="069DBCD5" w:rsidR="003534A7" w:rsidRPr="00B402D7" w:rsidRDefault="003534A7" w:rsidP="003534A7">
            <w:pPr>
              <w:spacing w:line="120" w:lineRule="atLeast"/>
              <w:rPr>
                <w:sz w:val="22"/>
                <w:szCs w:val="22"/>
              </w:rPr>
            </w:pPr>
            <w:bookmarkStart w:id="1264" w:name="_Toc169205187"/>
            <w:bookmarkStart w:id="1265" w:name="_Toc169385524"/>
            <w:bookmarkStart w:id="1266" w:name="_Toc169455700"/>
            <w:r w:rsidRPr="00B402D7">
              <w:rPr>
                <w:sz w:val="22"/>
                <w:szCs w:val="22"/>
              </w:rPr>
              <w:t>Cài đặt cấu hình phòng khám ung thư, khoa điều trị ung thư.</w:t>
            </w:r>
            <w:bookmarkEnd w:id="1264"/>
            <w:bookmarkEnd w:id="1265"/>
            <w:bookmarkEnd w:id="1266"/>
          </w:p>
        </w:tc>
      </w:tr>
      <w:tr w:rsidR="003534A7" w:rsidRPr="00B402D7" w14:paraId="3A74168E" w14:textId="77777777" w:rsidTr="00BE2EE2">
        <w:trPr>
          <w:gridAfter w:val="1"/>
          <w:wAfter w:w="5" w:type="pct"/>
          <w:trHeight w:val="330"/>
        </w:trPr>
        <w:tc>
          <w:tcPr>
            <w:tcW w:w="544" w:type="pct"/>
            <w:shd w:val="clear" w:color="auto" w:fill="FFFFFF" w:themeFill="background1"/>
            <w:vAlign w:val="center"/>
          </w:tcPr>
          <w:p w14:paraId="4DAA0722" w14:textId="77777777" w:rsidR="003534A7" w:rsidRPr="00B402D7" w:rsidRDefault="003534A7" w:rsidP="003534A7">
            <w:pPr>
              <w:spacing w:line="120" w:lineRule="atLeast"/>
              <w:jc w:val="center"/>
              <w:rPr>
                <w:sz w:val="22"/>
                <w:szCs w:val="22"/>
              </w:rPr>
            </w:pPr>
          </w:p>
        </w:tc>
        <w:tc>
          <w:tcPr>
            <w:tcW w:w="1354" w:type="pct"/>
            <w:shd w:val="clear" w:color="auto" w:fill="FFFFFF" w:themeFill="background1"/>
            <w:vAlign w:val="center"/>
          </w:tcPr>
          <w:p w14:paraId="0EE08549" w14:textId="6C61FA70"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tcPr>
          <w:p w14:paraId="56660481" w14:textId="05D18A56"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tcPr>
          <w:p w14:paraId="22C7B18A" w14:textId="52B4AB3B"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tcPr>
          <w:p w14:paraId="61F2CB74" w14:textId="7819D3CB" w:rsidR="003534A7" w:rsidRPr="00B402D7" w:rsidRDefault="003534A7" w:rsidP="003534A7">
            <w:pPr>
              <w:spacing w:line="120" w:lineRule="atLeast"/>
              <w:rPr>
                <w:sz w:val="22"/>
                <w:szCs w:val="22"/>
              </w:rPr>
            </w:pPr>
            <w:bookmarkStart w:id="1267" w:name="_Toc169205188"/>
            <w:bookmarkStart w:id="1268" w:name="_Toc169385525"/>
            <w:bookmarkStart w:id="1269" w:name="_Toc169455701"/>
            <w:r w:rsidRPr="00B402D7">
              <w:rPr>
                <w:sz w:val="22"/>
                <w:szCs w:val="22"/>
              </w:rPr>
              <w:t>Cấu hình danh sách mã bệnh ung thư.</w:t>
            </w:r>
            <w:bookmarkEnd w:id="1267"/>
            <w:bookmarkEnd w:id="1268"/>
            <w:bookmarkEnd w:id="1269"/>
          </w:p>
        </w:tc>
      </w:tr>
      <w:tr w:rsidR="003534A7" w:rsidRPr="00B402D7" w14:paraId="7350938A" w14:textId="77777777" w:rsidTr="00BE2EE2">
        <w:trPr>
          <w:gridAfter w:val="1"/>
          <w:wAfter w:w="5" w:type="pct"/>
          <w:trHeight w:val="330"/>
        </w:trPr>
        <w:tc>
          <w:tcPr>
            <w:tcW w:w="544" w:type="pct"/>
            <w:shd w:val="clear" w:color="auto" w:fill="FFFFFF" w:themeFill="background1"/>
            <w:vAlign w:val="center"/>
          </w:tcPr>
          <w:p w14:paraId="12921144" w14:textId="77777777" w:rsidR="003534A7" w:rsidRPr="00B402D7" w:rsidRDefault="003534A7" w:rsidP="003534A7">
            <w:pPr>
              <w:spacing w:line="120" w:lineRule="atLeast"/>
              <w:jc w:val="center"/>
              <w:rPr>
                <w:sz w:val="22"/>
                <w:szCs w:val="22"/>
              </w:rPr>
            </w:pPr>
          </w:p>
        </w:tc>
        <w:tc>
          <w:tcPr>
            <w:tcW w:w="1354" w:type="pct"/>
            <w:shd w:val="clear" w:color="auto" w:fill="FFFFFF" w:themeFill="background1"/>
            <w:vAlign w:val="center"/>
          </w:tcPr>
          <w:p w14:paraId="08AD22B7" w14:textId="11DEF90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tcPr>
          <w:p w14:paraId="7519851E" w14:textId="320432C6"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tcPr>
          <w:p w14:paraId="6F14CA67" w14:textId="661C965E"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tcPr>
          <w:p w14:paraId="0BA5D106" w14:textId="71C17614" w:rsidR="003534A7" w:rsidRPr="00B402D7" w:rsidRDefault="003534A7" w:rsidP="003534A7">
            <w:pPr>
              <w:spacing w:line="120" w:lineRule="atLeast"/>
              <w:rPr>
                <w:sz w:val="22"/>
                <w:szCs w:val="22"/>
              </w:rPr>
            </w:pPr>
            <w:r w:rsidRPr="00B402D7">
              <w:rPr>
                <w:sz w:val="22"/>
                <w:szCs w:val="22"/>
              </w:rPr>
              <w:t>Cấu hình các nhóm tư vấn ung thư theo chuyên ngành.</w:t>
            </w:r>
          </w:p>
        </w:tc>
      </w:tr>
      <w:tr w:rsidR="003534A7" w:rsidRPr="00B402D7" w14:paraId="73DFC828" w14:textId="77777777" w:rsidTr="00BE2EE2">
        <w:trPr>
          <w:gridAfter w:val="1"/>
          <w:wAfter w:w="5" w:type="pct"/>
          <w:trHeight w:val="330"/>
        </w:trPr>
        <w:tc>
          <w:tcPr>
            <w:tcW w:w="544" w:type="pct"/>
            <w:shd w:val="clear" w:color="auto" w:fill="FFFFFF" w:themeFill="background1"/>
            <w:vAlign w:val="center"/>
          </w:tcPr>
          <w:p w14:paraId="75391675" w14:textId="77777777" w:rsidR="003534A7" w:rsidRPr="00B402D7" w:rsidRDefault="003534A7" w:rsidP="003534A7">
            <w:pPr>
              <w:spacing w:line="120" w:lineRule="atLeast"/>
              <w:jc w:val="center"/>
              <w:rPr>
                <w:sz w:val="22"/>
                <w:szCs w:val="22"/>
              </w:rPr>
            </w:pPr>
          </w:p>
        </w:tc>
        <w:tc>
          <w:tcPr>
            <w:tcW w:w="1354" w:type="pct"/>
            <w:shd w:val="clear" w:color="auto" w:fill="FFFFFF" w:themeFill="background1"/>
            <w:vAlign w:val="center"/>
          </w:tcPr>
          <w:p w14:paraId="2A1F7420" w14:textId="25DBC69E"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tcPr>
          <w:p w14:paraId="13B6BF94" w14:textId="7B5F5DDB"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tcPr>
          <w:p w14:paraId="64E03CF9" w14:textId="14A09F2F"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tcPr>
          <w:p w14:paraId="098FFCBE" w14:textId="402AC19E" w:rsidR="003534A7" w:rsidRPr="00B402D7" w:rsidRDefault="003534A7" w:rsidP="003534A7">
            <w:pPr>
              <w:spacing w:line="120" w:lineRule="atLeast"/>
              <w:rPr>
                <w:sz w:val="22"/>
                <w:szCs w:val="22"/>
              </w:rPr>
            </w:pPr>
            <w:r w:rsidRPr="00B402D7">
              <w:rPr>
                <w:sz w:val="22"/>
                <w:szCs w:val="22"/>
              </w:rPr>
              <w:t>Cấu hình bác sĩ tư vấn ung thư theo nhóm tư vấn.</w:t>
            </w:r>
          </w:p>
        </w:tc>
      </w:tr>
      <w:tr w:rsidR="003534A7" w:rsidRPr="00B402D7" w14:paraId="22F2149A" w14:textId="77777777" w:rsidTr="00BE2EE2">
        <w:trPr>
          <w:gridAfter w:val="1"/>
          <w:wAfter w:w="5" w:type="pct"/>
          <w:trHeight w:val="330"/>
        </w:trPr>
        <w:tc>
          <w:tcPr>
            <w:tcW w:w="544" w:type="pct"/>
            <w:shd w:val="clear" w:color="auto" w:fill="FFFFFF" w:themeFill="background1"/>
            <w:vAlign w:val="center"/>
          </w:tcPr>
          <w:p w14:paraId="6B0E9D24" w14:textId="77777777" w:rsidR="003534A7" w:rsidRPr="00B402D7" w:rsidRDefault="003534A7" w:rsidP="003534A7">
            <w:pPr>
              <w:spacing w:line="120" w:lineRule="atLeast"/>
              <w:jc w:val="center"/>
              <w:rPr>
                <w:sz w:val="22"/>
                <w:szCs w:val="22"/>
              </w:rPr>
            </w:pPr>
          </w:p>
        </w:tc>
        <w:tc>
          <w:tcPr>
            <w:tcW w:w="1354" w:type="pct"/>
            <w:shd w:val="clear" w:color="auto" w:fill="FFFFFF" w:themeFill="background1"/>
            <w:vAlign w:val="center"/>
          </w:tcPr>
          <w:p w14:paraId="2AAF5C99" w14:textId="4AED2E45"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tcPr>
          <w:p w14:paraId="2480306D" w14:textId="0814E94F"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tcPr>
          <w:p w14:paraId="64CE8D14" w14:textId="25471FD1"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tcPr>
          <w:p w14:paraId="63071D0B" w14:textId="4352ACA1" w:rsidR="003534A7" w:rsidRPr="00B402D7" w:rsidRDefault="003534A7" w:rsidP="003534A7">
            <w:pPr>
              <w:spacing w:line="120" w:lineRule="atLeast"/>
              <w:rPr>
                <w:sz w:val="22"/>
                <w:szCs w:val="22"/>
              </w:rPr>
            </w:pPr>
            <w:r w:rsidRPr="00B402D7">
              <w:rPr>
                <w:sz w:val="22"/>
                <w:szCs w:val="22"/>
              </w:rPr>
              <w:t>Cấu hình danh sách thuốc điều trị ung thư.</w:t>
            </w:r>
          </w:p>
        </w:tc>
      </w:tr>
      <w:tr w:rsidR="003534A7" w:rsidRPr="00B402D7" w14:paraId="578B9D65" w14:textId="77777777" w:rsidTr="00BE2EE2">
        <w:trPr>
          <w:gridAfter w:val="1"/>
          <w:wAfter w:w="5" w:type="pct"/>
          <w:trHeight w:val="330"/>
        </w:trPr>
        <w:tc>
          <w:tcPr>
            <w:tcW w:w="544" w:type="pct"/>
            <w:shd w:val="clear" w:color="auto" w:fill="FFFFFF" w:themeFill="background1"/>
            <w:vAlign w:val="center"/>
          </w:tcPr>
          <w:p w14:paraId="3C0D171C" w14:textId="77777777" w:rsidR="003534A7" w:rsidRPr="00B402D7" w:rsidRDefault="003534A7" w:rsidP="003534A7">
            <w:pPr>
              <w:spacing w:line="120" w:lineRule="atLeast"/>
              <w:jc w:val="center"/>
              <w:rPr>
                <w:sz w:val="22"/>
                <w:szCs w:val="22"/>
              </w:rPr>
            </w:pPr>
          </w:p>
        </w:tc>
        <w:tc>
          <w:tcPr>
            <w:tcW w:w="1354" w:type="pct"/>
            <w:shd w:val="clear" w:color="auto" w:fill="FFFFFF" w:themeFill="background1"/>
            <w:vAlign w:val="center"/>
          </w:tcPr>
          <w:p w14:paraId="5D3C6BBB" w14:textId="6DBD049E"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tcPr>
          <w:p w14:paraId="71FDC79D" w14:textId="076715EA"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tcPr>
          <w:p w14:paraId="2FDFB458" w14:textId="18C076DF"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tcPr>
          <w:p w14:paraId="3416536F" w14:textId="2A9CF9B7" w:rsidR="003534A7" w:rsidRPr="00B402D7" w:rsidRDefault="003534A7" w:rsidP="003534A7">
            <w:pPr>
              <w:spacing w:line="120" w:lineRule="atLeast"/>
              <w:rPr>
                <w:sz w:val="22"/>
                <w:szCs w:val="22"/>
              </w:rPr>
            </w:pPr>
            <w:r w:rsidRPr="00B402D7">
              <w:rPr>
                <w:sz w:val="22"/>
                <w:szCs w:val="22"/>
              </w:rPr>
              <w:t>Cấu hình danh sách dịch vụ kỹ thuật điều trị ung thư.</w:t>
            </w:r>
          </w:p>
        </w:tc>
      </w:tr>
      <w:tr w:rsidR="003534A7" w:rsidRPr="00B402D7" w14:paraId="649C4B74" w14:textId="77777777" w:rsidTr="00BE2EE2">
        <w:trPr>
          <w:gridAfter w:val="1"/>
          <w:wAfter w:w="5" w:type="pct"/>
          <w:trHeight w:val="330"/>
        </w:trPr>
        <w:tc>
          <w:tcPr>
            <w:tcW w:w="544" w:type="pct"/>
            <w:shd w:val="clear" w:color="auto" w:fill="FFFFFF" w:themeFill="background1"/>
            <w:vAlign w:val="center"/>
          </w:tcPr>
          <w:p w14:paraId="2221FDE4" w14:textId="77777777" w:rsidR="003534A7" w:rsidRPr="00B402D7" w:rsidRDefault="003534A7" w:rsidP="003534A7">
            <w:pPr>
              <w:spacing w:line="120" w:lineRule="atLeast"/>
              <w:jc w:val="center"/>
              <w:rPr>
                <w:sz w:val="22"/>
                <w:szCs w:val="22"/>
              </w:rPr>
            </w:pPr>
          </w:p>
        </w:tc>
        <w:tc>
          <w:tcPr>
            <w:tcW w:w="1354" w:type="pct"/>
            <w:shd w:val="clear" w:color="auto" w:fill="FFFFFF" w:themeFill="background1"/>
            <w:vAlign w:val="center"/>
          </w:tcPr>
          <w:p w14:paraId="0D15D146" w14:textId="6324BDDD"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tcPr>
          <w:p w14:paraId="190A1BCF" w14:textId="1394C611"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tcPr>
          <w:p w14:paraId="33D9A293" w14:textId="4D7F3A8A"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tcPr>
          <w:p w14:paraId="3F3EBB18" w14:textId="24F59B19" w:rsidR="003534A7" w:rsidRPr="00B402D7" w:rsidRDefault="003534A7" w:rsidP="003534A7">
            <w:pPr>
              <w:spacing w:line="120" w:lineRule="atLeast"/>
              <w:rPr>
                <w:sz w:val="22"/>
                <w:szCs w:val="22"/>
              </w:rPr>
            </w:pPr>
            <w:r w:rsidRPr="00B402D7">
              <w:rPr>
                <w:sz w:val="22"/>
                <w:szCs w:val="22"/>
              </w:rPr>
              <w:t>Cấu hình phác đồ điều trị ung thư.</w:t>
            </w:r>
          </w:p>
        </w:tc>
      </w:tr>
      <w:tr w:rsidR="003534A7" w:rsidRPr="00B402D7" w14:paraId="5CBE51B8" w14:textId="77777777" w:rsidTr="00BE2EE2">
        <w:trPr>
          <w:gridAfter w:val="1"/>
          <w:wAfter w:w="5" w:type="pct"/>
          <w:trHeight w:val="330"/>
        </w:trPr>
        <w:tc>
          <w:tcPr>
            <w:tcW w:w="544" w:type="pct"/>
            <w:shd w:val="clear" w:color="auto" w:fill="FFFFFF" w:themeFill="background1"/>
            <w:vAlign w:val="center"/>
          </w:tcPr>
          <w:p w14:paraId="5B0782C5" w14:textId="77777777" w:rsidR="003534A7" w:rsidRPr="00B402D7" w:rsidRDefault="003534A7" w:rsidP="003534A7">
            <w:pPr>
              <w:spacing w:line="120" w:lineRule="atLeast"/>
              <w:jc w:val="center"/>
              <w:rPr>
                <w:sz w:val="22"/>
                <w:szCs w:val="22"/>
              </w:rPr>
            </w:pPr>
          </w:p>
        </w:tc>
        <w:tc>
          <w:tcPr>
            <w:tcW w:w="1354" w:type="pct"/>
            <w:shd w:val="clear" w:color="auto" w:fill="FFFFFF" w:themeFill="background1"/>
            <w:vAlign w:val="center"/>
          </w:tcPr>
          <w:p w14:paraId="4A30B368" w14:textId="7D4BD530"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tcPr>
          <w:p w14:paraId="495F6F94" w14:textId="613E7ABC"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tcPr>
          <w:p w14:paraId="6D484F96" w14:textId="34F77882"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tcPr>
          <w:p w14:paraId="0A2230FF" w14:textId="14D6D085" w:rsidR="003534A7" w:rsidRPr="00B402D7" w:rsidRDefault="003534A7" w:rsidP="003534A7">
            <w:pPr>
              <w:spacing w:line="120" w:lineRule="atLeast"/>
              <w:rPr>
                <w:sz w:val="22"/>
                <w:szCs w:val="22"/>
              </w:rPr>
            </w:pPr>
            <w:r w:rsidRPr="00B402D7">
              <w:rPr>
                <w:sz w:val="22"/>
                <w:szCs w:val="22"/>
              </w:rPr>
              <w:t>Cấu hình phân quyền user được sửa mã quản lý ung thư.</w:t>
            </w:r>
          </w:p>
        </w:tc>
      </w:tr>
      <w:tr w:rsidR="003534A7" w:rsidRPr="00B402D7" w14:paraId="65E417C2" w14:textId="77777777" w:rsidTr="00BE2EE2">
        <w:trPr>
          <w:gridAfter w:val="1"/>
          <w:wAfter w:w="5" w:type="pct"/>
          <w:trHeight w:val="869"/>
        </w:trPr>
        <w:tc>
          <w:tcPr>
            <w:tcW w:w="544" w:type="pct"/>
            <w:shd w:val="clear" w:color="auto" w:fill="FFFFFF" w:themeFill="background1"/>
            <w:vAlign w:val="center"/>
            <w:hideMark/>
          </w:tcPr>
          <w:p w14:paraId="4006217B" w14:textId="05209B11" w:rsidR="003534A7" w:rsidRPr="00B402D7" w:rsidRDefault="00B578FE" w:rsidP="003534A7">
            <w:pPr>
              <w:spacing w:line="120" w:lineRule="atLeast"/>
              <w:jc w:val="center"/>
              <w:rPr>
                <w:sz w:val="22"/>
                <w:szCs w:val="22"/>
                <w:lang w:val="vi-VN"/>
              </w:rPr>
            </w:pPr>
            <w:r w:rsidRPr="00B402D7">
              <w:rPr>
                <w:sz w:val="22"/>
                <w:szCs w:val="22"/>
                <w:lang w:val="vi-VN"/>
              </w:rPr>
              <w:t>70</w:t>
            </w:r>
          </w:p>
        </w:tc>
        <w:tc>
          <w:tcPr>
            <w:tcW w:w="1354" w:type="pct"/>
            <w:shd w:val="clear" w:color="auto" w:fill="FFFFFF" w:themeFill="background1"/>
            <w:vAlign w:val="center"/>
            <w:hideMark/>
          </w:tcPr>
          <w:p w14:paraId="463F49B8" w14:textId="77777777" w:rsidR="003534A7" w:rsidRPr="00B402D7" w:rsidRDefault="003534A7" w:rsidP="003534A7">
            <w:pPr>
              <w:spacing w:line="120" w:lineRule="atLeast"/>
              <w:rPr>
                <w:b/>
                <w:bCs/>
                <w:sz w:val="22"/>
                <w:szCs w:val="22"/>
              </w:rPr>
            </w:pPr>
            <w:r w:rsidRPr="00B402D7">
              <w:rPr>
                <w:b/>
                <w:bCs/>
                <w:sz w:val="22"/>
                <w:szCs w:val="22"/>
              </w:rPr>
              <w:t>Quản lý điều trị ung thư đa mô thức - Tiếp đón, cấp mã quản lý ung thư, tra cứu thông tin bệnh nhân ung thư</w:t>
            </w:r>
          </w:p>
        </w:tc>
        <w:tc>
          <w:tcPr>
            <w:tcW w:w="443" w:type="pct"/>
            <w:shd w:val="clear" w:color="auto" w:fill="FFFFFF" w:themeFill="background1"/>
            <w:vAlign w:val="center"/>
            <w:hideMark/>
          </w:tcPr>
          <w:p w14:paraId="04FBF01D" w14:textId="77777777" w:rsidR="003534A7" w:rsidRPr="00B402D7" w:rsidRDefault="003534A7" w:rsidP="003534A7">
            <w:pPr>
              <w:spacing w:line="120" w:lineRule="atLeast"/>
              <w:rPr>
                <w:sz w:val="22"/>
                <w:szCs w:val="22"/>
              </w:rPr>
            </w:pPr>
            <w:r w:rsidRPr="00B402D7">
              <w:rPr>
                <w:sz w:val="22"/>
                <w:szCs w:val="22"/>
              </w:rPr>
              <w:t>Bác sĩ khám, điều trị</w:t>
            </w:r>
          </w:p>
        </w:tc>
        <w:tc>
          <w:tcPr>
            <w:tcW w:w="468" w:type="pct"/>
            <w:shd w:val="clear" w:color="auto" w:fill="FFFFFF" w:themeFill="background1"/>
            <w:noWrap/>
            <w:vAlign w:val="center"/>
            <w:hideMark/>
          </w:tcPr>
          <w:p w14:paraId="50373AF6" w14:textId="77777777" w:rsidR="003534A7" w:rsidRPr="00B402D7" w:rsidRDefault="003534A7" w:rsidP="003534A7">
            <w:pPr>
              <w:spacing w:line="120" w:lineRule="atLeast"/>
              <w:jc w:val="center"/>
              <w:rPr>
                <w:sz w:val="22"/>
                <w:szCs w:val="22"/>
              </w:rPr>
            </w:pPr>
            <w:r w:rsidRPr="00B402D7">
              <w:rPr>
                <w:sz w:val="22"/>
                <w:szCs w:val="22"/>
              </w:rPr>
              <w:t>Điều dưỡng</w:t>
            </w:r>
          </w:p>
        </w:tc>
        <w:tc>
          <w:tcPr>
            <w:tcW w:w="2186" w:type="pct"/>
            <w:shd w:val="clear" w:color="auto" w:fill="FFFFFF" w:themeFill="background1"/>
            <w:vAlign w:val="center"/>
            <w:hideMark/>
          </w:tcPr>
          <w:p w14:paraId="71DDD292" w14:textId="77777777" w:rsidR="003534A7" w:rsidRPr="00B402D7" w:rsidRDefault="003534A7" w:rsidP="003534A7">
            <w:pPr>
              <w:spacing w:line="120" w:lineRule="atLeast"/>
              <w:rPr>
                <w:sz w:val="22"/>
                <w:szCs w:val="22"/>
              </w:rPr>
            </w:pPr>
            <w:r w:rsidRPr="00B402D7">
              <w:rPr>
                <w:sz w:val="22"/>
                <w:szCs w:val="22"/>
              </w:rPr>
              <w:t> </w:t>
            </w:r>
          </w:p>
        </w:tc>
      </w:tr>
      <w:tr w:rsidR="003534A7" w:rsidRPr="00B402D7" w14:paraId="2F5F5C74" w14:textId="77777777" w:rsidTr="00BE2EE2">
        <w:trPr>
          <w:gridAfter w:val="1"/>
          <w:wAfter w:w="5" w:type="pct"/>
          <w:trHeight w:val="1240"/>
        </w:trPr>
        <w:tc>
          <w:tcPr>
            <w:tcW w:w="544" w:type="pct"/>
            <w:shd w:val="clear" w:color="auto" w:fill="FFFFFF" w:themeFill="background1"/>
            <w:vAlign w:val="center"/>
            <w:hideMark/>
          </w:tcPr>
          <w:p w14:paraId="7A705CE4"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43A89ADA"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36497922"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3BB8E252"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3ECF3CE1" w14:textId="77777777" w:rsidR="003534A7" w:rsidRPr="00B402D7" w:rsidRDefault="003534A7" w:rsidP="003534A7">
            <w:pPr>
              <w:spacing w:line="120" w:lineRule="atLeast"/>
              <w:rPr>
                <w:sz w:val="22"/>
                <w:szCs w:val="22"/>
              </w:rPr>
            </w:pPr>
            <w:r w:rsidRPr="00B402D7">
              <w:rPr>
                <w:sz w:val="22"/>
                <w:szCs w:val="22"/>
              </w:rPr>
              <w:t xml:space="preserve">Cấp mã quản lý ung thư cho bệnh nhân ung thư mới. Mã quản lý ung thư được cấp 1 lần duy nhất cho toàn bộ các đợt khám chữa bệnh sau này và không trùng lặp với mã quản lý ung thư của bệnh nhân ung thư khác. </w:t>
            </w:r>
          </w:p>
        </w:tc>
      </w:tr>
      <w:tr w:rsidR="003534A7" w:rsidRPr="00B402D7" w14:paraId="2670C9CA" w14:textId="77777777" w:rsidTr="00BE2EE2">
        <w:trPr>
          <w:gridAfter w:val="1"/>
          <w:wAfter w:w="5" w:type="pct"/>
          <w:trHeight w:val="620"/>
        </w:trPr>
        <w:tc>
          <w:tcPr>
            <w:tcW w:w="544" w:type="pct"/>
            <w:shd w:val="clear" w:color="auto" w:fill="FFFFFF" w:themeFill="background1"/>
            <w:vAlign w:val="center"/>
            <w:hideMark/>
          </w:tcPr>
          <w:p w14:paraId="786AAA60"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2F1715B8"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23A8FC9A"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24EF61BC"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0E852F35" w14:textId="77777777" w:rsidR="003534A7" w:rsidRPr="00B402D7" w:rsidRDefault="003534A7" w:rsidP="003534A7">
            <w:pPr>
              <w:spacing w:line="120" w:lineRule="atLeast"/>
              <w:rPr>
                <w:sz w:val="22"/>
                <w:szCs w:val="22"/>
              </w:rPr>
            </w:pPr>
            <w:r w:rsidRPr="00B402D7">
              <w:rPr>
                <w:sz w:val="22"/>
                <w:szCs w:val="22"/>
              </w:rPr>
              <w:t>Hiển thị thông tin mã Quản lý ung thư tại giao diện đăng ký khám</w:t>
            </w:r>
          </w:p>
        </w:tc>
      </w:tr>
      <w:tr w:rsidR="003534A7" w:rsidRPr="00B402D7" w14:paraId="58CCCECE" w14:textId="77777777" w:rsidTr="00BE2EE2">
        <w:trPr>
          <w:gridAfter w:val="1"/>
          <w:wAfter w:w="5" w:type="pct"/>
          <w:trHeight w:val="330"/>
        </w:trPr>
        <w:tc>
          <w:tcPr>
            <w:tcW w:w="544" w:type="pct"/>
            <w:shd w:val="clear" w:color="auto" w:fill="FFFFFF" w:themeFill="background1"/>
            <w:vAlign w:val="center"/>
            <w:hideMark/>
          </w:tcPr>
          <w:p w14:paraId="4FFA1370"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47C88D59"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73E36B1E"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76914B4A"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3F025D94" w14:textId="77777777" w:rsidR="003534A7" w:rsidRPr="00B402D7" w:rsidRDefault="003534A7" w:rsidP="003534A7">
            <w:pPr>
              <w:spacing w:line="120" w:lineRule="atLeast"/>
              <w:rPr>
                <w:sz w:val="22"/>
                <w:szCs w:val="22"/>
              </w:rPr>
            </w:pPr>
            <w:r w:rsidRPr="00B402D7">
              <w:rPr>
                <w:sz w:val="22"/>
                <w:szCs w:val="22"/>
              </w:rPr>
              <w:t>Tra cứu danh sách bệnh nhân được cấp mã quản lý ung thư.</w:t>
            </w:r>
          </w:p>
        </w:tc>
      </w:tr>
      <w:tr w:rsidR="003534A7" w:rsidRPr="00B402D7" w14:paraId="1BE9338C" w14:textId="77777777" w:rsidTr="00BE2EE2">
        <w:trPr>
          <w:gridAfter w:val="1"/>
          <w:wAfter w:w="5" w:type="pct"/>
          <w:trHeight w:val="620"/>
        </w:trPr>
        <w:tc>
          <w:tcPr>
            <w:tcW w:w="544" w:type="pct"/>
            <w:shd w:val="clear" w:color="auto" w:fill="FFFFFF" w:themeFill="background1"/>
            <w:vAlign w:val="center"/>
            <w:hideMark/>
          </w:tcPr>
          <w:p w14:paraId="44269F16"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18B1D833"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79BFE1C2"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5144C962"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56EEA2D2" w14:textId="77777777" w:rsidR="003534A7" w:rsidRPr="00B402D7" w:rsidRDefault="003534A7" w:rsidP="003534A7">
            <w:pPr>
              <w:spacing w:line="120" w:lineRule="atLeast"/>
              <w:rPr>
                <w:sz w:val="22"/>
                <w:szCs w:val="22"/>
              </w:rPr>
            </w:pPr>
            <w:r w:rsidRPr="00B402D7">
              <w:rPr>
                <w:sz w:val="22"/>
                <w:szCs w:val="22"/>
              </w:rPr>
              <w:t>Cảnh báo nếu tiếp đón bệnh nhân ung thư vào các phòng khám thường (Trừ cấp cứu).</w:t>
            </w:r>
          </w:p>
        </w:tc>
      </w:tr>
      <w:tr w:rsidR="003534A7" w:rsidRPr="00B402D7" w14:paraId="2B9E76D6" w14:textId="77777777" w:rsidTr="00BE2EE2">
        <w:trPr>
          <w:gridAfter w:val="1"/>
          <w:wAfter w:w="5" w:type="pct"/>
          <w:trHeight w:val="1240"/>
        </w:trPr>
        <w:tc>
          <w:tcPr>
            <w:tcW w:w="544" w:type="pct"/>
            <w:shd w:val="clear" w:color="auto" w:fill="FFFFFF" w:themeFill="background1"/>
            <w:vAlign w:val="center"/>
            <w:hideMark/>
          </w:tcPr>
          <w:p w14:paraId="5C6B52DB"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1C5682F6"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3DEAE452"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7745E62B"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bottom"/>
            <w:hideMark/>
          </w:tcPr>
          <w:p w14:paraId="4F9BEB4B" w14:textId="77777777" w:rsidR="003534A7" w:rsidRPr="00B402D7" w:rsidRDefault="003534A7" w:rsidP="003534A7">
            <w:pPr>
              <w:spacing w:line="120" w:lineRule="atLeast"/>
              <w:rPr>
                <w:sz w:val="22"/>
                <w:szCs w:val="22"/>
              </w:rPr>
            </w:pPr>
            <w:r w:rsidRPr="00B402D7">
              <w:rPr>
                <w:sz w:val="22"/>
                <w:szCs w:val="22"/>
              </w:rPr>
              <w:t>Chặn không phép bệnh nhân ung thư đang khám ở phòng khám ung thư không dược chuyển phòng khám chuyên khoa khác, chỉ được chỉ định khám kết hợp chuyên khoa khác.</w:t>
            </w:r>
          </w:p>
        </w:tc>
      </w:tr>
      <w:tr w:rsidR="003534A7" w:rsidRPr="00B402D7" w14:paraId="61CE01E2" w14:textId="77777777" w:rsidTr="00BE2EE2">
        <w:trPr>
          <w:gridAfter w:val="1"/>
          <w:wAfter w:w="5" w:type="pct"/>
          <w:trHeight w:val="620"/>
        </w:trPr>
        <w:tc>
          <w:tcPr>
            <w:tcW w:w="544" w:type="pct"/>
            <w:shd w:val="clear" w:color="auto" w:fill="FFFFFF" w:themeFill="background1"/>
            <w:vAlign w:val="center"/>
            <w:hideMark/>
          </w:tcPr>
          <w:p w14:paraId="7941BA5E"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6997A50D"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79A3DC21"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1E40DA39"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3900767A" w14:textId="77777777" w:rsidR="003534A7" w:rsidRPr="00B402D7" w:rsidRDefault="003534A7" w:rsidP="003534A7">
            <w:pPr>
              <w:spacing w:line="120" w:lineRule="atLeast"/>
              <w:rPr>
                <w:sz w:val="22"/>
                <w:szCs w:val="22"/>
              </w:rPr>
            </w:pPr>
            <w:r w:rsidRPr="00B402D7">
              <w:rPr>
                <w:sz w:val="22"/>
                <w:szCs w:val="22"/>
              </w:rPr>
              <w:t>Tra cứu/ tìm kiếm bệnh nhân ung thư theo nhiều điều kiện: Khoa điều trị, Mã bệnh nhân, Tên bệnh nhân.</w:t>
            </w:r>
          </w:p>
        </w:tc>
      </w:tr>
      <w:tr w:rsidR="003534A7" w:rsidRPr="00B402D7" w14:paraId="693C9FCD" w14:textId="77777777" w:rsidTr="00BE2EE2">
        <w:trPr>
          <w:gridAfter w:val="1"/>
          <w:wAfter w:w="5" w:type="pct"/>
          <w:trHeight w:val="330"/>
        </w:trPr>
        <w:tc>
          <w:tcPr>
            <w:tcW w:w="544" w:type="pct"/>
            <w:shd w:val="clear" w:color="auto" w:fill="FFFFFF" w:themeFill="background1"/>
            <w:vAlign w:val="center"/>
            <w:hideMark/>
          </w:tcPr>
          <w:p w14:paraId="372B1398"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0A9B758E"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08F97911"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65A648A8"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373E39D0" w14:textId="77777777" w:rsidR="003534A7" w:rsidRPr="00B402D7" w:rsidRDefault="003534A7" w:rsidP="003534A7">
            <w:pPr>
              <w:spacing w:line="120" w:lineRule="atLeast"/>
              <w:rPr>
                <w:sz w:val="22"/>
                <w:szCs w:val="22"/>
              </w:rPr>
            </w:pPr>
            <w:r w:rsidRPr="00B402D7">
              <w:rPr>
                <w:sz w:val="22"/>
                <w:szCs w:val="22"/>
              </w:rPr>
              <w:t>Xem lịch sử khám/điều trị bệnh nhân ung thư.</w:t>
            </w:r>
          </w:p>
        </w:tc>
      </w:tr>
      <w:tr w:rsidR="003534A7" w:rsidRPr="00B402D7" w14:paraId="7637DF5C" w14:textId="77777777" w:rsidTr="00BE2EE2">
        <w:trPr>
          <w:gridAfter w:val="1"/>
          <w:wAfter w:w="5" w:type="pct"/>
          <w:trHeight w:val="734"/>
        </w:trPr>
        <w:tc>
          <w:tcPr>
            <w:tcW w:w="544" w:type="pct"/>
            <w:shd w:val="clear" w:color="auto" w:fill="FFFFFF" w:themeFill="background1"/>
            <w:vAlign w:val="center"/>
            <w:hideMark/>
          </w:tcPr>
          <w:p w14:paraId="55CB6100" w14:textId="3A1E361E" w:rsidR="003534A7" w:rsidRPr="00B402D7" w:rsidRDefault="00B578FE" w:rsidP="003534A7">
            <w:pPr>
              <w:spacing w:line="120" w:lineRule="atLeast"/>
              <w:jc w:val="center"/>
              <w:rPr>
                <w:sz w:val="22"/>
                <w:szCs w:val="22"/>
                <w:lang w:val="vi-VN"/>
              </w:rPr>
            </w:pPr>
            <w:r w:rsidRPr="00B402D7">
              <w:rPr>
                <w:sz w:val="22"/>
                <w:szCs w:val="22"/>
                <w:lang w:val="vi-VN"/>
              </w:rPr>
              <w:t>71</w:t>
            </w:r>
          </w:p>
        </w:tc>
        <w:tc>
          <w:tcPr>
            <w:tcW w:w="1354" w:type="pct"/>
            <w:shd w:val="clear" w:color="auto" w:fill="FFFFFF" w:themeFill="background1"/>
            <w:vAlign w:val="center"/>
            <w:hideMark/>
          </w:tcPr>
          <w:p w14:paraId="76551B8E" w14:textId="455F756F" w:rsidR="003534A7" w:rsidRPr="00B402D7" w:rsidRDefault="003534A7" w:rsidP="003534A7">
            <w:pPr>
              <w:spacing w:line="120" w:lineRule="atLeast"/>
              <w:rPr>
                <w:b/>
                <w:bCs/>
                <w:sz w:val="22"/>
                <w:szCs w:val="22"/>
              </w:rPr>
            </w:pPr>
            <w:r w:rsidRPr="00B402D7">
              <w:rPr>
                <w:b/>
                <w:bCs/>
                <w:sz w:val="22"/>
                <w:szCs w:val="22"/>
              </w:rPr>
              <w:t>Quản lý điều trị ung thư đa mô thức - Lập yêu cầu, cập nhật biên bản hội chẩn ung thư. Chặn kê dịch vụ kỹ thuật, thuốc, hóa chất điều trị ung thư khi chưa đáp ứng điều kiện</w:t>
            </w:r>
          </w:p>
        </w:tc>
        <w:tc>
          <w:tcPr>
            <w:tcW w:w="443" w:type="pct"/>
            <w:shd w:val="clear" w:color="auto" w:fill="FFFFFF" w:themeFill="background1"/>
            <w:vAlign w:val="center"/>
            <w:hideMark/>
          </w:tcPr>
          <w:p w14:paraId="3A0F1FA1" w14:textId="77777777" w:rsidR="003534A7" w:rsidRPr="00B402D7" w:rsidRDefault="003534A7" w:rsidP="003534A7">
            <w:pPr>
              <w:spacing w:line="120" w:lineRule="atLeast"/>
              <w:rPr>
                <w:sz w:val="22"/>
                <w:szCs w:val="22"/>
              </w:rPr>
            </w:pPr>
            <w:r w:rsidRPr="00B402D7">
              <w:rPr>
                <w:sz w:val="22"/>
                <w:szCs w:val="22"/>
              </w:rPr>
              <w:t>Bác sĩ khám, điều trị</w:t>
            </w:r>
          </w:p>
        </w:tc>
        <w:tc>
          <w:tcPr>
            <w:tcW w:w="468" w:type="pct"/>
            <w:shd w:val="clear" w:color="auto" w:fill="FFFFFF" w:themeFill="background1"/>
            <w:noWrap/>
            <w:vAlign w:val="center"/>
            <w:hideMark/>
          </w:tcPr>
          <w:p w14:paraId="713D45DE" w14:textId="77777777" w:rsidR="003534A7" w:rsidRPr="00B402D7" w:rsidRDefault="003534A7" w:rsidP="003534A7">
            <w:pPr>
              <w:spacing w:line="120" w:lineRule="atLeast"/>
              <w:jc w:val="center"/>
              <w:rPr>
                <w:sz w:val="22"/>
                <w:szCs w:val="22"/>
              </w:rPr>
            </w:pPr>
            <w:r w:rsidRPr="00B402D7">
              <w:rPr>
                <w:sz w:val="22"/>
                <w:szCs w:val="22"/>
              </w:rPr>
              <w:t>Điều dưỡng</w:t>
            </w:r>
          </w:p>
        </w:tc>
        <w:tc>
          <w:tcPr>
            <w:tcW w:w="2186" w:type="pct"/>
            <w:shd w:val="clear" w:color="auto" w:fill="FFFFFF" w:themeFill="background1"/>
            <w:vAlign w:val="center"/>
            <w:hideMark/>
          </w:tcPr>
          <w:p w14:paraId="56AE4271" w14:textId="77777777" w:rsidR="003534A7" w:rsidRPr="00B402D7" w:rsidRDefault="003534A7" w:rsidP="003534A7">
            <w:pPr>
              <w:spacing w:line="120" w:lineRule="atLeast"/>
              <w:rPr>
                <w:sz w:val="22"/>
                <w:szCs w:val="22"/>
              </w:rPr>
            </w:pPr>
            <w:r w:rsidRPr="00B402D7">
              <w:rPr>
                <w:sz w:val="22"/>
                <w:szCs w:val="22"/>
              </w:rPr>
              <w:t> </w:t>
            </w:r>
          </w:p>
        </w:tc>
      </w:tr>
      <w:tr w:rsidR="003534A7" w:rsidRPr="00B402D7" w14:paraId="362419E4" w14:textId="77777777" w:rsidTr="00BE2EE2">
        <w:trPr>
          <w:gridAfter w:val="1"/>
          <w:wAfter w:w="5" w:type="pct"/>
          <w:trHeight w:val="1240"/>
        </w:trPr>
        <w:tc>
          <w:tcPr>
            <w:tcW w:w="544" w:type="pct"/>
            <w:shd w:val="clear" w:color="auto" w:fill="FFFFFF" w:themeFill="background1"/>
            <w:vAlign w:val="center"/>
            <w:hideMark/>
          </w:tcPr>
          <w:p w14:paraId="5880C55B"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5F20147D"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6CBEF6D8"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7510AAD6"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1B76C303" w14:textId="77777777" w:rsidR="003534A7" w:rsidRPr="00B402D7" w:rsidRDefault="003534A7" w:rsidP="003534A7">
            <w:pPr>
              <w:spacing w:line="120" w:lineRule="atLeast"/>
              <w:rPr>
                <w:sz w:val="22"/>
                <w:szCs w:val="22"/>
              </w:rPr>
            </w:pPr>
            <w:r w:rsidRPr="00B402D7">
              <w:rPr>
                <w:sz w:val="22"/>
                <w:szCs w:val="22"/>
              </w:rPr>
              <w:t>Lập biên bản hội chẩn điều trị ung thư gồm: Thông tin hành chính, tóm tắt bệnh, nội dung cần hội chẩn, nhóm tư vấn ung thư liên quan. Chỉ cho phép lập biên bản hội chẩn ung thư nếu bệnh nhân có mã quản lý ung thư.</w:t>
            </w:r>
          </w:p>
        </w:tc>
      </w:tr>
      <w:tr w:rsidR="003534A7" w:rsidRPr="00B402D7" w14:paraId="385555CB" w14:textId="77777777" w:rsidTr="00BE2EE2">
        <w:trPr>
          <w:gridAfter w:val="1"/>
          <w:wAfter w:w="5" w:type="pct"/>
          <w:trHeight w:val="930"/>
        </w:trPr>
        <w:tc>
          <w:tcPr>
            <w:tcW w:w="544" w:type="pct"/>
            <w:shd w:val="clear" w:color="auto" w:fill="FFFFFF" w:themeFill="background1"/>
            <w:vAlign w:val="center"/>
            <w:hideMark/>
          </w:tcPr>
          <w:p w14:paraId="22020477"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42720B64"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2C2BE414"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2AD9AA8F"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7B70FAE0" w14:textId="77777777" w:rsidR="003534A7" w:rsidRPr="00B402D7" w:rsidRDefault="003534A7" w:rsidP="003534A7">
            <w:pPr>
              <w:spacing w:line="120" w:lineRule="atLeast"/>
              <w:rPr>
                <w:sz w:val="22"/>
                <w:szCs w:val="22"/>
              </w:rPr>
            </w:pPr>
            <w:r w:rsidRPr="00B402D7">
              <w:rPr>
                <w:sz w:val="22"/>
                <w:szCs w:val="22"/>
              </w:rPr>
              <w:t>Chỉnh sửa thông tin biên bản hội chẩn điều trị ung thư. Chỉ được chỉnh sửa khi chưa có bất kỳ một ý kiến hội chẩn của thành viên trong hội đồng tư vấn ung thư.</w:t>
            </w:r>
          </w:p>
        </w:tc>
      </w:tr>
      <w:tr w:rsidR="003534A7" w:rsidRPr="00B402D7" w14:paraId="0A722830" w14:textId="77777777" w:rsidTr="00BE2EE2">
        <w:trPr>
          <w:gridAfter w:val="1"/>
          <w:wAfter w:w="5" w:type="pct"/>
          <w:trHeight w:val="620"/>
        </w:trPr>
        <w:tc>
          <w:tcPr>
            <w:tcW w:w="544" w:type="pct"/>
            <w:shd w:val="clear" w:color="auto" w:fill="FFFFFF" w:themeFill="background1"/>
            <w:vAlign w:val="center"/>
            <w:hideMark/>
          </w:tcPr>
          <w:p w14:paraId="3CC90E4F" w14:textId="77777777" w:rsidR="003534A7" w:rsidRPr="00B402D7" w:rsidRDefault="003534A7" w:rsidP="003534A7">
            <w:pPr>
              <w:spacing w:line="120" w:lineRule="atLeast"/>
              <w:jc w:val="center"/>
              <w:rPr>
                <w:sz w:val="22"/>
                <w:szCs w:val="22"/>
              </w:rPr>
            </w:pPr>
            <w:r w:rsidRPr="00B402D7">
              <w:rPr>
                <w:sz w:val="22"/>
                <w:szCs w:val="22"/>
              </w:rPr>
              <w:lastRenderedPageBreak/>
              <w:t> </w:t>
            </w:r>
          </w:p>
        </w:tc>
        <w:tc>
          <w:tcPr>
            <w:tcW w:w="1354" w:type="pct"/>
            <w:shd w:val="clear" w:color="auto" w:fill="FFFFFF" w:themeFill="background1"/>
            <w:vAlign w:val="center"/>
            <w:hideMark/>
          </w:tcPr>
          <w:p w14:paraId="0836C412"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380C9213"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554CAAD5"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7942959A" w14:textId="77777777" w:rsidR="003534A7" w:rsidRPr="00B402D7" w:rsidRDefault="003534A7" w:rsidP="003534A7">
            <w:pPr>
              <w:spacing w:line="120" w:lineRule="atLeast"/>
              <w:rPr>
                <w:sz w:val="22"/>
                <w:szCs w:val="22"/>
              </w:rPr>
            </w:pPr>
            <w:r w:rsidRPr="00B402D7">
              <w:rPr>
                <w:sz w:val="22"/>
                <w:szCs w:val="22"/>
              </w:rPr>
              <w:t>Gửi biên bản hội chẩn điều trị cho thành viên trong hội đồng tư vấn ung thư.</w:t>
            </w:r>
          </w:p>
        </w:tc>
      </w:tr>
      <w:tr w:rsidR="003534A7" w:rsidRPr="00B402D7" w14:paraId="44ADC420" w14:textId="77777777" w:rsidTr="00BE2EE2">
        <w:trPr>
          <w:gridAfter w:val="1"/>
          <w:wAfter w:w="5" w:type="pct"/>
          <w:trHeight w:val="330"/>
        </w:trPr>
        <w:tc>
          <w:tcPr>
            <w:tcW w:w="544" w:type="pct"/>
            <w:shd w:val="clear" w:color="auto" w:fill="FFFFFF" w:themeFill="background1"/>
            <w:vAlign w:val="center"/>
            <w:hideMark/>
          </w:tcPr>
          <w:p w14:paraId="587C7B00"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3A87865E"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7C3A960B"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6E9B124A"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4E19891C" w14:textId="77777777" w:rsidR="003534A7" w:rsidRPr="00B402D7" w:rsidRDefault="003534A7" w:rsidP="003534A7">
            <w:pPr>
              <w:spacing w:line="120" w:lineRule="atLeast"/>
              <w:rPr>
                <w:sz w:val="22"/>
                <w:szCs w:val="22"/>
              </w:rPr>
            </w:pPr>
            <w:r w:rsidRPr="00B402D7">
              <w:rPr>
                <w:sz w:val="22"/>
                <w:szCs w:val="22"/>
              </w:rPr>
              <w:t>In phiếu hội chẩn điều trị ung thư.</w:t>
            </w:r>
          </w:p>
        </w:tc>
      </w:tr>
      <w:tr w:rsidR="003534A7" w:rsidRPr="00B402D7" w14:paraId="633CC6F8" w14:textId="77777777" w:rsidTr="00BE2EE2">
        <w:trPr>
          <w:gridAfter w:val="1"/>
          <w:wAfter w:w="5" w:type="pct"/>
          <w:trHeight w:val="620"/>
        </w:trPr>
        <w:tc>
          <w:tcPr>
            <w:tcW w:w="544" w:type="pct"/>
            <w:shd w:val="clear" w:color="auto" w:fill="FFFFFF" w:themeFill="background1"/>
            <w:vAlign w:val="center"/>
            <w:hideMark/>
          </w:tcPr>
          <w:p w14:paraId="5949C801"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7E8ABA08"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2B0FC5C9"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172373AF"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4619B4E0" w14:textId="77777777" w:rsidR="003534A7" w:rsidRPr="00B402D7" w:rsidRDefault="003534A7" w:rsidP="003534A7">
            <w:pPr>
              <w:spacing w:line="120" w:lineRule="atLeast"/>
              <w:rPr>
                <w:sz w:val="22"/>
                <w:szCs w:val="22"/>
              </w:rPr>
            </w:pPr>
            <w:r w:rsidRPr="00B402D7">
              <w:rPr>
                <w:sz w:val="22"/>
                <w:szCs w:val="22"/>
              </w:rPr>
              <w:t>Hủy gửi biên bản hội chẩn điều trị ung thư cho các thành viên trong nhóm tư vấn ung thư.</w:t>
            </w:r>
          </w:p>
        </w:tc>
      </w:tr>
      <w:tr w:rsidR="003534A7" w:rsidRPr="00B402D7" w14:paraId="3A55378F" w14:textId="77777777" w:rsidTr="00BE2EE2">
        <w:trPr>
          <w:gridAfter w:val="1"/>
          <w:wAfter w:w="5" w:type="pct"/>
          <w:trHeight w:val="330"/>
        </w:trPr>
        <w:tc>
          <w:tcPr>
            <w:tcW w:w="544" w:type="pct"/>
            <w:shd w:val="clear" w:color="auto" w:fill="FFFFFF" w:themeFill="background1"/>
            <w:vAlign w:val="center"/>
            <w:hideMark/>
          </w:tcPr>
          <w:p w14:paraId="2DAA10E1"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70565A15"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3BCAC95F"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6D9C1128"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174B2EF5" w14:textId="77777777" w:rsidR="003534A7" w:rsidRPr="00B402D7" w:rsidRDefault="003534A7" w:rsidP="003534A7">
            <w:pPr>
              <w:spacing w:line="120" w:lineRule="atLeast"/>
              <w:rPr>
                <w:sz w:val="22"/>
                <w:szCs w:val="22"/>
              </w:rPr>
            </w:pPr>
            <w:r w:rsidRPr="00B402D7">
              <w:rPr>
                <w:sz w:val="22"/>
                <w:szCs w:val="22"/>
              </w:rPr>
              <w:t>Xóa biên bản hội chẩn điều trị ung thư.</w:t>
            </w:r>
          </w:p>
        </w:tc>
      </w:tr>
      <w:tr w:rsidR="003534A7" w:rsidRPr="00B402D7" w14:paraId="04B1A409" w14:textId="77777777" w:rsidTr="00BE2EE2">
        <w:trPr>
          <w:gridAfter w:val="1"/>
          <w:wAfter w:w="5" w:type="pct"/>
          <w:trHeight w:val="330"/>
        </w:trPr>
        <w:tc>
          <w:tcPr>
            <w:tcW w:w="544" w:type="pct"/>
            <w:shd w:val="clear" w:color="auto" w:fill="FFFFFF" w:themeFill="background1"/>
            <w:vAlign w:val="center"/>
            <w:hideMark/>
          </w:tcPr>
          <w:p w14:paraId="72413885"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4B2242C6"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7C687487"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4E4B4DA3"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39EE43F3" w14:textId="77777777" w:rsidR="003534A7" w:rsidRPr="00B402D7" w:rsidRDefault="003534A7" w:rsidP="003534A7">
            <w:pPr>
              <w:spacing w:line="120" w:lineRule="atLeast"/>
              <w:rPr>
                <w:sz w:val="22"/>
                <w:szCs w:val="22"/>
              </w:rPr>
            </w:pPr>
            <w:r w:rsidRPr="00B402D7">
              <w:rPr>
                <w:sz w:val="22"/>
                <w:szCs w:val="22"/>
              </w:rPr>
              <w:t>Lưu mẫu, sao chép biên bản hội chẩn điều trị ung thư.</w:t>
            </w:r>
          </w:p>
        </w:tc>
      </w:tr>
      <w:tr w:rsidR="003534A7" w:rsidRPr="00B402D7" w14:paraId="2474A04D" w14:textId="77777777" w:rsidTr="00BE2EE2">
        <w:trPr>
          <w:gridAfter w:val="1"/>
          <w:wAfter w:w="5" w:type="pct"/>
          <w:trHeight w:val="1240"/>
        </w:trPr>
        <w:tc>
          <w:tcPr>
            <w:tcW w:w="544" w:type="pct"/>
            <w:shd w:val="clear" w:color="auto" w:fill="FFFFFF" w:themeFill="background1"/>
            <w:noWrap/>
            <w:vAlign w:val="center"/>
            <w:hideMark/>
          </w:tcPr>
          <w:p w14:paraId="2DEEB02F"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38E9B66B"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vAlign w:val="bottom"/>
            <w:hideMark/>
          </w:tcPr>
          <w:p w14:paraId="7907FB50" w14:textId="77777777" w:rsidR="003534A7" w:rsidRPr="00B402D7" w:rsidRDefault="003534A7" w:rsidP="003534A7">
            <w:pPr>
              <w:spacing w:line="120" w:lineRule="atLeast"/>
              <w:rPr>
                <w:sz w:val="22"/>
                <w:szCs w:val="22"/>
              </w:rPr>
            </w:pPr>
            <w:r w:rsidRPr="00B402D7">
              <w:rPr>
                <w:sz w:val="22"/>
                <w:szCs w:val="22"/>
              </w:rPr>
              <w:t> </w:t>
            </w:r>
          </w:p>
        </w:tc>
        <w:tc>
          <w:tcPr>
            <w:tcW w:w="468" w:type="pct"/>
            <w:shd w:val="clear" w:color="auto" w:fill="FFFFFF" w:themeFill="background1"/>
            <w:noWrap/>
            <w:vAlign w:val="bottom"/>
            <w:hideMark/>
          </w:tcPr>
          <w:p w14:paraId="4241211A" w14:textId="77777777" w:rsidR="003534A7" w:rsidRPr="00B402D7" w:rsidRDefault="003534A7" w:rsidP="003534A7">
            <w:pPr>
              <w:spacing w:line="120" w:lineRule="atLeast"/>
              <w:rPr>
                <w:sz w:val="22"/>
                <w:szCs w:val="22"/>
              </w:rPr>
            </w:pPr>
            <w:r w:rsidRPr="00B402D7">
              <w:rPr>
                <w:sz w:val="22"/>
                <w:szCs w:val="22"/>
              </w:rPr>
              <w:t> </w:t>
            </w:r>
          </w:p>
        </w:tc>
        <w:tc>
          <w:tcPr>
            <w:tcW w:w="2186" w:type="pct"/>
            <w:shd w:val="clear" w:color="auto" w:fill="FFFFFF" w:themeFill="background1"/>
            <w:vAlign w:val="center"/>
            <w:hideMark/>
          </w:tcPr>
          <w:p w14:paraId="579FB1CB" w14:textId="77777777" w:rsidR="003534A7" w:rsidRPr="00B402D7" w:rsidRDefault="003534A7" w:rsidP="003534A7">
            <w:pPr>
              <w:spacing w:line="120" w:lineRule="atLeast"/>
              <w:rPr>
                <w:sz w:val="22"/>
                <w:szCs w:val="22"/>
              </w:rPr>
            </w:pPr>
            <w:r w:rsidRPr="00B402D7">
              <w:rPr>
                <w:sz w:val="22"/>
                <w:szCs w:val="22"/>
              </w:rPr>
              <w:t>Xem biên bản và cập nhật ý kiến hội chẩn của các thành viên. Chỉ cho phép thành viên nhập ý kiến vào phần nội dung của mình, xem được các ý kiến của các thành viên khác không chỉnh sửa được nội dung.</w:t>
            </w:r>
          </w:p>
        </w:tc>
      </w:tr>
      <w:tr w:rsidR="003534A7" w:rsidRPr="00B402D7" w14:paraId="1E129529" w14:textId="77777777" w:rsidTr="00BE2EE2">
        <w:trPr>
          <w:gridAfter w:val="1"/>
          <w:wAfter w:w="5" w:type="pct"/>
          <w:trHeight w:val="620"/>
        </w:trPr>
        <w:tc>
          <w:tcPr>
            <w:tcW w:w="544" w:type="pct"/>
            <w:shd w:val="clear" w:color="auto" w:fill="FFFFFF" w:themeFill="background1"/>
            <w:noWrap/>
            <w:vAlign w:val="center"/>
            <w:hideMark/>
          </w:tcPr>
          <w:p w14:paraId="29365E80"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25D414A4"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vAlign w:val="bottom"/>
            <w:hideMark/>
          </w:tcPr>
          <w:p w14:paraId="54289DA3" w14:textId="77777777" w:rsidR="003534A7" w:rsidRPr="00B402D7" w:rsidRDefault="003534A7" w:rsidP="003534A7">
            <w:pPr>
              <w:spacing w:line="120" w:lineRule="atLeast"/>
              <w:rPr>
                <w:sz w:val="22"/>
                <w:szCs w:val="22"/>
              </w:rPr>
            </w:pPr>
            <w:r w:rsidRPr="00B402D7">
              <w:rPr>
                <w:sz w:val="22"/>
                <w:szCs w:val="22"/>
              </w:rPr>
              <w:t> </w:t>
            </w:r>
          </w:p>
        </w:tc>
        <w:tc>
          <w:tcPr>
            <w:tcW w:w="468" w:type="pct"/>
            <w:shd w:val="clear" w:color="auto" w:fill="FFFFFF" w:themeFill="background1"/>
            <w:noWrap/>
            <w:vAlign w:val="bottom"/>
            <w:hideMark/>
          </w:tcPr>
          <w:p w14:paraId="353449B0" w14:textId="77777777" w:rsidR="003534A7" w:rsidRPr="00B402D7" w:rsidRDefault="003534A7" w:rsidP="003534A7">
            <w:pPr>
              <w:spacing w:line="120" w:lineRule="atLeast"/>
              <w:rPr>
                <w:sz w:val="22"/>
                <w:szCs w:val="22"/>
              </w:rPr>
            </w:pPr>
            <w:r w:rsidRPr="00B402D7">
              <w:rPr>
                <w:sz w:val="22"/>
                <w:szCs w:val="22"/>
              </w:rPr>
              <w:t> </w:t>
            </w:r>
          </w:p>
        </w:tc>
        <w:tc>
          <w:tcPr>
            <w:tcW w:w="2186" w:type="pct"/>
            <w:shd w:val="clear" w:color="auto" w:fill="FFFFFF" w:themeFill="background1"/>
            <w:vAlign w:val="center"/>
            <w:hideMark/>
          </w:tcPr>
          <w:p w14:paraId="31FBA5C0" w14:textId="77777777" w:rsidR="003534A7" w:rsidRPr="00B402D7" w:rsidRDefault="003534A7" w:rsidP="003534A7">
            <w:pPr>
              <w:spacing w:line="120" w:lineRule="atLeast"/>
              <w:rPr>
                <w:sz w:val="22"/>
                <w:szCs w:val="22"/>
              </w:rPr>
            </w:pPr>
            <w:r w:rsidRPr="00B402D7">
              <w:rPr>
                <w:sz w:val="22"/>
                <w:szCs w:val="22"/>
              </w:rPr>
              <w:t>Cập nhật kết luận hội chẩn ung thư. Chỉ thành viên là trưởng nhóm tư vấn mới được kết luận.</w:t>
            </w:r>
          </w:p>
        </w:tc>
      </w:tr>
      <w:tr w:rsidR="003534A7" w:rsidRPr="00B402D7" w14:paraId="1B63270B" w14:textId="77777777" w:rsidTr="00BE2EE2">
        <w:trPr>
          <w:gridAfter w:val="1"/>
          <w:wAfter w:w="5" w:type="pct"/>
          <w:trHeight w:val="620"/>
        </w:trPr>
        <w:tc>
          <w:tcPr>
            <w:tcW w:w="544" w:type="pct"/>
            <w:shd w:val="clear" w:color="auto" w:fill="FFFFFF" w:themeFill="background1"/>
            <w:noWrap/>
            <w:vAlign w:val="center"/>
          </w:tcPr>
          <w:p w14:paraId="4ADB31B9" w14:textId="77777777" w:rsidR="003534A7" w:rsidRPr="00B402D7" w:rsidRDefault="003534A7" w:rsidP="003534A7">
            <w:pPr>
              <w:spacing w:line="120" w:lineRule="atLeast"/>
              <w:jc w:val="center"/>
              <w:rPr>
                <w:sz w:val="22"/>
                <w:szCs w:val="22"/>
              </w:rPr>
            </w:pPr>
          </w:p>
        </w:tc>
        <w:tc>
          <w:tcPr>
            <w:tcW w:w="1354" w:type="pct"/>
            <w:shd w:val="clear" w:color="auto" w:fill="FFFFFF" w:themeFill="background1"/>
            <w:vAlign w:val="center"/>
          </w:tcPr>
          <w:p w14:paraId="560F6298" w14:textId="77777777" w:rsidR="003534A7" w:rsidRPr="00B402D7" w:rsidRDefault="003534A7" w:rsidP="003534A7">
            <w:pPr>
              <w:spacing w:line="120" w:lineRule="atLeast"/>
              <w:rPr>
                <w:b/>
                <w:bCs/>
                <w:sz w:val="22"/>
                <w:szCs w:val="22"/>
              </w:rPr>
            </w:pPr>
          </w:p>
        </w:tc>
        <w:tc>
          <w:tcPr>
            <w:tcW w:w="443" w:type="pct"/>
            <w:shd w:val="clear" w:color="auto" w:fill="FFFFFF" w:themeFill="background1"/>
            <w:vAlign w:val="bottom"/>
          </w:tcPr>
          <w:p w14:paraId="274639A3" w14:textId="77777777" w:rsidR="003534A7" w:rsidRPr="00B402D7" w:rsidRDefault="003534A7" w:rsidP="003534A7">
            <w:pPr>
              <w:spacing w:line="120" w:lineRule="atLeast"/>
              <w:rPr>
                <w:sz w:val="22"/>
                <w:szCs w:val="22"/>
              </w:rPr>
            </w:pPr>
          </w:p>
        </w:tc>
        <w:tc>
          <w:tcPr>
            <w:tcW w:w="468" w:type="pct"/>
            <w:shd w:val="clear" w:color="auto" w:fill="FFFFFF" w:themeFill="background1"/>
            <w:noWrap/>
            <w:vAlign w:val="bottom"/>
          </w:tcPr>
          <w:p w14:paraId="4C1DE294" w14:textId="77777777" w:rsidR="003534A7" w:rsidRPr="00B402D7" w:rsidRDefault="003534A7" w:rsidP="003534A7">
            <w:pPr>
              <w:spacing w:line="120" w:lineRule="atLeast"/>
              <w:rPr>
                <w:sz w:val="22"/>
                <w:szCs w:val="22"/>
              </w:rPr>
            </w:pPr>
          </w:p>
        </w:tc>
        <w:tc>
          <w:tcPr>
            <w:tcW w:w="2186" w:type="pct"/>
            <w:shd w:val="clear" w:color="auto" w:fill="FFFFFF" w:themeFill="background1"/>
            <w:vAlign w:val="center"/>
          </w:tcPr>
          <w:p w14:paraId="318A22BB" w14:textId="23FC50EF" w:rsidR="003534A7" w:rsidRPr="00B402D7" w:rsidRDefault="003534A7" w:rsidP="003534A7">
            <w:pPr>
              <w:spacing w:line="120" w:lineRule="atLeast"/>
              <w:rPr>
                <w:sz w:val="22"/>
                <w:szCs w:val="22"/>
              </w:rPr>
            </w:pPr>
            <w:r w:rsidRPr="00B402D7">
              <w:rPr>
                <w:sz w:val="22"/>
                <w:szCs w:val="22"/>
              </w:rPr>
              <w:t>Chặn kê dịch vụ kỹ thuật, thuốc, hóa chất điều trị ung thư khi chưa đáp ứng điều kiện</w:t>
            </w:r>
          </w:p>
        </w:tc>
      </w:tr>
      <w:tr w:rsidR="003534A7" w:rsidRPr="00B402D7" w14:paraId="7782A069" w14:textId="77777777" w:rsidTr="00BE2EE2">
        <w:trPr>
          <w:gridAfter w:val="1"/>
          <w:wAfter w:w="5" w:type="pct"/>
          <w:trHeight w:val="772"/>
        </w:trPr>
        <w:tc>
          <w:tcPr>
            <w:tcW w:w="544" w:type="pct"/>
            <w:shd w:val="clear" w:color="auto" w:fill="FFFFFF" w:themeFill="background1"/>
            <w:vAlign w:val="center"/>
            <w:hideMark/>
          </w:tcPr>
          <w:p w14:paraId="49F11AA3" w14:textId="4B30B6BA" w:rsidR="003534A7" w:rsidRPr="00B402D7" w:rsidRDefault="00B578FE" w:rsidP="003534A7">
            <w:pPr>
              <w:spacing w:line="120" w:lineRule="atLeast"/>
              <w:jc w:val="center"/>
              <w:rPr>
                <w:sz w:val="22"/>
                <w:szCs w:val="22"/>
                <w:lang w:val="vi-VN"/>
              </w:rPr>
            </w:pPr>
            <w:r w:rsidRPr="00B402D7">
              <w:rPr>
                <w:sz w:val="22"/>
                <w:szCs w:val="22"/>
                <w:lang w:val="vi-VN"/>
              </w:rPr>
              <w:t>72</w:t>
            </w:r>
          </w:p>
        </w:tc>
        <w:tc>
          <w:tcPr>
            <w:tcW w:w="1354" w:type="pct"/>
            <w:shd w:val="clear" w:color="auto" w:fill="FFFFFF" w:themeFill="background1"/>
            <w:vAlign w:val="center"/>
            <w:hideMark/>
          </w:tcPr>
          <w:p w14:paraId="4197C9C3" w14:textId="77777777" w:rsidR="003534A7" w:rsidRPr="00B402D7" w:rsidRDefault="003534A7" w:rsidP="003534A7">
            <w:pPr>
              <w:spacing w:line="120" w:lineRule="atLeast"/>
              <w:rPr>
                <w:b/>
                <w:bCs/>
                <w:sz w:val="22"/>
                <w:szCs w:val="22"/>
              </w:rPr>
            </w:pPr>
            <w:r w:rsidRPr="00B402D7">
              <w:rPr>
                <w:b/>
                <w:bCs/>
                <w:sz w:val="22"/>
                <w:szCs w:val="22"/>
              </w:rPr>
              <w:t>Quản lý điều trị ung thư đa mô thức - Theo dõi điều trị, xử trí ra viện</w:t>
            </w:r>
          </w:p>
        </w:tc>
        <w:tc>
          <w:tcPr>
            <w:tcW w:w="443" w:type="pct"/>
            <w:shd w:val="clear" w:color="auto" w:fill="FFFFFF" w:themeFill="background1"/>
            <w:vAlign w:val="center"/>
            <w:hideMark/>
          </w:tcPr>
          <w:p w14:paraId="772422EA" w14:textId="77777777" w:rsidR="003534A7" w:rsidRPr="00B402D7" w:rsidRDefault="003534A7" w:rsidP="003534A7">
            <w:pPr>
              <w:spacing w:line="120" w:lineRule="atLeast"/>
              <w:rPr>
                <w:sz w:val="22"/>
                <w:szCs w:val="22"/>
              </w:rPr>
            </w:pPr>
            <w:r w:rsidRPr="00B402D7">
              <w:rPr>
                <w:sz w:val="22"/>
                <w:szCs w:val="22"/>
              </w:rPr>
              <w:t>Bác sĩ khám, điều trị</w:t>
            </w:r>
          </w:p>
        </w:tc>
        <w:tc>
          <w:tcPr>
            <w:tcW w:w="468" w:type="pct"/>
            <w:shd w:val="clear" w:color="auto" w:fill="FFFFFF" w:themeFill="background1"/>
            <w:noWrap/>
            <w:vAlign w:val="center"/>
            <w:hideMark/>
          </w:tcPr>
          <w:p w14:paraId="405C6C7C" w14:textId="77777777" w:rsidR="003534A7" w:rsidRPr="00B402D7" w:rsidRDefault="003534A7" w:rsidP="003534A7">
            <w:pPr>
              <w:spacing w:line="120" w:lineRule="atLeast"/>
              <w:jc w:val="center"/>
              <w:rPr>
                <w:sz w:val="22"/>
                <w:szCs w:val="22"/>
              </w:rPr>
            </w:pPr>
            <w:r w:rsidRPr="00B402D7">
              <w:rPr>
                <w:sz w:val="22"/>
                <w:szCs w:val="22"/>
              </w:rPr>
              <w:t>Điều dưỡng</w:t>
            </w:r>
          </w:p>
        </w:tc>
        <w:tc>
          <w:tcPr>
            <w:tcW w:w="2186" w:type="pct"/>
            <w:shd w:val="clear" w:color="auto" w:fill="FFFFFF" w:themeFill="background1"/>
            <w:vAlign w:val="center"/>
            <w:hideMark/>
          </w:tcPr>
          <w:p w14:paraId="34BAA617" w14:textId="77777777" w:rsidR="003534A7" w:rsidRPr="00B402D7" w:rsidRDefault="003534A7" w:rsidP="003534A7">
            <w:pPr>
              <w:spacing w:line="120" w:lineRule="atLeast"/>
              <w:rPr>
                <w:sz w:val="22"/>
                <w:szCs w:val="22"/>
              </w:rPr>
            </w:pPr>
            <w:r w:rsidRPr="00B402D7">
              <w:rPr>
                <w:sz w:val="22"/>
                <w:szCs w:val="22"/>
              </w:rPr>
              <w:t> </w:t>
            </w:r>
          </w:p>
        </w:tc>
      </w:tr>
      <w:tr w:rsidR="003534A7" w:rsidRPr="00B402D7" w14:paraId="5731DB51" w14:textId="77777777" w:rsidTr="00BE2EE2">
        <w:trPr>
          <w:gridAfter w:val="1"/>
          <w:wAfter w:w="5" w:type="pct"/>
          <w:trHeight w:val="330"/>
        </w:trPr>
        <w:tc>
          <w:tcPr>
            <w:tcW w:w="544" w:type="pct"/>
            <w:shd w:val="clear" w:color="auto" w:fill="FFFFFF" w:themeFill="background1"/>
            <w:noWrap/>
            <w:vAlign w:val="center"/>
            <w:hideMark/>
          </w:tcPr>
          <w:p w14:paraId="6950D71A"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5D58DD21"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vAlign w:val="bottom"/>
            <w:hideMark/>
          </w:tcPr>
          <w:p w14:paraId="35282F47" w14:textId="77777777" w:rsidR="003534A7" w:rsidRPr="00B402D7" w:rsidRDefault="003534A7" w:rsidP="003534A7">
            <w:pPr>
              <w:spacing w:line="120" w:lineRule="atLeast"/>
              <w:rPr>
                <w:sz w:val="22"/>
                <w:szCs w:val="22"/>
              </w:rPr>
            </w:pPr>
            <w:r w:rsidRPr="00B402D7">
              <w:rPr>
                <w:sz w:val="22"/>
                <w:szCs w:val="22"/>
              </w:rPr>
              <w:t> </w:t>
            </w:r>
          </w:p>
        </w:tc>
        <w:tc>
          <w:tcPr>
            <w:tcW w:w="468" w:type="pct"/>
            <w:shd w:val="clear" w:color="auto" w:fill="FFFFFF" w:themeFill="background1"/>
            <w:noWrap/>
            <w:vAlign w:val="bottom"/>
            <w:hideMark/>
          </w:tcPr>
          <w:p w14:paraId="61AA8D09" w14:textId="77777777" w:rsidR="003534A7" w:rsidRPr="00B402D7" w:rsidRDefault="003534A7" w:rsidP="003534A7">
            <w:pPr>
              <w:spacing w:line="120" w:lineRule="atLeast"/>
              <w:rPr>
                <w:sz w:val="22"/>
                <w:szCs w:val="22"/>
              </w:rPr>
            </w:pPr>
            <w:r w:rsidRPr="00B402D7">
              <w:rPr>
                <w:sz w:val="22"/>
                <w:szCs w:val="22"/>
              </w:rPr>
              <w:t> </w:t>
            </w:r>
          </w:p>
        </w:tc>
        <w:tc>
          <w:tcPr>
            <w:tcW w:w="2186" w:type="pct"/>
            <w:shd w:val="clear" w:color="auto" w:fill="FFFFFF" w:themeFill="background1"/>
            <w:vAlign w:val="center"/>
            <w:hideMark/>
          </w:tcPr>
          <w:p w14:paraId="66F16EBB" w14:textId="77777777" w:rsidR="003534A7" w:rsidRPr="00B402D7" w:rsidRDefault="003534A7" w:rsidP="003534A7">
            <w:pPr>
              <w:spacing w:line="120" w:lineRule="atLeast"/>
              <w:rPr>
                <w:sz w:val="22"/>
                <w:szCs w:val="22"/>
              </w:rPr>
            </w:pPr>
            <w:r w:rsidRPr="00B402D7">
              <w:rPr>
                <w:sz w:val="22"/>
                <w:szCs w:val="22"/>
              </w:rPr>
              <w:t>Tra cứu danh sách bệnh nhân có biên bản hội chẩn điều trị.</w:t>
            </w:r>
          </w:p>
        </w:tc>
      </w:tr>
      <w:tr w:rsidR="003534A7" w:rsidRPr="00B402D7" w14:paraId="193F5404" w14:textId="77777777" w:rsidTr="00BE2EE2">
        <w:trPr>
          <w:gridAfter w:val="1"/>
          <w:wAfter w:w="5" w:type="pct"/>
          <w:trHeight w:val="620"/>
        </w:trPr>
        <w:tc>
          <w:tcPr>
            <w:tcW w:w="544" w:type="pct"/>
            <w:shd w:val="clear" w:color="auto" w:fill="FFFFFF" w:themeFill="background1"/>
            <w:noWrap/>
            <w:vAlign w:val="center"/>
            <w:hideMark/>
          </w:tcPr>
          <w:p w14:paraId="2EB79508"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53DD2F3E"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vAlign w:val="bottom"/>
            <w:hideMark/>
          </w:tcPr>
          <w:p w14:paraId="676A4778" w14:textId="77777777" w:rsidR="003534A7" w:rsidRPr="00B402D7" w:rsidRDefault="003534A7" w:rsidP="003534A7">
            <w:pPr>
              <w:spacing w:line="120" w:lineRule="atLeast"/>
              <w:rPr>
                <w:sz w:val="22"/>
                <w:szCs w:val="22"/>
              </w:rPr>
            </w:pPr>
            <w:r w:rsidRPr="00B402D7">
              <w:rPr>
                <w:sz w:val="22"/>
                <w:szCs w:val="22"/>
              </w:rPr>
              <w:t> </w:t>
            </w:r>
          </w:p>
        </w:tc>
        <w:tc>
          <w:tcPr>
            <w:tcW w:w="468" w:type="pct"/>
            <w:shd w:val="clear" w:color="auto" w:fill="FFFFFF" w:themeFill="background1"/>
            <w:noWrap/>
            <w:vAlign w:val="bottom"/>
            <w:hideMark/>
          </w:tcPr>
          <w:p w14:paraId="7344C0A6" w14:textId="77777777" w:rsidR="003534A7" w:rsidRPr="00B402D7" w:rsidRDefault="003534A7" w:rsidP="003534A7">
            <w:pPr>
              <w:spacing w:line="120" w:lineRule="atLeast"/>
              <w:rPr>
                <w:sz w:val="22"/>
                <w:szCs w:val="22"/>
              </w:rPr>
            </w:pPr>
            <w:r w:rsidRPr="00B402D7">
              <w:rPr>
                <w:sz w:val="22"/>
                <w:szCs w:val="22"/>
              </w:rPr>
              <w:t> </w:t>
            </w:r>
          </w:p>
        </w:tc>
        <w:tc>
          <w:tcPr>
            <w:tcW w:w="2186" w:type="pct"/>
            <w:shd w:val="clear" w:color="auto" w:fill="FFFFFF" w:themeFill="background1"/>
            <w:vAlign w:val="center"/>
            <w:hideMark/>
          </w:tcPr>
          <w:p w14:paraId="2F9F9C63" w14:textId="77777777" w:rsidR="003534A7" w:rsidRPr="00B402D7" w:rsidRDefault="003534A7" w:rsidP="003534A7">
            <w:pPr>
              <w:spacing w:line="120" w:lineRule="atLeast"/>
              <w:rPr>
                <w:sz w:val="22"/>
                <w:szCs w:val="22"/>
              </w:rPr>
            </w:pPr>
            <w:r w:rsidRPr="00B402D7">
              <w:rPr>
                <w:sz w:val="22"/>
                <w:szCs w:val="22"/>
              </w:rPr>
              <w:t>Hiện danh sách biên bản hội chẩn ung thư theo nhóm tư vấn ung thư.</w:t>
            </w:r>
          </w:p>
        </w:tc>
      </w:tr>
      <w:tr w:rsidR="003534A7" w:rsidRPr="00B402D7" w14:paraId="77324F4C" w14:textId="77777777" w:rsidTr="00BE2EE2">
        <w:trPr>
          <w:gridAfter w:val="1"/>
          <w:wAfter w:w="5" w:type="pct"/>
          <w:trHeight w:val="2170"/>
        </w:trPr>
        <w:tc>
          <w:tcPr>
            <w:tcW w:w="544" w:type="pct"/>
            <w:shd w:val="clear" w:color="auto" w:fill="FFFFFF" w:themeFill="background1"/>
            <w:vAlign w:val="center"/>
            <w:hideMark/>
          </w:tcPr>
          <w:p w14:paraId="2D86CCF6"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2771B2FD"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4FEC6189"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3A66A581"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0EE80C73" w14:textId="77777777" w:rsidR="003534A7" w:rsidRPr="00B402D7" w:rsidRDefault="003534A7" w:rsidP="003534A7">
            <w:pPr>
              <w:spacing w:line="120" w:lineRule="atLeast"/>
              <w:rPr>
                <w:sz w:val="22"/>
                <w:szCs w:val="22"/>
              </w:rPr>
            </w:pPr>
            <w:r w:rsidRPr="00B402D7">
              <w:rPr>
                <w:sz w:val="22"/>
                <w:szCs w:val="22"/>
              </w:rPr>
              <w:t>Chặn không cho phép chỉ định thuốc, dịch vụ kỹ thuật đã được cấu hình điều trị ung thư khi bệnh nhân chưa có biên bản hội chẩn ung thư đã được kết luận của tổ nhóm tư vấn ung thư. Nếu bệnh nhân đang điều trị tại khoa ung thư thì chỉ cần có tối thiểu 1 biên bản hội chẩn điều trị ung thư, nếu đang điều trị ở khoa chuyên khoa khác thì mỗi đợt điều trị phải có tối thiểu 1 biên bản hội chẩn điều trị ung thư.</w:t>
            </w:r>
          </w:p>
        </w:tc>
      </w:tr>
      <w:tr w:rsidR="003534A7" w:rsidRPr="00B402D7" w14:paraId="0806B9F0" w14:textId="77777777" w:rsidTr="00BE2EE2">
        <w:trPr>
          <w:gridAfter w:val="1"/>
          <w:wAfter w:w="5" w:type="pct"/>
          <w:trHeight w:val="620"/>
        </w:trPr>
        <w:tc>
          <w:tcPr>
            <w:tcW w:w="544" w:type="pct"/>
            <w:shd w:val="clear" w:color="auto" w:fill="FFFFFF" w:themeFill="background1"/>
            <w:vAlign w:val="center"/>
            <w:hideMark/>
          </w:tcPr>
          <w:p w14:paraId="6019074D"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3B39F601"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399F66D2"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333853B1"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bottom"/>
            <w:hideMark/>
          </w:tcPr>
          <w:p w14:paraId="12EF7922" w14:textId="77777777" w:rsidR="003534A7" w:rsidRPr="00B402D7" w:rsidRDefault="003534A7" w:rsidP="003534A7">
            <w:pPr>
              <w:spacing w:line="120" w:lineRule="atLeast"/>
              <w:rPr>
                <w:sz w:val="22"/>
                <w:szCs w:val="22"/>
              </w:rPr>
            </w:pPr>
            <w:r w:rsidRPr="00B402D7">
              <w:rPr>
                <w:sz w:val="22"/>
                <w:szCs w:val="22"/>
              </w:rPr>
              <w:t>Không cho xử trí khám bệnh nếu bệnh nhân có mã bệnh ung thư nhưng chưa có mã quản lý ung thư.</w:t>
            </w:r>
          </w:p>
        </w:tc>
      </w:tr>
      <w:tr w:rsidR="003534A7" w:rsidRPr="00B402D7" w14:paraId="5601D5C7" w14:textId="77777777" w:rsidTr="00BE2EE2">
        <w:trPr>
          <w:gridAfter w:val="1"/>
          <w:wAfter w:w="5" w:type="pct"/>
          <w:trHeight w:val="620"/>
        </w:trPr>
        <w:tc>
          <w:tcPr>
            <w:tcW w:w="544" w:type="pct"/>
            <w:shd w:val="clear" w:color="auto" w:fill="FFFFFF" w:themeFill="background1"/>
            <w:vAlign w:val="center"/>
            <w:hideMark/>
          </w:tcPr>
          <w:p w14:paraId="0517E297"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005C6964"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7443CD15"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681FA1D4"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20902C57" w14:textId="77777777" w:rsidR="003534A7" w:rsidRPr="00B402D7" w:rsidRDefault="003534A7" w:rsidP="003534A7">
            <w:pPr>
              <w:spacing w:line="120" w:lineRule="atLeast"/>
              <w:rPr>
                <w:sz w:val="22"/>
                <w:szCs w:val="22"/>
              </w:rPr>
            </w:pPr>
            <w:r w:rsidRPr="00B402D7">
              <w:rPr>
                <w:sz w:val="22"/>
                <w:szCs w:val="22"/>
              </w:rPr>
              <w:t>Không cho phép xử trí ra viện nếu bệnh nhân ung thư chưa được khám tư vấn tại phòng khám ung thư.</w:t>
            </w:r>
          </w:p>
        </w:tc>
      </w:tr>
      <w:tr w:rsidR="003534A7" w:rsidRPr="00B402D7" w14:paraId="0053A675" w14:textId="77777777" w:rsidTr="00BE2EE2">
        <w:trPr>
          <w:gridAfter w:val="1"/>
          <w:wAfter w:w="5" w:type="pct"/>
          <w:trHeight w:val="620"/>
        </w:trPr>
        <w:tc>
          <w:tcPr>
            <w:tcW w:w="544" w:type="pct"/>
            <w:shd w:val="clear" w:color="auto" w:fill="FFFFFF" w:themeFill="background1"/>
            <w:vAlign w:val="center"/>
            <w:hideMark/>
          </w:tcPr>
          <w:p w14:paraId="1F731AC5"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1DD6CB7D"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54493EAB"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18F6122C"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3323D29D" w14:textId="77777777" w:rsidR="003534A7" w:rsidRPr="00B402D7" w:rsidRDefault="003534A7" w:rsidP="003534A7">
            <w:pPr>
              <w:spacing w:line="120" w:lineRule="atLeast"/>
              <w:rPr>
                <w:sz w:val="22"/>
                <w:szCs w:val="22"/>
              </w:rPr>
            </w:pPr>
            <w:r w:rsidRPr="00B402D7">
              <w:rPr>
                <w:sz w:val="22"/>
                <w:szCs w:val="22"/>
              </w:rPr>
              <w:t>Không cho phép xử trí ra viện nếu bệnh nhân có mã bệnh ung thư nhưng không có mã quản lý ung thư.</w:t>
            </w:r>
          </w:p>
        </w:tc>
      </w:tr>
      <w:tr w:rsidR="003534A7" w:rsidRPr="00B402D7" w14:paraId="10A895F1" w14:textId="77777777" w:rsidTr="00BE2EE2">
        <w:trPr>
          <w:gridAfter w:val="1"/>
          <w:wAfter w:w="5" w:type="pct"/>
          <w:trHeight w:val="330"/>
        </w:trPr>
        <w:tc>
          <w:tcPr>
            <w:tcW w:w="544" w:type="pct"/>
            <w:shd w:val="clear" w:color="auto" w:fill="FFFFFF" w:themeFill="background1"/>
            <w:vAlign w:val="center"/>
            <w:hideMark/>
          </w:tcPr>
          <w:p w14:paraId="24258CAE"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4F92AF33"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49582466"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557933F8"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25CBA5E9" w14:textId="77777777" w:rsidR="003534A7" w:rsidRPr="00B402D7" w:rsidRDefault="003534A7" w:rsidP="003534A7">
            <w:pPr>
              <w:spacing w:line="120" w:lineRule="atLeast"/>
              <w:rPr>
                <w:sz w:val="22"/>
                <w:szCs w:val="22"/>
              </w:rPr>
            </w:pPr>
            <w:r w:rsidRPr="00B402D7">
              <w:rPr>
                <w:sz w:val="22"/>
                <w:szCs w:val="22"/>
              </w:rPr>
              <w:t>Lưu trữ Hồ sơ bệnh án ung thư. Có mã lưu trữ riêng</w:t>
            </w:r>
          </w:p>
        </w:tc>
      </w:tr>
      <w:tr w:rsidR="003534A7" w:rsidRPr="00B402D7" w14:paraId="7E56CA16" w14:textId="77777777" w:rsidTr="00BE2EE2">
        <w:trPr>
          <w:gridAfter w:val="1"/>
          <w:wAfter w:w="5" w:type="pct"/>
          <w:trHeight w:val="330"/>
        </w:trPr>
        <w:tc>
          <w:tcPr>
            <w:tcW w:w="544" w:type="pct"/>
            <w:shd w:val="clear" w:color="auto" w:fill="FFFFFF" w:themeFill="background1"/>
            <w:vAlign w:val="center"/>
            <w:hideMark/>
          </w:tcPr>
          <w:p w14:paraId="2E8CFE2B" w14:textId="77777777" w:rsidR="003534A7" w:rsidRPr="00B402D7" w:rsidRDefault="003534A7" w:rsidP="003534A7">
            <w:pPr>
              <w:spacing w:line="120" w:lineRule="atLeast"/>
              <w:jc w:val="center"/>
              <w:rPr>
                <w:sz w:val="22"/>
                <w:szCs w:val="22"/>
              </w:rPr>
            </w:pPr>
            <w:r w:rsidRPr="00B402D7">
              <w:rPr>
                <w:sz w:val="22"/>
                <w:szCs w:val="22"/>
              </w:rPr>
              <w:lastRenderedPageBreak/>
              <w:t> </w:t>
            </w:r>
          </w:p>
        </w:tc>
        <w:tc>
          <w:tcPr>
            <w:tcW w:w="1354" w:type="pct"/>
            <w:shd w:val="clear" w:color="auto" w:fill="FFFFFF" w:themeFill="background1"/>
            <w:vAlign w:val="center"/>
            <w:hideMark/>
          </w:tcPr>
          <w:p w14:paraId="71FF7343"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6FF5C1A8"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42132EA9"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74F1E122" w14:textId="77777777" w:rsidR="003534A7" w:rsidRPr="00B402D7" w:rsidRDefault="003534A7" w:rsidP="003534A7">
            <w:pPr>
              <w:spacing w:line="120" w:lineRule="atLeast"/>
              <w:rPr>
                <w:sz w:val="22"/>
                <w:szCs w:val="22"/>
              </w:rPr>
            </w:pPr>
            <w:r w:rsidRPr="00B402D7">
              <w:rPr>
                <w:sz w:val="22"/>
                <w:szCs w:val="22"/>
              </w:rPr>
              <w:t>Sửa lại mã quản lý ung thư theo phân quyền.</w:t>
            </w:r>
          </w:p>
        </w:tc>
      </w:tr>
      <w:tr w:rsidR="003534A7" w:rsidRPr="00B402D7" w14:paraId="34B41C01" w14:textId="77777777" w:rsidTr="00BE2EE2">
        <w:trPr>
          <w:trHeight w:val="403"/>
        </w:trPr>
        <w:tc>
          <w:tcPr>
            <w:tcW w:w="544" w:type="pct"/>
            <w:shd w:val="clear" w:color="auto" w:fill="FFFFFF" w:themeFill="background1"/>
            <w:vAlign w:val="center"/>
            <w:hideMark/>
          </w:tcPr>
          <w:p w14:paraId="6293AE31" w14:textId="265E990C" w:rsidR="003534A7" w:rsidRPr="00B402D7" w:rsidRDefault="003534A7" w:rsidP="003534A7">
            <w:pPr>
              <w:spacing w:line="120" w:lineRule="atLeast"/>
              <w:jc w:val="center"/>
              <w:rPr>
                <w:sz w:val="22"/>
                <w:szCs w:val="22"/>
              </w:rPr>
            </w:pPr>
            <w:r w:rsidRPr="00B402D7">
              <w:rPr>
                <w:sz w:val="22"/>
                <w:szCs w:val="22"/>
              </w:rPr>
              <w:t>XV</w:t>
            </w:r>
          </w:p>
        </w:tc>
        <w:tc>
          <w:tcPr>
            <w:tcW w:w="4456" w:type="pct"/>
            <w:gridSpan w:val="5"/>
            <w:shd w:val="clear" w:color="auto" w:fill="FFFFFF" w:themeFill="background1"/>
            <w:vAlign w:val="center"/>
            <w:hideMark/>
          </w:tcPr>
          <w:p w14:paraId="568E85E9" w14:textId="77777777" w:rsidR="003534A7" w:rsidRPr="00B402D7" w:rsidRDefault="003534A7" w:rsidP="003534A7">
            <w:pPr>
              <w:spacing w:line="120" w:lineRule="atLeast"/>
              <w:rPr>
                <w:b/>
                <w:bCs/>
                <w:sz w:val="22"/>
                <w:szCs w:val="22"/>
              </w:rPr>
            </w:pPr>
            <w:r w:rsidRPr="00B402D7">
              <w:rPr>
                <w:b/>
                <w:bCs/>
                <w:sz w:val="22"/>
                <w:szCs w:val="22"/>
              </w:rPr>
              <w:t>QUẢN LÝ CHỈNH HÌNH RĂNG </w:t>
            </w:r>
          </w:p>
        </w:tc>
      </w:tr>
      <w:tr w:rsidR="003534A7" w:rsidRPr="00B402D7" w14:paraId="70572ECA" w14:textId="77777777" w:rsidTr="00BE2EE2">
        <w:trPr>
          <w:gridAfter w:val="1"/>
          <w:wAfter w:w="5" w:type="pct"/>
          <w:trHeight w:val="660"/>
        </w:trPr>
        <w:tc>
          <w:tcPr>
            <w:tcW w:w="544" w:type="pct"/>
            <w:shd w:val="clear" w:color="auto" w:fill="FFFFFF" w:themeFill="background1"/>
            <w:vAlign w:val="center"/>
            <w:hideMark/>
          </w:tcPr>
          <w:p w14:paraId="7CA31C77" w14:textId="4D33EE9E" w:rsidR="003534A7" w:rsidRPr="00B402D7" w:rsidRDefault="00B578FE" w:rsidP="003534A7">
            <w:pPr>
              <w:spacing w:line="120" w:lineRule="atLeast"/>
              <w:jc w:val="center"/>
              <w:outlineLvl w:val="1"/>
              <w:rPr>
                <w:sz w:val="22"/>
                <w:szCs w:val="22"/>
                <w:lang w:val="vi-VN"/>
              </w:rPr>
            </w:pPr>
            <w:r w:rsidRPr="00B402D7">
              <w:rPr>
                <w:sz w:val="22"/>
                <w:szCs w:val="22"/>
                <w:lang w:val="vi-VN"/>
              </w:rPr>
              <w:t>73</w:t>
            </w:r>
          </w:p>
        </w:tc>
        <w:tc>
          <w:tcPr>
            <w:tcW w:w="1354" w:type="pct"/>
            <w:shd w:val="clear" w:color="auto" w:fill="FFFFFF" w:themeFill="background1"/>
            <w:vAlign w:val="center"/>
            <w:hideMark/>
          </w:tcPr>
          <w:p w14:paraId="1887F3B9" w14:textId="140C810E" w:rsidR="003534A7" w:rsidRPr="00B402D7" w:rsidRDefault="003534A7" w:rsidP="003534A7">
            <w:pPr>
              <w:spacing w:line="120" w:lineRule="atLeast"/>
              <w:outlineLvl w:val="1"/>
              <w:rPr>
                <w:b/>
                <w:bCs/>
                <w:sz w:val="22"/>
                <w:szCs w:val="22"/>
              </w:rPr>
            </w:pPr>
            <w:r w:rsidRPr="00B402D7">
              <w:rPr>
                <w:b/>
                <w:bCs/>
                <w:sz w:val="22"/>
                <w:szCs w:val="22"/>
              </w:rPr>
              <w:t>Quản lý chỉnh hình răng - Tạo phiếu chỉnh hình răng theo vị trí, màu sắc răng, vật liệu</w:t>
            </w:r>
          </w:p>
        </w:tc>
        <w:tc>
          <w:tcPr>
            <w:tcW w:w="443" w:type="pct"/>
            <w:shd w:val="clear" w:color="auto" w:fill="FFFFFF" w:themeFill="background1"/>
            <w:vAlign w:val="center"/>
            <w:hideMark/>
          </w:tcPr>
          <w:p w14:paraId="329DC8AA" w14:textId="77777777" w:rsidR="003534A7" w:rsidRPr="00B402D7" w:rsidRDefault="003534A7" w:rsidP="003534A7">
            <w:pPr>
              <w:spacing w:line="120" w:lineRule="atLeast"/>
              <w:outlineLvl w:val="1"/>
              <w:rPr>
                <w:sz w:val="22"/>
                <w:szCs w:val="22"/>
              </w:rPr>
            </w:pPr>
            <w:bookmarkStart w:id="1270" w:name="_Toc169205191"/>
            <w:bookmarkStart w:id="1271" w:name="_Toc169385528"/>
            <w:bookmarkStart w:id="1272" w:name="_Toc169455704"/>
            <w:r w:rsidRPr="00B402D7">
              <w:rPr>
                <w:sz w:val="22"/>
                <w:szCs w:val="22"/>
              </w:rPr>
              <w:t>Bác sĩ khám, điều trị</w:t>
            </w:r>
            <w:bookmarkEnd w:id="1270"/>
            <w:bookmarkEnd w:id="1271"/>
            <w:bookmarkEnd w:id="1272"/>
          </w:p>
        </w:tc>
        <w:tc>
          <w:tcPr>
            <w:tcW w:w="468" w:type="pct"/>
            <w:shd w:val="clear" w:color="auto" w:fill="FFFFFF" w:themeFill="background1"/>
            <w:noWrap/>
            <w:vAlign w:val="center"/>
            <w:hideMark/>
          </w:tcPr>
          <w:p w14:paraId="6A27EE08" w14:textId="77777777" w:rsidR="003534A7" w:rsidRPr="00B402D7" w:rsidRDefault="003534A7" w:rsidP="003534A7">
            <w:pPr>
              <w:spacing w:line="120" w:lineRule="atLeast"/>
              <w:jc w:val="center"/>
              <w:outlineLvl w:val="1"/>
              <w:rPr>
                <w:sz w:val="22"/>
                <w:szCs w:val="22"/>
              </w:rPr>
            </w:pPr>
            <w:bookmarkStart w:id="1273" w:name="_Toc169205192"/>
            <w:bookmarkStart w:id="1274" w:name="_Toc169385529"/>
            <w:bookmarkStart w:id="1275" w:name="_Toc169455705"/>
            <w:r w:rsidRPr="00B402D7">
              <w:rPr>
                <w:sz w:val="22"/>
                <w:szCs w:val="22"/>
              </w:rPr>
              <w:t>Điều dưỡng</w:t>
            </w:r>
            <w:bookmarkEnd w:id="1273"/>
            <w:bookmarkEnd w:id="1274"/>
            <w:bookmarkEnd w:id="1275"/>
          </w:p>
        </w:tc>
        <w:tc>
          <w:tcPr>
            <w:tcW w:w="2186" w:type="pct"/>
            <w:shd w:val="clear" w:color="auto" w:fill="FFFFFF" w:themeFill="background1"/>
            <w:vAlign w:val="center"/>
            <w:hideMark/>
          </w:tcPr>
          <w:p w14:paraId="18E3A5AA"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99C759C" w14:textId="77777777" w:rsidTr="00BE2EE2">
        <w:trPr>
          <w:gridAfter w:val="1"/>
          <w:wAfter w:w="5" w:type="pct"/>
          <w:trHeight w:val="330"/>
        </w:trPr>
        <w:tc>
          <w:tcPr>
            <w:tcW w:w="544" w:type="pct"/>
            <w:shd w:val="clear" w:color="auto" w:fill="FFFFFF" w:themeFill="background1"/>
            <w:vAlign w:val="center"/>
            <w:hideMark/>
          </w:tcPr>
          <w:p w14:paraId="5BAAF8E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91AFFE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BD7CF7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13E782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4931514" w14:textId="77777777" w:rsidR="003534A7" w:rsidRPr="00B402D7" w:rsidRDefault="003534A7" w:rsidP="003534A7">
            <w:pPr>
              <w:spacing w:line="120" w:lineRule="atLeast"/>
              <w:outlineLvl w:val="1"/>
              <w:rPr>
                <w:sz w:val="22"/>
                <w:szCs w:val="22"/>
              </w:rPr>
            </w:pPr>
            <w:bookmarkStart w:id="1276" w:name="_Toc169205195"/>
            <w:bookmarkStart w:id="1277" w:name="_Toc169385532"/>
            <w:bookmarkStart w:id="1278" w:name="_Toc169455708"/>
            <w:r w:rsidRPr="00B402D7">
              <w:rPr>
                <w:sz w:val="22"/>
                <w:szCs w:val="22"/>
              </w:rPr>
              <w:t>Cấu hình thông tin phòng thực hiện chỉnh hình răng</w:t>
            </w:r>
            <w:bookmarkEnd w:id="1276"/>
            <w:bookmarkEnd w:id="1277"/>
            <w:bookmarkEnd w:id="1278"/>
          </w:p>
        </w:tc>
      </w:tr>
      <w:tr w:rsidR="003534A7" w:rsidRPr="00B402D7" w14:paraId="0A7ADB9E" w14:textId="77777777" w:rsidTr="00BE2EE2">
        <w:trPr>
          <w:gridAfter w:val="1"/>
          <w:wAfter w:w="5" w:type="pct"/>
          <w:trHeight w:val="1240"/>
        </w:trPr>
        <w:tc>
          <w:tcPr>
            <w:tcW w:w="544" w:type="pct"/>
            <w:shd w:val="clear" w:color="auto" w:fill="FFFFFF" w:themeFill="background1"/>
            <w:vAlign w:val="center"/>
            <w:hideMark/>
          </w:tcPr>
          <w:p w14:paraId="4258B73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07A89A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7FEE9F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962619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E47259C" w14:textId="77777777" w:rsidR="003534A7" w:rsidRPr="00B402D7" w:rsidRDefault="003534A7" w:rsidP="003534A7">
            <w:pPr>
              <w:spacing w:line="120" w:lineRule="atLeast"/>
              <w:outlineLvl w:val="1"/>
              <w:rPr>
                <w:sz w:val="22"/>
                <w:szCs w:val="22"/>
              </w:rPr>
            </w:pPr>
            <w:bookmarkStart w:id="1279" w:name="_Toc169205196"/>
            <w:bookmarkStart w:id="1280" w:name="_Toc169385533"/>
            <w:bookmarkStart w:id="1281" w:name="_Toc169455709"/>
            <w:r w:rsidRPr="00B402D7">
              <w:rPr>
                <w:sz w:val="22"/>
                <w:szCs w:val="22"/>
              </w:rPr>
              <w:t>Lập phiếu chỉ định thực hiện chỉnh hình răng, có thông tin chi tiết: Vật liệu, vị trí, màu sắc răng, chỉ dẫn màu, màu cùi răng, màu lợi giả, thiết kế gầm nhịp, dáng răng mong muốn, rìa cắn trong mờ, rìa cắn trong suốt, các chú ý khác</w:t>
            </w:r>
            <w:bookmarkEnd w:id="1279"/>
            <w:bookmarkEnd w:id="1280"/>
            <w:bookmarkEnd w:id="1281"/>
          </w:p>
        </w:tc>
      </w:tr>
      <w:tr w:rsidR="003534A7" w:rsidRPr="00B402D7" w14:paraId="4EA75E1B" w14:textId="77777777" w:rsidTr="00BE2EE2">
        <w:trPr>
          <w:gridAfter w:val="1"/>
          <w:wAfter w:w="5" w:type="pct"/>
          <w:trHeight w:val="330"/>
        </w:trPr>
        <w:tc>
          <w:tcPr>
            <w:tcW w:w="544" w:type="pct"/>
            <w:shd w:val="clear" w:color="auto" w:fill="FFFFFF" w:themeFill="background1"/>
            <w:vAlign w:val="center"/>
            <w:hideMark/>
          </w:tcPr>
          <w:p w14:paraId="2647FF5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31A5B6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531793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60474B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3FF9297" w14:textId="77777777" w:rsidR="003534A7" w:rsidRPr="00B402D7" w:rsidRDefault="003534A7" w:rsidP="003534A7">
            <w:pPr>
              <w:spacing w:line="120" w:lineRule="atLeast"/>
              <w:outlineLvl w:val="1"/>
              <w:rPr>
                <w:sz w:val="22"/>
                <w:szCs w:val="22"/>
              </w:rPr>
            </w:pPr>
            <w:bookmarkStart w:id="1282" w:name="_Toc169205197"/>
            <w:bookmarkStart w:id="1283" w:name="_Toc169385534"/>
            <w:bookmarkStart w:id="1284" w:name="_Toc169455710"/>
            <w:r w:rsidRPr="00B402D7">
              <w:rPr>
                <w:sz w:val="22"/>
                <w:szCs w:val="22"/>
              </w:rPr>
              <w:t>Chỉ định thuốc, vật tư đi kèm dịch vụ kỹ thuật</w:t>
            </w:r>
            <w:bookmarkEnd w:id="1282"/>
            <w:bookmarkEnd w:id="1283"/>
            <w:bookmarkEnd w:id="1284"/>
          </w:p>
        </w:tc>
      </w:tr>
      <w:tr w:rsidR="003534A7" w:rsidRPr="00B402D7" w14:paraId="23BB0E16" w14:textId="77777777" w:rsidTr="00BE2EE2">
        <w:trPr>
          <w:gridAfter w:val="1"/>
          <w:wAfter w:w="5" w:type="pct"/>
          <w:trHeight w:val="330"/>
        </w:trPr>
        <w:tc>
          <w:tcPr>
            <w:tcW w:w="544" w:type="pct"/>
            <w:shd w:val="clear" w:color="auto" w:fill="FFFFFF" w:themeFill="background1"/>
            <w:vAlign w:val="center"/>
            <w:hideMark/>
          </w:tcPr>
          <w:p w14:paraId="05D214F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77A20F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34E8AA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729FEF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127ECF9" w14:textId="77777777" w:rsidR="003534A7" w:rsidRPr="00B402D7" w:rsidRDefault="003534A7" w:rsidP="003534A7">
            <w:pPr>
              <w:spacing w:line="120" w:lineRule="atLeast"/>
              <w:outlineLvl w:val="1"/>
              <w:rPr>
                <w:sz w:val="22"/>
                <w:szCs w:val="22"/>
              </w:rPr>
            </w:pPr>
            <w:bookmarkStart w:id="1285" w:name="_Toc169205198"/>
            <w:bookmarkStart w:id="1286" w:name="_Toc169385535"/>
            <w:bookmarkStart w:id="1287" w:name="_Toc169455711"/>
            <w:r w:rsidRPr="00B402D7">
              <w:rPr>
                <w:sz w:val="22"/>
                <w:szCs w:val="22"/>
              </w:rPr>
              <w:t>In phiếu đặt hàng chỉnh hình răng</w:t>
            </w:r>
            <w:bookmarkEnd w:id="1285"/>
            <w:bookmarkEnd w:id="1286"/>
            <w:bookmarkEnd w:id="1287"/>
          </w:p>
        </w:tc>
      </w:tr>
      <w:tr w:rsidR="003534A7" w:rsidRPr="00B402D7" w14:paraId="16845D80" w14:textId="77777777" w:rsidTr="00BE2EE2">
        <w:trPr>
          <w:gridAfter w:val="1"/>
          <w:wAfter w:w="5" w:type="pct"/>
          <w:trHeight w:val="620"/>
        </w:trPr>
        <w:tc>
          <w:tcPr>
            <w:tcW w:w="544" w:type="pct"/>
            <w:shd w:val="clear" w:color="auto" w:fill="FFFFFF" w:themeFill="background1"/>
            <w:vAlign w:val="center"/>
            <w:hideMark/>
          </w:tcPr>
          <w:p w14:paraId="5A181EC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A60DE3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13A4A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44A401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F896F6C" w14:textId="77777777" w:rsidR="003534A7" w:rsidRPr="00B402D7" w:rsidRDefault="003534A7" w:rsidP="003534A7">
            <w:pPr>
              <w:spacing w:line="120" w:lineRule="atLeast"/>
              <w:outlineLvl w:val="1"/>
              <w:rPr>
                <w:sz w:val="22"/>
                <w:szCs w:val="22"/>
              </w:rPr>
            </w:pPr>
            <w:bookmarkStart w:id="1288" w:name="_Toc169205199"/>
            <w:bookmarkStart w:id="1289" w:name="_Toc169385536"/>
            <w:bookmarkStart w:id="1290" w:name="_Toc169455712"/>
            <w:r w:rsidRPr="00B402D7">
              <w:rPr>
                <w:sz w:val="22"/>
                <w:szCs w:val="22"/>
              </w:rPr>
              <w:t>Tra cứu, tìm kiếm thông tin bệnh nhân được chỉ định chỉnh hình răng</w:t>
            </w:r>
            <w:bookmarkEnd w:id="1288"/>
            <w:bookmarkEnd w:id="1289"/>
            <w:bookmarkEnd w:id="1290"/>
          </w:p>
        </w:tc>
      </w:tr>
      <w:tr w:rsidR="003534A7" w:rsidRPr="00B402D7" w14:paraId="0F591F9E" w14:textId="77777777" w:rsidTr="00BE2EE2">
        <w:trPr>
          <w:gridAfter w:val="1"/>
          <w:wAfter w:w="5" w:type="pct"/>
          <w:trHeight w:val="620"/>
        </w:trPr>
        <w:tc>
          <w:tcPr>
            <w:tcW w:w="544" w:type="pct"/>
            <w:shd w:val="clear" w:color="auto" w:fill="FFFFFF" w:themeFill="background1"/>
            <w:vAlign w:val="center"/>
          </w:tcPr>
          <w:p w14:paraId="0038B21A" w14:textId="6E872E36" w:rsidR="003534A7" w:rsidRPr="00B402D7" w:rsidRDefault="00B578FE" w:rsidP="003534A7">
            <w:pPr>
              <w:spacing w:line="120" w:lineRule="atLeast"/>
              <w:jc w:val="center"/>
              <w:outlineLvl w:val="1"/>
              <w:rPr>
                <w:sz w:val="22"/>
                <w:szCs w:val="22"/>
                <w:lang w:val="vi-VN"/>
              </w:rPr>
            </w:pPr>
            <w:r w:rsidRPr="00B402D7">
              <w:rPr>
                <w:sz w:val="22"/>
                <w:szCs w:val="22"/>
                <w:lang w:val="vi-VN"/>
              </w:rPr>
              <w:t>74</w:t>
            </w:r>
          </w:p>
        </w:tc>
        <w:tc>
          <w:tcPr>
            <w:tcW w:w="1354" w:type="pct"/>
            <w:shd w:val="clear" w:color="auto" w:fill="FFFFFF" w:themeFill="background1"/>
            <w:vAlign w:val="center"/>
          </w:tcPr>
          <w:p w14:paraId="1A152EC5" w14:textId="351A7E07" w:rsidR="003534A7" w:rsidRPr="00B402D7" w:rsidRDefault="003534A7" w:rsidP="003534A7">
            <w:pPr>
              <w:spacing w:line="120" w:lineRule="atLeast"/>
              <w:outlineLvl w:val="1"/>
              <w:rPr>
                <w:b/>
                <w:bCs/>
                <w:sz w:val="22"/>
                <w:szCs w:val="22"/>
              </w:rPr>
            </w:pPr>
            <w:r w:rsidRPr="00B402D7">
              <w:rPr>
                <w:b/>
                <w:bCs/>
                <w:sz w:val="22"/>
                <w:szCs w:val="22"/>
              </w:rPr>
              <w:t>Quản lý chỉnh hình răng - Báo cáo thống kê</w:t>
            </w:r>
          </w:p>
        </w:tc>
        <w:tc>
          <w:tcPr>
            <w:tcW w:w="443" w:type="pct"/>
            <w:shd w:val="clear" w:color="auto" w:fill="FFFFFF" w:themeFill="background1"/>
            <w:noWrap/>
            <w:vAlign w:val="center"/>
          </w:tcPr>
          <w:p w14:paraId="39AFEC32" w14:textId="15AFE778" w:rsidR="003534A7" w:rsidRPr="00B402D7" w:rsidRDefault="003534A7" w:rsidP="003534A7">
            <w:pPr>
              <w:spacing w:line="120" w:lineRule="atLeast"/>
              <w:jc w:val="center"/>
              <w:outlineLvl w:val="1"/>
              <w:rPr>
                <w:sz w:val="22"/>
                <w:szCs w:val="22"/>
              </w:rPr>
            </w:pPr>
            <w:r w:rsidRPr="00B402D7">
              <w:rPr>
                <w:sz w:val="22"/>
                <w:szCs w:val="22"/>
              </w:rPr>
              <w:t>Bác sĩ khám, điều trị</w:t>
            </w:r>
          </w:p>
        </w:tc>
        <w:tc>
          <w:tcPr>
            <w:tcW w:w="468" w:type="pct"/>
            <w:shd w:val="clear" w:color="auto" w:fill="FFFFFF" w:themeFill="background1"/>
            <w:noWrap/>
            <w:vAlign w:val="center"/>
          </w:tcPr>
          <w:p w14:paraId="2D051DF4" w14:textId="184F9700"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385AD2E3" w14:textId="77777777" w:rsidR="003534A7" w:rsidRPr="00B402D7" w:rsidRDefault="003534A7" w:rsidP="003534A7">
            <w:pPr>
              <w:spacing w:line="120" w:lineRule="atLeast"/>
              <w:outlineLvl w:val="1"/>
              <w:rPr>
                <w:sz w:val="22"/>
                <w:szCs w:val="22"/>
              </w:rPr>
            </w:pPr>
          </w:p>
        </w:tc>
      </w:tr>
      <w:tr w:rsidR="003534A7" w:rsidRPr="00B402D7" w14:paraId="743F22EC" w14:textId="77777777" w:rsidTr="00BE2EE2">
        <w:trPr>
          <w:gridAfter w:val="1"/>
          <w:wAfter w:w="5" w:type="pct"/>
          <w:trHeight w:val="330"/>
        </w:trPr>
        <w:tc>
          <w:tcPr>
            <w:tcW w:w="544" w:type="pct"/>
            <w:shd w:val="clear" w:color="auto" w:fill="FFFFFF" w:themeFill="background1"/>
            <w:vAlign w:val="center"/>
            <w:hideMark/>
          </w:tcPr>
          <w:p w14:paraId="6F03B41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C21BAB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504D3D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53F1B4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106FDB0" w14:textId="77777777" w:rsidR="003534A7" w:rsidRPr="00B402D7" w:rsidRDefault="003534A7" w:rsidP="003534A7">
            <w:pPr>
              <w:spacing w:line="120" w:lineRule="atLeast"/>
              <w:outlineLvl w:val="1"/>
              <w:rPr>
                <w:sz w:val="22"/>
                <w:szCs w:val="22"/>
              </w:rPr>
            </w:pPr>
            <w:bookmarkStart w:id="1291" w:name="_Toc169205200"/>
            <w:bookmarkStart w:id="1292" w:name="_Toc169385537"/>
            <w:bookmarkStart w:id="1293" w:name="_Toc169455713"/>
            <w:r w:rsidRPr="00B402D7">
              <w:rPr>
                <w:sz w:val="22"/>
                <w:szCs w:val="22"/>
              </w:rPr>
              <w:t>Báo cáo danh sách bệnh nhân thực hiện dịch vụ kỹ thuật</w:t>
            </w:r>
            <w:bookmarkEnd w:id="1291"/>
            <w:bookmarkEnd w:id="1292"/>
            <w:bookmarkEnd w:id="1293"/>
          </w:p>
        </w:tc>
      </w:tr>
      <w:tr w:rsidR="003534A7" w:rsidRPr="00B402D7" w14:paraId="733201E4" w14:textId="77777777" w:rsidTr="00BE2EE2">
        <w:trPr>
          <w:trHeight w:val="330"/>
        </w:trPr>
        <w:tc>
          <w:tcPr>
            <w:tcW w:w="544" w:type="pct"/>
            <w:shd w:val="clear" w:color="auto" w:fill="FFFFFF" w:themeFill="background1"/>
            <w:vAlign w:val="center"/>
            <w:hideMark/>
          </w:tcPr>
          <w:p w14:paraId="352BBDB5" w14:textId="43D5D02D" w:rsidR="003534A7" w:rsidRPr="00B402D7" w:rsidRDefault="003534A7" w:rsidP="003534A7">
            <w:pPr>
              <w:spacing w:line="120" w:lineRule="atLeast"/>
              <w:jc w:val="center"/>
              <w:rPr>
                <w:sz w:val="22"/>
                <w:szCs w:val="22"/>
              </w:rPr>
            </w:pPr>
            <w:r w:rsidRPr="00B402D7">
              <w:rPr>
                <w:sz w:val="22"/>
                <w:szCs w:val="22"/>
              </w:rPr>
              <w:t>XVI</w:t>
            </w:r>
          </w:p>
        </w:tc>
        <w:tc>
          <w:tcPr>
            <w:tcW w:w="4456" w:type="pct"/>
            <w:gridSpan w:val="5"/>
            <w:shd w:val="clear" w:color="auto" w:fill="FFFFFF" w:themeFill="background1"/>
            <w:vAlign w:val="center"/>
            <w:hideMark/>
          </w:tcPr>
          <w:p w14:paraId="6A1999E6" w14:textId="77777777" w:rsidR="003534A7" w:rsidRPr="00B402D7" w:rsidRDefault="003534A7" w:rsidP="003534A7">
            <w:pPr>
              <w:spacing w:line="120" w:lineRule="atLeast"/>
              <w:rPr>
                <w:b/>
                <w:bCs/>
                <w:sz w:val="22"/>
                <w:szCs w:val="22"/>
              </w:rPr>
            </w:pPr>
            <w:r w:rsidRPr="00B402D7">
              <w:rPr>
                <w:b/>
                <w:bCs/>
                <w:sz w:val="22"/>
                <w:szCs w:val="22"/>
              </w:rPr>
              <w:t>QUẢN LÝ DINH DƯỠNG   </w:t>
            </w:r>
          </w:p>
        </w:tc>
      </w:tr>
      <w:tr w:rsidR="003534A7" w:rsidRPr="00B402D7" w14:paraId="1EC0C809" w14:textId="77777777" w:rsidTr="00BE2EE2">
        <w:trPr>
          <w:gridAfter w:val="1"/>
          <w:wAfter w:w="5" w:type="pct"/>
          <w:trHeight w:val="660"/>
        </w:trPr>
        <w:tc>
          <w:tcPr>
            <w:tcW w:w="544" w:type="pct"/>
            <w:shd w:val="clear" w:color="auto" w:fill="FFFFFF" w:themeFill="background1"/>
            <w:vAlign w:val="center"/>
            <w:hideMark/>
          </w:tcPr>
          <w:p w14:paraId="607F72E6" w14:textId="34C89EA7" w:rsidR="003534A7" w:rsidRPr="00B402D7" w:rsidRDefault="00B578FE" w:rsidP="003534A7">
            <w:pPr>
              <w:spacing w:line="120" w:lineRule="atLeast"/>
              <w:jc w:val="center"/>
              <w:outlineLvl w:val="1"/>
              <w:rPr>
                <w:sz w:val="22"/>
                <w:szCs w:val="22"/>
                <w:lang w:val="vi-VN"/>
              </w:rPr>
            </w:pPr>
            <w:r w:rsidRPr="00B402D7">
              <w:rPr>
                <w:sz w:val="22"/>
                <w:szCs w:val="22"/>
                <w:lang w:val="vi-VN"/>
              </w:rPr>
              <w:t>75</w:t>
            </w:r>
          </w:p>
        </w:tc>
        <w:tc>
          <w:tcPr>
            <w:tcW w:w="1354" w:type="pct"/>
            <w:shd w:val="clear" w:color="auto" w:fill="FFFFFF" w:themeFill="background1"/>
            <w:vAlign w:val="center"/>
            <w:hideMark/>
          </w:tcPr>
          <w:p w14:paraId="1467D120" w14:textId="1E48C5F9" w:rsidR="003534A7" w:rsidRPr="00B402D7" w:rsidRDefault="003534A7" w:rsidP="003534A7">
            <w:pPr>
              <w:spacing w:line="120" w:lineRule="atLeast"/>
              <w:outlineLvl w:val="1"/>
              <w:rPr>
                <w:b/>
                <w:bCs/>
                <w:sz w:val="22"/>
                <w:szCs w:val="22"/>
              </w:rPr>
            </w:pPr>
            <w:bookmarkStart w:id="1294" w:name="_Toc169205202"/>
            <w:bookmarkStart w:id="1295" w:name="_Toc169385539"/>
            <w:bookmarkStart w:id="1296" w:name="_Toc169455715"/>
            <w:r w:rsidRPr="00B402D7">
              <w:rPr>
                <w:b/>
                <w:bCs/>
                <w:sz w:val="22"/>
                <w:szCs w:val="22"/>
              </w:rPr>
              <w:t>Quản lý dinh dưỡng - Cấu hình quản lý dinh dưỡng</w:t>
            </w:r>
            <w:bookmarkEnd w:id="1294"/>
            <w:bookmarkEnd w:id="1295"/>
            <w:bookmarkEnd w:id="1296"/>
            <w:r w:rsidRPr="00B402D7">
              <w:rPr>
                <w:b/>
                <w:bCs/>
                <w:sz w:val="22"/>
                <w:szCs w:val="22"/>
              </w:rPr>
              <w:t>: Danh mục chế độ ăn, bữa ăn, ăn thêm, cách chế biến,...</w:t>
            </w:r>
          </w:p>
        </w:tc>
        <w:tc>
          <w:tcPr>
            <w:tcW w:w="443" w:type="pct"/>
            <w:shd w:val="clear" w:color="auto" w:fill="FFFFFF" w:themeFill="background1"/>
            <w:vAlign w:val="center"/>
            <w:hideMark/>
          </w:tcPr>
          <w:p w14:paraId="6DCE7DDB" w14:textId="77777777" w:rsidR="003534A7" w:rsidRPr="00B402D7" w:rsidRDefault="003534A7" w:rsidP="003534A7">
            <w:pPr>
              <w:spacing w:line="120" w:lineRule="atLeast"/>
              <w:outlineLvl w:val="1"/>
              <w:rPr>
                <w:sz w:val="22"/>
                <w:szCs w:val="22"/>
              </w:rPr>
            </w:pPr>
            <w:bookmarkStart w:id="1297" w:name="_Toc169205203"/>
            <w:bookmarkStart w:id="1298" w:name="_Toc169385540"/>
            <w:bookmarkStart w:id="1299" w:name="_Toc169455716"/>
            <w:r w:rsidRPr="00B402D7">
              <w:rPr>
                <w:sz w:val="22"/>
                <w:szCs w:val="22"/>
              </w:rPr>
              <w:t>Quản trị hệ thống</w:t>
            </w:r>
            <w:bookmarkEnd w:id="1297"/>
            <w:bookmarkEnd w:id="1298"/>
            <w:bookmarkEnd w:id="1299"/>
          </w:p>
        </w:tc>
        <w:tc>
          <w:tcPr>
            <w:tcW w:w="468" w:type="pct"/>
            <w:shd w:val="clear" w:color="auto" w:fill="FFFFFF" w:themeFill="background1"/>
            <w:vAlign w:val="center"/>
            <w:hideMark/>
          </w:tcPr>
          <w:p w14:paraId="25BF347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34CA773"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C4846B5" w14:textId="77777777" w:rsidTr="00BE2EE2">
        <w:trPr>
          <w:gridAfter w:val="1"/>
          <w:wAfter w:w="5" w:type="pct"/>
          <w:trHeight w:val="930"/>
        </w:trPr>
        <w:tc>
          <w:tcPr>
            <w:tcW w:w="544" w:type="pct"/>
            <w:shd w:val="clear" w:color="auto" w:fill="FFFFFF" w:themeFill="background1"/>
            <w:vAlign w:val="center"/>
            <w:hideMark/>
          </w:tcPr>
          <w:p w14:paraId="64C6D24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A7D621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72972C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C246B3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C322F2A" w14:textId="77777777" w:rsidR="003534A7" w:rsidRPr="00B402D7" w:rsidRDefault="003534A7" w:rsidP="003534A7">
            <w:pPr>
              <w:spacing w:line="120" w:lineRule="atLeast"/>
              <w:outlineLvl w:val="1"/>
              <w:rPr>
                <w:sz w:val="22"/>
                <w:szCs w:val="22"/>
              </w:rPr>
            </w:pPr>
            <w:bookmarkStart w:id="1300" w:name="_Toc169205206"/>
            <w:bookmarkStart w:id="1301" w:name="_Toc169385543"/>
            <w:bookmarkStart w:id="1302" w:name="_Toc169455719"/>
            <w:r w:rsidRPr="00B402D7">
              <w:rPr>
                <w:sz w:val="22"/>
                <w:szCs w:val="22"/>
              </w:rPr>
              <w:t>Cài đặt danh mục nguồn chi trả suất ăn: Nguồn ngân sách quốc phòng, nguồn chính sách nhà nước, nguồn tự chi trả, ….</w:t>
            </w:r>
            <w:bookmarkEnd w:id="1300"/>
            <w:bookmarkEnd w:id="1301"/>
            <w:bookmarkEnd w:id="1302"/>
          </w:p>
        </w:tc>
      </w:tr>
      <w:tr w:rsidR="003534A7" w:rsidRPr="00B402D7" w14:paraId="2D532083" w14:textId="77777777" w:rsidTr="00BE2EE2">
        <w:trPr>
          <w:gridAfter w:val="1"/>
          <w:wAfter w:w="5" w:type="pct"/>
          <w:trHeight w:val="620"/>
        </w:trPr>
        <w:tc>
          <w:tcPr>
            <w:tcW w:w="544" w:type="pct"/>
            <w:shd w:val="clear" w:color="auto" w:fill="FFFFFF" w:themeFill="background1"/>
            <w:vAlign w:val="center"/>
            <w:hideMark/>
          </w:tcPr>
          <w:p w14:paraId="5BCD6FA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34275E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7B2C76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098D78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291C585" w14:textId="77777777" w:rsidR="003534A7" w:rsidRPr="00B402D7" w:rsidRDefault="003534A7" w:rsidP="003534A7">
            <w:pPr>
              <w:spacing w:line="120" w:lineRule="atLeast"/>
              <w:outlineLvl w:val="1"/>
              <w:rPr>
                <w:sz w:val="22"/>
                <w:szCs w:val="22"/>
              </w:rPr>
            </w:pPr>
            <w:bookmarkStart w:id="1303" w:name="_Toc169205207"/>
            <w:bookmarkStart w:id="1304" w:name="_Toc169385544"/>
            <w:bookmarkStart w:id="1305" w:name="_Toc169455720"/>
            <w:r w:rsidRPr="00B402D7">
              <w:rPr>
                <w:sz w:val="22"/>
                <w:szCs w:val="22"/>
              </w:rPr>
              <w:t>Cấu hình thiết lập nguồn chi trả cho các đối tượng bệnh nhân.</w:t>
            </w:r>
            <w:bookmarkEnd w:id="1303"/>
            <w:bookmarkEnd w:id="1304"/>
            <w:bookmarkEnd w:id="1305"/>
          </w:p>
        </w:tc>
      </w:tr>
      <w:tr w:rsidR="003534A7" w:rsidRPr="00B402D7" w14:paraId="3EB07823" w14:textId="77777777" w:rsidTr="00BE2EE2">
        <w:trPr>
          <w:gridAfter w:val="1"/>
          <w:wAfter w:w="5" w:type="pct"/>
          <w:trHeight w:val="930"/>
        </w:trPr>
        <w:tc>
          <w:tcPr>
            <w:tcW w:w="544" w:type="pct"/>
            <w:shd w:val="clear" w:color="auto" w:fill="FFFFFF" w:themeFill="background1"/>
            <w:vAlign w:val="center"/>
            <w:hideMark/>
          </w:tcPr>
          <w:p w14:paraId="6913127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BB8851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0D665F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C12D82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9FB09B6" w14:textId="77777777" w:rsidR="003534A7" w:rsidRPr="00B402D7" w:rsidRDefault="003534A7" w:rsidP="003534A7">
            <w:pPr>
              <w:spacing w:line="120" w:lineRule="atLeast"/>
              <w:outlineLvl w:val="1"/>
              <w:rPr>
                <w:sz w:val="22"/>
                <w:szCs w:val="22"/>
              </w:rPr>
            </w:pPr>
            <w:bookmarkStart w:id="1306" w:name="_Toc169205208"/>
            <w:bookmarkStart w:id="1307" w:name="_Toc169385545"/>
            <w:bookmarkStart w:id="1308" w:name="_Toc169455721"/>
            <w:r w:rsidRPr="00B402D7">
              <w:rPr>
                <w:sz w:val="22"/>
                <w:szCs w:val="22"/>
              </w:rPr>
              <w:t>Cài đặt danh mục chế độ ăn bệnh lý, có phân nhóm bệnh lý theo quy định hiện hành của Bộ Y tế về việc ban hành “Hướng dẫn chế độ ăn bệnh viện”</w:t>
            </w:r>
            <w:bookmarkEnd w:id="1306"/>
            <w:bookmarkEnd w:id="1307"/>
            <w:bookmarkEnd w:id="1308"/>
          </w:p>
        </w:tc>
      </w:tr>
      <w:tr w:rsidR="003534A7" w:rsidRPr="00B402D7" w14:paraId="611D1BDC" w14:textId="77777777" w:rsidTr="00BE2EE2">
        <w:trPr>
          <w:gridAfter w:val="1"/>
          <w:wAfter w:w="5" w:type="pct"/>
          <w:trHeight w:val="620"/>
        </w:trPr>
        <w:tc>
          <w:tcPr>
            <w:tcW w:w="544" w:type="pct"/>
            <w:shd w:val="clear" w:color="auto" w:fill="FFFFFF" w:themeFill="background1"/>
            <w:vAlign w:val="center"/>
            <w:hideMark/>
          </w:tcPr>
          <w:p w14:paraId="12FDBB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B11964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CBDD04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8ECAC2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A963FDF" w14:textId="77777777" w:rsidR="003534A7" w:rsidRPr="00B402D7" w:rsidRDefault="003534A7" w:rsidP="003534A7">
            <w:pPr>
              <w:spacing w:line="120" w:lineRule="atLeast"/>
              <w:outlineLvl w:val="1"/>
              <w:rPr>
                <w:sz w:val="22"/>
                <w:szCs w:val="22"/>
              </w:rPr>
            </w:pPr>
            <w:bookmarkStart w:id="1309" w:name="_Toc169205209"/>
            <w:bookmarkStart w:id="1310" w:name="_Toc169385546"/>
            <w:bookmarkStart w:id="1311" w:name="_Toc169455722"/>
            <w:r w:rsidRPr="00B402D7">
              <w:rPr>
                <w:sz w:val="22"/>
                <w:szCs w:val="22"/>
              </w:rPr>
              <w:t>Cài đặt danh mục bữa ăn: Bữa sáng, bữa trưa, bữa chiều, bữa phụ, …</w:t>
            </w:r>
            <w:bookmarkEnd w:id="1309"/>
            <w:bookmarkEnd w:id="1310"/>
            <w:bookmarkEnd w:id="1311"/>
          </w:p>
        </w:tc>
      </w:tr>
      <w:tr w:rsidR="003534A7" w:rsidRPr="00B402D7" w14:paraId="5756F3D2" w14:textId="77777777" w:rsidTr="00BE2EE2">
        <w:trPr>
          <w:gridAfter w:val="1"/>
          <w:wAfter w:w="5" w:type="pct"/>
          <w:trHeight w:val="930"/>
        </w:trPr>
        <w:tc>
          <w:tcPr>
            <w:tcW w:w="544" w:type="pct"/>
            <w:shd w:val="clear" w:color="auto" w:fill="FFFFFF" w:themeFill="background1"/>
            <w:vAlign w:val="center"/>
            <w:hideMark/>
          </w:tcPr>
          <w:p w14:paraId="34C2BC8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DC89A8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3DD326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7E3F2A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EE020CB" w14:textId="77777777" w:rsidR="003534A7" w:rsidRPr="00B402D7" w:rsidRDefault="003534A7" w:rsidP="003534A7">
            <w:pPr>
              <w:spacing w:line="120" w:lineRule="atLeast"/>
              <w:outlineLvl w:val="1"/>
              <w:rPr>
                <w:sz w:val="22"/>
                <w:szCs w:val="22"/>
              </w:rPr>
            </w:pPr>
            <w:bookmarkStart w:id="1312" w:name="_Toc169205210"/>
            <w:bookmarkStart w:id="1313" w:name="_Toc169385547"/>
            <w:bookmarkStart w:id="1314" w:name="_Toc169455723"/>
            <w:r w:rsidRPr="00B402D7">
              <w:rPr>
                <w:sz w:val="22"/>
                <w:szCs w:val="22"/>
              </w:rPr>
              <w:t>Cài đặt danh mục dạng chế biến: Cháo đường, cháo thịt, cơm ăn kiêng tanh, cơm ăn kiêng mỡ, … Có phân nhóm dạng chế biến: Cháo, Cơm, Súp, Phở, …</w:t>
            </w:r>
            <w:bookmarkEnd w:id="1312"/>
            <w:bookmarkEnd w:id="1313"/>
            <w:bookmarkEnd w:id="1314"/>
          </w:p>
        </w:tc>
      </w:tr>
      <w:tr w:rsidR="003534A7" w:rsidRPr="00B402D7" w14:paraId="762DF13D" w14:textId="77777777" w:rsidTr="00BE2EE2">
        <w:trPr>
          <w:gridAfter w:val="1"/>
          <w:wAfter w:w="5" w:type="pct"/>
          <w:trHeight w:val="620"/>
        </w:trPr>
        <w:tc>
          <w:tcPr>
            <w:tcW w:w="544" w:type="pct"/>
            <w:shd w:val="clear" w:color="auto" w:fill="FFFFFF" w:themeFill="background1"/>
            <w:vAlign w:val="center"/>
            <w:hideMark/>
          </w:tcPr>
          <w:p w14:paraId="3DD4A498"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21BB24E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3826E0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DC4F04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7425118" w14:textId="77777777" w:rsidR="003534A7" w:rsidRPr="00B402D7" w:rsidRDefault="003534A7" w:rsidP="003534A7">
            <w:pPr>
              <w:spacing w:line="120" w:lineRule="atLeast"/>
              <w:outlineLvl w:val="1"/>
              <w:rPr>
                <w:sz w:val="22"/>
                <w:szCs w:val="22"/>
              </w:rPr>
            </w:pPr>
            <w:bookmarkStart w:id="1315" w:name="_Toc169205211"/>
            <w:bookmarkStart w:id="1316" w:name="_Toc169385548"/>
            <w:bookmarkStart w:id="1317" w:name="_Toc169455724"/>
            <w:r w:rsidRPr="00B402D7">
              <w:rPr>
                <w:sz w:val="22"/>
                <w:szCs w:val="22"/>
              </w:rPr>
              <w:t>Cài đặt giá suất ăn theo bữa cho các đối tượng bệnh nhân chi tiết: quân, dân, chính sách, …</w:t>
            </w:r>
            <w:bookmarkEnd w:id="1315"/>
            <w:bookmarkEnd w:id="1316"/>
            <w:bookmarkEnd w:id="1317"/>
          </w:p>
        </w:tc>
      </w:tr>
      <w:tr w:rsidR="003534A7" w:rsidRPr="00B402D7" w14:paraId="19A2C046" w14:textId="77777777" w:rsidTr="00BE2EE2">
        <w:trPr>
          <w:gridAfter w:val="1"/>
          <w:wAfter w:w="5" w:type="pct"/>
          <w:trHeight w:val="620"/>
        </w:trPr>
        <w:tc>
          <w:tcPr>
            <w:tcW w:w="544" w:type="pct"/>
            <w:shd w:val="clear" w:color="auto" w:fill="FFFFFF" w:themeFill="background1"/>
            <w:vAlign w:val="center"/>
            <w:hideMark/>
          </w:tcPr>
          <w:p w14:paraId="5B8CA41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D80457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CF700F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AEDBA4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D113ECA" w14:textId="77777777" w:rsidR="003534A7" w:rsidRPr="00B402D7" w:rsidRDefault="003534A7" w:rsidP="003534A7">
            <w:pPr>
              <w:spacing w:line="120" w:lineRule="atLeast"/>
              <w:outlineLvl w:val="1"/>
              <w:rPr>
                <w:sz w:val="22"/>
                <w:szCs w:val="22"/>
              </w:rPr>
            </w:pPr>
            <w:bookmarkStart w:id="1318" w:name="_Toc169205212"/>
            <w:bookmarkStart w:id="1319" w:name="_Toc169385549"/>
            <w:bookmarkStart w:id="1320" w:name="_Toc169455725"/>
            <w:r w:rsidRPr="00B402D7">
              <w:rPr>
                <w:sz w:val="22"/>
                <w:szCs w:val="22"/>
              </w:rPr>
              <w:t>Cấu hình miễn giảm suất ăn cho từng đối tượng đặc thù của Bệnh viện: Chính sách, thương binh…</w:t>
            </w:r>
            <w:bookmarkEnd w:id="1318"/>
            <w:bookmarkEnd w:id="1319"/>
            <w:bookmarkEnd w:id="1320"/>
          </w:p>
        </w:tc>
      </w:tr>
      <w:tr w:rsidR="003534A7" w:rsidRPr="00B402D7" w14:paraId="1419DC77" w14:textId="77777777" w:rsidTr="00BE2EE2">
        <w:trPr>
          <w:gridAfter w:val="1"/>
          <w:wAfter w:w="5" w:type="pct"/>
          <w:trHeight w:val="330"/>
        </w:trPr>
        <w:tc>
          <w:tcPr>
            <w:tcW w:w="544" w:type="pct"/>
            <w:shd w:val="clear" w:color="auto" w:fill="FFFFFF" w:themeFill="background1"/>
            <w:vAlign w:val="center"/>
            <w:hideMark/>
          </w:tcPr>
          <w:p w14:paraId="13B6FEB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E55AE2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80716E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306D58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839FFDE" w14:textId="77777777" w:rsidR="003534A7" w:rsidRPr="00B402D7" w:rsidRDefault="003534A7" w:rsidP="003534A7">
            <w:pPr>
              <w:spacing w:line="120" w:lineRule="atLeast"/>
              <w:outlineLvl w:val="1"/>
              <w:rPr>
                <w:sz w:val="22"/>
                <w:szCs w:val="22"/>
              </w:rPr>
            </w:pPr>
            <w:bookmarkStart w:id="1321" w:name="_Toc169205213"/>
            <w:bookmarkStart w:id="1322" w:name="_Toc169385550"/>
            <w:bookmarkStart w:id="1323" w:name="_Toc169455726"/>
            <w:r w:rsidRPr="00B402D7">
              <w:rPr>
                <w:sz w:val="22"/>
                <w:szCs w:val="22"/>
              </w:rPr>
              <w:t>Cấu hình thiết lập mức ăn theo yêu cầu.</w:t>
            </w:r>
            <w:bookmarkEnd w:id="1321"/>
            <w:bookmarkEnd w:id="1322"/>
            <w:bookmarkEnd w:id="1323"/>
          </w:p>
        </w:tc>
      </w:tr>
      <w:tr w:rsidR="003534A7" w:rsidRPr="00B402D7" w14:paraId="4A1E2D5B" w14:textId="77777777" w:rsidTr="00BE2EE2">
        <w:trPr>
          <w:gridAfter w:val="1"/>
          <w:wAfter w:w="5" w:type="pct"/>
          <w:trHeight w:val="660"/>
        </w:trPr>
        <w:tc>
          <w:tcPr>
            <w:tcW w:w="544" w:type="pct"/>
            <w:shd w:val="clear" w:color="auto" w:fill="FFFFFF" w:themeFill="background1"/>
            <w:vAlign w:val="center"/>
            <w:hideMark/>
          </w:tcPr>
          <w:p w14:paraId="3F2B7B86" w14:textId="2E3F5C0E" w:rsidR="003534A7" w:rsidRPr="00B402D7" w:rsidRDefault="00B578FE" w:rsidP="003534A7">
            <w:pPr>
              <w:spacing w:line="120" w:lineRule="atLeast"/>
              <w:jc w:val="center"/>
              <w:outlineLvl w:val="1"/>
              <w:rPr>
                <w:sz w:val="22"/>
                <w:szCs w:val="22"/>
                <w:lang w:val="vi-VN"/>
              </w:rPr>
            </w:pPr>
            <w:r w:rsidRPr="00B402D7">
              <w:rPr>
                <w:sz w:val="22"/>
                <w:szCs w:val="22"/>
                <w:lang w:val="vi-VN"/>
              </w:rPr>
              <w:t>76</w:t>
            </w:r>
          </w:p>
        </w:tc>
        <w:tc>
          <w:tcPr>
            <w:tcW w:w="1354" w:type="pct"/>
            <w:shd w:val="clear" w:color="auto" w:fill="FFFFFF" w:themeFill="background1"/>
            <w:vAlign w:val="center"/>
            <w:hideMark/>
          </w:tcPr>
          <w:p w14:paraId="022EA9A9" w14:textId="56D80302" w:rsidR="003534A7" w:rsidRPr="00B402D7" w:rsidRDefault="003534A7" w:rsidP="003534A7">
            <w:pPr>
              <w:spacing w:line="120" w:lineRule="atLeast"/>
              <w:outlineLvl w:val="1"/>
              <w:rPr>
                <w:b/>
                <w:bCs/>
                <w:sz w:val="22"/>
                <w:szCs w:val="22"/>
              </w:rPr>
            </w:pPr>
            <w:bookmarkStart w:id="1324" w:name="_Toc169205215"/>
            <w:bookmarkStart w:id="1325" w:name="_Toc169385552"/>
            <w:bookmarkStart w:id="1326" w:name="_Toc169455728"/>
            <w:r w:rsidRPr="00B402D7">
              <w:rPr>
                <w:b/>
                <w:bCs/>
                <w:sz w:val="22"/>
                <w:szCs w:val="22"/>
              </w:rPr>
              <w:t>Quản lý dinh dưỡng - Duyệt, cắt, thay đổi suất ăn theo khoa, theo bệnh nhân, theo đợt</w:t>
            </w:r>
            <w:bookmarkEnd w:id="1324"/>
            <w:bookmarkEnd w:id="1325"/>
            <w:bookmarkEnd w:id="1326"/>
          </w:p>
        </w:tc>
        <w:tc>
          <w:tcPr>
            <w:tcW w:w="443" w:type="pct"/>
            <w:shd w:val="clear" w:color="auto" w:fill="FFFFFF" w:themeFill="background1"/>
            <w:vAlign w:val="center"/>
            <w:hideMark/>
          </w:tcPr>
          <w:p w14:paraId="532F7409" w14:textId="77777777" w:rsidR="003534A7" w:rsidRPr="00B402D7" w:rsidRDefault="003534A7" w:rsidP="003534A7">
            <w:pPr>
              <w:spacing w:line="120" w:lineRule="atLeast"/>
              <w:outlineLvl w:val="1"/>
              <w:rPr>
                <w:sz w:val="22"/>
                <w:szCs w:val="22"/>
              </w:rPr>
            </w:pPr>
            <w:bookmarkStart w:id="1327" w:name="_Toc169205216"/>
            <w:bookmarkStart w:id="1328" w:name="_Toc169385553"/>
            <w:bookmarkStart w:id="1329" w:name="_Toc169455729"/>
            <w:r w:rsidRPr="00B402D7">
              <w:rPr>
                <w:sz w:val="22"/>
                <w:szCs w:val="22"/>
              </w:rPr>
              <w:t>Bác sĩ dinh dưỡng</w:t>
            </w:r>
            <w:bookmarkEnd w:id="1327"/>
            <w:bookmarkEnd w:id="1328"/>
            <w:bookmarkEnd w:id="1329"/>
          </w:p>
        </w:tc>
        <w:tc>
          <w:tcPr>
            <w:tcW w:w="468" w:type="pct"/>
            <w:shd w:val="clear" w:color="auto" w:fill="FFFFFF" w:themeFill="background1"/>
            <w:vAlign w:val="center"/>
            <w:hideMark/>
          </w:tcPr>
          <w:p w14:paraId="5E836D9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3100F0C"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BFDB415" w14:textId="77777777" w:rsidTr="00BE2EE2">
        <w:trPr>
          <w:gridAfter w:val="1"/>
          <w:wAfter w:w="5" w:type="pct"/>
          <w:trHeight w:val="620"/>
        </w:trPr>
        <w:tc>
          <w:tcPr>
            <w:tcW w:w="544" w:type="pct"/>
            <w:shd w:val="clear" w:color="auto" w:fill="FFFFFF" w:themeFill="background1"/>
            <w:vAlign w:val="center"/>
            <w:hideMark/>
          </w:tcPr>
          <w:p w14:paraId="02BEC86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C1B418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CACD82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DECCB9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04B836D" w14:textId="77777777" w:rsidR="003534A7" w:rsidRPr="00B402D7" w:rsidRDefault="003534A7" w:rsidP="003534A7">
            <w:pPr>
              <w:spacing w:line="120" w:lineRule="atLeast"/>
              <w:outlineLvl w:val="1"/>
              <w:rPr>
                <w:sz w:val="22"/>
                <w:szCs w:val="22"/>
              </w:rPr>
            </w:pPr>
            <w:bookmarkStart w:id="1330" w:name="_Toc169205219"/>
            <w:bookmarkStart w:id="1331" w:name="_Toc169385556"/>
            <w:bookmarkStart w:id="1332" w:name="_Toc169455732"/>
            <w:r w:rsidRPr="00B402D7">
              <w:rPr>
                <w:sz w:val="22"/>
                <w:szCs w:val="22"/>
              </w:rPr>
              <w:t>Xem danh sách bệnh nhân có chỉ định ăn. Có lọc dữ liệu theo ngày chỉ định, theo khoa chỉ định, theo bữa ăn.</w:t>
            </w:r>
            <w:bookmarkEnd w:id="1330"/>
            <w:bookmarkEnd w:id="1331"/>
            <w:bookmarkEnd w:id="1332"/>
          </w:p>
        </w:tc>
      </w:tr>
      <w:tr w:rsidR="003534A7" w:rsidRPr="00B402D7" w14:paraId="2470ED3C" w14:textId="77777777" w:rsidTr="00BE2EE2">
        <w:trPr>
          <w:gridAfter w:val="1"/>
          <w:wAfter w:w="5" w:type="pct"/>
          <w:trHeight w:val="620"/>
        </w:trPr>
        <w:tc>
          <w:tcPr>
            <w:tcW w:w="544" w:type="pct"/>
            <w:shd w:val="clear" w:color="auto" w:fill="FFFFFF" w:themeFill="background1"/>
            <w:vAlign w:val="center"/>
            <w:hideMark/>
          </w:tcPr>
          <w:p w14:paraId="3EF2480B"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6FC2B399"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1B70DA1D"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536C42CE"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7B4BC27B" w14:textId="1D0C03B7" w:rsidR="003534A7" w:rsidRPr="00B402D7" w:rsidRDefault="003534A7" w:rsidP="003534A7">
            <w:pPr>
              <w:spacing w:line="120" w:lineRule="atLeast"/>
              <w:rPr>
                <w:sz w:val="22"/>
                <w:szCs w:val="22"/>
              </w:rPr>
            </w:pPr>
            <w:r w:rsidRPr="00B402D7">
              <w:rPr>
                <w:sz w:val="22"/>
                <w:szCs w:val="22"/>
              </w:rPr>
              <w:t>Duyệt báo, thay đổi suất ăn. Cho phép duyệt theo đợt, theo từng khoa, theo bệnh nhân hoặc toàn bộ danh sách.</w:t>
            </w:r>
          </w:p>
        </w:tc>
      </w:tr>
      <w:tr w:rsidR="003534A7" w:rsidRPr="00B402D7" w14:paraId="73616C2B" w14:textId="77777777" w:rsidTr="00BE2EE2">
        <w:trPr>
          <w:gridAfter w:val="1"/>
          <w:wAfter w:w="5" w:type="pct"/>
          <w:trHeight w:val="330"/>
        </w:trPr>
        <w:tc>
          <w:tcPr>
            <w:tcW w:w="544" w:type="pct"/>
            <w:shd w:val="clear" w:color="auto" w:fill="FFFFFF" w:themeFill="background1"/>
            <w:vAlign w:val="center"/>
            <w:hideMark/>
          </w:tcPr>
          <w:p w14:paraId="1B49D6B7"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7ABEDBA1"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06FCB5B0"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27D2E0B4"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600322F8" w14:textId="77777777" w:rsidR="003534A7" w:rsidRPr="00B402D7" w:rsidRDefault="003534A7" w:rsidP="003534A7">
            <w:pPr>
              <w:spacing w:line="120" w:lineRule="atLeast"/>
              <w:rPr>
                <w:sz w:val="22"/>
                <w:szCs w:val="22"/>
              </w:rPr>
            </w:pPr>
            <w:r w:rsidRPr="00B402D7">
              <w:rPr>
                <w:sz w:val="22"/>
                <w:szCs w:val="22"/>
              </w:rPr>
              <w:t>Duyệt cắt chế độ ăn dinh dưỡng.</w:t>
            </w:r>
          </w:p>
        </w:tc>
      </w:tr>
      <w:tr w:rsidR="003534A7" w:rsidRPr="00B402D7" w14:paraId="2A855223" w14:textId="77777777" w:rsidTr="00BE2EE2">
        <w:trPr>
          <w:gridAfter w:val="1"/>
          <w:wAfter w:w="5" w:type="pct"/>
          <w:trHeight w:val="330"/>
        </w:trPr>
        <w:tc>
          <w:tcPr>
            <w:tcW w:w="544" w:type="pct"/>
            <w:shd w:val="clear" w:color="auto" w:fill="FFFFFF" w:themeFill="background1"/>
            <w:vAlign w:val="center"/>
            <w:hideMark/>
          </w:tcPr>
          <w:p w14:paraId="7B7F92EC"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683457C0"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3B174FDF"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085FDFCD"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61198161" w14:textId="77777777" w:rsidR="003534A7" w:rsidRPr="00B402D7" w:rsidRDefault="003534A7" w:rsidP="003534A7">
            <w:pPr>
              <w:spacing w:line="120" w:lineRule="atLeast"/>
              <w:rPr>
                <w:sz w:val="22"/>
                <w:szCs w:val="22"/>
              </w:rPr>
            </w:pPr>
            <w:r w:rsidRPr="00B402D7">
              <w:rPr>
                <w:sz w:val="22"/>
                <w:szCs w:val="22"/>
              </w:rPr>
              <w:t>Chốt suất ăn, hủy chốt suất ăn.</w:t>
            </w:r>
          </w:p>
        </w:tc>
      </w:tr>
      <w:tr w:rsidR="003534A7" w:rsidRPr="00B402D7" w14:paraId="2FD36F6D" w14:textId="77777777" w:rsidTr="00BE2EE2">
        <w:trPr>
          <w:gridAfter w:val="1"/>
          <w:wAfter w:w="5" w:type="pct"/>
          <w:trHeight w:val="990"/>
        </w:trPr>
        <w:tc>
          <w:tcPr>
            <w:tcW w:w="544" w:type="pct"/>
            <w:shd w:val="clear" w:color="auto" w:fill="FFFFFF" w:themeFill="background1"/>
            <w:vAlign w:val="center"/>
            <w:hideMark/>
          </w:tcPr>
          <w:p w14:paraId="57ACD1C5" w14:textId="55DFE6D5" w:rsidR="003534A7" w:rsidRPr="00B402D7" w:rsidRDefault="00B578FE" w:rsidP="003534A7">
            <w:pPr>
              <w:spacing w:line="120" w:lineRule="atLeast"/>
              <w:jc w:val="center"/>
              <w:rPr>
                <w:sz w:val="22"/>
                <w:szCs w:val="22"/>
                <w:lang w:val="vi-VN"/>
              </w:rPr>
            </w:pPr>
            <w:r w:rsidRPr="00B402D7">
              <w:rPr>
                <w:sz w:val="22"/>
                <w:szCs w:val="22"/>
                <w:lang w:val="vi-VN"/>
              </w:rPr>
              <w:t>77</w:t>
            </w:r>
          </w:p>
        </w:tc>
        <w:tc>
          <w:tcPr>
            <w:tcW w:w="1354" w:type="pct"/>
            <w:shd w:val="clear" w:color="auto" w:fill="FFFFFF" w:themeFill="background1"/>
            <w:vAlign w:val="center"/>
            <w:hideMark/>
          </w:tcPr>
          <w:p w14:paraId="1BF8503B" w14:textId="77777777" w:rsidR="003534A7" w:rsidRPr="00B402D7" w:rsidRDefault="003534A7" w:rsidP="003534A7">
            <w:pPr>
              <w:spacing w:line="120" w:lineRule="atLeast"/>
              <w:rPr>
                <w:b/>
                <w:bCs/>
                <w:sz w:val="22"/>
                <w:szCs w:val="22"/>
              </w:rPr>
            </w:pPr>
            <w:r w:rsidRPr="00B402D7">
              <w:rPr>
                <w:b/>
                <w:bCs/>
                <w:sz w:val="22"/>
                <w:szCs w:val="22"/>
              </w:rPr>
              <w:t>Quản lý dinh dưỡng - Lập phiếu ăn dinh dưỡng, báo cáo tổng hợp dinh dưỡng</w:t>
            </w:r>
          </w:p>
        </w:tc>
        <w:tc>
          <w:tcPr>
            <w:tcW w:w="443" w:type="pct"/>
            <w:shd w:val="clear" w:color="auto" w:fill="FFFFFF" w:themeFill="background1"/>
            <w:vAlign w:val="center"/>
            <w:hideMark/>
          </w:tcPr>
          <w:p w14:paraId="202A9CDC" w14:textId="77777777" w:rsidR="003534A7" w:rsidRPr="00B402D7" w:rsidRDefault="003534A7" w:rsidP="003534A7">
            <w:pPr>
              <w:spacing w:line="120" w:lineRule="atLeast"/>
              <w:rPr>
                <w:sz w:val="22"/>
                <w:szCs w:val="22"/>
              </w:rPr>
            </w:pPr>
            <w:r w:rsidRPr="00B402D7">
              <w:rPr>
                <w:sz w:val="22"/>
                <w:szCs w:val="22"/>
              </w:rPr>
              <w:t>Điều dưỡng</w:t>
            </w:r>
          </w:p>
        </w:tc>
        <w:tc>
          <w:tcPr>
            <w:tcW w:w="468" w:type="pct"/>
            <w:shd w:val="clear" w:color="auto" w:fill="FFFFFF" w:themeFill="background1"/>
            <w:vAlign w:val="center"/>
            <w:hideMark/>
          </w:tcPr>
          <w:p w14:paraId="1DD06AF5" w14:textId="77777777" w:rsidR="003534A7" w:rsidRPr="00B402D7" w:rsidRDefault="003534A7" w:rsidP="003534A7">
            <w:pPr>
              <w:spacing w:line="120" w:lineRule="atLeast"/>
              <w:rPr>
                <w:sz w:val="22"/>
                <w:szCs w:val="22"/>
              </w:rPr>
            </w:pPr>
            <w:r w:rsidRPr="00B402D7">
              <w:rPr>
                <w:sz w:val="22"/>
                <w:szCs w:val="22"/>
              </w:rPr>
              <w:t>Kế toán viện phí</w:t>
            </w:r>
          </w:p>
        </w:tc>
        <w:tc>
          <w:tcPr>
            <w:tcW w:w="2186" w:type="pct"/>
            <w:shd w:val="clear" w:color="auto" w:fill="FFFFFF" w:themeFill="background1"/>
            <w:vAlign w:val="center"/>
            <w:hideMark/>
          </w:tcPr>
          <w:p w14:paraId="5FA3F3F9" w14:textId="77777777" w:rsidR="003534A7" w:rsidRPr="00B402D7" w:rsidRDefault="003534A7" w:rsidP="003534A7">
            <w:pPr>
              <w:spacing w:line="120" w:lineRule="atLeast"/>
              <w:rPr>
                <w:sz w:val="22"/>
                <w:szCs w:val="22"/>
              </w:rPr>
            </w:pPr>
            <w:r w:rsidRPr="00B402D7">
              <w:rPr>
                <w:sz w:val="22"/>
                <w:szCs w:val="22"/>
              </w:rPr>
              <w:t> </w:t>
            </w:r>
          </w:p>
        </w:tc>
      </w:tr>
      <w:tr w:rsidR="003534A7" w:rsidRPr="00B402D7" w14:paraId="0AFC14CF" w14:textId="77777777" w:rsidTr="00BE2EE2">
        <w:trPr>
          <w:gridAfter w:val="1"/>
          <w:wAfter w:w="5" w:type="pct"/>
          <w:trHeight w:val="330"/>
        </w:trPr>
        <w:tc>
          <w:tcPr>
            <w:tcW w:w="544" w:type="pct"/>
            <w:shd w:val="clear" w:color="auto" w:fill="FFFFFF" w:themeFill="background1"/>
            <w:vAlign w:val="center"/>
            <w:hideMark/>
          </w:tcPr>
          <w:p w14:paraId="5D666583"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3C514648"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1501FD05"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08545986"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26FB1FB4" w14:textId="77777777" w:rsidR="003534A7" w:rsidRPr="00B402D7" w:rsidRDefault="003534A7" w:rsidP="003534A7">
            <w:pPr>
              <w:spacing w:line="120" w:lineRule="atLeast"/>
              <w:rPr>
                <w:sz w:val="22"/>
                <w:szCs w:val="22"/>
              </w:rPr>
            </w:pPr>
            <w:r w:rsidRPr="00B402D7">
              <w:rPr>
                <w:sz w:val="22"/>
                <w:szCs w:val="22"/>
              </w:rPr>
              <w:t>In phiếu báo ăn theo khoa.</w:t>
            </w:r>
          </w:p>
        </w:tc>
      </w:tr>
      <w:tr w:rsidR="003534A7" w:rsidRPr="00B402D7" w14:paraId="7E9DE125" w14:textId="77777777" w:rsidTr="00BE2EE2">
        <w:trPr>
          <w:gridAfter w:val="1"/>
          <w:wAfter w:w="5" w:type="pct"/>
          <w:trHeight w:val="330"/>
        </w:trPr>
        <w:tc>
          <w:tcPr>
            <w:tcW w:w="544" w:type="pct"/>
            <w:shd w:val="clear" w:color="auto" w:fill="FFFFFF" w:themeFill="background1"/>
            <w:vAlign w:val="center"/>
            <w:hideMark/>
          </w:tcPr>
          <w:p w14:paraId="03B70991"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1FF6B447"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566ECEE6"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740435DA"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6092E667" w14:textId="77777777" w:rsidR="003534A7" w:rsidRPr="00B402D7" w:rsidRDefault="003534A7" w:rsidP="003534A7">
            <w:pPr>
              <w:spacing w:line="120" w:lineRule="atLeast"/>
              <w:rPr>
                <w:sz w:val="22"/>
                <w:szCs w:val="22"/>
              </w:rPr>
            </w:pPr>
            <w:r w:rsidRPr="00B402D7">
              <w:rPr>
                <w:sz w:val="22"/>
                <w:szCs w:val="22"/>
              </w:rPr>
              <w:t>In phiếu báo ăn tổng hợp (in chi tiết).</w:t>
            </w:r>
          </w:p>
        </w:tc>
      </w:tr>
      <w:tr w:rsidR="003534A7" w:rsidRPr="00B402D7" w14:paraId="396170D2" w14:textId="77777777" w:rsidTr="00BE2EE2">
        <w:trPr>
          <w:gridAfter w:val="1"/>
          <w:wAfter w:w="5" w:type="pct"/>
          <w:trHeight w:val="330"/>
        </w:trPr>
        <w:tc>
          <w:tcPr>
            <w:tcW w:w="544" w:type="pct"/>
            <w:shd w:val="clear" w:color="auto" w:fill="FFFFFF" w:themeFill="background1"/>
            <w:vAlign w:val="center"/>
            <w:hideMark/>
          </w:tcPr>
          <w:p w14:paraId="09D33F95"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083AE36A"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56331A65"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01887A13"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6BBFD529" w14:textId="77777777" w:rsidR="003534A7" w:rsidRPr="00B402D7" w:rsidRDefault="003534A7" w:rsidP="003534A7">
            <w:pPr>
              <w:spacing w:line="120" w:lineRule="atLeast"/>
              <w:rPr>
                <w:sz w:val="22"/>
                <w:szCs w:val="22"/>
              </w:rPr>
            </w:pPr>
            <w:r w:rsidRPr="00B402D7">
              <w:rPr>
                <w:sz w:val="22"/>
                <w:szCs w:val="22"/>
              </w:rPr>
              <w:t>In phiếu báo ăn tổng hợp (in theo nhóm).</w:t>
            </w:r>
          </w:p>
        </w:tc>
      </w:tr>
      <w:tr w:rsidR="003534A7" w:rsidRPr="00B402D7" w14:paraId="65358710" w14:textId="77777777" w:rsidTr="00BE2EE2">
        <w:trPr>
          <w:gridAfter w:val="1"/>
          <w:wAfter w:w="5" w:type="pct"/>
          <w:trHeight w:val="330"/>
        </w:trPr>
        <w:tc>
          <w:tcPr>
            <w:tcW w:w="544" w:type="pct"/>
            <w:shd w:val="clear" w:color="auto" w:fill="FFFFFF" w:themeFill="background1"/>
            <w:vAlign w:val="center"/>
            <w:hideMark/>
          </w:tcPr>
          <w:p w14:paraId="6A31EF18"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18AE5E83"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746C858D"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024C7ABF"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4B0DA310" w14:textId="77777777" w:rsidR="003534A7" w:rsidRPr="00B402D7" w:rsidRDefault="003534A7" w:rsidP="003534A7">
            <w:pPr>
              <w:spacing w:line="120" w:lineRule="atLeast"/>
              <w:rPr>
                <w:sz w:val="22"/>
                <w:szCs w:val="22"/>
              </w:rPr>
            </w:pPr>
            <w:r w:rsidRPr="00B402D7">
              <w:rPr>
                <w:sz w:val="22"/>
                <w:szCs w:val="22"/>
              </w:rPr>
              <w:t>Báo cáo theo dõi sử dụng sữa thêm.</w:t>
            </w:r>
          </w:p>
        </w:tc>
      </w:tr>
      <w:tr w:rsidR="003534A7" w:rsidRPr="00B402D7" w14:paraId="5498ECA8" w14:textId="77777777" w:rsidTr="00BE2EE2">
        <w:trPr>
          <w:gridAfter w:val="1"/>
          <w:wAfter w:w="5" w:type="pct"/>
          <w:trHeight w:val="330"/>
        </w:trPr>
        <w:tc>
          <w:tcPr>
            <w:tcW w:w="544" w:type="pct"/>
            <w:shd w:val="clear" w:color="auto" w:fill="FFFFFF" w:themeFill="background1"/>
            <w:vAlign w:val="center"/>
            <w:hideMark/>
          </w:tcPr>
          <w:p w14:paraId="518B5105"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68B00F58"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45499DB4"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3433CA19"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41DCF467" w14:textId="77777777" w:rsidR="003534A7" w:rsidRPr="00B402D7" w:rsidRDefault="003534A7" w:rsidP="003534A7">
            <w:pPr>
              <w:spacing w:line="120" w:lineRule="atLeast"/>
              <w:rPr>
                <w:sz w:val="22"/>
                <w:szCs w:val="22"/>
              </w:rPr>
            </w:pPr>
            <w:r w:rsidRPr="00B402D7">
              <w:rPr>
                <w:sz w:val="22"/>
                <w:szCs w:val="22"/>
              </w:rPr>
              <w:t>Báo cáo bảng đối chiếu tiền ăn (sữa thêm).</w:t>
            </w:r>
          </w:p>
        </w:tc>
      </w:tr>
      <w:tr w:rsidR="003534A7" w:rsidRPr="00B402D7" w14:paraId="322BDDFF" w14:textId="77777777" w:rsidTr="00BE2EE2">
        <w:trPr>
          <w:gridAfter w:val="1"/>
          <w:wAfter w:w="5" w:type="pct"/>
          <w:trHeight w:val="330"/>
        </w:trPr>
        <w:tc>
          <w:tcPr>
            <w:tcW w:w="544" w:type="pct"/>
            <w:shd w:val="clear" w:color="auto" w:fill="FFFFFF" w:themeFill="background1"/>
            <w:vAlign w:val="center"/>
            <w:hideMark/>
          </w:tcPr>
          <w:p w14:paraId="09BBCFB0"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051B4093"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0188EC45"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7CDCD4A0"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3ED5FBDB" w14:textId="77777777" w:rsidR="003534A7" w:rsidRPr="00B402D7" w:rsidRDefault="003534A7" w:rsidP="003534A7">
            <w:pPr>
              <w:spacing w:line="120" w:lineRule="atLeast"/>
              <w:rPr>
                <w:sz w:val="22"/>
                <w:szCs w:val="22"/>
              </w:rPr>
            </w:pPr>
            <w:r w:rsidRPr="00B402D7">
              <w:rPr>
                <w:sz w:val="22"/>
                <w:szCs w:val="22"/>
              </w:rPr>
              <w:t>Báo cáo bảng đối chiếu tiền ăn (tự nguyện).</w:t>
            </w:r>
          </w:p>
        </w:tc>
      </w:tr>
      <w:tr w:rsidR="003534A7" w:rsidRPr="00B402D7" w14:paraId="0673237F" w14:textId="77777777" w:rsidTr="00BE2EE2">
        <w:trPr>
          <w:gridAfter w:val="1"/>
          <w:wAfter w:w="5" w:type="pct"/>
          <w:trHeight w:val="330"/>
        </w:trPr>
        <w:tc>
          <w:tcPr>
            <w:tcW w:w="544" w:type="pct"/>
            <w:shd w:val="clear" w:color="auto" w:fill="FFFFFF" w:themeFill="background1"/>
            <w:vAlign w:val="center"/>
            <w:hideMark/>
          </w:tcPr>
          <w:p w14:paraId="57F04685"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37CE2FB6"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7C093952"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08E907B0"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6ED89904" w14:textId="77777777" w:rsidR="003534A7" w:rsidRPr="00B402D7" w:rsidRDefault="003534A7" w:rsidP="003534A7">
            <w:pPr>
              <w:spacing w:line="120" w:lineRule="atLeast"/>
              <w:rPr>
                <w:sz w:val="22"/>
                <w:szCs w:val="22"/>
              </w:rPr>
            </w:pPr>
            <w:r w:rsidRPr="00B402D7">
              <w:rPr>
                <w:sz w:val="22"/>
                <w:szCs w:val="22"/>
              </w:rPr>
              <w:t>Báo cáo suất ăn tự nguyện.</w:t>
            </w:r>
          </w:p>
        </w:tc>
      </w:tr>
      <w:tr w:rsidR="003534A7" w:rsidRPr="00B402D7" w14:paraId="6DFBC573" w14:textId="77777777" w:rsidTr="00BE2EE2">
        <w:trPr>
          <w:gridAfter w:val="1"/>
          <w:wAfter w:w="5" w:type="pct"/>
          <w:trHeight w:val="330"/>
        </w:trPr>
        <w:tc>
          <w:tcPr>
            <w:tcW w:w="544" w:type="pct"/>
            <w:shd w:val="clear" w:color="auto" w:fill="FFFFFF" w:themeFill="background1"/>
            <w:vAlign w:val="center"/>
            <w:hideMark/>
          </w:tcPr>
          <w:p w14:paraId="0A256820"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581854D0"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387A8A74"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501E4447"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342E4437" w14:textId="77777777" w:rsidR="003534A7" w:rsidRPr="00B402D7" w:rsidRDefault="003534A7" w:rsidP="003534A7">
            <w:pPr>
              <w:spacing w:line="120" w:lineRule="atLeast"/>
              <w:rPr>
                <w:sz w:val="22"/>
                <w:szCs w:val="22"/>
              </w:rPr>
            </w:pPr>
            <w:r w:rsidRPr="00B402D7">
              <w:rPr>
                <w:sz w:val="22"/>
                <w:szCs w:val="22"/>
              </w:rPr>
              <w:t>Báo cáo theo dõi bữa phụ.</w:t>
            </w:r>
          </w:p>
        </w:tc>
      </w:tr>
      <w:tr w:rsidR="003534A7" w:rsidRPr="00B402D7" w14:paraId="6727EA32" w14:textId="77777777" w:rsidTr="00BE2EE2">
        <w:trPr>
          <w:gridAfter w:val="1"/>
          <w:wAfter w:w="5" w:type="pct"/>
          <w:trHeight w:val="330"/>
        </w:trPr>
        <w:tc>
          <w:tcPr>
            <w:tcW w:w="544" w:type="pct"/>
            <w:shd w:val="clear" w:color="auto" w:fill="FFFFFF" w:themeFill="background1"/>
            <w:vAlign w:val="center"/>
            <w:hideMark/>
          </w:tcPr>
          <w:p w14:paraId="6ED2B3F3"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244E7621"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noWrap/>
            <w:vAlign w:val="center"/>
            <w:hideMark/>
          </w:tcPr>
          <w:p w14:paraId="71168569" w14:textId="77777777" w:rsidR="003534A7" w:rsidRPr="00B402D7" w:rsidRDefault="003534A7" w:rsidP="003534A7">
            <w:pPr>
              <w:spacing w:line="120" w:lineRule="atLeast"/>
              <w:jc w:val="center"/>
              <w:rPr>
                <w:sz w:val="22"/>
                <w:szCs w:val="22"/>
              </w:rPr>
            </w:pPr>
            <w:r w:rsidRPr="00B402D7">
              <w:rPr>
                <w:sz w:val="22"/>
                <w:szCs w:val="22"/>
              </w:rPr>
              <w:t> </w:t>
            </w:r>
          </w:p>
        </w:tc>
        <w:tc>
          <w:tcPr>
            <w:tcW w:w="468" w:type="pct"/>
            <w:shd w:val="clear" w:color="auto" w:fill="FFFFFF" w:themeFill="background1"/>
            <w:noWrap/>
            <w:vAlign w:val="center"/>
            <w:hideMark/>
          </w:tcPr>
          <w:p w14:paraId="0808FA8B" w14:textId="77777777" w:rsidR="003534A7" w:rsidRPr="00B402D7" w:rsidRDefault="003534A7" w:rsidP="003534A7">
            <w:pPr>
              <w:spacing w:line="120" w:lineRule="atLeast"/>
              <w:jc w:val="center"/>
              <w:rPr>
                <w:sz w:val="22"/>
                <w:szCs w:val="22"/>
              </w:rPr>
            </w:pPr>
            <w:r w:rsidRPr="00B402D7">
              <w:rPr>
                <w:sz w:val="22"/>
                <w:szCs w:val="22"/>
              </w:rPr>
              <w:t> </w:t>
            </w:r>
          </w:p>
        </w:tc>
        <w:tc>
          <w:tcPr>
            <w:tcW w:w="2186" w:type="pct"/>
            <w:shd w:val="clear" w:color="auto" w:fill="FFFFFF" w:themeFill="background1"/>
            <w:vAlign w:val="center"/>
            <w:hideMark/>
          </w:tcPr>
          <w:p w14:paraId="5B806177" w14:textId="77777777" w:rsidR="003534A7" w:rsidRPr="00B402D7" w:rsidRDefault="003534A7" w:rsidP="003534A7">
            <w:pPr>
              <w:spacing w:line="120" w:lineRule="atLeast"/>
              <w:rPr>
                <w:sz w:val="22"/>
                <w:szCs w:val="22"/>
              </w:rPr>
            </w:pPr>
            <w:r w:rsidRPr="00B402D7">
              <w:rPr>
                <w:sz w:val="22"/>
                <w:szCs w:val="22"/>
              </w:rPr>
              <w:t>Báo cáo bảng đối chiếu tiền ăn.</w:t>
            </w:r>
          </w:p>
        </w:tc>
      </w:tr>
      <w:tr w:rsidR="003534A7" w:rsidRPr="00B402D7" w14:paraId="3F2E7FE1" w14:textId="77777777" w:rsidTr="00BE2EE2">
        <w:trPr>
          <w:gridAfter w:val="1"/>
          <w:wAfter w:w="5" w:type="pct"/>
          <w:trHeight w:val="330"/>
        </w:trPr>
        <w:tc>
          <w:tcPr>
            <w:tcW w:w="544" w:type="pct"/>
            <w:shd w:val="clear" w:color="auto" w:fill="FFFFFF" w:themeFill="background1"/>
            <w:noWrap/>
            <w:vAlign w:val="center"/>
            <w:hideMark/>
          </w:tcPr>
          <w:p w14:paraId="01506373" w14:textId="77777777" w:rsidR="003534A7" w:rsidRPr="00B402D7" w:rsidRDefault="003534A7" w:rsidP="003534A7">
            <w:pPr>
              <w:spacing w:line="120" w:lineRule="atLeast"/>
              <w:jc w:val="center"/>
              <w:rPr>
                <w:sz w:val="22"/>
                <w:szCs w:val="22"/>
              </w:rPr>
            </w:pPr>
            <w:r w:rsidRPr="00B402D7">
              <w:rPr>
                <w:sz w:val="22"/>
                <w:szCs w:val="22"/>
              </w:rPr>
              <w:t> </w:t>
            </w:r>
          </w:p>
        </w:tc>
        <w:tc>
          <w:tcPr>
            <w:tcW w:w="1354" w:type="pct"/>
            <w:shd w:val="clear" w:color="auto" w:fill="FFFFFF" w:themeFill="background1"/>
            <w:vAlign w:val="center"/>
            <w:hideMark/>
          </w:tcPr>
          <w:p w14:paraId="0403D9BE" w14:textId="77777777" w:rsidR="003534A7" w:rsidRPr="00B402D7" w:rsidRDefault="003534A7" w:rsidP="003534A7">
            <w:pPr>
              <w:spacing w:line="120" w:lineRule="atLeast"/>
              <w:rPr>
                <w:b/>
                <w:bCs/>
                <w:sz w:val="22"/>
                <w:szCs w:val="22"/>
              </w:rPr>
            </w:pPr>
            <w:r w:rsidRPr="00B402D7">
              <w:rPr>
                <w:b/>
                <w:bCs/>
                <w:sz w:val="22"/>
                <w:szCs w:val="22"/>
              </w:rPr>
              <w:t> </w:t>
            </w:r>
          </w:p>
        </w:tc>
        <w:tc>
          <w:tcPr>
            <w:tcW w:w="443" w:type="pct"/>
            <w:shd w:val="clear" w:color="auto" w:fill="FFFFFF" w:themeFill="background1"/>
            <w:vAlign w:val="bottom"/>
            <w:hideMark/>
          </w:tcPr>
          <w:p w14:paraId="22C512E3" w14:textId="77777777" w:rsidR="003534A7" w:rsidRPr="00B402D7" w:rsidRDefault="003534A7" w:rsidP="003534A7">
            <w:pPr>
              <w:spacing w:line="120" w:lineRule="atLeast"/>
              <w:rPr>
                <w:sz w:val="22"/>
                <w:szCs w:val="22"/>
              </w:rPr>
            </w:pPr>
            <w:r w:rsidRPr="00B402D7">
              <w:rPr>
                <w:sz w:val="22"/>
                <w:szCs w:val="22"/>
              </w:rPr>
              <w:t> </w:t>
            </w:r>
          </w:p>
        </w:tc>
        <w:tc>
          <w:tcPr>
            <w:tcW w:w="468" w:type="pct"/>
            <w:shd w:val="clear" w:color="auto" w:fill="FFFFFF" w:themeFill="background1"/>
            <w:noWrap/>
            <w:vAlign w:val="bottom"/>
            <w:hideMark/>
          </w:tcPr>
          <w:p w14:paraId="7D724AA9" w14:textId="77777777" w:rsidR="003534A7" w:rsidRPr="00B402D7" w:rsidRDefault="003534A7" w:rsidP="003534A7">
            <w:pPr>
              <w:spacing w:line="120" w:lineRule="atLeast"/>
              <w:rPr>
                <w:sz w:val="22"/>
                <w:szCs w:val="22"/>
              </w:rPr>
            </w:pPr>
            <w:r w:rsidRPr="00B402D7">
              <w:rPr>
                <w:sz w:val="22"/>
                <w:szCs w:val="22"/>
              </w:rPr>
              <w:t> </w:t>
            </w:r>
          </w:p>
        </w:tc>
        <w:tc>
          <w:tcPr>
            <w:tcW w:w="2186" w:type="pct"/>
            <w:shd w:val="clear" w:color="auto" w:fill="FFFFFF" w:themeFill="background1"/>
            <w:vAlign w:val="center"/>
            <w:hideMark/>
          </w:tcPr>
          <w:p w14:paraId="24A73F27" w14:textId="77777777" w:rsidR="003534A7" w:rsidRPr="00B402D7" w:rsidRDefault="003534A7" w:rsidP="003534A7">
            <w:pPr>
              <w:spacing w:line="120" w:lineRule="atLeast"/>
              <w:rPr>
                <w:sz w:val="22"/>
                <w:szCs w:val="22"/>
              </w:rPr>
            </w:pPr>
            <w:r w:rsidRPr="00B402D7">
              <w:rPr>
                <w:sz w:val="22"/>
                <w:szCs w:val="22"/>
              </w:rPr>
              <w:t>Báo cáo danh sách bệnh nhân ăn.</w:t>
            </w:r>
          </w:p>
        </w:tc>
      </w:tr>
      <w:tr w:rsidR="003534A7" w:rsidRPr="00B402D7" w14:paraId="3D155B89" w14:textId="77777777" w:rsidTr="00BE2EE2">
        <w:trPr>
          <w:trHeight w:val="330"/>
        </w:trPr>
        <w:tc>
          <w:tcPr>
            <w:tcW w:w="544" w:type="pct"/>
            <w:shd w:val="clear" w:color="auto" w:fill="FFFFFF" w:themeFill="background1"/>
            <w:vAlign w:val="center"/>
            <w:hideMark/>
          </w:tcPr>
          <w:p w14:paraId="75ECA3DE" w14:textId="491EBA7D" w:rsidR="003534A7" w:rsidRPr="00B402D7" w:rsidRDefault="003534A7" w:rsidP="003534A7">
            <w:pPr>
              <w:spacing w:line="120" w:lineRule="atLeast"/>
              <w:jc w:val="center"/>
              <w:rPr>
                <w:sz w:val="22"/>
                <w:szCs w:val="22"/>
                <w:lang w:val="en-GB"/>
              </w:rPr>
            </w:pPr>
            <w:r w:rsidRPr="00B402D7">
              <w:rPr>
                <w:sz w:val="22"/>
                <w:szCs w:val="22"/>
              </w:rPr>
              <w:t>XVI</w:t>
            </w:r>
            <w:r w:rsidRPr="00B402D7">
              <w:rPr>
                <w:sz w:val="22"/>
                <w:szCs w:val="22"/>
                <w:lang w:val="en-GB"/>
              </w:rPr>
              <w:t>I</w:t>
            </w:r>
          </w:p>
        </w:tc>
        <w:tc>
          <w:tcPr>
            <w:tcW w:w="4456" w:type="pct"/>
            <w:gridSpan w:val="5"/>
            <w:shd w:val="clear" w:color="auto" w:fill="FFFFFF" w:themeFill="background1"/>
            <w:vAlign w:val="center"/>
            <w:hideMark/>
          </w:tcPr>
          <w:p w14:paraId="12576048" w14:textId="77777777" w:rsidR="003534A7" w:rsidRPr="00B402D7" w:rsidRDefault="003534A7" w:rsidP="003534A7">
            <w:pPr>
              <w:spacing w:line="120" w:lineRule="atLeast"/>
              <w:rPr>
                <w:b/>
                <w:bCs/>
                <w:sz w:val="22"/>
                <w:szCs w:val="22"/>
              </w:rPr>
            </w:pPr>
            <w:r w:rsidRPr="00B402D7">
              <w:rPr>
                <w:b/>
                <w:bCs/>
                <w:sz w:val="22"/>
                <w:szCs w:val="22"/>
              </w:rPr>
              <w:t>QUẢN LÝ PHÒNG MỔ </w:t>
            </w:r>
          </w:p>
        </w:tc>
      </w:tr>
      <w:tr w:rsidR="003534A7" w:rsidRPr="00B402D7" w14:paraId="492E18F2" w14:textId="77777777" w:rsidTr="00BE2EE2">
        <w:trPr>
          <w:gridAfter w:val="1"/>
          <w:wAfter w:w="5" w:type="pct"/>
          <w:trHeight w:val="660"/>
        </w:trPr>
        <w:tc>
          <w:tcPr>
            <w:tcW w:w="544" w:type="pct"/>
            <w:shd w:val="clear" w:color="auto" w:fill="FFFFFF" w:themeFill="background1"/>
            <w:vAlign w:val="center"/>
            <w:hideMark/>
          </w:tcPr>
          <w:p w14:paraId="77656524" w14:textId="19B28E7C" w:rsidR="003534A7" w:rsidRPr="00B402D7" w:rsidRDefault="00B578FE" w:rsidP="003534A7">
            <w:pPr>
              <w:spacing w:line="120" w:lineRule="atLeast"/>
              <w:jc w:val="center"/>
              <w:outlineLvl w:val="1"/>
              <w:rPr>
                <w:sz w:val="22"/>
                <w:szCs w:val="22"/>
                <w:lang w:val="vi-VN"/>
              </w:rPr>
            </w:pPr>
            <w:r w:rsidRPr="00B402D7">
              <w:rPr>
                <w:sz w:val="22"/>
                <w:szCs w:val="22"/>
                <w:lang w:val="vi-VN"/>
              </w:rPr>
              <w:t>78</w:t>
            </w:r>
          </w:p>
        </w:tc>
        <w:tc>
          <w:tcPr>
            <w:tcW w:w="1354" w:type="pct"/>
            <w:shd w:val="clear" w:color="auto" w:fill="FFFFFF" w:themeFill="background1"/>
            <w:vAlign w:val="center"/>
            <w:hideMark/>
          </w:tcPr>
          <w:p w14:paraId="07E61622" w14:textId="77777777" w:rsidR="003534A7" w:rsidRPr="00B402D7" w:rsidRDefault="003534A7" w:rsidP="003534A7">
            <w:pPr>
              <w:spacing w:line="120" w:lineRule="atLeast"/>
              <w:outlineLvl w:val="1"/>
              <w:rPr>
                <w:b/>
                <w:bCs/>
                <w:sz w:val="22"/>
                <w:szCs w:val="22"/>
              </w:rPr>
            </w:pPr>
            <w:bookmarkStart w:id="1333" w:name="_Toc169205221"/>
            <w:bookmarkStart w:id="1334" w:name="_Toc169385558"/>
            <w:bookmarkStart w:id="1335" w:name="_Toc169455734"/>
            <w:r w:rsidRPr="00B402D7">
              <w:rPr>
                <w:b/>
                <w:bCs/>
                <w:sz w:val="22"/>
                <w:szCs w:val="22"/>
              </w:rPr>
              <w:t>Quản lý phòng mổ - Lập, cập nhật lịch mổ</w:t>
            </w:r>
            <w:bookmarkEnd w:id="1333"/>
            <w:bookmarkEnd w:id="1334"/>
            <w:bookmarkEnd w:id="1335"/>
          </w:p>
        </w:tc>
        <w:tc>
          <w:tcPr>
            <w:tcW w:w="443" w:type="pct"/>
            <w:shd w:val="clear" w:color="auto" w:fill="FFFFFF" w:themeFill="background1"/>
            <w:vAlign w:val="center"/>
            <w:hideMark/>
          </w:tcPr>
          <w:p w14:paraId="20EBDA2A" w14:textId="77777777" w:rsidR="003534A7" w:rsidRPr="00B402D7" w:rsidRDefault="003534A7" w:rsidP="003534A7">
            <w:pPr>
              <w:spacing w:line="120" w:lineRule="atLeast"/>
              <w:outlineLvl w:val="1"/>
              <w:rPr>
                <w:sz w:val="22"/>
                <w:szCs w:val="22"/>
              </w:rPr>
            </w:pPr>
            <w:bookmarkStart w:id="1336" w:name="_Toc169205222"/>
            <w:bookmarkStart w:id="1337" w:name="_Toc169385559"/>
            <w:bookmarkStart w:id="1338" w:name="_Toc169455735"/>
            <w:r w:rsidRPr="00B402D7">
              <w:rPr>
                <w:sz w:val="22"/>
                <w:szCs w:val="22"/>
              </w:rPr>
              <w:t>Hành chính khoa gây mê</w:t>
            </w:r>
            <w:bookmarkEnd w:id="1336"/>
            <w:bookmarkEnd w:id="1337"/>
            <w:bookmarkEnd w:id="1338"/>
          </w:p>
        </w:tc>
        <w:tc>
          <w:tcPr>
            <w:tcW w:w="468" w:type="pct"/>
            <w:shd w:val="clear" w:color="auto" w:fill="FFFFFF" w:themeFill="background1"/>
            <w:vAlign w:val="center"/>
            <w:hideMark/>
          </w:tcPr>
          <w:p w14:paraId="131D3F7F" w14:textId="77777777" w:rsidR="003534A7" w:rsidRPr="00B402D7" w:rsidRDefault="003534A7" w:rsidP="003534A7">
            <w:pPr>
              <w:spacing w:line="120" w:lineRule="atLeast"/>
              <w:outlineLvl w:val="1"/>
              <w:rPr>
                <w:sz w:val="22"/>
                <w:szCs w:val="22"/>
              </w:rPr>
            </w:pPr>
            <w:bookmarkStart w:id="1339" w:name="_Toc169205223"/>
            <w:bookmarkStart w:id="1340" w:name="_Toc169385560"/>
            <w:bookmarkStart w:id="1341" w:name="_Toc169455736"/>
            <w:r w:rsidRPr="00B402D7">
              <w:rPr>
                <w:sz w:val="22"/>
                <w:szCs w:val="22"/>
              </w:rPr>
              <w:t>Bác sĩ gây mê</w:t>
            </w:r>
            <w:bookmarkEnd w:id="1339"/>
            <w:bookmarkEnd w:id="1340"/>
            <w:bookmarkEnd w:id="1341"/>
          </w:p>
        </w:tc>
        <w:tc>
          <w:tcPr>
            <w:tcW w:w="2186" w:type="pct"/>
            <w:shd w:val="clear" w:color="auto" w:fill="FFFFFF" w:themeFill="background1"/>
            <w:vAlign w:val="center"/>
            <w:hideMark/>
          </w:tcPr>
          <w:p w14:paraId="6419B47D"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095DE0D6" w14:textId="77777777" w:rsidTr="00BE2EE2">
        <w:trPr>
          <w:gridAfter w:val="1"/>
          <w:wAfter w:w="5" w:type="pct"/>
          <w:trHeight w:val="330"/>
        </w:trPr>
        <w:tc>
          <w:tcPr>
            <w:tcW w:w="544" w:type="pct"/>
            <w:shd w:val="clear" w:color="auto" w:fill="FFFFFF" w:themeFill="background1"/>
            <w:vAlign w:val="center"/>
            <w:hideMark/>
          </w:tcPr>
          <w:p w14:paraId="087FC73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90A77E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1A59FA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9E9690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A6F42AE" w14:textId="77777777" w:rsidR="003534A7" w:rsidRPr="00B402D7" w:rsidRDefault="003534A7" w:rsidP="003534A7">
            <w:pPr>
              <w:spacing w:line="120" w:lineRule="atLeast"/>
              <w:outlineLvl w:val="1"/>
              <w:rPr>
                <w:sz w:val="22"/>
                <w:szCs w:val="22"/>
              </w:rPr>
            </w:pPr>
            <w:bookmarkStart w:id="1342" w:name="_Toc169205226"/>
            <w:bookmarkStart w:id="1343" w:name="_Toc169385563"/>
            <w:bookmarkStart w:id="1344" w:name="_Toc169455739"/>
            <w:r w:rsidRPr="00B402D7">
              <w:rPr>
                <w:sz w:val="22"/>
                <w:szCs w:val="22"/>
              </w:rPr>
              <w:t>Xem lịch mổ từ các khoa lâm sàng gửi đến.</w:t>
            </w:r>
            <w:bookmarkEnd w:id="1342"/>
            <w:bookmarkEnd w:id="1343"/>
            <w:bookmarkEnd w:id="1344"/>
          </w:p>
        </w:tc>
      </w:tr>
      <w:tr w:rsidR="003534A7" w:rsidRPr="00B402D7" w14:paraId="66587C19" w14:textId="77777777" w:rsidTr="00BE2EE2">
        <w:trPr>
          <w:gridAfter w:val="1"/>
          <w:wAfter w:w="5" w:type="pct"/>
          <w:trHeight w:val="620"/>
        </w:trPr>
        <w:tc>
          <w:tcPr>
            <w:tcW w:w="544" w:type="pct"/>
            <w:shd w:val="clear" w:color="auto" w:fill="FFFFFF" w:themeFill="background1"/>
            <w:vAlign w:val="center"/>
            <w:hideMark/>
          </w:tcPr>
          <w:p w14:paraId="71871A2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7023A2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B7DE6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7F4176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A338A96" w14:textId="77777777" w:rsidR="003534A7" w:rsidRPr="00B402D7" w:rsidRDefault="003534A7" w:rsidP="003534A7">
            <w:pPr>
              <w:spacing w:line="120" w:lineRule="atLeast"/>
              <w:outlineLvl w:val="1"/>
              <w:rPr>
                <w:sz w:val="22"/>
                <w:szCs w:val="22"/>
              </w:rPr>
            </w:pPr>
            <w:bookmarkStart w:id="1345" w:name="_Toc169205227"/>
            <w:bookmarkStart w:id="1346" w:name="_Toc169385564"/>
            <w:bookmarkStart w:id="1347" w:name="_Toc169455740"/>
            <w:r w:rsidRPr="00B402D7">
              <w:rPr>
                <w:sz w:val="22"/>
                <w:szCs w:val="22"/>
              </w:rPr>
              <w:t>Cập nhật thông tin lịch dự kiến mổ: Thời gian bắt đầu, phòng mổ, ekip gây mê, phương pháp gây mê, ghi chú.</w:t>
            </w:r>
            <w:bookmarkEnd w:id="1345"/>
            <w:bookmarkEnd w:id="1346"/>
            <w:bookmarkEnd w:id="1347"/>
          </w:p>
        </w:tc>
      </w:tr>
      <w:tr w:rsidR="003534A7" w:rsidRPr="00B402D7" w14:paraId="4CA0D296" w14:textId="77777777" w:rsidTr="00BE2EE2">
        <w:trPr>
          <w:gridAfter w:val="1"/>
          <w:wAfter w:w="5" w:type="pct"/>
          <w:trHeight w:val="620"/>
        </w:trPr>
        <w:tc>
          <w:tcPr>
            <w:tcW w:w="544" w:type="pct"/>
            <w:shd w:val="clear" w:color="auto" w:fill="FFFFFF" w:themeFill="background1"/>
            <w:vAlign w:val="center"/>
            <w:hideMark/>
          </w:tcPr>
          <w:p w14:paraId="6B9DC29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E3F103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45D130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1AFA43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A3CE16D" w14:textId="77777777" w:rsidR="003534A7" w:rsidRPr="00B402D7" w:rsidRDefault="003534A7" w:rsidP="003534A7">
            <w:pPr>
              <w:spacing w:line="120" w:lineRule="atLeast"/>
              <w:outlineLvl w:val="1"/>
              <w:rPr>
                <w:sz w:val="22"/>
                <w:szCs w:val="22"/>
              </w:rPr>
            </w:pPr>
            <w:bookmarkStart w:id="1348" w:name="_Toc169205228"/>
            <w:bookmarkStart w:id="1349" w:name="_Toc169385565"/>
            <w:bookmarkStart w:id="1350" w:name="_Toc169455741"/>
            <w:r w:rsidRPr="00B402D7">
              <w:rPr>
                <w:sz w:val="22"/>
                <w:szCs w:val="22"/>
              </w:rPr>
              <w:t>Chỉnh sửa/Xóa thông tin dự kiến lịch mổ của khoa gây mê hồi sức.</w:t>
            </w:r>
            <w:bookmarkEnd w:id="1348"/>
            <w:bookmarkEnd w:id="1349"/>
            <w:bookmarkEnd w:id="1350"/>
          </w:p>
        </w:tc>
      </w:tr>
      <w:tr w:rsidR="003534A7" w:rsidRPr="00B402D7" w14:paraId="1EDE29E6" w14:textId="77777777" w:rsidTr="00BE2EE2">
        <w:trPr>
          <w:gridAfter w:val="1"/>
          <w:wAfter w:w="5" w:type="pct"/>
          <w:trHeight w:val="620"/>
        </w:trPr>
        <w:tc>
          <w:tcPr>
            <w:tcW w:w="544" w:type="pct"/>
            <w:shd w:val="clear" w:color="auto" w:fill="FFFFFF" w:themeFill="background1"/>
            <w:vAlign w:val="center"/>
            <w:hideMark/>
          </w:tcPr>
          <w:p w14:paraId="50BBA2FA"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49682C8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C8143D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61427D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E48EDF9" w14:textId="77777777" w:rsidR="003534A7" w:rsidRPr="00B402D7" w:rsidRDefault="003534A7" w:rsidP="003534A7">
            <w:pPr>
              <w:spacing w:line="120" w:lineRule="atLeast"/>
              <w:outlineLvl w:val="1"/>
              <w:rPr>
                <w:sz w:val="22"/>
                <w:szCs w:val="22"/>
              </w:rPr>
            </w:pPr>
            <w:bookmarkStart w:id="1351" w:name="_Toc169205229"/>
            <w:bookmarkStart w:id="1352" w:name="_Toc169385566"/>
            <w:bookmarkStart w:id="1353" w:name="_Toc169455742"/>
            <w:r w:rsidRPr="00B402D7">
              <w:rPr>
                <w:sz w:val="22"/>
                <w:szCs w:val="22"/>
              </w:rPr>
              <w:t>Tra cứu thông tin bệnh nhân phẫu thuật theo khoa, theo thời gian phẫu thuật, theo tên bệnh nhân.</w:t>
            </w:r>
            <w:bookmarkEnd w:id="1351"/>
            <w:bookmarkEnd w:id="1352"/>
            <w:bookmarkEnd w:id="1353"/>
          </w:p>
        </w:tc>
      </w:tr>
      <w:tr w:rsidR="003534A7" w:rsidRPr="00B402D7" w14:paraId="5036E64E" w14:textId="77777777" w:rsidTr="00BE2EE2">
        <w:trPr>
          <w:gridAfter w:val="1"/>
          <w:wAfter w:w="5" w:type="pct"/>
          <w:trHeight w:val="330"/>
        </w:trPr>
        <w:tc>
          <w:tcPr>
            <w:tcW w:w="544" w:type="pct"/>
            <w:shd w:val="clear" w:color="auto" w:fill="FFFFFF" w:themeFill="background1"/>
            <w:vAlign w:val="center"/>
            <w:hideMark/>
          </w:tcPr>
          <w:p w14:paraId="4BFA181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47C469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EADB75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95FA1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4C97914" w14:textId="77777777" w:rsidR="003534A7" w:rsidRPr="00B402D7" w:rsidRDefault="003534A7" w:rsidP="003534A7">
            <w:pPr>
              <w:spacing w:line="120" w:lineRule="atLeast"/>
              <w:outlineLvl w:val="1"/>
              <w:rPr>
                <w:sz w:val="22"/>
                <w:szCs w:val="22"/>
              </w:rPr>
            </w:pPr>
            <w:bookmarkStart w:id="1354" w:name="_Toc169205230"/>
            <w:bookmarkStart w:id="1355" w:name="_Toc169385567"/>
            <w:bookmarkStart w:id="1356" w:name="_Toc169455743"/>
            <w:r w:rsidRPr="00B402D7">
              <w:rPr>
                <w:sz w:val="22"/>
                <w:szCs w:val="22"/>
              </w:rPr>
              <w:t>Tra cứu thông tin phòng mổ, lịch mổ.</w:t>
            </w:r>
            <w:bookmarkEnd w:id="1354"/>
            <w:bookmarkEnd w:id="1355"/>
            <w:bookmarkEnd w:id="1356"/>
          </w:p>
        </w:tc>
      </w:tr>
      <w:tr w:rsidR="003534A7" w:rsidRPr="00B402D7" w14:paraId="6BD88AC5" w14:textId="77777777" w:rsidTr="00BE2EE2">
        <w:trPr>
          <w:gridAfter w:val="1"/>
          <w:wAfter w:w="5" w:type="pct"/>
          <w:trHeight w:val="330"/>
        </w:trPr>
        <w:tc>
          <w:tcPr>
            <w:tcW w:w="544" w:type="pct"/>
            <w:shd w:val="clear" w:color="auto" w:fill="FFFFFF" w:themeFill="background1"/>
            <w:vAlign w:val="center"/>
            <w:hideMark/>
          </w:tcPr>
          <w:p w14:paraId="652E29B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702E9C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5CE8BA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FCF2BE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9D502C8" w14:textId="77777777" w:rsidR="003534A7" w:rsidRPr="00B402D7" w:rsidRDefault="003534A7" w:rsidP="003534A7">
            <w:pPr>
              <w:spacing w:line="120" w:lineRule="atLeast"/>
              <w:outlineLvl w:val="1"/>
              <w:rPr>
                <w:sz w:val="22"/>
                <w:szCs w:val="22"/>
              </w:rPr>
            </w:pPr>
            <w:bookmarkStart w:id="1357" w:name="_Toc169205231"/>
            <w:bookmarkStart w:id="1358" w:name="_Toc169385568"/>
            <w:bookmarkStart w:id="1359" w:name="_Toc169455744"/>
            <w:r w:rsidRPr="00B402D7">
              <w:rPr>
                <w:sz w:val="22"/>
                <w:szCs w:val="22"/>
              </w:rPr>
              <w:t>Tổng hợp danh sách bệnh nhân mổ.</w:t>
            </w:r>
            <w:bookmarkEnd w:id="1357"/>
            <w:bookmarkEnd w:id="1358"/>
            <w:bookmarkEnd w:id="1359"/>
          </w:p>
        </w:tc>
      </w:tr>
      <w:tr w:rsidR="003534A7" w:rsidRPr="00B402D7" w14:paraId="532AD4AB" w14:textId="77777777" w:rsidTr="00BE2EE2">
        <w:trPr>
          <w:gridAfter w:val="1"/>
          <w:wAfter w:w="5" w:type="pct"/>
          <w:trHeight w:val="776"/>
        </w:trPr>
        <w:tc>
          <w:tcPr>
            <w:tcW w:w="544" w:type="pct"/>
            <w:shd w:val="clear" w:color="auto" w:fill="FFFFFF" w:themeFill="background1"/>
            <w:vAlign w:val="center"/>
            <w:hideMark/>
          </w:tcPr>
          <w:p w14:paraId="6D5098C8" w14:textId="7B6F4E2B" w:rsidR="003534A7" w:rsidRPr="00B402D7" w:rsidRDefault="00B578FE" w:rsidP="003534A7">
            <w:pPr>
              <w:spacing w:line="120" w:lineRule="atLeast"/>
              <w:jc w:val="center"/>
              <w:outlineLvl w:val="1"/>
              <w:rPr>
                <w:sz w:val="22"/>
                <w:szCs w:val="22"/>
                <w:lang w:val="vi-VN"/>
              </w:rPr>
            </w:pPr>
            <w:r w:rsidRPr="00B402D7">
              <w:rPr>
                <w:sz w:val="22"/>
                <w:szCs w:val="22"/>
                <w:lang w:val="vi-VN"/>
              </w:rPr>
              <w:t>79</w:t>
            </w:r>
          </w:p>
        </w:tc>
        <w:tc>
          <w:tcPr>
            <w:tcW w:w="1354" w:type="pct"/>
            <w:shd w:val="clear" w:color="auto" w:fill="FFFFFF" w:themeFill="background1"/>
            <w:vAlign w:val="center"/>
            <w:hideMark/>
          </w:tcPr>
          <w:p w14:paraId="48021C2E" w14:textId="440AC19F" w:rsidR="003534A7" w:rsidRPr="00B402D7" w:rsidRDefault="003534A7" w:rsidP="003534A7">
            <w:pPr>
              <w:spacing w:line="120" w:lineRule="atLeast"/>
              <w:outlineLvl w:val="1"/>
              <w:rPr>
                <w:b/>
                <w:bCs/>
                <w:sz w:val="22"/>
                <w:szCs w:val="22"/>
              </w:rPr>
            </w:pPr>
            <w:bookmarkStart w:id="1360" w:name="_Toc169205233"/>
            <w:bookmarkStart w:id="1361" w:name="_Toc169385570"/>
            <w:bookmarkStart w:id="1362" w:name="_Toc169455746"/>
            <w:r w:rsidRPr="00B402D7">
              <w:rPr>
                <w:b/>
                <w:bCs/>
                <w:sz w:val="22"/>
                <w:szCs w:val="22"/>
              </w:rPr>
              <w:t>Quản lý phòng mổ - Theo dõi toàn bộ quá trình điều trị của bệnh nhân: Khám tiền mê, bàn giao, diễn biến mổ, theo dõi hồi tỉnh, chỉ định máu, thuốc, vật tư, dụng cụ, dịch vụ trong mổ</w:t>
            </w:r>
            <w:bookmarkEnd w:id="1360"/>
            <w:bookmarkEnd w:id="1361"/>
            <w:bookmarkEnd w:id="1362"/>
          </w:p>
        </w:tc>
        <w:tc>
          <w:tcPr>
            <w:tcW w:w="443" w:type="pct"/>
            <w:shd w:val="clear" w:color="auto" w:fill="FFFFFF" w:themeFill="background1"/>
            <w:vAlign w:val="center"/>
            <w:hideMark/>
          </w:tcPr>
          <w:p w14:paraId="13FFDD5E" w14:textId="77777777" w:rsidR="003534A7" w:rsidRPr="00B402D7" w:rsidRDefault="003534A7" w:rsidP="003534A7">
            <w:pPr>
              <w:spacing w:line="120" w:lineRule="atLeast"/>
              <w:outlineLvl w:val="1"/>
              <w:rPr>
                <w:sz w:val="22"/>
                <w:szCs w:val="22"/>
              </w:rPr>
            </w:pPr>
            <w:bookmarkStart w:id="1363" w:name="_Toc169205234"/>
            <w:bookmarkStart w:id="1364" w:name="_Toc169385571"/>
            <w:bookmarkStart w:id="1365" w:name="_Toc169455747"/>
            <w:r w:rsidRPr="00B402D7">
              <w:rPr>
                <w:sz w:val="22"/>
                <w:szCs w:val="22"/>
              </w:rPr>
              <w:t>Bác sĩ gây mê</w:t>
            </w:r>
            <w:bookmarkEnd w:id="1363"/>
            <w:bookmarkEnd w:id="1364"/>
            <w:bookmarkEnd w:id="1365"/>
          </w:p>
        </w:tc>
        <w:tc>
          <w:tcPr>
            <w:tcW w:w="468" w:type="pct"/>
            <w:shd w:val="clear" w:color="auto" w:fill="FFFFFF" w:themeFill="background1"/>
            <w:vAlign w:val="center"/>
            <w:hideMark/>
          </w:tcPr>
          <w:p w14:paraId="59DC0BA8" w14:textId="77777777" w:rsidR="003534A7" w:rsidRPr="00B402D7" w:rsidRDefault="003534A7" w:rsidP="003534A7">
            <w:pPr>
              <w:spacing w:line="120" w:lineRule="atLeast"/>
              <w:outlineLvl w:val="1"/>
              <w:rPr>
                <w:sz w:val="22"/>
                <w:szCs w:val="22"/>
              </w:rPr>
            </w:pPr>
            <w:bookmarkStart w:id="1366" w:name="_Toc169205235"/>
            <w:bookmarkStart w:id="1367" w:name="_Toc169385572"/>
            <w:bookmarkStart w:id="1368" w:name="_Toc169455748"/>
            <w:r w:rsidRPr="00B402D7">
              <w:rPr>
                <w:sz w:val="22"/>
                <w:szCs w:val="22"/>
              </w:rPr>
              <w:t>Hành chính khoa gây mê</w:t>
            </w:r>
            <w:bookmarkEnd w:id="1366"/>
            <w:bookmarkEnd w:id="1367"/>
            <w:bookmarkEnd w:id="1368"/>
          </w:p>
        </w:tc>
        <w:tc>
          <w:tcPr>
            <w:tcW w:w="2186" w:type="pct"/>
            <w:shd w:val="clear" w:color="auto" w:fill="FFFFFF" w:themeFill="background1"/>
            <w:vAlign w:val="center"/>
            <w:hideMark/>
          </w:tcPr>
          <w:p w14:paraId="69B801D2"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109FFDA" w14:textId="77777777" w:rsidTr="00BE2EE2">
        <w:trPr>
          <w:gridAfter w:val="1"/>
          <w:wAfter w:w="5" w:type="pct"/>
          <w:trHeight w:val="330"/>
        </w:trPr>
        <w:tc>
          <w:tcPr>
            <w:tcW w:w="544" w:type="pct"/>
            <w:shd w:val="clear" w:color="auto" w:fill="FFFFFF" w:themeFill="background1"/>
            <w:vAlign w:val="center"/>
            <w:hideMark/>
          </w:tcPr>
          <w:p w14:paraId="2D2D75D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40FA60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76064D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8090B8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E0B42AF" w14:textId="77777777" w:rsidR="003534A7" w:rsidRPr="00B402D7" w:rsidRDefault="003534A7" w:rsidP="003534A7">
            <w:pPr>
              <w:spacing w:line="120" w:lineRule="atLeast"/>
              <w:outlineLvl w:val="1"/>
              <w:rPr>
                <w:sz w:val="22"/>
                <w:szCs w:val="22"/>
              </w:rPr>
            </w:pPr>
            <w:bookmarkStart w:id="1369" w:name="_Toc169205238"/>
            <w:bookmarkStart w:id="1370" w:name="_Toc169385575"/>
            <w:bookmarkStart w:id="1371" w:name="_Toc169455751"/>
            <w:r w:rsidRPr="00B402D7">
              <w:rPr>
                <w:sz w:val="22"/>
                <w:szCs w:val="22"/>
              </w:rPr>
              <w:t>Lập, in phiếu tổng hợp lịch mổ.</w:t>
            </w:r>
            <w:bookmarkEnd w:id="1369"/>
            <w:bookmarkEnd w:id="1370"/>
            <w:bookmarkEnd w:id="1371"/>
          </w:p>
        </w:tc>
      </w:tr>
      <w:tr w:rsidR="003534A7" w:rsidRPr="00B402D7" w14:paraId="7B1A9BA3" w14:textId="77777777" w:rsidTr="00BE2EE2">
        <w:trPr>
          <w:gridAfter w:val="1"/>
          <w:wAfter w:w="5" w:type="pct"/>
          <w:trHeight w:val="330"/>
        </w:trPr>
        <w:tc>
          <w:tcPr>
            <w:tcW w:w="544" w:type="pct"/>
            <w:shd w:val="clear" w:color="auto" w:fill="FFFFFF" w:themeFill="background1"/>
            <w:vAlign w:val="center"/>
            <w:hideMark/>
          </w:tcPr>
          <w:p w14:paraId="17A9249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EED78E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74399F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776A27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D42EA13" w14:textId="77777777" w:rsidR="003534A7" w:rsidRPr="00B402D7" w:rsidRDefault="003534A7" w:rsidP="003534A7">
            <w:pPr>
              <w:spacing w:line="120" w:lineRule="atLeast"/>
              <w:outlineLvl w:val="1"/>
              <w:rPr>
                <w:sz w:val="22"/>
                <w:szCs w:val="22"/>
              </w:rPr>
            </w:pPr>
            <w:bookmarkStart w:id="1372" w:name="_Toc169205239"/>
            <w:bookmarkStart w:id="1373" w:name="_Toc169385576"/>
            <w:bookmarkStart w:id="1374" w:name="_Toc169455752"/>
            <w:r w:rsidRPr="00B402D7">
              <w:rPr>
                <w:sz w:val="22"/>
                <w:szCs w:val="22"/>
              </w:rPr>
              <w:t>Lập, cập nhật, vẽ biểu đồ phiếu gây mê hồi sức.</w:t>
            </w:r>
            <w:bookmarkEnd w:id="1372"/>
            <w:bookmarkEnd w:id="1373"/>
            <w:bookmarkEnd w:id="1374"/>
          </w:p>
        </w:tc>
      </w:tr>
      <w:tr w:rsidR="003534A7" w:rsidRPr="00B402D7" w14:paraId="06054636" w14:textId="77777777" w:rsidTr="00BE2EE2">
        <w:trPr>
          <w:gridAfter w:val="1"/>
          <w:wAfter w:w="5" w:type="pct"/>
          <w:trHeight w:val="330"/>
        </w:trPr>
        <w:tc>
          <w:tcPr>
            <w:tcW w:w="544" w:type="pct"/>
            <w:shd w:val="clear" w:color="auto" w:fill="FFFFFF" w:themeFill="background1"/>
            <w:vAlign w:val="center"/>
            <w:hideMark/>
          </w:tcPr>
          <w:p w14:paraId="46D1BA0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6DA2AC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AA71F4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866E53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E755330" w14:textId="7ED9EBAE" w:rsidR="003534A7" w:rsidRPr="00B402D7" w:rsidRDefault="003534A7" w:rsidP="003534A7">
            <w:pPr>
              <w:spacing w:line="120" w:lineRule="atLeast"/>
              <w:outlineLvl w:val="1"/>
              <w:rPr>
                <w:sz w:val="22"/>
                <w:szCs w:val="22"/>
              </w:rPr>
            </w:pPr>
            <w:bookmarkStart w:id="1375" w:name="_Toc169205240"/>
            <w:bookmarkStart w:id="1376" w:name="_Toc169385577"/>
            <w:bookmarkStart w:id="1377" w:name="_Toc169455753"/>
            <w:r w:rsidRPr="00B402D7">
              <w:rPr>
                <w:sz w:val="22"/>
                <w:szCs w:val="22"/>
              </w:rPr>
              <w:t>Lập phiếu khám tiền mê, bảng kiểm chuẩn bị và bàn giao bệnh nhân trước phẫu thuật, phiếu gây mê hồi sức</w:t>
            </w:r>
            <w:bookmarkEnd w:id="1375"/>
            <w:bookmarkEnd w:id="1376"/>
            <w:bookmarkEnd w:id="1377"/>
            <w:r w:rsidRPr="00B402D7">
              <w:rPr>
                <w:sz w:val="22"/>
                <w:szCs w:val="22"/>
              </w:rPr>
              <w:t>, phiếu đánh giá trước khi ra khỏi phòng hồi tỉnh, phiếu theo dõi tại phòng hồi tỉnh, phiếu bàn giao bệnh nhân</w:t>
            </w:r>
            <w:r w:rsidR="00FC716D" w:rsidRPr="00B402D7">
              <w:rPr>
                <w:sz w:val="22"/>
                <w:szCs w:val="22"/>
              </w:rPr>
              <w:t xml:space="preserve"> trước và</w:t>
            </w:r>
            <w:r w:rsidRPr="00B402D7">
              <w:rPr>
                <w:sz w:val="22"/>
                <w:szCs w:val="22"/>
              </w:rPr>
              <w:t xml:space="preserve"> sau mổ.</w:t>
            </w:r>
          </w:p>
        </w:tc>
      </w:tr>
      <w:tr w:rsidR="003534A7" w:rsidRPr="00B402D7" w14:paraId="11A14A45" w14:textId="77777777" w:rsidTr="00BE2EE2">
        <w:trPr>
          <w:gridAfter w:val="1"/>
          <w:wAfter w:w="5" w:type="pct"/>
          <w:trHeight w:val="620"/>
        </w:trPr>
        <w:tc>
          <w:tcPr>
            <w:tcW w:w="544" w:type="pct"/>
            <w:shd w:val="clear" w:color="auto" w:fill="FFFFFF" w:themeFill="background1"/>
            <w:vAlign w:val="center"/>
            <w:hideMark/>
          </w:tcPr>
          <w:p w14:paraId="13633D1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12A788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55F04E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94CB3D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E9B29DA" w14:textId="77777777" w:rsidR="003534A7" w:rsidRPr="00B402D7" w:rsidRDefault="003534A7" w:rsidP="003534A7">
            <w:pPr>
              <w:spacing w:line="120" w:lineRule="atLeast"/>
              <w:outlineLvl w:val="1"/>
              <w:rPr>
                <w:sz w:val="22"/>
                <w:szCs w:val="22"/>
              </w:rPr>
            </w:pPr>
            <w:bookmarkStart w:id="1378" w:name="_Toc169205241"/>
            <w:bookmarkStart w:id="1379" w:name="_Toc169385578"/>
            <w:bookmarkStart w:id="1380" w:name="_Toc169455754"/>
            <w:r w:rsidRPr="00B402D7">
              <w:rPr>
                <w:sz w:val="22"/>
                <w:szCs w:val="22"/>
              </w:rPr>
              <w:t>Vẽ biểu đồ dấu hiệu sinh tồn, biểu đồ gây mê, thời gian bắt đầu gây mê, thời gian kết thúc gây mê.</w:t>
            </w:r>
            <w:bookmarkEnd w:id="1378"/>
            <w:bookmarkEnd w:id="1379"/>
            <w:bookmarkEnd w:id="1380"/>
          </w:p>
        </w:tc>
      </w:tr>
      <w:tr w:rsidR="003534A7" w:rsidRPr="00B402D7" w14:paraId="649F2BBA" w14:textId="77777777" w:rsidTr="00BE2EE2">
        <w:trPr>
          <w:gridAfter w:val="1"/>
          <w:wAfter w:w="5" w:type="pct"/>
          <w:trHeight w:val="330"/>
        </w:trPr>
        <w:tc>
          <w:tcPr>
            <w:tcW w:w="544" w:type="pct"/>
            <w:shd w:val="clear" w:color="auto" w:fill="FFFFFF" w:themeFill="background1"/>
            <w:vAlign w:val="center"/>
            <w:hideMark/>
          </w:tcPr>
          <w:p w14:paraId="73AAE3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DF1114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4317FE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A03AA8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9B234C5" w14:textId="77777777" w:rsidR="003534A7" w:rsidRPr="00B402D7" w:rsidRDefault="003534A7" w:rsidP="003534A7">
            <w:pPr>
              <w:spacing w:line="120" w:lineRule="atLeast"/>
              <w:outlineLvl w:val="1"/>
              <w:rPr>
                <w:sz w:val="22"/>
                <w:szCs w:val="22"/>
              </w:rPr>
            </w:pPr>
            <w:bookmarkStart w:id="1381" w:name="_Toc169205242"/>
            <w:bookmarkStart w:id="1382" w:name="_Toc169385579"/>
            <w:bookmarkStart w:id="1383" w:name="_Toc169455755"/>
            <w:r w:rsidRPr="00B402D7">
              <w:rPr>
                <w:sz w:val="22"/>
                <w:szCs w:val="22"/>
              </w:rPr>
              <w:t>Cập nhật các bảng kiểm trước và sau gây mê.</w:t>
            </w:r>
            <w:bookmarkEnd w:id="1381"/>
            <w:bookmarkEnd w:id="1382"/>
            <w:bookmarkEnd w:id="1383"/>
          </w:p>
        </w:tc>
      </w:tr>
      <w:tr w:rsidR="003534A7" w:rsidRPr="00B402D7" w14:paraId="1CB2B73B" w14:textId="77777777" w:rsidTr="00BE2EE2">
        <w:trPr>
          <w:gridAfter w:val="1"/>
          <w:wAfter w:w="5" w:type="pct"/>
          <w:trHeight w:val="330"/>
        </w:trPr>
        <w:tc>
          <w:tcPr>
            <w:tcW w:w="544" w:type="pct"/>
            <w:shd w:val="clear" w:color="auto" w:fill="FFFFFF" w:themeFill="background1"/>
            <w:vAlign w:val="center"/>
          </w:tcPr>
          <w:p w14:paraId="14EFA308"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84E3476"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B3F6270"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9B05F25"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E3EDD0B" w14:textId="7393DD3E" w:rsidR="003534A7" w:rsidRPr="00B402D7" w:rsidRDefault="003534A7" w:rsidP="003534A7">
            <w:pPr>
              <w:spacing w:line="120" w:lineRule="atLeast"/>
              <w:outlineLvl w:val="1"/>
              <w:rPr>
                <w:sz w:val="22"/>
                <w:szCs w:val="22"/>
              </w:rPr>
            </w:pPr>
            <w:r w:rsidRPr="00B402D7">
              <w:rPr>
                <w:sz w:val="22"/>
                <w:szCs w:val="22"/>
              </w:rPr>
              <w:t>Chỉ định được máu, thuốc, vật tư, dụng cụ, dịch vụ kỹ thuật trong mổ.</w:t>
            </w:r>
          </w:p>
        </w:tc>
      </w:tr>
      <w:tr w:rsidR="003534A7" w:rsidRPr="00B402D7" w14:paraId="1091D69B" w14:textId="77777777" w:rsidTr="00BE2EE2">
        <w:trPr>
          <w:gridAfter w:val="1"/>
          <w:wAfter w:w="5" w:type="pct"/>
          <w:trHeight w:val="330"/>
        </w:trPr>
        <w:tc>
          <w:tcPr>
            <w:tcW w:w="544" w:type="pct"/>
            <w:shd w:val="clear" w:color="auto" w:fill="FFFFFF" w:themeFill="background1"/>
            <w:vAlign w:val="center"/>
          </w:tcPr>
          <w:p w14:paraId="72C7CC00" w14:textId="77B556A5" w:rsidR="003534A7" w:rsidRPr="00B402D7" w:rsidRDefault="00B578FE" w:rsidP="003534A7">
            <w:pPr>
              <w:spacing w:line="120" w:lineRule="atLeast"/>
              <w:jc w:val="center"/>
              <w:outlineLvl w:val="1"/>
              <w:rPr>
                <w:sz w:val="22"/>
                <w:szCs w:val="22"/>
                <w:lang w:val="vi-VN"/>
              </w:rPr>
            </w:pPr>
            <w:r w:rsidRPr="00B402D7">
              <w:rPr>
                <w:sz w:val="22"/>
                <w:szCs w:val="22"/>
                <w:lang w:val="vi-VN"/>
              </w:rPr>
              <w:t>80</w:t>
            </w:r>
          </w:p>
        </w:tc>
        <w:tc>
          <w:tcPr>
            <w:tcW w:w="1354" w:type="pct"/>
            <w:shd w:val="clear" w:color="auto" w:fill="FFFFFF" w:themeFill="background1"/>
            <w:vAlign w:val="center"/>
          </w:tcPr>
          <w:p w14:paraId="75EA1ADA" w14:textId="3DDFFDCA" w:rsidR="003534A7" w:rsidRPr="00B402D7" w:rsidRDefault="003534A7" w:rsidP="003534A7">
            <w:pPr>
              <w:spacing w:line="120" w:lineRule="atLeast"/>
              <w:outlineLvl w:val="1"/>
              <w:rPr>
                <w:b/>
                <w:bCs/>
                <w:sz w:val="22"/>
                <w:szCs w:val="22"/>
              </w:rPr>
            </w:pPr>
            <w:r w:rsidRPr="00B402D7">
              <w:rPr>
                <w:b/>
                <w:bCs/>
                <w:sz w:val="22"/>
                <w:szCs w:val="22"/>
              </w:rPr>
              <w:t>Quản lý phòng mổ - Quản lý vật tư, dụng cụ phòng mổ</w:t>
            </w:r>
          </w:p>
        </w:tc>
        <w:tc>
          <w:tcPr>
            <w:tcW w:w="443" w:type="pct"/>
            <w:shd w:val="clear" w:color="auto" w:fill="FFFFFF" w:themeFill="background1"/>
            <w:noWrap/>
            <w:vAlign w:val="center"/>
          </w:tcPr>
          <w:p w14:paraId="31150AF7" w14:textId="58A124D2" w:rsidR="003534A7" w:rsidRPr="00B402D7" w:rsidRDefault="003534A7" w:rsidP="003534A7">
            <w:pPr>
              <w:spacing w:line="120" w:lineRule="atLeast"/>
              <w:jc w:val="center"/>
              <w:outlineLvl w:val="1"/>
              <w:rPr>
                <w:sz w:val="22"/>
                <w:szCs w:val="22"/>
              </w:rPr>
            </w:pPr>
            <w:r w:rsidRPr="00B402D7">
              <w:rPr>
                <w:sz w:val="22"/>
                <w:szCs w:val="22"/>
              </w:rPr>
              <w:t>Bác sĩ gây mê</w:t>
            </w:r>
          </w:p>
        </w:tc>
        <w:tc>
          <w:tcPr>
            <w:tcW w:w="468" w:type="pct"/>
            <w:shd w:val="clear" w:color="auto" w:fill="FFFFFF" w:themeFill="background1"/>
            <w:noWrap/>
            <w:vAlign w:val="center"/>
          </w:tcPr>
          <w:p w14:paraId="0F52839E" w14:textId="390E5FC3" w:rsidR="003534A7" w:rsidRPr="00B402D7" w:rsidRDefault="003534A7" w:rsidP="003534A7">
            <w:pPr>
              <w:spacing w:line="120" w:lineRule="atLeast"/>
              <w:jc w:val="center"/>
              <w:outlineLvl w:val="1"/>
              <w:rPr>
                <w:sz w:val="22"/>
                <w:szCs w:val="22"/>
              </w:rPr>
            </w:pPr>
            <w:r w:rsidRPr="00B402D7">
              <w:rPr>
                <w:sz w:val="22"/>
                <w:szCs w:val="22"/>
              </w:rPr>
              <w:t>Hành chính khoa gây mê</w:t>
            </w:r>
          </w:p>
        </w:tc>
        <w:tc>
          <w:tcPr>
            <w:tcW w:w="2186" w:type="pct"/>
            <w:shd w:val="clear" w:color="auto" w:fill="FFFFFF" w:themeFill="background1"/>
            <w:vAlign w:val="center"/>
          </w:tcPr>
          <w:p w14:paraId="6B900EBA" w14:textId="77777777" w:rsidR="003534A7" w:rsidRPr="00B402D7" w:rsidRDefault="003534A7" w:rsidP="003534A7">
            <w:pPr>
              <w:spacing w:line="120" w:lineRule="atLeast"/>
              <w:outlineLvl w:val="1"/>
              <w:rPr>
                <w:sz w:val="22"/>
                <w:szCs w:val="22"/>
              </w:rPr>
            </w:pPr>
          </w:p>
        </w:tc>
      </w:tr>
      <w:tr w:rsidR="003534A7" w:rsidRPr="00B402D7" w14:paraId="2050EB3C" w14:textId="77777777" w:rsidTr="00BE2EE2">
        <w:trPr>
          <w:gridAfter w:val="1"/>
          <w:wAfter w:w="5" w:type="pct"/>
          <w:trHeight w:val="330"/>
        </w:trPr>
        <w:tc>
          <w:tcPr>
            <w:tcW w:w="544" w:type="pct"/>
            <w:shd w:val="clear" w:color="auto" w:fill="FFFFFF" w:themeFill="background1"/>
            <w:vAlign w:val="center"/>
          </w:tcPr>
          <w:p w14:paraId="45E2B47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53280B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D7FCE0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B0EF60C"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1802039A" w14:textId="2F59957D" w:rsidR="003534A7" w:rsidRPr="00B402D7" w:rsidRDefault="003534A7" w:rsidP="003534A7">
            <w:pPr>
              <w:spacing w:line="120" w:lineRule="atLeast"/>
              <w:outlineLvl w:val="1"/>
              <w:rPr>
                <w:sz w:val="22"/>
                <w:szCs w:val="22"/>
              </w:rPr>
            </w:pPr>
            <w:bookmarkStart w:id="1384" w:name="_Toc169205243"/>
            <w:bookmarkStart w:id="1385" w:name="_Toc169385580"/>
            <w:bookmarkStart w:id="1386" w:name="_Toc169455756"/>
            <w:r w:rsidRPr="00B402D7">
              <w:rPr>
                <w:sz w:val="22"/>
                <w:szCs w:val="22"/>
              </w:rPr>
              <w:t>Quản lý tủ cơ số của các phòng mổ, phòng can thiệp.</w:t>
            </w:r>
            <w:bookmarkEnd w:id="1384"/>
            <w:bookmarkEnd w:id="1385"/>
            <w:bookmarkEnd w:id="1386"/>
          </w:p>
        </w:tc>
      </w:tr>
      <w:tr w:rsidR="003534A7" w:rsidRPr="00B402D7" w14:paraId="5D68DB34" w14:textId="77777777" w:rsidTr="00BE2EE2">
        <w:trPr>
          <w:gridAfter w:val="1"/>
          <w:wAfter w:w="5" w:type="pct"/>
          <w:trHeight w:val="330"/>
        </w:trPr>
        <w:tc>
          <w:tcPr>
            <w:tcW w:w="544" w:type="pct"/>
            <w:shd w:val="clear" w:color="auto" w:fill="FFFFFF" w:themeFill="background1"/>
            <w:vAlign w:val="center"/>
          </w:tcPr>
          <w:p w14:paraId="5B5D30C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125A6FA"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C83866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CC734F8"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147DFFE" w14:textId="1AC8B0DB" w:rsidR="003534A7" w:rsidRPr="00B402D7" w:rsidRDefault="003534A7" w:rsidP="003534A7">
            <w:pPr>
              <w:spacing w:line="120" w:lineRule="atLeast"/>
              <w:outlineLvl w:val="1"/>
              <w:rPr>
                <w:sz w:val="22"/>
                <w:szCs w:val="22"/>
              </w:rPr>
            </w:pPr>
            <w:bookmarkStart w:id="1387" w:name="_Toc169205244"/>
            <w:bookmarkStart w:id="1388" w:name="_Toc169385581"/>
            <w:bookmarkStart w:id="1389" w:name="_Toc169455757"/>
            <w:r w:rsidRPr="00B402D7">
              <w:rPr>
                <w:sz w:val="22"/>
                <w:szCs w:val="22"/>
              </w:rPr>
              <w:t>Cập nhật thuốc, vật tư y tế tiêu hao cho từng ca phẫu thuật, thủ thuật.</w:t>
            </w:r>
            <w:bookmarkEnd w:id="1387"/>
            <w:bookmarkEnd w:id="1388"/>
            <w:bookmarkEnd w:id="1389"/>
          </w:p>
        </w:tc>
      </w:tr>
      <w:tr w:rsidR="003534A7" w:rsidRPr="00B402D7" w14:paraId="277916DC" w14:textId="77777777" w:rsidTr="00BE2EE2">
        <w:trPr>
          <w:gridAfter w:val="1"/>
          <w:wAfter w:w="5" w:type="pct"/>
          <w:trHeight w:val="330"/>
        </w:trPr>
        <w:tc>
          <w:tcPr>
            <w:tcW w:w="544" w:type="pct"/>
            <w:shd w:val="clear" w:color="auto" w:fill="FFFFFF" w:themeFill="background1"/>
            <w:vAlign w:val="center"/>
          </w:tcPr>
          <w:p w14:paraId="599D1738"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A90A0D2"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976A48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793B69F"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8D1E632" w14:textId="2035903C" w:rsidR="003534A7" w:rsidRPr="00B402D7" w:rsidRDefault="003534A7" w:rsidP="003534A7">
            <w:pPr>
              <w:spacing w:line="120" w:lineRule="atLeast"/>
              <w:outlineLvl w:val="1"/>
              <w:rPr>
                <w:sz w:val="22"/>
                <w:szCs w:val="22"/>
              </w:rPr>
            </w:pPr>
            <w:bookmarkStart w:id="1390" w:name="_Toc169205245"/>
            <w:bookmarkStart w:id="1391" w:name="_Toc169385582"/>
            <w:bookmarkStart w:id="1392" w:name="_Toc169455758"/>
            <w:r w:rsidRPr="00B402D7">
              <w:rPr>
                <w:sz w:val="22"/>
                <w:szCs w:val="22"/>
              </w:rPr>
              <w:t>Quản lý chi trả cho kíp tham gia gây mê.</w:t>
            </w:r>
            <w:bookmarkEnd w:id="1390"/>
            <w:bookmarkEnd w:id="1391"/>
            <w:bookmarkEnd w:id="1392"/>
          </w:p>
        </w:tc>
      </w:tr>
      <w:tr w:rsidR="003534A7" w:rsidRPr="00B402D7" w14:paraId="02F8AADD" w14:textId="77777777" w:rsidTr="00BE2EE2">
        <w:trPr>
          <w:trHeight w:val="408"/>
        </w:trPr>
        <w:tc>
          <w:tcPr>
            <w:tcW w:w="544" w:type="pct"/>
            <w:shd w:val="clear" w:color="auto" w:fill="FFFFFF" w:themeFill="background1"/>
            <w:vAlign w:val="center"/>
            <w:hideMark/>
          </w:tcPr>
          <w:p w14:paraId="16B24E01" w14:textId="77777777" w:rsidR="003534A7" w:rsidRPr="00B402D7" w:rsidRDefault="003534A7" w:rsidP="003534A7">
            <w:pPr>
              <w:spacing w:line="120" w:lineRule="atLeast"/>
              <w:jc w:val="center"/>
              <w:rPr>
                <w:sz w:val="22"/>
                <w:szCs w:val="22"/>
              </w:rPr>
            </w:pPr>
            <w:r w:rsidRPr="00B402D7">
              <w:rPr>
                <w:sz w:val="22"/>
                <w:szCs w:val="22"/>
              </w:rPr>
              <w:t>XVIII</w:t>
            </w:r>
          </w:p>
        </w:tc>
        <w:tc>
          <w:tcPr>
            <w:tcW w:w="4456" w:type="pct"/>
            <w:gridSpan w:val="5"/>
            <w:shd w:val="clear" w:color="auto" w:fill="FFFFFF" w:themeFill="background1"/>
            <w:vAlign w:val="center"/>
            <w:hideMark/>
          </w:tcPr>
          <w:p w14:paraId="51674CC3" w14:textId="0D8BFFCE" w:rsidR="003534A7" w:rsidRPr="00B402D7" w:rsidRDefault="003534A7" w:rsidP="003534A7">
            <w:pPr>
              <w:spacing w:line="120" w:lineRule="atLeast"/>
              <w:rPr>
                <w:b/>
                <w:bCs/>
                <w:sz w:val="22"/>
                <w:szCs w:val="22"/>
              </w:rPr>
            </w:pPr>
            <w:r w:rsidRPr="00B402D7">
              <w:rPr>
                <w:b/>
                <w:bCs/>
                <w:sz w:val="22"/>
                <w:szCs w:val="22"/>
              </w:rPr>
              <w:t>QUẢN LÝ KHO MÁU VÀ CHẾ PHẨM MÁU</w:t>
            </w:r>
          </w:p>
        </w:tc>
      </w:tr>
      <w:tr w:rsidR="003534A7" w:rsidRPr="00B402D7" w14:paraId="5BD15D9C" w14:textId="77777777" w:rsidTr="00BE2EE2">
        <w:trPr>
          <w:gridAfter w:val="1"/>
          <w:wAfter w:w="5" w:type="pct"/>
          <w:trHeight w:val="799"/>
        </w:trPr>
        <w:tc>
          <w:tcPr>
            <w:tcW w:w="544" w:type="pct"/>
            <w:shd w:val="clear" w:color="auto" w:fill="FFFFFF" w:themeFill="background1"/>
            <w:vAlign w:val="center"/>
            <w:hideMark/>
          </w:tcPr>
          <w:p w14:paraId="18BF817B" w14:textId="16AAB4F9" w:rsidR="003534A7" w:rsidRPr="00B402D7" w:rsidRDefault="00B578FE" w:rsidP="003534A7">
            <w:pPr>
              <w:spacing w:line="120" w:lineRule="atLeast"/>
              <w:jc w:val="center"/>
              <w:outlineLvl w:val="1"/>
              <w:rPr>
                <w:sz w:val="22"/>
                <w:szCs w:val="22"/>
                <w:lang w:val="vi-VN"/>
              </w:rPr>
            </w:pPr>
            <w:r w:rsidRPr="00B402D7">
              <w:rPr>
                <w:sz w:val="22"/>
                <w:szCs w:val="22"/>
                <w:lang w:val="vi-VN"/>
              </w:rPr>
              <w:t>81</w:t>
            </w:r>
          </w:p>
        </w:tc>
        <w:tc>
          <w:tcPr>
            <w:tcW w:w="1354" w:type="pct"/>
            <w:shd w:val="clear" w:color="auto" w:fill="FFFFFF" w:themeFill="background1"/>
            <w:vAlign w:val="center"/>
            <w:hideMark/>
          </w:tcPr>
          <w:p w14:paraId="05D71113" w14:textId="3992AC03" w:rsidR="003534A7" w:rsidRPr="00B402D7" w:rsidRDefault="003534A7" w:rsidP="003534A7">
            <w:pPr>
              <w:spacing w:line="120" w:lineRule="atLeast"/>
              <w:outlineLvl w:val="1"/>
              <w:rPr>
                <w:b/>
                <w:bCs/>
                <w:sz w:val="22"/>
                <w:szCs w:val="22"/>
              </w:rPr>
            </w:pPr>
            <w:r w:rsidRPr="00B402D7">
              <w:rPr>
                <w:b/>
                <w:bCs/>
                <w:sz w:val="22"/>
                <w:szCs w:val="22"/>
              </w:rPr>
              <w:t>Quản lý kho máu và chế phẩm máu - Quản lý, duyệt, cấp phát máu, chế phẩm</w:t>
            </w:r>
          </w:p>
        </w:tc>
        <w:tc>
          <w:tcPr>
            <w:tcW w:w="443" w:type="pct"/>
            <w:shd w:val="clear" w:color="auto" w:fill="FFFFFF" w:themeFill="background1"/>
            <w:vAlign w:val="center"/>
            <w:hideMark/>
          </w:tcPr>
          <w:p w14:paraId="26B6B1AA" w14:textId="77777777" w:rsidR="003534A7" w:rsidRPr="00B402D7" w:rsidRDefault="003534A7" w:rsidP="003534A7">
            <w:pPr>
              <w:spacing w:line="120" w:lineRule="atLeast"/>
              <w:outlineLvl w:val="1"/>
              <w:rPr>
                <w:sz w:val="22"/>
                <w:szCs w:val="22"/>
              </w:rPr>
            </w:pPr>
            <w:bookmarkStart w:id="1393" w:name="_Toc169205272"/>
            <w:bookmarkStart w:id="1394" w:name="_Toc169385609"/>
            <w:bookmarkStart w:id="1395" w:name="_Toc169455785"/>
            <w:r w:rsidRPr="00B402D7">
              <w:rPr>
                <w:sz w:val="22"/>
                <w:szCs w:val="22"/>
              </w:rPr>
              <w:t>Bác sĩ Truyền máu</w:t>
            </w:r>
            <w:bookmarkEnd w:id="1393"/>
            <w:bookmarkEnd w:id="1394"/>
            <w:bookmarkEnd w:id="1395"/>
          </w:p>
        </w:tc>
        <w:tc>
          <w:tcPr>
            <w:tcW w:w="468" w:type="pct"/>
            <w:shd w:val="clear" w:color="auto" w:fill="FFFFFF" w:themeFill="background1"/>
            <w:vAlign w:val="center"/>
            <w:hideMark/>
          </w:tcPr>
          <w:p w14:paraId="49CA7D3B" w14:textId="77777777" w:rsidR="003534A7" w:rsidRPr="00B402D7" w:rsidRDefault="003534A7" w:rsidP="003534A7">
            <w:pPr>
              <w:spacing w:line="120" w:lineRule="atLeast"/>
              <w:outlineLvl w:val="1"/>
              <w:rPr>
                <w:sz w:val="22"/>
                <w:szCs w:val="22"/>
              </w:rPr>
            </w:pPr>
            <w:bookmarkStart w:id="1396" w:name="_Toc169205273"/>
            <w:bookmarkStart w:id="1397" w:name="_Toc169385610"/>
            <w:bookmarkStart w:id="1398" w:name="_Toc169455786"/>
            <w:r w:rsidRPr="00B402D7">
              <w:rPr>
                <w:sz w:val="22"/>
                <w:szCs w:val="22"/>
              </w:rPr>
              <w:t>Kỹ thuật viên truyền máu</w:t>
            </w:r>
            <w:bookmarkEnd w:id="1396"/>
            <w:bookmarkEnd w:id="1397"/>
            <w:bookmarkEnd w:id="1398"/>
          </w:p>
        </w:tc>
        <w:tc>
          <w:tcPr>
            <w:tcW w:w="2186" w:type="pct"/>
            <w:shd w:val="clear" w:color="auto" w:fill="FFFFFF" w:themeFill="background1"/>
            <w:vAlign w:val="center"/>
            <w:hideMark/>
          </w:tcPr>
          <w:p w14:paraId="78331C4B"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07502ECC" w14:textId="77777777" w:rsidTr="00BE2EE2">
        <w:trPr>
          <w:gridAfter w:val="1"/>
          <w:wAfter w:w="5" w:type="pct"/>
          <w:trHeight w:val="330"/>
        </w:trPr>
        <w:tc>
          <w:tcPr>
            <w:tcW w:w="544" w:type="pct"/>
            <w:shd w:val="clear" w:color="auto" w:fill="FFFFFF" w:themeFill="background1"/>
            <w:vAlign w:val="center"/>
            <w:hideMark/>
          </w:tcPr>
          <w:p w14:paraId="0A0106F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474C45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E9C0CB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3A00E7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E5894C5" w14:textId="77777777" w:rsidR="003534A7" w:rsidRPr="00B402D7" w:rsidRDefault="003534A7" w:rsidP="003534A7">
            <w:pPr>
              <w:spacing w:line="120" w:lineRule="atLeast"/>
              <w:outlineLvl w:val="1"/>
              <w:rPr>
                <w:sz w:val="22"/>
                <w:szCs w:val="22"/>
              </w:rPr>
            </w:pPr>
            <w:bookmarkStart w:id="1399" w:name="_Toc169205276"/>
            <w:bookmarkStart w:id="1400" w:name="_Toc169385613"/>
            <w:bookmarkStart w:id="1401" w:name="_Toc169455789"/>
            <w:r w:rsidRPr="00B402D7">
              <w:rPr>
                <w:sz w:val="22"/>
                <w:szCs w:val="22"/>
              </w:rPr>
              <w:t>Cài đặt danh mục chế phẩm máu trong kho</w:t>
            </w:r>
            <w:bookmarkEnd w:id="1399"/>
            <w:bookmarkEnd w:id="1400"/>
            <w:bookmarkEnd w:id="1401"/>
          </w:p>
        </w:tc>
      </w:tr>
      <w:tr w:rsidR="003534A7" w:rsidRPr="00B402D7" w14:paraId="14717058" w14:textId="77777777" w:rsidTr="00BE2EE2">
        <w:trPr>
          <w:gridAfter w:val="1"/>
          <w:wAfter w:w="5" w:type="pct"/>
          <w:trHeight w:val="930"/>
        </w:trPr>
        <w:tc>
          <w:tcPr>
            <w:tcW w:w="544" w:type="pct"/>
            <w:shd w:val="clear" w:color="auto" w:fill="FFFFFF" w:themeFill="background1"/>
            <w:vAlign w:val="center"/>
            <w:hideMark/>
          </w:tcPr>
          <w:p w14:paraId="1BBED954"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03A419F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985309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5A6B1A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6F948FA" w14:textId="77777777" w:rsidR="003534A7" w:rsidRPr="00B402D7" w:rsidRDefault="003534A7" w:rsidP="003534A7">
            <w:pPr>
              <w:spacing w:line="120" w:lineRule="atLeast"/>
              <w:outlineLvl w:val="1"/>
              <w:rPr>
                <w:sz w:val="22"/>
                <w:szCs w:val="22"/>
              </w:rPr>
            </w:pPr>
            <w:bookmarkStart w:id="1402" w:name="_Toc169205278"/>
            <w:bookmarkStart w:id="1403" w:name="_Toc169385615"/>
            <w:bookmarkStart w:id="1404" w:name="_Toc169455791"/>
            <w:r w:rsidRPr="00B402D7">
              <w:rPr>
                <w:sz w:val="22"/>
                <w:szCs w:val="22"/>
              </w:rPr>
              <w:t>Nhập kho chế phẩm máu. Cho phép nhập từ nhiều nguồn: Từ Bệnh viện tự sản xuất, từ nguồn khác như viện Huyết học truyền máu trung ương, …</w:t>
            </w:r>
            <w:bookmarkEnd w:id="1402"/>
            <w:bookmarkEnd w:id="1403"/>
            <w:bookmarkEnd w:id="1404"/>
          </w:p>
        </w:tc>
      </w:tr>
      <w:tr w:rsidR="003534A7" w:rsidRPr="00B402D7" w14:paraId="5ABECF9A" w14:textId="77777777" w:rsidTr="00BE2EE2">
        <w:trPr>
          <w:gridAfter w:val="1"/>
          <w:wAfter w:w="5" w:type="pct"/>
          <w:trHeight w:val="620"/>
        </w:trPr>
        <w:tc>
          <w:tcPr>
            <w:tcW w:w="544" w:type="pct"/>
            <w:shd w:val="clear" w:color="auto" w:fill="FFFFFF" w:themeFill="background1"/>
            <w:vAlign w:val="center"/>
            <w:hideMark/>
          </w:tcPr>
          <w:p w14:paraId="5EEFAB6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B9024B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3DCD86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A666DB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68BC2D9" w14:textId="77777777" w:rsidR="003534A7" w:rsidRPr="00B402D7" w:rsidRDefault="003534A7" w:rsidP="003534A7">
            <w:pPr>
              <w:spacing w:line="120" w:lineRule="atLeast"/>
              <w:outlineLvl w:val="1"/>
              <w:rPr>
                <w:sz w:val="22"/>
                <w:szCs w:val="22"/>
              </w:rPr>
            </w:pPr>
            <w:bookmarkStart w:id="1405" w:name="_Toc169205279"/>
            <w:bookmarkStart w:id="1406" w:name="_Toc169385616"/>
            <w:bookmarkStart w:id="1407" w:name="_Toc169455792"/>
            <w:r w:rsidRPr="00B402D7">
              <w:rPr>
                <w:sz w:val="22"/>
                <w:szCs w:val="22"/>
              </w:rPr>
              <w:t>Nhận chỉ định từ khoa lâm sàng và duyệt cấp phát chế phẩm máu.</w:t>
            </w:r>
            <w:bookmarkEnd w:id="1405"/>
            <w:bookmarkEnd w:id="1406"/>
            <w:bookmarkEnd w:id="1407"/>
          </w:p>
        </w:tc>
      </w:tr>
      <w:tr w:rsidR="003534A7" w:rsidRPr="00B402D7" w14:paraId="3CBFECC0" w14:textId="77777777" w:rsidTr="00BE2EE2">
        <w:trPr>
          <w:gridAfter w:val="1"/>
          <w:wAfter w:w="5" w:type="pct"/>
          <w:trHeight w:val="330"/>
        </w:trPr>
        <w:tc>
          <w:tcPr>
            <w:tcW w:w="544" w:type="pct"/>
            <w:shd w:val="clear" w:color="auto" w:fill="FFFFFF" w:themeFill="background1"/>
            <w:vAlign w:val="center"/>
            <w:hideMark/>
          </w:tcPr>
          <w:p w14:paraId="180C4BD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AC58B0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7749B2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F705BA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47878D3" w14:textId="77777777" w:rsidR="003534A7" w:rsidRPr="00B402D7" w:rsidRDefault="003534A7" w:rsidP="003534A7">
            <w:pPr>
              <w:spacing w:line="120" w:lineRule="atLeast"/>
              <w:outlineLvl w:val="1"/>
              <w:rPr>
                <w:sz w:val="22"/>
                <w:szCs w:val="22"/>
              </w:rPr>
            </w:pPr>
            <w:bookmarkStart w:id="1408" w:name="_Toc169205281"/>
            <w:bookmarkStart w:id="1409" w:name="_Toc169385618"/>
            <w:bookmarkStart w:id="1410" w:name="_Toc169455794"/>
            <w:r w:rsidRPr="00B402D7">
              <w:rPr>
                <w:sz w:val="22"/>
                <w:szCs w:val="22"/>
              </w:rPr>
              <w:t>Lập, in phiếu lĩnh/phát máu theo quy định.</w:t>
            </w:r>
            <w:bookmarkEnd w:id="1408"/>
            <w:bookmarkEnd w:id="1409"/>
            <w:bookmarkEnd w:id="1410"/>
          </w:p>
        </w:tc>
      </w:tr>
      <w:tr w:rsidR="003534A7" w:rsidRPr="00B402D7" w14:paraId="4BCCBA9D" w14:textId="77777777" w:rsidTr="00BE2EE2">
        <w:trPr>
          <w:gridAfter w:val="1"/>
          <w:wAfter w:w="5" w:type="pct"/>
          <w:trHeight w:val="330"/>
        </w:trPr>
        <w:tc>
          <w:tcPr>
            <w:tcW w:w="544" w:type="pct"/>
            <w:shd w:val="clear" w:color="auto" w:fill="FFFFFF" w:themeFill="background1"/>
            <w:vAlign w:val="center"/>
            <w:hideMark/>
          </w:tcPr>
          <w:p w14:paraId="29EA612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F9D37F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D788D5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4D32C8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461176E" w14:textId="77777777" w:rsidR="003534A7" w:rsidRPr="00B402D7" w:rsidRDefault="003534A7" w:rsidP="003534A7">
            <w:pPr>
              <w:spacing w:line="120" w:lineRule="atLeast"/>
              <w:outlineLvl w:val="1"/>
              <w:rPr>
                <w:sz w:val="22"/>
                <w:szCs w:val="22"/>
              </w:rPr>
            </w:pPr>
            <w:bookmarkStart w:id="1411" w:name="_Toc169205282"/>
            <w:bookmarkStart w:id="1412" w:name="_Toc169385619"/>
            <w:bookmarkStart w:id="1413" w:name="_Toc169455795"/>
            <w:r w:rsidRPr="00B402D7">
              <w:rPr>
                <w:sz w:val="22"/>
                <w:szCs w:val="22"/>
              </w:rPr>
              <w:t>Báo cáo kho máu.</w:t>
            </w:r>
            <w:bookmarkEnd w:id="1411"/>
            <w:bookmarkEnd w:id="1412"/>
            <w:bookmarkEnd w:id="1413"/>
          </w:p>
        </w:tc>
      </w:tr>
      <w:tr w:rsidR="003534A7" w:rsidRPr="00B402D7" w14:paraId="2562B651" w14:textId="77777777" w:rsidTr="00BE2EE2">
        <w:trPr>
          <w:gridAfter w:val="1"/>
          <w:wAfter w:w="5" w:type="pct"/>
          <w:trHeight w:val="620"/>
        </w:trPr>
        <w:tc>
          <w:tcPr>
            <w:tcW w:w="544" w:type="pct"/>
            <w:shd w:val="clear" w:color="auto" w:fill="FFFFFF" w:themeFill="background1"/>
            <w:vAlign w:val="center"/>
            <w:hideMark/>
          </w:tcPr>
          <w:p w14:paraId="0820095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013A64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CDDB5F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099F6C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D9E1A46" w14:textId="77777777" w:rsidR="003534A7" w:rsidRPr="00B402D7" w:rsidRDefault="003534A7" w:rsidP="003534A7">
            <w:pPr>
              <w:spacing w:line="120" w:lineRule="atLeast"/>
              <w:outlineLvl w:val="1"/>
              <w:rPr>
                <w:sz w:val="22"/>
                <w:szCs w:val="22"/>
              </w:rPr>
            </w:pPr>
            <w:bookmarkStart w:id="1414" w:name="_Toc169205283"/>
            <w:bookmarkStart w:id="1415" w:name="_Toc169385620"/>
            <w:bookmarkStart w:id="1416" w:name="_Toc169455796"/>
            <w:r w:rsidRPr="00B402D7">
              <w:rPr>
                <w:sz w:val="22"/>
                <w:szCs w:val="22"/>
              </w:rPr>
              <w:t>Kết nối với phần mềm ngân hàng máu của Bệnh viện khi có yêu cầu</w:t>
            </w:r>
            <w:bookmarkEnd w:id="1414"/>
            <w:bookmarkEnd w:id="1415"/>
            <w:bookmarkEnd w:id="1416"/>
          </w:p>
        </w:tc>
      </w:tr>
      <w:tr w:rsidR="003534A7" w:rsidRPr="00B402D7" w14:paraId="0B1C25C8" w14:textId="77777777" w:rsidTr="00BE2EE2">
        <w:trPr>
          <w:gridAfter w:val="1"/>
          <w:wAfter w:w="5" w:type="pct"/>
          <w:trHeight w:val="620"/>
        </w:trPr>
        <w:tc>
          <w:tcPr>
            <w:tcW w:w="544" w:type="pct"/>
            <w:shd w:val="clear" w:color="auto" w:fill="FFFFFF" w:themeFill="background1"/>
            <w:vAlign w:val="center"/>
          </w:tcPr>
          <w:p w14:paraId="30678E5D" w14:textId="61287D6B" w:rsidR="003534A7" w:rsidRPr="00B402D7" w:rsidRDefault="00B578FE" w:rsidP="003534A7">
            <w:pPr>
              <w:spacing w:line="120" w:lineRule="atLeast"/>
              <w:jc w:val="center"/>
              <w:outlineLvl w:val="1"/>
              <w:rPr>
                <w:sz w:val="22"/>
                <w:szCs w:val="22"/>
                <w:lang w:val="vi-VN"/>
              </w:rPr>
            </w:pPr>
            <w:r w:rsidRPr="00B402D7">
              <w:rPr>
                <w:sz w:val="22"/>
                <w:szCs w:val="22"/>
                <w:lang w:val="vi-VN"/>
              </w:rPr>
              <w:t>82</w:t>
            </w:r>
          </w:p>
        </w:tc>
        <w:tc>
          <w:tcPr>
            <w:tcW w:w="1354" w:type="pct"/>
            <w:shd w:val="clear" w:color="auto" w:fill="FFFFFF" w:themeFill="background1"/>
            <w:vAlign w:val="center"/>
          </w:tcPr>
          <w:p w14:paraId="0FCD5D14" w14:textId="4ECC653E" w:rsidR="003534A7" w:rsidRPr="00B402D7" w:rsidRDefault="003534A7" w:rsidP="003534A7">
            <w:pPr>
              <w:spacing w:line="120" w:lineRule="atLeast"/>
              <w:outlineLvl w:val="1"/>
              <w:rPr>
                <w:b/>
                <w:bCs/>
                <w:sz w:val="22"/>
                <w:szCs w:val="22"/>
              </w:rPr>
            </w:pPr>
            <w:r w:rsidRPr="00B402D7">
              <w:rPr>
                <w:b/>
                <w:bCs/>
                <w:sz w:val="22"/>
                <w:szCs w:val="22"/>
              </w:rPr>
              <w:t>Quản lý kho máu và chế phẩm máu - Quản lý các xét nghiệm sàng lọc trong truyền máu gắn với từng loại đơn vị máu và chế phẩm</w:t>
            </w:r>
          </w:p>
        </w:tc>
        <w:tc>
          <w:tcPr>
            <w:tcW w:w="443" w:type="pct"/>
            <w:shd w:val="clear" w:color="auto" w:fill="FFFFFF" w:themeFill="background1"/>
            <w:noWrap/>
            <w:vAlign w:val="center"/>
          </w:tcPr>
          <w:p w14:paraId="54789331" w14:textId="7236226B" w:rsidR="003534A7" w:rsidRPr="00B402D7" w:rsidRDefault="003534A7" w:rsidP="003534A7">
            <w:pPr>
              <w:spacing w:line="120" w:lineRule="atLeast"/>
              <w:jc w:val="center"/>
              <w:outlineLvl w:val="1"/>
              <w:rPr>
                <w:sz w:val="22"/>
                <w:szCs w:val="22"/>
              </w:rPr>
            </w:pPr>
            <w:r w:rsidRPr="00B402D7">
              <w:rPr>
                <w:sz w:val="22"/>
                <w:szCs w:val="22"/>
              </w:rPr>
              <w:t>Bác sĩ Truyền máu</w:t>
            </w:r>
          </w:p>
        </w:tc>
        <w:tc>
          <w:tcPr>
            <w:tcW w:w="468" w:type="pct"/>
            <w:shd w:val="clear" w:color="auto" w:fill="FFFFFF" w:themeFill="background1"/>
            <w:noWrap/>
            <w:vAlign w:val="center"/>
          </w:tcPr>
          <w:p w14:paraId="30B3B138" w14:textId="21D34DF2" w:rsidR="003534A7" w:rsidRPr="00B402D7" w:rsidRDefault="003534A7" w:rsidP="003534A7">
            <w:pPr>
              <w:spacing w:line="120" w:lineRule="atLeast"/>
              <w:jc w:val="center"/>
              <w:outlineLvl w:val="1"/>
              <w:rPr>
                <w:sz w:val="22"/>
                <w:szCs w:val="22"/>
              </w:rPr>
            </w:pPr>
            <w:r w:rsidRPr="00B402D7">
              <w:rPr>
                <w:sz w:val="22"/>
                <w:szCs w:val="22"/>
              </w:rPr>
              <w:t>Kỹ thuật viên truyền máu</w:t>
            </w:r>
          </w:p>
        </w:tc>
        <w:tc>
          <w:tcPr>
            <w:tcW w:w="2186" w:type="pct"/>
            <w:shd w:val="clear" w:color="auto" w:fill="FFFFFF" w:themeFill="background1"/>
            <w:vAlign w:val="center"/>
          </w:tcPr>
          <w:p w14:paraId="78A272D4" w14:textId="77777777" w:rsidR="003534A7" w:rsidRPr="00B402D7" w:rsidRDefault="003534A7" w:rsidP="003534A7">
            <w:pPr>
              <w:spacing w:line="120" w:lineRule="atLeast"/>
              <w:outlineLvl w:val="1"/>
              <w:rPr>
                <w:sz w:val="22"/>
                <w:szCs w:val="22"/>
              </w:rPr>
            </w:pPr>
          </w:p>
        </w:tc>
      </w:tr>
      <w:tr w:rsidR="003534A7" w:rsidRPr="00B402D7" w14:paraId="043E93E8" w14:textId="77777777" w:rsidTr="00BE2EE2">
        <w:trPr>
          <w:gridAfter w:val="1"/>
          <w:wAfter w:w="5" w:type="pct"/>
          <w:trHeight w:val="620"/>
        </w:trPr>
        <w:tc>
          <w:tcPr>
            <w:tcW w:w="544" w:type="pct"/>
            <w:shd w:val="clear" w:color="auto" w:fill="FFFFFF" w:themeFill="background1"/>
            <w:vAlign w:val="center"/>
          </w:tcPr>
          <w:p w14:paraId="51E2196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9F4B97D"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C7CD809"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0C78B321"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D7CB529" w14:textId="6942A997" w:rsidR="003534A7" w:rsidRPr="00B402D7" w:rsidRDefault="003534A7" w:rsidP="003534A7">
            <w:pPr>
              <w:spacing w:line="120" w:lineRule="atLeast"/>
              <w:outlineLvl w:val="1"/>
              <w:rPr>
                <w:sz w:val="22"/>
                <w:szCs w:val="22"/>
              </w:rPr>
            </w:pPr>
            <w:bookmarkStart w:id="1417" w:name="_Toc169205277"/>
            <w:bookmarkStart w:id="1418" w:name="_Toc169385614"/>
            <w:bookmarkStart w:id="1419" w:name="_Toc169455790"/>
            <w:r w:rsidRPr="00B402D7">
              <w:rPr>
                <w:sz w:val="22"/>
                <w:szCs w:val="22"/>
              </w:rPr>
              <w:t>Cấu hình dịch vụ kỹ thuật, hóa chất, vật tư tiêu hao kèm theo chế phẩm máu theo các quy định ban hành của Bộ Y tế.</w:t>
            </w:r>
            <w:bookmarkEnd w:id="1417"/>
            <w:bookmarkEnd w:id="1418"/>
            <w:bookmarkEnd w:id="1419"/>
          </w:p>
        </w:tc>
      </w:tr>
      <w:tr w:rsidR="003534A7" w:rsidRPr="00B402D7" w14:paraId="3BFD6740" w14:textId="77777777" w:rsidTr="00BE2EE2">
        <w:trPr>
          <w:gridAfter w:val="1"/>
          <w:wAfter w:w="5" w:type="pct"/>
          <w:trHeight w:val="620"/>
        </w:trPr>
        <w:tc>
          <w:tcPr>
            <w:tcW w:w="544" w:type="pct"/>
            <w:shd w:val="clear" w:color="auto" w:fill="FFFFFF" w:themeFill="background1"/>
            <w:vAlign w:val="center"/>
          </w:tcPr>
          <w:p w14:paraId="6FBCCC9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902E972"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FC293A7"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6A75452"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C5AA1C8" w14:textId="25B9536D" w:rsidR="003534A7" w:rsidRPr="00B402D7" w:rsidRDefault="003534A7" w:rsidP="003534A7">
            <w:pPr>
              <w:spacing w:line="120" w:lineRule="atLeast"/>
              <w:outlineLvl w:val="1"/>
              <w:rPr>
                <w:sz w:val="22"/>
                <w:szCs w:val="22"/>
              </w:rPr>
            </w:pPr>
            <w:bookmarkStart w:id="1420" w:name="_Toc169205280"/>
            <w:bookmarkStart w:id="1421" w:name="_Toc169385617"/>
            <w:bookmarkStart w:id="1422" w:name="_Toc169455793"/>
            <w:r w:rsidRPr="00B402D7">
              <w:rPr>
                <w:sz w:val="22"/>
                <w:szCs w:val="22"/>
              </w:rPr>
              <w:t>Tự động chỉ định thêm các dịch vụ kỹ thuật, hóa chất, vật tư tiêu hao kèm theo chế phẩm máu tương ứng khi duyệt cấp phát.</w:t>
            </w:r>
            <w:bookmarkEnd w:id="1420"/>
            <w:bookmarkEnd w:id="1421"/>
            <w:bookmarkEnd w:id="1422"/>
          </w:p>
        </w:tc>
      </w:tr>
      <w:tr w:rsidR="003534A7" w:rsidRPr="00B402D7" w14:paraId="3B054CD4" w14:textId="77777777" w:rsidTr="00BE2EE2">
        <w:trPr>
          <w:trHeight w:val="330"/>
        </w:trPr>
        <w:tc>
          <w:tcPr>
            <w:tcW w:w="544" w:type="pct"/>
            <w:shd w:val="clear" w:color="auto" w:fill="FFFFFF" w:themeFill="background1"/>
            <w:vAlign w:val="center"/>
            <w:hideMark/>
          </w:tcPr>
          <w:p w14:paraId="56F8F9F5" w14:textId="77777777" w:rsidR="003534A7" w:rsidRPr="00B402D7" w:rsidRDefault="003534A7" w:rsidP="003534A7">
            <w:pPr>
              <w:spacing w:line="120" w:lineRule="atLeast"/>
              <w:jc w:val="center"/>
              <w:rPr>
                <w:sz w:val="22"/>
                <w:szCs w:val="22"/>
              </w:rPr>
            </w:pPr>
            <w:r w:rsidRPr="00B402D7">
              <w:rPr>
                <w:sz w:val="22"/>
                <w:szCs w:val="22"/>
              </w:rPr>
              <w:t>XIX</w:t>
            </w:r>
          </w:p>
        </w:tc>
        <w:tc>
          <w:tcPr>
            <w:tcW w:w="4456" w:type="pct"/>
            <w:gridSpan w:val="5"/>
            <w:shd w:val="clear" w:color="auto" w:fill="FFFFFF" w:themeFill="background1"/>
            <w:vAlign w:val="center"/>
            <w:hideMark/>
          </w:tcPr>
          <w:p w14:paraId="289A1ADD" w14:textId="77777777" w:rsidR="003534A7" w:rsidRPr="00B402D7" w:rsidRDefault="003534A7" w:rsidP="003534A7">
            <w:pPr>
              <w:spacing w:line="120" w:lineRule="atLeast"/>
              <w:rPr>
                <w:b/>
                <w:bCs/>
                <w:sz w:val="22"/>
                <w:szCs w:val="22"/>
              </w:rPr>
            </w:pPr>
            <w:r w:rsidRPr="00B402D7">
              <w:rPr>
                <w:b/>
                <w:bCs/>
                <w:sz w:val="22"/>
                <w:szCs w:val="22"/>
              </w:rPr>
              <w:t>QUẢN LÝ DƯỢC </w:t>
            </w:r>
          </w:p>
        </w:tc>
      </w:tr>
      <w:tr w:rsidR="003534A7" w:rsidRPr="00B402D7" w14:paraId="7B82E8F9" w14:textId="77777777" w:rsidTr="00BE2EE2">
        <w:trPr>
          <w:gridAfter w:val="1"/>
          <w:wAfter w:w="5" w:type="pct"/>
          <w:trHeight w:val="603"/>
        </w:trPr>
        <w:tc>
          <w:tcPr>
            <w:tcW w:w="544" w:type="pct"/>
            <w:shd w:val="clear" w:color="auto" w:fill="FFFFFF" w:themeFill="background1"/>
            <w:vAlign w:val="center"/>
            <w:hideMark/>
          </w:tcPr>
          <w:p w14:paraId="556131DD" w14:textId="6FE1AE2F" w:rsidR="003534A7" w:rsidRPr="00B402D7" w:rsidRDefault="00B578FE" w:rsidP="003534A7">
            <w:pPr>
              <w:spacing w:line="120" w:lineRule="atLeast"/>
              <w:jc w:val="center"/>
              <w:outlineLvl w:val="1"/>
              <w:rPr>
                <w:sz w:val="22"/>
                <w:szCs w:val="22"/>
                <w:lang w:val="vi-VN"/>
              </w:rPr>
            </w:pPr>
            <w:r w:rsidRPr="00B402D7">
              <w:rPr>
                <w:sz w:val="22"/>
                <w:szCs w:val="22"/>
                <w:lang w:val="vi-VN"/>
              </w:rPr>
              <w:t>83</w:t>
            </w:r>
          </w:p>
        </w:tc>
        <w:tc>
          <w:tcPr>
            <w:tcW w:w="1354" w:type="pct"/>
            <w:shd w:val="clear" w:color="auto" w:fill="FFFFFF" w:themeFill="background1"/>
            <w:vAlign w:val="center"/>
            <w:hideMark/>
          </w:tcPr>
          <w:p w14:paraId="0CC2C4C1" w14:textId="051D4F8F" w:rsidR="003534A7" w:rsidRPr="00B402D7" w:rsidRDefault="003534A7" w:rsidP="003534A7">
            <w:pPr>
              <w:spacing w:line="120" w:lineRule="atLeast"/>
              <w:outlineLvl w:val="1"/>
              <w:rPr>
                <w:b/>
                <w:bCs/>
                <w:sz w:val="22"/>
                <w:szCs w:val="22"/>
              </w:rPr>
            </w:pPr>
            <w:bookmarkStart w:id="1423" w:name="_Toc169205285"/>
            <w:bookmarkStart w:id="1424" w:name="_Toc169385622"/>
            <w:bookmarkStart w:id="1425" w:name="_Toc169455798"/>
            <w:r w:rsidRPr="00B402D7">
              <w:rPr>
                <w:b/>
                <w:bCs/>
                <w:sz w:val="22"/>
                <w:szCs w:val="22"/>
              </w:rPr>
              <w:t>Quản lý Dược - Cấu hình danh mục thuốc</w:t>
            </w:r>
            <w:bookmarkEnd w:id="1423"/>
            <w:bookmarkEnd w:id="1424"/>
            <w:bookmarkEnd w:id="1425"/>
            <w:r w:rsidRPr="00B402D7">
              <w:rPr>
                <w:b/>
                <w:bCs/>
                <w:sz w:val="22"/>
                <w:szCs w:val="22"/>
              </w:rPr>
              <w:t>: Danh mục thuốc dùng chung, danh mục hoạt chất, nhóm dược lý, tiểu nhóm dược lý, nhóm VEN, ATC</w:t>
            </w:r>
          </w:p>
        </w:tc>
        <w:tc>
          <w:tcPr>
            <w:tcW w:w="443" w:type="pct"/>
            <w:shd w:val="clear" w:color="auto" w:fill="FFFFFF" w:themeFill="background1"/>
            <w:vAlign w:val="center"/>
            <w:hideMark/>
          </w:tcPr>
          <w:p w14:paraId="2702CEF2" w14:textId="77777777" w:rsidR="003534A7" w:rsidRPr="00B402D7" w:rsidRDefault="003534A7" w:rsidP="003534A7">
            <w:pPr>
              <w:spacing w:line="120" w:lineRule="atLeast"/>
              <w:outlineLvl w:val="1"/>
              <w:rPr>
                <w:sz w:val="22"/>
                <w:szCs w:val="22"/>
              </w:rPr>
            </w:pPr>
            <w:bookmarkStart w:id="1426" w:name="_Toc169205286"/>
            <w:bookmarkStart w:id="1427" w:name="_Toc169385623"/>
            <w:bookmarkStart w:id="1428" w:name="_Toc169455799"/>
            <w:r w:rsidRPr="00B402D7">
              <w:rPr>
                <w:sz w:val="22"/>
                <w:szCs w:val="22"/>
              </w:rPr>
              <w:t>Nhân viên thống kê thuốc, vật tư y tế</w:t>
            </w:r>
            <w:bookmarkEnd w:id="1426"/>
            <w:bookmarkEnd w:id="1427"/>
            <w:bookmarkEnd w:id="1428"/>
          </w:p>
        </w:tc>
        <w:tc>
          <w:tcPr>
            <w:tcW w:w="468" w:type="pct"/>
            <w:shd w:val="clear" w:color="auto" w:fill="FFFFFF" w:themeFill="background1"/>
            <w:vAlign w:val="center"/>
            <w:hideMark/>
          </w:tcPr>
          <w:p w14:paraId="31C9E18C" w14:textId="77777777" w:rsidR="003534A7" w:rsidRPr="00B402D7" w:rsidRDefault="003534A7" w:rsidP="003534A7">
            <w:pPr>
              <w:spacing w:line="120" w:lineRule="atLeast"/>
              <w:outlineLvl w:val="1"/>
              <w:rPr>
                <w:sz w:val="22"/>
                <w:szCs w:val="22"/>
              </w:rPr>
            </w:pPr>
            <w:bookmarkStart w:id="1429" w:name="_Toc169205287"/>
            <w:bookmarkStart w:id="1430" w:name="_Toc169385624"/>
            <w:bookmarkStart w:id="1431" w:name="_Toc169455800"/>
            <w:r w:rsidRPr="00B402D7">
              <w:rPr>
                <w:sz w:val="22"/>
                <w:szCs w:val="22"/>
              </w:rPr>
              <w:t>Quản trị hệ thống</w:t>
            </w:r>
            <w:bookmarkEnd w:id="1429"/>
            <w:bookmarkEnd w:id="1430"/>
            <w:bookmarkEnd w:id="1431"/>
          </w:p>
        </w:tc>
        <w:tc>
          <w:tcPr>
            <w:tcW w:w="2186" w:type="pct"/>
            <w:shd w:val="clear" w:color="auto" w:fill="FFFFFF" w:themeFill="background1"/>
            <w:vAlign w:val="center"/>
            <w:hideMark/>
          </w:tcPr>
          <w:p w14:paraId="28DE8437"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7439F4D" w14:textId="77777777" w:rsidTr="00BE2EE2">
        <w:trPr>
          <w:gridAfter w:val="1"/>
          <w:wAfter w:w="5" w:type="pct"/>
          <w:trHeight w:val="930"/>
        </w:trPr>
        <w:tc>
          <w:tcPr>
            <w:tcW w:w="544" w:type="pct"/>
            <w:shd w:val="clear" w:color="auto" w:fill="FFFFFF" w:themeFill="background1"/>
            <w:vAlign w:val="center"/>
            <w:hideMark/>
          </w:tcPr>
          <w:p w14:paraId="6830A51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D3A87A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973B84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771AA7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EA4E720" w14:textId="77777777" w:rsidR="003534A7" w:rsidRPr="00B402D7" w:rsidRDefault="003534A7" w:rsidP="003534A7">
            <w:pPr>
              <w:spacing w:line="120" w:lineRule="atLeast"/>
              <w:outlineLvl w:val="1"/>
              <w:rPr>
                <w:sz w:val="22"/>
                <w:szCs w:val="22"/>
              </w:rPr>
            </w:pPr>
            <w:bookmarkStart w:id="1432" w:name="_Toc169205290"/>
            <w:bookmarkStart w:id="1433" w:name="_Toc169385627"/>
            <w:bookmarkStart w:id="1434" w:name="_Toc169455803"/>
            <w:r w:rsidRPr="00B402D7">
              <w:rPr>
                <w:sz w:val="22"/>
                <w:szCs w:val="22"/>
              </w:rPr>
              <w:t>Cài đặt danh mục thuốc, hoạt chất, hóa chất. Có phân loại thuốc gây nghiện, hướng tâm thần, kháng sinh; thuốc tân dược, chế phẩm y học cổ truyền, vị thuốc y học cổ truyền.</w:t>
            </w:r>
            <w:bookmarkEnd w:id="1432"/>
            <w:bookmarkEnd w:id="1433"/>
            <w:bookmarkEnd w:id="1434"/>
          </w:p>
        </w:tc>
      </w:tr>
      <w:tr w:rsidR="003534A7" w:rsidRPr="00B402D7" w14:paraId="57394661" w14:textId="77777777" w:rsidTr="00BE2EE2">
        <w:trPr>
          <w:gridAfter w:val="1"/>
          <w:wAfter w:w="5" w:type="pct"/>
          <w:trHeight w:val="330"/>
        </w:trPr>
        <w:tc>
          <w:tcPr>
            <w:tcW w:w="544" w:type="pct"/>
            <w:shd w:val="clear" w:color="auto" w:fill="FFFFFF" w:themeFill="background1"/>
            <w:vAlign w:val="center"/>
            <w:hideMark/>
          </w:tcPr>
          <w:p w14:paraId="68431D4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1C7BBA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6770E1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063B40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BFF9664" w14:textId="77777777" w:rsidR="003534A7" w:rsidRPr="00B402D7" w:rsidRDefault="003534A7" w:rsidP="003534A7">
            <w:pPr>
              <w:spacing w:line="120" w:lineRule="atLeast"/>
              <w:outlineLvl w:val="1"/>
              <w:rPr>
                <w:sz w:val="22"/>
                <w:szCs w:val="22"/>
              </w:rPr>
            </w:pPr>
            <w:bookmarkStart w:id="1435" w:name="_Toc169205291"/>
            <w:bookmarkStart w:id="1436" w:name="_Toc169385628"/>
            <w:bookmarkStart w:id="1437" w:name="_Toc169455804"/>
            <w:r w:rsidRPr="00B402D7">
              <w:rPr>
                <w:sz w:val="22"/>
                <w:szCs w:val="22"/>
              </w:rPr>
              <w:t>Cài đặt danh mục đường dùng thuốc.</w:t>
            </w:r>
            <w:bookmarkEnd w:id="1435"/>
            <w:bookmarkEnd w:id="1436"/>
            <w:bookmarkEnd w:id="1437"/>
          </w:p>
        </w:tc>
      </w:tr>
      <w:tr w:rsidR="003534A7" w:rsidRPr="00B402D7" w14:paraId="4C3C1406" w14:textId="77777777" w:rsidTr="00BE2EE2">
        <w:trPr>
          <w:gridAfter w:val="1"/>
          <w:wAfter w:w="5" w:type="pct"/>
          <w:trHeight w:val="330"/>
        </w:trPr>
        <w:tc>
          <w:tcPr>
            <w:tcW w:w="544" w:type="pct"/>
            <w:shd w:val="clear" w:color="auto" w:fill="FFFFFF" w:themeFill="background1"/>
            <w:vAlign w:val="center"/>
            <w:hideMark/>
          </w:tcPr>
          <w:p w14:paraId="4B4DDF1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57445C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8A4D32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64486E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DF85E07" w14:textId="77777777" w:rsidR="003534A7" w:rsidRPr="00B402D7" w:rsidRDefault="003534A7" w:rsidP="003534A7">
            <w:pPr>
              <w:spacing w:line="120" w:lineRule="atLeast"/>
              <w:outlineLvl w:val="1"/>
              <w:rPr>
                <w:sz w:val="22"/>
                <w:szCs w:val="22"/>
              </w:rPr>
            </w:pPr>
            <w:bookmarkStart w:id="1438" w:name="_Toc169205292"/>
            <w:bookmarkStart w:id="1439" w:name="_Toc169385629"/>
            <w:bookmarkStart w:id="1440" w:name="_Toc169455805"/>
            <w:r w:rsidRPr="00B402D7">
              <w:rPr>
                <w:sz w:val="22"/>
                <w:szCs w:val="22"/>
              </w:rPr>
              <w:t>Cài đặt danh mục nhóm quản lý, danh mục VEN.</w:t>
            </w:r>
            <w:bookmarkEnd w:id="1438"/>
            <w:bookmarkEnd w:id="1439"/>
            <w:bookmarkEnd w:id="1440"/>
          </w:p>
        </w:tc>
      </w:tr>
      <w:tr w:rsidR="003534A7" w:rsidRPr="00B402D7" w14:paraId="78EE6D91" w14:textId="77777777" w:rsidTr="00BE2EE2">
        <w:trPr>
          <w:gridAfter w:val="1"/>
          <w:wAfter w:w="5" w:type="pct"/>
          <w:trHeight w:val="620"/>
        </w:trPr>
        <w:tc>
          <w:tcPr>
            <w:tcW w:w="544" w:type="pct"/>
            <w:shd w:val="clear" w:color="auto" w:fill="FFFFFF" w:themeFill="background1"/>
            <w:vAlign w:val="center"/>
            <w:hideMark/>
          </w:tcPr>
          <w:p w14:paraId="37D9101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D4AD0A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A33FE3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7ABA85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F660C31" w14:textId="77777777" w:rsidR="003534A7" w:rsidRPr="00B402D7" w:rsidRDefault="003534A7" w:rsidP="003534A7">
            <w:pPr>
              <w:spacing w:line="120" w:lineRule="atLeast"/>
              <w:outlineLvl w:val="1"/>
              <w:rPr>
                <w:sz w:val="22"/>
                <w:szCs w:val="22"/>
              </w:rPr>
            </w:pPr>
            <w:bookmarkStart w:id="1441" w:name="_Toc169205293"/>
            <w:bookmarkStart w:id="1442" w:name="_Toc169385630"/>
            <w:bookmarkStart w:id="1443" w:name="_Toc169455806"/>
            <w:r w:rsidRPr="00B402D7">
              <w:rPr>
                <w:sz w:val="22"/>
                <w:szCs w:val="22"/>
              </w:rPr>
              <w:t>Cài đặt mã ATC của thuốc, phục vụ cảnh báo khi kê thuốc trùng mã ATC.</w:t>
            </w:r>
            <w:bookmarkEnd w:id="1441"/>
            <w:bookmarkEnd w:id="1442"/>
            <w:bookmarkEnd w:id="1443"/>
          </w:p>
        </w:tc>
      </w:tr>
      <w:tr w:rsidR="003534A7" w:rsidRPr="00B402D7" w14:paraId="4C8E23DB" w14:textId="77777777" w:rsidTr="00BE2EE2">
        <w:trPr>
          <w:gridAfter w:val="1"/>
          <w:wAfter w:w="5" w:type="pct"/>
          <w:trHeight w:val="330"/>
        </w:trPr>
        <w:tc>
          <w:tcPr>
            <w:tcW w:w="544" w:type="pct"/>
            <w:shd w:val="clear" w:color="auto" w:fill="FFFFFF" w:themeFill="background1"/>
            <w:vAlign w:val="center"/>
            <w:hideMark/>
          </w:tcPr>
          <w:p w14:paraId="6DEE559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B56CD9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C19C8D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43A8F6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59B941E" w14:textId="754AB13A" w:rsidR="003534A7" w:rsidRPr="00B402D7" w:rsidRDefault="003534A7" w:rsidP="003534A7">
            <w:pPr>
              <w:spacing w:line="120" w:lineRule="atLeast"/>
              <w:outlineLvl w:val="1"/>
              <w:rPr>
                <w:sz w:val="22"/>
                <w:szCs w:val="22"/>
              </w:rPr>
            </w:pPr>
            <w:bookmarkStart w:id="1444" w:name="_Toc169205294"/>
            <w:bookmarkStart w:id="1445" w:name="_Toc169385631"/>
            <w:bookmarkStart w:id="1446" w:name="_Toc169455807"/>
            <w:r w:rsidRPr="00B402D7">
              <w:rPr>
                <w:sz w:val="22"/>
                <w:szCs w:val="22"/>
              </w:rPr>
              <w:t>Cài đặt nhóm, phân nhóm dược lý, tiểu nhóm dược lý.</w:t>
            </w:r>
            <w:bookmarkEnd w:id="1444"/>
            <w:bookmarkEnd w:id="1445"/>
            <w:bookmarkEnd w:id="1446"/>
          </w:p>
        </w:tc>
      </w:tr>
      <w:tr w:rsidR="003534A7" w:rsidRPr="00B402D7" w14:paraId="42381F6B" w14:textId="77777777" w:rsidTr="00BE2EE2">
        <w:trPr>
          <w:gridAfter w:val="1"/>
          <w:wAfter w:w="5" w:type="pct"/>
          <w:trHeight w:val="330"/>
        </w:trPr>
        <w:tc>
          <w:tcPr>
            <w:tcW w:w="544" w:type="pct"/>
            <w:shd w:val="clear" w:color="auto" w:fill="FFFFFF" w:themeFill="background1"/>
            <w:vAlign w:val="center"/>
            <w:hideMark/>
          </w:tcPr>
          <w:p w14:paraId="0402640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AC4F1E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080368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1B9BC2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D730FF5" w14:textId="77777777" w:rsidR="003534A7" w:rsidRPr="00B402D7" w:rsidRDefault="003534A7" w:rsidP="003534A7">
            <w:pPr>
              <w:spacing w:line="120" w:lineRule="atLeast"/>
              <w:outlineLvl w:val="1"/>
              <w:rPr>
                <w:sz w:val="22"/>
                <w:szCs w:val="22"/>
              </w:rPr>
            </w:pPr>
            <w:bookmarkStart w:id="1447" w:name="_Toc169205295"/>
            <w:bookmarkStart w:id="1448" w:name="_Toc169385632"/>
            <w:bookmarkStart w:id="1449" w:name="_Toc169455808"/>
            <w:r w:rsidRPr="00B402D7">
              <w:rPr>
                <w:sz w:val="22"/>
                <w:szCs w:val="22"/>
              </w:rPr>
              <w:t>Cấu hình thuốc cần đánh số thứ tự trên tờ điều trị.</w:t>
            </w:r>
            <w:bookmarkEnd w:id="1447"/>
            <w:bookmarkEnd w:id="1448"/>
            <w:bookmarkEnd w:id="1449"/>
          </w:p>
        </w:tc>
      </w:tr>
      <w:tr w:rsidR="003534A7" w:rsidRPr="00B402D7" w14:paraId="02760492" w14:textId="77777777" w:rsidTr="00BE2EE2">
        <w:trPr>
          <w:gridAfter w:val="1"/>
          <w:wAfter w:w="5" w:type="pct"/>
          <w:trHeight w:val="330"/>
        </w:trPr>
        <w:tc>
          <w:tcPr>
            <w:tcW w:w="544" w:type="pct"/>
            <w:shd w:val="clear" w:color="auto" w:fill="FFFFFF" w:themeFill="background1"/>
            <w:vAlign w:val="center"/>
            <w:hideMark/>
          </w:tcPr>
          <w:p w14:paraId="7E1A179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A09211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B47C37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B2301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907FCB2" w14:textId="77777777" w:rsidR="003534A7" w:rsidRPr="00B402D7" w:rsidRDefault="003534A7" w:rsidP="003534A7">
            <w:pPr>
              <w:spacing w:line="120" w:lineRule="atLeast"/>
              <w:outlineLvl w:val="1"/>
              <w:rPr>
                <w:sz w:val="22"/>
                <w:szCs w:val="22"/>
              </w:rPr>
            </w:pPr>
            <w:bookmarkStart w:id="1450" w:name="_Toc169205296"/>
            <w:bookmarkStart w:id="1451" w:name="_Toc169385633"/>
            <w:bookmarkStart w:id="1452" w:name="_Toc169455809"/>
            <w:r w:rsidRPr="00B402D7">
              <w:rPr>
                <w:sz w:val="22"/>
                <w:szCs w:val="22"/>
              </w:rPr>
              <w:t>Cấu hình thuốc kê đơn, kê cho trẻ em.</w:t>
            </w:r>
            <w:bookmarkEnd w:id="1450"/>
            <w:bookmarkEnd w:id="1451"/>
            <w:bookmarkEnd w:id="1452"/>
          </w:p>
        </w:tc>
      </w:tr>
      <w:tr w:rsidR="003534A7" w:rsidRPr="00B402D7" w14:paraId="06387B9E" w14:textId="77777777" w:rsidTr="00BE2EE2">
        <w:trPr>
          <w:gridAfter w:val="1"/>
          <w:wAfter w:w="5" w:type="pct"/>
          <w:trHeight w:val="330"/>
        </w:trPr>
        <w:tc>
          <w:tcPr>
            <w:tcW w:w="544" w:type="pct"/>
            <w:shd w:val="clear" w:color="auto" w:fill="FFFFFF" w:themeFill="background1"/>
            <w:vAlign w:val="center"/>
            <w:hideMark/>
          </w:tcPr>
          <w:p w14:paraId="049A089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448618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7D1316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F60F2B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54BC103" w14:textId="77777777" w:rsidR="003534A7" w:rsidRPr="00B402D7" w:rsidRDefault="003534A7" w:rsidP="003534A7">
            <w:pPr>
              <w:spacing w:line="120" w:lineRule="atLeast"/>
              <w:outlineLvl w:val="1"/>
              <w:rPr>
                <w:sz w:val="22"/>
                <w:szCs w:val="22"/>
              </w:rPr>
            </w:pPr>
            <w:bookmarkStart w:id="1453" w:name="_Toc169205297"/>
            <w:bookmarkStart w:id="1454" w:name="_Toc169385634"/>
            <w:bookmarkStart w:id="1455" w:name="_Toc169455810"/>
            <w:r w:rsidRPr="00B402D7">
              <w:rPr>
                <w:sz w:val="22"/>
                <w:szCs w:val="22"/>
              </w:rPr>
              <w:t>Cấu hình thuốc tài trợ</w:t>
            </w:r>
            <w:bookmarkEnd w:id="1453"/>
            <w:bookmarkEnd w:id="1454"/>
            <w:bookmarkEnd w:id="1455"/>
          </w:p>
        </w:tc>
      </w:tr>
      <w:tr w:rsidR="003534A7" w:rsidRPr="00B402D7" w14:paraId="452DE4F1" w14:textId="77777777" w:rsidTr="00BE2EE2">
        <w:trPr>
          <w:gridAfter w:val="1"/>
          <w:wAfter w:w="5" w:type="pct"/>
          <w:trHeight w:val="330"/>
        </w:trPr>
        <w:tc>
          <w:tcPr>
            <w:tcW w:w="544" w:type="pct"/>
            <w:shd w:val="clear" w:color="auto" w:fill="FFFFFF" w:themeFill="background1"/>
            <w:vAlign w:val="center"/>
            <w:hideMark/>
          </w:tcPr>
          <w:p w14:paraId="3FEB029D"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35D00CF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98D2D1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808171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96A7C43" w14:textId="77777777" w:rsidR="003534A7" w:rsidRPr="00B402D7" w:rsidRDefault="003534A7" w:rsidP="003534A7">
            <w:pPr>
              <w:spacing w:line="120" w:lineRule="atLeast"/>
              <w:outlineLvl w:val="1"/>
              <w:rPr>
                <w:sz w:val="22"/>
                <w:szCs w:val="22"/>
              </w:rPr>
            </w:pPr>
            <w:bookmarkStart w:id="1456" w:name="_Toc169205298"/>
            <w:bookmarkStart w:id="1457" w:name="_Toc169385635"/>
            <w:bookmarkStart w:id="1458" w:name="_Toc169455811"/>
            <w:r w:rsidRPr="00B402D7">
              <w:rPr>
                <w:sz w:val="22"/>
                <w:szCs w:val="22"/>
              </w:rPr>
              <w:t>Cấu hình thuốc dừng nhập hoá đơn từ nhà cung cấp.</w:t>
            </w:r>
            <w:bookmarkEnd w:id="1456"/>
            <w:bookmarkEnd w:id="1457"/>
            <w:bookmarkEnd w:id="1458"/>
          </w:p>
        </w:tc>
      </w:tr>
      <w:tr w:rsidR="003534A7" w:rsidRPr="00B402D7" w14:paraId="12324593" w14:textId="77777777" w:rsidTr="00BE2EE2">
        <w:trPr>
          <w:gridAfter w:val="1"/>
          <w:wAfter w:w="5" w:type="pct"/>
          <w:trHeight w:val="330"/>
        </w:trPr>
        <w:tc>
          <w:tcPr>
            <w:tcW w:w="544" w:type="pct"/>
            <w:shd w:val="clear" w:color="auto" w:fill="FFFFFF" w:themeFill="background1"/>
            <w:vAlign w:val="center"/>
            <w:hideMark/>
          </w:tcPr>
          <w:p w14:paraId="0CB4B9C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C480B6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2E9DE1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0F9B4E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69DE3A0" w14:textId="77777777" w:rsidR="003534A7" w:rsidRPr="00B402D7" w:rsidRDefault="003534A7" w:rsidP="003534A7">
            <w:pPr>
              <w:spacing w:line="120" w:lineRule="atLeast"/>
              <w:outlineLvl w:val="1"/>
              <w:rPr>
                <w:sz w:val="22"/>
                <w:szCs w:val="22"/>
              </w:rPr>
            </w:pPr>
            <w:bookmarkStart w:id="1459" w:name="_Toc169205299"/>
            <w:bookmarkStart w:id="1460" w:name="_Toc169385636"/>
            <w:bookmarkStart w:id="1461" w:name="_Toc169455812"/>
            <w:r w:rsidRPr="00B402D7">
              <w:rPr>
                <w:sz w:val="22"/>
                <w:szCs w:val="22"/>
              </w:rPr>
              <w:t>Cấu hình thực phẩm chức năng.</w:t>
            </w:r>
            <w:bookmarkEnd w:id="1459"/>
            <w:bookmarkEnd w:id="1460"/>
            <w:bookmarkEnd w:id="1461"/>
          </w:p>
        </w:tc>
      </w:tr>
      <w:tr w:rsidR="003534A7" w:rsidRPr="00B402D7" w14:paraId="7824DF1D" w14:textId="77777777" w:rsidTr="00BE2EE2">
        <w:trPr>
          <w:gridAfter w:val="1"/>
          <w:wAfter w:w="5" w:type="pct"/>
          <w:trHeight w:val="990"/>
        </w:trPr>
        <w:tc>
          <w:tcPr>
            <w:tcW w:w="544" w:type="pct"/>
            <w:shd w:val="clear" w:color="auto" w:fill="FFFFFF" w:themeFill="background1"/>
            <w:vAlign w:val="center"/>
            <w:hideMark/>
          </w:tcPr>
          <w:p w14:paraId="2DA3C0B7" w14:textId="62BDE255" w:rsidR="003534A7" w:rsidRPr="00B402D7" w:rsidRDefault="00B578FE" w:rsidP="003534A7">
            <w:pPr>
              <w:spacing w:line="120" w:lineRule="atLeast"/>
              <w:jc w:val="center"/>
              <w:outlineLvl w:val="1"/>
              <w:rPr>
                <w:sz w:val="22"/>
                <w:szCs w:val="22"/>
                <w:lang w:val="vi-VN"/>
              </w:rPr>
            </w:pPr>
            <w:r w:rsidRPr="00B402D7">
              <w:rPr>
                <w:sz w:val="22"/>
                <w:szCs w:val="22"/>
                <w:lang w:val="vi-VN"/>
              </w:rPr>
              <w:t>84</w:t>
            </w:r>
          </w:p>
        </w:tc>
        <w:tc>
          <w:tcPr>
            <w:tcW w:w="1354" w:type="pct"/>
            <w:shd w:val="clear" w:color="auto" w:fill="FFFFFF" w:themeFill="background1"/>
            <w:vAlign w:val="center"/>
            <w:hideMark/>
          </w:tcPr>
          <w:p w14:paraId="7E24FBAD" w14:textId="533E7AC1" w:rsidR="003534A7" w:rsidRPr="00B402D7" w:rsidRDefault="003534A7" w:rsidP="003534A7">
            <w:pPr>
              <w:spacing w:line="120" w:lineRule="atLeast"/>
              <w:outlineLvl w:val="1"/>
              <w:rPr>
                <w:b/>
                <w:bCs/>
                <w:sz w:val="22"/>
                <w:szCs w:val="22"/>
              </w:rPr>
            </w:pPr>
            <w:bookmarkStart w:id="1462" w:name="_Toc169205301"/>
            <w:bookmarkStart w:id="1463" w:name="_Toc169385638"/>
            <w:bookmarkStart w:id="1464" w:name="_Toc169455814"/>
            <w:r w:rsidRPr="00B402D7">
              <w:rPr>
                <w:b/>
                <w:bCs/>
                <w:sz w:val="22"/>
                <w:szCs w:val="22"/>
              </w:rPr>
              <w:t>Quản lý Dược - Cấu hình quy đổi đơn vị tính của thuốc</w:t>
            </w:r>
            <w:bookmarkEnd w:id="1462"/>
            <w:bookmarkEnd w:id="1463"/>
            <w:bookmarkEnd w:id="1464"/>
          </w:p>
        </w:tc>
        <w:tc>
          <w:tcPr>
            <w:tcW w:w="443" w:type="pct"/>
            <w:shd w:val="clear" w:color="auto" w:fill="FFFFFF" w:themeFill="background1"/>
            <w:vAlign w:val="center"/>
            <w:hideMark/>
          </w:tcPr>
          <w:p w14:paraId="6BD81BD3" w14:textId="77777777" w:rsidR="003534A7" w:rsidRPr="00B402D7" w:rsidRDefault="003534A7" w:rsidP="003534A7">
            <w:pPr>
              <w:spacing w:line="120" w:lineRule="atLeast"/>
              <w:outlineLvl w:val="1"/>
              <w:rPr>
                <w:sz w:val="22"/>
                <w:szCs w:val="22"/>
              </w:rPr>
            </w:pPr>
            <w:bookmarkStart w:id="1465" w:name="_Toc169205302"/>
            <w:bookmarkStart w:id="1466" w:name="_Toc169385639"/>
            <w:bookmarkStart w:id="1467" w:name="_Toc169455815"/>
            <w:r w:rsidRPr="00B402D7">
              <w:rPr>
                <w:sz w:val="22"/>
                <w:szCs w:val="22"/>
              </w:rPr>
              <w:t>Nhân viên thống kê thuốc, vật tư y tế</w:t>
            </w:r>
            <w:bookmarkEnd w:id="1465"/>
            <w:bookmarkEnd w:id="1466"/>
            <w:bookmarkEnd w:id="1467"/>
          </w:p>
        </w:tc>
        <w:tc>
          <w:tcPr>
            <w:tcW w:w="468" w:type="pct"/>
            <w:shd w:val="clear" w:color="auto" w:fill="FFFFFF" w:themeFill="background1"/>
            <w:vAlign w:val="center"/>
            <w:hideMark/>
          </w:tcPr>
          <w:p w14:paraId="5CB050C8" w14:textId="77777777" w:rsidR="003534A7" w:rsidRPr="00B402D7" w:rsidRDefault="003534A7" w:rsidP="003534A7">
            <w:pPr>
              <w:spacing w:line="120" w:lineRule="atLeast"/>
              <w:outlineLvl w:val="1"/>
              <w:rPr>
                <w:sz w:val="22"/>
                <w:szCs w:val="22"/>
              </w:rPr>
            </w:pPr>
            <w:bookmarkStart w:id="1468" w:name="_Toc169205303"/>
            <w:bookmarkStart w:id="1469" w:name="_Toc169385640"/>
            <w:bookmarkStart w:id="1470" w:name="_Toc169455816"/>
            <w:r w:rsidRPr="00B402D7">
              <w:rPr>
                <w:sz w:val="22"/>
                <w:szCs w:val="22"/>
              </w:rPr>
              <w:t>Quản trị hệ thống</w:t>
            </w:r>
            <w:bookmarkEnd w:id="1468"/>
            <w:bookmarkEnd w:id="1469"/>
            <w:bookmarkEnd w:id="1470"/>
          </w:p>
        </w:tc>
        <w:tc>
          <w:tcPr>
            <w:tcW w:w="2186" w:type="pct"/>
            <w:shd w:val="clear" w:color="auto" w:fill="FFFFFF" w:themeFill="background1"/>
            <w:vAlign w:val="center"/>
            <w:hideMark/>
          </w:tcPr>
          <w:p w14:paraId="7317EE7B"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1E11377C" w14:textId="77777777" w:rsidTr="00BE2EE2">
        <w:trPr>
          <w:gridAfter w:val="1"/>
          <w:wAfter w:w="5" w:type="pct"/>
          <w:trHeight w:val="620"/>
        </w:trPr>
        <w:tc>
          <w:tcPr>
            <w:tcW w:w="544" w:type="pct"/>
            <w:shd w:val="clear" w:color="auto" w:fill="FFFFFF" w:themeFill="background1"/>
            <w:vAlign w:val="center"/>
            <w:hideMark/>
          </w:tcPr>
          <w:p w14:paraId="3990543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0FCC05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B6BA01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AE8C4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EB62E0B" w14:textId="77777777" w:rsidR="003534A7" w:rsidRPr="00B402D7" w:rsidRDefault="003534A7" w:rsidP="003534A7">
            <w:pPr>
              <w:spacing w:line="120" w:lineRule="atLeast"/>
              <w:outlineLvl w:val="1"/>
              <w:rPr>
                <w:sz w:val="22"/>
                <w:szCs w:val="22"/>
              </w:rPr>
            </w:pPr>
            <w:bookmarkStart w:id="1471" w:name="_Toc169205306"/>
            <w:bookmarkStart w:id="1472" w:name="_Toc169385643"/>
            <w:bookmarkStart w:id="1473" w:name="_Toc169455819"/>
            <w:r w:rsidRPr="00B402D7">
              <w:rPr>
                <w:sz w:val="22"/>
                <w:szCs w:val="22"/>
              </w:rPr>
              <w:t>Cấu hình quy đổi thuốc về số lượng và đơn vị quy đổi. Tự động tính đơn giá quy đổi theo đơn vị gốc và đơn vị quy đổi.</w:t>
            </w:r>
            <w:bookmarkEnd w:id="1471"/>
            <w:bookmarkEnd w:id="1472"/>
            <w:bookmarkEnd w:id="1473"/>
          </w:p>
        </w:tc>
      </w:tr>
      <w:tr w:rsidR="003534A7" w:rsidRPr="00B402D7" w14:paraId="07C28154" w14:textId="77777777" w:rsidTr="00BE2EE2">
        <w:trPr>
          <w:gridAfter w:val="1"/>
          <w:wAfter w:w="5" w:type="pct"/>
          <w:trHeight w:val="1240"/>
        </w:trPr>
        <w:tc>
          <w:tcPr>
            <w:tcW w:w="544" w:type="pct"/>
            <w:shd w:val="clear" w:color="auto" w:fill="FFFFFF" w:themeFill="background1"/>
            <w:vAlign w:val="center"/>
            <w:hideMark/>
          </w:tcPr>
          <w:p w14:paraId="158A61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8CDE97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E835D3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09CDEA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D1773CD" w14:textId="77777777" w:rsidR="003534A7" w:rsidRPr="00B402D7" w:rsidRDefault="003534A7" w:rsidP="003534A7">
            <w:pPr>
              <w:spacing w:line="120" w:lineRule="atLeast"/>
              <w:outlineLvl w:val="1"/>
              <w:rPr>
                <w:sz w:val="22"/>
                <w:szCs w:val="22"/>
              </w:rPr>
            </w:pPr>
            <w:bookmarkStart w:id="1474" w:name="_Toc169205307"/>
            <w:bookmarkStart w:id="1475" w:name="_Toc169385644"/>
            <w:bookmarkStart w:id="1476" w:name="_Toc169455820"/>
            <w:r w:rsidRPr="00B402D7">
              <w:rPr>
                <w:sz w:val="22"/>
                <w:szCs w:val="22"/>
              </w:rPr>
              <w:t>Cấu hình thuốc kê ở kho thì sử dụng đơn vị gốc, giá gốc và số lượng gốc. Nhưng ở tủ trực thì sử dụng đơn vị quy đổi nhỏ nhất, số lượng sau quy đổi và đơn giá sau quy đổi. Tức là cùng 1 thuốc có 2 giá khác nhau và 2 đơn vị khác nhau.</w:t>
            </w:r>
            <w:bookmarkEnd w:id="1474"/>
            <w:bookmarkEnd w:id="1475"/>
            <w:bookmarkEnd w:id="1476"/>
          </w:p>
        </w:tc>
      </w:tr>
      <w:tr w:rsidR="003534A7" w:rsidRPr="00B402D7" w14:paraId="02A39631" w14:textId="77777777" w:rsidTr="00BE2EE2">
        <w:trPr>
          <w:gridAfter w:val="1"/>
          <w:wAfter w:w="5" w:type="pct"/>
          <w:trHeight w:val="990"/>
        </w:trPr>
        <w:tc>
          <w:tcPr>
            <w:tcW w:w="544" w:type="pct"/>
            <w:shd w:val="clear" w:color="auto" w:fill="FFFFFF" w:themeFill="background1"/>
            <w:vAlign w:val="center"/>
            <w:hideMark/>
          </w:tcPr>
          <w:p w14:paraId="4BE81EC0" w14:textId="0AB43A42" w:rsidR="003534A7" w:rsidRPr="00B402D7" w:rsidRDefault="00B578FE" w:rsidP="003534A7">
            <w:pPr>
              <w:spacing w:line="120" w:lineRule="atLeast"/>
              <w:jc w:val="center"/>
              <w:outlineLvl w:val="1"/>
              <w:rPr>
                <w:sz w:val="22"/>
                <w:szCs w:val="22"/>
                <w:lang w:val="vi-VN"/>
              </w:rPr>
            </w:pPr>
            <w:r w:rsidRPr="00B402D7">
              <w:rPr>
                <w:sz w:val="22"/>
                <w:szCs w:val="22"/>
                <w:lang w:val="vi-VN"/>
              </w:rPr>
              <w:t>85</w:t>
            </w:r>
          </w:p>
        </w:tc>
        <w:tc>
          <w:tcPr>
            <w:tcW w:w="1354" w:type="pct"/>
            <w:shd w:val="clear" w:color="auto" w:fill="FFFFFF" w:themeFill="background1"/>
            <w:vAlign w:val="center"/>
            <w:hideMark/>
          </w:tcPr>
          <w:p w14:paraId="22F07E2C" w14:textId="598D2512" w:rsidR="003534A7" w:rsidRPr="00B402D7" w:rsidRDefault="003534A7" w:rsidP="003534A7">
            <w:pPr>
              <w:spacing w:line="120" w:lineRule="atLeast"/>
              <w:outlineLvl w:val="1"/>
              <w:rPr>
                <w:b/>
                <w:bCs/>
                <w:sz w:val="22"/>
                <w:szCs w:val="22"/>
              </w:rPr>
            </w:pPr>
            <w:bookmarkStart w:id="1477" w:name="_Toc169205309"/>
            <w:bookmarkStart w:id="1478" w:name="_Toc169385646"/>
            <w:bookmarkStart w:id="1479" w:name="_Toc169455822"/>
            <w:r w:rsidRPr="00B402D7">
              <w:rPr>
                <w:b/>
                <w:bCs/>
                <w:sz w:val="22"/>
                <w:szCs w:val="22"/>
              </w:rPr>
              <w:t>Quản lý Dược - Cấu hình cảnh báo tương tác thuốc - thuốc và tương tác thuốc - bệnh</w:t>
            </w:r>
            <w:bookmarkEnd w:id="1477"/>
            <w:bookmarkEnd w:id="1478"/>
            <w:bookmarkEnd w:id="1479"/>
          </w:p>
        </w:tc>
        <w:tc>
          <w:tcPr>
            <w:tcW w:w="443" w:type="pct"/>
            <w:shd w:val="clear" w:color="auto" w:fill="FFFFFF" w:themeFill="background1"/>
            <w:vAlign w:val="center"/>
            <w:hideMark/>
          </w:tcPr>
          <w:p w14:paraId="7F253054" w14:textId="77777777" w:rsidR="003534A7" w:rsidRPr="00B402D7" w:rsidRDefault="003534A7" w:rsidP="003534A7">
            <w:pPr>
              <w:spacing w:line="120" w:lineRule="atLeast"/>
              <w:outlineLvl w:val="1"/>
              <w:rPr>
                <w:sz w:val="22"/>
                <w:szCs w:val="22"/>
              </w:rPr>
            </w:pPr>
            <w:bookmarkStart w:id="1480" w:name="_Toc169205310"/>
            <w:bookmarkStart w:id="1481" w:name="_Toc169385647"/>
            <w:bookmarkStart w:id="1482" w:name="_Toc169455823"/>
            <w:r w:rsidRPr="00B402D7">
              <w:rPr>
                <w:sz w:val="22"/>
                <w:szCs w:val="22"/>
              </w:rPr>
              <w:t>Nhân viên thống kê thuốc, vật tư y tế</w:t>
            </w:r>
            <w:bookmarkEnd w:id="1480"/>
            <w:bookmarkEnd w:id="1481"/>
            <w:bookmarkEnd w:id="1482"/>
          </w:p>
        </w:tc>
        <w:tc>
          <w:tcPr>
            <w:tcW w:w="468" w:type="pct"/>
            <w:shd w:val="clear" w:color="auto" w:fill="FFFFFF" w:themeFill="background1"/>
            <w:vAlign w:val="center"/>
            <w:hideMark/>
          </w:tcPr>
          <w:p w14:paraId="50BBF842" w14:textId="77777777" w:rsidR="003534A7" w:rsidRPr="00B402D7" w:rsidRDefault="003534A7" w:rsidP="003534A7">
            <w:pPr>
              <w:spacing w:line="120" w:lineRule="atLeast"/>
              <w:outlineLvl w:val="1"/>
              <w:rPr>
                <w:sz w:val="22"/>
                <w:szCs w:val="22"/>
              </w:rPr>
            </w:pPr>
            <w:bookmarkStart w:id="1483" w:name="_Toc169205311"/>
            <w:bookmarkStart w:id="1484" w:name="_Toc169385648"/>
            <w:bookmarkStart w:id="1485" w:name="_Toc169455824"/>
            <w:r w:rsidRPr="00B402D7">
              <w:rPr>
                <w:sz w:val="22"/>
                <w:szCs w:val="22"/>
              </w:rPr>
              <w:t>Quản trị hệ thống</w:t>
            </w:r>
            <w:bookmarkEnd w:id="1483"/>
            <w:bookmarkEnd w:id="1484"/>
            <w:bookmarkEnd w:id="1485"/>
          </w:p>
        </w:tc>
        <w:tc>
          <w:tcPr>
            <w:tcW w:w="2186" w:type="pct"/>
            <w:shd w:val="clear" w:color="auto" w:fill="FFFFFF" w:themeFill="background1"/>
            <w:vAlign w:val="center"/>
            <w:hideMark/>
          </w:tcPr>
          <w:p w14:paraId="562FCBA0"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48B6721" w14:textId="77777777" w:rsidTr="00BE2EE2">
        <w:trPr>
          <w:gridAfter w:val="1"/>
          <w:wAfter w:w="5" w:type="pct"/>
          <w:trHeight w:val="330"/>
        </w:trPr>
        <w:tc>
          <w:tcPr>
            <w:tcW w:w="544" w:type="pct"/>
            <w:shd w:val="clear" w:color="auto" w:fill="FFFFFF" w:themeFill="background1"/>
            <w:vAlign w:val="center"/>
            <w:hideMark/>
          </w:tcPr>
          <w:p w14:paraId="58C579D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AE0151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196A22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AD7508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138A128" w14:textId="77777777" w:rsidR="003534A7" w:rsidRPr="00B402D7" w:rsidRDefault="003534A7" w:rsidP="003534A7">
            <w:pPr>
              <w:spacing w:line="120" w:lineRule="atLeast"/>
              <w:outlineLvl w:val="1"/>
              <w:rPr>
                <w:sz w:val="22"/>
                <w:szCs w:val="22"/>
              </w:rPr>
            </w:pPr>
            <w:bookmarkStart w:id="1486" w:name="_Toc169205314"/>
            <w:bookmarkStart w:id="1487" w:name="_Toc169385651"/>
            <w:bookmarkStart w:id="1488" w:name="_Toc169455827"/>
            <w:r w:rsidRPr="00B402D7">
              <w:rPr>
                <w:sz w:val="22"/>
                <w:szCs w:val="22"/>
              </w:rPr>
              <w:t>Cấu hình thuốc tương tác theo cặp hoạt chất.</w:t>
            </w:r>
            <w:bookmarkEnd w:id="1486"/>
            <w:bookmarkEnd w:id="1487"/>
            <w:bookmarkEnd w:id="1488"/>
          </w:p>
        </w:tc>
      </w:tr>
      <w:tr w:rsidR="003534A7" w:rsidRPr="00B402D7" w14:paraId="735C7334" w14:textId="77777777" w:rsidTr="00BE2EE2">
        <w:trPr>
          <w:gridAfter w:val="1"/>
          <w:wAfter w:w="5" w:type="pct"/>
          <w:trHeight w:val="1550"/>
        </w:trPr>
        <w:tc>
          <w:tcPr>
            <w:tcW w:w="544" w:type="pct"/>
            <w:shd w:val="clear" w:color="auto" w:fill="FFFFFF" w:themeFill="background1"/>
            <w:vAlign w:val="center"/>
            <w:hideMark/>
          </w:tcPr>
          <w:p w14:paraId="130030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952BF8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68B5E8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BB59CB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149B2C8" w14:textId="77777777" w:rsidR="003534A7" w:rsidRPr="00B402D7" w:rsidRDefault="003534A7" w:rsidP="003534A7">
            <w:pPr>
              <w:spacing w:line="120" w:lineRule="atLeast"/>
              <w:outlineLvl w:val="1"/>
              <w:rPr>
                <w:sz w:val="22"/>
                <w:szCs w:val="22"/>
              </w:rPr>
            </w:pPr>
            <w:bookmarkStart w:id="1489" w:name="_Toc169205315"/>
            <w:bookmarkStart w:id="1490" w:name="_Toc169385652"/>
            <w:bookmarkStart w:id="1491" w:name="_Toc169455828"/>
            <w:r w:rsidRPr="00B402D7">
              <w:rPr>
                <w:sz w:val="22"/>
                <w:szCs w:val="22"/>
              </w:rPr>
              <w:t>Cấu hình cảnh báo điều kiện sử dụng thuốc theo các quy định hiện hành của Bộ Y tế về danh mục và tỷ lệ, điều kiện thanh toán đối với thuốc hóa dược, sinh phẩm, thuốc phóng xạ và chất đánh dấu thuộc phạm vi được hưởng của người tham gia bảo hiểm y tế</w:t>
            </w:r>
            <w:bookmarkEnd w:id="1489"/>
            <w:bookmarkEnd w:id="1490"/>
            <w:bookmarkEnd w:id="1491"/>
          </w:p>
        </w:tc>
      </w:tr>
      <w:tr w:rsidR="003534A7" w:rsidRPr="00B402D7" w14:paraId="6631FC3B" w14:textId="77777777" w:rsidTr="00BE2EE2">
        <w:trPr>
          <w:gridAfter w:val="1"/>
          <w:wAfter w:w="5" w:type="pct"/>
          <w:trHeight w:val="620"/>
        </w:trPr>
        <w:tc>
          <w:tcPr>
            <w:tcW w:w="544" w:type="pct"/>
            <w:shd w:val="clear" w:color="auto" w:fill="FFFFFF" w:themeFill="background1"/>
            <w:vAlign w:val="center"/>
            <w:hideMark/>
          </w:tcPr>
          <w:p w14:paraId="3CBC75D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501C54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FFAC8A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2F18D6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7CAB295" w14:textId="77777777" w:rsidR="003534A7" w:rsidRPr="00B402D7" w:rsidRDefault="003534A7" w:rsidP="003534A7">
            <w:pPr>
              <w:spacing w:line="120" w:lineRule="atLeast"/>
              <w:outlineLvl w:val="1"/>
              <w:rPr>
                <w:sz w:val="22"/>
                <w:szCs w:val="22"/>
              </w:rPr>
            </w:pPr>
            <w:bookmarkStart w:id="1492" w:name="_Toc169205316"/>
            <w:bookmarkStart w:id="1493" w:name="_Toc169385653"/>
            <w:bookmarkStart w:id="1494" w:name="_Toc169455829"/>
            <w:r w:rsidRPr="00B402D7">
              <w:rPr>
                <w:sz w:val="22"/>
                <w:szCs w:val="22"/>
              </w:rPr>
              <w:t>Cấu hình thuốc kèm theo mặt bệnh. Cho phép cảnh báo/chặn khi kê thuốc không có triệu chứng bệnh phù hợp.</w:t>
            </w:r>
            <w:bookmarkEnd w:id="1492"/>
            <w:bookmarkEnd w:id="1493"/>
            <w:bookmarkEnd w:id="1494"/>
          </w:p>
        </w:tc>
      </w:tr>
      <w:tr w:rsidR="003534A7" w:rsidRPr="00B402D7" w14:paraId="64A45736" w14:textId="77777777" w:rsidTr="00BE2EE2">
        <w:trPr>
          <w:gridAfter w:val="1"/>
          <w:wAfter w:w="5" w:type="pct"/>
          <w:trHeight w:val="620"/>
        </w:trPr>
        <w:tc>
          <w:tcPr>
            <w:tcW w:w="544" w:type="pct"/>
            <w:shd w:val="clear" w:color="auto" w:fill="FFFFFF" w:themeFill="background1"/>
            <w:vAlign w:val="center"/>
          </w:tcPr>
          <w:p w14:paraId="4614749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9C8FEBA"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EE0D87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2DC7411"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E5D842B" w14:textId="185FDAF6" w:rsidR="003534A7" w:rsidRPr="00B402D7" w:rsidRDefault="003534A7" w:rsidP="003534A7">
            <w:pPr>
              <w:spacing w:line="120" w:lineRule="atLeast"/>
              <w:outlineLvl w:val="1"/>
              <w:rPr>
                <w:sz w:val="22"/>
                <w:szCs w:val="22"/>
              </w:rPr>
            </w:pPr>
            <w:r w:rsidRPr="00B402D7">
              <w:rPr>
                <w:sz w:val="22"/>
                <w:szCs w:val="22"/>
              </w:rPr>
              <w:t>Cấu hình cảnh báo tương tác giữa các thuốc.</w:t>
            </w:r>
          </w:p>
        </w:tc>
      </w:tr>
      <w:tr w:rsidR="003534A7" w:rsidRPr="00B402D7" w14:paraId="2D3DEA39" w14:textId="77777777" w:rsidTr="00BE2EE2">
        <w:trPr>
          <w:gridAfter w:val="1"/>
          <w:wAfter w:w="5" w:type="pct"/>
          <w:trHeight w:val="620"/>
        </w:trPr>
        <w:tc>
          <w:tcPr>
            <w:tcW w:w="544" w:type="pct"/>
            <w:shd w:val="clear" w:color="auto" w:fill="FFFFFF" w:themeFill="background1"/>
            <w:vAlign w:val="center"/>
            <w:hideMark/>
          </w:tcPr>
          <w:p w14:paraId="26A658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9169A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38FD59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00196C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8018451" w14:textId="77777777" w:rsidR="003534A7" w:rsidRPr="00B402D7" w:rsidRDefault="003534A7" w:rsidP="003534A7">
            <w:pPr>
              <w:spacing w:line="120" w:lineRule="atLeast"/>
              <w:outlineLvl w:val="1"/>
              <w:rPr>
                <w:sz w:val="22"/>
                <w:szCs w:val="22"/>
              </w:rPr>
            </w:pPr>
            <w:bookmarkStart w:id="1495" w:name="_Toc169205317"/>
            <w:bookmarkStart w:id="1496" w:name="_Toc169385654"/>
            <w:bookmarkStart w:id="1497" w:name="_Toc169455830"/>
            <w:r w:rsidRPr="00B402D7">
              <w:rPr>
                <w:sz w:val="22"/>
                <w:szCs w:val="22"/>
              </w:rPr>
              <w:t>Cấu hình thuốc được chỉ định theo khoa. Cho phép cảnh báo/chặn khi kê thuốc không phù hợp với khoa chỉ định.</w:t>
            </w:r>
            <w:bookmarkEnd w:id="1495"/>
            <w:bookmarkEnd w:id="1496"/>
            <w:bookmarkEnd w:id="1497"/>
          </w:p>
        </w:tc>
      </w:tr>
      <w:tr w:rsidR="003534A7" w:rsidRPr="00B402D7" w14:paraId="1E2BFD06" w14:textId="77777777" w:rsidTr="00BE2EE2">
        <w:trPr>
          <w:gridAfter w:val="1"/>
          <w:wAfter w:w="5" w:type="pct"/>
          <w:trHeight w:val="620"/>
        </w:trPr>
        <w:tc>
          <w:tcPr>
            <w:tcW w:w="544" w:type="pct"/>
            <w:shd w:val="clear" w:color="auto" w:fill="FFFFFF" w:themeFill="background1"/>
            <w:vAlign w:val="center"/>
            <w:hideMark/>
          </w:tcPr>
          <w:p w14:paraId="3B4F5B8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E774D8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1E69ED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7698EA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7936F91" w14:textId="77777777" w:rsidR="003534A7" w:rsidRPr="00B402D7" w:rsidRDefault="003534A7" w:rsidP="003534A7">
            <w:pPr>
              <w:spacing w:line="120" w:lineRule="atLeast"/>
              <w:outlineLvl w:val="1"/>
              <w:rPr>
                <w:sz w:val="22"/>
                <w:szCs w:val="22"/>
              </w:rPr>
            </w:pPr>
            <w:bookmarkStart w:id="1498" w:name="_Toc169205318"/>
            <w:bookmarkStart w:id="1499" w:name="_Toc169385655"/>
            <w:bookmarkStart w:id="1500" w:name="_Toc169455831"/>
            <w:r w:rsidRPr="00B402D7">
              <w:rPr>
                <w:sz w:val="22"/>
                <w:szCs w:val="22"/>
              </w:rPr>
              <w:t>Cấu hình thuốc kê theo độ tuổi. Cho phép cảnh báo/ chặn khi kê thuốc không phù hợp độ tuổi.</w:t>
            </w:r>
            <w:bookmarkEnd w:id="1498"/>
            <w:bookmarkEnd w:id="1499"/>
            <w:bookmarkEnd w:id="1500"/>
          </w:p>
        </w:tc>
      </w:tr>
      <w:tr w:rsidR="003534A7" w:rsidRPr="00B402D7" w14:paraId="3E151048" w14:textId="77777777" w:rsidTr="00BE2EE2">
        <w:trPr>
          <w:gridAfter w:val="1"/>
          <w:wAfter w:w="5" w:type="pct"/>
          <w:trHeight w:val="930"/>
        </w:trPr>
        <w:tc>
          <w:tcPr>
            <w:tcW w:w="544" w:type="pct"/>
            <w:shd w:val="clear" w:color="auto" w:fill="FFFFFF" w:themeFill="background1"/>
            <w:vAlign w:val="center"/>
            <w:hideMark/>
          </w:tcPr>
          <w:p w14:paraId="18967F8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0A67E2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E41CB5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D23E05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4633C82" w14:textId="77777777" w:rsidR="003534A7" w:rsidRPr="00B402D7" w:rsidRDefault="003534A7" w:rsidP="003534A7">
            <w:pPr>
              <w:spacing w:line="120" w:lineRule="atLeast"/>
              <w:outlineLvl w:val="1"/>
              <w:rPr>
                <w:sz w:val="22"/>
                <w:szCs w:val="22"/>
              </w:rPr>
            </w:pPr>
            <w:bookmarkStart w:id="1501" w:name="_Toc169205319"/>
            <w:bookmarkStart w:id="1502" w:name="_Toc169385656"/>
            <w:bookmarkStart w:id="1503" w:name="_Toc169455832"/>
            <w:r w:rsidRPr="00B402D7">
              <w:rPr>
                <w:sz w:val="22"/>
                <w:szCs w:val="22"/>
              </w:rPr>
              <w:t>Cấu hình thuốc kê theo kết quả cận lâm sàng. Cho phép cảnh báo/ chặn khi kê thuốc không phù hợp kết quả cận lâm sàng.</w:t>
            </w:r>
            <w:bookmarkEnd w:id="1501"/>
            <w:bookmarkEnd w:id="1502"/>
            <w:bookmarkEnd w:id="1503"/>
          </w:p>
        </w:tc>
      </w:tr>
      <w:tr w:rsidR="003534A7" w:rsidRPr="00B402D7" w14:paraId="6E6DF04E" w14:textId="77777777" w:rsidTr="00BE2EE2">
        <w:trPr>
          <w:gridAfter w:val="1"/>
          <w:wAfter w:w="5" w:type="pct"/>
          <w:trHeight w:val="1320"/>
        </w:trPr>
        <w:tc>
          <w:tcPr>
            <w:tcW w:w="544" w:type="pct"/>
            <w:shd w:val="clear" w:color="auto" w:fill="FFFFFF" w:themeFill="background1"/>
            <w:vAlign w:val="center"/>
            <w:hideMark/>
          </w:tcPr>
          <w:p w14:paraId="491E77D1" w14:textId="4516C070" w:rsidR="003534A7" w:rsidRPr="00B402D7" w:rsidRDefault="00B578FE" w:rsidP="003534A7">
            <w:pPr>
              <w:spacing w:line="120" w:lineRule="atLeast"/>
              <w:jc w:val="center"/>
              <w:outlineLvl w:val="1"/>
              <w:rPr>
                <w:sz w:val="22"/>
                <w:szCs w:val="22"/>
                <w:lang w:val="vi-VN"/>
              </w:rPr>
            </w:pPr>
            <w:r w:rsidRPr="00B402D7">
              <w:rPr>
                <w:sz w:val="22"/>
                <w:szCs w:val="22"/>
                <w:lang w:val="vi-VN"/>
              </w:rPr>
              <w:lastRenderedPageBreak/>
              <w:t>86</w:t>
            </w:r>
          </w:p>
        </w:tc>
        <w:tc>
          <w:tcPr>
            <w:tcW w:w="1354" w:type="pct"/>
            <w:shd w:val="clear" w:color="auto" w:fill="FFFFFF" w:themeFill="background1"/>
            <w:vAlign w:val="center"/>
            <w:hideMark/>
          </w:tcPr>
          <w:p w14:paraId="30E768B7" w14:textId="77777777" w:rsidR="003534A7" w:rsidRPr="00B402D7" w:rsidRDefault="003534A7" w:rsidP="003534A7">
            <w:pPr>
              <w:spacing w:line="120" w:lineRule="atLeast"/>
              <w:outlineLvl w:val="1"/>
              <w:rPr>
                <w:b/>
                <w:bCs/>
                <w:sz w:val="22"/>
                <w:szCs w:val="22"/>
              </w:rPr>
            </w:pPr>
            <w:bookmarkStart w:id="1504" w:name="_Toc169205321"/>
            <w:bookmarkStart w:id="1505" w:name="_Toc169385658"/>
            <w:bookmarkStart w:id="1506" w:name="_Toc169455834"/>
            <w:r w:rsidRPr="00B402D7">
              <w:rPr>
                <w:b/>
                <w:bCs/>
                <w:sz w:val="22"/>
                <w:szCs w:val="22"/>
              </w:rPr>
              <w:t>Quản lý Dược - Quản lý nhập, xuất thuốc</w:t>
            </w:r>
            <w:bookmarkEnd w:id="1504"/>
            <w:bookmarkEnd w:id="1505"/>
            <w:bookmarkEnd w:id="1506"/>
          </w:p>
        </w:tc>
        <w:tc>
          <w:tcPr>
            <w:tcW w:w="443" w:type="pct"/>
            <w:shd w:val="clear" w:color="auto" w:fill="FFFFFF" w:themeFill="background1"/>
            <w:vAlign w:val="center"/>
            <w:hideMark/>
          </w:tcPr>
          <w:p w14:paraId="38A8FB83" w14:textId="77777777" w:rsidR="003534A7" w:rsidRPr="00B402D7" w:rsidRDefault="003534A7" w:rsidP="003534A7">
            <w:pPr>
              <w:spacing w:line="120" w:lineRule="atLeast"/>
              <w:outlineLvl w:val="1"/>
              <w:rPr>
                <w:sz w:val="22"/>
                <w:szCs w:val="22"/>
              </w:rPr>
            </w:pPr>
            <w:bookmarkStart w:id="1507" w:name="_Toc169205322"/>
            <w:bookmarkStart w:id="1508" w:name="_Toc169385659"/>
            <w:bookmarkStart w:id="1509" w:name="_Toc169455835"/>
            <w:r w:rsidRPr="00B402D7">
              <w:rPr>
                <w:sz w:val="22"/>
                <w:szCs w:val="22"/>
              </w:rPr>
              <w:t>Thủ kho thuốc, vật tư y tế</w:t>
            </w:r>
            <w:bookmarkEnd w:id="1507"/>
            <w:bookmarkEnd w:id="1508"/>
            <w:bookmarkEnd w:id="1509"/>
          </w:p>
        </w:tc>
        <w:tc>
          <w:tcPr>
            <w:tcW w:w="468" w:type="pct"/>
            <w:shd w:val="clear" w:color="auto" w:fill="FFFFFF" w:themeFill="background1"/>
            <w:vAlign w:val="center"/>
            <w:hideMark/>
          </w:tcPr>
          <w:p w14:paraId="45C5B1EC" w14:textId="77777777" w:rsidR="003534A7" w:rsidRPr="00B402D7" w:rsidRDefault="003534A7" w:rsidP="003534A7">
            <w:pPr>
              <w:spacing w:line="120" w:lineRule="atLeast"/>
              <w:outlineLvl w:val="1"/>
              <w:rPr>
                <w:sz w:val="22"/>
                <w:szCs w:val="22"/>
              </w:rPr>
            </w:pPr>
            <w:bookmarkStart w:id="1510" w:name="_Toc169205323"/>
            <w:bookmarkStart w:id="1511" w:name="_Toc169385660"/>
            <w:bookmarkStart w:id="1512" w:name="_Toc169455836"/>
            <w:r w:rsidRPr="00B402D7">
              <w:rPr>
                <w:sz w:val="22"/>
                <w:szCs w:val="22"/>
              </w:rPr>
              <w:t>Nhân viên thống kê thuốc, vật tư y tế</w:t>
            </w:r>
            <w:bookmarkEnd w:id="1510"/>
            <w:bookmarkEnd w:id="1511"/>
            <w:bookmarkEnd w:id="1512"/>
          </w:p>
        </w:tc>
        <w:tc>
          <w:tcPr>
            <w:tcW w:w="2186" w:type="pct"/>
            <w:shd w:val="clear" w:color="auto" w:fill="FFFFFF" w:themeFill="background1"/>
            <w:vAlign w:val="center"/>
            <w:hideMark/>
          </w:tcPr>
          <w:p w14:paraId="4C4782B3"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DAF8763" w14:textId="77777777" w:rsidTr="00BE2EE2">
        <w:trPr>
          <w:gridAfter w:val="1"/>
          <w:wAfter w:w="5" w:type="pct"/>
          <w:trHeight w:val="330"/>
        </w:trPr>
        <w:tc>
          <w:tcPr>
            <w:tcW w:w="544" w:type="pct"/>
            <w:shd w:val="clear" w:color="auto" w:fill="FFFFFF" w:themeFill="background1"/>
            <w:vAlign w:val="center"/>
            <w:hideMark/>
          </w:tcPr>
          <w:p w14:paraId="0AA8D40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9DAD56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B39A77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DDB1C6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9DEA6BE" w14:textId="77777777" w:rsidR="003534A7" w:rsidRPr="00B402D7" w:rsidRDefault="003534A7" w:rsidP="003534A7">
            <w:pPr>
              <w:spacing w:line="120" w:lineRule="atLeast"/>
              <w:outlineLvl w:val="1"/>
              <w:rPr>
                <w:sz w:val="22"/>
                <w:szCs w:val="22"/>
              </w:rPr>
            </w:pPr>
            <w:bookmarkStart w:id="1513" w:name="_Toc169205326"/>
            <w:bookmarkStart w:id="1514" w:name="_Toc169385663"/>
            <w:bookmarkStart w:id="1515" w:name="_Toc169455839"/>
            <w:r w:rsidRPr="00B402D7">
              <w:rPr>
                <w:sz w:val="22"/>
                <w:szCs w:val="22"/>
              </w:rPr>
              <w:t>Nhập thuốc từ nhà cung cấp.</w:t>
            </w:r>
            <w:bookmarkEnd w:id="1513"/>
            <w:bookmarkEnd w:id="1514"/>
            <w:bookmarkEnd w:id="1515"/>
          </w:p>
        </w:tc>
      </w:tr>
      <w:tr w:rsidR="003534A7" w:rsidRPr="00B402D7" w14:paraId="0BEF24D1" w14:textId="77777777" w:rsidTr="00BE2EE2">
        <w:trPr>
          <w:gridAfter w:val="1"/>
          <w:wAfter w:w="5" w:type="pct"/>
          <w:trHeight w:val="620"/>
        </w:trPr>
        <w:tc>
          <w:tcPr>
            <w:tcW w:w="544" w:type="pct"/>
            <w:shd w:val="clear" w:color="auto" w:fill="FFFFFF" w:themeFill="background1"/>
            <w:vAlign w:val="center"/>
            <w:hideMark/>
          </w:tcPr>
          <w:p w14:paraId="41E9BBE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EDB609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11482F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AF184A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E7B5169" w14:textId="77777777" w:rsidR="003534A7" w:rsidRPr="00B402D7" w:rsidRDefault="003534A7" w:rsidP="003534A7">
            <w:pPr>
              <w:spacing w:line="120" w:lineRule="atLeast"/>
              <w:outlineLvl w:val="1"/>
              <w:rPr>
                <w:sz w:val="22"/>
                <w:szCs w:val="22"/>
              </w:rPr>
            </w:pPr>
            <w:bookmarkStart w:id="1516" w:name="_Toc169205327"/>
            <w:bookmarkStart w:id="1517" w:name="_Toc169385664"/>
            <w:bookmarkStart w:id="1518" w:name="_Toc169455840"/>
            <w:r w:rsidRPr="00B402D7">
              <w:rPr>
                <w:sz w:val="22"/>
                <w:szCs w:val="22"/>
              </w:rPr>
              <w:t>Nhập hoàn trả từ các khoa phòng. Có cơ chế kiểm soát việc thực hiện trả thuốc của các khoa đúng theo quy định.</w:t>
            </w:r>
            <w:bookmarkEnd w:id="1516"/>
            <w:bookmarkEnd w:id="1517"/>
            <w:bookmarkEnd w:id="1518"/>
          </w:p>
        </w:tc>
      </w:tr>
      <w:tr w:rsidR="003534A7" w:rsidRPr="00B402D7" w14:paraId="65355D06" w14:textId="77777777" w:rsidTr="00BE2EE2">
        <w:trPr>
          <w:gridAfter w:val="1"/>
          <w:wAfter w:w="5" w:type="pct"/>
          <w:trHeight w:val="620"/>
        </w:trPr>
        <w:tc>
          <w:tcPr>
            <w:tcW w:w="544" w:type="pct"/>
            <w:shd w:val="clear" w:color="auto" w:fill="FFFFFF" w:themeFill="background1"/>
            <w:vAlign w:val="center"/>
            <w:hideMark/>
          </w:tcPr>
          <w:p w14:paraId="706424F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CEA022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8623CE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BC771D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D670B9D" w14:textId="77777777" w:rsidR="003534A7" w:rsidRPr="00B402D7" w:rsidRDefault="003534A7" w:rsidP="003534A7">
            <w:pPr>
              <w:spacing w:line="120" w:lineRule="atLeast"/>
              <w:outlineLvl w:val="1"/>
              <w:rPr>
                <w:sz w:val="22"/>
                <w:szCs w:val="22"/>
              </w:rPr>
            </w:pPr>
            <w:bookmarkStart w:id="1519" w:name="_Toc169205328"/>
            <w:bookmarkStart w:id="1520" w:name="_Toc169385665"/>
            <w:bookmarkStart w:id="1521" w:name="_Toc169455841"/>
            <w:r w:rsidRPr="00B402D7">
              <w:rPr>
                <w:sz w:val="22"/>
                <w:szCs w:val="22"/>
              </w:rPr>
              <w:t>Xuất thuốc cho bệnh nhân theo phiếu tổng hợp từ các khoa phòng.</w:t>
            </w:r>
            <w:bookmarkEnd w:id="1519"/>
            <w:bookmarkEnd w:id="1520"/>
            <w:bookmarkEnd w:id="1521"/>
          </w:p>
        </w:tc>
      </w:tr>
      <w:tr w:rsidR="003534A7" w:rsidRPr="00B402D7" w14:paraId="763ADF40" w14:textId="77777777" w:rsidTr="00BE2EE2">
        <w:trPr>
          <w:gridAfter w:val="1"/>
          <w:wAfter w:w="5" w:type="pct"/>
          <w:trHeight w:val="330"/>
        </w:trPr>
        <w:tc>
          <w:tcPr>
            <w:tcW w:w="544" w:type="pct"/>
            <w:shd w:val="clear" w:color="auto" w:fill="FFFFFF" w:themeFill="background1"/>
            <w:vAlign w:val="center"/>
            <w:hideMark/>
          </w:tcPr>
          <w:p w14:paraId="4B3EAAF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E317BE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B6B334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A9ABC8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D4048F0" w14:textId="77777777" w:rsidR="003534A7" w:rsidRPr="00B402D7" w:rsidRDefault="003534A7" w:rsidP="003534A7">
            <w:pPr>
              <w:spacing w:line="120" w:lineRule="atLeast"/>
              <w:outlineLvl w:val="1"/>
              <w:rPr>
                <w:sz w:val="22"/>
                <w:szCs w:val="22"/>
              </w:rPr>
            </w:pPr>
            <w:bookmarkStart w:id="1522" w:name="_Toc169205329"/>
            <w:bookmarkStart w:id="1523" w:name="_Toc169385666"/>
            <w:bookmarkStart w:id="1524" w:name="_Toc169455842"/>
            <w:r w:rsidRPr="00B402D7">
              <w:rPr>
                <w:sz w:val="22"/>
                <w:szCs w:val="22"/>
              </w:rPr>
              <w:t>Xuất thuốc cho mục đích khác.</w:t>
            </w:r>
            <w:bookmarkEnd w:id="1522"/>
            <w:bookmarkEnd w:id="1523"/>
            <w:bookmarkEnd w:id="1524"/>
          </w:p>
        </w:tc>
      </w:tr>
      <w:tr w:rsidR="003534A7" w:rsidRPr="00B402D7" w14:paraId="1C7A5751" w14:textId="77777777" w:rsidTr="00BE2EE2">
        <w:trPr>
          <w:gridAfter w:val="1"/>
          <w:wAfter w:w="5" w:type="pct"/>
          <w:trHeight w:val="330"/>
        </w:trPr>
        <w:tc>
          <w:tcPr>
            <w:tcW w:w="544" w:type="pct"/>
            <w:shd w:val="clear" w:color="auto" w:fill="FFFFFF" w:themeFill="background1"/>
            <w:vAlign w:val="center"/>
            <w:hideMark/>
          </w:tcPr>
          <w:p w14:paraId="4B937FB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496F42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E208AB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176DB6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7CC1CD0" w14:textId="77777777" w:rsidR="003534A7" w:rsidRPr="00B402D7" w:rsidRDefault="003534A7" w:rsidP="003534A7">
            <w:pPr>
              <w:spacing w:line="120" w:lineRule="atLeast"/>
              <w:outlineLvl w:val="1"/>
              <w:rPr>
                <w:sz w:val="22"/>
                <w:szCs w:val="22"/>
              </w:rPr>
            </w:pPr>
            <w:bookmarkStart w:id="1525" w:name="_Toc169205330"/>
            <w:bookmarkStart w:id="1526" w:name="_Toc169385667"/>
            <w:bookmarkStart w:id="1527" w:name="_Toc169455843"/>
            <w:r w:rsidRPr="00B402D7">
              <w:rPr>
                <w:sz w:val="22"/>
                <w:szCs w:val="22"/>
              </w:rPr>
              <w:t>Xuất thuốc theo 2 giai đoạn: trừ khả dụng, trừ tồn.</w:t>
            </w:r>
            <w:bookmarkEnd w:id="1525"/>
            <w:bookmarkEnd w:id="1526"/>
            <w:bookmarkEnd w:id="1527"/>
          </w:p>
        </w:tc>
      </w:tr>
      <w:tr w:rsidR="003534A7" w:rsidRPr="00B402D7" w14:paraId="416F3955" w14:textId="77777777" w:rsidTr="00BE2EE2">
        <w:trPr>
          <w:gridAfter w:val="1"/>
          <w:wAfter w:w="5" w:type="pct"/>
          <w:trHeight w:val="930"/>
        </w:trPr>
        <w:tc>
          <w:tcPr>
            <w:tcW w:w="544" w:type="pct"/>
            <w:shd w:val="clear" w:color="auto" w:fill="FFFFFF" w:themeFill="background1"/>
            <w:vAlign w:val="center"/>
            <w:hideMark/>
          </w:tcPr>
          <w:p w14:paraId="1C748CA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E44AE6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BE4313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C40C5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BE59418" w14:textId="77777777" w:rsidR="003534A7" w:rsidRPr="00B402D7" w:rsidRDefault="003534A7" w:rsidP="003534A7">
            <w:pPr>
              <w:spacing w:line="120" w:lineRule="atLeast"/>
              <w:outlineLvl w:val="1"/>
              <w:rPr>
                <w:sz w:val="22"/>
                <w:szCs w:val="22"/>
              </w:rPr>
            </w:pPr>
            <w:bookmarkStart w:id="1528" w:name="_Toc169205331"/>
            <w:bookmarkStart w:id="1529" w:name="_Toc169385668"/>
            <w:bookmarkStart w:id="1530" w:name="_Toc169455844"/>
            <w:r w:rsidRPr="00B402D7">
              <w:rPr>
                <w:sz w:val="22"/>
                <w:szCs w:val="22"/>
              </w:rPr>
              <w:t>Xuất thuốc tự động theo cơ chế hết hạn sử dụng trước thì xuất trước, nhập hoàn trả thì tự động ưu tiên nhập thuốc có lô còn hạn dài.</w:t>
            </w:r>
            <w:bookmarkEnd w:id="1528"/>
            <w:bookmarkEnd w:id="1529"/>
            <w:bookmarkEnd w:id="1530"/>
          </w:p>
        </w:tc>
      </w:tr>
      <w:tr w:rsidR="003534A7" w:rsidRPr="00B402D7" w14:paraId="024E51EE" w14:textId="77777777" w:rsidTr="00BE2EE2">
        <w:trPr>
          <w:gridAfter w:val="1"/>
          <w:wAfter w:w="5" w:type="pct"/>
          <w:trHeight w:val="620"/>
        </w:trPr>
        <w:tc>
          <w:tcPr>
            <w:tcW w:w="544" w:type="pct"/>
            <w:shd w:val="clear" w:color="auto" w:fill="FFFFFF" w:themeFill="background1"/>
            <w:vAlign w:val="center"/>
            <w:hideMark/>
          </w:tcPr>
          <w:p w14:paraId="62F738D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14C441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5DD9BE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1B2831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85C26ED" w14:textId="77777777" w:rsidR="003534A7" w:rsidRPr="00B402D7" w:rsidRDefault="003534A7" w:rsidP="003534A7">
            <w:pPr>
              <w:spacing w:line="120" w:lineRule="atLeast"/>
              <w:outlineLvl w:val="1"/>
              <w:rPr>
                <w:sz w:val="22"/>
                <w:szCs w:val="22"/>
              </w:rPr>
            </w:pPr>
            <w:bookmarkStart w:id="1531" w:name="_Toc169205332"/>
            <w:bookmarkStart w:id="1532" w:name="_Toc169385669"/>
            <w:bookmarkStart w:id="1533" w:name="_Toc169455845"/>
            <w:r w:rsidRPr="00B402D7">
              <w:rPr>
                <w:sz w:val="22"/>
                <w:szCs w:val="22"/>
              </w:rPr>
              <w:t>Xuất thuốc theo phương pháp FIFO (nhập trước xuất trước) trong cùng kỳ thầu.</w:t>
            </w:r>
            <w:bookmarkEnd w:id="1531"/>
            <w:bookmarkEnd w:id="1532"/>
            <w:bookmarkEnd w:id="1533"/>
          </w:p>
        </w:tc>
      </w:tr>
      <w:tr w:rsidR="003534A7" w:rsidRPr="00B402D7" w14:paraId="4441950E" w14:textId="77777777" w:rsidTr="00BE2EE2">
        <w:trPr>
          <w:gridAfter w:val="1"/>
          <w:wAfter w:w="5" w:type="pct"/>
          <w:trHeight w:val="330"/>
        </w:trPr>
        <w:tc>
          <w:tcPr>
            <w:tcW w:w="544" w:type="pct"/>
            <w:shd w:val="clear" w:color="auto" w:fill="FFFFFF" w:themeFill="background1"/>
            <w:vAlign w:val="center"/>
            <w:hideMark/>
          </w:tcPr>
          <w:p w14:paraId="11A9C67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92EB29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F8758E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6695E6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3580EED" w14:textId="77777777" w:rsidR="003534A7" w:rsidRPr="00B402D7" w:rsidRDefault="003534A7" w:rsidP="003534A7">
            <w:pPr>
              <w:spacing w:line="120" w:lineRule="atLeast"/>
              <w:outlineLvl w:val="1"/>
              <w:rPr>
                <w:sz w:val="22"/>
                <w:szCs w:val="22"/>
              </w:rPr>
            </w:pPr>
            <w:bookmarkStart w:id="1534" w:name="_Toc169205333"/>
            <w:bookmarkStart w:id="1535" w:name="_Toc169385670"/>
            <w:bookmarkStart w:id="1536" w:name="_Toc169455846"/>
            <w:r w:rsidRPr="00B402D7">
              <w:rPr>
                <w:sz w:val="22"/>
                <w:szCs w:val="22"/>
              </w:rPr>
              <w:t>Xuất thanh lý thuốc.</w:t>
            </w:r>
            <w:bookmarkEnd w:id="1534"/>
            <w:bookmarkEnd w:id="1535"/>
            <w:bookmarkEnd w:id="1536"/>
          </w:p>
        </w:tc>
      </w:tr>
      <w:tr w:rsidR="003534A7" w:rsidRPr="00B402D7" w14:paraId="01EE1EF5" w14:textId="77777777" w:rsidTr="00BE2EE2">
        <w:trPr>
          <w:gridAfter w:val="1"/>
          <w:wAfter w:w="5" w:type="pct"/>
          <w:trHeight w:val="660"/>
        </w:trPr>
        <w:tc>
          <w:tcPr>
            <w:tcW w:w="544" w:type="pct"/>
            <w:shd w:val="clear" w:color="auto" w:fill="FFFFFF" w:themeFill="background1"/>
            <w:vAlign w:val="center"/>
            <w:hideMark/>
          </w:tcPr>
          <w:p w14:paraId="230016B3" w14:textId="0B41083F" w:rsidR="003534A7" w:rsidRPr="00B402D7" w:rsidRDefault="00B578FE" w:rsidP="003534A7">
            <w:pPr>
              <w:spacing w:line="120" w:lineRule="atLeast"/>
              <w:jc w:val="center"/>
              <w:outlineLvl w:val="1"/>
              <w:rPr>
                <w:sz w:val="22"/>
                <w:szCs w:val="22"/>
                <w:lang w:val="vi-VN"/>
              </w:rPr>
            </w:pPr>
            <w:r w:rsidRPr="00B402D7">
              <w:rPr>
                <w:sz w:val="22"/>
                <w:szCs w:val="22"/>
                <w:lang w:val="vi-VN"/>
              </w:rPr>
              <w:t>87</w:t>
            </w:r>
          </w:p>
        </w:tc>
        <w:tc>
          <w:tcPr>
            <w:tcW w:w="1354" w:type="pct"/>
            <w:shd w:val="clear" w:color="auto" w:fill="FFFFFF" w:themeFill="background1"/>
            <w:vAlign w:val="center"/>
            <w:hideMark/>
          </w:tcPr>
          <w:p w14:paraId="557397FC" w14:textId="77777777" w:rsidR="003534A7" w:rsidRPr="00B402D7" w:rsidRDefault="003534A7" w:rsidP="003534A7">
            <w:pPr>
              <w:spacing w:line="120" w:lineRule="atLeast"/>
              <w:outlineLvl w:val="1"/>
              <w:rPr>
                <w:b/>
                <w:bCs/>
                <w:sz w:val="22"/>
                <w:szCs w:val="22"/>
              </w:rPr>
            </w:pPr>
            <w:bookmarkStart w:id="1537" w:name="_Toc169205335"/>
            <w:bookmarkStart w:id="1538" w:name="_Toc169385672"/>
            <w:bookmarkStart w:id="1539" w:name="_Toc169455848"/>
            <w:r w:rsidRPr="00B402D7">
              <w:rPr>
                <w:b/>
                <w:bCs/>
                <w:sz w:val="22"/>
                <w:szCs w:val="22"/>
              </w:rPr>
              <w:t>Quản lý Dược - Quản lý kho thuốc</w:t>
            </w:r>
            <w:bookmarkEnd w:id="1537"/>
            <w:bookmarkEnd w:id="1538"/>
            <w:bookmarkEnd w:id="1539"/>
          </w:p>
        </w:tc>
        <w:tc>
          <w:tcPr>
            <w:tcW w:w="443" w:type="pct"/>
            <w:shd w:val="clear" w:color="auto" w:fill="FFFFFF" w:themeFill="background1"/>
            <w:vAlign w:val="center"/>
            <w:hideMark/>
          </w:tcPr>
          <w:p w14:paraId="4E9A78E9" w14:textId="77777777" w:rsidR="003534A7" w:rsidRPr="00B402D7" w:rsidRDefault="003534A7" w:rsidP="003534A7">
            <w:pPr>
              <w:spacing w:line="120" w:lineRule="atLeast"/>
              <w:outlineLvl w:val="1"/>
              <w:rPr>
                <w:sz w:val="22"/>
                <w:szCs w:val="22"/>
              </w:rPr>
            </w:pPr>
            <w:bookmarkStart w:id="1540" w:name="_Toc169205336"/>
            <w:bookmarkStart w:id="1541" w:name="_Toc169385673"/>
            <w:bookmarkStart w:id="1542" w:name="_Toc169455849"/>
            <w:r w:rsidRPr="00B402D7">
              <w:rPr>
                <w:sz w:val="22"/>
                <w:szCs w:val="22"/>
              </w:rPr>
              <w:t>Thủ kho thuốc, vật tư y tế</w:t>
            </w:r>
            <w:bookmarkEnd w:id="1540"/>
            <w:bookmarkEnd w:id="1541"/>
            <w:bookmarkEnd w:id="1542"/>
          </w:p>
        </w:tc>
        <w:tc>
          <w:tcPr>
            <w:tcW w:w="468" w:type="pct"/>
            <w:shd w:val="clear" w:color="auto" w:fill="FFFFFF" w:themeFill="background1"/>
            <w:vAlign w:val="center"/>
            <w:hideMark/>
          </w:tcPr>
          <w:p w14:paraId="171D5EBC" w14:textId="77777777" w:rsidR="003534A7" w:rsidRPr="00B402D7" w:rsidRDefault="003534A7" w:rsidP="003534A7">
            <w:pPr>
              <w:spacing w:line="120" w:lineRule="atLeast"/>
              <w:outlineLvl w:val="1"/>
              <w:rPr>
                <w:sz w:val="22"/>
                <w:szCs w:val="22"/>
              </w:rPr>
            </w:pPr>
            <w:bookmarkStart w:id="1543" w:name="_Toc169205337"/>
            <w:bookmarkStart w:id="1544" w:name="_Toc169385674"/>
            <w:bookmarkStart w:id="1545" w:name="_Toc169455850"/>
            <w:r w:rsidRPr="00B402D7">
              <w:rPr>
                <w:sz w:val="22"/>
                <w:szCs w:val="22"/>
              </w:rPr>
              <w:t>Quản trị hệ thống</w:t>
            </w:r>
            <w:bookmarkEnd w:id="1543"/>
            <w:bookmarkEnd w:id="1544"/>
            <w:bookmarkEnd w:id="1545"/>
          </w:p>
        </w:tc>
        <w:tc>
          <w:tcPr>
            <w:tcW w:w="2186" w:type="pct"/>
            <w:shd w:val="clear" w:color="auto" w:fill="FFFFFF" w:themeFill="background1"/>
            <w:vAlign w:val="center"/>
            <w:hideMark/>
          </w:tcPr>
          <w:p w14:paraId="5CC80ED6"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80DAA98" w14:textId="77777777" w:rsidTr="00BE2EE2">
        <w:trPr>
          <w:gridAfter w:val="1"/>
          <w:wAfter w:w="5" w:type="pct"/>
          <w:trHeight w:val="930"/>
        </w:trPr>
        <w:tc>
          <w:tcPr>
            <w:tcW w:w="544" w:type="pct"/>
            <w:shd w:val="clear" w:color="auto" w:fill="FFFFFF" w:themeFill="background1"/>
            <w:vAlign w:val="center"/>
            <w:hideMark/>
          </w:tcPr>
          <w:p w14:paraId="2726501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3DBF10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7B9920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522CD4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32A47B4" w14:textId="77777777" w:rsidR="003534A7" w:rsidRPr="00B402D7" w:rsidRDefault="003534A7" w:rsidP="003534A7">
            <w:pPr>
              <w:spacing w:line="120" w:lineRule="atLeast"/>
              <w:outlineLvl w:val="1"/>
              <w:rPr>
                <w:sz w:val="22"/>
                <w:szCs w:val="22"/>
              </w:rPr>
            </w:pPr>
            <w:bookmarkStart w:id="1546" w:name="_Toc169205340"/>
            <w:bookmarkStart w:id="1547" w:name="_Toc169385677"/>
            <w:bookmarkStart w:id="1548" w:name="_Toc169455853"/>
            <w:r w:rsidRPr="00B402D7">
              <w:rPr>
                <w:sz w:val="22"/>
                <w:szCs w:val="22"/>
              </w:rPr>
              <w:t>Cài đặt các loại kho thuốc: Kho tổng, kho thuốc nội trú, kho thuốc ngoại trú, kho thuốc tân dược pha chế, kho thuốc pha chế YHCT.</w:t>
            </w:r>
            <w:bookmarkEnd w:id="1546"/>
            <w:bookmarkEnd w:id="1547"/>
            <w:bookmarkEnd w:id="1548"/>
          </w:p>
        </w:tc>
      </w:tr>
      <w:tr w:rsidR="003534A7" w:rsidRPr="00B402D7" w14:paraId="4956E5E6" w14:textId="77777777" w:rsidTr="00BE2EE2">
        <w:trPr>
          <w:gridAfter w:val="1"/>
          <w:wAfter w:w="5" w:type="pct"/>
          <w:trHeight w:val="620"/>
        </w:trPr>
        <w:tc>
          <w:tcPr>
            <w:tcW w:w="544" w:type="pct"/>
            <w:shd w:val="clear" w:color="auto" w:fill="FFFFFF" w:themeFill="background1"/>
            <w:vAlign w:val="center"/>
            <w:hideMark/>
          </w:tcPr>
          <w:p w14:paraId="7F5659C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EBE982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0E01C5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0ACC97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FBAB8F8" w14:textId="77777777" w:rsidR="003534A7" w:rsidRPr="00B402D7" w:rsidRDefault="003534A7" w:rsidP="003534A7">
            <w:pPr>
              <w:spacing w:line="120" w:lineRule="atLeast"/>
              <w:outlineLvl w:val="1"/>
              <w:rPr>
                <w:sz w:val="22"/>
                <w:szCs w:val="22"/>
              </w:rPr>
            </w:pPr>
            <w:bookmarkStart w:id="1549" w:name="_Toc169205341"/>
            <w:bookmarkStart w:id="1550" w:name="_Toc169385678"/>
            <w:bookmarkStart w:id="1551" w:name="_Toc169455854"/>
            <w:r w:rsidRPr="00B402D7">
              <w:rPr>
                <w:sz w:val="22"/>
                <w:szCs w:val="22"/>
              </w:rPr>
              <w:t>Xem thẻ kho và in thẻ kho độc lập. Cho phép xem, in gộp hoặc xem, in tách thuốc cùng mã.</w:t>
            </w:r>
            <w:bookmarkEnd w:id="1549"/>
            <w:bookmarkEnd w:id="1550"/>
            <w:bookmarkEnd w:id="1551"/>
          </w:p>
        </w:tc>
      </w:tr>
      <w:tr w:rsidR="003534A7" w:rsidRPr="00B402D7" w14:paraId="10F38722" w14:textId="77777777" w:rsidTr="00BE2EE2">
        <w:trPr>
          <w:gridAfter w:val="1"/>
          <w:wAfter w:w="5" w:type="pct"/>
          <w:trHeight w:val="1240"/>
        </w:trPr>
        <w:tc>
          <w:tcPr>
            <w:tcW w:w="544" w:type="pct"/>
            <w:shd w:val="clear" w:color="auto" w:fill="FFFFFF" w:themeFill="background1"/>
            <w:vAlign w:val="center"/>
            <w:hideMark/>
          </w:tcPr>
          <w:p w14:paraId="25BE804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84CB1F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154EA3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1AAE9E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4DBD7D2" w14:textId="77777777" w:rsidR="003534A7" w:rsidRPr="00B402D7" w:rsidRDefault="003534A7" w:rsidP="003534A7">
            <w:pPr>
              <w:spacing w:line="120" w:lineRule="atLeast"/>
              <w:outlineLvl w:val="1"/>
              <w:rPr>
                <w:sz w:val="22"/>
                <w:szCs w:val="22"/>
              </w:rPr>
            </w:pPr>
            <w:bookmarkStart w:id="1552" w:name="_Toc169205342"/>
            <w:bookmarkStart w:id="1553" w:name="_Toc169385679"/>
            <w:bookmarkStart w:id="1554" w:name="_Toc169455855"/>
            <w:r w:rsidRPr="00B402D7">
              <w:rPr>
                <w:sz w:val="22"/>
                <w:szCs w:val="22"/>
              </w:rPr>
              <w:t>Tra cứu thẻ kho của 1 thuốc bất kỳ ở 1 kho hoặc tủ trực thuốc bất kỳ. Thẻ kho thể hiện được dữ liệu: thời gian, mã phiếu, hạn dùng, diễn giải, số lượng đầu kỳ, số lượng nhập, số lượng xuất, số lượng tồn kho, đơn giá, thành tiền.</w:t>
            </w:r>
            <w:bookmarkEnd w:id="1552"/>
            <w:bookmarkEnd w:id="1553"/>
            <w:bookmarkEnd w:id="1554"/>
          </w:p>
        </w:tc>
      </w:tr>
      <w:tr w:rsidR="003534A7" w:rsidRPr="00B402D7" w14:paraId="6F88F610" w14:textId="77777777" w:rsidTr="00BE2EE2">
        <w:trPr>
          <w:gridAfter w:val="1"/>
          <w:wAfter w:w="5" w:type="pct"/>
          <w:trHeight w:val="330"/>
        </w:trPr>
        <w:tc>
          <w:tcPr>
            <w:tcW w:w="544" w:type="pct"/>
            <w:shd w:val="clear" w:color="auto" w:fill="FFFFFF" w:themeFill="background1"/>
            <w:vAlign w:val="center"/>
            <w:hideMark/>
          </w:tcPr>
          <w:p w14:paraId="6993CFC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69720D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ED3DB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09C9AA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2E6E918" w14:textId="77777777" w:rsidR="003534A7" w:rsidRPr="00B402D7" w:rsidRDefault="003534A7" w:rsidP="003534A7">
            <w:pPr>
              <w:spacing w:line="120" w:lineRule="atLeast"/>
              <w:outlineLvl w:val="1"/>
              <w:rPr>
                <w:sz w:val="22"/>
                <w:szCs w:val="22"/>
              </w:rPr>
            </w:pPr>
            <w:bookmarkStart w:id="1555" w:name="_Toc169205343"/>
            <w:bookmarkStart w:id="1556" w:name="_Toc169385680"/>
            <w:bookmarkStart w:id="1557" w:name="_Toc169455856"/>
            <w:r w:rsidRPr="00B402D7">
              <w:rPr>
                <w:sz w:val="22"/>
                <w:szCs w:val="22"/>
              </w:rPr>
              <w:t>Xem danh sách phiếu chờ xuất kho của từng kho thuốc.</w:t>
            </w:r>
            <w:bookmarkEnd w:id="1555"/>
            <w:bookmarkEnd w:id="1556"/>
            <w:bookmarkEnd w:id="1557"/>
          </w:p>
        </w:tc>
      </w:tr>
      <w:tr w:rsidR="003534A7" w:rsidRPr="00B402D7" w14:paraId="1FE1E06B" w14:textId="77777777" w:rsidTr="00BE2EE2">
        <w:trPr>
          <w:gridAfter w:val="1"/>
          <w:wAfter w:w="5" w:type="pct"/>
          <w:trHeight w:val="620"/>
        </w:trPr>
        <w:tc>
          <w:tcPr>
            <w:tcW w:w="544" w:type="pct"/>
            <w:shd w:val="clear" w:color="auto" w:fill="FFFFFF" w:themeFill="background1"/>
            <w:vAlign w:val="center"/>
            <w:hideMark/>
          </w:tcPr>
          <w:p w14:paraId="7454B46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09AD10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E51D72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4B6E1E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7046D4D" w14:textId="77777777" w:rsidR="003534A7" w:rsidRPr="00B402D7" w:rsidRDefault="003534A7" w:rsidP="003534A7">
            <w:pPr>
              <w:spacing w:line="120" w:lineRule="atLeast"/>
              <w:outlineLvl w:val="1"/>
              <w:rPr>
                <w:sz w:val="22"/>
                <w:szCs w:val="22"/>
              </w:rPr>
            </w:pPr>
            <w:bookmarkStart w:id="1558" w:name="_Toc169205344"/>
            <w:bookmarkStart w:id="1559" w:name="_Toc169385681"/>
            <w:bookmarkStart w:id="1560" w:name="_Toc169455857"/>
            <w:r w:rsidRPr="00B402D7">
              <w:rPr>
                <w:sz w:val="22"/>
                <w:szCs w:val="22"/>
              </w:rPr>
              <w:t>Xem nhanh lịch sử nhập, xuất của một thuốc bất kỳ theo thời gian.</w:t>
            </w:r>
            <w:bookmarkEnd w:id="1558"/>
            <w:bookmarkEnd w:id="1559"/>
            <w:bookmarkEnd w:id="1560"/>
          </w:p>
        </w:tc>
      </w:tr>
      <w:tr w:rsidR="003534A7" w:rsidRPr="00B402D7" w14:paraId="46A53E05" w14:textId="77777777" w:rsidTr="00BE2EE2">
        <w:trPr>
          <w:gridAfter w:val="1"/>
          <w:wAfter w:w="5" w:type="pct"/>
          <w:trHeight w:val="930"/>
        </w:trPr>
        <w:tc>
          <w:tcPr>
            <w:tcW w:w="544" w:type="pct"/>
            <w:shd w:val="clear" w:color="auto" w:fill="FFFFFF" w:themeFill="background1"/>
            <w:vAlign w:val="center"/>
            <w:hideMark/>
          </w:tcPr>
          <w:p w14:paraId="376B1A4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2DAD7A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08EEED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66C8BA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D36B407" w14:textId="77777777" w:rsidR="003534A7" w:rsidRPr="00B402D7" w:rsidRDefault="003534A7" w:rsidP="003534A7">
            <w:pPr>
              <w:spacing w:line="120" w:lineRule="atLeast"/>
              <w:outlineLvl w:val="1"/>
              <w:rPr>
                <w:sz w:val="22"/>
                <w:szCs w:val="22"/>
              </w:rPr>
            </w:pPr>
            <w:bookmarkStart w:id="1561" w:name="_Toc169205345"/>
            <w:bookmarkStart w:id="1562" w:name="_Toc169385682"/>
            <w:bookmarkStart w:id="1563" w:name="_Toc169455858"/>
            <w:r w:rsidRPr="00B402D7">
              <w:rPr>
                <w:sz w:val="22"/>
                <w:szCs w:val="22"/>
              </w:rPr>
              <w:t>Khóa số lượng phải tồn của một thuốc bất kỳ trong một kho. Số lượng bị khóa sẽ không được tính vào tồn kho khi kê đơn.</w:t>
            </w:r>
            <w:bookmarkEnd w:id="1561"/>
            <w:bookmarkEnd w:id="1562"/>
            <w:bookmarkEnd w:id="1563"/>
          </w:p>
        </w:tc>
      </w:tr>
      <w:tr w:rsidR="003534A7" w:rsidRPr="00B402D7" w14:paraId="46F11255" w14:textId="77777777" w:rsidTr="00BE2EE2">
        <w:trPr>
          <w:gridAfter w:val="1"/>
          <w:wAfter w:w="5" w:type="pct"/>
          <w:trHeight w:val="620"/>
        </w:trPr>
        <w:tc>
          <w:tcPr>
            <w:tcW w:w="544" w:type="pct"/>
            <w:shd w:val="clear" w:color="auto" w:fill="FFFFFF" w:themeFill="background1"/>
            <w:vAlign w:val="center"/>
            <w:hideMark/>
          </w:tcPr>
          <w:p w14:paraId="4C49189D"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2B420DD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01A8E0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5C8A6D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DB4AA2A" w14:textId="77777777" w:rsidR="003534A7" w:rsidRPr="00B402D7" w:rsidRDefault="003534A7" w:rsidP="003534A7">
            <w:pPr>
              <w:spacing w:line="120" w:lineRule="atLeast"/>
              <w:outlineLvl w:val="1"/>
              <w:rPr>
                <w:sz w:val="22"/>
                <w:szCs w:val="22"/>
              </w:rPr>
            </w:pPr>
            <w:bookmarkStart w:id="1564" w:name="_Toc169205346"/>
            <w:bookmarkStart w:id="1565" w:name="_Toc169385683"/>
            <w:bookmarkStart w:id="1566" w:name="_Toc169455859"/>
            <w:r w:rsidRPr="00B402D7">
              <w:rPr>
                <w:sz w:val="22"/>
                <w:szCs w:val="22"/>
              </w:rPr>
              <w:t>Xem thông tin thuốc còn tồn của từng kho thuốc, có kèm theo thông tin lô thuốc và hạn dùng.</w:t>
            </w:r>
            <w:bookmarkEnd w:id="1564"/>
            <w:bookmarkEnd w:id="1565"/>
            <w:bookmarkEnd w:id="1566"/>
          </w:p>
        </w:tc>
      </w:tr>
      <w:tr w:rsidR="003534A7" w:rsidRPr="00B402D7" w14:paraId="3AE019D0" w14:textId="77777777" w:rsidTr="00BE2EE2">
        <w:trPr>
          <w:gridAfter w:val="1"/>
          <w:wAfter w:w="5" w:type="pct"/>
          <w:trHeight w:val="620"/>
        </w:trPr>
        <w:tc>
          <w:tcPr>
            <w:tcW w:w="544" w:type="pct"/>
            <w:shd w:val="clear" w:color="auto" w:fill="FFFFFF" w:themeFill="background1"/>
            <w:vAlign w:val="center"/>
            <w:hideMark/>
          </w:tcPr>
          <w:p w14:paraId="2959112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8F31F6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2090C1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021750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E93102C" w14:textId="77777777" w:rsidR="003534A7" w:rsidRPr="00B402D7" w:rsidRDefault="003534A7" w:rsidP="003534A7">
            <w:pPr>
              <w:spacing w:line="120" w:lineRule="atLeast"/>
              <w:outlineLvl w:val="1"/>
              <w:rPr>
                <w:sz w:val="22"/>
                <w:szCs w:val="22"/>
              </w:rPr>
            </w:pPr>
            <w:bookmarkStart w:id="1567" w:name="_Toc169205347"/>
            <w:bookmarkStart w:id="1568" w:name="_Toc169385684"/>
            <w:bookmarkStart w:id="1569" w:name="_Toc169455860"/>
            <w:r w:rsidRPr="00B402D7">
              <w:rPr>
                <w:sz w:val="22"/>
                <w:szCs w:val="22"/>
              </w:rPr>
              <w:t>Điều chuyển thuốc giữa các kho (Xuất/Nhập thuốc giữa các kho).</w:t>
            </w:r>
            <w:bookmarkEnd w:id="1567"/>
            <w:bookmarkEnd w:id="1568"/>
            <w:bookmarkEnd w:id="1569"/>
          </w:p>
        </w:tc>
      </w:tr>
      <w:tr w:rsidR="003534A7" w:rsidRPr="00B402D7" w14:paraId="3A8DF33E" w14:textId="77777777" w:rsidTr="00BE2EE2">
        <w:trPr>
          <w:gridAfter w:val="1"/>
          <w:wAfter w:w="5" w:type="pct"/>
          <w:trHeight w:val="330"/>
        </w:trPr>
        <w:tc>
          <w:tcPr>
            <w:tcW w:w="544" w:type="pct"/>
            <w:shd w:val="clear" w:color="auto" w:fill="FFFFFF" w:themeFill="background1"/>
            <w:vAlign w:val="center"/>
            <w:hideMark/>
          </w:tcPr>
          <w:p w14:paraId="424B126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50D20E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3B5107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444B1E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A6A4961" w14:textId="77777777" w:rsidR="003534A7" w:rsidRPr="00B402D7" w:rsidRDefault="003534A7" w:rsidP="003534A7">
            <w:pPr>
              <w:spacing w:line="120" w:lineRule="atLeast"/>
              <w:outlineLvl w:val="1"/>
              <w:rPr>
                <w:sz w:val="22"/>
                <w:szCs w:val="22"/>
              </w:rPr>
            </w:pPr>
            <w:bookmarkStart w:id="1570" w:name="_Toc169205348"/>
            <w:bookmarkStart w:id="1571" w:name="_Toc169385685"/>
            <w:bookmarkStart w:id="1572" w:name="_Toc169455861"/>
            <w:r w:rsidRPr="00B402D7">
              <w:rPr>
                <w:sz w:val="22"/>
                <w:szCs w:val="22"/>
              </w:rPr>
              <w:t>Kiểm kê thuốc, hủy thuốc trong kho.</w:t>
            </w:r>
            <w:bookmarkEnd w:id="1570"/>
            <w:bookmarkEnd w:id="1571"/>
            <w:bookmarkEnd w:id="1572"/>
          </w:p>
        </w:tc>
      </w:tr>
      <w:tr w:rsidR="003534A7" w:rsidRPr="00B402D7" w14:paraId="5C55295C" w14:textId="77777777" w:rsidTr="00BE2EE2">
        <w:trPr>
          <w:gridAfter w:val="1"/>
          <w:wAfter w:w="5" w:type="pct"/>
          <w:trHeight w:val="620"/>
        </w:trPr>
        <w:tc>
          <w:tcPr>
            <w:tcW w:w="544" w:type="pct"/>
            <w:shd w:val="clear" w:color="auto" w:fill="FFFFFF" w:themeFill="background1"/>
            <w:vAlign w:val="center"/>
            <w:hideMark/>
          </w:tcPr>
          <w:p w14:paraId="72B965A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D7E2A4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C29125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EB1ECB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AD44484" w14:textId="77777777" w:rsidR="003534A7" w:rsidRPr="00B402D7" w:rsidRDefault="003534A7" w:rsidP="003534A7">
            <w:pPr>
              <w:spacing w:line="120" w:lineRule="atLeast"/>
              <w:outlineLvl w:val="1"/>
              <w:rPr>
                <w:sz w:val="22"/>
                <w:szCs w:val="22"/>
              </w:rPr>
            </w:pPr>
            <w:bookmarkStart w:id="1573" w:name="_Toc169205349"/>
            <w:bookmarkStart w:id="1574" w:name="_Toc169385686"/>
            <w:bookmarkStart w:id="1575" w:name="_Toc169455862"/>
            <w:r w:rsidRPr="00B402D7">
              <w:rPr>
                <w:sz w:val="22"/>
                <w:szCs w:val="22"/>
              </w:rPr>
              <w:t>Cảnh báo thuốc cận hạn trong vòng 3 tháng; thuốc không sử dụng trong vòng 3 tháng.</w:t>
            </w:r>
            <w:bookmarkEnd w:id="1573"/>
            <w:bookmarkEnd w:id="1574"/>
            <w:bookmarkEnd w:id="1575"/>
          </w:p>
        </w:tc>
      </w:tr>
      <w:tr w:rsidR="003534A7" w:rsidRPr="00B402D7" w14:paraId="41433D7A" w14:textId="77777777" w:rsidTr="00BE2EE2">
        <w:trPr>
          <w:gridAfter w:val="1"/>
          <w:wAfter w:w="5" w:type="pct"/>
          <w:trHeight w:val="620"/>
        </w:trPr>
        <w:tc>
          <w:tcPr>
            <w:tcW w:w="544" w:type="pct"/>
            <w:shd w:val="clear" w:color="auto" w:fill="FFFFFF" w:themeFill="background1"/>
            <w:vAlign w:val="center"/>
            <w:hideMark/>
          </w:tcPr>
          <w:p w14:paraId="4A208B1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D857F1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569B85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3D1249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9767A6C" w14:textId="77777777" w:rsidR="003534A7" w:rsidRPr="00B402D7" w:rsidRDefault="003534A7" w:rsidP="003534A7">
            <w:pPr>
              <w:spacing w:line="120" w:lineRule="atLeast"/>
              <w:outlineLvl w:val="1"/>
              <w:rPr>
                <w:sz w:val="22"/>
                <w:szCs w:val="22"/>
              </w:rPr>
            </w:pPr>
            <w:bookmarkStart w:id="1576" w:name="_Toc169205350"/>
            <w:bookmarkStart w:id="1577" w:name="_Toc169385687"/>
            <w:bookmarkStart w:id="1578" w:name="_Toc169455863"/>
            <w:r w:rsidRPr="00B402D7">
              <w:rPr>
                <w:sz w:val="22"/>
                <w:szCs w:val="22"/>
              </w:rPr>
              <w:t>Cảnh báo số lượng thuốc còn tồn khi ít hơn số lượng cần tồn tối thiểu trong kho.</w:t>
            </w:r>
            <w:bookmarkEnd w:id="1576"/>
            <w:bookmarkEnd w:id="1577"/>
            <w:bookmarkEnd w:id="1578"/>
          </w:p>
        </w:tc>
      </w:tr>
      <w:tr w:rsidR="003534A7" w:rsidRPr="00B402D7" w14:paraId="3F8749FB" w14:textId="77777777" w:rsidTr="00BE2EE2">
        <w:trPr>
          <w:gridAfter w:val="1"/>
          <w:wAfter w:w="5" w:type="pct"/>
          <w:trHeight w:val="330"/>
        </w:trPr>
        <w:tc>
          <w:tcPr>
            <w:tcW w:w="544" w:type="pct"/>
            <w:shd w:val="clear" w:color="auto" w:fill="FFFFFF" w:themeFill="background1"/>
            <w:vAlign w:val="center"/>
            <w:hideMark/>
          </w:tcPr>
          <w:p w14:paraId="4B9A4C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97BB2F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98E1AE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BA9FF8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3BCDD6C" w14:textId="77777777" w:rsidR="003534A7" w:rsidRPr="00B402D7" w:rsidRDefault="003534A7" w:rsidP="003534A7">
            <w:pPr>
              <w:spacing w:line="120" w:lineRule="atLeast"/>
              <w:outlineLvl w:val="1"/>
              <w:rPr>
                <w:sz w:val="22"/>
                <w:szCs w:val="22"/>
              </w:rPr>
            </w:pPr>
            <w:bookmarkStart w:id="1579" w:name="_Toc169205351"/>
            <w:bookmarkStart w:id="1580" w:name="_Toc169385688"/>
            <w:bookmarkStart w:id="1581" w:name="_Toc169455864"/>
            <w:r w:rsidRPr="00B402D7">
              <w:rPr>
                <w:sz w:val="22"/>
                <w:szCs w:val="22"/>
              </w:rPr>
              <w:t>Báo cáo nhập, xuất tồn các kho thuốc.</w:t>
            </w:r>
            <w:bookmarkEnd w:id="1579"/>
            <w:bookmarkEnd w:id="1580"/>
            <w:bookmarkEnd w:id="1581"/>
          </w:p>
        </w:tc>
      </w:tr>
      <w:tr w:rsidR="003534A7" w:rsidRPr="00B402D7" w14:paraId="2DDA4B4B" w14:textId="77777777" w:rsidTr="00BE2EE2">
        <w:trPr>
          <w:gridAfter w:val="1"/>
          <w:wAfter w:w="5" w:type="pct"/>
          <w:trHeight w:val="1320"/>
        </w:trPr>
        <w:tc>
          <w:tcPr>
            <w:tcW w:w="544" w:type="pct"/>
            <w:shd w:val="clear" w:color="auto" w:fill="FFFFFF" w:themeFill="background1"/>
            <w:vAlign w:val="center"/>
            <w:hideMark/>
          </w:tcPr>
          <w:p w14:paraId="442E028B" w14:textId="2526DBBB" w:rsidR="003534A7" w:rsidRPr="00B402D7" w:rsidRDefault="00B578FE" w:rsidP="003534A7">
            <w:pPr>
              <w:spacing w:line="120" w:lineRule="atLeast"/>
              <w:jc w:val="center"/>
              <w:outlineLvl w:val="1"/>
              <w:rPr>
                <w:sz w:val="22"/>
                <w:szCs w:val="22"/>
                <w:lang w:val="vi-VN"/>
              </w:rPr>
            </w:pPr>
            <w:r w:rsidRPr="00B402D7">
              <w:rPr>
                <w:sz w:val="22"/>
                <w:szCs w:val="22"/>
                <w:lang w:val="vi-VN"/>
              </w:rPr>
              <w:t>88</w:t>
            </w:r>
          </w:p>
        </w:tc>
        <w:tc>
          <w:tcPr>
            <w:tcW w:w="1354" w:type="pct"/>
            <w:shd w:val="clear" w:color="auto" w:fill="FFFFFF" w:themeFill="background1"/>
            <w:vAlign w:val="center"/>
            <w:hideMark/>
          </w:tcPr>
          <w:p w14:paraId="3424589A" w14:textId="77777777" w:rsidR="003534A7" w:rsidRPr="00B402D7" w:rsidRDefault="003534A7" w:rsidP="003534A7">
            <w:pPr>
              <w:spacing w:line="120" w:lineRule="atLeast"/>
              <w:outlineLvl w:val="1"/>
              <w:rPr>
                <w:b/>
                <w:bCs/>
                <w:sz w:val="22"/>
                <w:szCs w:val="22"/>
              </w:rPr>
            </w:pPr>
            <w:bookmarkStart w:id="1582" w:name="_Toc169205353"/>
            <w:bookmarkStart w:id="1583" w:name="_Toc169385690"/>
            <w:bookmarkStart w:id="1584" w:name="_Toc169455866"/>
            <w:r w:rsidRPr="00B402D7">
              <w:rPr>
                <w:b/>
                <w:bCs/>
                <w:sz w:val="22"/>
                <w:szCs w:val="22"/>
              </w:rPr>
              <w:t>Quản lý Dược - Quản lý duyệt cấp phát thuốc ngoại trú</w:t>
            </w:r>
            <w:bookmarkEnd w:id="1582"/>
            <w:bookmarkEnd w:id="1583"/>
            <w:bookmarkEnd w:id="1584"/>
          </w:p>
        </w:tc>
        <w:tc>
          <w:tcPr>
            <w:tcW w:w="443" w:type="pct"/>
            <w:shd w:val="clear" w:color="auto" w:fill="FFFFFF" w:themeFill="background1"/>
            <w:vAlign w:val="center"/>
            <w:hideMark/>
          </w:tcPr>
          <w:p w14:paraId="7167D812" w14:textId="77777777" w:rsidR="003534A7" w:rsidRPr="00B402D7" w:rsidRDefault="003534A7" w:rsidP="003534A7">
            <w:pPr>
              <w:spacing w:line="120" w:lineRule="atLeast"/>
              <w:outlineLvl w:val="1"/>
              <w:rPr>
                <w:sz w:val="22"/>
                <w:szCs w:val="22"/>
              </w:rPr>
            </w:pPr>
            <w:bookmarkStart w:id="1585" w:name="_Toc169205354"/>
            <w:bookmarkStart w:id="1586" w:name="_Toc169385691"/>
            <w:bookmarkStart w:id="1587" w:name="_Toc169455867"/>
            <w:r w:rsidRPr="00B402D7">
              <w:rPr>
                <w:sz w:val="22"/>
                <w:szCs w:val="22"/>
              </w:rPr>
              <w:t>Thủ kho thuốc, vật tư y tế</w:t>
            </w:r>
            <w:bookmarkEnd w:id="1585"/>
            <w:bookmarkEnd w:id="1586"/>
            <w:bookmarkEnd w:id="1587"/>
          </w:p>
        </w:tc>
        <w:tc>
          <w:tcPr>
            <w:tcW w:w="468" w:type="pct"/>
            <w:shd w:val="clear" w:color="auto" w:fill="FFFFFF" w:themeFill="background1"/>
            <w:vAlign w:val="center"/>
            <w:hideMark/>
          </w:tcPr>
          <w:p w14:paraId="37D9195C" w14:textId="77777777" w:rsidR="003534A7" w:rsidRPr="00B402D7" w:rsidRDefault="003534A7" w:rsidP="003534A7">
            <w:pPr>
              <w:spacing w:line="120" w:lineRule="atLeast"/>
              <w:outlineLvl w:val="1"/>
              <w:rPr>
                <w:sz w:val="22"/>
                <w:szCs w:val="22"/>
              </w:rPr>
            </w:pPr>
            <w:bookmarkStart w:id="1588" w:name="_Toc169205355"/>
            <w:bookmarkStart w:id="1589" w:name="_Toc169385692"/>
            <w:bookmarkStart w:id="1590" w:name="_Toc169455868"/>
            <w:r w:rsidRPr="00B402D7">
              <w:rPr>
                <w:sz w:val="22"/>
                <w:szCs w:val="22"/>
              </w:rPr>
              <w:t>Nhân viên thống kê thuốc, vật tư y tế</w:t>
            </w:r>
            <w:bookmarkEnd w:id="1588"/>
            <w:bookmarkEnd w:id="1589"/>
            <w:bookmarkEnd w:id="1590"/>
          </w:p>
        </w:tc>
        <w:tc>
          <w:tcPr>
            <w:tcW w:w="2186" w:type="pct"/>
            <w:shd w:val="clear" w:color="auto" w:fill="FFFFFF" w:themeFill="background1"/>
            <w:vAlign w:val="center"/>
            <w:hideMark/>
          </w:tcPr>
          <w:p w14:paraId="1EAEAAC7"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E9C61D1" w14:textId="77777777" w:rsidTr="00BE2EE2">
        <w:trPr>
          <w:gridAfter w:val="1"/>
          <w:wAfter w:w="5" w:type="pct"/>
          <w:trHeight w:val="1550"/>
        </w:trPr>
        <w:tc>
          <w:tcPr>
            <w:tcW w:w="544" w:type="pct"/>
            <w:shd w:val="clear" w:color="auto" w:fill="FFFFFF" w:themeFill="background1"/>
            <w:vAlign w:val="center"/>
            <w:hideMark/>
          </w:tcPr>
          <w:p w14:paraId="2A873C2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11BC86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1E443F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D10B3D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4D15AFD" w14:textId="77777777" w:rsidR="003534A7" w:rsidRPr="00B402D7" w:rsidRDefault="003534A7" w:rsidP="003534A7">
            <w:pPr>
              <w:spacing w:line="120" w:lineRule="atLeast"/>
              <w:outlineLvl w:val="1"/>
              <w:rPr>
                <w:sz w:val="22"/>
                <w:szCs w:val="22"/>
              </w:rPr>
            </w:pPr>
            <w:bookmarkStart w:id="1591" w:name="_Toc169205358"/>
            <w:bookmarkStart w:id="1592" w:name="_Toc169385695"/>
            <w:bookmarkStart w:id="1593" w:name="_Toc169455871"/>
            <w:r w:rsidRPr="00B402D7">
              <w:rPr>
                <w:sz w:val="22"/>
                <w:szCs w:val="22"/>
              </w:rPr>
              <w:t>Hiển thị danh sách bệnh nhân có đơn thuốc ngoại trú chưa phát thuốc (chưa xuất kho), đã kết thúc khám và đã thanh toán chi phí BHYT, chi phí đơn thuốc. Danh sách bệnh nhân chờ sắp thuốc sắp xếp theo số thứ tự xếp hàng chờ phát thuốc</w:t>
            </w:r>
            <w:bookmarkEnd w:id="1591"/>
            <w:bookmarkEnd w:id="1592"/>
            <w:bookmarkEnd w:id="1593"/>
          </w:p>
        </w:tc>
      </w:tr>
      <w:tr w:rsidR="003534A7" w:rsidRPr="00B402D7" w14:paraId="51F6DEE9" w14:textId="77777777" w:rsidTr="00BE2EE2">
        <w:trPr>
          <w:gridAfter w:val="1"/>
          <w:wAfter w:w="5" w:type="pct"/>
          <w:trHeight w:val="930"/>
        </w:trPr>
        <w:tc>
          <w:tcPr>
            <w:tcW w:w="544" w:type="pct"/>
            <w:shd w:val="clear" w:color="auto" w:fill="FFFFFF" w:themeFill="background1"/>
            <w:vAlign w:val="center"/>
            <w:hideMark/>
          </w:tcPr>
          <w:p w14:paraId="30617AD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6B1B9B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B2E326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650E84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8EC72A4" w14:textId="77777777" w:rsidR="003534A7" w:rsidRPr="00B402D7" w:rsidRDefault="003534A7" w:rsidP="003534A7">
            <w:pPr>
              <w:spacing w:line="120" w:lineRule="atLeast"/>
              <w:outlineLvl w:val="1"/>
              <w:rPr>
                <w:sz w:val="22"/>
                <w:szCs w:val="22"/>
              </w:rPr>
            </w:pPr>
            <w:bookmarkStart w:id="1594" w:name="_Toc169205359"/>
            <w:bookmarkStart w:id="1595" w:name="_Toc169385696"/>
            <w:bookmarkStart w:id="1596" w:name="_Toc169455872"/>
            <w:r w:rsidRPr="00B402D7">
              <w:rPr>
                <w:sz w:val="22"/>
                <w:szCs w:val="22"/>
              </w:rPr>
              <w:t>Xem đơn thuốc kê của từng bệnh nhân. Cho phép xem gộp toàn bộ đơn thuốc của cùng bệnh nhân ở các phòng khám khác nhau trong cùng ngày chỉ định.</w:t>
            </w:r>
            <w:bookmarkEnd w:id="1594"/>
            <w:bookmarkEnd w:id="1595"/>
            <w:bookmarkEnd w:id="1596"/>
          </w:p>
        </w:tc>
      </w:tr>
      <w:tr w:rsidR="003534A7" w:rsidRPr="00B402D7" w14:paraId="7EA71123" w14:textId="77777777" w:rsidTr="00BE2EE2">
        <w:trPr>
          <w:gridAfter w:val="1"/>
          <w:wAfter w:w="5" w:type="pct"/>
          <w:trHeight w:val="930"/>
        </w:trPr>
        <w:tc>
          <w:tcPr>
            <w:tcW w:w="544" w:type="pct"/>
            <w:shd w:val="clear" w:color="auto" w:fill="FFFFFF" w:themeFill="background1"/>
            <w:vAlign w:val="center"/>
            <w:hideMark/>
          </w:tcPr>
          <w:p w14:paraId="06D2689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1040BF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34B5CF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D3A5AF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2C019B5" w14:textId="77777777" w:rsidR="003534A7" w:rsidRPr="00B402D7" w:rsidRDefault="003534A7" w:rsidP="003534A7">
            <w:pPr>
              <w:spacing w:line="120" w:lineRule="atLeast"/>
              <w:outlineLvl w:val="1"/>
              <w:rPr>
                <w:sz w:val="22"/>
                <w:szCs w:val="22"/>
              </w:rPr>
            </w:pPr>
            <w:bookmarkStart w:id="1597" w:name="_Toc169205360"/>
            <w:bookmarkStart w:id="1598" w:name="_Toc169385697"/>
            <w:bookmarkStart w:id="1599" w:name="_Toc169455873"/>
            <w:r w:rsidRPr="00B402D7">
              <w:rPr>
                <w:sz w:val="22"/>
                <w:szCs w:val="22"/>
              </w:rPr>
              <w:t>Có cơ chế kiểm soát việc sửa đơn thuốc, bị thay đổi về số lượng/ tên thuốc/ hướng dẫn sử dụng để thủ kho chủ động biết sắp lại đơn thuốc cho bệnh nhân.</w:t>
            </w:r>
            <w:bookmarkEnd w:id="1597"/>
            <w:bookmarkEnd w:id="1598"/>
            <w:bookmarkEnd w:id="1599"/>
          </w:p>
        </w:tc>
      </w:tr>
      <w:tr w:rsidR="003534A7" w:rsidRPr="00B402D7" w14:paraId="53B87A57" w14:textId="77777777" w:rsidTr="00BE2EE2">
        <w:trPr>
          <w:gridAfter w:val="1"/>
          <w:wAfter w:w="5" w:type="pct"/>
          <w:trHeight w:val="1860"/>
        </w:trPr>
        <w:tc>
          <w:tcPr>
            <w:tcW w:w="544" w:type="pct"/>
            <w:shd w:val="clear" w:color="auto" w:fill="FFFFFF" w:themeFill="background1"/>
            <w:vAlign w:val="center"/>
            <w:hideMark/>
          </w:tcPr>
          <w:p w14:paraId="6A496A7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D874A8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A41EB7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DF2FB5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DA0FA8A" w14:textId="77777777" w:rsidR="003534A7" w:rsidRPr="00B402D7" w:rsidRDefault="003534A7" w:rsidP="003534A7">
            <w:pPr>
              <w:spacing w:line="120" w:lineRule="atLeast"/>
              <w:outlineLvl w:val="1"/>
              <w:rPr>
                <w:sz w:val="22"/>
                <w:szCs w:val="22"/>
              </w:rPr>
            </w:pPr>
            <w:bookmarkStart w:id="1600" w:name="_Toc169205361"/>
            <w:bookmarkStart w:id="1601" w:name="_Toc169385698"/>
            <w:bookmarkStart w:id="1602" w:name="_Toc169455874"/>
            <w:r w:rsidRPr="00B402D7">
              <w:rPr>
                <w:sz w:val="22"/>
                <w:szCs w:val="22"/>
              </w:rPr>
              <w:t>In phiếu lĩnh thuốc của bệnh nhân để thủ kho sắp thuốc. Cho phép in gộp toàn bộ đơn thuốc ở các phòng khám khác nhau trong cùng ngày chỉ định. Cho phép chọn in đồng thời nhiều phiếu lĩnh thuốc của bệnh nhân. Chức năng này có thể hoạt động độc lập để user xử lý đa tác vụ, vừa phát thuốc vừa sắp thuốc.</w:t>
            </w:r>
            <w:bookmarkEnd w:id="1600"/>
            <w:bookmarkEnd w:id="1601"/>
            <w:bookmarkEnd w:id="1602"/>
          </w:p>
        </w:tc>
      </w:tr>
      <w:tr w:rsidR="003534A7" w:rsidRPr="00B402D7" w14:paraId="47B5A745" w14:textId="77777777" w:rsidTr="00BE2EE2">
        <w:trPr>
          <w:gridAfter w:val="1"/>
          <w:wAfter w:w="5" w:type="pct"/>
          <w:trHeight w:val="930"/>
        </w:trPr>
        <w:tc>
          <w:tcPr>
            <w:tcW w:w="544" w:type="pct"/>
            <w:shd w:val="clear" w:color="auto" w:fill="FFFFFF" w:themeFill="background1"/>
            <w:vAlign w:val="center"/>
            <w:hideMark/>
          </w:tcPr>
          <w:p w14:paraId="673A3F5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09C970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25A46F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C60B19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489DB7A" w14:textId="77777777" w:rsidR="003534A7" w:rsidRPr="00B402D7" w:rsidRDefault="003534A7" w:rsidP="003534A7">
            <w:pPr>
              <w:spacing w:line="120" w:lineRule="atLeast"/>
              <w:outlineLvl w:val="1"/>
              <w:rPr>
                <w:sz w:val="22"/>
                <w:szCs w:val="22"/>
              </w:rPr>
            </w:pPr>
            <w:bookmarkStart w:id="1603" w:name="_Toc169205362"/>
            <w:bookmarkStart w:id="1604" w:name="_Toc169385699"/>
            <w:bookmarkStart w:id="1605" w:name="_Toc169455875"/>
            <w:r w:rsidRPr="00B402D7">
              <w:rPr>
                <w:sz w:val="22"/>
                <w:szCs w:val="22"/>
              </w:rPr>
              <w:t>Kết nối màn hình chờ xếp hàng hiện danh sách và gọi bệnh nhân BHYT đã check-in lĩnh thuốc thành công vào cấp thuốc.</w:t>
            </w:r>
            <w:bookmarkEnd w:id="1603"/>
            <w:bookmarkEnd w:id="1604"/>
            <w:bookmarkEnd w:id="1605"/>
          </w:p>
        </w:tc>
      </w:tr>
      <w:tr w:rsidR="003534A7" w:rsidRPr="00B402D7" w14:paraId="0C1F70CF" w14:textId="77777777" w:rsidTr="00BE2EE2">
        <w:trPr>
          <w:gridAfter w:val="1"/>
          <w:wAfter w:w="5" w:type="pct"/>
          <w:trHeight w:val="1320"/>
        </w:trPr>
        <w:tc>
          <w:tcPr>
            <w:tcW w:w="544" w:type="pct"/>
            <w:shd w:val="clear" w:color="auto" w:fill="FFFFFF" w:themeFill="background1"/>
            <w:vAlign w:val="center"/>
            <w:hideMark/>
          </w:tcPr>
          <w:p w14:paraId="1EDED4A4" w14:textId="0656BB6B" w:rsidR="003534A7" w:rsidRPr="00B402D7" w:rsidRDefault="00B578FE" w:rsidP="003534A7">
            <w:pPr>
              <w:spacing w:line="120" w:lineRule="atLeast"/>
              <w:jc w:val="center"/>
              <w:outlineLvl w:val="1"/>
              <w:rPr>
                <w:sz w:val="22"/>
                <w:szCs w:val="22"/>
                <w:lang w:val="vi-VN"/>
              </w:rPr>
            </w:pPr>
            <w:r w:rsidRPr="00B402D7">
              <w:rPr>
                <w:sz w:val="22"/>
                <w:szCs w:val="22"/>
                <w:lang w:val="vi-VN"/>
              </w:rPr>
              <w:t>89</w:t>
            </w:r>
          </w:p>
        </w:tc>
        <w:tc>
          <w:tcPr>
            <w:tcW w:w="1354" w:type="pct"/>
            <w:shd w:val="clear" w:color="auto" w:fill="FFFFFF" w:themeFill="background1"/>
            <w:vAlign w:val="center"/>
            <w:hideMark/>
          </w:tcPr>
          <w:p w14:paraId="6590517F" w14:textId="77777777" w:rsidR="003534A7" w:rsidRPr="00B402D7" w:rsidRDefault="003534A7" w:rsidP="003534A7">
            <w:pPr>
              <w:spacing w:line="120" w:lineRule="atLeast"/>
              <w:outlineLvl w:val="1"/>
              <w:rPr>
                <w:b/>
                <w:bCs/>
                <w:sz w:val="22"/>
                <w:szCs w:val="22"/>
              </w:rPr>
            </w:pPr>
            <w:bookmarkStart w:id="1606" w:name="_Toc169205364"/>
            <w:bookmarkStart w:id="1607" w:name="_Toc169385701"/>
            <w:bookmarkStart w:id="1608" w:name="_Toc169455877"/>
            <w:r w:rsidRPr="00B402D7">
              <w:rPr>
                <w:b/>
                <w:bCs/>
                <w:sz w:val="22"/>
                <w:szCs w:val="22"/>
              </w:rPr>
              <w:t>Quản lý Dược - Quản lý duyệt cấp phát thuốc nội trú</w:t>
            </w:r>
            <w:bookmarkEnd w:id="1606"/>
            <w:bookmarkEnd w:id="1607"/>
            <w:bookmarkEnd w:id="1608"/>
          </w:p>
        </w:tc>
        <w:tc>
          <w:tcPr>
            <w:tcW w:w="443" w:type="pct"/>
            <w:shd w:val="clear" w:color="auto" w:fill="FFFFFF" w:themeFill="background1"/>
            <w:vAlign w:val="center"/>
            <w:hideMark/>
          </w:tcPr>
          <w:p w14:paraId="6C935EA2" w14:textId="77777777" w:rsidR="003534A7" w:rsidRPr="00B402D7" w:rsidRDefault="003534A7" w:rsidP="003534A7">
            <w:pPr>
              <w:spacing w:line="120" w:lineRule="atLeast"/>
              <w:outlineLvl w:val="1"/>
              <w:rPr>
                <w:sz w:val="22"/>
                <w:szCs w:val="22"/>
              </w:rPr>
            </w:pPr>
            <w:bookmarkStart w:id="1609" w:name="_Toc169205365"/>
            <w:bookmarkStart w:id="1610" w:name="_Toc169385702"/>
            <w:bookmarkStart w:id="1611" w:name="_Toc169455878"/>
            <w:r w:rsidRPr="00B402D7">
              <w:rPr>
                <w:sz w:val="22"/>
                <w:szCs w:val="22"/>
              </w:rPr>
              <w:t>Thủ kho thuốc, vật tư y tế</w:t>
            </w:r>
            <w:bookmarkEnd w:id="1609"/>
            <w:bookmarkEnd w:id="1610"/>
            <w:bookmarkEnd w:id="1611"/>
          </w:p>
        </w:tc>
        <w:tc>
          <w:tcPr>
            <w:tcW w:w="468" w:type="pct"/>
            <w:shd w:val="clear" w:color="auto" w:fill="FFFFFF" w:themeFill="background1"/>
            <w:vAlign w:val="center"/>
            <w:hideMark/>
          </w:tcPr>
          <w:p w14:paraId="6CA26376" w14:textId="77777777" w:rsidR="003534A7" w:rsidRPr="00B402D7" w:rsidRDefault="003534A7" w:rsidP="003534A7">
            <w:pPr>
              <w:spacing w:line="120" w:lineRule="atLeast"/>
              <w:outlineLvl w:val="1"/>
              <w:rPr>
                <w:sz w:val="22"/>
                <w:szCs w:val="22"/>
              </w:rPr>
            </w:pPr>
            <w:bookmarkStart w:id="1612" w:name="_Toc169205366"/>
            <w:bookmarkStart w:id="1613" w:name="_Toc169385703"/>
            <w:bookmarkStart w:id="1614" w:name="_Toc169455879"/>
            <w:r w:rsidRPr="00B402D7">
              <w:rPr>
                <w:sz w:val="22"/>
                <w:szCs w:val="22"/>
              </w:rPr>
              <w:t xml:space="preserve">Nhân viên thống kê thuốc, </w:t>
            </w:r>
            <w:r w:rsidRPr="00B402D7">
              <w:rPr>
                <w:sz w:val="22"/>
                <w:szCs w:val="22"/>
              </w:rPr>
              <w:lastRenderedPageBreak/>
              <w:t>vật tư y tế</w:t>
            </w:r>
            <w:bookmarkEnd w:id="1612"/>
            <w:bookmarkEnd w:id="1613"/>
            <w:bookmarkEnd w:id="1614"/>
          </w:p>
        </w:tc>
        <w:tc>
          <w:tcPr>
            <w:tcW w:w="2186" w:type="pct"/>
            <w:shd w:val="clear" w:color="auto" w:fill="FFFFFF" w:themeFill="background1"/>
            <w:vAlign w:val="center"/>
            <w:hideMark/>
          </w:tcPr>
          <w:p w14:paraId="2CCE9463" w14:textId="77777777" w:rsidR="003534A7" w:rsidRPr="00B402D7" w:rsidRDefault="003534A7" w:rsidP="003534A7">
            <w:pPr>
              <w:spacing w:line="120" w:lineRule="atLeast"/>
              <w:outlineLvl w:val="1"/>
              <w:rPr>
                <w:sz w:val="22"/>
                <w:szCs w:val="22"/>
              </w:rPr>
            </w:pPr>
            <w:r w:rsidRPr="00B402D7">
              <w:rPr>
                <w:sz w:val="22"/>
                <w:szCs w:val="22"/>
              </w:rPr>
              <w:lastRenderedPageBreak/>
              <w:t> </w:t>
            </w:r>
          </w:p>
        </w:tc>
      </w:tr>
      <w:tr w:rsidR="003534A7" w:rsidRPr="00B402D7" w14:paraId="7FC4B12E" w14:textId="77777777" w:rsidTr="00BE2EE2">
        <w:trPr>
          <w:gridAfter w:val="1"/>
          <w:wAfter w:w="5" w:type="pct"/>
          <w:trHeight w:val="620"/>
        </w:trPr>
        <w:tc>
          <w:tcPr>
            <w:tcW w:w="544" w:type="pct"/>
            <w:shd w:val="clear" w:color="auto" w:fill="FFFFFF" w:themeFill="background1"/>
            <w:vAlign w:val="center"/>
            <w:hideMark/>
          </w:tcPr>
          <w:p w14:paraId="2D377CA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4B703F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C20E68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538151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38EFE75" w14:textId="77777777" w:rsidR="003534A7" w:rsidRPr="00B402D7" w:rsidRDefault="003534A7" w:rsidP="003534A7">
            <w:pPr>
              <w:spacing w:line="120" w:lineRule="atLeast"/>
              <w:outlineLvl w:val="1"/>
              <w:rPr>
                <w:sz w:val="22"/>
                <w:szCs w:val="22"/>
              </w:rPr>
            </w:pPr>
            <w:bookmarkStart w:id="1615" w:name="_Toc169205369"/>
            <w:bookmarkStart w:id="1616" w:name="_Toc169385706"/>
            <w:bookmarkStart w:id="1617" w:name="_Toc169455882"/>
            <w:r w:rsidRPr="00B402D7">
              <w:rPr>
                <w:sz w:val="22"/>
                <w:szCs w:val="22"/>
              </w:rPr>
              <w:t>Lập phiếu xuất thuốc tương ứng theo từng phòng và tổng toàn khoa.</w:t>
            </w:r>
            <w:bookmarkEnd w:id="1615"/>
            <w:bookmarkEnd w:id="1616"/>
            <w:bookmarkEnd w:id="1617"/>
          </w:p>
        </w:tc>
      </w:tr>
      <w:tr w:rsidR="003534A7" w:rsidRPr="00B402D7" w14:paraId="1CA45ED9" w14:textId="77777777" w:rsidTr="00BE2EE2">
        <w:trPr>
          <w:gridAfter w:val="1"/>
          <w:wAfter w:w="5" w:type="pct"/>
          <w:trHeight w:val="330"/>
        </w:trPr>
        <w:tc>
          <w:tcPr>
            <w:tcW w:w="544" w:type="pct"/>
            <w:shd w:val="clear" w:color="auto" w:fill="FFFFFF" w:themeFill="background1"/>
            <w:vAlign w:val="center"/>
            <w:hideMark/>
          </w:tcPr>
          <w:p w14:paraId="37CE3A6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DA2811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E3E3D3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4C06C3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505052D" w14:textId="77777777" w:rsidR="003534A7" w:rsidRPr="00B402D7" w:rsidRDefault="003534A7" w:rsidP="003534A7">
            <w:pPr>
              <w:spacing w:line="120" w:lineRule="atLeast"/>
              <w:outlineLvl w:val="1"/>
              <w:rPr>
                <w:sz w:val="22"/>
                <w:szCs w:val="22"/>
              </w:rPr>
            </w:pPr>
            <w:bookmarkStart w:id="1618" w:name="_Toc169205370"/>
            <w:bookmarkStart w:id="1619" w:name="_Toc169385707"/>
            <w:bookmarkStart w:id="1620" w:name="_Toc169455883"/>
            <w:r w:rsidRPr="00B402D7">
              <w:rPr>
                <w:sz w:val="22"/>
                <w:szCs w:val="22"/>
              </w:rPr>
              <w:t>Xác nhận xuất kho.</w:t>
            </w:r>
            <w:bookmarkEnd w:id="1618"/>
            <w:bookmarkEnd w:id="1619"/>
            <w:bookmarkEnd w:id="1620"/>
          </w:p>
        </w:tc>
      </w:tr>
      <w:tr w:rsidR="003534A7" w:rsidRPr="00B402D7" w14:paraId="1A18CFA0" w14:textId="77777777" w:rsidTr="00BE2EE2">
        <w:trPr>
          <w:gridAfter w:val="1"/>
          <w:wAfter w:w="5" w:type="pct"/>
          <w:trHeight w:val="990"/>
        </w:trPr>
        <w:tc>
          <w:tcPr>
            <w:tcW w:w="544" w:type="pct"/>
            <w:shd w:val="clear" w:color="auto" w:fill="FFFFFF" w:themeFill="background1"/>
            <w:vAlign w:val="center"/>
            <w:hideMark/>
          </w:tcPr>
          <w:p w14:paraId="68D779F4" w14:textId="7174F12B" w:rsidR="003534A7" w:rsidRPr="00B402D7" w:rsidRDefault="00B578FE" w:rsidP="003534A7">
            <w:pPr>
              <w:spacing w:line="120" w:lineRule="atLeast"/>
              <w:jc w:val="center"/>
              <w:outlineLvl w:val="1"/>
              <w:rPr>
                <w:sz w:val="22"/>
                <w:szCs w:val="22"/>
                <w:lang w:val="vi-VN"/>
              </w:rPr>
            </w:pPr>
            <w:r w:rsidRPr="00B402D7">
              <w:rPr>
                <w:sz w:val="22"/>
                <w:szCs w:val="22"/>
                <w:lang w:val="vi-VN"/>
              </w:rPr>
              <w:t>90</w:t>
            </w:r>
          </w:p>
        </w:tc>
        <w:tc>
          <w:tcPr>
            <w:tcW w:w="1354" w:type="pct"/>
            <w:shd w:val="clear" w:color="auto" w:fill="FFFFFF" w:themeFill="background1"/>
            <w:vAlign w:val="center"/>
            <w:hideMark/>
          </w:tcPr>
          <w:p w14:paraId="2D6E7EA7" w14:textId="77777777" w:rsidR="003534A7" w:rsidRPr="00B402D7" w:rsidRDefault="003534A7" w:rsidP="003534A7">
            <w:pPr>
              <w:spacing w:line="120" w:lineRule="atLeast"/>
              <w:outlineLvl w:val="1"/>
              <w:rPr>
                <w:b/>
                <w:bCs/>
                <w:sz w:val="22"/>
                <w:szCs w:val="22"/>
              </w:rPr>
            </w:pPr>
            <w:bookmarkStart w:id="1621" w:name="_Toc169205372"/>
            <w:bookmarkStart w:id="1622" w:name="_Toc169385709"/>
            <w:bookmarkStart w:id="1623" w:name="_Toc169455885"/>
            <w:r w:rsidRPr="00B402D7">
              <w:rPr>
                <w:b/>
                <w:bCs/>
                <w:sz w:val="22"/>
                <w:szCs w:val="22"/>
              </w:rPr>
              <w:t>Quản lý Dược - Quản lý trả vỏ thuốc</w:t>
            </w:r>
            <w:bookmarkEnd w:id="1621"/>
            <w:bookmarkEnd w:id="1622"/>
            <w:bookmarkEnd w:id="1623"/>
          </w:p>
        </w:tc>
        <w:tc>
          <w:tcPr>
            <w:tcW w:w="443" w:type="pct"/>
            <w:shd w:val="clear" w:color="auto" w:fill="FFFFFF" w:themeFill="background1"/>
            <w:vAlign w:val="center"/>
            <w:hideMark/>
          </w:tcPr>
          <w:p w14:paraId="02FD8D8F" w14:textId="77777777" w:rsidR="003534A7" w:rsidRPr="00B402D7" w:rsidRDefault="003534A7" w:rsidP="003534A7">
            <w:pPr>
              <w:spacing w:line="120" w:lineRule="atLeast"/>
              <w:outlineLvl w:val="1"/>
              <w:rPr>
                <w:sz w:val="22"/>
                <w:szCs w:val="22"/>
              </w:rPr>
            </w:pPr>
            <w:bookmarkStart w:id="1624" w:name="_Toc169205373"/>
            <w:bookmarkStart w:id="1625" w:name="_Toc169385710"/>
            <w:bookmarkStart w:id="1626" w:name="_Toc169455886"/>
            <w:r w:rsidRPr="00B402D7">
              <w:rPr>
                <w:sz w:val="22"/>
                <w:szCs w:val="22"/>
              </w:rPr>
              <w:t>Nhân viên thống kê thuốc, vật tư y tế</w:t>
            </w:r>
            <w:bookmarkEnd w:id="1624"/>
            <w:bookmarkEnd w:id="1625"/>
            <w:bookmarkEnd w:id="1626"/>
          </w:p>
        </w:tc>
        <w:tc>
          <w:tcPr>
            <w:tcW w:w="468" w:type="pct"/>
            <w:shd w:val="clear" w:color="auto" w:fill="FFFFFF" w:themeFill="background1"/>
            <w:noWrap/>
            <w:vAlign w:val="center"/>
            <w:hideMark/>
          </w:tcPr>
          <w:p w14:paraId="542C65F7" w14:textId="77777777" w:rsidR="003534A7" w:rsidRPr="00B402D7" w:rsidRDefault="003534A7" w:rsidP="003534A7">
            <w:pPr>
              <w:spacing w:line="120" w:lineRule="atLeast"/>
              <w:jc w:val="center"/>
              <w:outlineLvl w:val="1"/>
              <w:rPr>
                <w:sz w:val="22"/>
                <w:szCs w:val="22"/>
              </w:rPr>
            </w:pPr>
            <w:bookmarkStart w:id="1627" w:name="_Toc169205374"/>
            <w:bookmarkStart w:id="1628" w:name="_Toc169385711"/>
            <w:bookmarkStart w:id="1629" w:name="_Toc169455887"/>
            <w:r w:rsidRPr="00B402D7">
              <w:rPr>
                <w:sz w:val="22"/>
                <w:szCs w:val="22"/>
              </w:rPr>
              <w:t>Điều dưỡng</w:t>
            </w:r>
            <w:bookmarkEnd w:id="1627"/>
            <w:bookmarkEnd w:id="1628"/>
            <w:bookmarkEnd w:id="1629"/>
          </w:p>
        </w:tc>
        <w:tc>
          <w:tcPr>
            <w:tcW w:w="2186" w:type="pct"/>
            <w:shd w:val="clear" w:color="auto" w:fill="FFFFFF" w:themeFill="background1"/>
            <w:vAlign w:val="center"/>
            <w:hideMark/>
          </w:tcPr>
          <w:p w14:paraId="4650855B"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EE55E43" w14:textId="77777777" w:rsidTr="00BE2EE2">
        <w:trPr>
          <w:gridAfter w:val="1"/>
          <w:wAfter w:w="5" w:type="pct"/>
          <w:trHeight w:val="330"/>
        </w:trPr>
        <w:tc>
          <w:tcPr>
            <w:tcW w:w="544" w:type="pct"/>
            <w:shd w:val="clear" w:color="auto" w:fill="FFFFFF" w:themeFill="background1"/>
            <w:vAlign w:val="center"/>
            <w:hideMark/>
          </w:tcPr>
          <w:p w14:paraId="44E1DF4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83E87F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1F225C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19F4AF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70B7DCA" w14:textId="77777777" w:rsidR="003534A7" w:rsidRPr="00B402D7" w:rsidRDefault="003534A7" w:rsidP="003534A7">
            <w:pPr>
              <w:spacing w:line="120" w:lineRule="atLeast"/>
              <w:outlineLvl w:val="1"/>
              <w:rPr>
                <w:sz w:val="22"/>
                <w:szCs w:val="22"/>
              </w:rPr>
            </w:pPr>
            <w:bookmarkStart w:id="1630" w:name="_Toc169205377"/>
            <w:bookmarkStart w:id="1631" w:name="_Toc169385714"/>
            <w:bookmarkStart w:id="1632" w:name="_Toc169455890"/>
            <w:r w:rsidRPr="00B402D7">
              <w:rPr>
                <w:sz w:val="22"/>
                <w:szCs w:val="22"/>
              </w:rPr>
              <w:t>Cấu hình thuốc cần phải trả vỏ.</w:t>
            </w:r>
            <w:bookmarkEnd w:id="1630"/>
            <w:bookmarkEnd w:id="1631"/>
            <w:bookmarkEnd w:id="1632"/>
          </w:p>
        </w:tc>
      </w:tr>
      <w:tr w:rsidR="003534A7" w:rsidRPr="00B402D7" w14:paraId="33244F51" w14:textId="77777777" w:rsidTr="00BE2EE2">
        <w:trPr>
          <w:gridAfter w:val="1"/>
          <w:wAfter w:w="5" w:type="pct"/>
          <w:trHeight w:val="620"/>
        </w:trPr>
        <w:tc>
          <w:tcPr>
            <w:tcW w:w="544" w:type="pct"/>
            <w:shd w:val="clear" w:color="auto" w:fill="FFFFFF" w:themeFill="background1"/>
            <w:vAlign w:val="center"/>
            <w:hideMark/>
          </w:tcPr>
          <w:p w14:paraId="305E0CC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31DF3D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F20FB2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F50559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7F0922C" w14:textId="77777777" w:rsidR="003534A7" w:rsidRPr="00B402D7" w:rsidRDefault="003534A7" w:rsidP="003534A7">
            <w:pPr>
              <w:spacing w:line="120" w:lineRule="atLeast"/>
              <w:outlineLvl w:val="1"/>
              <w:rPr>
                <w:sz w:val="22"/>
                <w:szCs w:val="22"/>
              </w:rPr>
            </w:pPr>
            <w:bookmarkStart w:id="1633" w:name="_Toc169205378"/>
            <w:bookmarkStart w:id="1634" w:name="_Toc169385715"/>
            <w:bookmarkStart w:id="1635" w:name="_Toc169455891"/>
            <w:r w:rsidRPr="00B402D7">
              <w:rPr>
                <w:sz w:val="22"/>
                <w:szCs w:val="22"/>
              </w:rPr>
              <w:t>Tự động cập nhật số lượng cần trả vỏ khi khoa tổng hợp thuốc.</w:t>
            </w:r>
            <w:bookmarkEnd w:id="1633"/>
            <w:bookmarkEnd w:id="1634"/>
            <w:bookmarkEnd w:id="1635"/>
          </w:p>
        </w:tc>
      </w:tr>
      <w:tr w:rsidR="003534A7" w:rsidRPr="00B402D7" w14:paraId="3177B41B" w14:textId="77777777" w:rsidTr="00BE2EE2">
        <w:trPr>
          <w:gridAfter w:val="1"/>
          <w:wAfter w:w="5" w:type="pct"/>
          <w:trHeight w:val="330"/>
        </w:trPr>
        <w:tc>
          <w:tcPr>
            <w:tcW w:w="544" w:type="pct"/>
            <w:shd w:val="clear" w:color="auto" w:fill="FFFFFF" w:themeFill="background1"/>
            <w:vAlign w:val="center"/>
            <w:hideMark/>
          </w:tcPr>
          <w:p w14:paraId="1303AC2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EEFD97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277664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99B91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0344CEB" w14:textId="77777777" w:rsidR="003534A7" w:rsidRPr="00B402D7" w:rsidRDefault="003534A7" w:rsidP="003534A7">
            <w:pPr>
              <w:spacing w:line="120" w:lineRule="atLeast"/>
              <w:outlineLvl w:val="1"/>
              <w:rPr>
                <w:sz w:val="22"/>
                <w:szCs w:val="22"/>
              </w:rPr>
            </w:pPr>
            <w:bookmarkStart w:id="1636" w:name="_Toc169205379"/>
            <w:bookmarkStart w:id="1637" w:name="_Toc169385716"/>
            <w:bookmarkStart w:id="1638" w:name="_Toc169455892"/>
            <w:r w:rsidRPr="00B402D7">
              <w:rPr>
                <w:sz w:val="22"/>
                <w:szCs w:val="22"/>
              </w:rPr>
              <w:t>Cập nhật số lượng vỏ bị mất.</w:t>
            </w:r>
            <w:bookmarkEnd w:id="1636"/>
            <w:bookmarkEnd w:id="1637"/>
            <w:bookmarkEnd w:id="1638"/>
          </w:p>
        </w:tc>
      </w:tr>
      <w:tr w:rsidR="003534A7" w:rsidRPr="00B402D7" w14:paraId="7DC1E0BA" w14:textId="77777777" w:rsidTr="00BE2EE2">
        <w:trPr>
          <w:gridAfter w:val="1"/>
          <w:wAfter w:w="5" w:type="pct"/>
          <w:trHeight w:val="330"/>
        </w:trPr>
        <w:tc>
          <w:tcPr>
            <w:tcW w:w="544" w:type="pct"/>
            <w:shd w:val="clear" w:color="auto" w:fill="FFFFFF" w:themeFill="background1"/>
            <w:vAlign w:val="center"/>
            <w:hideMark/>
          </w:tcPr>
          <w:p w14:paraId="5845366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244783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7C4A04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D46D7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1CF0365" w14:textId="77777777" w:rsidR="003534A7" w:rsidRPr="00B402D7" w:rsidRDefault="003534A7" w:rsidP="003534A7">
            <w:pPr>
              <w:spacing w:line="120" w:lineRule="atLeast"/>
              <w:outlineLvl w:val="1"/>
              <w:rPr>
                <w:sz w:val="22"/>
                <w:szCs w:val="22"/>
              </w:rPr>
            </w:pPr>
            <w:bookmarkStart w:id="1639" w:name="_Toc169205380"/>
            <w:bookmarkStart w:id="1640" w:name="_Toc169385717"/>
            <w:bookmarkStart w:id="1641" w:name="_Toc169455893"/>
            <w:r w:rsidRPr="00B402D7">
              <w:rPr>
                <w:sz w:val="22"/>
                <w:szCs w:val="22"/>
              </w:rPr>
              <w:t>Tự động huỷ số lượng trả vỏ khi huỷ tổng hợp y lệnh thuốc.</w:t>
            </w:r>
            <w:bookmarkEnd w:id="1639"/>
            <w:bookmarkEnd w:id="1640"/>
            <w:bookmarkEnd w:id="1641"/>
          </w:p>
        </w:tc>
      </w:tr>
      <w:tr w:rsidR="003534A7" w:rsidRPr="00B402D7" w14:paraId="29DBA575" w14:textId="77777777" w:rsidTr="00BE2EE2">
        <w:trPr>
          <w:gridAfter w:val="1"/>
          <w:wAfter w:w="5" w:type="pct"/>
          <w:trHeight w:val="330"/>
        </w:trPr>
        <w:tc>
          <w:tcPr>
            <w:tcW w:w="544" w:type="pct"/>
            <w:shd w:val="clear" w:color="auto" w:fill="FFFFFF" w:themeFill="background1"/>
            <w:vAlign w:val="center"/>
            <w:hideMark/>
          </w:tcPr>
          <w:p w14:paraId="11D731C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79CEFD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AAACBF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55EFAD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7CB35CC" w14:textId="77777777" w:rsidR="003534A7" w:rsidRPr="00B402D7" w:rsidRDefault="003534A7" w:rsidP="003534A7">
            <w:pPr>
              <w:spacing w:line="120" w:lineRule="atLeast"/>
              <w:outlineLvl w:val="1"/>
              <w:rPr>
                <w:sz w:val="22"/>
                <w:szCs w:val="22"/>
              </w:rPr>
            </w:pPr>
            <w:bookmarkStart w:id="1642" w:name="_Toc169205381"/>
            <w:bookmarkStart w:id="1643" w:name="_Toc169385718"/>
            <w:bookmarkStart w:id="1644" w:name="_Toc169455894"/>
            <w:r w:rsidRPr="00B402D7">
              <w:rPr>
                <w:sz w:val="22"/>
                <w:szCs w:val="22"/>
              </w:rPr>
              <w:t>Theo dõi, duyệt và nhập hoàn trả vỏ.</w:t>
            </w:r>
            <w:bookmarkEnd w:id="1642"/>
            <w:bookmarkEnd w:id="1643"/>
            <w:bookmarkEnd w:id="1644"/>
          </w:p>
        </w:tc>
      </w:tr>
      <w:tr w:rsidR="003534A7" w:rsidRPr="00B402D7" w14:paraId="28F32C7A" w14:textId="77777777" w:rsidTr="00BE2EE2">
        <w:trPr>
          <w:gridAfter w:val="1"/>
          <w:wAfter w:w="5" w:type="pct"/>
          <w:trHeight w:val="330"/>
        </w:trPr>
        <w:tc>
          <w:tcPr>
            <w:tcW w:w="544" w:type="pct"/>
            <w:shd w:val="clear" w:color="auto" w:fill="FFFFFF" w:themeFill="background1"/>
            <w:vAlign w:val="center"/>
            <w:hideMark/>
          </w:tcPr>
          <w:p w14:paraId="6A6744E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6CA619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D0F201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84E252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8F56366" w14:textId="77777777" w:rsidR="003534A7" w:rsidRPr="00B402D7" w:rsidRDefault="003534A7" w:rsidP="003534A7">
            <w:pPr>
              <w:spacing w:line="120" w:lineRule="atLeast"/>
              <w:outlineLvl w:val="1"/>
              <w:rPr>
                <w:sz w:val="22"/>
                <w:szCs w:val="22"/>
              </w:rPr>
            </w:pPr>
            <w:bookmarkStart w:id="1645" w:name="_Toc169205382"/>
            <w:bookmarkStart w:id="1646" w:name="_Toc169385719"/>
            <w:bookmarkStart w:id="1647" w:name="_Toc169455895"/>
            <w:r w:rsidRPr="00B402D7">
              <w:rPr>
                <w:sz w:val="22"/>
                <w:szCs w:val="22"/>
              </w:rPr>
              <w:t>Báo cáo thống kê trả vỏ.</w:t>
            </w:r>
            <w:bookmarkEnd w:id="1645"/>
            <w:bookmarkEnd w:id="1646"/>
            <w:bookmarkEnd w:id="1647"/>
          </w:p>
        </w:tc>
      </w:tr>
      <w:tr w:rsidR="003534A7" w:rsidRPr="00B402D7" w14:paraId="54D4575C" w14:textId="77777777" w:rsidTr="00BE2EE2">
        <w:trPr>
          <w:trHeight w:val="330"/>
        </w:trPr>
        <w:tc>
          <w:tcPr>
            <w:tcW w:w="544" w:type="pct"/>
            <w:shd w:val="clear" w:color="auto" w:fill="FFFFFF" w:themeFill="background1"/>
            <w:vAlign w:val="center"/>
            <w:hideMark/>
          </w:tcPr>
          <w:p w14:paraId="13FE17CB" w14:textId="77777777" w:rsidR="003534A7" w:rsidRPr="00B402D7" w:rsidRDefault="003534A7" w:rsidP="003534A7">
            <w:pPr>
              <w:spacing w:line="120" w:lineRule="atLeast"/>
              <w:jc w:val="center"/>
              <w:rPr>
                <w:sz w:val="22"/>
                <w:szCs w:val="22"/>
              </w:rPr>
            </w:pPr>
            <w:r w:rsidRPr="00B402D7">
              <w:rPr>
                <w:sz w:val="22"/>
                <w:szCs w:val="22"/>
              </w:rPr>
              <w:t>XX</w:t>
            </w:r>
          </w:p>
        </w:tc>
        <w:tc>
          <w:tcPr>
            <w:tcW w:w="4456" w:type="pct"/>
            <w:gridSpan w:val="5"/>
            <w:shd w:val="clear" w:color="auto" w:fill="FFFFFF" w:themeFill="background1"/>
            <w:vAlign w:val="center"/>
            <w:hideMark/>
          </w:tcPr>
          <w:p w14:paraId="15E38790" w14:textId="77777777" w:rsidR="003534A7" w:rsidRPr="00B402D7" w:rsidRDefault="003534A7" w:rsidP="003534A7">
            <w:pPr>
              <w:spacing w:line="120" w:lineRule="atLeast"/>
              <w:rPr>
                <w:b/>
                <w:bCs/>
                <w:sz w:val="22"/>
                <w:szCs w:val="22"/>
              </w:rPr>
            </w:pPr>
            <w:r w:rsidRPr="00B402D7">
              <w:rPr>
                <w:b/>
                <w:bCs/>
                <w:sz w:val="22"/>
                <w:szCs w:val="22"/>
              </w:rPr>
              <w:t>QUẢN LÝ NHÀ THUỐC </w:t>
            </w:r>
          </w:p>
        </w:tc>
      </w:tr>
      <w:tr w:rsidR="003534A7" w:rsidRPr="00B402D7" w14:paraId="4D4FA7CD" w14:textId="77777777" w:rsidTr="00BE2EE2">
        <w:trPr>
          <w:gridAfter w:val="1"/>
          <w:wAfter w:w="5" w:type="pct"/>
          <w:trHeight w:val="660"/>
        </w:trPr>
        <w:tc>
          <w:tcPr>
            <w:tcW w:w="544" w:type="pct"/>
            <w:shd w:val="clear" w:color="auto" w:fill="FFFFFF" w:themeFill="background1"/>
            <w:vAlign w:val="center"/>
            <w:hideMark/>
          </w:tcPr>
          <w:p w14:paraId="7128392A" w14:textId="6A90FBFE" w:rsidR="003534A7" w:rsidRPr="00B402D7" w:rsidRDefault="00B008E9" w:rsidP="003534A7">
            <w:pPr>
              <w:spacing w:line="120" w:lineRule="atLeast"/>
              <w:jc w:val="center"/>
              <w:outlineLvl w:val="1"/>
              <w:rPr>
                <w:sz w:val="22"/>
                <w:szCs w:val="22"/>
                <w:lang w:val="vi-VN"/>
              </w:rPr>
            </w:pPr>
            <w:r w:rsidRPr="00B402D7">
              <w:rPr>
                <w:sz w:val="22"/>
                <w:szCs w:val="22"/>
                <w:lang w:val="vi-VN"/>
              </w:rPr>
              <w:t>91</w:t>
            </w:r>
          </w:p>
        </w:tc>
        <w:tc>
          <w:tcPr>
            <w:tcW w:w="1354" w:type="pct"/>
            <w:shd w:val="clear" w:color="auto" w:fill="FFFFFF" w:themeFill="background1"/>
            <w:vAlign w:val="center"/>
            <w:hideMark/>
          </w:tcPr>
          <w:p w14:paraId="2F25EACF" w14:textId="214FCC2D" w:rsidR="003534A7" w:rsidRPr="00B402D7" w:rsidRDefault="003534A7" w:rsidP="003534A7">
            <w:pPr>
              <w:spacing w:line="120" w:lineRule="atLeast"/>
              <w:outlineLvl w:val="1"/>
              <w:rPr>
                <w:b/>
                <w:bCs/>
                <w:sz w:val="22"/>
                <w:szCs w:val="22"/>
              </w:rPr>
            </w:pPr>
            <w:r w:rsidRPr="00B402D7">
              <w:rPr>
                <w:b/>
                <w:bCs/>
                <w:sz w:val="22"/>
                <w:szCs w:val="22"/>
              </w:rPr>
              <w:t>Quản lý nhà thuốc - Quản lý xuất nhập tồn và liên thông với Cơ sở dữ liệu Dược Quốc gia</w:t>
            </w:r>
          </w:p>
        </w:tc>
        <w:tc>
          <w:tcPr>
            <w:tcW w:w="443" w:type="pct"/>
            <w:shd w:val="clear" w:color="auto" w:fill="FFFFFF" w:themeFill="background1"/>
            <w:vAlign w:val="center"/>
            <w:hideMark/>
          </w:tcPr>
          <w:p w14:paraId="5CADC610" w14:textId="77777777" w:rsidR="003534A7" w:rsidRPr="00B402D7" w:rsidRDefault="003534A7" w:rsidP="003534A7">
            <w:pPr>
              <w:spacing w:line="120" w:lineRule="atLeast"/>
              <w:outlineLvl w:val="1"/>
              <w:rPr>
                <w:sz w:val="22"/>
                <w:szCs w:val="22"/>
              </w:rPr>
            </w:pPr>
            <w:bookmarkStart w:id="1648" w:name="_Toc169205385"/>
            <w:bookmarkStart w:id="1649" w:name="_Toc169385722"/>
            <w:bookmarkStart w:id="1650" w:name="_Toc169455898"/>
            <w:r w:rsidRPr="00B402D7">
              <w:rPr>
                <w:sz w:val="22"/>
                <w:szCs w:val="22"/>
              </w:rPr>
              <w:t>Thủ kho thuốc, vật tư y tế</w:t>
            </w:r>
            <w:bookmarkEnd w:id="1648"/>
            <w:bookmarkEnd w:id="1649"/>
            <w:bookmarkEnd w:id="1650"/>
          </w:p>
        </w:tc>
        <w:tc>
          <w:tcPr>
            <w:tcW w:w="468" w:type="pct"/>
            <w:shd w:val="clear" w:color="auto" w:fill="FFFFFF" w:themeFill="background1"/>
            <w:vAlign w:val="center"/>
            <w:hideMark/>
          </w:tcPr>
          <w:p w14:paraId="11943CDD"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EEFB715"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C799B69" w14:textId="77777777" w:rsidTr="00BE2EE2">
        <w:trPr>
          <w:gridAfter w:val="1"/>
          <w:wAfter w:w="5" w:type="pct"/>
          <w:trHeight w:val="620"/>
        </w:trPr>
        <w:tc>
          <w:tcPr>
            <w:tcW w:w="544" w:type="pct"/>
            <w:shd w:val="clear" w:color="auto" w:fill="FFFFFF" w:themeFill="background1"/>
            <w:vAlign w:val="center"/>
            <w:hideMark/>
          </w:tcPr>
          <w:p w14:paraId="03E5310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A968CF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CA9EA9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D9A8CE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D1C947F" w14:textId="77777777" w:rsidR="003534A7" w:rsidRPr="00B402D7" w:rsidRDefault="003534A7" w:rsidP="003534A7">
            <w:pPr>
              <w:spacing w:line="120" w:lineRule="atLeast"/>
              <w:outlineLvl w:val="1"/>
              <w:rPr>
                <w:sz w:val="22"/>
                <w:szCs w:val="22"/>
              </w:rPr>
            </w:pPr>
            <w:bookmarkStart w:id="1651" w:name="_Toc169205388"/>
            <w:bookmarkStart w:id="1652" w:name="_Toc169385725"/>
            <w:bookmarkStart w:id="1653" w:name="_Toc169455901"/>
            <w:r w:rsidRPr="00B402D7">
              <w:rPr>
                <w:sz w:val="22"/>
                <w:szCs w:val="22"/>
              </w:rPr>
              <w:t>Nhập thuốc trực tiếp từ nhà cung cấp, từ kho chính của bệnh viện.</w:t>
            </w:r>
            <w:bookmarkEnd w:id="1651"/>
            <w:bookmarkEnd w:id="1652"/>
            <w:bookmarkEnd w:id="1653"/>
          </w:p>
        </w:tc>
      </w:tr>
      <w:tr w:rsidR="003534A7" w:rsidRPr="00B402D7" w14:paraId="49A45F40" w14:textId="77777777" w:rsidTr="00BE2EE2">
        <w:trPr>
          <w:gridAfter w:val="1"/>
          <w:wAfter w:w="5" w:type="pct"/>
          <w:trHeight w:val="620"/>
        </w:trPr>
        <w:tc>
          <w:tcPr>
            <w:tcW w:w="544" w:type="pct"/>
            <w:shd w:val="clear" w:color="auto" w:fill="FFFFFF" w:themeFill="background1"/>
            <w:vAlign w:val="center"/>
            <w:hideMark/>
          </w:tcPr>
          <w:p w14:paraId="104BEB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B9F1DA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2417CC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55C30A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CC3ABD9" w14:textId="77777777" w:rsidR="003534A7" w:rsidRPr="00B402D7" w:rsidRDefault="003534A7" w:rsidP="003534A7">
            <w:pPr>
              <w:spacing w:line="120" w:lineRule="atLeast"/>
              <w:outlineLvl w:val="1"/>
              <w:rPr>
                <w:sz w:val="22"/>
                <w:szCs w:val="22"/>
              </w:rPr>
            </w:pPr>
            <w:bookmarkStart w:id="1654" w:name="_Toc169205389"/>
            <w:bookmarkStart w:id="1655" w:name="_Toc169385726"/>
            <w:bookmarkStart w:id="1656" w:name="_Toc169455902"/>
            <w:r w:rsidRPr="00B402D7">
              <w:rPr>
                <w:sz w:val="22"/>
                <w:szCs w:val="22"/>
              </w:rPr>
              <w:t>Xuất thuốc theo đơn từ khoa phòng. Chỉ xuất được thuốc khi đơn thuốc đã thanh toán tài chính.</w:t>
            </w:r>
            <w:bookmarkEnd w:id="1654"/>
            <w:bookmarkEnd w:id="1655"/>
            <w:bookmarkEnd w:id="1656"/>
          </w:p>
        </w:tc>
      </w:tr>
      <w:tr w:rsidR="003534A7" w:rsidRPr="00B402D7" w14:paraId="2A724F56" w14:textId="77777777" w:rsidTr="00BE2EE2">
        <w:trPr>
          <w:gridAfter w:val="1"/>
          <w:wAfter w:w="5" w:type="pct"/>
          <w:trHeight w:val="620"/>
        </w:trPr>
        <w:tc>
          <w:tcPr>
            <w:tcW w:w="544" w:type="pct"/>
            <w:shd w:val="clear" w:color="auto" w:fill="FFFFFF" w:themeFill="background1"/>
            <w:vAlign w:val="center"/>
            <w:hideMark/>
          </w:tcPr>
          <w:p w14:paraId="41E6F5A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46B454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24EDDA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6998C4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BA8813A" w14:textId="77777777" w:rsidR="003534A7" w:rsidRPr="00B402D7" w:rsidRDefault="003534A7" w:rsidP="003534A7">
            <w:pPr>
              <w:spacing w:line="120" w:lineRule="atLeast"/>
              <w:outlineLvl w:val="1"/>
              <w:rPr>
                <w:sz w:val="22"/>
                <w:szCs w:val="22"/>
              </w:rPr>
            </w:pPr>
            <w:bookmarkStart w:id="1657" w:name="_Toc169205390"/>
            <w:bookmarkStart w:id="1658" w:name="_Toc169385727"/>
            <w:bookmarkStart w:id="1659" w:name="_Toc169455903"/>
            <w:r w:rsidRPr="00B402D7">
              <w:rPr>
                <w:sz w:val="22"/>
                <w:szCs w:val="22"/>
              </w:rPr>
              <w:t>Xuất thuốc cho khách lẻ. Chỉ xuất được thuốc khi đơn thuốc đã thanh toán tài chính.</w:t>
            </w:r>
            <w:bookmarkEnd w:id="1657"/>
            <w:bookmarkEnd w:id="1658"/>
            <w:bookmarkEnd w:id="1659"/>
          </w:p>
        </w:tc>
      </w:tr>
      <w:tr w:rsidR="003534A7" w:rsidRPr="00B402D7" w14:paraId="16B961F2" w14:textId="77777777" w:rsidTr="00BE2EE2">
        <w:trPr>
          <w:gridAfter w:val="1"/>
          <w:wAfter w:w="5" w:type="pct"/>
          <w:trHeight w:val="620"/>
        </w:trPr>
        <w:tc>
          <w:tcPr>
            <w:tcW w:w="544" w:type="pct"/>
            <w:shd w:val="clear" w:color="auto" w:fill="FFFFFF" w:themeFill="background1"/>
            <w:vAlign w:val="center"/>
          </w:tcPr>
          <w:p w14:paraId="71915E06" w14:textId="1C361F06"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0D10A95" w14:textId="0C8317D6"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E8FE074" w14:textId="7FD43F08"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0A29264" w14:textId="6D447678"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47D6CE69" w14:textId="5E6848FD" w:rsidR="003534A7" w:rsidRPr="00B402D7" w:rsidRDefault="003534A7" w:rsidP="003534A7">
            <w:pPr>
              <w:spacing w:line="120" w:lineRule="atLeast"/>
              <w:outlineLvl w:val="1"/>
              <w:rPr>
                <w:sz w:val="22"/>
                <w:szCs w:val="22"/>
              </w:rPr>
            </w:pPr>
            <w:r w:rsidRPr="00B402D7">
              <w:rPr>
                <w:sz w:val="22"/>
                <w:szCs w:val="22"/>
              </w:rPr>
              <w:t>Nhập thuốc trực tiếp từ nhà cung cấp, từ kho chính của bệnh viện.</w:t>
            </w:r>
          </w:p>
        </w:tc>
      </w:tr>
      <w:tr w:rsidR="003534A7" w:rsidRPr="00B402D7" w14:paraId="08BABF29" w14:textId="77777777" w:rsidTr="00BE2EE2">
        <w:trPr>
          <w:gridAfter w:val="1"/>
          <w:wAfter w:w="5" w:type="pct"/>
          <w:trHeight w:val="620"/>
        </w:trPr>
        <w:tc>
          <w:tcPr>
            <w:tcW w:w="544" w:type="pct"/>
            <w:shd w:val="clear" w:color="auto" w:fill="FFFFFF" w:themeFill="background1"/>
            <w:vAlign w:val="center"/>
          </w:tcPr>
          <w:p w14:paraId="60EF458C" w14:textId="6AA7C5A8"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564BF462" w14:textId="4156A210"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3AEB3C5A" w14:textId="33940619"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6D771FFC" w14:textId="50BAAF18"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0E12F7D8" w14:textId="5E15CE12" w:rsidR="003534A7" w:rsidRPr="00B402D7" w:rsidRDefault="003534A7" w:rsidP="003534A7">
            <w:pPr>
              <w:spacing w:line="120" w:lineRule="atLeast"/>
              <w:outlineLvl w:val="1"/>
              <w:rPr>
                <w:sz w:val="22"/>
                <w:szCs w:val="22"/>
              </w:rPr>
            </w:pPr>
            <w:r w:rsidRPr="00B402D7">
              <w:rPr>
                <w:sz w:val="22"/>
                <w:szCs w:val="22"/>
              </w:rPr>
              <w:t>Xuất thuốc theo đơn từ khoa phòng. Chỉ xuất được thuốc khi đơn thuốc đã thanh toán tài chính.</w:t>
            </w:r>
          </w:p>
        </w:tc>
      </w:tr>
      <w:tr w:rsidR="003534A7" w:rsidRPr="00B402D7" w14:paraId="18F8498E" w14:textId="77777777" w:rsidTr="00BE2EE2">
        <w:trPr>
          <w:gridAfter w:val="1"/>
          <w:wAfter w:w="5" w:type="pct"/>
          <w:trHeight w:val="620"/>
        </w:trPr>
        <w:tc>
          <w:tcPr>
            <w:tcW w:w="544" w:type="pct"/>
            <w:shd w:val="clear" w:color="auto" w:fill="FFFFFF" w:themeFill="background1"/>
            <w:vAlign w:val="center"/>
          </w:tcPr>
          <w:p w14:paraId="7F444961" w14:textId="27F36EF1"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79C004FF" w14:textId="40F3DDBB"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568CA717" w14:textId="668E220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6CF31251" w14:textId="75BC513D"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44129C05" w14:textId="6B75959C" w:rsidR="003534A7" w:rsidRPr="00B402D7" w:rsidRDefault="003534A7" w:rsidP="003534A7">
            <w:pPr>
              <w:spacing w:line="120" w:lineRule="atLeast"/>
              <w:outlineLvl w:val="1"/>
              <w:rPr>
                <w:sz w:val="22"/>
                <w:szCs w:val="22"/>
              </w:rPr>
            </w:pPr>
            <w:r w:rsidRPr="00B402D7">
              <w:rPr>
                <w:sz w:val="22"/>
                <w:szCs w:val="22"/>
              </w:rPr>
              <w:t>Xuất thuốc cho khách lẻ. Chỉ xuất được thuốc khi đơn thuốc đã thanh toán tài chính.</w:t>
            </w:r>
          </w:p>
        </w:tc>
      </w:tr>
      <w:tr w:rsidR="003534A7" w:rsidRPr="00B402D7" w14:paraId="65295DAE" w14:textId="77777777" w:rsidTr="00BE2EE2">
        <w:trPr>
          <w:gridAfter w:val="1"/>
          <w:wAfter w:w="5" w:type="pct"/>
          <w:trHeight w:val="620"/>
        </w:trPr>
        <w:tc>
          <w:tcPr>
            <w:tcW w:w="544" w:type="pct"/>
            <w:shd w:val="clear" w:color="auto" w:fill="FFFFFF" w:themeFill="background1"/>
            <w:vAlign w:val="center"/>
          </w:tcPr>
          <w:p w14:paraId="082A88FB" w14:textId="212C854C"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62D5C818" w14:textId="44026B02"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3E6A226D" w14:textId="2BD0009F"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08B7840C" w14:textId="65B4A5E2"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035168AD" w14:textId="36ECC0A4" w:rsidR="003534A7" w:rsidRPr="00B402D7" w:rsidRDefault="003534A7" w:rsidP="003534A7">
            <w:pPr>
              <w:spacing w:line="120" w:lineRule="atLeast"/>
              <w:outlineLvl w:val="1"/>
              <w:rPr>
                <w:sz w:val="22"/>
                <w:szCs w:val="22"/>
              </w:rPr>
            </w:pPr>
            <w:r w:rsidRPr="00B402D7">
              <w:rPr>
                <w:sz w:val="22"/>
                <w:szCs w:val="22"/>
              </w:rPr>
              <w:t>Điều chuyển thuốc giữu các nhà thuôc ((Xuất/Nhập thuốc giữa các nhà thuốc).</w:t>
            </w:r>
          </w:p>
        </w:tc>
      </w:tr>
      <w:tr w:rsidR="003534A7" w:rsidRPr="00B402D7" w14:paraId="3E2F9B8A" w14:textId="77777777" w:rsidTr="00BE2EE2">
        <w:trPr>
          <w:gridAfter w:val="1"/>
          <w:wAfter w:w="5" w:type="pct"/>
          <w:trHeight w:val="620"/>
        </w:trPr>
        <w:tc>
          <w:tcPr>
            <w:tcW w:w="544" w:type="pct"/>
            <w:shd w:val="clear" w:color="auto" w:fill="FFFFFF" w:themeFill="background1"/>
            <w:vAlign w:val="center"/>
            <w:hideMark/>
          </w:tcPr>
          <w:p w14:paraId="7E5A51BB"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9FE7BA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2DB88B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18D1C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233F44B" w14:textId="2D38EE0E" w:rsidR="003534A7" w:rsidRPr="00B402D7" w:rsidRDefault="003534A7" w:rsidP="003534A7">
            <w:pPr>
              <w:spacing w:line="120" w:lineRule="atLeast"/>
              <w:outlineLvl w:val="1"/>
              <w:rPr>
                <w:sz w:val="22"/>
                <w:szCs w:val="22"/>
              </w:rPr>
            </w:pPr>
            <w:r w:rsidRPr="00B402D7">
              <w:rPr>
                <w:sz w:val="22"/>
                <w:szCs w:val="22"/>
              </w:rPr>
              <w:t>Quản lý lô, hạn dùng, thuốc sắp hết số lượng.</w:t>
            </w:r>
          </w:p>
        </w:tc>
      </w:tr>
      <w:tr w:rsidR="003534A7" w:rsidRPr="00B402D7" w14:paraId="57CC2C5E" w14:textId="77777777" w:rsidTr="00BE2EE2">
        <w:trPr>
          <w:gridAfter w:val="1"/>
          <w:wAfter w:w="5" w:type="pct"/>
          <w:trHeight w:val="330"/>
        </w:trPr>
        <w:tc>
          <w:tcPr>
            <w:tcW w:w="544" w:type="pct"/>
            <w:shd w:val="clear" w:color="auto" w:fill="FFFFFF" w:themeFill="background1"/>
            <w:vAlign w:val="center"/>
            <w:hideMark/>
          </w:tcPr>
          <w:p w14:paraId="436EE31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00B8B2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5E72DA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0CFB75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BB848C3" w14:textId="43017D1F" w:rsidR="003534A7" w:rsidRPr="00B402D7" w:rsidRDefault="003534A7" w:rsidP="003534A7">
            <w:pPr>
              <w:spacing w:line="120" w:lineRule="atLeast"/>
              <w:outlineLvl w:val="1"/>
              <w:rPr>
                <w:sz w:val="22"/>
                <w:szCs w:val="22"/>
              </w:rPr>
            </w:pPr>
            <w:r w:rsidRPr="00B402D7">
              <w:rPr>
                <w:sz w:val="22"/>
                <w:szCs w:val="22"/>
              </w:rPr>
              <w:t>Quản lý trả thuốc.</w:t>
            </w:r>
          </w:p>
        </w:tc>
      </w:tr>
      <w:tr w:rsidR="003534A7" w:rsidRPr="00B402D7" w14:paraId="6CA32FA0" w14:textId="77777777" w:rsidTr="00BE2EE2">
        <w:trPr>
          <w:gridAfter w:val="1"/>
          <w:wAfter w:w="5" w:type="pct"/>
          <w:trHeight w:val="330"/>
        </w:trPr>
        <w:tc>
          <w:tcPr>
            <w:tcW w:w="544" w:type="pct"/>
            <w:shd w:val="clear" w:color="auto" w:fill="FFFFFF" w:themeFill="background1"/>
            <w:vAlign w:val="center"/>
            <w:hideMark/>
          </w:tcPr>
          <w:p w14:paraId="4ECEEF9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3CA145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A7C7A4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46B895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C8104D5" w14:textId="0454E11E" w:rsidR="003534A7" w:rsidRPr="00B402D7" w:rsidRDefault="003534A7" w:rsidP="003534A7">
            <w:pPr>
              <w:spacing w:line="120" w:lineRule="atLeast"/>
              <w:outlineLvl w:val="1"/>
              <w:rPr>
                <w:sz w:val="22"/>
                <w:szCs w:val="22"/>
              </w:rPr>
            </w:pPr>
            <w:r w:rsidRPr="00B402D7">
              <w:rPr>
                <w:sz w:val="22"/>
                <w:szCs w:val="22"/>
              </w:rPr>
              <w:t>Báo cáo nhà thuốc.</w:t>
            </w:r>
          </w:p>
        </w:tc>
      </w:tr>
      <w:tr w:rsidR="003534A7" w:rsidRPr="00B402D7" w14:paraId="433AB9AF" w14:textId="77777777" w:rsidTr="00BE2EE2">
        <w:trPr>
          <w:gridAfter w:val="1"/>
          <w:wAfter w:w="5" w:type="pct"/>
          <w:trHeight w:val="330"/>
        </w:trPr>
        <w:tc>
          <w:tcPr>
            <w:tcW w:w="544" w:type="pct"/>
            <w:shd w:val="clear" w:color="auto" w:fill="FFFFFF" w:themeFill="background1"/>
            <w:vAlign w:val="center"/>
            <w:hideMark/>
          </w:tcPr>
          <w:p w14:paraId="4B66FB92" w14:textId="6B4A6B49" w:rsidR="003534A7" w:rsidRPr="00B402D7" w:rsidRDefault="00B008E9" w:rsidP="003534A7">
            <w:pPr>
              <w:spacing w:line="120" w:lineRule="atLeast"/>
              <w:jc w:val="center"/>
              <w:outlineLvl w:val="1"/>
              <w:rPr>
                <w:sz w:val="22"/>
                <w:szCs w:val="22"/>
                <w:lang w:val="vi-VN"/>
              </w:rPr>
            </w:pPr>
            <w:r w:rsidRPr="00B402D7">
              <w:rPr>
                <w:sz w:val="22"/>
                <w:szCs w:val="22"/>
                <w:lang w:val="vi-VN"/>
              </w:rPr>
              <w:t>92</w:t>
            </w:r>
          </w:p>
        </w:tc>
        <w:tc>
          <w:tcPr>
            <w:tcW w:w="1354" w:type="pct"/>
            <w:shd w:val="clear" w:color="auto" w:fill="FFFFFF" w:themeFill="background1"/>
            <w:vAlign w:val="center"/>
            <w:hideMark/>
          </w:tcPr>
          <w:p w14:paraId="48CDDFFD" w14:textId="72D77F25" w:rsidR="003534A7" w:rsidRPr="00B402D7" w:rsidRDefault="003534A7" w:rsidP="003534A7">
            <w:pPr>
              <w:spacing w:line="120" w:lineRule="atLeast"/>
              <w:outlineLvl w:val="1"/>
              <w:rPr>
                <w:b/>
                <w:bCs/>
                <w:sz w:val="22"/>
                <w:szCs w:val="22"/>
              </w:rPr>
            </w:pPr>
            <w:r w:rsidRPr="00B402D7">
              <w:rPr>
                <w:b/>
                <w:bCs/>
                <w:sz w:val="22"/>
                <w:szCs w:val="22"/>
              </w:rPr>
              <w:t>Quản lý nhà thuốc - Quản lý đơn thuốc, liên thông đơn thuốc với Cơ sở dữ liệu Dược Quốc gia</w:t>
            </w:r>
          </w:p>
        </w:tc>
        <w:tc>
          <w:tcPr>
            <w:tcW w:w="443" w:type="pct"/>
            <w:shd w:val="clear" w:color="auto" w:fill="FFFFFF" w:themeFill="background1"/>
            <w:noWrap/>
            <w:vAlign w:val="center"/>
            <w:hideMark/>
          </w:tcPr>
          <w:p w14:paraId="1D16BF7C" w14:textId="60DB3514" w:rsidR="003534A7" w:rsidRPr="00B402D7" w:rsidRDefault="003534A7" w:rsidP="003534A7">
            <w:pPr>
              <w:spacing w:line="120" w:lineRule="atLeast"/>
              <w:jc w:val="center"/>
              <w:outlineLvl w:val="1"/>
              <w:rPr>
                <w:sz w:val="22"/>
                <w:szCs w:val="22"/>
              </w:rPr>
            </w:pPr>
            <w:r w:rsidRPr="00B402D7">
              <w:rPr>
                <w:sz w:val="22"/>
                <w:szCs w:val="22"/>
              </w:rPr>
              <w:t>Thủ kho thuốc, vật tư y tế </w:t>
            </w:r>
          </w:p>
        </w:tc>
        <w:tc>
          <w:tcPr>
            <w:tcW w:w="468" w:type="pct"/>
            <w:shd w:val="clear" w:color="auto" w:fill="FFFFFF" w:themeFill="background1"/>
            <w:noWrap/>
            <w:vAlign w:val="center"/>
            <w:hideMark/>
          </w:tcPr>
          <w:p w14:paraId="0CBCB1F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E043A3B" w14:textId="5DC23E13" w:rsidR="003534A7" w:rsidRPr="00B402D7" w:rsidRDefault="003534A7" w:rsidP="003534A7">
            <w:pPr>
              <w:spacing w:line="120" w:lineRule="atLeast"/>
              <w:outlineLvl w:val="1"/>
              <w:rPr>
                <w:sz w:val="22"/>
                <w:szCs w:val="22"/>
              </w:rPr>
            </w:pPr>
          </w:p>
        </w:tc>
      </w:tr>
      <w:tr w:rsidR="003534A7" w:rsidRPr="00B402D7" w14:paraId="2C36E676" w14:textId="77777777" w:rsidTr="00BE2EE2">
        <w:trPr>
          <w:gridAfter w:val="1"/>
          <w:wAfter w:w="5" w:type="pct"/>
          <w:trHeight w:val="620"/>
        </w:trPr>
        <w:tc>
          <w:tcPr>
            <w:tcW w:w="544" w:type="pct"/>
            <w:shd w:val="clear" w:color="auto" w:fill="FFFFFF" w:themeFill="background1"/>
            <w:vAlign w:val="center"/>
            <w:hideMark/>
          </w:tcPr>
          <w:p w14:paraId="3EF236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D279AD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36BA20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333359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E9CB0CA" w14:textId="77777777" w:rsidR="003534A7" w:rsidRPr="00B402D7" w:rsidRDefault="003534A7" w:rsidP="003534A7">
            <w:pPr>
              <w:spacing w:line="120" w:lineRule="atLeast"/>
              <w:outlineLvl w:val="1"/>
              <w:rPr>
                <w:sz w:val="22"/>
                <w:szCs w:val="22"/>
              </w:rPr>
            </w:pPr>
            <w:bookmarkStart w:id="1660" w:name="_Toc169205395"/>
            <w:bookmarkStart w:id="1661" w:name="_Toc169385732"/>
            <w:bookmarkStart w:id="1662" w:name="_Toc169455908"/>
            <w:r w:rsidRPr="00B402D7">
              <w:rPr>
                <w:sz w:val="22"/>
                <w:szCs w:val="22"/>
              </w:rPr>
              <w:t>Tích hợp với hệ thống hoá đơn điện tử, tự động xuất hoá đơn điện tử cho người bệnh.</w:t>
            </w:r>
            <w:bookmarkEnd w:id="1660"/>
            <w:bookmarkEnd w:id="1661"/>
            <w:bookmarkEnd w:id="1662"/>
          </w:p>
        </w:tc>
      </w:tr>
      <w:tr w:rsidR="003534A7" w:rsidRPr="00B402D7" w14:paraId="021960A9" w14:textId="77777777" w:rsidTr="00BE2EE2">
        <w:trPr>
          <w:gridAfter w:val="1"/>
          <w:wAfter w:w="5" w:type="pct"/>
          <w:trHeight w:val="330"/>
        </w:trPr>
        <w:tc>
          <w:tcPr>
            <w:tcW w:w="544" w:type="pct"/>
            <w:shd w:val="clear" w:color="auto" w:fill="FFFFFF" w:themeFill="background1"/>
            <w:vAlign w:val="center"/>
            <w:hideMark/>
          </w:tcPr>
          <w:p w14:paraId="513415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32911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CF5A16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63E02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3F2BBBF" w14:textId="77777777" w:rsidR="003534A7" w:rsidRPr="00B402D7" w:rsidRDefault="003534A7" w:rsidP="003534A7">
            <w:pPr>
              <w:spacing w:line="120" w:lineRule="atLeast"/>
              <w:outlineLvl w:val="1"/>
              <w:rPr>
                <w:sz w:val="22"/>
                <w:szCs w:val="22"/>
              </w:rPr>
            </w:pPr>
            <w:bookmarkStart w:id="1663" w:name="_Toc169205396"/>
            <w:bookmarkStart w:id="1664" w:name="_Toc169385733"/>
            <w:bookmarkStart w:id="1665" w:name="_Toc169455909"/>
            <w:r w:rsidRPr="00B402D7">
              <w:rPr>
                <w:sz w:val="22"/>
                <w:szCs w:val="22"/>
              </w:rPr>
              <w:t>Gửi dữ liệu đơn thuốc lên cổng dược quốc gia.</w:t>
            </w:r>
            <w:bookmarkEnd w:id="1663"/>
            <w:bookmarkEnd w:id="1664"/>
            <w:bookmarkEnd w:id="1665"/>
          </w:p>
        </w:tc>
      </w:tr>
      <w:tr w:rsidR="003534A7" w:rsidRPr="00B402D7" w14:paraId="0CCC0743" w14:textId="77777777" w:rsidTr="00BE2EE2">
        <w:trPr>
          <w:trHeight w:val="330"/>
        </w:trPr>
        <w:tc>
          <w:tcPr>
            <w:tcW w:w="544" w:type="pct"/>
            <w:shd w:val="clear" w:color="auto" w:fill="FFFFFF" w:themeFill="background1"/>
            <w:vAlign w:val="center"/>
            <w:hideMark/>
          </w:tcPr>
          <w:p w14:paraId="229DF7CE" w14:textId="77777777" w:rsidR="003534A7" w:rsidRPr="00B402D7" w:rsidRDefault="003534A7" w:rsidP="003534A7">
            <w:pPr>
              <w:spacing w:line="120" w:lineRule="atLeast"/>
              <w:jc w:val="center"/>
              <w:rPr>
                <w:sz w:val="22"/>
                <w:szCs w:val="22"/>
              </w:rPr>
            </w:pPr>
            <w:r w:rsidRPr="00B402D7">
              <w:rPr>
                <w:sz w:val="22"/>
                <w:szCs w:val="22"/>
              </w:rPr>
              <w:t>XXI</w:t>
            </w:r>
          </w:p>
        </w:tc>
        <w:tc>
          <w:tcPr>
            <w:tcW w:w="4456" w:type="pct"/>
            <w:gridSpan w:val="5"/>
            <w:shd w:val="clear" w:color="auto" w:fill="FFFFFF" w:themeFill="background1"/>
            <w:vAlign w:val="center"/>
            <w:hideMark/>
          </w:tcPr>
          <w:p w14:paraId="21386D76" w14:textId="77777777" w:rsidR="003534A7" w:rsidRPr="00B402D7" w:rsidRDefault="003534A7" w:rsidP="003534A7">
            <w:pPr>
              <w:spacing w:line="120" w:lineRule="atLeast"/>
              <w:rPr>
                <w:b/>
                <w:bCs/>
                <w:sz w:val="22"/>
                <w:szCs w:val="22"/>
              </w:rPr>
            </w:pPr>
            <w:r w:rsidRPr="00B402D7">
              <w:rPr>
                <w:b/>
                <w:bCs/>
                <w:sz w:val="22"/>
                <w:szCs w:val="22"/>
              </w:rPr>
              <w:t>QUẢN LÝ VẬT TƯ Y TẾ </w:t>
            </w:r>
          </w:p>
        </w:tc>
      </w:tr>
      <w:tr w:rsidR="003534A7" w:rsidRPr="00B402D7" w14:paraId="4E916C66" w14:textId="77777777" w:rsidTr="00BE2EE2">
        <w:trPr>
          <w:gridAfter w:val="1"/>
          <w:wAfter w:w="5" w:type="pct"/>
          <w:trHeight w:val="990"/>
        </w:trPr>
        <w:tc>
          <w:tcPr>
            <w:tcW w:w="544" w:type="pct"/>
            <w:shd w:val="clear" w:color="auto" w:fill="FFFFFF" w:themeFill="background1"/>
            <w:vAlign w:val="center"/>
            <w:hideMark/>
          </w:tcPr>
          <w:p w14:paraId="0A3F3C15" w14:textId="018F50E7" w:rsidR="003534A7" w:rsidRPr="00B402D7" w:rsidRDefault="00B008E9" w:rsidP="003534A7">
            <w:pPr>
              <w:spacing w:line="120" w:lineRule="atLeast"/>
              <w:jc w:val="center"/>
              <w:outlineLvl w:val="1"/>
              <w:rPr>
                <w:sz w:val="22"/>
                <w:szCs w:val="22"/>
                <w:lang w:val="vi-VN"/>
              </w:rPr>
            </w:pPr>
            <w:r w:rsidRPr="00B402D7">
              <w:rPr>
                <w:sz w:val="22"/>
                <w:szCs w:val="22"/>
                <w:lang w:val="vi-VN"/>
              </w:rPr>
              <w:t>93</w:t>
            </w:r>
          </w:p>
        </w:tc>
        <w:tc>
          <w:tcPr>
            <w:tcW w:w="1354" w:type="pct"/>
            <w:shd w:val="clear" w:color="auto" w:fill="FFFFFF" w:themeFill="background1"/>
            <w:vAlign w:val="center"/>
            <w:hideMark/>
          </w:tcPr>
          <w:p w14:paraId="36F0A195" w14:textId="07201648" w:rsidR="003534A7" w:rsidRPr="00B402D7" w:rsidRDefault="003534A7" w:rsidP="003534A7">
            <w:pPr>
              <w:spacing w:line="120" w:lineRule="atLeast"/>
              <w:outlineLvl w:val="1"/>
              <w:rPr>
                <w:b/>
                <w:bCs/>
                <w:sz w:val="22"/>
                <w:szCs w:val="22"/>
              </w:rPr>
            </w:pPr>
            <w:r w:rsidRPr="00B402D7">
              <w:rPr>
                <w:b/>
                <w:bCs/>
                <w:sz w:val="22"/>
                <w:szCs w:val="22"/>
              </w:rPr>
              <w:t>Quản lý vật tư y tế - Cấu hình quản lý vật tư y tế: Danh mục dùng chung, nhóm vật tư, mã quản lý vật tư</w:t>
            </w:r>
          </w:p>
        </w:tc>
        <w:tc>
          <w:tcPr>
            <w:tcW w:w="443" w:type="pct"/>
            <w:shd w:val="clear" w:color="auto" w:fill="FFFFFF" w:themeFill="background1"/>
            <w:vAlign w:val="center"/>
            <w:hideMark/>
          </w:tcPr>
          <w:p w14:paraId="4873B48F" w14:textId="77777777" w:rsidR="003534A7" w:rsidRPr="00B402D7" w:rsidRDefault="003534A7" w:rsidP="003534A7">
            <w:pPr>
              <w:spacing w:line="120" w:lineRule="atLeast"/>
              <w:outlineLvl w:val="1"/>
              <w:rPr>
                <w:sz w:val="22"/>
                <w:szCs w:val="22"/>
              </w:rPr>
            </w:pPr>
            <w:bookmarkStart w:id="1666" w:name="_Toc169205399"/>
            <w:bookmarkStart w:id="1667" w:name="_Toc169385736"/>
            <w:bookmarkStart w:id="1668" w:name="_Toc169455912"/>
            <w:r w:rsidRPr="00B402D7">
              <w:rPr>
                <w:sz w:val="22"/>
                <w:szCs w:val="22"/>
              </w:rPr>
              <w:t>Nhân viên thống kê thuốc, vật tư y tế</w:t>
            </w:r>
            <w:bookmarkEnd w:id="1666"/>
            <w:bookmarkEnd w:id="1667"/>
            <w:bookmarkEnd w:id="1668"/>
          </w:p>
        </w:tc>
        <w:tc>
          <w:tcPr>
            <w:tcW w:w="468" w:type="pct"/>
            <w:shd w:val="clear" w:color="auto" w:fill="FFFFFF" w:themeFill="background1"/>
            <w:vAlign w:val="center"/>
            <w:hideMark/>
          </w:tcPr>
          <w:p w14:paraId="19E2AD37" w14:textId="77777777" w:rsidR="003534A7" w:rsidRPr="00B402D7" w:rsidRDefault="003534A7" w:rsidP="003534A7">
            <w:pPr>
              <w:spacing w:line="120" w:lineRule="atLeast"/>
              <w:outlineLvl w:val="1"/>
              <w:rPr>
                <w:sz w:val="22"/>
                <w:szCs w:val="22"/>
              </w:rPr>
            </w:pPr>
            <w:bookmarkStart w:id="1669" w:name="_Toc169205400"/>
            <w:bookmarkStart w:id="1670" w:name="_Toc169385737"/>
            <w:bookmarkStart w:id="1671" w:name="_Toc169455913"/>
            <w:r w:rsidRPr="00B402D7">
              <w:rPr>
                <w:sz w:val="22"/>
                <w:szCs w:val="22"/>
              </w:rPr>
              <w:t>Quản trị hệ thống</w:t>
            </w:r>
            <w:bookmarkEnd w:id="1669"/>
            <w:bookmarkEnd w:id="1670"/>
            <w:bookmarkEnd w:id="1671"/>
          </w:p>
        </w:tc>
        <w:tc>
          <w:tcPr>
            <w:tcW w:w="2186" w:type="pct"/>
            <w:shd w:val="clear" w:color="auto" w:fill="FFFFFF" w:themeFill="background1"/>
            <w:vAlign w:val="center"/>
            <w:hideMark/>
          </w:tcPr>
          <w:p w14:paraId="281BD399"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4AA4C9F" w14:textId="77777777" w:rsidTr="00BE2EE2">
        <w:trPr>
          <w:gridAfter w:val="1"/>
          <w:wAfter w:w="5" w:type="pct"/>
          <w:trHeight w:val="620"/>
        </w:trPr>
        <w:tc>
          <w:tcPr>
            <w:tcW w:w="544" w:type="pct"/>
            <w:shd w:val="clear" w:color="auto" w:fill="FFFFFF" w:themeFill="background1"/>
            <w:vAlign w:val="center"/>
            <w:hideMark/>
          </w:tcPr>
          <w:p w14:paraId="3BF85A6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1B0D09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7404E3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90631E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DB57084" w14:textId="77777777" w:rsidR="003534A7" w:rsidRPr="00B402D7" w:rsidRDefault="003534A7" w:rsidP="003534A7">
            <w:pPr>
              <w:spacing w:line="120" w:lineRule="atLeast"/>
              <w:outlineLvl w:val="1"/>
              <w:rPr>
                <w:sz w:val="22"/>
                <w:szCs w:val="22"/>
              </w:rPr>
            </w:pPr>
            <w:bookmarkStart w:id="1672" w:name="_Toc169205403"/>
            <w:bookmarkStart w:id="1673" w:name="_Toc169385740"/>
            <w:bookmarkStart w:id="1674" w:name="_Toc169455916"/>
            <w:r w:rsidRPr="00B402D7">
              <w:rPr>
                <w:sz w:val="22"/>
                <w:szCs w:val="22"/>
              </w:rPr>
              <w:t>Cài đặt danh mục vật tư y tế, phân loại theo nhóm vật tư y tế.</w:t>
            </w:r>
            <w:bookmarkEnd w:id="1672"/>
            <w:bookmarkEnd w:id="1673"/>
            <w:bookmarkEnd w:id="1674"/>
            <w:r w:rsidRPr="00B402D7">
              <w:rPr>
                <w:sz w:val="22"/>
                <w:szCs w:val="22"/>
              </w:rPr>
              <w:t xml:space="preserve"> </w:t>
            </w:r>
          </w:p>
        </w:tc>
      </w:tr>
      <w:tr w:rsidR="003534A7" w:rsidRPr="00B402D7" w14:paraId="0F6A01C9" w14:textId="77777777" w:rsidTr="00BE2EE2">
        <w:trPr>
          <w:gridAfter w:val="1"/>
          <w:wAfter w:w="5" w:type="pct"/>
          <w:trHeight w:val="330"/>
        </w:trPr>
        <w:tc>
          <w:tcPr>
            <w:tcW w:w="544" w:type="pct"/>
            <w:shd w:val="clear" w:color="auto" w:fill="FFFFFF" w:themeFill="background1"/>
            <w:vAlign w:val="center"/>
            <w:hideMark/>
          </w:tcPr>
          <w:p w14:paraId="444A535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26C19E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829AE7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2161FD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5D10999" w14:textId="750384B2" w:rsidR="003534A7" w:rsidRPr="00B402D7" w:rsidRDefault="003534A7" w:rsidP="003534A7">
            <w:pPr>
              <w:spacing w:line="120" w:lineRule="atLeast"/>
              <w:outlineLvl w:val="1"/>
              <w:rPr>
                <w:sz w:val="22"/>
                <w:szCs w:val="22"/>
              </w:rPr>
            </w:pPr>
            <w:bookmarkStart w:id="1675" w:name="_Toc169205404"/>
            <w:bookmarkStart w:id="1676" w:name="_Toc169385741"/>
            <w:bookmarkStart w:id="1677" w:name="_Toc169455917"/>
            <w:r w:rsidRPr="00B402D7">
              <w:rPr>
                <w:sz w:val="22"/>
                <w:szCs w:val="22"/>
              </w:rPr>
              <w:t>Cập nhật nhập dữ liệu từ file excel danh mục vật tư y tế</w:t>
            </w:r>
            <w:bookmarkEnd w:id="1675"/>
            <w:bookmarkEnd w:id="1676"/>
            <w:bookmarkEnd w:id="1677"/>
            <w:r w:rsidRPr="00B402D7">
              <w:rPr>
                <w:sz w:val="22"/>
                <w:szCs w:val="22"/>
              </w:rPr>
              <w:t>.</w:t>
            </w:r>
          </w:p>
        </w:tc>
      </w:tr>
      <w:tr w:rsidR="003534A7" w:rsidRPr="00B402D7" w14:paraId="077502D4" w14:textId="77777777" w:rsidTr="00BE2EE2">
        <w:trPr>
          <w:gridAfter w:val="1"/>
          <w:wAfter w:w="5" w:type="pct"/>
          <w:trHeight w:val="330"/>
        </w:trPr>
        <w:tc>
          <w:tcPr>
            <w:tcW w:w="544" w:type="pct"/>
            <w:shd w:val="clear" w:color="auto" w:fill="FFFFFF" w:themeFill="background1"/>
            <w:vAlign w:val="center"/>
            <w:hideMark/>
          </w:tcPr>
          <w:p w14:paraId="70D32F4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0C94D3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5A35CF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733506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6A0F21D" w14:textId="77777777" w:rsidR="003534A7" w:rsidRPr="00B402D7" w:rsidRDefault="003534A7" w:rsidP="003534A7">
            <w:pPr>
              <w:spacing w:line="120" w:lineRule="atLeast"/>
              <w:outlineLvl w:val="1"/>
              <w:rPr>
                <w:sz w:val="22"/>
                <w:szCs w:val="22"/>
              </w:rPr>
            </w:pPr>
            <w:bookmarkStart w:id="1678" w:name="_Toc169205405"/>
            <w:bookmarkStart w:id="1679" w:name="_Toc169385742"/>
            <w:bookmarkStart w:id="1680" w:name="_Toc169455918"/>
            <w:r w:rsidRPr="00B402D7">
              <w:rPr>
                <w:sz w:val="22"/>
                <w:szCs w:val="22"/>
              </w:rPr>
              <w:t>Cấu hình vật tư y tế tài trợ.</w:t>
            </w:r>
            <w:bookmarkEnd w:id="1678"/>
            <w:bookmarkEnd w:id="1679"/>
            <w:bookmarkEnd w:id="1680"/>
          </w:p>
        </w:tc>
      </w:tr>
      <w:tr w:rsidR="003534A7" w:rsidRPr="00B402D7" w14:paraId="589298B1" w14:textId="77777777" w:rsidTr="00BE2EE2">
        <w:trPr>
          <w:gridAfter w:val="1"/>
          <w:wAfter w:w="5" w:type="pct"/>
          <w:trHeight w:val="330"/>
        </w:trPr>
        <w:tc>
          <w:tcPr>
            <w:tcW w:w="544" w:type="pct"/>
            <w:shd w:val="clear" w:color="auto" w:fill="FFFFFF" w:themeFill="background1"/>
            <w:vAlign w:val="center"/>
            <w:hideMark/>
          </w:tcPr>
          <w:p w14:paraId="2EFA2CA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E8FA78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81AF45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D1C383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EA69AEE" w14:textId="77777777" w:rsidR="003534A7" w:rsidRPr="00B402D7" w:rsidRDefault="003534A7" w:rsidP="003534A7">
            <w:pPr>
              <w:spacing w:line="120" w:lineRule="atLeast"/>
              <w:outlineLvl w:val="1"/>
              <w:rPr>
                <w:sz w:val="22"/>
                <w:szCs w:val="22"/>
              </w:rPr>
            </w:pPr>
            <w:bookmarkStart w:id="1681" w:name="_Toc169205406"/>
            <w:bookmarkStart w:id="1682" w:name="_Toc169385743"/>
            <w:bookmarkStart w:id="1683" w:name="_Toc169455919"/>
            <w:r w:rsidRPr="00B402D7">
              <w:rPr>
                <w:sz w:val="22"/>
                <w:szCs w:val="22"/>
              </w:rPr>
              <w:t>Cấu hình vật tư y tế dừng nhập hoá đơn từ nhà cung cấp.</w:t>
            </w:r>
            <w:bookmarkEnd w:id="1681"/>
            <w:bookmarkEnd w:id="1682"/>
            <w:bookmarkEnd w:id="1683"/>
          </w:p>
        </w:tc>
      </w:tr>
      <w:tr w:rsidR="003534A7" w:rsidRPr="00B402D7" w14:paraId="51879C5D" w14:textId="77777777" w:rsidTr="00BE2EE2">
        <w:trPr>
          <w:gridAfter w:val="1"/>
          <w:wAfter w:w="5" w:type="pct"/>
          <w:trHeight w:val="930"/>
        </w:trPr>
        <w:tc>
          <w:tcPr>
            <w:tcW w:w="544" w:type="pct"/>
            <w:shd w:val="clear" w:color="auto" w:fill="FFFFFF" w:themeFill="background1"/>
            <w:vAlign w:val="center"/>
            <w:hideMark/>
          </w:tcPr>
          <w:p w14:paraId="0AF89E7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EE2E3E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14D53F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E9AA56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DC88AF5" w14:textId="4EFD45EA" w:rsidR="003534A7" w:rsidRPr="00B402D7" w:rsidRDefault="003534A7" w:rsidP="003534A7">
            <w:pPr>
              <w:spacing w:line="120" w:lineRule="atLeast"/>
              <w:outlineLvl w:val="1"/>
              <w:rPr>
                <w:sz w:val="22"/>
                <w:szCs w:val="22"/>
              </w:rPr>
            </w:pPr>
            <w:bookmarkStart w:id="1684" w:name="_Toc169205407"/>
            <w:bookmarkStart w:id="1685" w:name="_Toc169385744"/>
            <w:bookmarkStart w:id="1686" w:name="_Toc169455920"/>
            <w:r w:rsidRPr="00B402D7">
              <w:rPr>
                <w:sz w:val="22"/>
                <w:szCs w:val="22"/>
              </w:rPr>
              <w:t>Cấu hình kho vật tư y tế quản lý bằng mã vạch. Vật tư y tế trong kho sẽ phải được cấp mã quản lý tự động cho từng vật tư y tế.</w:t>
            </w:r>
            <w:bookmarkEnd w:id="1684"/>
            <w:bookmarkEnd w:id="1685"/>
            <w:bookmarkEnd w:id="1686"/>
          </w:p>
        </w:tc>
      </w:tr>
      <w:tr w:rsidR="003534A7" w:rsidRPr="00B402D7" w14:paraId="3149D101" w14:textId="77777777" w:rsidTr="00BE2EE2">
        <w:trPr>
          <w:gridAfter w:val="1"/>
          <w:wAfter w:w="5" w:type="pct"/>
          <w:trHeight w:val="330"/>
        </w:trPr>
        <w:tc>
          <w:tcPr>
            <w:tcW w:w="544" w:type="pct"/>
            <w:shd w:val="clear" w:color="auto" w:fill="FFFFFF" w:themeFill="background1"/>
            <w:vAlign w:val="center"/>
            <w:hideMark/>
          </w:tcPr>
          <w:p w14:paraId="5A8680F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50D594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C267CF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B95D65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E4CBF0B" w14:textId="77777777" w:rsidR="003534A7" w:rsidRPr="00B402D7" w:rsidRDefault="003534A7" w:rsidP="003534A7">
            <w:pPr>
              <w:spacing w:line="120" w:lineRule="atLeast"/>
              <w:outlineLvl w:val="1"/>
              <w:rPr>
                <w:sz w:val="22"/>
                <w:szCs w:val="22"/>
              </w:rPr>
            </w:pPr>
            <w:bookmarkStart w:id="1687" w:name="_Toc169205408"/>
            <w:bookmarkStart w:id="1688" w:name="_Toc169385745"/>
            <w:bookmarkStart w:id="1689" w:name="_Toc169455921"/>
            <w:r w:rsidRPr="00B402D7">
              <w:rPr>
                <w:sz w:val="22"/>
                <w:szCs w:val="22"/>
              </w:rPr>
              <w:t>Thiết lập vật tư là vật tư y tế được sử dụng nhiều lần.</w:t>
            </w:r>
            <w:bookmarkEnd w:id="1687"/>
            <w:bookmarkEnd w:id="1688"/>
            <w:bookmarkEnd w:id="1689"/>
          </w:p>
        </w:tc>
      </w:tr>
      <w:tr w:rsidR="003534A7" w:rsidRPr="00B402D7" w14:paraId="69D10458" w14:textId="77777777" w:rsidTr="00BE2EE2">
        <w:trPr>
          <w:gridAfter w:val="1"/>
          <w:wAfter w:w="5" w:type="pct"/>
          <w:trHeight w:val="1240"/>
        </w:trPr>
        <w:tc>
          <w:tcPr>
            <w:tcW w:w="544" w:type="pct"/>
            <w:shd w:val="clear" w:color="auto" w:fill="FFFFFF" w:themeFill="background1"/>
            <w:vAlign w:val="center"/>
            <w:hideMark/>
          </w:tcPr>
          <w:p w14:paraId="77E3DC3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B8332E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345499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4253F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4033339" w14:textId="77777777" w:rsidR="003534A7" w:rsidRPr="00B402D7" w:rsidRDefault="003534A7" w:rsidP="003534A7">
            <w:pPr>
              <w:spacing w:line="120" w:lineRule="atLeast"/>
              <w:outlineLvl w:val="1"/>
              <w:rPr>
                <w:sz w:val="22"/>
                <w:szCs w:val="22"/>
              </w:rPr>
            </w:pPr>
            <w:bookmarkStart w:id="1690" w:name="_Toc169205409"/>
            <w:bookmarkStart w:id="1691" w:name="_Toc169385746"/>
            <w:bookmarkStart w:id="1692" w:name="_Toc169455922"/>
            <w:r w:rsidRPr="00B402D7">
              <w:rPr>
                <w:sz w:val="22"/>
                <w:szCs w:val="22"/>
              </w:rPr>
              <w:t>Thiết lập số lần sử dụng tối đa cho từng vật tư y tế theo từng loại phẫu thuật thủ thuật. Ví dụ: Vật tư A nếu sử dụng cho phẫu thuật loại 1 sẽ được 5 lần, nếu dùng cho phẫu thuật loại 2 sẽ được 7 lần, ...</w:t>
            </w:r>
            <w:bookmarkEnd w:id="1690"/>
            <w:bookmarkEnd w:id="1691"/>
            <w:bookmarkEnd w:id="1692"/>
          </w:p>
        </w:tc>
      </w:tr>
      <w:tr w:rsidR="003534A7" w:rsidRPr="00B402D7" w14:paraId="542C3C1E" w14:textId="77777777" w:rsidTr="00BE2EE2">
        <w:trPr>
          <w:gridAfter w:val="1"/>
          <w:wAfter w:w="5" w:type="pct"/>
          <w:trHeight w:val="620"/>
        </w:trPr>
        <w:tc>
          <w:tcPr>
            <w:tcW w:w="544" w:type="pct"/>
            <w:shd w:val="clear" w:color="auto" w:fill="FFFFFF" w:themeFill="background1"/>
            <w:vAlign w:val="center"/>
            <w:hideMark/>
          </w:tcPr>
          <w:p w14:paraId="12A0A0B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742C39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756E87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C20672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22157A6" w14:textId="77777777" w:rsidR="003534A7" w:rsidRPr="00B402D7" w:rsidRDefault="003534A7" w:rsidP="003534A7">
            <w:pPr>
              <w:spacing w:line="120" w:lineRule="atLeast"/>
              <w:outlineLvl w:val="1"/>
              <w:rPr>
                <w:sz w:val="22"/>
                <w:szCs w:val="22"/>
              </w:rPr>
            </w:pPr>
            <w:bookmarkStart w:id="1693" w:name="_Toc169205410"/>
            <w:bookmarkStart w:id="1694" w:name="_Toc169385747"/>
            <w:bookmarkStart w:id="1695" w:name="_Toc169455923"/>
            <w:r w:rsidRPr="00B402D7">
              <w:rPr>
                <w:sz w:val="22"/>
                <w:szCs w:val="22"/>
              </w:rPr>
              <w:t>Thiết lập chi phí khử khuẩn kèm theo từng vật tư y tế sử dụng nhiều lần để tính toán hạch toán.</w:t>
            </w:r>
            <w:bookmarkEnd w:id="1693"/>
            <w:bookmarkEnd w:id="1694"/>
            <w:bookmarkEnd w:id="1695"/>
          </w:p>
        </w:tc>
      </w:tr>
      <w:tr w:rsidR="003534A7" w:rsidRPr="00B402D7" w14:paraId="7F5DFBA0" w14:textId="77777777" w:rsidTr="00BE2EE2">
        <w:trPr>
          <w:gridAfter w:val="1"/>
          <w:wAfter w:w="5" w:type="pct"/>
          <w:trHeight w:val="1320"/>
        </w:trPr>
        <w:tc>
          <w:tcPr>
            <w:tcW w:w="544" w:type="pct"/>
            <w:shd w:val="clear" w:color="auto" w:fill="FFFFFF" w:themeFill="background1"/>
            <w:vAlign w:val="center"/>
            <w:hideMark/>
          </w:tcPr>
          <w:p w14:paraId="400B2950" w14:textId="01F24F36" w:rsidR="003534A7" w:rsidRPr="00B402D7" w:rsidRDefault="00B008E9" w:rsidP="003534A7">
            <w:pPr>
              <w:spacing w:line="120" w:lineRule="atLeast"/>
              <w:jc w:val="center"/>
              <w:outlineLvl w:val="1"/>
              <w:rPr>
                <w:sz w:val="22"/>
                <w:szCs w:val="22"/>
                <w:lang w:val="vi-VN"/>
              </w:rPr>
            </w:pPr>
            <w:r w:rsidRPr="00B402D7">
              <w:rPr>
                <w:sz w:val="22"/>
                <w:szCs w:val="22"/>
                <w:lang w:val="vi-VN"/>
              </w:rPr>
              <w:t>94</w:t>
            </w:r>
          </w:p>
        </w:tc>
        <w:tc>
          <w:tcPr>
            <w:tcW w:w="1354" w:type="pct"/>
            <w:shd w:val="clear" w:color="auto" w:fill="FFFFFF" w:themeFill="background1"/>
            <w:vAlign w:val="center"/>
            <w:hideMark/>
          </w:tcPr>
          <w:p w14:paraId="073CA773" w14:textId="77777777" w:rsidR="003534A7" w:rsidRPr="00B402D7" w:rsidRDefault="003534A7" w:rsidP="003534A7">
            <w:pPr>
              <w:spacing w:line="120" w:lineRule="atLeast"/>
              <w:outlineLvl w:val="1"/>
              <w:rPr>
                <w:b/>
                <w:bCs/>
                <w:sz w:val="22"/>
                <w:szCs w:val="22"/>
              </w:rPr>
            </w:pPr>
            <w:bookmarkStart w:id="1696" w:name="_Toc169205412"/>
            <w:bookmarkStart w:id="1697" w:name="_Toc169385749"/>
            <w:bookmarkStart w:id="1698" w:name="_Toc169455925"/>
            <w:r w:rsidRPr="00B402D7">
              <w:rPr>
                <w:b/>
                <w:bCs/>
                <w:sz w:val="22"/>
                <w:szCs w:val="22"/>
              </w:rPr>
              <w:t>Quản lý vật tư y tế - Quản lý xuất nhập, vật tư</w:t>
            </w:r>
            <w:bookmarkEnd w:id="1696"/>
            <w:bookmarkEnd w:id="1697"/>
            <w:bookmarkEnd w:id="1698"/>
          </w:p>
        </w:tc>
        <w:tc>
          <w:tcPr>
            <w:tcW w:w="443" w:type="pct"/>
            <w:shd w:val="clear" w:color="auto" w:fill="FFFFFF" w:themeFill="background1"/>
            <w:vAlign w:val="center"/>
            <w:hideMark/>
          </w:tcPr>
          <w:p w14:paraId="3CF0A1E5" w14:textId="77777777" w:rsidR="003534A7" w:rsidRPr="00B402D7" w:rsidRDefault="003534A7" w:rsidP="003534A7">
            <w:pPr>
              <w:spacing w:line="120" w:lineRule="atLeast"/>
              <w:outlineLvl w:val="1"/>
              <w:rPr>
                <w:sz w:val="22"/>
                <w:szCs w:val="22"/>
              </w:rPr>
            </w:pPr>
            <w:bookmarkStart w:id="1699" w:name="_Toc169205413"/>
            <w:bookmarkStart w:id="1700" w:name="_Toc169385750"/>
            <w:bookmarkStart w:id="1701" w:name="_Toc169455926"/>
            <w:r w:rsidRPr="00B402D7">
              <w:rPr>
                <w:sz w:val="22"/>
                <w:szCs w:val="22"/>
              </w:rPr>
              <w:t>Thủ kho thuốc, vật tư y tế</w:t>
            </w:r>
            <w:bookmarkEnd w:id="1699"/>
            <w:bookmarkEnd w:id="1700"/>
            <w:bookmarkEnd w:id="1701"/>
          </w:p>
        </w:tc>
        <w:tc>
          <w:tcPr>
            <w:tcW w:w="468" w:type="pct"/>
            <w:shd w:val="clear" w:color="auto" w:fill="FFFFFF" w:themeFill="background1"/>
            <w:vAlign w:val="center"/>
            <w:hideMark/>
          </w:tcPr>
          <w:p w14:paraId="767FB417" w14:textId="77777777" w:rsidR="003534A7" w:rsidRPr="00B402D7" w:rsidRDefault="003534A7" w:rsidP="003534A7">
            <w:pPr>
              <w:spacing w:line="120" w:lineRule="atLeast"/>
              <w:outlineLvl w:val="1"/>
              <w:rPr>
                <w:sz w:val="22"/>
                <w:szCs w:val="22"/>
              </w:rPr>
            </w:pPr>
            <w:bookmarkStart w:id="1702" w:name="_Toc169205414"/>
            <w:bookmarkStart w:id="1703" w:name="_Toc169385751"/>
            <w:bookmarkStart w:id="1704" w:name="_Toc169455927"/>
            <w:r w:rsidRPr="00B402D7">
              <w:rPr>
                <w:sz w:val="22"/>
                <w:szCs w:val="22"/>
              </w:rPr>
              <w:t xml:space="preserve">Nhân viên thống kê thuốc, </w:t>
            </w:r>
            <w:r w:rsidRPr="00B402D7">
              <w:rPr>
                <w:sz w:val="22"/>
                <w:szCs w:val="22"/>
              </w:rPr>
              <w:lastRenderedPageBreak/>
              <w:t>vật tư y tế</w:t>
            </w:r>
            <w:bookmarkEnd w:id="1702"/>
            <w:bookmarkEnd w:id="1703"/>
            <w:bookmarkEnd w:id="1704"/>
          </w:p>
        </w:tc>
        <w:tc>
          <w:tcPr>
            <w:tcW w:w="2186" w:type="pct"/>
            <w:shd w:val="clear" w:color="auto" w:fill="FFFFFF" w:themeFill="background1"/>
            <w:vAlign w:val="center"/>
            <w:hideMark/>
          </w:tcPr>
          <w:p w14:paraId="1C2CD7C2" w14:textId="77777777" w:rsidR="003534A7" w:rsidRPr="00B402D7" w:rsidRDefault="003534A7" w:rsidP="003534A7">
            <w:pPr>
              <w:spacing w:line="120" w:lineRule="atLeast"/>
              <w:outlineLvl w:val="1"/>
              <w:rPr>
                <w:sz w:val="22"/>
                <w:szCs w:val="22"/>
              </w:rPr>
            </w:pPr>
            <w:r w:rsidRPr="00B402D7">
              <w:rPr>
                <w:sz w:val="22"/>
                <w:szCs w:val="22"/>
              </w:rPr>
              <w:lastRenderedPageBreak/>
              <w:t> </w:t>
            </w:r>
          </w:p>
        </w:tc>
      </w:tr>
      <w:tr w:rsidR="003534A7" w:rsidRPr="00B402D7" w14:paraId="67A525CC" w14:textId="77777777" w:rsidTr="00BE2EE2">
        <w:trPr>
          <w:gridAfter w:val="1"/>
          <w:wAfter w:w="5" w:type="pct"/>
          <w:trHeight w:val="330"/>
        </w:trPr>
        <w:tc>
          <w:tcPr>
            <w:tcW w:w="544" w:type="pct"/>
            <w:shd w:val="clear" w:color="auto" w:fill="FFFFFF" w:themeFill="background1"/>
            <w:vAlign w:val="center"/>
            <w:hideMark/>
          </w:tcPr>
          <w:p w14:paraId="538B144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99591A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A02884B"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E33750B"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71E11FE" w14:textId="77777777" w:rsidR="003534A7" w:rsidRPr="00B402D7" w:rsidRDefault="003534A7" w:rsidP="003534A7">
            <w:pPr>
              <w:spacing w:line="120" w:lineRule="atLeast"/>
              <w:outlineLvl w:val="1"/>
              <w:rPr>
                <w:sz w:val="22"/>
                <w:szCs w:val="22"/>
              </w:rPr>
            </w:pPr>
            <w:bookmarkStart w:id="1705" w:name="_Toc169205417"/>
            <w:bookmarkStart w:id="1706" w:name="_Toc169385754"/>
            <w:bookmarkStart w:id="1707" w:name="_Toc169455930"/>
            <w:r w:rsidRPr="00B402D7">
              <w:rPr>
                <w:sz w:val="22"/>
                <w:szCs w:val="22"/>
              </w:rPr>
              <w:t>Nhập vật tư từ nhà cung cấp.</w:t>
            </w:r>
            <w:bookmarkEnd w:id="1705"/>
            <w:bookmarkEnd w:id="1706"/>
            <w:bookmarkEnd w:id="1707"/>
          </w:p>
        </w:tc>
      </w:tr>
      <w:tr w:rsidR="003534A7" w:rsidRPr="00B402D7" w14:paraId="47ADF85A" w14:textId="77777777" w:rsidTr="00BE2EE2">
        <w:trPr>
          <w:gridAfter w:val="1"/>
          <w:wAfter w:w="5" w:type="pct"/>
          <w:trHeight w:val="330"/>
        </w:trPr>
        <w:tc>
          <w:tcPr>
            <w:tcW w:w="544" w:type="pct"/>
            <w:shd w:val="clear" w:color="auto" w:fill="FFFFFF" w:themeFill="background1"/>
            <w:vAlign w:val="center"/>
            <w:hideMark/>
          </w:tcPr>
          <w:p w14:paraId="45A7EBD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102E3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5C9BEE9"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7ADBCB2"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F2CE085" w14:textId="77777777" w:rsidR="003534A7" w:rsidRPr="00B402D7" w:rsidRDefault="003534A7" w:rsidP="003534A7">
            <w:pPr>
              <w:spacing w:line="120" w:lineRule="atLeast"/>
              <w:outlineLvl w:val="1"/>
              <w:rPr>
                <w:sz w:val="22"/>
                <w:szCs w:val="22"/>
              </w:rPr>
            </w:pPr>
            <w:bookmarkStart w:id="1708" w:name="_Toc169205418"/>
            <w:bookmarkStart w:id="1709" w:name="_Toc169385755"/>
            <w:bookmarkStart w:id="1710" w:name="_Toc169455931"/>
            <w:r w:rsidRPr="00B402D7">
              <w:rPr>
                <w:sz w:val="22"/>
                <w:szCs w:val="22"/>
              </w:rPr>
              <w:t>Xuất vật tư y tế sử dụng cho khoa phòng.</w:t>
            </w:r>
            <w:bookmarkEnd w:id="1708"/>
            <w:bookmarkEnd w:id="1709"/>
            <w:bookmarkEnd w:id="1710"/>
          </w:p>
        </w:tc>
      </w:tr>
      <w:tr w:rsidR="003534A7" w:rsidRPr="00B402D7" w14:paraId="2ED2E1D0" w14:textId="77777777" w:rsidTr="00BE2EE2">
        <w:trPr>
          <w:gridAfter w:val="1"/>
          <w:wAfter w:w="5" w:type="pct"/>
          <w:trHeight w:val="330"/>
        </w:trPr>
        <w:tc>
          <w:tcPr>
            <w:tcW w:w="544" w:type="pct"/>
            <w:shd w:val="clear" w:color="auto" w:fill="FFFFFF" w:themeFill="background1"/>
            <w:vAlign w:val="center"/>
            <w:hideMark/>
          </w:tcPr>
          <w:p w14:paraId="781D6AB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B93B60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CBB6318"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0BD551C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1B02D9F" w14:textId="77777777" w:rsidR="003534A7" w:rsidRPr="00B402D7" w:rsidRDefault="003534A7" w:rsidP="003534A7">
            <w:pPr>
              <w:spacing w:line="120" w:lineRule="atLeast"/>
              <w:outlineLvl w:val="1"/>
              <w:rPr>
                <w:sz w:val="22"/>
                <w:szCs w:val="22"/>
              </w:rPr>
            </w:pPr>
            <w:bookmarkStart w:id="1711" w:name="_Toc169205419"/>
            <w:bookmarkStart w:id="1712" w:name="_Toc169385756"/>
            <w:bookmarkStart w:id="1713" w:name="_Toc169455932"/>
            <w:r w:rsidRPr="00B402D7">
              <w:rPr>
                <w:sz w:val="22"/>
                <w:szCs w:val="22"/>
              </w:rPr>
              <w:t>Xuất vật tư y tế sử dụng cho bệnh nhân.</w:t>
            </w:r>
            <w:bookmarkEnd w:id="1711"/>
            <w:bookmarkEnd w:id="1712"/>
            <w:bookmarkEnd w:id="1713"/>
          </w:p>
        </w:tc>
      </w:tr>
      <w:tr w:rsidR="003534A7" w:rsidRPr="00B402D7" w14:paraId="4F9FA198" w14:textId="77777777" w:rsidTr="00BE2EE2">
        <w:trPr>
          <w:gridAfter w:val="1"/>
          <w:wAfter w:w="5" w:type="pct"/>
          <w:trHeight w:val="330"/>
        </w:trPr>
        <w:tc>
          <w:tcPr>
            <w:tcW w:w="544" w:type="pct"/>
            <w:shd w:val="clear" w:color="auto" w:fill="FFFFFF" w:themeFill="background1"/>
            <w:vAlign w:val="center"/>
            <w:hideMark/>
          </w:tcPr>
          <w:p w14:paraId="6B2DB31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33D557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304D932"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C0D55FE"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6A8AA72" w14:textId="77777777" w:rsidR="003534A7" w:rsidRPr="00B402D7" w:rsidRDefault="003534A7" w:rsidP="003534A7">
            <w:pPr>
              <w:spacing w:line="120" w:lineRule="atLeast"/>
              <w:outlineLvl w:val="1"/>
              <w:rPr>
                <w:sz w:val="22"/>
                <w:szCs w:val="22"/>
              </w:rPr>
            </w:pPr>
            <w:bookmarkStart w:id="1714" w:name="_Toc169205420"/>
            <w:bookmarkStart w:id="1715" w:name="_Toc169385757"/>
            <w:bookmarkStart w:id="1716" w:name="_Toc169455933"/>
            <w:r w:rsidRPr="00B402D7">
              <w:rPr>
                <w:sz w:val="22"/>
                <w:szCs w:val="22"/>
              </w:rPr>
              <w:t>Xuất vật tư y tế cho mục đích khác.</w:t>
            </w:r>
            <w:bookmarkEnd w:id="1714"/>
            <w:bookmarkEnd w:id="1715"/>
            <w:bookmarkEnd w:id="1716"/>
          </w:p>
        </w:tc>
      </w:tr>
      <w:tr w:rsidR="003534A7" w:rsidRPr="00B402D7" w14:paraId="19444750" w14:textId="77777777" w:rsidTr="00BE2EE2">
        <w:trPr>
          <w:gridAfter w:val="1"/>
          <w:wAfter w:w="5" w:type="pct"/>
          <w:trHeight w:val="330"/>
        </w:trPr>
        <w:tc>
          <w:tcPr>
            <w:tcW w:w="544" w:type="pct"/>
            <w:shd w:val="clear" w:color="auto" w:fill="FFFFFF" w:themeFill="background1"/>
            <w:vAlign w:val="center"/>
            <w:hideMark/>
          </w:tcPr>
          <w:p w14:paraId="3A07175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D1642C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A0BFF7E"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95557A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A102ABC" w14:textId="77777777" w:rsidR="003534A7" w:rsidRPr="00B402D7" w:rsidRDefault="003534A7" w:rsidP="003534A7">
            <w:pPr>
              <w:spacing w:line="120" w:lineRule="atLeast"/>
              <w:outlineLvl w:val="1"/>
              <w:rPr>
                <w:sz w:val="22"/>
                <w:szCs w:val="22"/>
              </w:rPr>
            </w:pPr>
            <w:bookmarkStart w:id="1717" w:name="_Toc169205421"/>
            <w:bookmarkStart w:id="1718" w:name="_Toc169385758"/>
            <w:bookmarkStart w:id="1719" w:name="_Toc169455934"/>
            <w:r w:rsidRPr="00B402D7">
              <w:rPr>
                <w:sz w:val="22"/>
                <w:szCs w:val="22"/>
              </w:rPr>
              <w:t>Xuất vật tư y tế thanh lý.</w:t>
            </w:r>
            <w:bookmarkEnd w:id="1717"/>
            <w:bookmarkEnd w:id="1718"/>
            <w:bookmarkEnd w:id="1719"/>
          </w:p>
        </w:tc>
      </w:tr>
      <w:tr w:rsidR="003534A7" w:rsidRPr="00B402D7" w14:paraId="38FDE25F" w14:textId="77777777" w:rsidTr="00BE2EE2">
        <w:trPr>
          <w:gridAfter w:val="1"/>
          <w:wAfter w:w="5" w:type="pct"/>
          <w:trHeight w:val="330"/>
        </w:trPr>
        <w:tc>
          <w:tcPr>
            <w:tcW w:w="544" w:type="pct"/>
            <w:shd w:val="clear" w:color="auto" w:fill="FFFFFF" w:themeFill="background1"/>
            <w:vAlign w:val="center"/>
            <w:hideMark/>
          </w:tcPr>
          <w:p w14:paraId="6B7099C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9C97A8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216F8A35"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F15C6F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17E6538" w14:textId="77777777" w:rsidR="003534A7" w:rsidRPr="00B402D7" w:rsidRDefault="003534A7" w:rsidP="003534A7">
            <w:pPr>
              <w:spacing w:line="120" w:lineRule="atLeast"/>
              <w:outlineLvl w:val="1"/>
              <w:rPr>
                <w:sz w:val="22"/>
                <w:szCs w:val="22"/>
              </w:rPr>
            </w:pPr>
            <w:bookmarkStart w:id="1720" w:name="_Toc169205422"/>
            <w:bookmarkStart w:id="1721" w:name="_Toc169385759"/>
            <w:bookmarkStart w:id="1722" w:name="_Toc169455935"/>
            <w:r w:rsidRPr="00B402D7">
              <w:rPr>
                <w:sz w:val="22"/>
                <w:szCs w:val="22"/>
              </w:rPr>
              <w:t>Quản lý trả vật tư.</w:t>
            </w:r>
            <w:bookmarkEnd w:id="1720"/>
            <w:bookmarkEnd w:id="1721"/>
            <w:bookmarkEnd w:id="1722"/>
          </w:p>
        </w:tc>
      </w:tr>
      <w:tr w:rsidR="003534A7" w:rsidRPr="00B402D7" w14:paraId="16229993" w14:textId="77777777" w:rsidTr="00BE2EE2">
        <w:trPr>
          <w:gridAfter w:val="1"/>
          <w:wAfter w:w="5" w:type="pct"/>
          <w:trHeight w:val="330"/>
        </w:trPr>
        <w:tc>
          <w:tcPr>
            <w:tcW w:w="544" w:type="pct"/>
            <w:shd w:val="clear" w:color="auto" w:fill="FFFFFF" w:themeFill="background1"/>
            <w:vAlign w:val="center"/>
            <w:hideMark/>
          </w:tcPr>
          <w:p w14:paraId="7EE225D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4D3507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9C30CFE"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AD660B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D490A73" w14:textId="77777777" w:rsidR="003534A7" w:rsidRPr="00B402D7" w:rsidRDefault="003534A7" w:rsidP="003534A7">
            <w:pPr>
              <w:spacing w:line="120" w:lineRule="atLeast"/>
              <w:outlineLvl w:val="1"/>
              <w:rPr>
                <w:sz w:val="22"/>
                <w:szCs w:val="22"/>
              </w:rPr>
            </w:pPr>
            <w:bookmarkStart w:id="1723" w:name="_Toc169205423"/>
            <w:bookmarkStart w:id="1724" w:name="_Toc169385760"/>
            <w:bookmarkStart w:id="1725" w:name="_Toc169455936"/>
            <w:r w:rsidRPr="00B402D7">
              <w:rPr>
                <w:sz w:val="22"/>
                <w:szCs w:val="22"/>
              </w:rPr>
              <w:t>Xuất vật tư theo 2 giai đoạn: trừ khả dụng, trừ tồn.</w:t>
            </w:r>
            <w:bookmarkEnd w:id="1723"/>
            <w:bookmarkEnd w:id="1724"/>
            <w:bookmarkEnd w:id="1725"/>
          </w:p>
        </w:tc>
      </w:tr>
      <w:tr w:rsidR="003534A7" w:rsidRPr="00B402D7" w14:paraId="0C02187C" w14:textId="77777777" w:rsidTr="00BE2EE2">
        <w:trPr>
          <w:gridAfter w:val="1"/>
          <w:wAfter w:w="5" w:type="pct"/>
          <w:trHeight w:val="620"/>
        </w:trPr>
        <w:tc>
          <w:tcPr>
            <w:tcW w:w="544" w:type="pct"/>
            <w:shd w:val="clear" w:color="auto" w:fill="FFFFFF" w:themeFill="background1"/>
            <w:vAlign w:val="center"/>
            <w:hideMark/>
          </w:tcPr>
          <w:p w14:paraId="486A4DE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13C7FC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8FEA06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B5B6DB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D8D2CF2" w14:textId="77777777" w:rsidR="003534A7" w:rsidRPr="00B402D7" w:rsidRDefault="003534A7" w:rsidP="003534A7">
            <w:pPr>
              <w:spacing w:line="120" w:lineRule="atLeast"/>
              <w:outlineLvl w:val="1"/>
              <w:rPr>
                <w:sz w:val="22"/>
                <w:szCs w:val="22"/>
              </w:rPr>
            </w:pPr>
            <w:bookmarkStart w:id="1726" w:name="_Toc169205424"/>
            <w:bookmarkStart w:id="1727" w:name="_Toc169385761"/>
            <w:bookmarkStart w:id="1728" w:name="_Toc169455937"/>
            <w:r w:rsidRPr="00B402D7">
              <w:rPr>
                <w:sz w:val="22"/>
                <w:szCs w:val="22"/>
              </w:rPr>
              <w:t>Xuất vật tư theo phương pháp FIFO (nhập trước xuất trước) trong cùng kỳ thầu.</w:t>
            </w:r>
            <w:bookmarkEnd w:id="1726"/>
            <w:bookmarkEnd w:id="1727"/>
            <w:bookmarkEnd w:id="1728"/>
          </w:p>
        </w:tc>
      </w:tr>
      <w:tr w:rsidR="003534A7" w:rsidRPr="00B402D7" w14:paraId="7C1F035B" w14:textId="77777777" w:rsidTr="00BE2EE2">
        <w:trPr>
          <w:gridAfter w:val="1"/>
          <w:wAfter w:w="5" w:type="pct"/>
          <w:trHeight w:val="1320"/>
        </w:trPr>
        <w:tc>
          <w:tcPr>
            <w:tcW w:w="544" w:type="pct"/>
            <w:shd w:val="clear" w:color="auto" w:fill="FFFFFF" w:themeFill="background1"/>
            <w:vAlign w:val="center"/>
            <w:hideMark/>
          </w:tcPr>
          <w:p w14:paraId="4771F4FC" w14:textId="06771823" w:rsidR="003534A7" w:rsidRPr="00B402D7" w:rsidRDefault="00B008E9" w:rsidP="003534A7">
            <w:pPr>
              <w:spacing w:line="120" w:lineRule="atLeast"/>
              <w:jc w:val="center"/>
              <w:outlineLvl w:val="1"/>
              <w:rPr>
                <w:sz w:val="22"/>
                <w:szCs w:val="22"/>
                <w:lang w:val="vi-VN"/>
              </w:rPr>
            </w:pPr>
            <w:r w:rsidRPr="00B402D7">
              <w:rPr>
                <w:sz w:val="22"/>
                <w:szCs w:val="22"/>
                <w:lang w:val="vi-VN"/>
              </w:rPr>
              <w:t>95</w:t>
            </w:r>
          </w:p>
        </w:tc>
        <w:tc>
          <w:tcPr>
            <w:tcW w:w="1354" w:type="pct"/>
            <w:shd w:val="clear" w:color="auto" w:fill="FFFFFF" w:themeFill="background1"/>
            <w:vAlign w:val="center"/>
            <w:hideMark/>
          </w:tcPr>
          <w:p w14:paraId="79D03A44" w14:textId="77777777" w:rsidR="003534A7" w:rsidRPr="00B402D7" w:rsidRDefault="003534A7" w:rsidP="003534A7">
            <w:pPr>
              <w:spacing w:line="120" w:lineRule="atLeast"/>
              <w:outlineLvl w:val="1"/>
              <w:rPr>
                <w:b/>
                <w:bCs/>
                <w:sz w:val="22"/>
                <w:szCs w:val="22"/>
              </w:rPr>
            </w:pPr>
            <w:bookmarkStart w:id="1729" w:name="_Toc169205426"/>
            <w:bookmarkStart w:id="1730" w:name="_Toc169385763"/>
            <w:bookmarkStart w:id="1731" w:name="_Toc169455939"/>
            <w:r w:rsidRPr="00B402D7">
              <w:rPr>
                <w:b/>
                <w:bCs/>
                <w:sz w:val="22"/>
                <w:szCs w:val="22"/>
              </w:rPr>
              <w:t>Quản lý vật tư y tế - Quản lý kho vật tư y tế</w:t>
            </w:r>
            <w:bookmarkEnd w:id="1729"/>
            <w:bookmarkEnd w:id="1730"/>
            <w:bookmarkEnd w:id="1731"/>
          </w:p>
        </w:tc>
        <w:tc>
          <w:tcPr>
            <w:tcW w:w="443" w:type="pct"/>
            <w:shd w:val="clear" w:color="auto" w:fill="FFFFFF" w:themeFill="background1"/>
            <w:vAlign w:val="center"/>
            <w:hideMark/>
          </w:tcPr>
          <w:p w14:paraId="445830EC" w14:textId="77777777" w:rsidR="003534A7" w:rsidRPr="00B402D7" w:rsidRDefault="003534A7" w:rsidP="003534A7">
            <w:pPr>
              <w:spacing w:line="120" w:lineRule="atLeast"/>
              <w:outlineLvl w:val="1"/>
              <w:rPr>
                <w:sz w:val="22"/>
                <w:szCs w:val="22"/>
              </w:rPr>
            </w:pPr>
            <w:bookmarkStart w:id="1732" w:name="_Toc169205427"/>
            <w:bookmarkStart w:id="1733" w:name="_Toc169385764"/>
            <w:bookmarkStart w:id="1734" w:name="_Toc169455940"/>
            <w:r w:rsidRPr="00B402D7">
              <w:rPr>
                <w:sz w:val="22"/>
                <w:szCs w:val="22"/>
              </w:rPr>
              <w:t>Thủ kho thuốc, vật tư y tế</w:t>
            </w:r>
            <w:bookmarkEnd w:id="1732"/>
            <w:bookmarkEnd w:id="1733"/>
            <w:bookmarkEnd w:id="1734"/>
          </w:p>
        </w:tc>
        <w:tc>
          <w:tcPr>
            <w:tcW w:w="468" w:type="pct"/>
            <w:shd w:val="clear" w:color="auto" w:fill="FFFFFF" w:themeFill="background1"/>
            <w:vAlign w:val="center"/>
            <w:hideMark/>
          </w:tcPr>
          <w:p w14:paraId="0659AF12" w14:textId="77777777" w:rsidR="003534A7" w:rsidRPr="00B402D7" w:rsidRDefault="003534A7" w:rsidP="003534A7">
            <w:pPr>
              <w:spacing w:line="120" w:lineRule="atLeast"/>
              <w:outlineLvl w:val="1"/>
              <w:rPr>
                <w:sz w:val="22"/>
                <w:szCs w:val="22"/>
              </w:rPr>
            </w:pPr>
            <w:bookmarkStart w:id="1735" w:name="_Toc169205428"/>
            <w:bookmarkStart w:id="1736" w:name="_Toc169385765"/>
            <w:bookmarkStart w:id="1737" w:name="_Toc169455941"/>
            <w:r w:rsidRPr="00B402D7">
              <w:rPr>
                <w:sz w:val="22"/>
                <w:szCs w:val="22"/>
              </w:rPr>
              <w:t>Nhân viên thống kê thuốc, vật tư y tế</w:t>
            </w:r>
            <w:bookmarkEnd w:id="1735"/>
            <w:bookmarkEnd w:id="1736"/>
            <w:bookmarkEnd w:id="1737"/>
          </w:p>
        </w:tc>
        <w:tc>
          <w:tcPr>
            <w:tcW w:w="2186" w:type="pct"/>
            <w:shd w:val="clear" w:color="auto" w:fill="FFFFFF" w:themeFill="background1"/>
            <w:vAlign w:val="center"/>
            <w:hideMark/>
          </w:tcPr>
          <w:p w14:paraId="399DF724"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01C2C771" w14:textId="77777777" w:rsidTr="00BE2EE2">
        <w:trPr>
          <w:gridAfter w:val="1"/>
          <w:wAfter w:w="5" w:type="pct"/>
          <w:trHeight w:val="330"/>
        </w:trPr>
        <w:tc>
          <w:tcPr>
            <w:tcW w:w="544" w:type="pct"/>
            <w:shd w:val="clear" w:color="auto" w:fill="FFFFFF" w:themeFill="background1"/>
            <w:vAlign w:val="center"/>
            <w:hideMark/>
          </w:tcPr>
          <w:p w14:paraId="4CD0ADB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CA6639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6482EB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A35E53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0A69584" w14:textId="77777777" w:rsidR="003534A7" w:rsidRPr="00B402D7" w:rsidRDefault="003534A7" w:rsidP="003534A7">
            <w:pPr>
              <w:spacing w:line="120" w:lineRule="atLeast"/>
              <w:outlineLvl w:val="1"/>
              <w:rPr>
                <w:sz w:val="22"/>
                <w:szCs w:val="22"/>
              </w:rPr>
            </w:pPr>
            <w:bookmarkStart w:id="1738" w:name="_Toc169205431"/>
            <w:bookmarkStart w:id="1739" w:name="_Toc169385768"/>
            <w:bookmarkStart w:id="1740" w:name="_Toc169455944"/>
            <w:r w:rsidRPr="00B402D7">
              <w:rPr>
                <w:sz w:val="22"/>
                <w:szCs w:val="22"/>
              </w:rPr>
              <w:t>Cài đặt danh mục kho vật tư y tế, tủ trực vật tư y tế.</w:t>
            </w:r>
            <w:bookmarkEnd w:id="1738"/>
            <w:bookmarkEnd w:id="1739"/>
            <w:bookmarkEnd w:id="1740"/>
          </w:p>
        </w:tc>
      </w:tr>
      <w:tr w:rsidR="003534A7" w:rsidRPr="00B402D7" w14:paraId="54912E31" w14:textId="77777777" w:rsidTr="00BE2EE2">
        <w:trPr>
          <w:gridAfter w:val="1"/>
          <w:wAfter w:w="5" w:type="pct"/>
          <w:trHeight w:val="930"/>
        </w:trPr>
        <w:tc>
          <w:tcPr>
            <w:tcW w:w="544" w:type="pct"/>
            <w:shd w:val="clear" w:color="auto" w:fill="FFFFFF" w:themeFill="background1"/>
            <w:vAlign w:val="center"/>
            <w:hideMark/>
          </w:tcPr>
          <w:p w14:paraId="2869EF6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312027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4F6252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1FBA4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DE6A693" w14:textId="77777777" w:rsidR="003534A7" w:rsidRPr="00B402D7" w:rsidRDefault="003534A7" w:rsidP="003534A7">
            <w:pPr>
              <w:spacing w:line="120" w:lineRule="atLeast"/>
              <w:outlineLvl w:val="1"/>
              <w:rPr>
                <w:sz w:val="22"/>
                <w:szCs w:val="22"/>
              </w:rPr>
            </w:pPr>
            <w:bookmarkStart w:id="1741" w:name="_Toc169205432"/>
            <w:bookmarkStart w:id="1742" w:name="_Toc169385769"/>
            <w:bookmarkStart w:id="1743" w:name="_Toc169455945"/>
            <w:r w:rsidRPr="00B402D7">
              <w:rPr>
                <w:sz w:val="22"/>
                <w:szCs w:val="22"/>
              </w:rPr>
              <w:t>Khóa số lượng phải tồn của một vật tư y tế bất kỳ trong một kho. Số lượng bị khóa sẽ không được tính vào tồn kho khi chỉ định vật tư y tế.</w:t>
            </w:r>
            <w:bookmarkEnd w:id="1741"/>
            <w:bookmarkEnd w:id="1742"/>
            <w:bookmarkEnd w:id="1743"/>
          </w:p>
        </w:tc>
      </w:tr>
      <w:tr w:rsidR="003534A7" w:rsidRPr="00B402D7" w14:paraId="1C768324" w14:textId="77777777" w:rsidTr="00BE2EE2">
        <w:trPr>
          <w:gridAfter w:val="1"/>
          <w:wAfter w:w="5" w:type="pct"/>
          <w:trHeight w:val="620"/>
        </w:trPr>
        <w:tc>
          <w:tcPr>
            <w:tcW w:w="544" w:type="pct"/>
            <w:shd w:val="clear" w:color="auto" w:fill="FFFFFF" w:themeFill="background1"/>
            <w:vAlign w:val="center"/>
            <w:hideMark/>
          </w:tcPr>
          <w:p w14:paraId="60A5F10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91BA01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3D934F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ED20B2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B0290B7" w14:textId="77777777" w:rsidR="003534A7" w:rsidRPr="00B402D7" w:rsidRDefault="003534A7" w:rsidP="003534A7">
            <w:pPr>
              <w:spacing w:line="120" w:lineRule="atLeast"/>
              <w:outlineLvl w:val="1"/>
              <w:rPr>
                <w:sz w:val="22"/>
                <w:szCs w:val="22"/>
              </w:rPr>
            </w:pPr>
            <w:bookmarkStart w:id="1744" w:name="_Toc169205433"/>
            <w:bookmarkStart w:id="1745" w:name="_Toc169385770"/>
            <w:bookmarkStart w:id="1746" w:name="_Toc169455946"/>
            <w:r w:rsidRPr="00B402D7">
              <w:rPr>
                <w:sz w:val="22"/>
                <w:szCs w:val="22"/>
              </w:rPr>
              <w:t>Khóa một vật tư y tế bất kỳ theo kho để dừng chỉ định và xuất vật tư y tế.</w:t>
            </w:r>
            <w:bookmarkEnd w:id="1744"/>
            <w:bookmarkEnd w:id="1745"/>
            <w:bookmarkEnd w:id="1746"/>
          </w:p>
        </w:tc>
      </w:tr>
      <w:tr w:rsidR="003534A7" w:rsidRPr="00B402D7" w14:paraId="29670E96" w14:textId="77777777" w:rsidTr="00BE2EE2">
        <w:trPr>
          <w:gridAfter w:val="1"/>
          <w:wAfter w:w="5" w:type="pct"/>
          <w:trHeight w:val="620"/>
        </w:trPr>
        <w:tc>
          <w:tcPr>
            <w:tcW w:w="544" w:type="pct"/>
            <w:shd w:val="clear" w:color="auto" w:fill="FFFFFF" w:themeFill="background1"/>
            <w:vAlign w:val="center"/>
            <w:hideMark/>
          </w:tcPr>
          <w:p w14:paraId="0991BA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6AF393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B34074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608A72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5026EF1" w14:textId="77777777" w:rsidR="003534A7" w:rsidRPr="00B402D7" w:rsidRDefault="003534A7" w:rsidP="003534A7">
            <w:pPr>
              <w:spacing w:line="120" w:lineRule="atLeast"/>
              <w:outlineLvl w:val="1"/>
              <w:rPr>
                <w:sz w:val="22"/>
                <w:szCs w:val="22"/>
              </w:rPr>
            </w:pPr>
            <w:bookmarkStart w:id="1747" w:name="_Toc169205434"/>
            <w:bookmarkStart w:id="1748" w:name="_Toc169385771"/>
            <w:bookmarkStart w:id="1749" w:name="_Toc169455947"/>
            <w:r w:rsidRPr="00B402D7">
              <w:rPr>
                <w:sz w:val="22"/>
                <w:szCs w:val="22"/>
              </w:rPr>
              <w:t>Điều chuyển vật tư y tế giữa các kho (Xuất/Nhập vật tư y tế giữa các kho).</w:t>
            </w:r>
            <w:bookmarkEnd w:id="1747"/>
            <w:bookmarkEnd w:id="1748"/>
            <w:bookmarkEnd w:id="1749"/>
          </w:p>
        </w:tc>
      </w:tr>
      <w:tr w:rsidR="003534A7" w:rsidRPr="00B402D7" w14:paraId="599DFB6F" w14:textId="77777777" w:rsidTr="00BE2EE2">
        <w:trPr>
          <w:gridAfter w:val="1"/>
          <w:wAfter w:w="5" w:type="pct"/>
          <w:trHeight w:val="330"/>
        </w:trPr>
        <w:tc>
          <w:tcPr>
            <w:tcW w:w="544" w:type="pct"/>
            <w:shd w:val="clear" w:color="auto" w:fill="FFFFFF" w:themeFill="background1"/>
            <w:vAlign w:val="center"/>
            <w:hideMark/>
          </w:tcPr>
          <w:p w14:paraId="71A74DB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A5D01F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D20C86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DB409C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EE8F223" w14:textId="77777777" w:rsidR="003534A7" w:rsidRPr="00B402D7" w:rsidRDefault="003534A7" w:rsidP="003534A7">
            <w:pPr>
              <w:spacing w:line="120" w:lineRule="atLeast"/>
              <w:outlineLvl w:val="1"/>
              <w:rPr>
                <w:sz w:val="22"/>
                <w:szCs w:val="22"/>
              </w:rPr>
            </w:pPr>
            <w:bookmarkStart w:id="1750" w:name="_Toc169205435"/>
            <w:bookmarkStart w:id="1751" w:name="_Toc169385772"/>
            <w:bookmarkStart w:id="1752" w:name="_Toc169455948"/>
            <w:r w:rsidRPr="00B402D7">
              <w:rPr>
                <w:sz w:val="22"/>
                <w:szCs w:val="22"/>
              </w:rPr>
              <w:t>Kiểm kê vật tư y tế, hủy vật tư y tế trong kho.</w:t>
            </w:r>
            <w:bookmarkEnd w:id="1750"/>
            <w:bookmarkEnd w:id="1751"/>
            <w:bookmarkEnd w:id="1752"/>
          </w:p>
        </w:tc>
      </w:tr>
      <w:tr w:rsidR="003534A7" w:rsidRPr="00B402D7" w14:paraId="1D675971" w14:textId="77777777" w:rsidTr="00BE2EE2">
        <w:trPr>
          <w:gridAfter w:val="1"/>
          <w:wAfter w:w="5" w:type="pct"/>
          <w:trHeight w:val="620"/>
        </w:trPr>
        <w:tc>
          <w:tcPr>
            <w:tcW w:w="544" w:type="pct"/>
            <w:shd w:val="clear" w:color="auto" w:fill="FFFFFF" w:themeFill="background1"/>
            <w:vAlign w:val="center"/>
            <w:hideMark/>
          </w:tcPr>
          <w:p w14:paraId="1CC3BF8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C9818C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1FA751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06B9A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B15C65A" w14:textId="77777777" w:rsidR="003534A7" w:rsidRPr="00B402D7" w:rsidRDefault="003534A7" w:rsidP="003534A7">
            <w:pPr>
              <w:spacing w:line="120" w:lineRule="atLeast"/>
              <w:outlineLvl w:val="1"/>
              <w:rPr>
                <w:sz w:val="22"/>
                <w:szCs w:val="22"/>
              </w:rPr>
            </w:pPr>
            <w:bookmarkStart w:id="1753" w:name="_Toc169205436"/>
            <w:bookmarkStart w:id="1754" w:name="_Toc169385773"/>
            <w:bookmarkStart w:id="1755" w:name="_Toc169455949"/>
            <w:r w:rsidRPr="00B402D7">
              <w:rPr>
                <w:sz w:val="22"/>
                <w:szCs w:val="22"/>
              </w:rPr>
              <w:t>Cảnh báo vật tư y tế cận hạn trong vòng 3 tháng; vật tư y tế không sử dụng trong vòng 3 tháng</w:t>
            </w:r>
            <w:bookmarkEnd w:id="1753"/>
            <w:bookmarkEnd w:id="1754"/>
            <w:bookmarkEnd w:id="1755"/>
          </w:p>
        </w:tc>
      </w:tr>
      <w:tr w:rsidR="003534A7" w:rsidRPr="00B402D7" w14:paraId="5D6274B7" w14:textId="77777777" w:rsidTr="00BE2EE2">
        <w:trPr>
          <w:gridAfter w:val="1"/>
          <w:wAfter w:w="5" w:type="pct"/>
          <w:trHeight w:val="620"/>
        </w:trPr>
        <w:tc>
          <w:tcPr>
            <w:tcW w:w="544" w:type="pct"/>
            <w:shd w:val="clear" w:color="auto" w:fill="FFFFFF" w:themeFill="background1"/>
            <w:vAlign w:val="center"/>
            <w:hideMark/>
          </w:tcPr>
          <w:p w14:paraId="20DF095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776E8F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7D302D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52119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1DBEEBC" w14:textId="77777777" w:rsidR="003534A7" w:rsidRPr="00B402D7" w:rsidRDefault="003534A7" w:rsidP="003534A7">
            <w:pPr>
              <w:spacing w:line="120" w:lineRule="atLeast"/>
              <w:outlineLvl w:val="1"/>
              <w:rPr>
                <w:sz w:val="22"/>
                <w:szCs w:val="22"/>
              </w:rPr>
            </w:pPr>
            <w:bookmarkStart w:id="1756" w:name="_Toc169205437"/>
            <w:bookmarkStart w:id="1757" w:name="_Toc169385774"/>
            <w:bookmarkStart w:id="1758" w:name="_Toc169455950"/>
            <w:r w:rsidRPr="00B402D7">
              <w:rPr>
                <w:sz w:val="22"/>
                <w:szCs w:val="22"/>
              </w:rPr>
              <w:t>Cảnh báo số lượng vật tư y tế còn tồn khi ít hơn số lượng cần tồn tối thiểu trong kho.</w:t>
            </w:r>
            <w:bookmarkEnd w:id="1756"/>
            <w:bookmarkEnd w:id="1757"/>
            <w:bookmarkEnd w:id="1758"/>
          </w:p>
        </w:tc>
      </w:tr>
      <w:tr w:rsidR="003534A7" w:rsidRPr="00B402D7" w14:paraId="18764860" w14:textId="77777777" w:rsidTr="00BE2EE2">
        <w:trPr>
          <w:gridAfter w:val="1"/>
          <w:wAfter w:w="5" w:type="pct"/>
          <w:trHeight w:val="330"/>
        </w:trPr>
        <w:tc>
          <w:tcPr>
            <w:tcW w:w="544" w:type="pct"/>
            <w:shd w:val="clear" w:color="auto" w:fill="FFFFFF" w:themeFill="background1"/>
            <w:vAlign w:val="center"/>
            <w:hideMark/>
          </w:tcPr>
          <w:p w14:paraId="2524893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5AFE82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86AFC3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B5A72B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noWrap/>
            <w:vAlign w:val="center"/>
            <w:hideMark/>
          </w:tcPr>
          <w:p w14:paraId="67F0B5AB" w14:textId="77777777" w:rsidR="003534A7" w:rsidRPr="00B402D7" w:rsidRDefault="003534A7" w:rsidP="003534A7">
            <w:pPr>
              <w:spacing w:line="120" w:lineRule="atLeast"/>
              <w:outlineLvl w:val="1"/>
              <w:rPr>
                <w:sz w:val="22"/>
                <w:szCs w:val="22"/>
              </w:rPr>
            </w:pPr>
            <w:bookmarkStart w:id="1759" w:name="_Toc169205438"/>
            <w:bookmarkStart w:id="1760" w:name="_Toc169385775"/>
            <w:bookmarkStart w:id="1761" w:name="_Toc169455951"/>
            <w:r w:rsidRPr="00B402D7">
              <w:rPr>
                <w:sz w:val="22"/>
                <w:szCs w:val="22"/>
              </w:rPr>
              <w:t>Báo cáo nhập, xuất, tồn kho vật tư y tế</w:t>
            </w:r>
            <w:bookmarkEnd w:id="1759"/>
            <w:bookmarkEnd w:id="1760"/>
            <w:bookmarkEnd w:id="1761"/>
          </w:p>
        </w:tc>
      </w:tr>
      <w:tr w:rsidR="003534A7" w:rsidRPr="00B402D7" w14:paraId="589705EA" w14:textId="77777777" w:rsidTr="00BE2EE2">
        <w:trPr>
          <w:gridAfter w:val="1"/>
          <w:wAfter w:w="5" w:type="pct"/>
          <w:trHeight w:val="1320"/>
        </w:trPr>
        <w:tc>
          <w:tcPr>
            <w:tcW w:w="544" w:type="pct"/>
            <w:shd w:val="clear" w:color="auto" w:fill="FFFFFF" w:themeFill="background1"/>
            <w:vAlign w:val="center"/>
            <w:hideMark/>
          </w:tcPr>
          <w:p w14:paraId="0CC349E5" w14:textId="53FB31A4" w:rsidR="003534A7" w:rsidRPr="00B402D7" w:rsidRDefault="00B008E9" w:rsidP="003534A7">
            <w:pPr>
              <w:spacing w:line="120" w:lineRule="atLeast"/>
              <w:jc w:val="center"/>
              <w:outlineLvl w:val="1"/>
              <w:rPr>
                <w:sz w:val="22"/>
                <w:szCs w:val="22"/>
                <w:lang w:val="vi-VN"/>
              </w:rPr>
            </w:pPr>
            <w:r w:rsidRPr="00B402D7">
              <w:rPr>
                <w:sz w:val="22"/>
                <w:szCs w:val="22"/>
                <w:lang w:val="vi-VN"/>
              </w:rPr>
              <w:t>96</w:t>
            </w:r>
          </w:p>
        </w:tc>
        <w:tc>
          <w:tcPr>
            <w:tcW w:w="1354" w:type="pct"/>
            <w:shd w:val="clear" w:color="auto" w:fill="FFFFFF" w:themeFill="background1"/>
            <w:vAlign w:val="center"/>
            <w:hideMark/>
          </w:tcPr>
          <w:p w14:paraId="3AF68074" w14:textId="77777777" w:rsidR="003534A7" w:rsidRPr="00B402D7" w:rsidRDefault="003534A7" w:rsidP="003534A7">
            <w:pPr>
              <w:spacing w:line="120" w:lineRule="atLeast"/>
              <w:outlineLvl w:val="1"/>
              <w:rPr>
                <w:b/>
                <w:bCs/>
                <w:sz w:val="22"/>
                <w:szCs w:val="22"/>
              </w:rPr>
            </w:pPr>
            <w:bookmarkStart w:id="1762" w:name="_Toc169205440"/>
            <w:bookmarkStart w:id="1763" w:name="_Toc169385777"/>
            <w:bookmarkStart w:id="1764" w:name="_Toc169455953"/>
            <w:r w:rsidRPr="00B402D7">
              <w:rPr>
                <w:b/>
                <w:bCs/>
                <w:sz w:val="22"/>
                <w:szCs w:val="22"/>
              </w:rPr>
              <w:t>Quản lý vật tư y tế - Tra cứu thông tin vật tư y tế</w:t>
            </w:r>
            <w:bookmarkEnd w:id="1762"/>
            <w:bookmarkEnd w:id="1763"/>
            <w:bookmarkEnd w:id="1764"/>
          </w:p>
        </w:tc>
        <w:tc>
          <w:tcPr>
            <w:tcW w:w="443" w:type="pct"/>
            <w:shd w:val="clear" w:color="auto" w:fill="FFFFFF" w:themeFill="background1"/>
            <w:vAlign w:val="center"/>
            <w:hideMark/>
          </w:tcPr>
          <w:p w14:paraId="1DAAA6B4" w14:textId="77777777" w:rsidR="003534A7" w:rsidRPr="00B402D7" w:rsidRDefault="003534A7" w:rsidP="003534A7">
            <w:pPr>
              <w:spacing w:line="120" w:lineRule="atLeast"/>
              <w:outlineLvl w:val="1"/>
              <w:rPr>
                <w:sz w:val="22"/>
                <w:szCs w:val="22"/>
              </w:rPr>
            </w:pPr>
            <w:bookmarkStart w:id="1765" w:name="_Toc169205441"/>
            <w:bookmarkStart w:id="1766" w:name="_Toc169385778"/>
            <w:bookmarkStart w:id="1767" w:name="_Toc169455954"/>
            <w:r w:rsidRPr="00B402D7">
              <w:rPr>
                <w:sz w:val="22"/>
                <w:szCs w:val="22"/>
              </w:rPr>
              <w:t>Thủ kho thuốc, vật tư y tế</w:t>
            </w:r>
            <w:bookmarkEnd w:id="1765"/>
            <w:bookmarkEnd w:id="1766"/>
            <w:bookmarkEnd w:id="1767"/>
          </w:p>
        </w:tc>
        <w:tc>
          <w:tcPr>
            <w:tcW w:w="468" w:type="pct"/>
            <w:shd w:val="clear" w:color="auto" w:fill="FFFFFF" w:themeFill="background1"/>
            <w:vAlign w:val="center"/>
            <w:hideMark/>
          </w:tcPr>
          <w:p w14:paraId="36CA0296" w14:textId="77777777" w:rsidR="003534A7" w:rsidRPr="00B402D7" w:rsidRDefault="003534A7" w:rsidP="003534A7">
            <w:pPr>
              <w:spacing w:line="120" w:lineRule="atLeast"/>
              <w:outlineLvl w:val="1"/>
              <w:rPr>
                <w:sz w:val="22"/>
                <w:szCs w:val="22"/>
              </w:rPr>
            </w:pPr>
            <w:bookmarkStart w:id="1768" w:name="_Toc169205442"/>
            <w:bookmarkStart w:id="1769" w:name="_Toc169385779"/>
            <w:bookmarkStart w:id="1770" w:name="_Toc169455955"/>
            <w:r w:rsidRPr="00B402D7">
              <w:rPr>
                <w:sz w:val="22"/>
                <w:szCs w:val="22"/>
              </w:rPr>
              <w:t>Nhân viên thống kê thuốc, vật tư y tế</w:t>
            </w:r>
            <w:bookmarkEnd w:id="1768"/>
            <w:bookmarkEnd w:id="1769"/>
            <w:bookmarkEnd w:id="1770"/>
          </w:p>
        </w:tc>
        <w:tc>
          <w:tcPr>
            <w:tcW w:w="2186" w:type="pct"/>
            <w:shd w:val="clear" w:color="auto" w:fill="FFFFFF" w:themeFill="background1"/>
            <w:vAlign w:val="center"/>
            <w:hideMark/>
          </w:tcPr>
          <w:p w14:paraId="7ED1FAFF"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54B4F38" w14:textId="77777777" w:rsidTr="00BE2EE2">
        <w:trPr>
          <w:gridAfter w:val="1"/>
          <w:wAfter w:w="5" w:type="pct"/>
          <w:trHeight w:val="620"/>
        </w:trPr>
        <w:tc>
          <w:tcPr>
            <w:tcW w:w="544" w:type="pct"/>
            <w:shd w:val="clear" w:color="auto" w:fill="FFFFFF" w:themeFill="background1"/>
            <w:vAlign w:val="center"/>
            <w:hideMark/>
          </w:tcPr>
          <w:p w14:paraId="34CAD6D2"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4A016F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C9D27E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41037D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D3AD6B2" w14:textId="77777777" w:rsidR="003534A7" w:rsidRPr="00B402D7" w:rsidRDefault="003534A7" w:rsidP="003534A7">
            <w:pPr>
              <w:spacing w:line="120" w:lineRule="atLeast"/>
              <w:outlineLvl w:val="1"/>
              <w:rPr>
                <w:sz w:val="22"/>
                <w:szCs w:val="22"/>
              </w:rPr>
            </w:pPr>
            <w:bookmarkStart w:id="1771" w:name="_Toc169205445"/>
            <w:bookmarkStart w:id="1772" w:name="_Toc169385782"/>
            <w:bookmarkStart w:id="1773" w:name="_Toc169455958"/>
            <w:r w:rsidRPr="00B402D7">
              <w:rPr>
                <w:sz w:val="22"/>
                <w:szCs w:val="22"/>
              </w:rPr>
              <w:t>Xem thẻ kho vật tư y tế. Cho phép xem, in gộp hoặc xem, in tách vật tư y tế cùng mã.</w:t>
            </w:r>
            <w:bookmarkEnd w:id="1771"/>
            <w:bookmarkEnd w:id="1772"/>
            <w:bookmarkEnd w:id="1773"/>
          </w:p>
        </w:tc>
      </w:tr>
      <w:tr w:rsidR="003534A7" w:rsidRPr="00B402D7" w14:paraId="19B848D3" w14:textId="77777777" w:rsidTr="00BE2EE2">
        <w:trPr>
          <w:gridAfter w:val="1"/>
          <w:wAfter w:w="5" w:type="pct"/>
          <w:trHeight w:val="1240"/>
        </w:trPr>
        <w:tc>
          <w:tcPr>
            <w:tcW w:w="544" w:type="pct"/>
            <w:shd w:val="clear" w:color="auto" w:fill="FFFFFF" w:themeFill="background1"/>
            <w:vAlign w:val="center"/>
            <w:hideMark/>
          </w:tcPr>
          <w:p w14:paraId="252AE80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A14B98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81E271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7CF70D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C295BEC" w14:textId="77777777" w:rsidR="003534A7" w:rsidRPr="00B402D7" w:rsidRDefault="003534A7" w:rsidP="003534A7">
            <w:pPr>
              <w:spacing w:line="120" w:lineRule="atLeast"/>
              <w:outlineLvl w:val="1"/>
              <w:rPr>
                <w:sz w:val="22"/>
                <w:szCs w:val="22"/>
              </w:rPr>
            </w:pPr>
            <w:bookmarkStart w:id="1774" w:name="_Toc169205446"/>
            <w:bookmarkStart w:id="1775" w:name="_Toc169385783"/>
            <w:bookmarkStart w:id="1776" w:name="_Toc169455959"/>
            <w:r w:rsidRPr="00B402D7">
              <w:rPr>
                <w:sz w:val="22"/>
                <w:szCs w:val="22"/>
              </w:rPr>
              <w:t>Tra cứu thẻ kho của 1 vật tư bất kỳ ở 1 kho hoặc tủ trực vật tư y tế bất kỳ. Thẻ kho thể hiện được dữ liệu: thời gian, mã phiếu, diễn giải, số lượng đầu kỳ, số lượng nhập, số lượng xuất, số lượng tồn kho, đơn giá, thành tiền.</w:t>
            </w:r>
            <w:bookmarkEnd w:id="1774"/>
            <w:bookmarkEnd w:id="1775"/>
            <w:bookmarkEnd w:id="1776"/>
          </w:p>
        </w:tc>
      </w:tr>
      <w:tr w:rsidR="003534A7" w:rsidRPr="00B402D7" w14:paraId="22F6E13D" w14:textId="77777777" w:rsidTr="00BE2EE2">
        <w:trPr>
          <w:gridAfter w:val="1"/>
          <w:wAfter w:w="5" w:type="pct"/>
          <w:trHeight w:val="330"/>
        </w:trPr>
        <w:tc>
          <w:tcPr>
            <w:tcW w:w="544" w:type="pct"/>
            <w:shd w:val="clear" w:color="auto" w:fill="FFFFFF" w:themeFill="background1"/>
            <w:vAlign w:val="center"/>
            <w:hideMark/>
          </w:tcPr>
          <w:p w14:paraId="4DCE833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68BE60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003DA8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EE44EC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7AF164A" w14:textId="77777777" w:rsidR="003534A7" w:rsidRPr="00B402D7" w:rsidRDefault="003534A7" w:rsidP="003534A7">
            <w:pPr>
              <w:spacing w:line="120" w:lineRule="atLeast"/>
              <w:outlineLvl w:val="1"/>
              <w:rPr>
                <w:sz w:val="22"/>
                <w:szCs w:val="22"/>
              </w:rPr>
            </w:pPr>
            <w:bookmarkStart w:id="1777" w:name="_Toc169205447"/>
            <w:bookmarkStart w:id="1778" w:name="_Toc169385784"/>
            <w:bookmarkStart w:id="1779" w:name="_Toc169455960"/>
            <w:r w:rsidRPr="00B402D7">
              <w:rPr>
                <w:sz w:val="22"/>
                <w:szCs w:val="22"/>
              </w:rPr>
              <w:t>Xem danh sách phiếu chờ xuất kho của từng kho vật tư y tế.</w:t>
            </w:r>
            <w:bookmarkEnd w:id="1777"/>
            <w:bookmarkEnd w:id="1778"/>
            <w:bookmarkEnd w:id="1779"/>
          </w:p>
        </w:tc>
      </w:tr>
      <w:tr w:rsidR="003534A7" w:rsidRPr="00B402D7" w14:paraId="22B8DCB7" w14:textId="77777777" w:rsidTr="00BE2EE2">
        <w:trPr>
          <w:gridAfter w:val="1"/>
          <w:wAfter w:w="5" w:type="pct"/>
          <w:trHeight w:val="620"/>
        </w:trPr>
        <w:tc>
          <w:tcPr>
            <w:tcW w:w="544" w:type="pct"/>
            <w:shd w:val="clear" w:color="auto" w:fill="FFFFFF" w:themeFill="background1"/>
            <w:vAlign w:val="center"/>
            <w:hideMark/>
          </w:tcPr>
          <w:p w14:paraId="742B982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7791CC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C5308C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885142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4643101" w14:textId="77777777" w:rsidR="003534A7" w:rsidRPr="00B402D7" w:rsidRDefault="003534A7" w:rsidP="003534A7">
            <w:pPr>
              <w:spacing w:line="120" w:lineRule="atLeast"/>
              <w:outlineLvl w:val="1"/>
              <w:rPr>
                <w:sz w:val="22"/>
                <w:szCs w:val="22"/>
              </w:rPr>
            </w:pPr>
            <w:bookmarkStart w:id="1780" w:name="_Toc169205448"/>
            <w:bookmarkStart w:id="1781" w:name="_Toc169385785"/>
            <w:bookmarkStart w:id="1782" w:name="_Toc169455961"/>
            <w:r w:rsidRPr="00B402D7">
              <w:rPr>
                <w:sz w:val="22"/>
                <w:szCs w:val="22"/>
              </w:rPr>
              <w:t>Xem nhanh lịch sử nhập, xuất của một vật tư y tế bất kỳ theo thời gian.</w:t>
            </w:r>
            <w:bookmarkEnd w:id="1780"/>
            <w:bookmarkEnd w:id="1781"/>
            <w:bookmarkEnd w:id="1782"/>
          </w:p>
        </w:tc>
      </w:tr>
      <w:tr w:rsidR="003534A7" w:rsidRPr="00B402D7" w14:paraId="4864B24C" w14:textId="77777777" w:rsidTr="00BE2EE2">
        <w:trPr>
          <w:gridAfter w:val="1"/>
          <w:wAfter w:w="5" w:type="pct"/>
          <w:trHeight w:val="620"/>
        </w:trPr>
        <w:tc>
          <w:tcPr>
            <w:tcW w:w="544" w:type="pct"/>
            <w:shd w:val="clear" w:color="auto" w:fill="FFFFFF" w:themeFill="background1"/>
            <w:vAlign w:val="center"/>
            <w:hideMark/>
          </w:tcPr>
          <w:p w14:paraId="28F81AC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128AE1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0AAB79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051E78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12C37C7" w14:textId="77777777" w:rsidR="003534A7" w:rsidRPr="00B402D7" w:rsidRDefault="003534A7" w:rsidP="003534A7">
            <w:pPr>
              <w:spacing w:line="120" w:lineRule="atLeast"/>
              <w:outlineLvl w:val="1"/>
              <w:rPr>
                <w:sz w:val="22"/>
                <w:szCs w:val="22"/>
              </w:rPr>
            </w:pPr>
            <w:bookmarkStart w:id="1783" w:name="_Toc169205449"/>
            <w:bookmarkStart w:id="1784" w:name="_Toc169385786"/>
            <w:bookmarkStart w:id="1785" w:name="_Toc169455962"/>
            <w:r w:rsidRPr="00B402D7">
              <w:rPr>
                <w:sz w:val="22"/>
                <w:szCs w:val="22"/>
              </w:rPr>
              <w:t>Xem thông tin vật tư y tế còn tồn của từng kho vật tư y tế, có kèm theo thông tin lô vật tư y tế và hạn sử dụng.</w:t>
            </w:r>
            <w:bookmarkEnd w:id="1783"/>
            <w:bookmarkEnd w:id="1784"/>
            <w:bookmarkEnd w:id="1785"/>
          </w:p>
        </w:tc>
      </w:tr>
      <w:tr w:rsidR="003534A7" w:rsidRPr="00B402D7" w14:paraId="1530D195" w14:textId="77777777" w:rsidTr="00BE2EE2">
        <w:trPr>
          <w:gridAfter w:val="1"/>
          <w:wAfter w:w="5" w:type="pct"/>
          <w:trHeight w:val="1320"/>
        </w:trPr>
        <w:tc>
          <w:tcPr>
            <w:tcW w:w="544" w:type="pct"/>
            <w:shd w:val="clear" w:color="auto" w:fill="FFFFFF" w:themeFill="background1"/>
            <w:vAlign w:val="center"/>
            <w:hideMark/>
          </w:tcPr>
          <w:p w14:paraId="5A18E1C1" w14:textId="7FC2C19D" w:rsidR="003534A7" w:rsidRPr="00B402D7" w:rsidRDefault="00B008E9" w:rsidP="003534A7">
            <w:pPr>
              <w:spacing w:line="120" w:lineRule="atLeast"/>
              <w:jc w:val="center"/>
              <w:outlineLvl w:val="1"/>
              <w:rPr>
                <w:sz w:val="22"/>
                <w:szCs w:val="22"/>
                <w:lang w:val="vi-VN"/>
              </w:rPr>
            </w:pPr>
            <w:r w:rsidRPr="00B402D7">
              <w:rPr>
                <w:sz w:val="22"/>
                <w:szCs w:val="22"/>
                <w:lang w:val="vi-VN"/>
              </w:rPr>
              <w:t>97</w:t>
            </w:r>
          </w:p>
        </w:tc>
        <w:tc>
          <w:tcPr>
            <w:tcW w:w="1354" w:type="pct"/>
            <w:shd w:val="clear" w:color="auto" w:fill="FFFFFF" w:themeFill="background1"/>
            <w:vAlign w:val="center"/>
            <w:hideMark/>
          </w:tcPr>
          <w:p w14:paraId="07998248" w14:textId="086EE092" w:rsidR="003534A7" w:rsidRPr="00B402D7" w:rsidRDefault="003534A7" w:rsidP="003534A7">
            <w:pPr>
              <w:spacing w:line="120" w:lineRule="atLeast"/>
              <w:outlineLvl w:val="1"/>
              <w:rPr>
                <w:b/>
                <w:bCs/>
                <w:sz w:val="22"/>
                <w:szCs w:val="22"/>
              </w:rPr>
            </w:pPr>
            <w:bookmarkStart w:id="1786" w:name="_Toc169205451"/>
            <w:bookmarkStart w:id="1787" w:name="_Toc169385788"/>
            <w:bookmarkStart w:id="1788" w:name="_Toc169455964"/>
            <w:r w:rsidRPr="00B402D7">
              <w:rPr>
                <w:b/>
                <w:bCs/>
                <w:sz w:val="22"/>
                <w:szCs w:val="22"/>
              </w:rPr>
              <w:t>Quản lý vật tư y tế - Quản lý kho vật tư y tế sử dụng nhiều lần, quản lý vật tư y tế bằng mã vạch chi tiết cho từng vật tư</w:t>
            </w:r>
            <w:bookmarkEnd w:id="1786"/>
            <w:bookmarkEnd w:id="1787"/>
            <w:bookmarkEnd w:id="1788"/>
          </w:p>
        </w:tc>
        <w:tc>
          <w:tcPr>
            <w:tcW w:w="443" w:type="pct"/>
            <w:shd w:val="clear" w:color="auto" w:fill="FFFFFF" w:themeFill="background1"/>
            <w:vAlign w:val="center"/>
            <w:hideMark/>
          </w:tcPr>
          <w:p w14:paraId="2727BD7A" w14:textId="77777777" w:rsidR="003534A7" w:rsidRPr="00B402D7" w:rsidRDefault="003534A7" w:rsidP="003534A7">
            <w:pPr>
              <w:spacing w:line="120" w:lineRule="atLeast"/>
              <w:outlineLvl w:val="1"/>
              <w:rPr>
                <w:sz w:val="22"/>
                <w:szCs w:val="22"/>
              </w:rPr>
            </w:pPr>
            <w:bookmarkStart w:id="1789" w:name="_Toc169205452"/>
            <w:bookmarkStart w:id="1790" w:name="_Toc169385789"/>
            <w:bookmarkStart w:id="1791" w:name="_Toc169455965"/>
            <w:r w:rsidRPr="00B402D7">
              <w:rPr>
                <w:sz w:val="22"/>
                <w:szCs w:val="22"/>
              </w:rPr>
              <w:t>Thủ kho thuốc, vật tư y tế</w:t>
            </w:r>
            <w:bookmarkEnd w:id="1789"/>
            <w:bookmarkEnd w:id="1790"/>
            <w:bookmarkEnd w:id="1791"/>
          </w:p>
        </w:tc>
        <w:tc>
          <w:tcPr>
            <w:tcW w:w="468" w:type="pct"/>
            <w:shd w:val="clear" w:color="auto" w:fill="FFFFFF" w:themeFill="background1"/>
            <w:vAlign w:val="center"/>
            <w:hideMark/>
          </w:tcPr>
          <w:p w14:paraId="3A9CC970" w14:textId="77777777" w:rsidR="003534A7" w:rsidRPr="00B402D7" w:rsidRDefault="003534A7" w:rsidP="003534A7">
            <w:pPr>
              <w:spacing w:line="120" w:lineRule="atLeast"/>
              <w:outlineLvl w:val="1"/>
              <w:rPr>
                <w:sz w:val="22"/>
                <w:szCs w:val="22"/>
              </w:rPr>
            </w:pPr>
            <w:bookmarkStart w:id="1792" w:name="_Toc169205453"/>
            <w:bookmarkStart w:id="1793" w:name="_Toc169385790"/>
            <w:bookmarkStart w:id="1794" w:name="_Toc169455966"/>
            <w:r w:rsidRPr="00B402D7">
              <w:rPr>
                <w:sz w:val="22"/>
                <w:szCs w:val="22"/>
              </w:rPr>
              <w:t>Nhân viên thống kê thuốc, vật tư y tế</w:t>
            </w:r>
            <w:bookmarkEnd w:id="1792"/>
            <w:bookmarkEnd w:id="1793"/>
            <w:bookmarkEnd w:id="1794"/>
          </w:p>
        </w:tc>
        <w:tc>
          <w:tcPr>
            <w:tcW w:w="2186" w:type="pct"/>
            <w:shd w:val="clear" w:color="auto" w:fill="FFFFFF" w:themeFill="background1"/>
            <w:vAlign w:val="center"/>
            <w:hideMark/>
          </w:tcPr>
          <w:p w14:paraId="2BE8988B"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DF97BEE" w14:textId="77777777" w:rsidTr="00BE2EE2">
        <w:trPr>
          <w:gridAfter w:val="1"/>
          <w:wAfter w:w="5" w:type="pct"/>
          <w:trHeight w:val="517"/>
        </w:trPr>
        <w:tc>
          <w:tcPr>
            <w:tcW w:w="544" w:type="pct"/>
            <w:shd w:val="clear" w:color="auto" w:fill="FFFFFF" w:themeFill="background1"/>
            <w:vAlign w:val="center"/>
            <w:hideMark/>
          </w:tcPr>
          <w:p w14:paraId="0CE506B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94050A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364231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3A3EBB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295F589" w14:textId="77777777" w:rsidR="003534A7" w:rsidRPr="00B402D7" w:rsidRDefault="003534A7" w:rsidP="003534A7">
            <w:pPr>
              <w:spacing w:line="120" w:lineRule="atLeast"/>
              <w:outlineLvl w:val="1"/>
              <w:rPr>
                <w:sz w:val="22"/>
                <w:szCs w:val="22"/>
              </w:rPr>
            </w:pPr>
            <w:bookmarkStart w:id="1795" w:name="_Toc169205456"/>
            <w:bookmarkStart w:id="1796" w:name="_Toc169385793"/>
            <w:bookmarkStart w:id="1797" w:name="_Toc169455969"/>
            <w:r w:rsidRPr="00B402D7">
              <w:rPr>
                <w:sz w:val="22"/>
                <w:szCs w:val="22"/>
              </w:rPr>
              <w:t>Cấp mã quản lý đối với vật tư khi nhập hàng mới vào kho quản lý bằng mã vạch. Mã quản lý phải được cấp duy nhất cho từng vật tư. Ví dụ: Vật tư A có đơn vị tính là chiếc, khi nhập số lượng là 5 chiếc thì sẽ phải có mã quản lý khác nhau cho 5 chiếc vật tư A và thể hiện được trên dữ liệu. In tem barcode quản lý phải có thông tin: Mã vạch quản lý, số lần nhập hiện tại, tên đơn vị quản lý vật tư y tế, tên quản lý vật tư y tế (tên tắt).</w:t>
            </w:r>
            <w:bookmarkEnd w:id="1795"/>
            <w:bookmarkEnd w:id="1796"/>
            <w:bookmarkEnd w:id="1797"/>
            <w:r w:rsidRPr="00B402D7">
              <w:rPr>
                <w:sz w:val="22"/>
                <w:szCs w:val="22"/>
              </w:rPr>
              <w:t xml:space="preserve">   </w:t>
            </w:r>
          </w:p>
        </w:tc>
      </w:tr>
      <w:tr w:rsidR="003534A7" w:rsidRPr="00B402D7" w14:paraId="74C5436C" w14:textId="77777777" w:rsidTr="00BE2EE2">
        <w:trPr>
          <w:gridAfter w:val="1"/>
          <w:wAfter w:w="5" w:type="pct"/>
          <w:trHeight w:val="930"/>
        </w:trPr>
        <w:tc>
          <w:tcPr>
            <w:tcW w:w="544" w:type="pct"/>
            <w:shd w:val="clear" w:color="auto" w:fill="FFFFFF" w:themeFill="background1"/>
            <w:vAlign w:val="center"/>
            <w:hideMark/>
          </w:tcPr>
          <w:p w14:paraId="671460B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3CED45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0B536F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309A8D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4A04D60" w14:textId="77777777" w:rsidR="003534A7" w:rsidRPr="00B402D7" w:rsidRDefault="003534A7" w:rsidP="003534A7">
            <w:pPr>
              <w:spacing w:line="120" w:lineRule="atLeast"/>
              <w:outlineLvl w:val="1"/>
              <w:rPr>
                <w:sz w:val="22"/>
                <w:szCs w:val="22"/>
              </w:rPr>
            </w:pPr>
            <w:bookmarkStart w:id="1798" w:name="_Toc169205457"/>
            <w:bookmarkStart w:id="1799" w:name="_Toc169385794"/>
            <w:bookmarkStart w:id="1800" w:name="_Toc169455970"/>
            <w:r w:rsidRPr="00B402D7">
              <w:rPr>
                <w:sz w:val="22"/>
                <w:szCs w:val="22"/>
              </w:rPr>
              <w:t>Nhập lại vật tư đã qua sử dụng. In lại tem barcode đã cấp từ đầu của vật tư khi nhập sử dụng lại. Không cho phép nhập lại nếu đã quá số lần sử dụng.</w:t>
            </w:r>
            <w:bookmarkEnd w:id="1798"/>
            <w:bookmarkEnd w:id="1799"/>
            <w:bookmarkEnd w:id="1800"/>
          </w:p>
        </w:tc>
      </w:tr>
      <w:tr w:rsidR="003534A7" w:rsidRPr="00B402D7" w14:paraId="0D432AC1" w14:textId="77777777" w:rsidTr="00BE2EE2">
        <w:trPr>
          <w:gridAfter w:val="1"/>
          <w:wAfter w:w="5" w:type="pct"/>
          <w:trHeight w:val="620"/>
        </w:trPr>
        <w:tc>
          <w:tcPr>
            <w:tcW w:w="544" w:type="pct"/>
            <w:shd w:val="clear" w:color="auto" w:fill="FFFFFF" w:themeFill="background1"/>
            <w:vAlign w:val="center"/>
            <w:hideMark/>
          </w:tcPr>
          <w:p w14:paraId="4EB8877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83286A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563752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392288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9293782" w14:textId="77777777" w:rsidR="003534A7" w:rsidRPr="00B402D7" w:rsidRDefault="003534A7" w:rsidP="003534A7">
            <w:pPr>
              <w:spacing w:line="120" w:lineRule="atLeast"/>
              <w:outlineLvl w:val="1"/>
              <w:rPr>
                <w:sz w:val="22"/>
                <w:szCs w:val="22"/>
              </w:rPr>
            </w:pPr>
            <w:bookmarkStart w:id="1801" w:name="_Toc169205458"/>
            <w:bookmarkStart w:id="1802" w:name="_Toc169385795"/>
            <w:bookmarkStart w:id="1803" w:name="_Toc169455971"/>
            <w:r w:rsidRPr="00B402D7">
              <w:rPr>
                <w:sz w:val="22"/>
                <w:szCs w:val="22"/>
              </w:rPr>
              <w:t>Xuất sử dụng vật tư. Mỗi lần xuất được tính là 1 lần sử dụng.</w:t>
            </w:r>
            <w:bookmarkEnd w:id="1801"/>
            <w:bookmarkEnd w:id="1802"/>
            <w:bookmarkEnd w:id="1803"/>
          </w:p>
        </w:tc>
      </w:tr>
      <w:tr w:rsidR="003534A7" w:rsidRPr="00B402D7" w14:paraId="3B77B0C5" w14:textId="77777777" w:rsidTr="00BE2EE2">
        <w:trPr>
          <w:gridAfter w:val="1"/>
          <w:wAfter w:w="5" w:type="pct"/>
          <w:trHeight w:val="930"/>
        </w:trPr>
        <w:tc>
          <w:tcPr>
            <w:tcW w:w="544" w:type="pct"/>
            <w:shd w:val="clear" w:color="auto" w:fill="FFFFFF" w:themeFill="background1"/>
            <w:vAlign w:val="center"/>
            <w:hideMark/>
          </w:tcPr>
          <w:p w14:paraId="64CBEE4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E7FF9A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E9A0EF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73C8DF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91F2913" w14:textId="77777777" w:rsidR="003534A7" w:rsidRPr="00B402D7" w:rsidRDefault="003534A7" w:rsidP="003534A7">
            <w:pPr>
              <w:spacing w:line="120" w:lineRule="atLeast"/>
              <w:outlineLvl w:val="1"/>
              <w:rPr>
                <w:sz w:val="22"/>
                <w:szCs w:val="22"/>
              </w:rPr>
            </w:pPr>
            <w:bookmarkStart w:id="1804" w:name="_Toc169205459"/>
            <w:bookmarkStart w:id="1805" w:name="_Toc169385796"/>
            <w:bookmarkStart w:id="1806" w:name="_Toc169455972"/>
            <w:r w:rsidRPr="00B402D7">
              <w:rPr>
                <w:sz w:val="22"/>
                <w:szCs w:val="22"/>
              </w:rPr>
              <w:t>Tính đơn giá tự động cho mỗi lần sử dụng căn cứ vào tổng số lần tối đa được sử dụng lại theo cấu hình, đơn giá nhập và loại phẫu thuật thủ thuật thực tế được chỉ định thực hiện.</w:t>
            </w:r>
            <w:bookmarkEnd w:id="1804"/>
            <w:bookmarkEnd w:id="1805"/>
            <w:bookmarkEnd w:id="1806"/>
            <w:r w:rsidRPr="00B402D7">
              <w:rPr>
                <w:sz w:val="22"/>
                <w:szCs w:val="22"/>
              </w:rPr>
              <w:t xml:space="preserve"> </w:t>
            </w:r>
          </w:p>
        </w:tc>
      </w:tr>
      <w:tr w:rsidR="003534A7" w:rsidRPr="00B402D7" w14:paraId="40FA304C" w14:textId="77777777" w:rsidTr="00BE2EE2">
        <w:trPr>
          <w:gridAfter w:val="1"/>
          <w:wAfter w:w="5" w:type="pct"/>
          <w:trHeight w:val="620"/>
        </w:trPr>
        <w:tc>
          <w:tcPr>
            <w:tcW w:w="544" w:type="pct"/>
            <w:shd w:val="clear" w:color="auto" w:fill="FFFFFF" w:themeFill="background1"/>
            <w:vAlign w:val="center"/>
            <w:hideMark/>
          </w:tcPr>
          <w:p w14:paraId="79C53A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E64FE6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380AFE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AE9F04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BB31A07" w14:textId="77777777" w:rsidR="003534A7" w:rsidRPr="00B402D7" w:rsidRDefault="003534A7" w:rsidP="003534A7">
            <w:pPr>
              <w:spacing w:line="120" w:lineRule="atLeast"/>
              <w:outlineLvl w:val="1"/>
              <w:rPr>
                <w:sz w:val="22"/>
                <w:szCs w:val="22"/>
              </w:rPr>
            </w:pPr>
            <w:bookmarkStart w:id="1807" w:name="_Toc169205460"/>
            <w:bookmarkStart w:id="1808" w:name="_Toc169385797"/>
            <w:bookmarkStart w:id="1809" w:name="_Toc169455973"/>
            <w:r w:rsidRPr="00B402D7">
              <w:rPr>
                <w:sz w:val="22"/>
                <w:szCs w:val="22"/>
              </w:rPr>
              <w:t>Trừ tồn kho vật tư y tế thực tế tự động khi tổng số tiền vật tư qua các lần sử dụng lớn hơn hoặc bằng đơn giá nhập.</w:t>
            </w:r>
            <w:bookmarkEnd w:id="1807"/>
            <w:bookmarkEnd w:id="1808"/>
            <w:bookmarkEnd w:id="1809"/>
          </w:p>
        </w:tc>
      </w:tr>
      <w:tr w:rsidR="003534A7" w:rsidRPr="00B402D7" w14:paraId="3596BD3E" w14:textId="77777777" w:rsidTr="00BE2EE2">
        <w:trPr>
          <w:gridAfter w:val="1"/>
          <w:wAfter w:w="5" w:type="pct"/>
          <w:trHeight w:val="620"/>
        </w:trPr>
        <w:tc>
          <w:tcPr>
            <w:tcW w:w="544" w:type="pct"/>
            <w:shd w:val="clear" w:color="auto" w:fill="FFFFFF" w:themeFill="background1"/>
            <w:vAlign w:val="center"/>
          </w:tcPr>
          <w:p w14:paraId="6C44AE2C" w14:textId="7D29FEA6" w:rsidR="003534A7" w:rsidRPr="00B402D7" w:rsidRDefault="00B008E9" w:rsidP="003534A7">
            <w:pPr>
              <w:spacing w:line="120" w:lineRule="atLeast"/>
              <w:jc w:val="center"/>
              <w:outlineLvl w:val="1"/>
              <w:rPr>
                <w:sz w:val="22"/>
                <w:szCs w:val="22"/>
                <w:lang w:val="vi-VN"/>
              </w:rPr>
            </w:pPr>
            <w:r w:rsidRPr="00B402D7">
              <w:rPr>
                <w:sz w:val="22"/>
                <w:szCs w:val="22"/>
                <w:lang w:val="vi-VN"/>
              </w:rPr>
              <w:t>98</w:t>
            </w:r>
          </w:p>
        </w:tc>
        <w:tc>
          <w:tcPr>
            <w:tcW w:w="1354" w:type="pct"/>
            <w:shd w:val="clear" w:color="auto" w:fill="FFFFFF" w:themeFill="background1"/>
            <w:vAlign w:val="center"/>
          </w:tcPr>
          <w:p w14:paraId="21DABFCD" w14:textId="66F55EB5" w:rsidR="003534A7" w:rsidRPr="00B402D7" w:rsidRDefault="003534A7" w:rsidP="003534A7">
            <w:pPr>
              <w:spacing w:line="120" w:lineRule="atLeast"/>
              <w:outlineLvl w:val="1"/>
              <w:rPr>
                <w:b/>
                <w:bCs/>
                <w:sz w:val="22"/>
                <w:szCs w:val="22"/>
              </w:rPr>
            </w:pPr>
            <w:r w:rsidRPr="00B402D7">
              <w:rPr>
                <w:b/>
                <w:bCs/>
                <w:color w:val="000000" w:themeColor="text1"/>
                <w:sz w:val="22"/>
                <w:szCs w:val="22"/>
                <w:lang w:val="en-GB" w:eastAsia="en-GB"/>
              </w:rPr>
              <w:t>Quản lý vật tư y tế - Quản lý vật tư tái sử dụng</w:t>
            </w:r>
          </w:p>
        </w:tc>
        <w:tc>
          <w:tcPr>
            <w:tcW w:w="443" w:type="pct"/>
            <w:shd w:val="clear" w:color="auto" w:fill="FFFFFF" w:themeFill="background1"/>
            <w:noWrap/>
            <w:vAlign w:val="center"/>
          </w:tcPr>
          <w:p w14:paraId="5FFCF203" w14:textId="26DB781E" w:rsidR="003534A7" w:rsidRPr="00B402D7" w:rsidRDefault="003534A7" w:rsidP="003534A7">
            <w:pPr>
              <w:spacing w:line="120" w:lineRule="atLeast"/>
              <w:jc w:val="center"/>
              <w:outlineLvl w:val="1"/>
              <w:rPr>
                <w:sz w:val="22"/>
                <w:szCs w:val="22"/>
              </w:rPr>
            </w:pPr>
            <w:r w:rsidRPr="00B402D7">
              <w:rPr>
                <w:sz w:val="22"/>
                <w:szCs w:val="22"/>
              </w:rPr>
              <w:t xml:space="preserve">Thủ kho thuốc, </w:t>
            </w:r>
            <w:r w:rsidRPr="00B402D7">
              <w:rPr>
                <w:sz w:val="22"/>
                <w:szCs w:val="22"/>
              </w:rPr>
              <w:lastRenderedPageBreak/>
              <w:t>vật tư y tế</w:t>
            </w:r>
          </w:p>
        </w:tc>
        <w:tc>
          <w:tcPr>
            <w:tcW w:w="468" w:type="pct"/>
            <w:shd w:val="clear" w:color="auto" w:fill="FFFFFF" w:themeFill="background1"/>
            <w:noWrap/>
            <w:vAlign w:val="center"/>
          </w:tcPr>
          <w:p w14:paraId="05DD556E" w14:textId="4C9BE905" w:rsidR="003534A7" w:rsidRPr="00B402D7" w:rsidRDefault="003534A7" w:rsidP="003534A7">
            <w:pPr>
              <w:spacing w:line="120" w:lineRule="atLeast"/>
              <w:jc w:val="center"/>
              <w:outlineLvl w:val="1"/>
              <w:rPr>
                <w:sz w:val="22"/>
                <w:szCs w:val="22"/>
              </w:rPr>
            </w:pPr>
            <w:r w:rsidRPr="00B402D7">
              <w:rPr>
                <w:sz w:val="22"/>
                <w:szCs w:val="22"/>
              </w:rPr>
              <w:lastRenderedPageBreak/>
              <w:t xml:space="preserve">Nhân viên thống </w:t>
            </w:r>
            <w:r w:rsidRPr="00B402D7">
              <w:rPr>
                <w:sz w:val="22"/>
                <w:szCs w:val="22"/>
              </w:rPr>
              <w:lastRenderedPageBreak/>
              <w:t>kê thuốc, vật tư y tế</w:t>
            </w:r>
          </w:p>
        </w:tc>
        <w:tc>
          <w:tcPr>
            <w:tcW w:w="2186" w:type="pct"/>
            <w:shd w:val="clear" w:color="auto" w:fill="FFFFFF" w:themeFill="background1"/>
            <w:vAlign w:val="center"/>
          </w:tcPr>
          <w:p w14:paraId="17230580" w14:textId="77777777" w:rsidR="003534A7" w:rsidRPr="00B402D7" w:rsidRDefault="003534A7" w:rsidP="003534A7">
            <w:pPr>
              <w:spacing w:line="120" w:lineRule="atLeast"/>
              <w:outlineLvl w:val="1"/>
              <w:rPr>
                <w:sz w:val="22"/>
                <w:szCs w:val="22"/>
              </w:rPr>
            </w:pPr>
          </w:p>
        </w:tc>
      </w:tr>
      <w:tr w:rsidR="003534A7" w:rsidRPr="00B402D7" w14:paraId="718B1839" w14:textId="77777777" w:rsidTr="00BE2EE2">
        <w:trPr>
          <w:gridAfter w:val="1"/>
          <w:wAfter w:w="5" w:type="pct"/>
          <w:trHeight w:val="620"/>
        </w:trPr>
        <w:tc>
          <w:tcPr>
            <w:tcW w:w="544" w:type="pct"/>
            <w:shd w:val="clear" w:color="auto" w:fill="FFFFFF" w:themeFill="background1"/>
            <w:vAlign w:val="center"/>
          </w:tcPr>
          <w:p w14:paraId="72E6C0C6"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97E5030"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DD6F66A"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5AB80418"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6081E069" w14:textId="10CFA8A8" w:rsidR="003534A7" w:rsidRPr="00B402D7" w:rsidRDefault="003534A7" w:rsidP="003534A7">
            <w:pPr>
              <w:spacing w:line="120" w:lineRule="atLeast"/>
              <w:outlineLvl w:val="1"/>
              <w:rPr>
                <w:sz w:val="22"/>
                <w:szCs w:val="22"/>
              </w:rPr>
            </w:pPr>
            <w:r w:rsidRPr="00B402D7">
              <w:rPr>
                <w:sz w:val="22"/>
                <w:szCs w:val="22"/>
              </w:rPr>
              <w:t>Tương tự như quản lý vật tư bằng mã vạch</w:t>
            </w:r>
          </w:p>
        </w:tc>
      </w:tr>
      <w:tr w:rsidR="003534A7" w:rsidRPr="00B402D7" w14:paraId="3C67E909" w14:textId="77777777" w:rsidTr="00BE2EE2">
        <w:trPr>
          <w:trHeight w:val="351"/>
        </w:trPr>
        <w:tc>
          <w:tcPr>
            <w:tcW w:w="544" w:type="pct"/>
            <w:shd w:val="clear" w:color="auto" w:fill="FFFFFF" w:themeFill="background1"/>
            <w:vAlign w:val="center"/>
            <w:hideMark/>
          </w:tcPr>
          <w:p w14:paraId="591B9E76" w14:textId="77777777" w:rsidR="003534A7" w:rsidRPr="00B402D7" w:rsidRDefault="003534A7" w:rsidP="003534A7">
            <w:pPr>
              <w:spacing w:line="120" w:lineRule="atLeast"/>
              <w:jc w:val="center"/>
              <w:rPr>
                <w:sz w:val="22"/>
                <w:szCs w:val="22"/>
              </w:rPr>
            </w:pPr>
            <w:r w:rsidRPr="00B402D7">
              <w:rPr>
                <w:sz w:val="22"/>
                <w:szCs w:val="22"/>
              </w:rPr>
              <w:t>XXII</w:t>
            </w:r>
          </w:p>
        </w:tc>
        <w:tc>
          <w:tcPr>
            <w:tcW w:w="4456" w:type="pct"/>
            <w:gridSpan w:val="5"/>
            <w:shd w:val="clear" w:color="auto" w:fill="FFFFFF" w:themeFill="background1"/>
            <w:vAlign w:val="center"/>
            <w:hideMark/>
          </w:tcPr>
          <w:p w14:paraId="139B0051" w14:textId="77777777" w:rsidR="003534A7" w:rsidRPr="00B402D7" w:rsidRDefault="003534A7" w:rsidP="003534A7">
            <w:pPr>
              <w:spacing w:line="120" w:lineRule="atLeast"/>
              <w:rPr>
                <w:b/>
                <w:bCs/>
                <w:sz w:val="22"/>
                <w:szCs w:val="22"/>
              </w:rPr>
            </w:pPr>
            <w:r w:rsidRPr="00B402D7">
              <w:rPr>
                <w:b/>
                <w:bCs/>
                <w:sz w:val="22"/>
                <w:szCs w:val="22"/>
              </w:rPr>
              <w:t>QUẢN LÝ HÓA CHẤT, VẬT TƯ Y TẾ XÉT NGHIỆM </w:t>
            </w:r>
          </w:p>
        </w:tc>
      </w:tr>
      <w:tr w:rsidR="003534A7" w:rsidRPr="00B402D7" w14:paraId="077FAA77" w14:textId="77777777" w:rsidTr="00BE2EE2">
        <w:trPr>
          <w:gridAfter w:val="1"/>
          <w:wAfter w:w="5" w:type="pct"/>
          <w:trHeight w:val="1899"/>
        </w:trPr>
        <w:tc>
          <w:tcPr>
            <w:tcW w:w="544" w:type="pct"/>
            <w:shd w:val="clear" w:color="auto" w:fill="FFFFFF" w:themeFill="background1"/>
            <w:vAlign w:val="center"/>
            <w:hideMark/>
          </w:tcPr>
          <w:p w14:paraId="7963CE4A" w14:textId="192E9032" w:rsidR="003534A7" w:rsidRPr="00B402D7" w:rsidRDefault="00B008E9" w:rsidP="003534A7">
            <w:pPr>
              <w:spacing w:line="120" w:lineRule="atLeast"/>
              <w:jc w:val="center"/>
              <w:outlineLvl w:val="1"/>
              <w:rPr>
                <w:sz w:val="22"/>
                <w:szCs w:val="22"/>
                <w:lang w:val="vi-VN"/>
              </w:rPr>
            </w:pPr>
            <w:r w:rsidRPr="00B402D7">
              <w:rPr>
                <w:sz w:val="22"/>
                <w:szCs w:val="22"/>
                <w:lang w:val="vi-VN"/>
              </w:rPr>
              <w:t>99</w:t>
            </w:r>
          </w:p>
        </w:tc>
        <w:tc>
          <w:tcPr>
            <w:tcW w:w="1354" w:type="pct"/>
            <w:shd w:val="clear" w:color="auto" w:fill="FFFFFF" w:themeFill="background1"/>
            <w:vAlign w:val="center"/>
          </w:tcPr>
          <w:p w14:paraId="04EDECCA" w14:textId="717EF3A9" w:rsidR="003534A7" w:rsidRPr="00B402D7" w:rsidRDefault="003534A7" w:rsidP="003534A7">
            <w:pPr>
              <w:spacing w:line="120" w:lineRule="atLeast"/>
              <w:outlineLvl w:val="1"/>
              <w:rPr>
                <w:b/>
                <w:bCs/>
                <w:sz w:val="22"/>
                <w:szCs w:val="22"/>
              </w:rPr>
            </w:pPr>
            <w:r w:rsidRPr="00B402D7">
              <w:rPr>
                <w:b/>
                <w:bCs/>
                <w:sz w:val="22"/>
                <w:szCs w:val="22"/>
              </w:rPr>
              <w:t>Quản lý hóa chất, vật tư y tế xét nghiệm - Quản lý danh mục, kho hóa chất, vật tư y tế xét nghiệm</w:t>
            </w:r>
          </w:p>
        </w:tc>
        <w:tc>
          <w:tcPr>
            <w:tcW w:w="443" w:type="pct"/>
            <w:shd w:val="clear" w:color="auto" w:fill="FFFFFF" w:themeFill="background1"/>
            <w:vAlign w:val="center"/>
          </w:tcPr>
          <w:p w14:paraId="36A1B742" w14:textId="58CD9586" w:rsidR="003534A7" w:rsidRPr="00B402D7" w:rsidRDefault="003534A7" w:rsidP="003534A7">
            <w:pPr>
              <w:spacing w:line="120" w:lineRule="atLeast"/>
              <w:outlineLvl w:val="1"/>
              <w:rPr>
                <w:sz w:val="22"/>
                <w:szCs w:val="22"/>
              </w:rPr>
            </w:pPr>
            <w:r w:rsidRPr="00B402D7">
              <w:rPr>
                <w:sz w:val="22"/>
                <w:szCs w:val="22"/>
              </w:rPr>
              <w:t>Nhân viên thống kê thuốc, vật tư y tế</w:t>
            </w:r>
          </w:p>
        </w:tc>
        <w:tc>
          <w:tcPr>
            <w:tcW w:w="468" w:type="pct"/>
            <w:shd w:val="clear" w:color="auto" w:fill="FFFFFF" w:themeFill="background1"/>
            <w:vAlign w:val="center"/>
          </w:tcPr>
          <w:p w14:paraId="75002974" w14:textId="61EE1A3B" w:rsidR="003534A7" w:rsidRPr="00B402D7" w:rsidRDefault="003534A7" w:rsidP="003534A7">
            <w:pPr>
              <w:spacing w:line="120" w:lineRule="atLeast"/>
              <w:outlineLvl w:val="1"/>
              <w:rPr>
                <w:sz w:val="22"/>
                <w:szCs w:val="22"/>
              </w:rPr>
            </w:pPr>
            <w:r w:rsidRPr="00B402D7">
              <w:rPr>
                <w:sz w:val="22"/>
                <w:szCs w:val="22"/>
              </w:rPr>
              <w:t>Nhân viên hành chính khoa xét nghiệm cận lâm sàng</w:t>
            </w:r>
          </w:p>
        </w:tc>
        <w:tc>
          <w:tcPr>
            <w:tcW w:w="2186" w:type="pct"/>
            <w:shd w:val="clear" w:color="auto" w:fill="FFFFFF" w:themeFill="background1"/>
            <w:vAlign w:val="center"/>
          </w:tcPr>
          <w:p w14:paraId="2243361D" w14:textId="763D38EA" w:rsidR="003534A7" w:rsidRPr="00B402D7" w:rsidRDefault="003534A7" w:rsidP="003534A7">
            <w:pPr>
              <w:spacing w:line="120" w:lineRule="atLeast"/>
              <w:outlineLvl w:val="1"/>
              <w:rPr>
                <w:sz w:val="22"/>
                <w:szCs w:val="22"/>
              </w:rPr>
            </w:pPr>
          </w:p>
        </w:tc>
      </w:tr>
      <w:tr w:rsidR="003534A7" w:rsidRPr="00B402D7" w14:paraId="18056740" w14:textId="77777777" w:rsidTr="00BE2EE2">
        <w:trPr>
          <w:gridAfter w:val="1"/>
          <w:wAfter w:w="5" w:type="pct"/>
          <w:trHeight w:val="620"/>
        </w:trPr>
        <w:tc>
          <w:tcPr>
            <w:tcW w:w="544" w:type="pct"/>
            <w:shd w:val="clear" w:color="auto" w:fill="FFFFFF" w:themeFill="background1"/>
            <w:vAlign w:val="center"/>
            <w:hideMark/>
          </w:tcPr>
          <w:p w14:paraId="47BB45F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7678BB92" w14:textId="52BD461D"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0C0C6E1" w14:textId="3C56385E"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E9A5C83" w14:textId="153C109E"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12DBDEF7" w14:textId="5D3EF325" w:rsidR="003534A7" w:rsidRPr="00B402D7" w:rsidRDefault="003534A7" w:rsidP="003534A7">
            <w:pPr>
              <w:spacing w:line="120" w:lineRule="atLeast"/>
              <w:outlineLvl w:val="1"/>
              <w:rPr>
                <w:sz w:val="22"/>
                <w:szCs w:val="22"/>
              </w:rPr>
            </w:pPr>
            <w:bookmarkStart w:id="1810" w:name="_Toc169205468"/>
            <w:bookmarkStart w:id="1811" w:name="_Toc169385805"/>
            <w:bookmarkStart w:id="1812" w:name="_Toc169455981"/>
            <w:r w:rsidRPr="00B402D7">
              <w:rPr>
                <w:sz w:val="22"/>
                <w:szCs w:val="22"/>
              </w:rPr>
              <w:t>Cấp hóa chất, vật tư xét nghiệm từ các kho hóa chất, vật tư y tế đến kho của các khoa xét nghiệm.</w:t>
            </w:r>
            <w:bookmarkEnd w:id="1810"/>
            <w:bookmarkEnd w:id="1811"/>
            <w:bookmarkEnd w:id="1812"/>
          </w:p>
        </w:tc>
      </w:tr>
      <w:tr w:rsidR="003534A7" w:rsidRPr="00B402D7" w14:paraId="52069AE6" w14:textId="77777777" w:rsidTr="00BE2EE2">
        <w:trPr>
          <w:gridAfter w:val="1"/>
          <w:wAfter w:w="5" w:type="pct"/>
          <w:trHeight w:val="620"/>
        </w:trPr>
        <w:tc>
          <w:tcPr>
            <w:tcW w:w="544" w:type="pct"/>
            <w:shd w:val="clear" w:color="auto" w:fill="FFFFFF" w:themeFill="background1"/>
            <w:vAlign w:val="center"/>
            <w:hideMark/>
          </w:tcPr>
          <w:p w14:paraId="2256BA9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744149D5" w14:textId="653DD719"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7BA70CF" w14:textId="33307679"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6867591" w14:textId="6C7A8440"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3F58F047" w14:textId="4BF70931" w:rsidR="003534A7" w:rsidRPr="00B402D7" w:rsidRDefault="003534A7" w:rsidP="003534A7">
            <w:pPr>
              <w:spacing w:line="120" w:lineRule="atLeast"/>
              <w:outlineLvl w:val="1"/>
              <w:rPr>
                <w:sz w:val="22"/>
                <w:szCs w:val="22"/>
              </w:rPr>
            </w:pPr>
            <w:bookmarkStart w:id="1813" w:name="_Toc169205469"/>
            <w:bookmarkStart w:id="1814" w:name="_Toc169385806"/>
            <w:bookmarkStart w:id="1815" w:name="_Toc169455982"/>
            <w:r w:rsidRPr="00B402D7">
              <w:rPr>
                <w:sz w:val="22"/>
                <w:szCs w:val="22"/>
              </w:rPr>
              <w:t>Xuất sử dụng hóa chất, vật tư y tế từ kho của khoa xét nghiệm cho từng loại máy xét nghiệm.</w:t>
            </w:r>
            <w:bookmarkEnd w:id="1813"/>
            <w:bookmarkEnd w:id="1814"/>
            <w:bookmarkEnd w:id="1815"/>
          </w:p>
        </w:tc>
      </w:tr>
      <w:tr w:rsidR="003534A7" w:rsidRPr="00B402D7" w14:paraId="3673F674" w14:textId="77777777" w:rsidTr="00BE2EE2">
        <w:trPr>
          <w:gridAfter w:val="1"/>
          <w:wAfter w:w="5" w:type="pct"/>
          <w:trHeight w:val="620"/>
        </w:trPr>
        <w:tc>
          <w:tcPr>
            <w:tcW w:w="544" w:type="pct"/>
            <w:shd w:val="clear" w:color="auto" w:fill="FFFFFF" w:themeFill="background1"/>
            <w:vAlign w:val="center"/>
            <w:hideMark/>
          </w:tcPr>
          <w:p w14:paraId="627151D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305E1268" w14:textId="7B55E8F5"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3F4DD13" w14:textId="3EF29549"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03D1EBB6" w14:textId="767D45FB"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74C555F" w14:textId="5C98F041" w:rsidR="003534A7" w:rsidRPr="00B402D7" w:rsidRDefault="003534A7" w:rsidP="003534A7">
            <w:pPr>
              <w:spacing w:line="120" w:lineRule="atLeast"/>
              <w:outlineLvl w:val="1"/>
              <w:rPr>
                <w:sz w:val="22"/>
                <w:szCs w:val="22"/>
              </w:rPr>
            </w:pPr>
            <w:bookmarkStart w:id="1816" w:name="_Toc169205470"/>
            <w:bookmarkStart w:id="1817" w:name="_Toc169385807"/>
            <w:bookmarkStart w:id="1818" w:name="_Toc169455983"/>
            <w:r w:rsidRPr="00B402D7">
              <w:rPr>
                <w:sz w:val="22"/>
                <w:szCs w:val="22"/>
              </w:rPr>
              <w:t>Cảnh báo hóa chất cận hạn trong kho hóa chất tại khoa xét nghiệm.</w:t>
            </w:r>
            <w:bookmarkEnd w:id="1816"/>
            <w:bookmarkEnd w:id="1817"/>
            <w:bookmarkEnd w:id="1818"/>
          </w:p>
        </w:tc>
      </w:tr>
      <w:tr w:rsidR="003534A7" w:rsidRPr="00B402D7" w14:paraId="2AEB2E21" w14:textId="77777777" w:rsidTr="00BE2EE2">
        <w:trPr>
          <w:gridAfter w:val="1"/>
          <w:wAfter w:w="5" w:type="pct"/>
          <w:trHeight w:val="620"/>
        </w:trPr>
        <w:tc>
          <w:tcPr>
            <w:tcW w:w="544" w:type="pct"/>
            <w:shd w:val="clear" w:color="auto" w:fill="FFFFFF" w:themeFill="background1"/>
            <w:vAlign w:val="center"/>
            <w:hideMark/>
          </w:tcPr>
          <w:p w14:paraId="19C28AE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tcPr>
          <w:p w14:paraId="57583DD9" w14:textId="251D60C8"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F499DEC" w14:textId="420A6DA6"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63C5CBE" w14:textId="37E407C2"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4BEE887" w14:textId="7245C9D9" w:rsidR="003534A7" w:rsidRPr="00B402D7" w:rsidRDefault="003534A7" w:rsidP="003534A7">
            <w:pPr>
              <w:spacing w:line="120" w:lineRule="atLeast"/>
              <w:outlineLvl w:val="1"/>
              <w:rPr>
                <w:sz w:val="22"/>
                <w:szCs w:val="22"/>
              </w:rPr>
            </w:pPr>
            <w:bookmarkStart w:id="1819" w:name="_Toc169205471"/>
            <w:bookmarkStart w:id="1820" w:name="_Toc169385808"/>
            <w:bookmarkStart w:id="1821" w:name="_Toc169455984"/>
            <w:r w:rsidRPr="00B402D7">
              <w:rPr>
                <w:sz w:val="22"/>
                <w:szCs w:val="22"/>
              </w:rPr>
              <w:t>Cảnh báo số lượng hóa chất còn tồn khi ít hơn số lượng cần tồn tối thiểu trong kho tại khoa xét nghiệm.</w:t>
            </w:r>
            <w:bookmarkEnd w:id="1819"/>
            <w:bookmarkEnd w:id="1820"/>
            <w:bookmarkEnd w:id="1821"/>
          </w:p>
        </w:tc>
      </w:tr>
      <w:tr w:rsidR="003534A7" w:rsidRPr="00B402D7" w14:paraId="58F103D1" w14:textId="77777777" w:rsidTr="00BE2EE2">
        <w:trPr>
          <w:gridAfter w:val="1"/>
          <w:wAfter w:w="5" w:type="pct"/>
          <w:trHeight w:val="620"/>
        </w:trPr>
        <w:tc>
          <w:tcPr>
            <w:tcW w:w="544" w:type="pct"/>
            <w:shd w:val="clear" w:color="auto" w:fill="FFFFFF" w:themeFill="background1"/>
            <w:vAlign w:val="center"/>
          </w:tcPr>
          <w:p w14:paraId="2CEF185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B84E96A"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4FB695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C05F752"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BEDB2CC" w14:textId="7A5D7AAC" w:rsidR="003534A7" w:rsidRPr="00B402D7" w:rsidRDefault="003534A7" w:rsidP="003534A7">
            <w:pPr>
              <w:spacing w:line="120" w:lineRule="atLeast"/>
              <w:outlineLvl w:val="1"/>
              <w:rPr>
                <w:sz w:val="22"/>
                <w:szCs w:val="22"/>
              </w:rPr>
            </w:pPr>
            <w:bookmarkStart w:id="1822" w:name="_Toc169205472"/>
            <w:bookmarkStart w:id="1823" w:name="_Toc169385809"/>
            <w:bookmarkStart w:id="1824" w:name="_Toc169455985"/>
            <w:r w:rsidRPr="00B402D7">
              <w:rPr>
                <w:sz w:val="22"/>
                <w:szCs w:val="22"/>
              </w:rPr>
              <w:t>Báo cáo xuất nhập tồn các kho của khoa xét nghiệm.</w:t>
            </w:r>
            <w:bookmarkEnd w:id="1822"/>
            <w:bookmarkEnd w:id="1823"/>
            <w:bookmarkEnd w:id="1824"/>
          </w:p>
        </w:tc>
      </w:tr>
      <w:tr w:rsidR="003534A7" w:rsidRPr="00B402D7" w14:paraId="6ED4F798" w14:textId="77777777" w:rsidTr="00BE2EE2">
        <w:trPr>
          <w:gridAfter w:val="1"/>
          <w:wAfter w:w="5" w:type="pct"/>
          <w:trHeight w:val="620"/>
        </w:trPr>
        <w:tc>
          <w:tcPr>
            <w:tcW w:w="544" w:type="pct"/>
            <w:shd w:val="clear" w:color="auto" w:fill="FFFFFF" w:themeFill="background1"/>
            <w:vAlign w:val="center"/>
          </w:tcPr>
          <w:p w14:paraId="312C3C3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910162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92DB047"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8D067C9"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6E2A7B9C" w14:textId="6F38079A" w:rsidR="003534A7" w:rsidRPr="00B402D7" w:rsidRDefault="003534A7" w:rsidP="003534A7">
            <w:pPr>
              <w:spacing w:line="120" w:lineRule="atLeast"/>
              <w:outlineLvl w:val="1"/>
              <w:rPr>
                <w:sz w:val="22"/>
                <w:szCs w:val="22"/>
              </w:rPr>
            </w:pPr>
            <w:bookmarkStart w:id="1825" w:name="_Toc169205473"/>
            <w:bookmarkStart w:id="1826" w:name="_Toc169385810"/>
            <w:bookmarkStart w:id="1827" w:name="_Toc169455986"/>
            <w:r w:rsidRPr="00B402D7">
              <w:rPr>
                <w:sz w:val="22"/>
                <w:szCs w:val="22"/>
              </w:rPr>
              <w:t>Báo cáo sử dụng hóa chất, vật tư y tế của khoa xét nghiệm.</w:t>
            </w:r>
            <w:bookmarkEnd w:id="1825"/>
            <w:bookmarkEnd w:id="1826"/>
            <w:bookmarkEnd w:id="1827"/>
          </w:p>
        </w:tc>
      </w:tr>
      <w:tr w:rsidR="003534A7" w:rsidRPr="00B402D7" w14:paraId="66F7CD8D" w14:textId="77777777" w:rsidTr="00BE2EE2">
        <w:trPr>
          <w:gridAfter w:val="1"/>
          <w:wAfter w:w="5" w:type="pct"/>
          <w:trHeight w:val="620"/>
        </w:trPr>
        <w:tc>
          <w:tcPr>
            <w:tcW w:w="544" w:type="pct"/>
            <w:shd w:val="clear" w:color="auto" w:fill="FFFFFF" w:themeFill="background1"/>
            <w:vAlign w:val="center"/>
          </w:tcPr>
          <w:p w14:paraId="7B2B8005"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EDB3F1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C11531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FAE6AFB"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14B0B27" w14:textId="5388872B" w:rsidR="003534A7" w:rsidRPr="00B402D7" w:rsidRDefault="003534A7" w:rsidP="003534A7">
            <w:pPr>
              <w:spacing w:line="120" w:lineRule="atLeast"/>
              <w:outlineLvl w:val="1"/>
              <w:rPr>
                <w:sz w:val="22"/>
                <w:szCs w:val="22"/>
              </w:rPr>
            </w:pPr>
            <w:bookmarkStart w:id="1828" w:name="_Toc169205474"/>
            <w:bookmarkStart w:id="1829" w:name="_Toc169385811"/>
            <w:bookmarkStart w:id="1830" w:name="_Toc169455987"/>
            <w:r w:rsidRPr="00B402D7">
              <w:rPr>
                <w:sz w:val="22"/>
                <w:szCs w:val="22"/>
              </w:rPr>
              <w:t>Báo cáo xuất nhập tồn các kho hóa chất, vật tư y tế của khoa Dược, Trạng bị.</w:t>
            </w:r>
            <w:bookmarkEnd w:id="1828"/>
            <w:bookmarkEnd w:id="1829"/>
            <w:bookmarkEnd w:id="1830"/>
          </w:p>
        </w:tc>
      </w:tr>
      <w:tr w:rsidR="003534A7" w:rsidRPr="00B402D7" w14:paraId="5C92EFB9" w14:textId="77777777" w:rsidTr="00BE2EE2">
        <w:trPr>
          <w:gridAfter w:val="1"/>
          <w:wAfter w:w="5" w:type="pct"/>
          <w:trHeight w:val="620"/>
        </w:trPr>
        <w:tc>
          <w:tcPr>
            <w:tcW w:w="544" w:type="pct"/>
            <w:shd w:val="clear" w:color="auto" w:fill="FFFFFF" w:themeFill="background1"/>
            <w:vAlign w:val="center"/>
          </w:tcPr>
          <w:p w14:paraId="47B1EE93" w14:textId="60A5B18D" w:rsidR="003534A7" w:rsidRPr="00B402D7" w:rsidRDefault="00B008E9" w:rsidP="003534A7">
            <w:pPr>
              <w:spacing w:line="120" w:lineRule="atLeast"/>
              <w:jc w:val="center"/>
              <w:outlineLvl w:val="1"/>
              <w:rPr>
                <w:sz w:val="22"/>
                <w:szCs w:val="22"/>
                <w:lang w:val="vi-VN"/>
              </w:rPr>
            </w:pPr>
            <w:r w:rsidRPr="00B402D7">
              <w:rPr>
                <w:sz w:val="22"/>
                <w:szCs w:val="22"/>
                <w:lang w:val="vi-VN"/>
              </w:rPr>
              <w:t>100</w:t>
            </w:r>
          </w:p>
        </w:tc>
        <w:tc>
          <w:tcPr>
            <w:tcW w:w="1354" w:type="pct"/>
            <w:shd w:val="clear" w:color="auto" w:fill="FFFFFF" w:themeFill="background1"/>
            <w:vAlign w:val="center"/>
          </w:tcPr>
          <w:p w14:paraId="101A4F01" w14:textId="714DD12D" w:rsidR="003534A7" w:rsidRPr="00B402D7" w:rsidRDefault="003534A7" w:rsidP="003534A7">
            <w:pPr>
              <w:spacing w:line="120" w:lineRule="atLeast"/>
              <w:outlineLvl w:val="1"/>
              <w:rPr>
                <w:b/>
                <w:bCs/>
                <w:sz w:val="22"/>
                <w:szCs w:val="22"/>
              </w:rPr>
            </w:pPr>
            <w:r w:rsidRPr="00B402D7">
              <w:rPr>
                <w:b/>
                <w:bCs/>
                <w:sz w:val="22"/>
                <w:szCs w:val="22"/>
              </w:rPr>
              <w:t>Quản lý hóa chất, vật tư y tế xét nghiệm - Quản lý định mức gắn với máy xét nghiệm</w:t>
            </w:r>
          </w:p>
        </w:tc>
        <w:tc>
          <w:tcPr>
            <w:tcW w:w="443" w:type="pct"/>
            <w:shd w:val="clear" w:color="auto" w:fill="FFFFFF" w:themeFill="background1"/>
            <w:noWrap/>
            <w:vAlign w:val="center"/>
          </w:tcPr>
          <w:p w14:paraId="5C55856B" w14:textId="661F780D" w:rsidR="003534A7" w:rsidRPr="00B402D7" w:rsidRDefault="003534A7" w:rsidP="003534A7">
            <w:pPr>
              <w:spacing w:line="120" w:lineRule="atLeast"/>
              <w:jc w:val="center"/>
              <w:outlineLvl w:val="1"/>
              <w:rPr>
                <w:sz w:val="22"/>
                <w:szCs w:val="22"/>
              </w:rPr>
            </w:pPr>
            <w:bookmarkStart w:id="1831" w:name="_Toc169205463"/>
            <w:bookmarkStart w:id="1832" w:name="_Toc169385800"/>
            <w:bookmarkStart w:id="1833" w:name="_Toc169455976"/>
            <w:r w:rsidRPr="00B402D7">
              <w:rPr>
                <w:sz w:val="22"/>
                <w:szCs w:val="22"/>
              </w:rPr>
              <w:t>Nhân viên thống kê thuốc, vật tư y tế</w:t>
            </w:r>
            <w:bookmarkEnd w:id="1831"/>
            <w:bookmarkEnd w:id="1832"/>
            <w:bookmarkEnd w:id="1833"/>
          </w:p>
        </w:tc>
        <w:tc>
          <w:tcPr>
            <w:tcW w:w="468" w:type="pct"/>
            <w:shd w:val="clear" w:color="auto" w:fill="FFFFFF" w:themeFill="background1"/>
            <w:noWrap/>
            <w:vAlign w:val="center"/>
          </w:tcPr>
          <w:p w14:paraId="57EC5294" w14:textId="604D87B4" w:rsidR="003534A7" w:rsidRPr="00B402D7" w:rsidRDefault="003534A7" w:rsidP="003534A7">
            <w:pPr>
              <w:spacing w:line="120" w:lineRule="atLeast"/>
              <w:jc w:val="center"/>
              <w:outlineLvl w:val="1"/>
              <w:rPr>
                <w:sz w:val="22"/>
                <w:szCs w:val="22"/>
              </w:rPr>
            </w:pPr>
            <w:bookmarkStart w:id="1834" w:name="_Toc169205464"/>
            <w:bookmarkStart w:id="1835" w:name="_Toc169385801"/>
            <w:bookmarkStart w:id="1836" w:name="_Toc169455977"/>
            <w:r w:rsidRPr="00B402D7">
              <w:rPr>
                <w:sz w:val="22"/>
                <w:szCs w:val="22"/>
              </w:rPr>
              <w:t>Nhân viên hành chính khoa xét nghiệm cận lâm sàng</w:t>
            </w:r>
            <w:bookmarkEnd w:id="1834"/>
            <w:bookmarkEnd w:id="1835"/>
            <w:bookmarkEnd w:id="1836"/>
          </w:p>
        </w:tc>
        <w:tc>
          <w:tcPr>
            <w:tcW w:w="2186" w:type="pct"/>
            <w:shd w:val="clear" w:color="auto" w:fill="FFFFFF" w:themeFill="background1"/>
            <w:vAlign w:val="center"/>
          </w:tcPr>
          <w:p w14:paraId="2028E982" w14:textId="195BDD55"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1B8D8260" w14:textId="77777777" w:rsidTr="00BE2EE2">
        <w:trPr>
          <w:gridAfter w:val="1"/>
          <w:wAfter w:w="5" w:type="pct"/>
          <w:trHeight w:val="620"/>
        </w:trPr>
        <w:tc>
          <w:tcPr>
            <w:tcW w:w="544" w:type="pct"/>
            <w:shd w:val="clear" w:color="auto" w:fill="FFFFFF" w:themeFill="background1"/>
            <w:vAlign w:val="center"/>
          </w:tcPr>
          <w:p w14:paraId="0C0381B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D935C4E" w14:textId="7446D0A8"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tcPr>
          <w:p w14:paraId="194929F4" w14:textId="5BBFA182"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tcPr>
          <w:p w14:paraId="26DB34CF" w14:textId="61A3E864"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4285A165" w14:textId="6817414E" w:rsidR="003534A7" w:rsidRPr="00B402D7" w:rsidRDefault="003534A7" w:rsidP="003534A7">
            <w:pPr>
              <w:spacing w:line="120" w:lineRule="atLeast"/>
              <w:outlineLvl w:val="1"/>
              <w:rPr>
                <w:sz w:val="22"/>
                <w:szCs w:val="22"/>
              </w:rPr>
            </w:pPr>
            <w:bookmarkStart w:id="1837" w:name="_Toc169205467"/>
            <w:bookmarkStart w:id="1838" w:name="_Toc169385804"/>
            <w:bookmarkStart w:id="1839" w:name="_Toc169455980"/>
            <w:r w:rsidRPr="00B402D7">
              <w:rPr>
                <w:sz w:val="22"/>
                <w:szCs w:val="22"/>
              </w:rPr>
              <w:t>Cấu hình định mức sử dụng hóa chất, vật tư y tế cho từng xét nghiệm.</w:t>
            </w:r>
            <w:bookmarkEnd w:id="1837"/>
            <w:bookmarkEnd w:id="1838"/>
            <w:bookmarkEnd w:id="1839"/>
          </w:p>
        </w:tc>
      </w:tr>
      <w:tr w:rsidR="003534A7" w:rsidRPr="00B402D7" w14:paraId="3002091D" w14:textId="77777777" w:rsidTr="00BE2EE2">
        <w:trPr>
          <w:trHeight w:val="330"/>
        </w:trPr>
        <w:tc>
          <w:tcPr>
            <w:tcW w:w="544" w:type="pct"/>
            <w:shd w:val="clear" w:color="auto" w:fill="FFFFFF" w:themeFill="background1"/>
            <w:vAlign w:val="center"/>
            <w:hideMark/>
          </w:tcPr>
          <w:p w14:paraId="7D56F713" w14:textId="77777777" w:rsidR="003534A7" w:rsidRPr="00B402D7" w:rsidRDefault="003534A7" w:rsidP="003534A7">
            <w:pPr>
              <w:spacing w:line="120" w:lineRule="atLeast"/>
              <w:jc w:val="center"/>
              <w:rPr>
                <w:sz w:val="22"/>
                <w:szCs w:val="22"/>
              </w:rPr>
            </w:pPr>
            <w:r w:rsidRPr="00B402D7">
              <w:rPr>
                <w:sz w:val="22"/>
                <w:szCs w:val="22"/>
              </w:rPr>
              <w:t>XXIII</w:t>
            </w:r>
          </w:p>
        </w:tc>
        <w:tc>
          <w:tcPr>
            <w:tcW w:w="4456" w:type="pct"/>
            <w:gridSpan w:val="5"/>
            <w:shd w:val="clear" w:color="auto" w:fill="FFFFFF" w:themeFill="background1"/>
            <w:vAlign w:val="center"/>
            <w:hideMark/>
          </w:tcPr>
          <w:p w14:paraId="0C518FB0" w14:textId="77777777" w:rsidR="003534A7" w:rsidRPr="00B402D7" w:rsidRDefault="003534A7" w:rsidP="003534A7">
            <w:pPr>
              <w:spacing w:line="120" w:lineRule="atLeast"/>
              <w:rPr>
                <w:b/>
                <w:bCs/>
                <w:sz w:val="22"/>
                <w:szCs w:val="22"/>
              </w:rPr>
            </w:pPr>
            <w:r w:rsidRPr="00B402D7">
              <w:rPr>
                <w:b/>
                <w:bCs/>
                <w:sz w:val="22"/>
                <w:szCs w:val="22"/>
              </w:rPr>
              <w:t>QUẢN LÝ XÉT NGHIỆM </w:t>
            </w:r>
          </w:p>
        </w:tc>
      </w:tr>
      <w:tr w:rsidR="003534A7" w:rsidRPr="00B402D7" w14:paraId="1D38CE29" w14:textId="77777777" w:rsidTr="00BE2EE2">
        <w:trPr>
          <w:gridAfter w:val="1"/>
          <w:wAfter w:w="5" w:type="pct"/>
          <w:trHeight w:val="660"/>
        </w:trPr>
        <w:tc>
          <w:tcPr>
            <w:tcW w:w="544" w:type="pct"/>
            <w:shd w:val="clear" w:color="auto" w:fill="FFFFFF" w:themeFill="background1"/>
            <w:vAlign w:val="center"/>
            <w:hideMark/>
          </w:tcPr>
          <w:p w14:paraId="59245D86" w14:textId="302FA0C8" w:rsidR="003534A7" w:rsidRPr="00B402D7" w:rsidRDefault="00B008E9" w:rsidP="003534A7">
            <w:pPr>
              <w:spacing w:line="120" w:lineRule="atLeast"/>
              <w:jc w:val="center"/>
              <w:outlineLvl w:val="1"/>
              <w:rPr>
                <w:sz w:val="22"/>
                <w:szCs w:val="22"/>
                <w:lang w:val="vi-VN"/>
              </w:rPr>
            </w:pPr>
            <w:r w:rsidRPr="00B402D7">
              <w:rPr>
                <w:sz w:val="22"/>
                <w:szCs w:val="22"/>
                <w:lang w:val="vi-VN"/>
              </w:rPr>
              <w:lastRenderedPageBreak/>
              <w:t>101</w:t>
            </w:r>
          </w:p>
        </w:tc>
        <w:tc>
          <w:tcPr>
            <w:tcW w:w="1354" w:type="pct"/>
            <w:shd w:val="clear" w:color="auto" w:fill="FFFFFF" w:themeFill="background1"/>
            <w:vAlign w:val="center"/>
            <w:hideMark/>
          </w:tcPr>
          <w:p w14:paraId="6324BC2A" w14:textId="77777777" w:rsidR="003534A7" w:rsidRPr="00B402D7" w:rsidRDefault="003534A7" w:rsidP="003534A7">
            <w:pPr>
              <w:spacing w:line="120" w:lineRule="atLeast"/>
              <w:outlineLvl w:val="1"/>
              <w:rPr>
                <w:b/>
                <w:bCs/>
                <w:sz w:val="22"/>
                <w:szCs w:val="22"/>
              </w:rPr>
            </w:pPr>
            <w:bookmarkStart w:id="1840" w:name="_Toc169205476"/>
            <w:bookmarkStart w:id="1841" w:name="_Toc169385813"/>
            <w:bookmarkStart w:id="1842" w:name="_Toc169455989"/>
            <w:r w:rsidRPr="00B402D7">
              <w:rPr>
                <w:b/>
                <w:bCs/>
                <w:sz w:val="22"/>
                <w:szCs w:val="22"/>
              </w:rPr>
              <w:t>Quản lý xét nghiệm - Cài đặt, cấu hình chỉ số xét nghiệm</w:t>
            </w:r>
            <w:bookmarkEnd w:id="1840"/>
            <w:bookmarkEnd w:id="1841"/>
            <w:bookmarkEnd w:id="1842"/>
          </w:p>
        </w:tc>
        <w:tc>
          <w:tcPr>
            <w:tcW w:w="443" w:type="pct"/>
            <w:shd w:val="clear" w:color="auto" w:fill="FFFFFF" w:themeFill="background1"/>
            <w:vAlign w:val="center"/>
            <w:hideMark/>
          </w:tcPr>
          <w:p w14:paraId="135372F9" w14:textId="77777777" w:rsidR="003534A7" w:rsidRPr="00B402D7" w:rsidRDefault="003534A7" w:rsidP="003534A7">
            <w:pPr>
              <w:spacing w:line="120" w:lineRule="atLeast"/>
              <w:outlineLvl w:val="1"/>
              <w:rPr>
                <w:sz w:val="22"/>
                <w:szCs w:val="22"/>
              </w:rPr>
            </w:pPr>
            <w:bookmarkStart w:id="1843" w:name="_Toc169205477"/>
            <w:bookmarkStart w:id="1844" w:name="_Toc169385814"/>
            <w:bookmarkStart w:id="1845" w:name="_Toc169455990"/>
            <w:r w:rsidRPr="00B402D7">
              <w:rPr>
                <w:sz w:val="22"/>
                <w:szCs w:val="22"/>
              </w:rPr>
              <w:t>Bác sĩ xét nghiệm</w:t>
            </w:r>
            <w:bookmarkEnd w:id="1843"/>
            <w:bookmarkEnd w:id="1844"/>
            <w:bookmarkEnd w:id="1845"/>
          </w:p>
        </w:tc>
        <w:tc>
          <w:tcPr>
            <w:tcW w:w="468" w:type="pct"/>
            <w:shd w:val="clear" w:color="auto" w:fill="FFFFFF" w:themeFill="background1"/>
            <w:vAlign w:val="center"/>
            <w:hideMark/>
          </w:tcPr>
          <w:p w14:paraId="036E7A86" w14:textId="77777777" w:rsidR="003534A7" w:rsidRPr="00B402D7" w:rsidRDefault="003534A7" w:rsidP="003534A7">
            <w:pPr>
              <w:spacing w:line="120" w:lineRule="atLeast"/>
              <w:outlineLvl w:val="1"/>
              <w:rPr>
                <w:sz w:val="22"/>
                <w:szCs w:val="22"/>
              </w:rPr>
            </w:pPr>
            <w:bookmarkStart w:id="1846" w:name="_Toc169205478"/>
            <w:bookmarkStart w:id="1847" w:name="_Toc169385815"/>
            <w:bookmarkStart w:id="1848" w:name="_Toc169455991"/>
            <w:r w:rsidRPr="00B402D7">
              <w:rPr>
                <w:sz w:val="22"/>
                <w:szCs w:val="22"/>
              </w:rPr>
              <w:t>Quản trị hệ thống</w:t>
            </w:r>
            <w:bookmarkEnd w:id="1846"/>
            <w:bookmarkEnd w:id="1847"/>
            <w:bookmarkEnd w:id="1848"/>
          </w:p>
        </w:tc>
        <w:tc>
          <w:tcPr>
            <w:tcW w:w="2186" w:type="pct"/>
            <w:shd w:val="clear" w:color="auto" w:fill="FFFFFF" w:themeFill="background1"/>
            <w:vAlign w:val="center"/>
            <w:hideMark/>
          </w:tcPr>
          <w:p w14:paraId="405F25C5"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94D5DC4" w14:textId="77777777" w:rsidTr="00BE2EE2">
        <w:trPr>
          <w:gridAfter w:val="1"/>
          <w:wAfter w:w="5" w:type="pct"/>
          <w:trHeight w:val="620"/>
        </w:trPr>
        <w:tc>
          <w:tcPr>
            <w:tcW w:w="544" w:type="pct"/>
            <w:shd w:val="clear" w:color="auto" w:fill="FFFFFF" w:themeFill="background1"/>
            <w:vAlign w:val="center"/>
            <w:hideMark/>
          </w:tcPr>
          <w:p w14:paraId="2749BB5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2A48DC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DE1278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1B70E8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6B56E18" w14:textId="77777777" w:rsidR="003534A7" w:rsidRPr="00B402D7" w:rsidRDefault="003534A7" w:rsidP="003534A7">
            <w:pPr>
              <w:spacing w:line="120" w:lineRule="atLeast"/>
              <w:outlineLvl w:val="1"/>
              <w:rPr>
                <w:sz w:val="22"/>
                <w:szCs w:val="22"/>
              </w:rPr>
            </w:pPr>
            <w:bookmarkStart w:id="1849" w:name="_Toc169205481"/>
            <w:bookmarkStart w:id="1850" w:name="_Toc169385818"/>
            <w:bookmarkStart w:id="1851" w:name="_Toc169455994"/>
            <w:r w:rsidRPr="00B402D7">
              <w:rPr>
                <w:sz w:val="22"/>
                <w:szCs w:val="22"/>
              </w:rPr>
              <w:t>Cấu hình giá trị bình thường (dải tham chiếu) theo độ tuổi, giới tính, theo từng máy xét nghiệm.</w:t>
            </w:r>
            <w:bookmarkEnd w:id="1849"/>
            <w:bookmarkEnd w:id="1850"/>
            <w:bookmarkEnd w:id="1851"/>
          </w:p>
        </w:tc>
      </w:tr>
      <w:tr w:rsidR="003534A7" w:rsidRPr="00B402D7" w14:paraId="63F557F7" w14:textId="77777777" w:rsidTr="00BE2EE2">
        <w:trPr>
          <w:gridAfter w:val="1"/>
          <w:wAfter w:w="5" w:type="pct"/>
          <w:trHeight w:val="620"/>
        </w:trPr>
        <w:tc>
          <w:tcPr>
            <w:tcW w:w="544" w:type="pct"/>
            <w:shd w:val="clear" w:color="auto" w:fill="FFFFFF" w:themeFill="background1"/>
            <w:vAlign w:val="center"/>
            <w:hideMark/>
          </w:tcPr>
          <w:p w14:paraId="58131A3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FE2A7E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54FE13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47F0F4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97B22DD" w14:textId="77777777" w:rsidR="003534A7" w:rsidRPr="00B402D7" w:rsidRDefault="003534A7" w:rsidP="003534A7">
            <w:pPr>
              <w:spacing w:line="120" w:lineRule="atLeast"/>
              <w:outlineLvl w:val="1"/>
              <w:rPr>
                <w:sz w:val="22"/>
                <w:szCs w:val="22"/>
              </w:rPr>
            </w:pPr>
            <w:bookmarkStart w:id="1852" w:name="_Toc169205482"/>
            <w:bookmarkStart w:id="1853" w:name="_Toc169385819"/>
            <w:bookmarkStart w:id="1854" w:name="_Toc169455995"/>
            <w:r w:rsidRPr="00B402D7">
              <w:rPr>
                <w:sz w:val="22"/>
                <w:szCs w:val="22"/>
              </w:rPr>
              <w:t>Cấu hình quy trình xét nghiệm theo từng xét nghiệm trên từng máy xét nghiệm.</w:t>
            </w:r>
            <w:bookmarkEnd w:id="1852"/>
            <w:bookmarkEnd w:id="1853"/>
            <w:bookmarkEnd w:id="1854"/>
          </w:p>
        </w:tc>
      </w:tr>
      <w:tr w:rsidR="003534A7" w:rsidRPr="00B402D7" w14:paraId="49016D33" w14:textId="77777777" w:rsidTr="00BE2EE2">
        <w:trPr>
          <w:gridAfter w:val="1"/>
          <w:wAfter w:w="5" w:type="pct"/>
          <w:trHeight w:val="930"/>
        </w:trPr>
        <w:tc>
          <w:tcPr>
            <w:tcW w:w="544" w:type="pct"/>
            <w:shd w:val="clear" w:color="auto" w:fill="FFFFFF" w:themeFill="background1"/>
            <w:vAlign w:val="center"/>
            <w:hideMark/>
          </w:tcPr>
          <w:p w14:paraId="563C9D3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E67EB7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3C1460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8A8D9C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0B69F14" w14:textId="77777777" w:rsidR="003534A7" w:rsidRPr="00B402D7" w:rsidRDefault="003534A7" w:rsidP="003534A7">
            <w:pPr>
              <w:spacing w:line="120" w:lineRule="atLeast"/>
              <w:outlineLvl w:val="1"/>
              <w:rPr>
                <w:sz w:val="22"/>
                <w:szCs w:val="22"/>
              </w:rPr>
            </w:pPr>
            <w:bookmarkStart w:id="1855" w:name="_Toc169205483"/>
            <w:bookmarkStart w:id="1856" w:name="_Toc169385820"/>
            <w:bookmarkStart w:id="1857" w:name="_Toc169455996"/>
            <w:r w:rsidRPr="00B402D7">
              <w:rPr>
                <w:sz w:val="22"/>
                <w:szCs w:val="22"/>
              </w:rPr>
              <w:t>Cấu hình công thức tính tự động kết quả xét nghiệm với một số chỉ số máy xét nghiệm không trả ra (ví dụ: tự động tính được giá trị OD/CO từ máy ELISA).</w:t>
            </w:r>
            <w:bookmarkEnd w:id="1855"/>
            <w:bookmarkEnd w:id="1856"/>
            <w:bookmarkEnd w:id="1857"/>
          </w:p>
        </w:tc>
      </w:tr>
      <w:tr w:rsidR="003534A7" w:rsidRPr="00B402D7" w14:paraId="411A5631" w14:textId="77777777" w:rsidTr="00BE2EE2">
        <w:trPr>
          <w:gridAfter w:val="1"/>
          <w:wAfter w:w="5" w:type="pct"/>
          <w:trHeight w:val="330"/>
        </w:trPr>
        <w:tc>
          <w:tcPr>
            <w:tcW w:w="544" w:type="pct"/>
            <w:shd w:val="clear" w:color="auto" w:fill="FFFFFF" w:themeFill="background1"/>
            <w:vAlign w:val="center"/>
            <w:hideMark/>
          </w:tcPr>
          <w:p w14:paraId="56C71A7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F4E1D8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2CF413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404F8C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DC7B292" w14:textId="77777777" w:rsidR="003534A7" w:rsidRPr="00B402D7" w:rsidRDefault="003534A7" w:rsidP="003534A7">
            <w:pPr>
              <w:spacing w:line="120" w:lineRule="atLeast"/>
              <w:outlineLvl w:val="1"/>
              <w:rPr>
                <w:sz w:val="22"/>
                <w:szCs w:val="22"/>
              </w:rPr>
            </w:pPr>
            <w:bookmarkStart w:id="1858" w:name="_Toc169205484"/>
            <w:bookmarkStart w:id="1859" w:name="_Toc169385821"/>
            <w:bookmarkStart w:id="1860" w:name="_Toc169455997"/>
            <w:r w:rsidRPr="00B402D7">
              <w:rPr>
                <w:sz w:val="22"/>
                <w:szCs w:val="22"/>
              </w:rPr>
              <w:t>Cài đặt quy đổi kết quả xét nghiệm với hệ số tùy chỉnh.</w:t>
            </w:r>
            <w:bookmarkEnd w:id="1858"/>
            <w:bookmarkEnd w:id="1859"/>
            <w:bookmarkEnd w:id="1860"/>
          </w:p>
        </w:tc>
      </w:tr>
      <w:tr w:rsidR="003534A7" w:rsidRPr="00B402D7" w14:paraId="725F9417" w14:textId="77777777" w:rsidTr="00BE2EE2">
        <w:trPr>
          <w:gridAfter w:val="1"/>
          <w:wAfter w:w="5" w:type="pct"/>
          <w:trHeight w:val="330"/>
        </w:trPr>
        <w:tc>
          <w:tcPr>
            <w:tcW w:w="544" w:type="pct"/>
            <w:shd w:val="clear" w:color="auto" w:fill="FFFFFF" w:themeFill="background1"/>
            <w:vAlign w:val="center"/>
            <w:hideMark/>
          </w:tcPr>
          <w:p w14:paraId="2A6976C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AFDCBF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586944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6F24D1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8835BA5" w14:textId="77777777" w:rsidR="003534A7" w:rsidRPr="00B402D7" w:rsidRDefault="003534A7" w:rsidP="003534A7">
            <w:pPr>
              <w:spacing w:line="120" w:lineRule="atLeast"/>
              <w:outlineLvl w:val="1"/>
              <w:rPr>
                <w:sz w:val="22"/>
                <w:szCs w:val="22"/>
              </w:rPr>
            </w:pPr>
            <w:bookmarkStart w:id="1861" w:name="_Toc169205485"/>
            <w:bookmarkStart w:id="1862" w:name="_Toc169385822"/>
            <w:bookmarkStart w:id="1863" w:name="_Toc169455998"/>
            <w:r w:rsidRPr="00B402D7">
              <w:rPr>
                <w:sz w:val="22"/>
                <w:szCs w:val="22"/>
              </w:rPr>
              <w:t>Cài đặt danh mục vi khuẩn.</w:t>
            </w:r>
            <w:bookmarkEnd w:id="1861"/>
            <w:bookmarkEnd w:id="1862"/>
            <w:bookmarkEnd w:id="1863"/>
          </w:p>
        </w:tc>
      </w:tr>
      <w:tr w:rsidR="003534A7" w:rsidRPr="00B402D7" w14:paraId="4EB2FE3E" w14:textId="77777777" w:rsidTr="00BE2EE2">
        <w:trPr>
          <w:gridAfter w:val="1"/>
          <w:wAfter w:w="5" w:type="pct"/>
          <w:trHeight w:val="330"/>
        </w:trPr>
        <w:tc>
          <w:tcPr>
            <w:tcW w:w="544" w:type="pct"/>
            <w:shd w:val="clear" w:color="auto" w:fill="FFFFFF" w:themeFill="background1"/>
            <w:vAlign w:val="center"/>
            <w:hideMark/>
          </w:tcPr>
          <w:p w14:paraId="57C13DA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B67F17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DA8018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14E9B7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FADEEE7" w14:textId="77777777" w:rsidR="003534A7" w:rsidRPr="00B402D7" w:rsidRDefault="003534A7" w:rsidP="003534A7">
            <w:pPr>
              <w:spacing w:line="120" w:lineRule="atLeast"/>
              <w:outlineLvl w:val="1"/>
              <w:rPr>
                <w:sz w:val="22"/>
                <w:szCs w:val="22"/>
              </w:rPr>
            </w:pPr>
            <w:bookmarkStart w:id="1864" w:name="_Toc169205486"/>
            <w:bookmarkStart w:id="1865" w:name="_Toc169385823"/>
            <w:bookmarkStart w:id="1866" w:name="_Toc169455999"/>
            <w:r w:rsidRPr="00B402D7">
              <w:rPr>
                <w:sz w:val="22"/>
                <w:szCs w:val="22"/>
              </w:rPr>
              <w:t>Cài đặt danh mục kháng sinh.</w:t>
            </w:r>
            <w:bookmarkEnd w:id="1864"/>
            <w:bookmarkEnd w:id="1865"/>
            <w:bookmarkEnd w:id="1866"/>
          </w:p>
        </w:tc>
      </w:tr>
      <w:tr w:rsidR="003534A7" w:rsidRPr="00B402D7" w14:paraId="687F4513" w14:textId="77777777" w:rsidTr="00BE2EE2">
        <w:trPr>
          <w:gridAfter w:val="1"/>
          <w:wAfter w:w="5" w:type="pct"/>
          <w:trHeight w:val="330"/>
        </w:trPr>
        <w:tc>
          <w:tcPr>
            <w:tcW w:w="544" w:type="pct"/>
            <w:shd w:val="clear" w:color="auto" w:fill="FFFFFF" w:themeFill="background1"/>
            <w:vAlign w:val="center"/>
            <w:hideMark/>
          </w:tcPr>
          <w:p w14:paraId="43D060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C1D540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C2CC6E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CD6DD7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9FAE065" w14:textId="77777777" w:rsidR="003534A7" w:rsidRPr="00B402D7" w:rsidRDefault="003534A7" w:rsidP="003534A7">
            <w:pPr>
              <w:spacing w:line="120" w:lineRule="atLeast"/>
              <w:outlineLvl w:val="1"/>
              <w:rPr>
                <w:sz w:val="22"/>
                <w:szCs w:val="22"/>
              </w:rPr>
            </w:pPr>
            <w:bookmarkStart w:id="1867" w:name="_Toc169205487"/>
            <w:bookmarkStart w:id="1868" w:name="_Toc169385824"/>
            <w:bookmarkStart w:id="1869" w:name="_Toc169456000"/>
            <w:r w:rsidRPr="00B402D7">
              <w:rPr>
                <w:sz w:val="22"/>
                <w:szCs w:val="22"/>
              </w:rPr>
              <w:t>Cấu hình khung kháng sinh.</w:t>
            </w:r>
            <w:bookmarkEnd w:id="1867"/>
            <w:bookmarkEnd w:id="1868"/>
            <w:bookmarkEnd w:id="1869"/>
          </w:p>
        </w:tc>
      </w:tr>
      <w:tr w:rsidR="003534A7" w:rsidRPr="00B402D7" w14:paraId="51C060EC" w14:textId="77777777" w:rsidTr="00BE2EE2">
        <w:trPr>
          <w:gridAfter w:val="1"/>
          <w:wAfter w:w="5" w:type="pct"/>
          <w:trHeight w:val="930"/>
        </w:trPr>
        <w:tc>
          <w:tcPr>
            <w:tcW w:w="544" w:type="pct"/>
            <w:shd w:val="clear" w:color="auto" w:fill="FFFFFF" w:themeFill="background1"/>
            <w:vAlign w:val="center"/>
            <w:hideMark/>
          </w:tcPr>
          <w:p w14:paraId="7589E78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68523E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CBE3AC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8E23F3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AA0B159" w14:textId="77777777" w:rsidR="003534A7" w:rsidRPr="00B402D7" w:rsidRDefault="003534A7" w:rsidP="003534A7">
            <w:pPr>
              <w:spacing w:line="120" w:lineRule="atLeast"/>
              <w:outlineLvl w:val="1"/>
              <w:rPr>
                <w:sz w:val="22"/>
                <w:szCs w:val="22"/>
              </w:rPr>
            </w:pPr>
            <w:bookmarkStart w:id="1870" w:name="_Toc169205488"/>
            <w:bookmarkStart w:id="1871" w:name="_Toc169385825"/>
            <w:bookmarkStart w:id="1872" w:name="_Toc169456001"/>
            <w:r w:rsidRPr="00B402D7">
              <w:rPr>
                <w:sz w:val="22"/>
                <w:szCs w:val="22"/>
              </w:rPr>
              <w:t>Cấu hình phiên giải kết quả xét nghiệm kháng sinh đồ sang định tính dựa trên kết quả định lượng trả về từ máy xét nghiệm.</w:t>
            </w:r>
            <w:bookmarkEnd w:id="1870"/>
            <w:bookmarkEnd w:id="1871"/>
            <w:bookmarkEnd w:id="1872"/>
          </w:p>
        </w:tc>
      </w:tr>
      <w:tr w:rsidR="003534A7" w:rsidRPr="00B402D7" w14:paraId="51E67134" w14:textId="77777777" w:rsidTr="00BE2EE2">
        <w:trPr>
          <w:gridAfter w:val="1"/>
          <w:wAfter w:w="5" w:type="pct"/>
          <w:trHeight w:val="1240"/>
        </w:trPr>
        <w:tc>
          <w:tcPr>
            <w:tcW w:w="544" w:type="pct"/>
            <w:shd w:val="clear" w:color="auto" w:fill="FFFFFF" w:themeFill="background1"/>
            <w:vAlign w:val="center"/>
            <w:hideMark/>
          </w:tcPr>
          <w:p w14:paraId="5C53236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C825FA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09BF10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97A099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9CE7EE3" w14:textId="77777777" w:rsidR="003534A7" w:rsidRPr="00B402D7" w:rsidRDefault="003534A7" w:rsidP="003534A7">
            <w:pPr>
              <w:spacing w:line="120" w:lineRule="atLeast"/>
              <w:outlineLvl w:val="1"/>
              <w:rPr>
                <w:sz w:val="22"/>
                <w:szCs w:val="22"/>
              </w:rPr>
            </w:pPr>
            <w:bookmarkStart w:id="1873" w:name="_Toc169205489"/>
            <w:bookmarkStart w:id="1874" w:name="_Toc169385826"/>
            <w:bookmarkStart w:id="1875" w:name="_Toc169456002"/>
            <w:r w:rsidRPr="00B402D7">
              <w:rPr>
                <w:sz w:val="22"/>
                <w:szCs w:val="22"/>
              </w:rPr>
              <w:t>Cấu hình tùy chỉnh phiếu xét nghiệm, báo cáo thống kê, các sổ xét nghiệm. Cho phép tự tạo các tham số bổ sung và hiện giá trị vào các mẫu phiếu, mẫu sổ xét nghiệm, báo cáo thống kê.</w:t>
            </w:r>
            <w:bookmarkEnd w:id="1873"/>
            <w:bookmarkEnd w:id="1874"/>
            <w:bookmarkEnd w:id="1875"/>
            <w:r w:rsidRPr="00B402D7">
              <w:rPr>
                <w:sz w:val="22"/>
                <w:szCs w:val="22"/>
              </w:rPr>
              <w:t xml:space="preserve"> </w:t>
            </w:r>
          </w:p>
        </w:tc>
      </w:tr>
      <w:tr w:rsidR="003534A7" w:rsidRPr="00B402D7" w14:paraId="30196A65" w14:textId="77777777" w:rsidTr="00BE2EE2">
        <w:trPr>
          <w:gridAfter w:val="1"/>
          <w:wAfter w:w="5" w:type="pct"/>
          <w:trHeight w:val="1384"/>
        </w:trPr>
        <w:tc>
          <w:tcPr>
            <w:tcW w:w="544" w:type="pct"/>
            <w:shd w:val="clear" w:color="auto" w:fill="FFFFFF" w:themeFill="background1"/>
            <w:vAlign w:val="center"/>
            <w:hideMark/>
          </w:tcPr>
          <w:p w14:paraId="1091AE36" w14:textId="10CB6581" w:rsidR="003534A7" w:rsidRPr="00B402D7" w:rsidRDefault="00B008E9" w:rsidP="003534A7">
            <w:pPr>
              <w:spacing w:line="120" w:lineRule="atLeast"/>
              <w:jc w:val="center"/>
              <w:outlineLvl w:val="1"/>
              <w:rPr>
                <w:sz w:val="22"/>
                <w:szCs w:val="22"/>
                <w:lang w:val="vi-VN"/>
              </w:rPr>
            </w:pPr>
            <w:r w:rsidRPr="00B402D7">
              <w:rPr>
                <w:sz w:val="22"/>
                <w:szCs w:val="22"/>
                <w:lang w:val="vi-VN"/>
              </w:rPr>
              <w:t>102</w:t>
            </w:r>
          </w:p>
        </w:tc>
        <w:tc>
          <w:tcPr>
            <w:tcW w:w="1354" w:type="pct"/>
            <w:shd w:val="clear" w:color="auto" w:fill="FFFFFF" w:themeFill="background1"/>
            <w:vAlign w:val="center"/>
            <w:hideMark/>
          </w:tcPr>
          <w:p w14:paraId="3FD50AAF" w14:textId="5D900EB4" w:rsidR="003534A7" w:rsidRPr="00B402D7" w:rsidRDefault="003534A7" w:rsidP="003534A7">
            <w:pPr>
              <w:spacing w:line="120" w:lineRule="atLeast"/>
              <w:outlineLvl w:val="1"/>
              <w:rPr>
                <w:b/>
                <w:bCs/>
                <w:sz w:val="22"/>
                <w:szCs w:val="22"/>
              </w:rPr>
            </w:pPr>
            <w:bookmarkStart w:id="1876" w:name="_Toc169205491"/>
            <w:bookmarkStart w:id="1877" w:name="_Toc169385828"/>
            <w:bookmarkStart w:id="1878" w:name="_Toc169456004"/>
            <w:r w:rsidRPr="00B402D7">
              <w:rPr>
                <w:b/>
                <w:bCs/>
                <w:sz w:val="22"/>
                <w:szCs w:val="22"/>
              </w:rPr>
              <w:t>Quản lý xét nghiệm - Cấu hình quản lý bệnh phẩm</w:t>
            </w:r>
            <w:bookmarkEnd w:id="1876"/>
            <w:bookmarkEnd w:id="1877"/>
            <w:bookmarkEnd w:id="1878"/>
            <w:r w:rsidRPr="00B402D7">
              <w:rPr>
                <w:b/>
                <w:bCs/>
                <w:sz w:val="22"/>
                <w:szCs w:val="22"/>
              </w:rPr>
              <w:t>: Danh mục loại bệnh phẩm, danh mục các lý do từ chối bệnh phẩm, tủ lưu bệnh phẩm</w:t>
            </w:r>
          </w:p>
        </w:tc>
        <w:tc>
          <w:tcPr>
            <w:tcW w:w="443" w:type="pct"/>
            <w:shd w:val="clear" w:color="auto" w:fill="FFFFFF" w:themeFill="background1"/>
            <w:vAlign w:val="center"/>
            <w:hideMark/>
          </w:tcPr>
          <w:p w14:paraId="6B07B6D6" w14:textId="77777777" w:rsidR="003534A7" w:rsidRPr="00B402D7" w:rsidRDefault="003534A7" w:rsidP="003534A7">
            <w:pPr>
              <w:spacing w:line="120" w:lineRule="atLeast"/>
              <w:outlineLvl w:val="1"/>
              <w:rPr>
                <w:sz w:val="22"/>
                <w:szCs w:val="22"/>
              </w:rPr>
            </w:pPr>
            <w:bookmarkStart w:id="1879" w:name="_Toc169205492"/>
            <w:bookmarkStart w:id="1880" w:name="_Toc169385829"/>
            <w:bookmarkStart w:id="1881" w:name="_Toc169456005"/>
            <w:r w:rsidRPr="00B402D7">
              <w:rPr>
                <w:sz w:val="22"/>
                <w:szCs w:val="22"/>
              </w:rPr>
              <w:t>Quản trị hệ thống</w:t>
            </w:r>
            <w:bookmarkEnd w:id="1879"/>
            <w:bookmarkEnd w:id="1880"/>
            <w:bookmarkEnd w:id="1881"/>
          </w:p>
        </w:tc>
        <w:tc>
          <w:tcPr>
            <w:tcW w:w="468" w:type="pct"/>
            <w:shd w:val="clear" w:color="auto" w:fill="FFFFFF" w:themeFill="background1"/>
            <w:vAlign w:val="center"/>
            <w:hideMark/>
          </w:tcPr>
          <w:p w14:paraId="21FE12BA" w14:textId="77777777" w:rsidR="003534A7" w:rsidRPr="00B402D7" w:rsidRDefault="003534A7" w:rsidP="003534A7">
            <w:pPr>
              <w:spacing w:line="120" w:lineRule="atLeast"/>
              <w:outlineLvl w:val="1"/>
              <w:rPr>
                <w:sz w:val="22"/>
                <w:szCs w:val="22"/>
              </w:rPr>
            </w:pPr>
            <w:bookmarkStart w:id="1882" w:name="_Toc169205493"/>
            <w:bookmarkStart w:id="1883" w:name="_Toc169385830"/>
            <w:bookmarkStart w:id="1884" w:name="_Toc169456006"/>
            <w:r w:rsidRPr="00B402D7">
              <w:rPr>
                <w:sz w:val="22"/>
                <w:szCs w:val="22"/>
              </w:rPr>
              <w:t>Nhân viên hành chính khoa xét nghiệm cận lâm sàng</w:t>
            </w:r>
            <w:bookmarkEnd w:id="1882"/>
            <w:bookmarkEnd w:id="1883"/>
            <w:bookmarkEnd w:id="1884"/>
          </w:p>
        </w:tc>
        <w:tc>
          <w:tcPr>
            <w:tcW w:w="2186" w:type="pct"/>
            <w:shd w:val="clear" w:color="auto" w:fill="FFFFFF" w:themeFill="background1"/>
            <w:vAlign w:val="center"/>
            <w:hideMark/>
          </w:tcPr>
          <w:p w14:paraId="2B211B19"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E06B363" w14:textId="77777777" w:rsidTr="00BE2EE2">
        <w:trPr>
          <w:gridAfter w:val="1"/>
          <w:wAfter w:w="5" w:type="pct"/>
          <w:trHeight w:val="930"/>
        </w:trPr>
        <w:tc>
          <w:tcPr>
            <w:tcW w:w="544" w:type="pct"/>
            <w:shd w:val="clear" w:color="auto" w:fill="FFFFFF" w:themeFill="background1"/>
            <w:vAlign w:val="center"/>
            <w:hideMark/>
          </w:tcPr>
          <w:p w14:paraId="5A13762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7A8079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436F9E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C1DDD8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0C91A66" w14:textId="77777777" w:rsidR="003534A7" w:rsidRPr="00B402D7" w:rsidRDefault="003534A7" w:rsidP="003534A7">
            <w:pPr>
              <w:spacing w:line="120" w:lineRule="atLeast"/>
              <w:outlineLvl w:val="1"/>
              <w:rPr>
                <w:sz w:val="22"/>
                <w:szCs w:val="22"/>
              </w:rPr>
            </w:pPr>
            <w:bookmarkStart w:id="1885" w:name="_Toc169205496"/>
            <w:bookmarkStart w:id="1886" w:name="_Toc169385833"/>
            <w:bookmarkStart w:id="1887" w:name="_Toc169456009"/>
            <w:r w:rsidRPr="00B402D7">
              <w:rPr>
                <w:sz w:val="22"/>
                <w:szCs w:val="22"/>
              </w:rPr>
              <w:t>Cài đặt các phòng lấy mẫu. Cho phép tạo nhiều phòng lấy mẫu, mỗi phòng lấy mẫu giới hạn chỉ nhận chỉ định theo các phòng khám, khoa và các dịch vụ xét nghiệm cụ thể.</w:t>
            </w:r>
            <w:bookmarkEnd w:id="1885"/>
            <w:bookmarkEnd w:id="1886"/>
            <w:bookmarkEnd w:id="1887"/>
            <w:r w:rsidRPr="00B402D7">
              <w:rPr>
                <w:sz w:val="22"/>
                <w:szCs w:val="22"/>
              </w:rPr>
              <w:t xml:space="preserve"> </w:t>
            </w:r>
          </w:p>
        </w:tc>
      </w:tr>
      <w:tr w:rsidR="003534A7" w:rsidRPr="00B402D7" w14:paraId="3C625270" w14:textId="77777777" w:rsidTr="00BE2EE2">
        <w:trPr>
          <w:gridAfter w:val="1"/>
          <w:wAfter w:w="5" w:type="pct"/>
          <w:trHeight w:val="930"/>
        </w:trPr>
        <w:tc>
          <w:tcPr>
            <w:tcW w:w="544" w:type="pct"/>
            <w:shd w:val="clear" w:color="auto" w:fill="FFFFFF" w:themeFill="background1"/>
            <w:vAlign w:val="center"/>
            <w:hideMark/>
          </w:tcPr>
          <w:p w14:paraId="121CD26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6BF9EF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043424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F51724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29A169D" w14:textId="77777777" w:rsidR="003534A7" w:rsidRPr="00B402D7" w:rsidRDefault="003534A7" w:rsidP="003534A7">
            <w:pPr>
              <w:spacing w:line="120" w:lineRule="atLeast"/>
              <w:outlineLvl w:val="1"/>
              <w:rPr>
                <w:sz w:val="22"/>
                <w:szCs w:val="22"/>
              </w:rPr>
            </w:pPr>
            <w:bookmarkStart w:id="1888" w:name="_Toc169205497"/>
            <w:bookmarkStart w:id="1889" w:name="_Toc169385834"/>
            <w:bookmarkStart w:id="1890" w:name="_Toc169456010"/>
            <w:r w:rsidRPr="00B402D7">
              <w:rPr>
                <w:sz w:val="22"/>
                <w:szCs w:val="22"/>
              </w:rPr>
              <w:t>Cấu hình lập phòng tiếp đón lấy mẫu tương ứng với các phòng lấy mẫu. Chỉ định xét nghiệm từ phòng khám phải qua phòng tiếp đón lấy mẫu.</w:t>
            </w:r>
            <w:bookmarkEnd w:id="1888"/>
            <w:bookmarkEnd w:id="1889"/>
            <w:bookmarkEnd w:id="1890"/>
          </w:p>
        </w:tc>
      </w:tr>
      <w:tr w:rsidR="003534A7" w:rsidRPr="00B402D7" w14:paraId="79729259" w14:textId="77777777" w:rsidTr="00BE2EE2">
        <w:trPr>
          <w:gridAfter w:val="1"/>
          <w:wAfter w:w="5" w:type="pct"/>
          <w:trHeight w:val="330"/>
        </w:trPr>
        <w:tc>
          <w:tcPr>
            <w:tcW w:w="544" w:type="pct"/>
            <w:shd w:val="clear" w:color="auto" w:fill="FFFFFF" w:themeFill="background1"/>
            <w:vAlign w:val="center"/>
            <w:hideMark/>
          </w:tcPr>
          <w:p w14:paraId="23015E8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693C0E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D5C145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0843C5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C0AE7FC" w14:textId="77777777" w:rsidR="003534A7" w:rsidRPr="00B402D7" w:rsidRDefault="003534A7" w:rsidP="003534A7">
            <w:pPr>
              <w:spacing w:line="120" w:lineRule="atLeast"/>
              <w:outlineLvl w:val="1"/>
              <w:rPr>
                <w:sz w:val="22"/>
                <w:szCs w:val="22"/>
              </w:rPr>
            </w:pPr>
            <w:bookmarkStart w:id="1891" w:name="_Toc169205498"/>
            <w:bookmarkStart w:id="1892" w:name="_Toc169385835"/>
            <w:bookmarkStart w:id="1893" w:name="_Toc169456011"/>
            <w:r w:rsidRPr="00B402D7">
              <w:rPr>
                <w:sz w:val="22"/>
                <w:szCs w:val="22"/>
              </w:rPr>
              <w:t>Cài đặt các loại bệnh phẩm gắn với từng xét nghiệm.</w:t>
            </w:r>
            <w:bookmarkEnd w:id="1891"/>
            <w:bookmarkEnd w:id="1892"/>
            <w:bookmarkEnd w:id="1893"/>
          </w:p>
        </w:tc>
      </w:tr>
      <w:tr w:rsidR="003534A7" w:rsidRPr="00B402D7" w14:paraId="5EE94AB2" w14:textId="77777777" w:rsidTr="00BE2EE2">
        <w:trPr>
          <w:gridAfter w:val="1"/>
          <w:wAfter w:w="5" w:type="pct"/>
          <w:trHeight w:val="330"/>
        </w:trPr>
        <w:tc>
          <w:tcPr>
            <w:tcW w:w="544" w:type="pct"/>
            <w:shd w:val="clear" w:color="auto" w:fill="FFFFFF" w:themeFill="background1"/>
            <w:vAlign w:val="center"/>
          </w:tcPr>
          <w:p w14:paraId="49F7F45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866BA0D"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7FC60E3"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81DA7FA"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4C1EE8C" w14:textId="676DEFBD" w:rsidR="003534A7" w:rsidRPr="00B402D7" w:rsidRDefault="003534A7" w:rsidP="003534A7">
            <w:pPr>
              <w:spacing w:line="120" w:lineRule="atLeast"/>
              <w:outlineLvl w:val="1"/>
              <w:rPr>
                <w:sz w:val="22"/>
                <w:szCs w:val="22"/>
              </w:rPr>
            </w:pPr>
            <w:r w:rsidRPr="00B402D7">
              <w:rPr>
                <w:sz w:val="22"/>
                <w:szCs w:val="22"/>
              </w:rPr>
              <w:t>Cấu hình danh mục các lý do từ chối bệnh phẩm, tủ lưu bệnh phẩm.</w:t>
            </w:r>
          </w:p>
        </w:tc>
      </w:tr>
      <w:tr w:rsidR="003534A7" w:rsidRPr="00B402D7" w14:paraId="5C2EB56A" w14:textId="77777777" w:rsidTr="00BE2EE2">
        <w:trPr>
          <w:gridAfter w:val="1"/>
          <w:wAfter w:w="5" w:type="pct"/>
          <w:trHeight w:val="930"/>
        </w:trPr>
        <w:tc>
          <w:tcPr>
            <w:tcW w:w="544" w:type="pct"/>
            <w:shd w:val="clear" w:color="auto" w:fill="FFFFFF" w:themeFill="background1"/>
            <w:vAlign w:val="center"/>
            <w:hideMark/>
          </w:tcPr>
          <w:p w14:paraId="3B6569FA"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3C9F693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A947B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D5409B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C058E3E" w14:textId="77777777" w:rsidR="003534A7" w:rsidRPr="00B402D7" w:rsidRDefault="003534A7" w:rsidP="003534A7">
            <w:pPr>
              <w:spacing w:line="120" w:lineRule="atLeast"/>
              <w:outlineLvl w:val="1"/>
              <w:rPr>
                <w:sz w:val="22"/>
                <w:szCs w:val="22"/>
              </w:rPr>
            </w:pPr>
            <w:bookmarkStart w:id="1894" w:name="_Toc169205499"/>
            <w:bookmarkStart w:id="1895" w:name="_Toc169385836"/>
            <w:bookmarkStart w:id="1896" w:name="_Toc169456012"/>
            <w:r w:rsidRPr="00B402D7">
              <w:rPr>
                <w:sz w:val="22"/>
                <w:szCs w:val="22"/>
              </w:rPr>
              <w:t>Cấu hình dải mã bệnh phẩm xét nghiệm theo từng loại bệnh nhân khám chữa bệnh: Bệnh nhân khám thường, khám theo yêu cầu, khám ngoài giờ, khám sức khỏe, điều trị nội trú, …</w:t>
            </w:r>
            <w:bookmarkEnd w:id="1894"/>
            <w:bookmarkEnd w:id="1895"/>
            <w:bookmarkEnd w:id="1896"/>
          </w:p>
        </w:tc>
      </w:tr>
      <w:tr w:rsidR="003534A7" w:rsidRPr="00B402D7" w14:paraId="56C64122" w14:textId="77777777" w:rsidTr="00BE2EE2">
        <w:trPr>
          <w:gridAfter w:val="1"/>
          <w:wAfter w:w="5" w:type="pct"/>
          <w:trHeight w:val="4650"/>
        </w:trPr>
        <w:tc>
          <w:tcPr>
            <w:tcW w:w="544" w:type="pct"/>
            <w:shd w:val="clear" w:color="auto" w:fill="FFFFFF" w:themeFill="background1"/>
            <w:vAlign w:val="center"/>
            <w:hideMark/>
          </w:tcPr>
          <w:p w14:paraId="06F29BF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4573C1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1A9DA0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C1E594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3538947" w14:textId="77777777" w:rsidR="003534A7" w:rsidRPr="00B402D7" w:rsidRDefault="003534A7" w:rsidP="003534A7">
            <w:pPr>
              <w:spacing w:line="120" w:lineRule="atLeast"/>
              <w:outlineLvl w:val="1"/>
              <w:rPr>
                <w:sz w:val="22"/>
                <w:szCs w:val="22"/>
              </w:rPr>
            </w:pPr>
            <w:bookmarkStart w:id="1897" w:name="_Toc169205500"/>
            <w:bookmarkStart w:id="1898" w:name="_Toc169385837"/>
            <w:bookmarkStart w:id="1899" w:name="_Toc169456013"/>
            <w:r w:rsidRPr="00B402D7">
              <w:rPr>
                <w:sz w:val="22"/>
                <w:szCs w:val="22"/>
              </w:rPr>
              <w:t xml:space="preserve">Lập mã bệnh phẩm, mã barcode xét nghiệm. Yêu cầu: </w:t>
            </w:r>
            <w:r w:rsidRPr="00B402D7">
              <w:rPr>
                <w:sz w:val="22"/>
                <w:szCs w:val="22"/>
              </w:rPr>
              <w:br/>
              <w:t>+ Mã bệnh phẩm dùng để quản lý bệnh phẩm, là mã duy nhất cho mỗi bệnh phẩm.</w:t>
            </w:r>
            <w:r w:rsidRPr="00B402D7">
              <w:rPr>
                <w:sz w:val="22"/>
                <w:szCs w:val="22"/>
              </w:rPr>
              <w:br/>
              <w:t xml:space="preserve">+ Mã barcode xét nghiệm để chạy máy xét nghiệm, là mã duy nhất theo từng loại bệnh phẩm (cùng loại ống nghiệm) và được quản lý bằng mã bệnh phẩm. </w:t>
            </w:r>
            <w:r w:rsidRPr="00B402D7">
              <w:rPr>
                <w:sz w:val="22"/>
                <w:szCs w:val="22"/>
              </w:rPr>
              <w:br/>
              <w:t xml:space="preserve">+ Mã bệnh phẩm và mã barcode xét nghiệm phải được khởi tạo lần lượt theo thứ tự bệnh nhân được tiếp đón chuẩn bị lấy mẫu ngoại trú hoặc khi lấy mẫu trong khoa lâm sàng.  </w:t>
            </w:r>
            <w:r w:rsidRPr="00B402D7">
              <w:rPr>
                <w:sz w:val="22"/>
                <w:szCs w:val="22"/>
              </w:rPr>
              <w:br/>
              <w:t>+ Trên tem mã barcode xét nghiệm phải có thông tin: Tên bệnh nhân, tên tắt phòng chỉ định, thời gian khi tiếp đón lấy mẫu ngoại trú hoặc thời gian khi lấy mẫu nội trú, mã bệnh phẩm, mã barcode xét nghiệm, ký hiệu tùy chọn để phân biệt nhanh các loại bệnh phẩm đặc thù: HbA1C, Tacrolimus, Anti-CCP, ...,</w:t>
            </w:r>
            <w:bookmarkEnd w:id="1897"/>
            <w:bookmarkEnd w:id="1898"/>
            <w:bookmarkEnd w:id="1899"/>
            <w:r w:rsidRPr="00B402D7">
              <w:rPr>
                <w:sz w:val="22"/>
                <w:szCs w:val="22"/>
              </w:rPr>
              <w:t xml:space="preserve"> </w:t>
            </w:r>
          </w:p>
        </w:tc>
      </w:tr>
      <w:tr w:rsidR="003534A7" w:rsidRPr="00B402D7" w14:paraId="53DE26FA" w14:textId="77777777" w:rsidTr="00BE2EE2">
        <w:trPr>
          <w:gridAfter w:val="1"/>
          <w:wAfter w:w="5" w:type="pct"/>
          <w:trHeight w:val="1240"/>
        </w:trPr>
        <w:tc>
          <w:tcPr>
            <w:tcW w:w="544" w:type="pct"/>
            <w:shd w:val="clear" w:color="auto" w:fill="FFFFFF" w:themeFill="background1"/>
            <w:vAlign w:val="center"/>
            <w:hideMark/>
          </w:tcPr>
          <w:p w14:paraId="0EBD951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A0E324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DAAD4B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DAF0F9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FF562DB" w14:textId="5346F977" w:rsidR="003534A7" w:rsidRPr="00B402D7" w:rsidRDefault="003534A7" w:rsidP="003534A7">
            <w:pPr>
              <w:spacing w:line="120" w:lineRule="atLeast"/>
              <w:outlineLvl w:val="1"/>
              <w:rPr>
                <w:sz w:val="22"/>
                <w:szCs w:val="22"/>
              </w:rPr>
            </w:pPr>
            <w:bookmarkStart w:id="1900" w:name="_Toc169205501"/>
            <w:bookmarkStart w:id="1901" w:name="_Toc169385838"/>
            <w:bookmarkStart w:id="1902" w:name="_Toc169456014"/>
            <w:r w:rsidRPr="00B402D7">
              <w:rPr>
                <w:sz w:val="22"/>
                <w:szCs w:val="22"/>
              </w:rPr>
              <w:t>Tra cứu nhanh thông tin mẫu bệnh phẩm và các xét nghiệm chỉ định theo mã barcode xét nghiệm, mã bệnh phẩm tại các giao diện tiếp đón chuẩn bị lấy mẫu, lấy mẫu, tiếp nhận bệnh phẩm và xét nghiệm</w:t>
            </w:r>
            <w:bookmarkEnd w:id="1900"/>
            <w:bookmarkEnd w:id="1901"/>
            <w:bookmarkEnd w:id="1902"/>
            <w:r w:rsidRPr="00B402D7">
              <w:rPr>
                <w:sz w:val="22"/>
                <w:szCs w:val="22"/>
              </w:rPr>
              <w:t>.</w:t>
            </w:r>
          </w:p>
        </w:tc>
      </w:tr>
      <w:tr w:rsidR="003534A7" w:rsidRPr="00B402D7" w14:paraId="17FFF080" w14:textId="77777777" w:rsidTr="00BE2EE2">
        <w:trPr>
          <w:gridAfter w:val="1"/>
          <w:wAfter w:w="5" w:type="pct"/>
          <w:trHeight w:val="930"/>
        </w:trPr>
        <w:tc>
          <w:tcPr>
            <w:tcW w:w="544" w:type="pct"/>
            <w:shd w:val="clear" w:color="auto" w:fill="FFFFFF" w:themeFill="background1"/>
            <w:vAlign w:val="center"/>
            <w:hideMark/>
          </w:tcPr>
          <w:p w14:paraId="0C8A203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A03685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FC7144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361712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C3F006B" w14:textId="2F5A5EE8" w:rsidR="003534A7" w:rsidRPr="00B402D7" w:rsidRDefault="003534A7" w:rsidP="003534A7">
            <w:pPr>
              <w:spacing w:line="120" w:lineRule="atLeast"/>
              <w:outlineLvl w:val="1"/>
              <w:rPr>
                <w:sz w:val="22"/>
                <w:szCs w:val="22"/>
              </w:rPr>
            </w:pPr>
            <w:bookmarkStart w:id="1903" w:name="_Toc169205502"/>
            <w:bookmarkStart w:id="1904" w:name="_Toc169385839"/>
            <w:bookmarkStart w:id="1905" w:name="_Toc169456015"/>
            <w:r w:rsidRPr="00B402D7">
              <w:rPr>
                <w:sz w:val="22"/>
                <w:szCs w:val="22"/>
              </w:rPr>
              <w:t>Hiện thông tin loại bệnh phẩm trên các giao diện hiện thị thông tin xét nghiệm của tiếp đón chuẩn bị lấy mẫu, lấy mẫu, tiếp nhận bệnh phẩm và xét nghiệm</w:t>
            </w:r>
            <w:bookmarkEnd w:id="1903"/>
            <w:bookmarkEnd w:id="1904"/>
            <w:bookmarkEnd w:id="1905"/>
            <w:r w:rsidRPr="00B402D7">
              <w:rPr>
                <w:sz w:val="22"/>
                <w:szCs w:val="22"/>
              </w:rPr>
              <w:t>.</w:t>
            </w:r>
          </w:p>
        </w:tc>
      </w:tr>
      <w:tr w:rsidR="003534A7" w:rsidRPr="00B402D7" w14:paraId="7BE26B58" w14:textId="77777777" w:rsidTr="00BE2EE2">
        <w:trPr>
          <w:gridAfter w:val="1"/>
          <w:wAfter w:w="5" w:type="pct"/>
          <w:trHeight w:val="1550"/>
        </w:trPr>
        <w:tc>
          <w:tcPr>
            <w:tcW w:w="544" w:type="pct"/>
            <w:shd w:val="clear" w:color="auto" w:fill="FFFFFF" w:themeFill="background1"/>
            <w:vAlign w:val="center"/>
            <w:hideMark/>
          </w:tcPr>
          <w:p w14:paraId="50BA1A1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E86E78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86CE85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51ABB6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D936DA6" w14:textId="38F7A64D" w:rsidR="003534A7" w:rsidRPr="00B402D7" w:rsidRDefault="003534A7" w:rsidP="003534A7">
            <w:pPr>
              <w:spacing w:line="120" w:lineRule="atLeast"/>
              <w:outlineLvl w:val="1"/>
              <w:rPr>
                <w:sz w:val="22"/>
                <w:szCs w:val="22"/>
              </w:rPr>
            </w:pPr>
            <w:bookmarkStart w:id="1906" w:name="_Toc169205503"/>
            <w:bookmarkStart w:id="1907" w:name="_Toc169385840"/>
            <w:bookmarkStart w:id="1908" w:name="_Toc169456016"/>
            <w:r w:rsidRPr="00B402D7">
              <w:rPr>
                <w:sz w:val="22"/>
                <w:szCs w:val="22"/>
              </w:rPr>
              <w:t>Có cơ chế quản lý loại bệnh phẩm, phân biệt bằng màu ống. Cấu hình ống bệnh phẩm theo loại bệnh phẩm: heparin, Urin, CFS, EDTA, citrate.. Màu ống được thể hiện cho từng xét nghiệm ở các khâu khi chỉ định, lấy mẫu, tiếp nhận mẫu và chạy máy</w:t>
            </w:r>
            <w:bookmarkEnd w:id="1906"/>
            <w:bookmarkEnd w:id="1907"/>
            <w:bookmarkEnd w:id="1908"/>
            <w:r w:rsidRPr="00B402D7">
              <w:rPr>
                <w:sz w:val="22"/>
                <w:szCs w:val="22"/>
              </w:rPr>
              <w:t>.</w:t>
            </w:r>
          </w:p>
        </w:tc>
      </w:tr>
      <w:tr w:rsidR="003534A7" w:rsidRPr="00B402D7" w14:paraId="28865FFD" w14:textId="77777777" w:rsidTr="00BE2EE2">
        <w:trPr>
          <w:gridAfter w:val="1"/>
          <w:wAfter w:w="5" w:type="pct"/>
          <w:trHeight w:val="660"/>
        </w:trPr>
        <w:tc>
          <w:tcPr>
            <w:tcW w:w="544" w:type="pct"/>
            <w:shd w:val="clear" w:color="auto" w:fill="FFFFFF" w:themeFill="background1"/>
            <w:vAlign w:val="center"/>
            <w:hideMark/>
          </w:tcPr>
          <w:p w14:paraId="383CFA58" w14:textId="6C0068F8" w:rsidR="003534A7" w:rsidRPr="00B402D7" w:rsidRDefault="00B008E9" w:rsidP="003534A7">
            <w:pPr>
              <w:spacing w:line="120" w:lineRule="atLeast"/>
              <w:jc w:val="center"/>
              <w:outlineLvl w:val="1"/>
              <w:rPr>
                <w:sz w:val="22"/>
                <w:szCs w:val="22"/>
                <w:lang w:val="vi-VN"/>
              </w:rPr>
            </w:pPr>
            <w:r w:rsidRPr="00B402D7">
              <w:rPr>
                <w:sz w:val="22"/>
                <w:szCs w:val="22"/>
                <w:lang w:val="vi-VN"/>
              </w:rPr>
              <w:t>103</w:t>
            </w:r>
          </w:p>
        </w:tc>
        <w:tc>
          <w:tcPr>
            <w:tcW w:w="1354" w:type="pct"/>
            <w:shd w:val="clear" w:color="auto" w:fill="FFFFFF" w:themeFill="background1"/>
            <w:vAlign w:val="center"/>
            <w:hideMark/>
          </w:tcPr>
          <w:p w14:paraId="165CC0B0" w14:textId="77777777" w:rsidR="003534A7" w:rsidRPr="00B402D7" w:rsidRDefault="003534A7" w:rsidP="003534A7">
            <w:pPr>
              <w:spacing w:line="120" w:lineRule="atLeast"/>
              <w:outlineLvl w:val="1"/>
              <w:rPr>
                <w:b/>
                <w:bCs/>
                <w:sz w:val="22"/>
                <w:szCs w:val="22"/>
              </w:rPr>
            </w:pPr>
            <w:bookmarkStart w:id="1909" w:name="_Toc169205505"/>
            <w:bookmarkStart w:id="1910" w:name="_Toc169385842"/>
            <w:bookmarkStart w:id="1911" w:name="_Toc169456018"/>
            <w:r w:rsidRPr="00B402D7">
              <w:rPr>
                <w:b/>
                <w:bCs/>
                <w:sz w:val="22"/>
                <w:szCs w:val="22"/>
              </w:rPr>
              <w:t>Quản lý xét nghiệm - Cấu hình kết nối máy xét nghiệm</w:t>
            </w:r>
            <w:bookmarkEnd w:id="1909"/>
            <w:bookmarkEnd w:id="1910"/>
            <w:bookmarkEnd w:id="1911"/>
          </w:p>
        </w:tc>
        <w:tc>
          <w:tcPr>
            <w:tcW w:w="443" w:type="pct"/>
            <w:shd w:val="clear" w:color="auto" w:fill="FFFFFF" w:themeFill="background1"/>
            <w:vAlign w:val="center"/>
            <w:hideMark/>
          </w:tcPr>
          <w:p w14:paraId="7F58D4AF" w14:textId="77777777" w:rsidR="003534A7" w:rsidRPr="00B402D7" w:rsidRDefault="003534A7" w:rsidP="003534A7">
            <w:pPr>
              <w:spacing w:line="120" w:lineRule="atLeast"/>
              <w:outlineLvl w:val="1"/>
              <w:rPr>
                <w:sz w:val="22"/>
                <w:szCs w:val="22"/>
              </w:rPr>
            </w:pPr>
            <w:bookmarkStart w:id="1912" w:name="_Toc169205506"/>
            <w:bookmarkStart w:id="1913" w:name="_Toc169385843"/>
            <w:bookmarkStart w:id="1914" w:name="_Toc169456019"/>
            <w:r w:rsidRPr="00B402D7">
              <w:rPr>
                <w:sz w:val="22"/>
                <w:szCs w:val="22"/>
              </w:rPr>
              <w:t>Kỹ thuật viên xét nghiệm</w:t>
            </w:r>
            <w:bookmarkEnd w:id="1912"/>
            <w:bookmarkEnd w:id="1913"/>
            <w:bookmarkEnd w:id="1914"/>
          </w:p>
        </w:tc>
        <w:tc>
          <w:tcPr>
            <w:tcW w:w="468" w:type="pct"/>
            <w:shd w:val="clear" w:color="auto" w:fill="FFFFFF" w:themeFill="background1"/>
            <w:vAlign w:val="center"/>
            <w:hideMark/>
          </w:tcPr>
          <w:p w14:paraId="0DE438FC" w14:textId="77777777" w:rsidR="003534A7" w:rsidRPr="00B402D7" w:rsidRDefault="003534A7" w:rsidP="003534A7">
            <w:pPr>
              <w:spacing w:line="120" w:lineRule="atLeast"/>
              <w:outlineLvl w:val="1"/>
              <w:rPr>
                <w:sz w:val="22"/>
                <w:szCs w:val="22"/>
              </w:rPr>
            </w:pPr>
            <w:bookmarkStart w:id="1915" w:name="_Toc169205507"/>
            <w:bookmarkStart w:id="1916" w:name="_Toc169385844"/>
            <w:bookmarkStart w:id="1917" w:name="_Toc169456020"/>
            <w:r w:rsidRPr="00B402D7">
              <w:rPr>
                <w:sz w:val="22"/>
                <w:szCs w:val="22"/>
              </w:rPr>
              <w:t>Quản trị hệ thống</w:t>
            </w:r>
            <w:bookmarkEnd w:id="1915"/>
            <w:bookmarkEnd w:id="1916"/>
            <w:bookmarkEnd w:id="1917"/>
          </w:p>
        </w:tc>
        <w:tc>
          <w:tcPr>
            <w:tcW w:w="2186" w:type="pct"/>
            <w:shd w:val="clear" w:color="auto" w:fill="FFFFFF" w:themeFill="background1"/>
            <w:vAlign w:val="center"/>
            <w:hideMark/>
          </w:tcPr>
          <w:p w14:paraId="076AD552"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4012A54" w14:textId="77777777" w:rsidTr="00BE2EE2">
        <w:trPr>
          <w:gridAfter w:val="1"/>
          <w:wAfter w:w="5" w:type="pct"/>
          <w:trHeight w:val="620"/>
        </w:trPr>
        <w:tc>
          <w:tcPr>
            <w:tcW w:w="544" w:type="pct"/>
            <w:shd w:val="clear" w:color="auto" w:fill="FFFFFF" w:themeFill="background1"/>
            <w:vAlign w:val="center"/>
            <w:hideMark/>
          </w:tcPr>
          <w:p w14:paraId="461D456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BFC47B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859679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8E7F9C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6660CAD" w14:textId="77777777" w:rsidR="003534A7" w:rsidRPr="00B402D7" w:rsidRDefault="003534A7" w:rsidP="003534A7">
            <w:pPr>
              <w:spacing w:line="120" w:lineRule="atLeast"/>
              <w:outlineLvl w:val="1"/>
              <w:rPr>
                <w:sz w:val="22"/>
                <w:szCs w:val="22"/>
              </w:rPr>
            </w:pPr>
            <w:bookmarkStart w:id="1918" w:name="_Toc169205510"/>
            <w:bookmarkStart w:id="1919" w:name="_Toc169385847"/>
            <w:bookmarkStart w:id="1920" w:name="_Toc169456023"/>
            <w:r w:rsidRPr="00B402D7">
              <w:rPr>
                <w:sz w:val="22"/>
                <w:szCs w:val="22"/>
              </w:rPr>
              <w:t>Cấu hình kết nối 1 chiều với tất cả các máy xét nghiệm hiện có của Bệnh viện.</w:t>
            </w:r>
            <w:bookmarkEnd w:id="1918"/>
            <w:bookmarkEnd w:id="1919"/>
            <w:bookmarkEnd w:id="1920"/>
          </w:p>
        </w:tc>
      </w:tr>
      <w:tr w:rsidR="003534A7" w:rsidRPr="00B402D7" w14:paraId="4291C3B0" w14:textId="77777777" w:rsidTr="00BE2EE2">
        <w:trPr>
          <w:gridAfter w:val="1"/>
          <w:wAfter w:w="5" w:type="pct"/>
          <w:trHeight w:val="620"/>
        </w:trPr>
        <w:tc>
          <w:tcPr>
            <w:tcW w:w="544" w:type="pct"/>
            <w:shd w:val="clear" w:color="auto" w:fill="FFFFFF" w:themeFill="background1"/>
            <w:vAlign w:val="center"/>
            <w:hideMark/>
          </w:tcPr>
          <w:p w14:paraId="6BC1BE6A"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02B2E9E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4C45DC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C4F1FE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2877B4B" w14:textId="77777777" w:rsidR="003534A7" w:rsidRPr="00B402D7" w:rsidRDefault="003534A7" w:rsidP="003534A7">
            <w:pPr>
              <w:spacing w:line="120" w:lineRule="atLeast"/>
              <w:outlineLvl w:val="1"/>
              <w:rPr>
                <w:sz w:val="22"/>
                <w:szCs w:val="22"/>
              </w:rPr>
            </w:pPr>
            <w:bookmarkStart w:id="1921" w:name="_Toc169205511"/>
            <w:bookmarkStart w:id="1922" w:name="_Toc169385848"/>
            <w:bookmarkStart w:id="1923" w:name="_Toc169456024"/>
            <w:r w:rsidRPr="00B402D7">
              <w:rPr>
                <w:sz w:val="22"/>
                <w:szCs w:val="22"/>
              </w:rPr>
              <w:t>Cấu hình kết nối 2 chiều với tất cả các máy xét nghiệm hiện có của Bệnh viện.</w:t>
            </w:r>
            <w:bookmarkEnd w:id="1921"/>
            <w:bookmarkEnd w:id="1922"/>
            <w:bookmarkEnd w:id="1923"/>
          </w:p>
        </w:tc>
      </w:tr>
      <w:tr w:rsidR="003534A7" w:rsidRPr="00B402D7" w14:paraId="2F238BA8" w14:textId="77777777" w:rsidTr="00BE2EE2">
        <w:trPr>
          <w:gridAfter w:val="1"/>
          <w:wAfter w:w="5" w:type="pct"/>
          <w:trHeight w:val="620"/>
        </w:trPr>
        <w:tc>
          <w:tcPr>
            <w:tcW w:w="544" w:type="pct"/>
            <w:shd w:val="clear" w:color="auto" w:fill="FFFFFF" w:themeFill="background1"/>
            <w:vAlign w:val="center"/>
            <w:hideMark/>
          </w:tcPr>
          <w:p w14:paraId="6D0D0FC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92415A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85F439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9B1D4B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63A8C42" w14:textId="77777777" w:rsidR="003534A7" w:rsidRPr="00B402D7" w:rsidRDefault="003534A7" w:rsidP="003534A7">
            <w:pPr>
              <w:spacing w:line="120" w:lineRule="atLeast"/>
              <w:outlineLvl w:val="1"/>
              <w:rPr>
                <w:sz w:val="22"/>
                <w:szCs w:val="22"/>
              </w:rPr>
            </w:pPr>
            <w:bookmarkStart w:id="1924" w:name="_Toc169205512"/>
            <w:bookmarkStart w:id="1925" w:name="_Toc169385849"/>
            <w:bookmarkStart w:id="1926" w:name="_Toc169456025"/>
            <w:r w:rsidRPr="00B402D7">
              <w:rPr>
                <w:sz w:val="22"/>
                <w:szCs w:val="22"/>
              </w:rPr>
              <w:t>Cấu hình ánh xạ các testcode của máy xét nghiệm với các chỉ số xét nghiệm tương ứng</w:t>
            </w:r>
            <w:bookmarkEnd w:id="1924"/>
            <w:bookmarkEnd w:id="1925"/>
            <w:bookmarkEnd w:id="1926"/>
          </w:p>
        </w:tc>
      </w:tr>
      <w:tr w:rsidR="003534A7" w:rsidRPr="00B402D7" w14:paraId="08FAFCE7" w14:textId="77777777" w:rsidTr="00BE2EE2">
        <w:trPr>
          <w:gridAfter w:val="1"/>
          <w:wAfter w:w="5" w:type="pct"/>
          <w:trHeight w:val="930"/>
        </w:trPr>
        <w:tc>
          <w:tcPr>
            <w:tcW w:w="544" w:type="pct"/>
            <w:shd w:val="clear" w:color="auto" w:fill="FFFFFF" w:themeFill="background1"/>
            <w:vAlign w:val="center"/>
            <w:hideMark/>
          </w:tcPr>
          <w:p w14:paraId="01B1710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F4A71A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5F64E5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5290F9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347EA79" w14:textId="77777777" w:rsidR="003534A7" w:rsidRPr="00B402D7" w:rsidRDefault="003534A7" w:rsidP="003534A7">
            <w:pPr>
              <w:spacing w:line="120" w:lineRule="atLeast"/>
              <w:outlineLvl w:val="1"/>
              <w:rPr>
                <w:sz w:val="22"/>
                <w:szCs w:val="22"/>
              </w:rPr>
            </w:pPr>
            <w:bookmarkStart w:id="1927" w:name="_Toc169205513"/>
            <w:bookmarkStart w:id="1928" w:name="_Toc169385850"/>
            <w:bookmarkStart w:id="1929" w:name="_Toc169456026"/>
            <w:r w:rsidRPr="00B402D7">
              <w:rPr>
                <w:sz w:val="22"/>
                <w:szCs w:val="22"/>
              </w:rPr>
              <w:t>Cho phép kết nối các máy xét nghiệm sử dụng cổng RS232 qua giao thức TCP IP, sử dụng bộ converter chuyển đổi từ RS232 sang TCP để quản lý kết nối tập trung.</w:t>
            </w:r>
            <w:bookmarkEnd w:id="1927"/>
            <w:bookmarkEnd w:id="1928"/>
            <w:bookmarkEnd w:id="1929"/>
          </w:p>
        </w:tc>
      </w:tr>
      <w:tr w:rsidR="003534A7" w:rsidRPr="00B402D7" w14:paraId="208E8F51" w14:textId="77777777" w:rsidTr="00BE2EE2">
        <w:trPr>
          <w:gridAfter w:val="1"/>
          <w:wAfter w:w="5" w:type="pct"/>
          <w:trHeight w:val="990"/>
        </w:trPr>
        <w:tc>
          <w:tcPr>
            <w:tcW w:w="544" w:type="pct"/>
            <w:shd w:val="clear" w:color="auto" w:fill="FFFFFF" w:themeFill="background1"/>
            <w:vAlign w:val="center"/>
            <w:hideMark/>
          </w:tcPr>
          <w:p w14:paraId="1FC4CE56" w14:textId="1ED268EE" w:rsidR="003534A7" w:rsidRPr="00B402D7" w:rsidRDefault="003534A7" w:rsidP="003534A7">
            <w:pPr>
              <w:spacing w:line="120" w:lineRule="atLeast"/>
              <w:jc w:val="center"/>
              <w:outlineLvl w:val="1"/>
              <w:rPr>
                <w:sz w:val="22"/>
                <w:szCs w:val="22"/>
                <w:lang w:val="vi-VN"/>
              </w:rPr>
            </w:pPr>
            <w:r w:rsidRPr="00B402D7">
              <w:rPr>
                <w:sz w:val="22"/>
                <w:szCs w:val="22"/>
              </w:rPr>
              <w:t>10</w:t>
            </w:r>
            <w:r w:rsidR="00B008E9" w:rsidRPr="00B402D7">
              <w:rPr>
                <w:sz w:val="22"/>
                <w:szCs w:val="22"/>
                <w:lang w:val="vi-VN"/>
              </w:rPr>
              <w:t>4</w:t>
            </w:r>
          </w:p>
        </w:tc>
        <w:tc>
          <w:tcPr>
            <w:tcW w:w="1354" w:type="pct"/>
            <w:shd w:val="clear" w:color="auto" w:fill="FFFFFF" w:themeFill="background1"/>
            <w:vAlign w:val="center"/>
            <w:hideMark/>
          </w:tcPr>
          <w:p w14:paraId="5C2C775B" w14:textId="698CEF86" w:rsidR="003534A7" w:rsidRPr="00B402D7" w:rsidRDefault="003534A7" w:rsidP="003534A7">
            <w:pPr>
              <w:spacing w:line="120" w:lineRule="atLeast"/>
              <w:outlineLvl w:val="1"/>
              <w:rPr>
                <w:b/>
                <w:bCs/>
                <w:sz w:val="22"/>
                <w:szCs w:val="22"/>
              </w:rPr>
            </w:pPr>
            <w:bookmarkStart w:id="1930" w:name="_Toc169205515"/>
            <w:bookmarkStart w:id="1931" w:name="_Toc169385852"/>
            <w:bookmarkStart w:id="1932" w:name="_Toc169456028"/>
            <w:r w:rsidRPr="00B402D7">
              <w:rPr>
                <w:b/>
                <w:bCs/>
                <w:sz w:val="22"/>
                <w:szCs w:val="22"/>
              </w:rPr>
              <w:t>Quản lý xét nghiệm - Kết nối với hệ thống BC Connect Automation</w:t>
            </w:r>
            <w:bookmarkEnd w:id="1930"/>
            <w:bookmarkEnd w:id="1931"/>
            <w:bookmarkEnd w:id="1932"/>
          </w:p>
        </w:tc>
        <w:tc>
          <w:tcPr>
            <w:tcW w:w="443" w:type="pct"/>
            <w:shd w:val="clear" w:color="auto" w:fill="FFFFFF" w:themeFill="background1"/>
            <w:vAlign w:val="center"/>
            <w:hideMark/>
          </w:tcPr>
          <w:p w14:paraId="30EBCE27" w14:textId="77777777" w:rsidR="003534A7" w:rsidRPr="00B402D7" w:rsidRDefault="003534A7" w:rsidP="003534A7">
            <w:pPr>
              <w:spacing w:line="120" w:lineRule="atLeast"/>
              <w:outlineLvl w:val="1"/>
              <w:rPr>
                <w:sz w:val="22"/>
                <w:szCs w:val="22"/>
              </w:rPr>
            </w:pPr>
            <w:bookmarkStart w:id="1933" w:name="_Toc169205516"/>
            <w:bookmarkStart w:id="1934" w:name="_Toc169385853"/>
            <w:bookmarkStart w:id="1935" w:name="_Toc169456029"/>
            <w:r w:rsidRPr="00B402D7">
              <w:rPr>
                <w:sz w:val="22"/>
                <w:szCs w:val="22"/>
              </w:rPr>
              <w:t>Quản trị hệ thống</w:t>
            </w:r>
            <w:bookmarkEnd w:id="1933"/>
            <w:bookmarkEnd w:id="1934"/>
            <w:bookmarkEnd w:id="1935"/>
          </w:p>
        </w:tc>
        <w:tc>
          <w:tcPr>
            <w:tcW w:w="468" w:type="pct"/>
            <w:shd w:val="clear" w:color="auto" w:fill="FFFFFF" w:themeFill="background1"/>
            <w:vAlign w:val="center"/>
            <w:hideMark/>
          </w:tcPr>
          <w:p w14:paraId="61507DD1" w14:textId="77777777" w:rsidR="003534A7" w:rsidRPr="00B402D7" w:rsidRDefault="003534A7" w:rsidP="003534A7">
            <w:pPr>
              <w:spacing w:line="120" w:lineRule="atLeast"/>
              <w:outlineLvl w:val="1"/>
              <w:rPr>
                <w:sz w:val="22"/>
                <w:szCs w:val="22"/>
              </w:rPr>
            </w:pPr>
            <w:bookmarkStart w:id="1936" w:name="_Toc169205517"/>
            <w:bookmarkStart w:id="1937" w:name="_Toc169385854"/>
            <w:bookmarkStart w:id="1938" w:name="_Toc169456030"/>
            <w:r w:rsidRPr="00B402D7">
              <w:rPr>
                <w:sz w:val="22"/>
                <w:szCs w:val="22"/>
              </w:rPr>
              <w:t>Kỹ thuật viên xét nghiệm</w:t>
            </w:r>
            <w:bookmarkEnd w:id="1936"/>
            <w:bookmarkEnd w:id="1937"/>
            <w:bookmarkEnd w:id="1938"/>
          </w:p>
        </w:tc>
        <w:tc>
          <w:tcPr>
            <w:tcW w:w="2186" w:type="pct"/>
            <w:shd w:val="clear" w:color="auto" w:fill="FFFFFF" w:themeFill="background1"/>
            <w:vAlign w:val="center"/>
            <w:hideMark/>
          </w:tcPr>
          <w:p w14:paraId="67F797FC"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9C9E92E" w14:textId="77777777" w:rsidTr="00BE2EE2">
        <w:trPr>
          <w:gridAfter w:val="1"/>
          <w:wAfter w:w="5" w:type="pct"/>
          <w:trHeight w:val="620"/>
        </w:trPr>
        <w:tc>
          <w:tcPr>
            <w:tcW w:w="544" w:type="pct"/>
            <w:shd w:val="clear" w:color="auto" w:fill="FFFFFF" w:themeFill="background1"/>
            <w:vAlign w:val="center"/>
            <w:hideMark/>
          </w:tcPr>
          <w:p w14:paraId="181CD81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599BC2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5D3CB9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935DB6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2301608" w14:textId="77777777" w:rsidR="003534A7" w:rsidRPr="00B402D7" w:rsidRDefault="003534A7" w:rsidP="003534A7">
            <w:pPr>
              <w:spacing w:line="120" w:lineRule="atLeast"/>
              <w:outlineLvl w:val="1"/>
              <w:rPr>
                <w:sz w:val="22"/>
                <w:szCs w:val="22"/>
              </w:rPr>
            </w:pPr>
            <w:bookmarkStart w:id="1939" w:name="_Toc169205520"/>
            <w:bookmarkStart w:id="1940" w:name="_Toc169385857"/>
            <w:bookmarkStart w:id="1941" w:name="_Toc169456033"/>
            <w:r w:rsidRPr="00B402D7">
              <w:rPr>
                <w:sz w:val="22"/>
                <w:szCs w:val="22"/>
              </w:rPr>
              <w:t>Tích hợp sử dung gói tin HL7, chuẩn kết nối Resful API để kết nối với hệ thống BCConnect.</w:t>
            </w:r>
            <w:bookmarkEnd w:id="1939"/>
            <w:bookmarkEnd w:id="1940"/>
            <w:bookmarkEnd w:id="1941"/>
          </w:p>
        </w:tc>
      </w:tr>
      <w:tr w:rsidR="003534A7" w:rsidRPr="00B402D7" w14:paraId="4E33FFB3" w14:textId="77777777" w:rsidTr="00BE2EE2">
        <w:trPr>
          <w:gridAfter w:val="1"/>
          <w:wAfter w:w="5" w:type="pct"/>
          <w:trHeight w:val="620"/>
        </w:trPr>
        <w:tc>
          <w:tcPr>
            <w:tcW w:w="544" w:type="pct"/>
            <w:shd w:val="clear" w:color="auto" w:fill="FFFFFF" w:themeFill="background1"/>
            <w:vAlign w:val="center"/>
            <w:hideMark/>
          </w:tcPr>
          <w:p w14:paraId="42034CF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3ADB0D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9654E7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E81085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72915BF" w14:textId="77777777" w:rsidR="003534A7" w:rsidRPr="00B402D7" w:rsidRDefault="003534A7" w:rsidP="003534A7">
            <w:pPr>
              <w:spacing w:line="120" w:lineRule="atLeast"/>
              <w:outlineLvl w:val="1"/>
              <w:rPr>
                <w:sz w:val="22"/>
                <w:szCs w:val="22"/>
              </w:rPr>
            </w:pPr>
            <w:bookmarkStart w:id="1942" w:name="_Toc169205521"/>
            <w:bookmarkStart w:id="1943" w:name="_Toc169385858"/>
            <w:bookmarkStart w:id="1944" w:name="_Toc169456034"/>
            <w:r w:rsidRPr="00B402D7">
              <w:rPr>
                <w:sz w:val="22"/>
                <w:szCs w:val="22"/>
              </w:rPr>
              <w:t>Gọi API hệ thống BCConnect gửi gói tin chỉ định mới NW, gói tin hủy chỉ định CA.</w:t>
            </w:r>
            <w:bookmarkEnd w:id="1942"/>
            <w:bookmarkEnd w:id="1943"/>
            <w:bookmarkEnd w:id="1944"/>
          </w:p>
        </w:tc>
      </w:tr>
      <w:tr w:rsidR="003534A7" w:rsidRPr="00B402D7" w14:paraId="49A9013B" w14:textId="77777777" w:rsidTr="00BE2EE2">
        <w:trPr>
          <w:gridAfter w:val="1"/>
          <w:wAfter w:w="5" w:type="pct"/>
          <w:trHeight w:val="620"/>
        </w:trPr>
        <w:tc>
          <w:tcPr>
            <w:tcW w:w="544" w:type="pct"/>
            <w:shd w:val="clear" w:color="auto" w:fill="FFFFFF" w:themeFill="background1"/>
            <w:vAlign w:val="center"/>
            <w:hideMark/>
          </w:tcPr>
          <w:p w14:paraId="3BE5628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A01891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7F626F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9413D6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6DE4FD1" w14:textId="77777777" w:rsidR="003534A7" w:rsidRPr="00B402D7" w:rsidRDefault="003534A7" w:rsidP="003534A7">
            <w:pPr>
              <w:spacing w:line="120" w:lineRule="atLeast"/>
              <w:outlineLvl w:val="1"/>
              <w:rPr>
                <w:sz w:val="22"/>
                <w:szCs w:val="22"/>
              </w:rPr>
            </w:pPr>
            <w:bookmarkStart w:id="1945" w:name="_Toc169205522"/>
            <w:bookmarkStart w:id="1946" w:name="_Toc169385859"/>
            <w:bookmarkStart w:id="1947" w:name="_Toc169456035"/>
            <w:r w:rsidRPr="00B402D7">
              <w:rPr>
                <w:sz w:val="22"/>
                <w:szCs w:val="22"/>
              </w:rPr>
              <w:t>Cung cấp dịch vụ webservice cho phép hệ thống BCConnect cập nhật kết quả, trạng thái thực hiện.</w:t>
            </w:r>
            <w:bookmarkEnd w:id="1945"/>
            <w:bookmarkEnd w:id="1946"/>
            <w:bookmarkEnd w:id="1947"/>
          </w:p>
        </w:tc>
      </w:tr>
      <w:tr w:rsidR="003534A7" w:rsidRPr="00B402D7" w14:paraId="766C33BF" w14:textId="77777777" w:rsidTr="00BE2EE2">
        <w:trPr>
          <w:gridAfter w:val="1"/>
          <w:wAfter w:w="5" w:type="pct"/>
          <w:trHeight w:val="930"/>
        </w:trPr>
        <w:tc>
          <w:tcPr>
            <w:tcW w:w="544" w:type="pct"/>
            <w:shd w:val="clear" w:color="auto" w:fill="FFFFFF" w:themeFill="background1"/>
            <w:vAlign w:val="center"/>
            <w:hideMark/>
          </w:tcPr>
          <w:p w14:paraId="73A11B7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6A74E5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B753CB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BA8166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A700492" w14:textId="77777777" w:rsidR="003534A7" w:rsidRPr="00B402D7" w:rsidRDefault="003534A7" w:rsidP="003534A7">
            <w:pPr>
              <w:spacing w:line="120" w:lineRule="atLeast"/>
              <w:outlineLvl w:val="1"/>
              <w:rPr>
                <w:sz w:val="22"/>
                <w:szCs w:val="22"/>
              </w:rPr>
            </w:pPr>
            <w:bookmarkStart w:id="1948" w:name="_Toc169205523"/>
            <w:bookmarkStart w:id="1949" w:name="_Toc169385860"/>
            <w:bookmarkStart w:id="1950" w:name="_Toc169456036"/>
            <w:r w:rsidRPr="00B402D7">
              <w:rPr>
                <w:sz w:val="22"/>
                <w:szCs w:val="22"/>
              </w:rPr>
              <w:t>Tự động ghi nhận trạng thái, kết quả từ hệ thống BCConnect, đồng thời hiển thị trên giao diện phần mềm cho bác sĩ khám bệnh và điều trị theo dõi.</w:t>
            </w:r>
            <w:bookmarkEnd w:id="1948"/>
            <w:bookmarkEnd w:id="1949"/>
            <w:bookmarkEnd w:id="1950"/>
          </w:p>
        </w:tc>
      </w:tr>
      <w:tr w:rsidR="003534A7" w:rsidRPr="00B402D7" w14:paraId="10450DA1" w14:textId="77777777" w:rsidTr="00BE2EE2">
        <w:trPr>
          <w:gridAfter w:val="1"/>
          <w:wAfter w:w="5" w:type="pct"/>
          <w:trHeight w:val="990"/>
        </w:trPr>
        <w:tc>
          <w:tcPr>
            <w:tcW w:w="544" w:type="pct"/>
            <w:shd w:val="clear" w:color="auto" w:fill="FFFFFF" w:themeFill="background1"/>
            <w:vAlign w:val="center"/>
            <w:hideMark/>
          </w:tcPr>
          <w:p w14:paraId="300A1701" w14:textId="6F2095A7" w:rsidR="003534A7" w:rsidRPr="00B402D7" w:rsidRDefault="00B008E9" w:rsidP="003534A7">
            <w:pPr>
              <w:spacing w:line="120" w:lineRule="atLeast"/>
              <w:jc w:val="center"/>
              <w:outlineLvl w:val="1"/>
              <w:rPr>
                <w:sz w:val="22"/>
                <w:szCs w:val="22"/>
                <w:lang w:val="vi-VN"/>
              </w:rPr>
            </w:pPr>
            <w:r w:rsidRPr="00B402D7">
              <w:rPr>
                <w:sz w:val="22"/>
                <w:szCs w:val="22"/>
                <w:lang w:val="vi-VN"/>
              </w:rPr>
              <w:t>105</w:t>
            </w:r>
          </w:p>
        </w:tc>
        <w:tc>
          <w:tcPr>
            <w:tcW w:w="1354" w:type="pct"/>
            <w:shd w:val="clear" w:color="auto" w:fill="FFFFFF" w:themeFill="background1"/>
            <w:vAlign w:val="center"/>
            <w:hideMark/>
          </w:tcPr>
          <w:p w14:paraId="0E215B81" w14:textId="77777777" w:rsidR="003534A7" w:rsidRPr="00B402D7" w:rsidRDefault="003534A7" w:rsidP="003534A7">
            <w:pPr>
              <w:spacing w:line="120" w:lineRule="atLeast"/>
              <w:outlineLvl w:val="1"/>
              <w:rPr>
                <w:b/>
                <w:bCs/>
                <w:sz w:val="22"/>
                <w:szCs w:val="22"/>
              </w:rPr>
            </w:pPr>
            <w:bookmarkStart w:id="1951" w:name="_Toc169205525"/>
            <w:bookmarkStart w:id="1952" w:name="_Toc169385862"/>
            <w:bookmarkStart w:id="1953" w:name="_Toc169456038"/>
            <w:r w:rsidRPr="00B402D7">
              <w:rPr>
                <w:b/>
                <w:bCs/>
                <w:sz w:val="22"/>
                <w:szCs w:val="22"/>
              </w:rPr>
              <w:t>Quản lý xét nghiệm - Tiếp đón lấy mẫu bệnh phẩm ngoại trú</w:t>
            </w:r>
            <w:bookmarkEnd w:id="1951"/>
            <w:bookmarkEnd w:id="1952"/>
            <w:bookmarkEnd w:id="1953"/>
          </w:p>
        </w:tc>
        <w:tc>
          <w:tcPr>
            <w:tcW w:w="443" w:type="pct"/>
            <w:shd w:val="clear" w:color="auto" w:fill="FFFFFF" w:themeFill="background1"/>
            <w:vAlign w:val="center"/>
            <w:hideMark/>
          </w:tcPr>
          <w:p w14:paraId="30C02B0C" w14:textId="77777777" w:rsidR="003534A7" w:rsidRPr="00B402D7" w:rsidRDefault="003534A7" w:rsidP="003534A7">
            <w:pPr>
              <w:spacing w:line="120" w:lineRule="atLeast"/>
              <w:outlineLvl w:val="1"/>
              <w:rPr>
                <w:sz w:val="22"/>
                <w:szCs w:val="22"/>
              </w:rPr>
            </w:pPr>
            <w:bookmarkStart w:id="1954" w:name="_Toc169205526"/>
            <w:bookmarkStart w:id="1955" w:name="_Toc169385863"/>
            <w:bookmarkStart w:id="1956" w:name="_Toc169456039"/>
            <w:r w:rsidRPr="00B402D7">
              <w:rPr>
                <w:sz w:val="22"/>
                <w:szCs w:val="22"/>
              </w:rPr>
              <w:t>Nhân viên tiếp đón thực hiện dịch vụ kỹ thuật</w:t>
            </w:r>
            <w:bookmarkEnd w:id="1954"/>
            <w:bookmarkEnd w:id="1955"/>
            <w:bookmarkEnd w:id="1956"/>
          </w:p>
        </w:tc>
        <w:tc>
          <w:tcPr>
            <w:tcW w:w="468" w:type="pct"/>
            <w:shd w:val="clear" w:color="auto" w:fill="FFFFFF" w:themeFill="background1"/>
            <w:vAlign w:val="center"/>
            <w:hideMark/>
          </w:tcPr>
          <w:p w14:paraId="57403443" w14:textId="77777777" w:rsidR="003534A7" w:rsidRPr="00B402D7" w:rsidRDefault="003534A7" w:rsidP="003534A7">
            <w:pPr>
              <w:spacing w:line="120" w:lineRule="atLeast"/>
              <w:outlineLvl w:val="1"/>
              <w:rPr>
                <w:sz w:val="22"/>
                <w:szCs w:val="22"/>
              </w:rPr>
            </w:pPr>
            <w:bookmarkStart w:id="1957" w:name="_Toc169205527"/>
            <w:bookmarkStart w:id="1958" w:name="_Toc169385864"/>
            <w:bookmarkStart w:id="1959" w:name="_Toc169456040"/>
            <w:r w:rsidRPr="00B402D7">
              <w:rPr>
                <w:sz w:val="22"/>
                <w:szCs w:val="22"/>
              </w:rPr>
              <w:t>Kỹ thuật viên xét nghiệm</w:t>
            </w:r>
            <w:bookmarkEnd w:id="1957"/>
            <w:bookmarkEnd w:id="1958"/>
            <w:bookmarkEnd w:id="1959"/>
          </w:p>
        </w:tc>
        <w:tc>
          <w:tcPr>
            <w:tcW w:w="2186" w:type="pct"/>
            <w:shd w:val="clear" w:color="auto" w:fill="FFFFFF" w:themeFill="background1"/>
            <w:vAlign w:val="center"/>
            <w:hideMark/>
          </w:tcPr>
          <w:p w14:paraId="5521E46D"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41917331" w14:textId="77777777" w:rsidTr="00BE2EE2">
        <w:trPr>
          <w:gridAfter w:val="1"/>
          <w:wAfter w:w="5" w:type="pct"/>
          <w:trHeight w:val="930"/>
        </w:trPr>
        <w:tc>
          <w:tcPr>
            <w:tcW w:w="544" w:type="pct"/>
            <w:shd w:val="clear" w:color="auto" w:fill="FFFFFF" w:themeFill="background1"/>
            <w:vAlign w:val="center"/>
            <w:hideMark/>
          </w:tcPr>
          <w:p w14:paraId="44289FC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58630F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810685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880975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839EEF8" w14:textId="77777777" w:rsidR="003534A7" w:rsidRPr="00B402D7" w:rsidRDefault="003534A7" w:rsidP="003534A7">
            <w:pPr>
              <w:spacing w:line="120" w:lineRule="atLeast"/>
              <w:outlineLvl w:val="1"/>
              <w:rPr>
                <w:sz w:val="22"/>
                <w:szCs w:val="22"/>
              </w:rPr>
            </w:pPr>
            <w:bookmarkStart w:id="1960" w:name="_Toc169205530"/>
            <w:bookmarkStart w:id="1961" w:name="_Toc169385867"/>
            <w:bookmarkStart w:id="1962" w:name="_Toc169456043"/>
            <w:r w:rsidRPr="00B402D7">
              <w:rPr>
                <w:sz w:val="22"/>
                <w:szCs w:val="22"/>
              </w:rPr>
              <w:t>Tiếp nhận chỉ định xét nghiệm từ phòng khám. Không cho phép tiếp nhận nếu là chỉ định phải thu phí nhưng chưa thanh toán.</w:t>
            </w:r>
            <w:bookmarkEnd w:id="1960"/>
            <w:bookmarkEnd w:id="1961"/>
            <w:bookmarkEnd w:id="1962"/>
            <w:r w:rsidRPr="00B402D7">
              <w:rPr>
                <w:sz w:val="22"/>
                <w:szCs w:val="22"/>
              </w:rPr>
              <w:t xml:space="preserve"> </w:t>
            </w:r>
          </w:p>
        </w:tc>
      </w:tr>
      <w:tr w:rsidR="003534A7" w:rsidRPr="00B402D7" w14:paraId="4DF992AF" w14:textId="77777777" w:rsidTr="00BE2EE2">
        <w:trPr>
          <w:gridAfter w:val="1"/>
          <w:wAfter w:w="5" w:type="pct"/>
          <w:trHeight w:val="2480"/>
        </w:trPr>
        <w:tc>
          <w:tcPr>
            <w:tcW w:w="544" w:type="pct"/>
            <w:shd w:val="clear" w:color="auto" w:fill="FFFFFF" w:themeFill="background1"/>
            <w:vAlign w:val="center"/>
            <w:hideMark/>
          </w:tcPr>
          <w:p w14:paraId="03FCE32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7A2825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070230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8FC4C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213D5B1" w14:textId="77777777" w:rsidR="003534A7" w:rsidRPr="00B402D7" w:rsidRDefault="003534A7" w:rsidP="003534A7">
            <w:pPr>
              <w:spacing w:line="120" w:lineRule="atLeast"/>
              <w:outlineLvl w:val="1"/>
              <w:rPr>
                <w:sz w:val="22"/>
                <w:szCs w:val="22"/>
              </w:rPr>
            </w:pPr>
            <w:bookmarkStart w:id="1963" w:name="_Toc169205531"/>
            <w:bookmarkStart w:id="1964" w:name="_Toc169385868"/>
            <w:bookmarkStart w:id="1965" w:name="_Toc169456044"/>
            <w:r w:rsidRPr="00B402D7">
              <w:rPr>
                <w:sz w:val="22"/>
                <w:szCs w:val="22"/>
              </w:rPr>
              <w:t>Xác nhận tiếp đón và tự động cấp mã bệnh phẩm, mã barcode xét nghiệm và in tem barcode xét nghiệm. Tự động gộp các xét nghiệm cùng loại (cùng loại ống nghiệm) trong cùng thời điểm tiếp đón vào 1 mã barcode. Có thể in lại tem mã barcode xét nghiệm, có cơ chế cấp lại mã barcode mới, cấp gộp với mã barcode đã cấp gần nhất của cùng bệnh nhân nếu có bổ sung xét nghiệm nhưng không cần lấy lại bệnh phẩm</w:t>
            </w:r>
            <w:bookmarkEnd w:id="1963"/>
            <w:bookmarkEnd w:id="1964"/>
            <w:bookmarkEnd w:id="1965"/>
          </w:p>
        </w:tc>
      </w:tr>
      <w:tr w:rsidR="003534A7" w:rsidRPr="00B402D7" w14:paraId="1A790B48" w14:textId="77777777" w:rsidTr="00BE2EE2">
        <w:trPr>
          <w:gridAfter w:val="1"/>
          <w:wAfter w:w="5" w:type="pct"/>
          <w:trHeight w:val="620"/>
        </w:trPr>
        <w:tc>
          <w:tcPr>
            <w:tcW w:w="544" w:type="pct"/>
            <w:shd w:val="clear" w:color="auto" w:fill="FFFFFF" w:themeFill="background1"/>
            <w:vAlign w:val="center"/>
            <w:hideMark/>
          </w:tcPr>
          <w:p w14:paraId="7A7D23EE"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2DD868E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23E5BE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D57DCC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EBC5796" w14:textId="77777777" w:rsidR="003534A7" w:rsidRPr="00B402D7" w:rsidRDefault="003534A7" w:rsidP="003534A7">
            <w:pPr>
              <w:spacing w:line="120" w:lineRule="atLeast"/>
              <w:outlineLvl w:val="1"/>
              <w:rPr>
                <w:sz w:val="22"/>
                <w:szCs w:val="22"/>
              </w:rPr>
            </w:pPr>
            <w:bookmarkStart w:id="1966" w:name="_Toc169205532"/>
            <w:bookmarkStart w:id="1967" w:name="_Toc169385869"/>
            <w:bookmarkStart w:id="1968" w:name="_Toc169456045"/>
            <w:r w:rsidRPr="00B402D7">
              <w:rPr>
                <w:sz w:val="22"/>
                <w:szCs w:val="22"/>
              </w:rPr>
              <w:t>Hủy tiếp đón lấy mẫu. Không cho phép hủy nếu bệnh nhân đã lấy mẫu.</w:t>
            </w:r>
            <w:bookmarkEnd w:id="1966"/>
            <w:bookmarkEnd w:id="1967"/>
            <w:bookmarkEnd w:id="1968"/>
          </w:p>
        </w:tc>
      </w:tr>
      <w:tr w:rsidR="003534A7" w:rsidRPr="00B402D7" w14:paraId="6C7C7128" w14:textId="77777777" w:rsidTr="00BE2EE2">
        <w:trPr>
          <w:gridAfter w:val="1"/>
          <w:wAfter w:w="5" w:type="pct"/>
          <w:trHeight w:val="620"/>
        </w:trPr>
        <w:tc>
          <w:tcPr>
            <w:tcW w:w="544" w:type="pct"/>
            <w:shd w:val="clear" w:color="auto" w:fill="FFFFFF" w:themeFill="background1"/>
            <w:vAlign w:val="center"/>
            <w:hideMark/>
          </w:tcPr>
          <w:p w14:paraId="30B2915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D7D80D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2C42BE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AD4B2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CD96ECC" w14:textId="77777777" w:rsidR="003534A7" w:rsidRPr="00B402D7" w:rsidRDefault="003534A7" w:rsidP="003534A7">
            <w:pPr>
              <w:spacing w:line="120" w:lineRule="atLeast"/>
              <w:outlineLvl w:val="1"/>
              <w:rPr>
                <w:sz w:val="22"/>
                <w:szCs w:val="22"/>
              </w:rPr>
            </w:pPr>
            <w:bookmarkStart w:id="1969" w:name="_Toc169205533"/>
            <w:bookmarkStart w:id="1970" w:name="_Toc169385870"/>
            <w:bookmarkStart w:id="1971" w:name="_Toc169456046"/>
            <w:r w:rsidRPr="00B402D7">
              <w:rPr>
                <w:sz w:val="22"/>
                <w:szCs w:val="22"/>
              </w:rPr>
              <w:t>In phiếu hẹn trả kết quả xét nghiệm. Tự động tính toán dự kiến thời gian trả kết quả xét nghiệm.</w:t>
            </w:r>
            <w:bookmarkEnd w:id="1969"/>
            <w:bookmarkEnd w:id="1970"/>
            <w:bookmarkEnd w:id="1971"/>
          </w:p>
        </w:tc>
      </w:tr>
      <w:tr w:rsidR="003534A7" w:rsidRPr="00B402D7" w14:paraId="0EFB15CB" w14:textId="77777777" w:rsidTr="00BE2EE2">
        <w:trPr>
          <w:gridAfter w:val="1"/>
          <w:wAfter w:w="5" w:type="pct"/>
          <w:trHeight w:val="620"/>
        </w:trPr>
        <w:tc>
          <w:tcPr>
            <w:tcW w:w="544" w:type="pct"/>
            <w:shd w:val="clear" w:color="auto" w:fill="FFFFFF" w:themeFill="background1"/>
            <w:vAlign w:val="center"/>
            <w:hideMark/>
          </w:tcPr>
          <w:p w14:paraId="7D0DFED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CF6934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A7D4A3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395BD2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2868DCF" w14:textId="77777777" w:rsidR="003534A7" w:rsidRPr="00B402D7" w:rsidRDefault="003534A7" w:rsidP="003534A7">
            <w:pPr>
              <w:spacing w:line="120" w:lineRule="atLeast"/>
              <w:outlineLvl w:val="1"/>
              <w:rPr>
                <w:sz w:val="22"/>
                <w:szCs w:val="22"/>
              </w:rPr>
            </w:pPr>
            <w:bookmarkStart w:id="1972" w:name="_Toc169205534"/>
            <w:bookmarkStart w:id="1973" w:name="_Toc169385871"/>
            <w:bookmarkStart w:id="1974" w:name="_Toc169456047"/>
            <w:r w:rsidRPr="00B402D7">
              <w:rPr>
                <w:sz w:val="22"/>
                <w:szCs w:val="22"/>
              </w:rPr>
              <w:t>Kết nối với hệ thống xếp hàng để đưa vào danh sách bệnh nhân chờ lấy mẫu, hiển thị lên màn hình xếp hàng.</w:t>
            </w:r>
            <w:bookmarkEnd w:id="1972"/>
            <w:bookmarkEnd w:id="1973"/>
            <w:bookmarkEnd w:id="1974"/>
          </w:p>
        </w:tc>
      </w:tr>
      <w:tr w:rsidR="003534A7" w:rsidRPr="00B402D7" w14:paraId="2EA3FC97" w14:textId="77777777" w:rsidTr="00BE2EE2">
        <w:trPr>
          <w:gridAfter w:val="1"/>
          <w:wAfter w:w="5" w:type="pct"/>
          <w:trHeight w:val="660"/>
        </w:trPr>
        <w:tc>
          <w:tcPr>
            <w:tcW w:w="544" w:type="pct"/>
            <w:shd w:val="clear" w:color="auto" w:fill="FFFFFF" w:themeFill="background1"/>
            <w:vAlign w:val="center"/>
            <w:hideMark/>
          </w:tcPr>
          <w:p w14:paraId="517FCD2F" w14:textId="5EB48E67" w:rsidR="003534A7" w:rsidRPr="00B402D7" w:rsidRDefault="00B008E9" w:rsidP="003534A7">
            <w:pPr>
              <w:spacing w:line="120" w:lineRule="atLeast"/>
              <w:jc w:val="center"/>
              <w:outlineLvl w:val="1"/>
              <w:rPr>
                <w:sz w:val="22"/>
                <w:szCs w:val="22"/>
                <w:lang w:val="vi-VN"/>
              </w:rPr>
            </w:pPr>
            <w:r w:rsidRPr="00B402D7">
              <w:rPr>
                <w:sz w:val="22"/>
                <w:szCs w:val="22"/>
                <w:lang w:val="vi-VN"/>
              </w:rPr>
              <w:t>106</w:t>
            </w:r>
          </w:p>
        </w:tc>
        <w:tc>
          <w:tcPr>
            <w:tcW w:w="1354" w:type="pct"/>
            <w:shd w:val="clear" w:color="auto" w:fill="FFFFFF" w:themeFill="background1"/>
            <w:vAlign w:val="center"/>
            <w:hideMark/>
          </w:tcPr>
          <w:p w14:paraId="2EEF6602" w14:textId="77777777" w:rsidR="003534A7" w:rsidRPr="00B402D7" w:rsidRDefault="003534A7" w:rsidP="003534A7">
            <w:pPr>
              <w:spacing w:line="120" w:lineRule="atLeast"/>
              <w:outlineLvl w:val="1"/>
              <w:rPr>
                <w:b/>
                <w:bCs/>
                <w:sz w:val="22"/>
                <w:szCs w:val="22"/>
              </w:rPr>
            </w:pPr>
            <w:bookmarkStart w:id="1975" w:name="_Toc169205536"/>
            <w:bookmarkStart w:id="1976" w:name="_Toc169385873"/>
            <w:bookmarkStart w:id="1977" w:name="_Toc169456049"/>
            <w:r w:rsidRPr="00B402D7">
              <w:rPr>
                <w:b/>
                <w:bCs/>
                <w:sz w:val="22"/>
                <w:szCs w:val="22"/>
              </w:rPr>
              <w:t>Quản lý xét nghiệm - Lấy mẫu bệnh phẩm ngoại trú</w:t>
            </w:r>
            <w:bookmarkEnd w:id="1975"/>
            <w:bookmarkEnd w:id="1976"/>
            <w:bookmarkEnd w:id="1977"/>
          </w:p>
        </w:tc>
        <w:tc>
          <w:tcPr>
            <w:tcW w:w="443" w:type="pct"/>
            <w:shd w:val="clear" w:color="auto" w:fill="FFFFFF" w:themeFill="background1"/>
            <w:vAlign w:val="center"/>
            <w:hideMark/>
          </w:tcPr>
          <w:p w14:paraId="31291DB7" w14:textId="77777777" w:rsidR="003534A7" w:rsidRPr="00B402D7" w:rsidRDefault="003534A7" w:rsidP="003534A7">
            <w:pPr>
              <w:spacing w:line="120" w:lineRule="atLeast"/>
              <w:outlineLvl w:val="1"/>
              <w:rPr>
                <w:sz w:val="22"/>
                <w:szCs w:val="22"/>
              </w:rPr>
            </w:pPr>
            <w:bookmarkStart w:id="1978" w:name="_Toc169205537"/>
            <w:bookmarkStart w:id="1979" w:name="_Toc169385874"/>
            <w:bookmarkStart w:id="1980" w:name="_Toc169456050"/>
            <w:r w:rsidRPr="00B402D7">
              <w:rPr>
                <w:sz w:val="22"/>
                <w:szCs w:val="22"/>
              </w:rPr>
              <w:t>Kỹ thuật viên xét nghiệm</w:t>
            </w:r>
            <w:bookmarkEnd w:id="1978"/>
            <w:bookmarkEnd w:id="1979"/>
            <w:bookmarkEnd w:id="1980"/>
          </w:p>
        </w:tc>
        <w:tc>
          <w:tcPr>
            <w:tcW w:w="468" w:type="pct"/>
            <w:shd w:val="clear" w:color="auto" w:fill="FFFFFF" w:themeFill="background1"/>
            <w:vAlign w:val="center"/>
            <w:hideMark/>
          </w:tcPr>
          <w:p w14:paraId="1165B7CC"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648B713"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58F7A79" w14:textId="77777777" w:rsidTr="00BE2EE2">
        <w:trPr>
          <w:gridAfter w:val="1"/>
          <w:wAfter w:w="5" w:type="pct"/>
          <w:trHeight w:val="930"/>
        </w:trPr>
        <w:tc>
          <w:tcPr>
            <w:tcW w:w="544" w:type="pct"/>
            <w:shd w:val="clear" w:color="auto" w:fill="FFFFFF" w:themeFill="background1"/>
            <w:vAlign w:val="center"/>
            <w:hideMark/>
          </w:tcPr>
          <w:p w14:paraId="641DF88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CD464C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B2B0B4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D5D36C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C0A6347" w14:textId="77777777" w:rsidR="003534A7" w:rsidRPr="00B402D7" w:rsidRDefault="003534A7" w:rsidP="003534A7">
            <w:pPr>
              <w:spacing w:line="120" w:lineRule="atLeast"/>
              <w:outlineLvl w:val="1"/>
              <w:rPr>
                <w:sz w:val="22"/>
                <w:szCs w:val="22"/>
              </w:rPr>
            </w:pPr>
            <w:bookmarkStart w:id="1981" w:name="_Toc169205540"/>
            <w:bookmarkStart w:id="1982" w:name="_Toc169385877"/>
            <w:bookmarkStart w:id="1983" w:name="_Toc169456053"/>
            <w:r w:rsidRPr="00B402D7">
              <w:rPr>
                <w:sz w:val="22"/>
                <w:szCs w:val="22"/>
              </w:rPr>
              <w:t>Chọn gọi bệnh nhân vào lấy mẫu trên danh sách chờ lấy mẫu. Chỉ hiện bệnh nhân đã được tiếp đón chuẩn bị lấy mẫu.</w:t>
            </w:r>
            <w:bookmarkEnd w:id="1981"/>
            <w:bookmarkEnd w:id="1982"/>
            <w:bookmarkEnd w:id="1983"/>
          </w:p>
        </w:tc>
      </w:tr>
      <w:tr w:rsidR="003534A7" w:rsidRPr="00B402D7" w14:paraId="1E7BDB06" w14:textId="77777777" w:rsidTr="00BE2EE2">
        <w:trPr>
          <w:gridAfter w:val="1"/>
          <w:wAfter w:w="5" w:type="pct"/>
          <w:trHeight w:val="620"/>
        </w:trPr>
        <w:tc>
          <w:tcPr>
            <w:tcW w:w="544" w:type="pct"/>
            <w:shd w:val="clear" w:color="auto" w:fill="FFFFFF" w:themeFill="background1"/>
            <w:vAlign w:val="center"/>
            <w:hideMark/>
          </w:tcPr>
          <w:p w14:paraId="4C5A728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4E7DD6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E25EC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FEDA3F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AB7210E" w14:textId="77777777" w:rsidR="003534A7" w:rsidRPr="00B402D7" w:rsidRDefault="003534A7" w:rsidP="003534A7">
            <w:pPr>
              <w:spacing w:line="120" w:lineRule="atLeast"/>
              <w:outlineLvl w:val="1"/>
              <w:rPr>
                <w:sz w:val="22"/>
                <w:szCs w:val="22"/>
              </w:rPr>
            </w:pPr>
            <w:bookmarkStart w:id="1984" w:name="_Toc169205541"/>
            <w:bookmarkStart w:id="1985" w:name="_Toc169385878"/>
            <w:bookmarkStart w:id="1986" w:name="_Toc169456054"/>
            <w:r w:rsidRPr="00B402D7">
              <w:rPr>
                <w:sz w:val="22"/>
                <w:szCs w:val="22"/>
              </w:rPr>
              <w:t>Kết nối với hệ thống xếp hàng phát thông báo mời bệnh nhân lấy mẫu.</w:t>
            </w:r>
            <w:bookmarkEnd w:id="1984"/>
            <w:bookmarkEnd w:id="1985"/>
            <w:bookmarkEnd w:id="1986"/>
          </w:p>
        </w:tc>
      </w:tr>
      <w:tr w:rsidR="003534A7" w:rsidRPr="00B402D7" w14:paraId="37619B4C" w14:textId="77777777" w:rsidTr="00BE2EE2">
        <w:trPr>
          <w:gridAfter w:val="1"/>
          <w:wAfter w:w="5" w:type="pct"/>
          <w:trHeight w:val="930"/>
        </w:trPr>
        <w:tc>
          <w:tcPr>
            <w:tcW w:w="544" w:type="pct"/>
            <w:shd w:val="clear" w:color="auto" w:fill="FFFFFF" w:themeFill="background1"/>
            <w:vAlign w:val="center"/>
            <w:hideMark/>
          </w:tcPr>
          <w:p w14:paraId="108E2CD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95B7F7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635AAA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3E0D23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2EE3484" w14:textId="77777777" w:rsidR="003534A7" w:rsidRPr="00B402D7" w:rsidRDefault="003534A7" w:rsidP="003534A7">
            <w:pPr>
              <w:spacing w:line="120" w:lineRule="atLeast"/>
              <w:outlineLvl w:val="1"/>
              <w:rPr>
                <w:sz w:val="22"/>
                <w:szCs w:val="22"/>
              </w:rPr>
            </w:pPr>
            <w:bookmarkStart w:id="1987" w:name="_Toc169205542"/>
            <w:bookmarkStart w:id="1988" w:name="_Toc169385879"/>
            <w:bookmarkStart w:id="1989" w:name="_Toc169456055"/>
            <w:r w:rsidRPr="00B402D7">
              <w:rPr>
                <w:sz w:val="22"/>
                <w:szCs w:val="22"/>
              </w:rPr>
              <w:t>Hiển thị thông tin bệnh nhân lên màn hình phụ: Họ tên, năm sinh, đối tượng bệnh nhân để bệnh nhân có thể tự kiểm tra thông tin, tránh nhầm lẫn.</w:t>
            </w:r>
            <w:bookmarkEnd w:id="1987"/>
            <w:bookmarkEnd w:id="1988"/>
            <w:bookmarkEnd w:id="1989"/>
          </w:p>
        </w:tc>
      </w:tr>
      <w:tr w:rsidR="003534A7" w:rsidRPr="00B402D7" w14:paraId="2494FB37" w14:textId="77777777" w:rsidTr="00BE2EE2">
        <w:trPr>
          <w:gridAfter w:val="1"/>
          <w:wAfter w:w="5" w:type="pct"/>
          <w:trHeight w:val="620"/>
        </w:trPr>
        <w:tc>
          <w:tcPr>
            <w:tcW w:w="544" w:type="pct"/>
            <w:shd w:val="clear" w:color="auto" w:fill="FFFFFF" w:themeFill="background1"/>
            <w:vAlign w:val="center"/>
            <w:hideMark/>
          </w:tcPr>
          <w:p w14:paraId="368F897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B98EE9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5072E8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F9149B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3C696D2" w14:textId="77777777" w:rsidR="003534A7" w:rsidRPr="00B402D7" w:rsidRDefault="003534A7" w:rsidP="003534A7">
            <w:pPr>
              <w:spacing w:line="120" w:lineRule="atLeast"/>
              <w:outlineLvl w:val="1"/>
              <w:rPr>
                <w:sz w:val="22"/>
                <w:szCs w:val="22"/>
              </w:rPr>
            </w:pPr>
            <w:bookmarkStart w:id="1990" w:name="_Toc169205543"/>
            <w:bookmarkStart w:id="1991" w:name="_Toc169385880"/>
            <w:bookmarkStart w:id="1992" w:name="_Toc169456056"/>
            <w:r w:rsidRPr="00B402D7">
              <w:rPr>
                <w:sz w:val="22"/>
                <w:szCs w:val="22"/>
              </w:rPr>
              <w:t>Xác nhận đã lấy mẫu bệnh phẩm. Tự động cập nhật dữ liệu người lấy mẫu, thời gian lấy mẫu vào hệ thống.</w:t>
            </w:r>
            <w:bookmarkEnd w:id="1990"/>
            <w:bookmarkEnd w:id="1991"/>
            <w:bookmarkEnd w:id="1992"/>
          </w:p>
        </w:tc>
      </w:tr>
      <w:tr w:rsidR="003534A7" w:rsidRPr="00B402D7" w14:paraId="49ABD563" w14:textId="77777777" w:rsidTr="00BE2EE2">
        <w:trPr>
          <w:gridAfter w:val="1"/>
          <w:wAfter w:w="5" w:type="pct"/>
          <w:trHeight w:val="990"/>
        </w:trPr>
        <w:tc>
          <w:tcPr>
            <w:tcW w:w="544" w:type="pct"/>
            <w:shd w:val="clear" w:color="auto" w:fill="FFFFFF" w:themeFill="background1"/>
            <w:vAlign w:val="center"/>
            <w:hideMark/>
          </w:tcPr>
          <w:p w14:paraId="02762974" w14:textId="243A0F99" w:rsidR="003534A7" w:rsidRPr="00B402D7" w:rsidRDefault="00B008E9" w:rsidP="003534A7">
            <w:pPr>
              <w:spacing w:line="120" w:lineRule="atLeast"/>
              <w:jc w:val="center"/>
              <w:outlineLvl w:val="1"/>
              <w:rPr>
                <w:sz w:val="22"/>
                <w:szCs w:val="22"/>
                <w:lang w:val="vi-VN"/>
              </w:rPr>
            </w:pPr>
            <w:r w:rsidRPr="00B402D7">
              <w:rPr>
                <w:sz w:val="22"/>
                <w:szCs w:val="22"/>
                <w:lang w:val="vi-VN"/>
              </w:rPr>
              <w:t>107</w:t>
            </w:r>
          </w:p>
        </w:tc>
        <w:tc>
          <w:tcPr>
            <w:tcW w:w="1354" w:type="pct"/>
            <w:shd w:val="clear" w:color="auto" w:fill="FFFFFF" w:themeFill="background1"/>
            <w:vAlign w:val="center"/>
            <w:hideMark/>
          </w:tcPr>
          <w:p w14:paraId="0A20EAA9" w14:textId="77777777" w:rsidR="003534A7" w:rsidRPr="00B402D7" w:rsidRDefault="003534A7" w:rsidP="003534A7">
            <w:pPr>
              <w:spacing w:line="120" w:lineRule="atLeast"/>
              <w:outlineLvl w:val="1"/>
              <w:rPr>
                <w:b/>
                <w:bCs/>
                <w:sz w:val="22"/>
                <w:szCs w:val="22"/>
              </w:rPr>
            </w:pPr>
            <w:bookmarkStart w:id="1993" w:name="_Toc169205545"/>
            <w:bookmarkStart w:id="1994" w:name="_Toc169385882"/>
            <w:bookmarkStart w:id="1995" w:name="_Toc169456058"/>
            <w:r w:rsidRPr="00B402D7">
              <w:rPr>
                <w:b/>
                <w:bCs/>
                <w:sz w:val="22"/>
                <w:szCs w:val="22"/>
              </w:rPr>
              <w:t>Quản lý xét nghiệm - Lấy mẫu bệnh phẩm nội trú</w:t>
            </w:r>
            <w:bookmarkEnd w:id="1993"/>
            <w:bookmarkEnd w:id="1994"/>
            <w:bookmarkEnd w:id="1995"/>
          </w:p>
        </w:tc>
        <w:tc>
          <w:tcPr>
            <w:tcW w:w="443" w:type="pct"/>
            <w:shd w:val="clear" w:color="auto" w:fill="FFFFFF" w:themeFill="background1"/>
            <w:vAlign w:val="center"/>
            <w:hideMark/>
          </w:tcPr>
          <w:p w14:paraId="2BD70C9F" w14:textId="77777777" w:rsidR="003534A7" w:rsidRPr="00B402D7" w:rsidRDefault="003534A7" w:rsidP="003534A7">
            <w:pPr>
              <w:spacing w:line="120" w:lineRule="atLeast"/>
              <w:outlineLvl w:val="1"/>
              <w:rPr>
                <w:sz w:val="22"/>
                <w:szCs w:val="22"/>
              </w:rPr>
            </w:pPr>
            <w:bookmarkStart w:id="1996" w:name="_Toc169205546"/>
            <w:bookmarkStart w:id="1997" w:name="_Toc169385883"/>
            <w:bookmarkStart w:id="1998" w:name="_Toc169456059"/>
            <w:r w:rsidRPr="00B402D7">
              <w:rPr>
                <w:sz w:val="22"/>
                <w:szCs w:val="22"/>
              </w:rPr>
              <w:t>Điều dưỡng</w:t>
            </w:r>
            <w:bookmarkEnd w:id="1996"/>
            <w:bookmarkEnd w:id="1997"/>
            <w:bookmarkEnd w:id="1998"/>
          </w:p>
        </w:tc>
        <w:tc>
          <w:tcPr>
            <w:tcW w:w="468" w:type="pct"/>
            <w:shd w:val="clear" w:color="auto" w:fill="FFFFFF" w:themeFill="background1"/>
            <w:vAlign w:val="center"/>
            <w:hideMark/>
          </w:tcPr>
          <w:p w14:paraId="740BF535" w14:textId="77777777" w:rsidR="003534A7" w:rsidRPr="00B402D7" w:rsidRDefault="003534A7" w:rsidP="003534A7">
            <w:pPr>
              <w:spacing w:line="120" w:lineRule="atLeast"/>
              <w:outlineLvl w:val="1"/>
              <w:rPr>
                <w:sz w:val="22"/>
                <w:szCs w:val="22"/>
              </w:rPr>
            </w:pPr>
            <w:bookmarkStart w:id="1999" w:name="_Toc169205547"/>
            <w:bookmarkStart w:id="2000" w:name="_Toc169385884"/>
            <w:bookmarkStart w:id="2001" w:name="_Toc169456060"/>
            <w:r w:rsidRPr="00B402D7">
              <w:rPr>
                <w:sz w:val="22"/>
                <w:szCs w:val="22"/>
              </w:rPr>
              <w:t>Kỹ thuật viên xét nghiệm</w:t>
            </w:r>
            <w:bookmarkEnd w:id="1999"/>
            <w:bookmarkEnd w:id="2000"/>
            <w:bookmarkEnd w:id="2001"/>
          </w:p>
        </w:tc>
        <w:tc>
          <w:tcPr>
            <w:tcW w:w="2186" w:type="pct"/>
            <w:shd w:val="clear" w:color="auto" w:fill="FFFFFF" w:themeFill="background1"/>
            <w:vAlign w:val="center"/>
            <w:hideMark/>
          </w:tcPr>
          <w:p w14:paraId="09CAF1D3"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A820E64" w14:textId="77777777" w:rsidTr="00BE2EE2">
        <w:trPr>
          <w:gridAfter w:val="1"/>
          <w:wAfter w:w="5" w:type="pct"/>
          <w:trHeight w:val="330"/>
        </w:trPr>
        <w:tc>
          <w:tcPr>
            <w:tcW w:w="544" w:type="pct"/>
            <w:shd w:val="clear" w:color="auto" w:fill="FFFFFF" w:themeFill="background1"/>
            <w:vAlign w:val="center"/>
            <w:hideMark/>
          </w:tcPr>
          <w:p w14:paraId="602617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05F550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44CA4E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5E61A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ED5C8B9" w14:textId="77777777" w:rsidR="003534A7" w:rsidRPr="00B402D7" w:rsidRDefault="003534A7" w:rsidP="003534A7">
            <w:pPr>
              <w:spacing w:line="120" w:lineRule="atLeast"/>
              <w:outlineLvl w:val="1"/>
              <w:rPr>
                <w:sz w:val="22"/>
                <w:szCs w:val="22"/>
              </w:rPr>
            </w:pPr>
            <w:bookmarkStart w:id="2002" w:name="_Toc169205550"/>
            <w:bookmarkStart w:id="2003" w:name="_Toc169385887"/>
            <w:bookmarkStart w:id="2004" w:name="_Toc169456063"/>
            <w:r w:rsidRPr="00B402D7">
              <w:rPr>
                <w:sz w:val="22"/>
                <w:szCs w:val="22"/>
              </w:rPr>
              <w:t>Tiếp nhận phiếu chỉ định xét nghiệm của bệnh nhân.</w:t>
            </w:r>
            <w:bookmarkEnd w:id="2002"/>
            <w:bookmarkEnd w:id="2003"/>
            <w:bookmarkEnd w:id="2004"/>
          </w:p>
        </w:tc>
      </w:tr>
      <w:tr w:rsidR="003534A7" w:rsidRPr="00B402D7" w14:paraId="6371305C" w14:textId="77777777" w:rsidTr="00BE2EE2">
        <w:trPr>
          <w:gridAfter w:val="1"/>
          <w:wAfter w:w="5" w:type="pct"/>
          <w:trHeight w:val="1550"/>
        </w:trPr>
        <w:tc>
          <w:tcPr>
            <w:tcW w:w="544" w:type="pct"/>
            <w:shd w:val="clear" w:color="auto" w:fill="FFFFFF" w:themeFill="background1"/>
            <w:vAlign w:val="center"/>
            <w:hideMark/>
          </w:tcPr>
          <w:p w14:paraId="2A6EDA1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9B23E7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61309F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372EF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B5DAAE0" w14:textId="77777777" w:rsidR="003534A7" w:rsidRPr="00B402D7" w:rsidRDefault="003534A7" w:rsidP="003534A7">
            <w:pPr>
              <w:spacing w:line="120" w:lineRule="atLeast"/>
              <w:outlineLvl w:val="1"/>
              <w:rPr>
                <w:sz w:val="22"/>
                <w:szCs w:val="22"/>
              </w:rPr>
            </w:pPr>
            <w:bookmarkStart w:id="2005" w:name="_Toc169205551"/>
            <w:bookmarkStart w:id="2006" w:name="_Toc169385888"/>
            <w:bookmarkStart w:id="2007" w:name="_Toc169456064"/>
            <w:r w:rsidRPr="00B402D7">
              <w:rPr>
                <w:sz w:val="22"/>
                <w:szCs w:val="22"/>
              </w:rPr>
              <w:t>Xác nhận lấy mẫu. Tự động cấp mã bệnh phẩm, mã barcode xét nghiệm và in tem barcode xét nghiệm. Có cơ chế cấp lại mã barcode mới, cấp gộp với mã barcode đã cấp gần nhất của cùng bệnh nhân nếu có bổ sung xét nghiệm nhưng không cần lấy lại bệnh phẩm</w:t>
            </w:r>
            <w:bookmarkEnd w:id="2005"/>
            <w:bookmarkEnd w:id="2006"/>
            <w:bookmarkEnd w:id="2007"/>
          </w:p>
        </w:tc>
      </w:tr>
      <w:tr w:rsidR="003534A7" w:rsidRPr="00B402D7" w14:paraId="5997A91A" w14:textId="77777777" w:rsidTr="00BE2EE2">
        <w:trPr>
          <w:gridAfter w:val="1"/>
          <w:wAfter w:w="5" w:type="pct"/>
          <w:trHeight w:val="620"/>
        </w:trPr>
        <w:tc>
          <w:tcPr>
            <w:tcW w:w="544" w:type="pct"/>
            <w:shd w:val="clear" w:color="auto" w:fill="FFFFFF" w:themeFill="background1"/>
            <w:vAlign w:val="center"/>
            <w:hideMark/>
          </w:tcPr>
          <w:p w14:paraId="0859233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EA9077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5903E3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9AEAF1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D802EFF" w14:textId="77777777" w:rsidR="003534A7" w:rsidRPr="00B402D7" w:rsidRDefault="003534A7" w:rsidP="003534A7">
            <w:pPr>
              <w:spacing w:line="120" w:lineRule="atLeast"/>
              <w:outlineLvl w:val="1"/>
              <w:rPr>
                <w:sz w:val="22"/>
                <w:szCs w:val="22"/>
              </w:rPr>
            </w:pPr>
            <w:bookmarkStart w:id="2008" w:name="_Toc169205552"/>
            <w:bookmarkStart w:id="2009" w:name="_Toc169385889"/>
            <w:bookmarkStart w:id="2010" w:name="_Toc169456065"/>
            <w:r w:rsidRPr="00B402D7">
              <w:rPr>
                <w:sz w:val="22"/>
                <w:szCs w:val="22"/>
              </w:rPr>
              <w:t>Tự động cập nhật dữ liệu người lấy mẫu, thời gian lấy mẫu vào hệ thống.</w:t>
            </w:r>
            <w:bookmarkEnd w:id="2008"/>
            <w:bookmarkEnd w:id="2009"/>
            <w:bookmarkEnd w:id="2010"/>
          </w:p>
        </w:tc>
      </w:tr>
      <w:tr w:rsidR="003534A7" w:rsidRPr="00B402D7" w14:paraId="1A872D7C" w14:textId="77777777" w:rsidTr="00BE2EE2">
        <w:trPr>
          <w:gridAfter w:val="1"/>
          <w:wAfter w:w="5" w:type="pct"/>
          <w:trHeight w:val="1415"/>
        </w:trPr>
        <w:tc>
          <w:tcPr>
            <w:tcW w:w="544" w:type="pct"/>
            <w:shd w:val="clear" w:color="auto" w:fill="FFFFFF" w:themeFill="background1"/>
            <w:vAlign w:val="center"/>
            <w:hideMark/>
          </w:tcPr>
          <w:p w14:paraId="2A3F3AB1" w14:textId="6A8E86E5" w:rsidR="003534A7" w:rsidRPr="00B402D7" w:rsidRDefault="00B008E9" w:rsidP="003534A7">
            <w:pPr>
              <w:spacing w:line="120" w:lineRule="atLeast"/>
              <w:jc w:val="center"/>
              <w:outlineLvl w:val="1"/>
              <w:rPr>
                <w:sz w:val="22"/>
                <w:szCs w:val="22"/>
                <w:lang w:val="vi-VN"/>
              </w:rPr>
            </w:pPr>
            <w:r w:rsidRPr="00B402D7">
              <w:rPr>
                <w:sz w:val="22"/>
                <w:szCs w:val="22"/>
                <w:lang w:val="vi-VN"/>
              </w:rPr>
              <w:t>108</w:t>
            </w:r>
          </w:p>
        </w:tc>
        <w:tc>
          <w:tcPr>
            <w:tcW w:w="1354" w:type="pct"/>
            <w:shd w:val="clear" w:color="auto" w:fill="FFFFFF" w:themeFill="background1"/>
            <w:vAlign w:val="center"/>
            <w:hideMark/>
          </w:tcPr>
          <w:p w14:paraId="56BB4F86" w14:textId="0F53BB46" w:rsidR="003534A7" w:rsidRPr="00B402D7" w:rsidRDefault="003534A7" w:rsidP="003534A7">
            <w:pPr>
              <w:spacing w:line="120" w:lineRule="atLeast"/>
              <w:outlineLvl w:val="1"/>
              <w:rPr>
                <w:b/>
                <w:bCs/>
                <w:sz w:val="22"/>
                <w:szCs w:val="22"/>
              </w:rPr>
            </w:pPr>
            <w:bookmarkStart w:id="2011" w:name="_Toc169205554"/>
            <w:bookmarkStart w:id="2012" w:name="_Toc169385891"/>
            <w:bookmarkStart w:id="2013" w:name="_Toc169456067"/>
            <w:r w:rsidRPr="00B402D7">
              <w:rPr>
                <w:b/>
                <w:bCs/>
                <w:sz w:val="22"/>
                <w:szCs w:val="22"/>
              </w:rPr>
              <w:t>Quản lý xét nghiệm -</w:t>
            </w:r>
            <w:r w:rsidRPr="00B402D7">
              <w:t xml:space="preserve"> </w:t>
            </w:r>
            <w:r w:rsidRPr="00B402D7">
              <w:rPr>
                <w:b/>
                <w:bCs/>
                <w:sz w:val="22"/>
                <w:szCs w:val="22"/>
              </w:rPr>
              <w:t>Tiếp nhận bệnh phẩm, quản lý từ chối bệnh phẩm</w:t>
            </w:r>
            <w:bookmarkEnd w:id="2011"/>
            <w:bookmarkEnd w:id="2012"/>
            <w:bookmarkEnd w:id="2013"/>
          </w:p>
        </w:tc>
        <w:tc>
          <w:tcPr>
            <w:tcW w:w="443" w:type="pct"/>
            <w:shd w:val="clear" w:color="auto" w:fill="FFFFFF" w:themeFill="background1"/>
            <w:vAlign w:val="center"/>
            <w:hideMark/>
          </w:tcPr>
          <w:p w14:paraId="6AE69C7F" w14:textId="77777777" w:rsidR="003534A7" w:rsidRPr="00B402D7" w:rsidRDefault="003534A7" w:rsidP="003534A7">
            <w:pPr>
              <w:spacing w:line="120" w:lineRule="atLeast"/>
              <w:outlineLvl w:val="1"/>
              <w:rPr>
                <w:sz w:val="22"/>
                <w:szCs w:val="22"/>
              </w:rPr>
            </w:pPr>
            <w:bookmarkStart w:id="2014" w:name="_Toc169205555"/>
            <w:bookmarkStart w:id="2015" w:name="_Toc169385892"/>
            <w:bookmarkStart w:id="2016" w:name="_Toc169456068"/>
            <w:r w:rsidRPr="00B402D7">
              <w:rPr>
                <w:sz w:val="22"/>
                <w:szCs w:val="22"/>
              </w:rPr>
              <w:t>Kỹ thuật viên xét nghiệm</w:t>
            </w:r>
            <w:bookmarkEnd w:id="2014"/>
            <w:bookmarkEnd w:id="2015"/>
            <w:bookmarkEnd w:id="2016"/>
          </w:p>
        </w:tc>
        <w:tc>
          <w:tcPr>
            <w:tcW w:w="468" w:type="pct"/>
            <w:shd w:val="clear" w:color="auto" w:fill="FFFFFF" w:themeFill="background1"/>
            <w:vAlign w:val="center"/>
            <w:hideMark/>
          </w:tcPr>
          <w:p w14:paraId="2C0EA5A8" w14:textId="77777777" w:rsidR="003534A7" w:rsidRPr="00B402D7" w:rsidRDefault="003534A7" w:rsidP="003534A7">
            <w:pPr>
              <w:spacing w:line="120" w:lineRule="atLeast"/>
              <w:outlineLvl w:val="1"/>
              <w:rPr>
                <w:sz w:val="22"/>
                <w:szCs w:val="22"/>
              </w:rPr>
            </w:pPr>
            <w:bookmarkStart w:id="2017" w:name="_Toc169205556"/>
            <w:bookmarkStart w:id="2018" w:name="_Toc169385893"/>
            <w:bookmarkStart w:id="2019" w:name="_Toc169456069"/>
            <w:r w:rsidRPr="00B402D7">
              <w:rPr>
                <w:sz w:val="22"/>
                <w:szCs w:val="22"/>
              </w:rPr>
              <w:t xml:space="preserve">Nhân viên hành chính khoa xét </w:t>
            </w:r>
            <w:r w:rsidRPr="00B402D7">
              <w:rPr>
                <w:sz w:val="22"/>
                <w:szCs w:val="22"/>
              </w:rPr>
              <w:lastRenderedPageBreak/>
              <w:t>nghiệm cận lâm sàng</w:t>
            </w:r>
            <w:bookmarkEnd w:id="2017"/>
            <w:bookmarkEnd w:id="2018"/>
            <w:bookmarkEnd w:id="2019"/>
          </w:p>
        </w:tc>
        <w:tc>
          <w:tcPr>
            <w:tcW w:w="2186" w:type="pct"/>
            <w:shd w:val="clear" w:color="auto" w:fill="FFFFFF" w:themeFill="background1"/>
            <w:vAlign w:val="center"/>
            <w:hideMark/>
          </w:tcPr>
          <w:p w14:paraId="48F5D8B3" w14:textId="77777777" w:rsidR="003534A7" w:rsidRPr="00B402D7" w:rsidRDefault="003534A7" w:rsidP="003534A7">
            <w:pPr>
              <w:spacing w:line="120" w:lineRule="atLeast"/>
              <w:outlineLvl w:val="1"/>
              <w:rPr>
                <w:sz w:val="22"/>
                <w:szCs w:val="22"/>
              </w:rPr>
            </w:pPr>
            <w:r w:rsidRPr="00B402D7">
              <w:rPr>
                <w:sz w:val="22"/>
                <w:szCs w:val="22"/>
              </w:rPr>
              <w:lastRenderedPageBreak/>
              <w:t> </w:t>
            </w:r>
          </w:p>
        </w:tc>
      </w:tr>
      <w:tr w:rsidR="003534A7" w:rsidRPr="00B402D7" w14:paraId="6AA253C3" w14:textId="77777777" w:rsidTr="00BE2EE2">
        <w:trPr>
          <w:gridAfter w:val="1"/>
          <w:wAfter w:w="5" w:type="pct"/>
          <w:trHeight w:val="1550"/>
        </w:trPr>
        <w:tc>
          <w:tcPr>
            <w:tcW w:w="544" w:type="pct"/>
            <w:shd w:val="clear" w:color="auto" w:fill="FFFFFF" w:themeFill="background1"/>
            <w:vAlign w:val="center"/>
            <w:hideMark/>
          </w:tcPr>
          <w:p w14:paraId="4EE8BB7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16BF69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5E06B41"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D7F795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E602CC5" w14:textId="77777777" w:rsidR="003534A7" w:rsidRPr="00B402D7" w:rsidRDefault="003534A7" w:rsidP="003534A7">
            <w:pPr>
              <w:spacing w:line="120" w:lineRule="atLeast"/>
              <w:outlineLvl w:val="1"/>
              <w:rPr>
                <w:sz w:val="22"/>
                <w:szCs w:val="22"/>
              </w:rPr>
            </w:pPr>
            <w:bookmarkStart w:id="2020" w:name="_Toc169205559"/>
            <w:bookmarkStart w:id="2021" w:name="_Toc169385896"/>
            <w:bookmarkStart w:id="2022" w:name="_Toc169456072"/>
            <w:r w:rsidRPr="00B402D7">
              <w:rPr>
                <w:sz w:val="22"/>
                <w:szCs w:val="22"/>
              </w:rPr>
              <w:t>Tiếp nhận bệnh phẩm. Cho phép tìm kiếm theo mã bệnh phẩm, mã barcode. Cảnh báo/chặn tiếp nhận nếu mẫu chưa cập nhật thông tin lấy mẫu. Cho phép sử dụng đầu đọc barcode quét barcode của ống bệnh phẩm để nhận theo mã barcode bệnh phẩm. Cho phép in tem barcode xét nghiệm.</w:t>
            </w:r>
            <w:bookmarkEnd w:id="2020"/>
            <w:bookmarkEnd w:id="2021"/>
            <w:bookmarkEnd w:id="2022"/>
          </w:p>
        </w:tc>
      </w:tr>
      <w:tr w:rsidR="003534A7" w:rsidRPr="00B402D7" w14:paraId="560235D9" w14:textId="77777777" w:rsidTr="00BE2EE2">
        <w:trPr>
          <w:gridAfter w:val="1"/>
          <w:wAfter w:w="5" w:type="pct"/>
          <w:trHeight w:val="1240"/>
        </w:trPr>
        <w:tc>
          <w:tcPr>
            <w:tcW w:w="544" w:type="pct"/>
            <w:shd w:val="clear" w:color="auto" w:fill="FFFFFF" w:themeFill="background1"/>
            <w:vAlign w:val="center"/>
            <w:hideMark/>
          </w:tcPr>
          <w:p w14:paraId="707443A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753E8A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29125007"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3E94D6D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F02B5B8" w14:textId="77777777" w:rsidR="003534A7" w:rsidRPr="00B402D7" w:rsidRDefault="003534A7" w:rsidP="003534A7">
            <w:pPr>
              <w:spacing w:line="120" w:lineRule="atLeast"/>
              <w:outlineLvl w:val="1"/>
              <w:rPr>
                <w:sz w:val="22"/>
                <w:szCs w:val="22"/>
              </w:rPr>
            </w:pPr>
            <w:bookmarkStart w:id="2023" w:name="_Toc169205560"/>
            <w:bookmarkStart w:id="2024" w:name="_Toc169385897"/>
            <w:bookmarkStart w:id="2025" w:name="_Toc169456073"/>
            <w:r w:rsidRPr="00B402D7">
              <w:rPr>
                <w:sz w:val="22"/>
                <w:szCs w:val="22"/>
              </w:rPr>
              <w:t>Cập nhật thông tin loại mẫu bệnh phẩm giải phẫu bệnh: Người pha, ngày pha, người làm tiêu bản, ngày làm tiêu bản, số lọ, số lam, số lượng marker, ngày đọc, mô tả, hình ảnh, kết luận…</w:t>
            </w:r>
            <w:bookmarkEnd w:id="2023"/>
            <w:bookmarkEnd w:id="2024"/>
            <w:bookmarkEnd w:id="2025"/>
          </w:p>
        </w:tc>
      </w:tr>
      <w:tr w:rsidR="003534A7" w:rsidRPr="00B402D7" w14:paraId="5D31C8EF" w14:textId="77777777" w:rsidTr="00BE2EE2">
        <w:trPr>
          <w:gridAfter w:val="1"/>
          <w:wAfter w:w="5" w:type="pct"/>
          <w:trHeight w:val="330"/>
        </w:trPr>
        <w:tc>
          <w:tcPr>
            <w:tcW w:w="544" w:type="pct"/>
            <w:shd w:val="clear" w:color="auto" w:fill="FFFFFF" w:themeFill="background1"/>
            <w:vAlign w:val="center"/>
            <w:hideMark/>
          </w:tcPr>
          <w:p w14:paraId="2DD8B62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DD0B45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AA3FE1E"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0058B6DE"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66C20C3" w14:textId="77777777" w:rsidR="003534A7" w:rsidRPr="00B402D7" w:rsidRDefault="003534A7" w:rsidP="003534A7">
            <w:pPr>
              <w:spacing w:line="120" w:lineRule="atLeast"/>
              <w:outlineLvl w:val="1"/>
              <w:rPr>
                <w:sz w:val="22"/>
                <w:szCs w:val="22"/>
              </w:rPr>
            </w:pPr>
            <w:bookmarkStart w:id="2026" w:name="_Toc169205561"/>
            <w:bookmarkStart w:id="2027" w:name="_Toc169385898"/>
            <w:bookmarkStart w:id="2028" w:name="_Toc169456074"/>
            <w:r w:rsidRPr="00B402D7">
              <w:rPr>
                <w:sz w:val="22"/>
                <w:szCs w:val="22"/>
              </w:rPr>
              <w:t>Cập nhật thông tin người giao mẫu.</w:t>
            </w:r>
            <w:bookmarkEnd w:id="2026"/>
            <w:bookmarkEnd w:id="2027"/>
            <w:bookmarkEnd w:id="2028"/>
          </w:p>
        </w:tc>
      </w:tr>
      <w:tr w:rsidR="003534A7" w:rsidRPr="00B402D7" w14:paraId="3B05F726" w14:textId="77777777" w:rsidTr="00BE2EE2">
        <w:trPr>
          <w:gridAfter w:val="1"/>
          <w:wAfter w:w="5" w:type="pct"/>
          <w:trHeight w:val="620"/>
        </w:trPr>
        <w:tc>
          <w:tcPr>
            <w:tcW w:w="544" w:type="pct"/>
            <w:shd w:val="clear" w:color="auto" w:fill="FFFFFF" w:themeFill="background1"/>
            <w:vAlign w:val="center"/>
            <w:hideMark/>
          </w:tcPr>
          <w:p w14:paraId="59F656D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A6F0E3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180203A"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B61344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B1F4E27" w14:textId="77777777" w:rsidR="003534A7" w:rsidRPr="00B402D7" w:rsidRDefault="003534A7" w:rsidP="003534A7">
            <w:pPr>
              <w:spacing w:line="120" w:lineRule="atLeast"/>
              <w:outlineLvl w:val="1"/>
              <w:rPr>
                <w:sz w:val="22"/>
                <w:szCs w:val="22"/>
              </w:rPr>
            </w:pPr>
            <w:bookmarkStart w:id="2029" w:name="_Toc169205562"/>
            <w:bookmarkStart w:id="2030" w:name="_Toc169385899"/>
            <w:bookmarkStart w:id="2031" w:name="_Toc169456075"/>
            <w:r w:rsidRPr="00B402D7">
              <w:rPr>
                <w:sz w:val="22"/>
                <w:szCs w:val="22"/>
              </w:rPr>
              <w:t>Từ chối nhận bệnh phẩm. Chọn lý do từ chối nhận trên danh sách tiêu chuẩn từ chối mẫu bệnh phẩm.</w:t>
            </w:r>
            <w:bookmarkEnd w:id="2029"/>
            <w:bookmarkEnd w:id="2030"/>
            <w:bookmarkEnd w:id="2031"/>
          </w:p>
        </w:tc>
      </w:tr>
      <w:tr w:rsidR="003534A7" w:rsidRPr="00B402D7" w14:paraId="69BE4D6D" w14:textId="77777777" w:rsidTr="00BE2EE2">
        <w:trPr>
          <w:gridAfter w:val="1"/>
          <w:wAfter w:w="5" w:type="pct"/>
          <w:trHeight w:val="620"/>
        </w:trPr>
        <w:tc>
          <w:tcPr>
            <w:tcW w:w="544" w:type="pct"/>
            <w:shd w:val="clear" w:color="auto" w:fill="FFFFFF" w:themeFill="background1"/>
            <w:vAlign w:val="center"/>
            <w:hideMark/>
          </w:tcPr>
          <w:p w14:paraId="6EE7437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9153F0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F207603"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B5C5C4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14E090F" w14:textId="77777777" w:rsidR="003534A7" w:rsidRPr="00B402D7" w:rsidRDefault="003534A7" w:rsidP="003534A7">
            <w:pPr>
              <w:spacing w:line="120" w:lineRule="atLeast"/>
              <w:outlineLvl w:val="1"/>
              <w:rPr>
                <w:sz w:val="22"/>
                <w:szCs w:val="22"/>
              </w:rPr>
            </w:pPr>
            <w:bookmarkStart w:id="2032" w:name="_Toc169205563"/>
            <w:bookmarkStart w:id="2033" w:name="_Toc169385900"/>
            <w:bookmarkStart w:id="2034" w:name="_Toc169456076"/>
            <w:r w:rsidRPr="00B402D7">
              <w:rPr>
                <w:sz w:val="22"/>
                <w:szCs w:val="22"/>
              </w:rPr>
              <w:t>Hiện các trạng thái của bệnh phẩm: Đã tiếp nhận, chưa tiếp nhận, bị từ chối tiếp nhận.</w:t>
            </w:r>
            <w:bookmarkEnd w:id="2032"/>
            <w:bookmarkEnd w:id="2033"/>
            <w:bookmarkEnd w:id="2034"/>
          </w:p>
        </w:tc>
      </w:tr>
      <w:tr w:rsidR="003534A7" w:rsidRPr="00B402D7" w14:paraId="733B7AB7" w14:textId="77777777" w:rsidTr="00BE2EE2">
        <w:trPr>
          <w:gridAfter w:val="1"/>
          <w:wAfter w:w="5" w:type="pct"/>
          <w:trHeight w:val="620"/>
        </w:trPr>
        <w:tc>
          <w:tcPr>
            <w:tcW w:w="544" w:type="pct"/>
            <w:shd w:val="clear" w:color="auto" w:fill="FFFFFF" w:themeFill="background1"/>
            <w:vAlign w:val="center"/>
            <w:hideMark/>
          </w:tcPr>
          <w:p w14:paraId="44AD4BA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73C259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97A656C"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791C517"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E42C990" w14:textId="77777777" w:rsidR="003534A7" w:rsidRPr="00B402D7" w:rsidRDefault="003534A7" w:rsidP="003534A7">
            <w:pPr>
              <w:spacing w:line="120" w:lineRule="atLeast"/>
              <w:outlineLvl w:val="1"/>
              <w:rPr>
                <w:sz w:val="22"/>
                <w:szCs w:val="22"/>
              </w:rPr>
            </w:pPr>
            <w:bookmarkStart w:id="2035" w:name="_Toc169205564"/>
            <w:bookmarkStart w:id="2036" w:name="_Toc169385901"/>
            <w:bookmarkStart w:id="2037" w:name="_Toc169456077"/>
            <w:r w:rsidRPr="00B402D7">
              <w:rPr>
                <w:sz w:val="22"/>
                <w:szCs w:val="22"/>
              </w:rPr>
              <w:t>Báo cáo danh sách nhận mẫu bệnh phẩm, danh sách hủy tiếp nhận (từ chối) nhận bệnh phẩm</w:t>
            </w:r>
            <w:bookmarkEnd w:id="2035"/>
            <w:bookmarkEnd w:id="2036"/>
            <w:bookmarkEnd w:id="2037"/>
          </w:p>
        </w:tc>
      </w:tr>
      <w:tr w:rsidR="003534A7" w:rsidRPr="00B402D7" w14:paraId="37449E06" w14:textId="77777777" w:rsidTr="00BE2EE2">
        <w:trPr>
          <w:gridAfter w:val="1"/>
          <w:wAfter w:w="5" w:type="pct"/>
          <w:trHeight w:val="330"/>
        </w:trPr>
        <w:tc>
          <w:tcPr>
            <w:tcW w:w="544" w:type="pct"/>
            <w:shd w:val="clear" w:color="auto" w:fill="FFFFFF" w:themeFill="background1"/>
            <w:vAlign w:val="center"/>
            <w:hideMark/>
          </w:tcPr>
          <w:p w14:paraId="4BDFC3C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266888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29077B7"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B4D64B2"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31CE9DC" w14:textId="77777777" w:rsidR="003534A7" w:rsidRPr="00B402D7" w:rsidRDefault="003534A7" w:rsidP="003534A7">
            <w:pPr>
              <w:spacing w:line="120" w:lineRule="atLeast"/>
              <w:outlineLvl w:val="1"/>
              <w:rPr>
                <w:sz w:val="22"/>
                <w:szCs w:val="22"/>
              </w:rPr>
            </w:pPr>
            <w:bookmarkStart w:id="2038" w:name="_Toc169205565"/>
            <w:bookmarkStart w:id="2039" w:name="_Toc169385902"/>
            <w:bookmarkStart w:id="2040" w:name="_Toc169456078"/>
            <w:r w:rsidRPr="00B402D7">
              <w:rPr>
                <w:sz w:val="22"/>
                <w:szCs w:val="22"/>
              </w:rPr>
              <w:t>Thống kê nhanh tổng số bệnh phẩm đã nhận, chưa nhận</w:t>
            </w:r>
            <w:bookmarkEnd w:id="2038"/>
            <w:bookmarkEnd w:id="2039"/>
            <w:bookmarkEnd w:id="2040"/>
          </w:p>
        </w:tc>
      </w:tr>
      <w:tr w:rsidR="003534A7" w:rsidRPr="00B402D7" w14:paraId="0BDA72EF" w14:textId="77777777" w:rsidTr="00BE2EE2">
        <w:trPr>
          <w:gridAfter w:val="1"/>
          <w:wAfter w:w="5" w:type="pct"/>
          <w:trHeight w:val="1294"/>
        </w:trPr>
        <w:tc>
          <w:tcPr>
            <w:tcW w:w="544" w:type="pct"/>
            <w:shd w:val="clear" w:color="auto" w:fill="FFFFFF" w:themeFill="background1"/>
            <w:vAlign w:val="center"/>
            <w:hideMark/>
          </w:tcPr>
          <w:p w14:paraId="3EDECC43" w14:textId="2FC36FF2" w:rsidR="003534A7" w:rsidRPr="00B402D7" w:rsidRDefault="00B008E9" w:rsidP="003534A7">
            <w:pPr>
              <w:spacing w:line="120" w:lineRule="atLeast"/>
              <w:jc w:val="center"/>
              <w:outlineLvl w:val="1"/>
              <w:rPr>
                <w:sz w:val="22"/>
                <w:szCs w:val="22"/>
                <w:lang w:val="vi-VN"/>
              </w:rPr>
            </w:pPr>
            <w:r w:rsidRPr="00B402D7">
              <w:rPr>
                <w:sz w:val="22"/>
                <w:szCs w:val="22"/>
                <w:lang w:val="vi-VN"/>
              </w:rPr>
              <w:t>109</w:t>
            </w:r>
          </w:p>
        </w:tc>
        <w:tc>
          <w:tcPr>
            <w:tcW w:w="1354" w:type="pct"/>
            <w:shd w:val="clear" w:color="auto" w:fill="FFFFFF" w:themeFill="background1"/>
            <w:vAlign w:val="center"/>
            <w:hideMark/>
          </w:tcPr>
          <w:p w14:paraId="044F080D" w14:textId="77777777" w:rsidR="003534A7" w:rsidRPr="00B402D7" w:rsidRDefault="003534A7" w:rsidP="003534A7">
            <w:pPr>
              <w:spacing w:line="120" w:lineRule="atLeast"/>
              <w:outlineLvl w:val="1"/>
              <w:rPr>
                <w:b/>
                <w:bCs/>
                <w:sz w:val="22"/>
                <w:szCs w:val="22"/>
              </w:rPr>
            </w:pPr>
            <w:bookmarkStart w:id="2041" w:name="_Toc169205568"/>
            <w:bookmarkStart w:id="2042" w:name="_Toc169385905"/>
            <w:bookmarkStart w:id="2043" w:name="_Toc169456081"/>
            <w:r w:rsidRPr="00B402D7">
              <w:rPr>
                <w:b/>
                <w:bCs/>
                <w:sz w:val="22"/>
                <w:szCs w:val="22"/>
              </w:rPr>
              <w:t>Quản lý xét nghiệm - Thực hiện xét nghiệm</w:t>
            </w:r>
            <w:bookmarkEnd w:id="2041"/>
            <w:bookmarkEnd w:id="2042"/>
            <w:bookmarkEnd w:id="2043"/>
          </w:p>
        </w:tc>
        <w:tc>
          <w:tcPr>
            <w:tcW w:w="443" w:type="pct"/>
            <w:shd w:val="clear" w:color="auto" w:fill="FFFFFF" w:themeFill="background1"/>
            <w:vAlign w:val="center"/>
            <w:hideMark/>
          </w:tcPr>
          <w:p w14:paraId="66F49730" w14:textId="77777777" w:rsidR="003534A7" w:rsidRPr="00B402D7" w:rsidRDefault="003534A7" w:rsidP="003534A7">
            <w:pPr>
              <w:spacing w:line="120" w:lineRule="atLeast"/>
              <w:outlineLvl w:val="1"/>
              <w:rPr>
                <w:sz w:val="22"/>
                <w:szCs w:val="22"/>
              </w:rPr>
            </w:pPr>
            <w:bookmarkStart w:id="2044" w:name="_Toc169205569"/>
            <w:bookmarkStart w:id="2045" w:name="_Toc169385906"/>
            <w:bookmarkStart w:id="2046" w:name="_Toc169456082"/>
            <w:r w:rsidRPr="00B402D7">
              <w:rPr>
                <w:sz w:val="22"/>
                <w:szCs w:val="22"/>
              </w:rPr>
              <w:t>Kỹ thuật viên xét nghiệm</w:t>
            </w:r>
            <w:bookmarkEnd w:id="2044"/>
            <w:bookmarkEnd w:id="2045"/>
            <w:bookmarkEnd w:id="2046"/>
          </w:p>
        </w:tc>
        <w:tc>
          <w:tcPr>
            <w:tcW w:w="468" w:type="pct"/>
            <w:shd w:val="clear" w:color="auto" w:fill="FFFFFF" w:themeFill="background1"/>
            <w:vAlign w:val="center"/>
            <w:hideMark/>
          </w:tcPr>
          <w:p w14:paraId="5058FCAE" w14:textId="77777777" w:rsidR="003534A7" w:rsidRPr="00B402D7" w:rsidRDefault="003534A7" w:rsidP="003534A7">
            <w:pPr>
              <w:spacing w:line="120" w:lineRule="atLeast"/>
              <w:outlineLvl w:val="1"/>
              <w:rPr>
                <w:sz w:val="22"/>
                <w:szCs w:val="22"/>
              </w:rPr>
            </w:pPr>
            <w:bookmarkStart w:id="2047" w:name="_Toc169205570"/>
            <w:bookmarkStart w:id="2048" w:name="_Toc169385907"/>
            <w:bookmarkStart w:id="2049" w:name="_Toc169456083"/>
            <w:r w:rsidRPr="00B402D7">
              <w:rPr>
                <w:sz w:val="22"/>
                <w:szCs w:val="22"/>
              </w:rPr>
              <w:t>Nhân viên hành chính khoa xét nghiệm cận lâm sàng</w:t>
            </w:r>
            <w:bookmarkEnd w:id="2047"/>
            <w:bookmarkEnd w:id="2048"/>
            <w:bookmarkEnd w:id="2049"/>
          </w:p>
        </w:tc>
        <w:tc>
          <w:tcPr>
            <w:tcW w:w="2186" w:type="pct"/>
            <w:shd w:val="clear" w:color="auto" w:fill="FFFFFF" w:themeFill="background1"/>
            <w:vAlign w:val="center"/>
            <w:hideMark/>
          </w:tcPr>
          <w:p w14:paraId="00E27CCD"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4C39DFAB" w14:textId="77777777" w:rsidTr="00BE2EE2">
        <w:trPr>
          <w:gridAfter w:val="1"/>
          <w:wAfter w:w="5" w:type="pct"/>
          <w:trHeight w:val="1550"/>
        </w:trPr>
        <w:tc>
          <w:tcPr>
            <w:tcW w:w="544" w:type="pct"/>
            <w:shd w:val="clear" w:color="auto" w:fill="FFFFFF" w:themeFill="background1"/>
            <w:vAlign w:val="center"/>
            <w:hideMark/>
          </w:tcPr>
          <w:p w14:paraId="5677DF9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FCA767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2530A9E0"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6F1B1A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138D46C" w14:textId="77777777" w:rsidR="003534A7" w:rsidRPr="00B402D7" w:rsidRDefault="003534A7" w:rsidP="003534A7">
            <w:pPr>
              <w:spacing w:line="120" w:lineRule="atLeast"/>
              <w:outlineLvl w:val="1"/>
              <w:rPr>
                <w:sz w:val="22"/>
                <w:szCs w:val="22"/>
              </w:rPr>
            </w:pPr>
            <w:bookmarkStart w:id="2050" w:name="_Toc169205573"/>
            <w:bookmarkStart w:id="2051" w:name="_Toc169385910"/>
            <w:bookmarkStart w:id="2052" w:name="_Toc169456086"/>
            <w:r w:rsidRPr="00B402D7">
              <w:rPr>
                <w:sz w:val="22"/>
                <w:szCs w:val="22"/>
              </w:rPr>
              <w:t>Tự động nhận kết quả từ máy xét nghiệm và cập nhật vào phần mềm. Phải có cơ chế kiểm tra để không được cập nhật nhầm kết quả xét nghiệm giữa các bệnh nhân và giữa các lần chỉ định của cùng một bệnh nhân. Không cho phép thực hiện nếu chưa được tiếp nhận mẫu.</w:t>
            </w:r>
            <w:bookmarkEnd w:id="2050"/>
            <w:bookmarkEnd w:id="2051"/>
            <w:bookmarkEnd w:id="2052"/>
          </w:p>
        </w:tc>
      </w:tr>
      <w:tr w:rsidR="003534A7" w:rsidRPr="00B402D7" w14:paraId="5BDDE180" w14:textId="77777777" w:rsidTr="00BE2EE2">
        <w:trPr>
          <w:gridAfter w:val="1"/>
          <w:wAfter w:w="5" w:type="pct"/>
          <w:trHeight w:val="330"/>
        </w:trPr>
        <w:tc>
          <w:tcPr>
            <w:tcW w:w="544" w:type="pct"/>
            <w:shd w:val="clear" w:color="auto" w:fill="FFFFFF" w:themeFill="background1"/>
            <w:vAlign w:val="center"/>
            <w:hideMark/>
          </w:tcPr>
          <w:p w14:paraId="634671F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08E2E0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9897A19"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A1DCE9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48BA24A" w14:textId="77777777" w:rsidR="003534A7" w:rsidRPr="00B402D7" w:rsidRDefault="003534A7" w:rsidP="003534A7">
            <w:pPr>
              <w:spacing w:line="120" w:lineRule="atLeast"/>
              <w:outlineLvl w:val="1"/>
              <w:rPr>
                <w:sz w:val="22"/>
                <w:szCs w:val="22"/>
              </w:rPr>
            </w:pPr>
            <w:bookmarkStart w:id="2053" w:name="_Toc169205574"/>
            <w:bookmarkStart w:id="2054" w:name="_Toc169385911"/>
            <w:bookmarkStart w:id="2055" w:name="_Toc169456087"/>
            <w:r w:rsidRPr="00B402D7">
              <w:rPr>
                <w:sz w:val="22"/>
                <w:szCs w:val="22"/>
              </w:rPr>
              <w:t>Bỏ một số dịch vụ xét nghiệm không thực hiện.</w:t>
            </w:r>
            <w:bookmarkEnd w:id="2053"/>
            <w:bookmarkEnd w:id="2054"/>
            <w:bookmarkEnd w:id="2055"/>
          </w:p>
        </w:tc>
      </w:tr>
      <w:tr w:rsidR="003534A7" w:rsidRPr="00B402D7" w14:paraId="3FF35344" w14:textId="77777777" w:rsidTr="00BE2EE2">
        <w:trPr>
          <w:gridAfter w:val="1"/>
          <w:wAfter w:w="5" w:type="pct"/>
          <w:trHeight w:val="620"/>
        </w:trPr>
        <w:tc>
          <w:tcPr>
            <w:tcW w:w="544" w:type="pct"/>
            <w:shd w:val="clear" w:color="auto" w:fill="FFFFFF" w:themeFill="background1"/>
            <w:vAlign w:val="center"/>
            <w:hideMark/>
          </w:tcPr>
          <w:p w14:paraId="6A20C59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6480BE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4FCF6DB"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796FEE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6BDF1D6" w14:textId="77777777" w:rsidR="003534A7" w:rsidRPr="00B402D7" w:rsidRDefault="003534A7" w:rsidP="003534A7">
            <w:pPr>
              <w:spacing w:line="120" w:lineRule="atLeast"/>
              <w:outlineLvl w:val="1"/>
              <w:rPr>
                <w:sz w:val="22"/>
                <w:szCs w:val="22"/>
              </w:rPr>
            </w:pPr>
            <w:bookmarkStart w:id="2056" w:name="_Toc169205575"/>
            <w:bookmarkStart w:id="2057" w:name="_Toc169385912"/>
            <w:bookmarkStart w:id="2058" w:name="_Toc169456088"/>
            <w:r w:rsidRPr="00B402D7">
              <w:rPr>
                <w:sz w:val="22"/>
                <w:szCs w:val="22"/>
              </w:rPr>
              <w:t>Khóa 2 chiều cho testcode để không gửi chỉ định xuống máy.</w:t>
            </w:r>
            <w:bookmarkEnd w:id="2056"/>
            <w:bookmarkEnd w:id="2057"/>
            <w:bookmarkEnd w:id="2058"/>
          </w:p>
        </w:tc>
      </w:tr>
      <w:tr w:rsidR="003534A7" w:rsidRPr="00B402D7" w14:paraId="32EA6215" w14:textId="77777777" w:rsidTr="00BE2EE2">
        <w:trPr>
          <w:gridAfter w:val="1"/>
          <w:wAfter w:w="5" w:type="pct"/>
          <w:trHeight w:val="620"/>
        </w:trPr>
        <w:tc>
          <w:tcPr>
            <w:tcW w:w="544" w:type="pct"/>
            <w:shd w:val="clear" w:color="auto" w:fill="FFFFFF" w:themeFill="background1"/>
            <w:vAlign w:val="center"/>
            <w:hideMark/>
          </w:tcPr>
          <w:p w14:paraId="74CE3E34"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27353D5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07DF99C"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3BDD9D7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FEE456E" w14:textId="65EFF47D" w:rsidR="003534A7" w:rsidRPr="00B402D7" w:rsidRDefault="003534A7" w:rsidP="003534A7">
            <w:pPr>
              <w:spacing w:line="120" w:lineRule="atLeast"/>
              <w:outlineLvl w:val="1"/>
              <w:rPr>
                <w:sz w:val="22"/>
                <w:szCs w:val="22"/>
              </w:rPr>
            </w:pPr>
            <w:bookmarkStart w:id="2059" w:name="_Toc169205576"/>
            <w:bookmarkStart w:id="2060" w:name="_Toc169385913"/>
            <w:bookmarkStart w:id="2061" w:name="_Toc169456089"/>
            <w:r w:rsidRPr="00B402D7">
              <w:rPr>
                <w:sz w:val="22"/>
                <w:szCs w:val="22"/>
              </w:rPr>
              <w:t>Thực hiện lại từng xét nghiệm. Cho phép cập nhật tự động số lần thực hiện lại từng xét nghiệm.</w:t>
            </w:r>
            <w:bookmarkEnd w:id="2059"/>
            <w:bookmarkEnd w:id="2060"/>
            <w:bookmarkEnd w:id="2061"/>
          </w:p>
        </w:tc>
      </w:tr>
      <w:tr w:rsidR="003534A7" w:rsidRPr="00B402D7" w14:paraId="00ECA24D" w14:textId="77777777" w:rsidTr="00BE2EE2">
        <w:trPr>
          <w:gridAfter w:val="1"/>
          <w:wAfter w:w="5" w:type="pct"/>
          <w:trHeight w:val="620"/>
        </w:trPr>
        <w:tc>
          <w:tcPr>
            <w:tcW w:w="544" w:type="pct"/>
            <w:shd w:val="clear" w:color="auto" w:fill="FFFFFF" w:themeFill="background1"/>
            <w:vAlign w:val="center"/>
            <w:hideMark/>
          </w:tcPr>
          <w:p w14:paraId="64C1804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E638DB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C40A8D4"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799B6E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F0A15A1" w14:textId="77777777" w:rsidR="003534A7" w:rsidRPr="00B402D7" w:rsidRDefault="003534A7" w:rsidP="003534A7">
            <w:pPr>
              <w:spacing w:line="120" w:lineRule="atLeast"/>
              <w:outlineLvl w:val="1"/>
              <w:rPr>
                <w:sz w:val="22"/>
                <w:szCs w:val="22"/>
              </w:rPr>
            </w:pPr>
            <w:bookmarkStart w:id="2062" w:name="_Toc169205577"/>
            <w:bookmarkStart w:id="2063" w:name="_Toc169385914"/>
            <w:bookmarkStart w:id="2064" w:name="_Toc169456090"/>
            <w:r w:rsidRPr="00B402D7">
              <w:rPr>
                <w:sz w:val="22"/>
                <w:szCs w:val="22"/>
              </w:rPr>
              <w:t>Thực hiện lại từng xét nghiệm. Cho phép cập nhật thủ công số lần thực hiện lại từng xét nghiệm.</w:t>
            </w:r>
            <w:bookmarkEnd w:id="2062"/>
            <w:bookmarkEnd w:id="2063"/>
            <w:bookmarkEnd w:id="2064"/>
          </w:p>
        </w:tc>
      </w:tr>
      <w:tr w:rsidR="003534A7" w:rsidRPr="00B402D7" w14:paraId="4BB58DF5" w14:textId="77777777" w:rsidTr="00BE2EE2">
        <w:trPr>
          <w:gridAfter w:val="1"/>
          <w:wAfter w:w="5" w:type="pct"/>
          <w:trHeight w:val="330"/>
        </w:trPr>
        <w:tc>
          <w:tcPr>
            <w:tcW w:w="544" w:type="pct"/>
            <w:shd w:val="clear" w:color="auto" w:fill="FFFFFF" w:themeFill="background1"/>
            <w:vAlign w:val="center"/>
            <w:hideMark/>
          </w:tcPr>
          <w:p w14:paraId="111B0B2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587FDA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D1B1299"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2A563C7"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DF1AE39" w14:textId="77777777" w:rsidR="003534A7" w:rsidRPr="00B402D7" w:rsidRDefault="003534A7" w:rsidP="003534A7">
            <w:pPr>
              <w:spacing w:line="120" w:lineRule="atLeast"/>
              <w:outlineLvl w:val="1"/>
              <w:rPr>
                <w:sz w:val="22"/>
                <w:szCs w:val="22"/>
              </w:rPr>
            </w:pPr>
            <w:bookmarkStart w:id="2065" w:name="_Toc169205578"/>
            <w:bookmarkStart w:id="2066" w:name="_Toc169385915"/>
            <w:bookmarkStart w:id="2067" w:name="_Toc169456091"/>
            <w:r w:rsidRPr="00B402D7">
              <w:rPr>
                <w:sz w:val="22"/>
                <w:szCs w:val="22"/>
              </w:rPr>
              <w:t>Hủy thực hiện xét nghiệm.</w:t>
            </w:r>
            <w:bookmarkEnd w:id="2065"/>
            <w:bookmarkEnd w:id="2066"/>
            <w:bookmarkEnd w:id="2067"/>
          </w:p>
        </w:tc>
      </w:tr>
      <w:tr w:rsidR="003534A7" w:rsidRPr="00B402D7" w14:paraId="3341A5D7" w14:textId="77777777" w:rsidTr="00BE2EE2">
        <w:trPr>
          <w:gridAfter w:val="1"/>
          <w:wAfter w:w="5" w:type="pct"/>
          <w:trHeight w:val="330"/>
        </w:trPr>
        <w:tc>
          <w:tcPr>
            <w:tcW w:w="544" w:type="pct"/>
            <w:shd w:val="clear" w:color="auto" w:fill="FFFFFF" w:themeFill="background1"/>
            <w:vAlign w:val="center"/>
            <w:hideMark/>
          </w:tcPr>
          <w:p w14:paraId="0F13D44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6C2C32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8C5FE44"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EB87900"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606F068" w14:textId="77777777" w:rsidR="003534A7" w:rsidRPr="00B402D7" w:rsidRDefault="003534A7" w:rsidP="003534A7">
            <w:pPr>
              <w:spacing w:line="120" w:lineRule="atLeast"/>
              <w:outlineLvl w:val="1"/>
              <w:rPr>
                <w:sz w:val="22"/>
                <w:szCs w:val="22"/>
              </w:rPr>
            </w:pPr>
            <w:bookmarkStart w:id="2068" w:name="_Toc169205579"/>
            <w:bookmarkStart w:id="2069" w:name="_Toc169385916"/>
            <w:bookmarkStart w:id="2070" w:name="_Toc169456092"/>
            <w:r w:rsidRPr="00B402D7">
              <w:rPr>
                <w:sz w:val="22"/>
                <w:szCs w:val="22"/>
              </w:rPr>
              <w:t>Cập nhật ekip thực hiện xét nghiệm.</w:t>
            </w:r>
            <w:bookmarkEnd w:id="2068"/>
            <w:bookmarkEnd w:id="2069"/>
            <w:bookmarkEnd w:id="2070"/>
          </w:p>
        </w:tc>
      </w:tr>
      <w:tr w:rsidR="003534A7" w:rsidRPr="00B402D7" w14:paraId="7688857B" w14:textId="77777777" w:rsidTr="00BE2EE2">
        <w:trPr>
          <w:gridAfter w:val="1"/>
          <w:wAfter w:w="5" w:type="pct"/>
          <w:trHeight w:val="620"/>
        </w:trPr>
        <w:tc>
          <w:tcPr>
            <w:tcW w:w="544" w:type="pct"/>
            <w:shd w:val="clear" w:color="auto" w:fill="FFFFFF" w:themeFill="background1"/>
            <w:vAlign w:val="center"/>
            <w:hideMark/>
          </w:tcPr>
          <w:p w14:paraId="7883FDB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AA898A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0F492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1A66C3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892104F" w14:textId="77777777" w:rsidR="003534A7" w:rsidRPr="00B402D7" w:rsidRDefault="003534A7" w:rsidP="003534A7">
            <w:pPr>
              <w:spacing w:line="120" w:lineRule="atLeast"/>
              <w:outlineLvl w:val="1"/>
              <w:rPr>
                <w:sz w:val="22"/>
                <w:szCs w:val="22"/>
              </w:rPr>
            </w:pPr>
            <w:bookmarkStart w:id="2071" w:name="_Toc169205580"/>
            <w:bookmarkStart w:id="2072" w:name="_Toc169385917"/>
            <w:bookmarkStart w:id="2073" w:name="_Toc169456093"/>
            <w:r w:rsidRPr="00B402D7">
              <w:rPr>
                <w:sz w:val="22"/>
                <w:szCs w:val="22"/>
              </w:rPr>
              <w:t>Tự động gắn quy trình xét nghiệm theo máy thực hiện xét nghiệm.</w:t>
            </w:r>
            <w:bookmarkEnd w:id="2071"/>
            <w:bookmarkEnd w:id="2072"/>
            <w:bookmarkEnd w:id="2073"/>
          </w:p>
        </w:tc>
      </w:tr>
      <w:tr w:rsidR="003534A7" w:rsidRPr="00B402D7" w14:paraId="25EF901F" w14:textId="77777777" w:rsidTr="00BE2EE2">
        <w:trPr>
          <w:gridAfter w:val="1"/>
          <w:wAfter w:w="5" w:type="pct"/>
          <w:trHeight w:val="990"/>
        </w:trPr>
        <w:tc>
          <w:tcPr>
            <w:tcW w:w="544" w:type="pct"/>
            <w:shd w:val="clear" w:color="auto" w:fill="FFFFFF" w:themeFill="background1"/>
            <w:vAlign w:val="center"/>
            <w:hideMark/>
          </w:tcPr>
          <w:p w14:paraId="6E75B744" w14:textId="5E1CE7FF" w:rsidR="003534A7" w:rsidRPr="00B402D7" w:rsidRDefault="00B008E9" w:rsidP="003534A7">
            <w:pPr>
              <w:spacing w:line="120" w:lineRule="atLeast"/>
              <w:jc w:val="center"/>
              <w:outlineLvl w:val="1"/>
              <w:rPr>
                <w:sz w:val="22"/>
                <w:szCs w:val="22"/>
                <w:lang w:val="vi-VN"/>
              </w:rPr>
            </w:pPr>
            <w:r w:rsidRPr="00B402D7">
              <w:rPr>
                <w:sz w:val="22"/>
                <w:szCs w:val="22"/>
                <w:lang w:val="vi-VN"/>
              </w:rPr>
              <w:t>110</w:t>
            </w:r>
          </w:p>
        </w:tc>
        <w:tc>
          <w:tcPr>
            <w:tcW w:w="1354" w:type="pct"/>
            <w:shd w:val="clear" w:color="auto" w:fill="FFFFFF" w:themeFill="background1"/>
            <w:vAlign w:val="center"/>
            <w:hideMark/>
          </w:tcPr>
          <w:p w14:paraId="3504A803" w14:textId="77777777" w:rsidR="003534A7" w:rsidRPr="00B402D7" w:rsidRDefault="003534A7" w:rsidP="003534A7">
            <w:pPr>
              <w:spacing w:line="120" w:lineRule="atLeast"/>
              <w:outlineLvl w:val="1"/>
              <w:rPr>
                <w:b/>
                <w:bCs/>
                <w:sz w:val="22"/>
                <w:szCs w:val="22"/>
              </w:rPr>
            </w:pPr>
            <w:bookmarkStart w:id="2074" w:name="_Toc169205582"/>
            <w:bookmarkStart w:id="2075" w:name="_Toc169385919"/>
            <w:bookmarkStart w:id="2076" w:name="_Toc169456095"/>
            <w:r w:rsidRPr="00B402D7">
              <w:rPr>
                <w:b/>
                <w:bCs/>
                <w:sz w:val="22"/>
                <w:szCs w:val="22"/>
              </w:rPr>
              <w:t>Quản lý xét nghiệm - Trả kết quả xét nghiệm</w:t>
            </w:r>
            <w:bookmarkEnd w:id="2074"/>
            <w:bookmarkEnd w:id="2075"/>
            <w:bookmarkEnd w:id="2076"/>
          </w:p>
        </w:tc>
        <w:tc>
          <w:tcPr>
            <w:tcW w:w="443" w:type="pct"/>
            <w:shd w:val="clear" w:color="auto" w:fill="FFFFFF" w:themeFill="background1"/>
            <w:vAlign w:val="center"/>
            <w:hideMark/>
          </w:tcPr>
          <w:p w14:paraId="0EAE3BC2" w14:textId="77777777" w:rsidR="003534A7" w:rsidRPr="00B402D7" w:rsidRDefault="003534A7" w:rsidP="003534A7">
            <w:pPr>
              <w:spacing w:line="120" w:lineRule="atLeast"/>
              <w:outlineLvl w:val="1"/>
              <w:rPr>
                <w:sz w:val="22"/>
                <w:szCs w:val="22"/>
              </w:rPr>
            </w:pPr>
            <w:bookmarkStart w:id="2077" w:name="_Toc169205583"/>
            <w:bookmarkStart w:id="2078" w:name="_Toc169385920"/>
            <w:bookmarkStart w:id="2079" w:name="_Toc169456096"/>
            <w:r w:rsidRPr="00B402D7">
              <w:rPr>
                <w:sz w:val="22"/>
                <w:szCs w:val="22"/>
              </w:rPr>
              <w:t>Bác sĩ xét nghiệm</w:t>
            </w:r>
            <w:bookmarkEnd w:id="2077"/>
            <w:bookmarkEnd w:id="2078"/>
            <w:bookmarkEnd w:id="2079"/>
          </w:p>
        </w:tc>
        <w:tc>
          <w:tcPr>
            <w:tcW w:w="468" w:type="pct"/>
            <w:shd w:val="clear" w:color="auto" w:fill="FFFFFF" w:themeFill="background1"/>
            <w:vAlign w:val="center"/>
            <w:hideMark/>
          </w:tcPr>
          <w:p w14:paraId="4D372B96" w14:textId="77777777" w:rsidR="003534A7" w:rsidRPr="00B402D7" w:rsidRDefault="003534A7" w:rsidP="003534A7">
            <w:pPr>
              <w:spacing w:line="120" w:lineRule="atLeast"/>
              <w:outlineLvl w:val="1"/>
              <w:rPr>
                <w:sz w:val="22"/>
                <w:szCs w:val="22"/>
              </w:rPr>
            </w:pPr>
            <w:bookmarkStart w:id="2080" w:name="_Toc169205584"/>
            <w:bookmarkStart w:id="2081" w:name="_Toc169385921"/>
            <w:bookmarkStart w:id="2082" w:name="_Toc169456097"/>
            <w:r w:rsidRPr="00B402D7">
              <w:rPr>
                <w:sz w:val="22"/>
                <w:szCs w:val="22"/>
              </w:rPr>
              <w:t>Kỹ thuật viên xét nghiệm</w:t>
            </w:r>
            <w:bookmarkEnd w:id="2080"/>
            <w:bookmarkEnd w:id="2081"/>
            <w:bookmarkEnd w:id="2082"/>
          </w:p>
        </w:tc>
        <w:tc>
          <w:tcPr>
            <w:tcW w:w="2186" w:type="pct"/>
            <w:shd w:val="clear" w:color="auto" w:fill="FFFFFF" w:themeFill="background1"/>
            <w:vAlign w:val="center"/>
            <w:hideMark/>
          </w:tcPr>
          <w:p w14:paraId="588FF67A"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8871D5F" w14:textId="77777777" w:rsidTr="00BE2EE2">
        <w:trPr>
          <w:gridAfter w:val="1"/>
          <w:wAfter w:w="5" w:type="pct"/>
          <w:trHeight w:val="1550"/>
        </w:trPr>
        <w:tc>
          <w:tcPr>
            <w:tcW w:w="544" w:type="pct"/>
            <w:shd w:val="clear" w:color="auto" w:fill="FFFFFF" w:themeFill="background1"/>
            <w:vAlign w:val="center"/>
            <w:hideMark/>
          </w:tcPr>
          <w:p w14:paraId="7278BB0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CAB8CC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C447FBD"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AE56081"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CB435F6" w14:textId="77777777" w:rsidR="003534A7" w:rsidRPr="00B402D7" w:rsidRDefault="003534A7" w:rsidP="003534A7">
            <w:pPr>
              <w:spacing w:line="120" w:lineRule="atLeast"/>
              <w:outlineLvl w:val="1"/>
              <w:rPr>
                <w:sz w:val="22"/>
                <w:szCs w:val="22"/>
              </w:rPr>
            </w:pPr>
            <w:bookmarkStart w:id="2083" w:name="_Toc169205587"/>
            <w:bookmarkStart w:id="2084" w:name="_Toc169385924"/>
            <w:bookmarkStart w:id="2085" w:name="_Toc169456100"/>
            <w:r w:rsidRPr="00B402D7">
              <w:rPr>
                <w:sz w:val="22"/>
                <w:szCs w:val="22"/>
              </w:rPr>
              <w:t>Trả kết quả xét nghiệm cho khoa lâm sàng. Cho phép trả kết quả từng phần (Vi dụ: 1 phiếu xét nghiệm có 5 xét nghiệm, có thể trả trước kết quả của các xét nghiệm đã có kết quả, và tiếp tục trả sau với kết quả xét nghiệm còn lại sau khi có kết quả).</w:t>
            </w:r>
            <w:bookmarkEnd w:id="2083"/>
            <w:bookmarkEnd w:id="2084"/>
            <w:bookmarkEnd w:id="2085"/>
          </w:p>
        </w:tc>
      </w:tr>
      <w:tr w:rsidR="003534A7" w:rsidRPr="00B402D7" w14:paraId="3ACFE504" w14:textId="77777777" w:rsidTr="00BE2EE2">
        <w:trPr>
          <w:gridAfter w:val="1"/>
          <w:wAfter w:w="5" w:type="pct"/>
          <w:trHeight w:val="620"/>
        </w:trPr>
        <w:tc>
          <w:tcPr>
            <w:tcW w:w="544" w:type="pct"/>
            <w:shd w:val="clear" w:color="auto" w:fill="FFFFFF" w:themeFill="background1"/>
            <w:vAlign w:val="center"/>
            <w:hideMark/>
          </w:tcPr>
          <w:p w14:paraId="627E9AD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E07992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48A4B18"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86FDC30"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65F2308" w14:textId="77777777" w:rsidR="003534A7" w:rsidRPr="00B402D7" w:rsidRDefault="003534A7" w:rsidP="003534A7">
            <w:pPr>
              <w:spacing w:line="120" w:lineRule="atLeast"/>
              <w:outlineLvl w:val="1"/>
              <w:rPr>
                <w:sz w:val="22"/>
                <w:szCs w:val="22"/>
              </w:rPr>
            </w:pPr>
            <w:bookmarkStart w:id="2086" w:name="_Toc169205588"/>
            <w:bookmarkStart w:id="2087" w:name="_Toc169385925"/>
            <w:bookmarkStart w:id="2088" w:name="_Toc169456101"/>
            <w:r w:rsidRPr="00B402D7">
              <w:rPr>
                <w:sz w:val="22"/>
                <w:szCs w:val="22"/>
              </w:rPr>
              <w:t>In kết quả xét nghiệm có đủ thông tin theo chuẩn ISO. Cho phép in kết quả xét nghiệm từng phần.</w:t>
            </w:r>
            <w:bookmarkEnd w:id="2086"/>
            <w:bookmarkEnd w:id="2087"/>
            <w:bookmarkEnd w:id="2088"/>
          </w:p>
        </w:tc>
      </w:tr>
      <w:tr w:rsidR="003534A7" w:rsidRPr="00B402D7" w14:paraId="4E0D4746" w14:textId="77777777" w:rsidTr="00BE2EE2">
        <w:trPr>
          <w:gridAfter w:val="1"/>
          <w:wAfter w:w="5" w:type="pct"/>
          <w:trHeight w:val="620"/>
        </w:trPr>
        <w:tc>
          <w:tcPr>
            <w:tcW w:w="544" w:type="pct"/>
            <w:shd w:val="clear" w:color="auto" w:fill="FFFFFF" w:themeFill="background1"/>
            <w:vAlign w:val="center"/>
            <w:hideMark/>
          </w:tcPr>
          <w:p w14:paraId="54918EB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F1CC82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E37CA40"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D56CEBD"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6463288" w14:textId="77777777" w:rsidR="003534A7" w:rsidRPr="00B402D7" w:rsidRDefault="003534A7" w:rsidP="003534A7">
            <w:pPr>
              <w:spacing w:line="120" w:lineRule="atLeast"/>
              <w:outlineLvl w:val="1"/>
              <w:rPr>
                <w:sz w:val="22"/>
                <w:szCs w:val="22"/>
              </w:rPr>
            </w:pPr>
            <w:bookmarkStart w:id="2089" w:name="_Toc169205589"/>
            <w:bookmarkStart w:id="2090" w:name="_Toc169385926"/>
            <w:bookmarkStart w:id="2091" w:name="_Toc169456102"/>
            <w:r w:rsidRPr="00B402D7">
              <w:rPr>
                <w:sz w:val="22"/>
                <w:szCs w:val="22"/>
              </w:rPr>
              <w:t>Hủy kết quả đã gửi khoa lâm sàng. Không cho phép hủy nếu khoa lâm sàng đã xác nhận đọc kết quả</w:t>
            </w:r>
            <w:bookmarkEnd w:id="2089"/>
            <w:bookmarkEnd w:id="2090"/>
            <w:bookmarkEnd w:id="2091"/>
          </w:p>
        </w:tc>
      </w:tr>
      <w:tr w:rsidR="003534A7" w:rsidRPr="00B402D7" w14:paraId="1C4697B6" w14:textId="77777777" w:rsidTr="00BE2EE2">
        <w:trPr>
          <w:gridAfter w:val="1"/>
          <w:wAfter w:w="5" w:type="pct"/>
          <w:trHeight w:val="2480"/>
        </w:trPr>
        <w:tc>
          <w:tcPr>
            <w:tcW w:w="544" w:type="pct"/>
            <w:shd w:val="clear" w:color="auto" w:fill="FFFFFF" w:themeFill="background1"/>
            <w:vAlign w:val="center"/>
            <w:hideMark/>
          </w:tcPr>
          <w:p w14:paraId="6E74274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9141A1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3391CCD"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112AC7B"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46FB384" w14:textId="77777777" w:rsidR="003534A7" w:rsidRPr="00B402D7" w:rsidRDefault="003534A7" w:rsidP="003534A7">
            <w:pPr>
              <w:spacing w:line="120" w:lineRule="atLeast"/>
              <w:outlineLvl w:val="1"/>
              <w:rPr>
                <w:sz w:val="22"/>
                <w:szCs w:val="22"/>
              </w:rPr>
            </w:pPr>
            <w:bookmarkStart w:id="2092" w:name="_Toc169205590"/>
            <w:bookmarkStart w:id="2093" w:name="_Toc169385927"/>
            <w:bookmarkStart w:id="2094" w:name="_Toc169456103"/>
            <w:r w:rsidRPr="00B402D7">
              <w:rPr>
                <w:sz w:val="22"/>
                <w:szCs w:val="22"/>
              </w:rPr>
              <w:t>Nhập kết quả kháng sinh đồ. Kết quả phải có các thông tin:</w:t>
            </w:r>
            <w:r w:rsidRPr="00B402D7">
              <w:rPr>
                <w:sz w:val="22"/>
                <w:szCs w:val="22"/>
              </w:rPr>
              <w:br/>
              <w:t>+ Phương pháp thực hiện: Khoanh, ETEST, Hệ thống tự động (kết nối tự động từ máy xét nghiệm) được chọn từ danh sách.</w:t>
            </w:r>
            <w:r w:rsidRPr="00B402D7">
              <w:rPr>
                <w:sz w:val="22"/>
                <w:szCs w:val="22"/>
              </w:rPr>
              <w:br/>
              <w:t>+ Mã kháng sinh, tên kháng sinh, kết quả MIC, kết luận (S,I,R), chỉ số kháng, trung gian, độ nhạy.</w:t>
            </w:r>
            <w:r w:rsidRPr="00B402D7">
              <w:rPr>
                <w:sz w:val="22"/>
                <w:szCs w:val="22"/>
              </w:rPr>
              <w:br/>
              <w:t>+ Tự động phiên giải kết quả S,I,R dựa trên kết quả xét nghiệm vi sinh.</w:t>
            </w:r>
            <w:bookmarkEnd w:id="2092"/>
            <w:bookmarkEnd w:id="2093"/>
            <w:bookmarkEnd w:id="2094"/>
          </w:p>
        </w:tc>
      </w:tr>
      <w:tr w:rsidR="003534A7" w:rsidRPr="00B402D7" w14:paraId="2EDA50DB" w14:textId="77777777" w:rsidTr="00BE2EE2">
        <w:trPr>
          <w:gridAfter w:val="1"/>
          <w:wAfter w:w="5" w:type="pct"/>
          <w:trHeight w:val="930"/>
        </w:trPr>
        <w:tc>
          <w:tcPr>
            <w:tcW w:w="544" w:type="pct"/>
            <w:shd w:val="clear" w:color="auto" w:fill="FFFFFF" w:themeFill="background1"/>
            <w:vAlign w:val="center"/>
            <w:hideMark/>
          </w:tcPr>
          <w:p w14:paraId="5B36E2E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3ABA43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AC6B155"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38DF94C"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8A1B645" w14:textId="77777777" w:rsidR="003534A7" w:rsidRPr="00B402D7" w:rsidRDefault="003534A7" w:rsidP="003534A7">
            <w:pPr>
              <w:spacing w:line="120" w:lineRule="atLeast"/>
              <w:outlineLvl w:val="1"/>
              <w:rPr>
                <w:sz w:val="22"/>
                <w:szCs w:val="22"/>
              </w:rPr>
            </w:pPr>
            <w:bookmarkStart w:id="2095" w:name="_Toc169205591"/>
            <w:bookmarkStart w:id="2096" w:name="_Toc169385928"/>
            <w:bookmarkStart w:id="2097" w:name="_Toc169456104"/>
            <w:r w:rsidRPr="00B402D7">
              <w:rPr>
                <w:sz w:val="22"/>
                <w:szCs w:val="22"/>
              </w:rPr>
              <w:t>Trả kết quả kháng sinh đồ cho khoa lâm sàng. Có cơ chế trả kết quả nhiều vi khuẩn đối với một mẫu xét nghiệm vi sinh.</w:t>
            </w:r>
            <w:bookmarkEnd w:id="2095"/>
            <w:bookmarkEnd w:id="2096"/>
            <w:bookmarkEnd w:id="2097"/>
          </w:p>
        </w:tc>
      </w:tr>
      <w:tr w:rsidR="003534A7" w:rsidRPr="00B402D7" w14:paraId="7DE4C0EA" w14:textId="77777777" w:rsidTr="00BE2EE2">
        <w:trPr>
          <w:gridAfter w:val="1"/>
          <w:wAfter w:w="5" w:type="pct"/>
          <w:trHeight w:val="930"/>
        </w:trPr>
        <w:tc>
          <w:tcPr>
            <w:tcW w:w="544" w:type="pct"/>
            <w:shd w:val="clear" w:color="auto" w:fill="FFFFFF" w:themeFill="background1"/>
            <w:vAlign w:val="center"/>
            <w:hideMark/>
          </w:tcPr>
          <w:p w14:paraId="085CA89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5BC8A2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D0E2B68"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3A3F1B2"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37C2D5A" w14:textId="77777777" w:rsidR="003534A7" w:rsidRPr="00B402D7" w:rsidRDefault="003534A7" w:rsidP="003534A7">
            <w:pPr>
              <w:spacing w:line="120" w:lineRule="atLeast"/>
              <w:outlineLvl w:val="1"/>
              <w:rPr>
                <w:sz w:val="22"/>
                <w:szCs w:val="22"/>
              </w:rPr>
            </w:pPr>
            <w:bookmarkStart w:id="2098" w:name="_Toc169205592"/>
            <w:bookmarkStart w:id="2099" w:name="_Toc169385929"/>
            <w:bookmarkStart w:id="2100" w:name="_Toc169456105"/>
            <w:r w:rsidRPr="00B402D7">
              <w:rPr>
                <w:sz w:val="22"/>
                <w:szCs w:val="22"/>
              </w:rPr>
              <w:t>Phiên giải kết quả xét nghiệm sang định tính dựa trên kết quả định lượng trả về từ máy xét nghiệm. Cho phép đánh dấu bệnh nhân đa kháng kháng sinh.</w:t>
            </w:r>
            <w:bookmarkEnd w:id="2098"/>
            <w:bookmarkEnd w:id="2099"/>
            <w:bookmarkEnd w:id="2100"/>
          </w:p>
        </w:tc>
      </w:tr>
      <w:tr w:rsidR="003534A7" w:rsidRPr="00B402D7" w14:paraId="7DCC9AAD" w14:textId="77777777" w:rsidTr="00BE2EE2">
        <w:trPr>
          <w:gridAfter w:val="1"/>
          <w:wAfter w:w="5" w:type="pct"/>
          <w:trHeight w:val="930"/>
        </w:trPr>
        <w:tc>
          <w:tcPr>
            <w:tcW w:w="544" w:type="pct"/>
            <w:shd w:val="clear" w:color="auto" w:fill="FFFFFF" w:themeFill="background1"/>
            <w:vAlign w:val="center"/>
            <w:hideMark/>
          </w:tcPr>
          <w:p w14:paraId="4BC9CE8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8045B0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A24AA13"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B9DA43E"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9B2DCC8" w14:textId="77777777" w:rsidR="003534A7" w:rsidRPr="00B402D7" w:rsidRDefault="003534A7" w:rsidP="003534A7">
            <w:pPr>
              <w:spacing w:line="120" w:lineRule="atLeast"/>
              <w:outlineLvl w:val="1"/>
              <w:rPr>
                <w:sz w:val="22"/>
                <w:szCs w:val="22"/>
              </w:rPr>
            </w:pPr>
            <w:bookmarkStart w:id="2101" w:name="_Toc169205593"/>
            <w:bookmarkStart w:id="2102" w:name="_Toc169385930"/>
            <w:bookmarkStart w:id="2103" w:name="_Toc169456106"/>
            <w:r w:rsidRPr="00B402D7">
              <w:rPr>
                <w:sz w:val="22"/>
                <w:szCs w:val="22"/>
              </w:rPr>
              <w:t xml:space="preserve">Có form trả kết quả hóa mô miễn dịch và phiếu trả kết quả hóa mô miễn dịch: tham </w:t>
            </w:r>
            <w:r w:rsidRPr="00B402D7">
              <w:rPr>
                <w:sz w:val="22"/>
                <w:szCs w:val="22"/>
              </w:rPr>
              <w:lastRenderedPageBreak/>
              <w:t>số vi thể, đại thể, phương pháp nhuộm, vị trí sinh thiết…</w:t>
            </w:r>
            <w:bookmarkEnd w:id="2101"/>
            <w:bookmarkEnd w:id="2102"/>
            <w:bookmarkEnd w:id="2103"/>
          </w:p>
        </w:tc>
      </w:tr>
      <w:tr w:rsidR="003534A7" w:rsidRPr="00B402D7" w14:paraId="0761DC9A" w14:textId="77777777" w:rsidTr="00BE2EE2">
        <w:trPr>
          <w:gridAfter w:val="1"/>
          <w:wAfter w:w="5" w:type="pct"/>
          <w:trHeight w:val="620"/>
        </w:trPr>
        <w:tc>
          <w:tcPr>
            <w:tcW w:w="544" w:type="pct"/>
            <w:shd w:val="clear" w:color="auto" w:fill="FFFFFF" w:themeFill="background1"/>
            <w:vAlign w:val="center"/>
            <w:hideMark/>
          </w:tcPr>
          <w:p w14:paraId="2D56DDA1"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788129D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E2F6B29"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C2ECB27"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A34670B" w14:textId="77777777" w:rsidR="003534A7" w:rsidRPr="00B402D7" w:rsidRDefault="003534A7" w:rsidP="003534A7">
            <w:pPr>
              <w:spacing w:line="120" w:lineRule="atLeast"/>
              <w:outlineLvl w:val="1"/>
              <w:rPr>
                <w:sz w:val="22"/>
                <w:szCs w:val="22"/>
              </w:rPr>
            </w:pPr>
            <w:bookmarkStart w:id="2104" w:name="_Toc169205594"/>
            <w:bookmarkStart w:id="2105" w:name="_Toc169385931"/>
            <w:bookmarkStart w:id="2106" w:name="_Toc169456107"/>
            <w:r w:rsidRPr="00B402D7">
              <w:rPr>
                <w:sz w:val="22"/>
                <w:szCs w:val="22"/>
              </w:rPr>
              <w:t>Có chức năng duyệt kết quả xét nghiệm và phân quyền người duyệt kết quả trước khi trả kết quả cho người bệnh.</w:t>
            </w:r>
            <w:bookmarkEnd w:id="2104"/>
            <w:bookmarkEnd w:id="2105"/>
            <w:bookmarkEnd w:id="2106"/>
          </w:p>
        </w:tc>
      </w:tr>
      <w:tr w:rsidR="003534A7" w:rsidRPr="00B402D7" w14:paraId="7F850DBA" w14:textId="77777777" w:rsidTr="00BE2EE2">
        <w:trPr>
          <w:gridAfter w:val="1"/>
          <w:wAfter w:w="5" w:type="pct"/>
          <w:trHeight w:val="620"/>
        </w:trPr>
        <w:tc>
          <w:tcPr>
            <w:tcW w:w="544" w:type="pct"/>
            <w:shd w:val="clear" w:color="auto" w:fill="FFFFFF" w:themeFill="background1"/>
            <w:vAlign w:val="center"/>
            <w:hideMark/>
          </w:tcPr>
          <w:p w14:paraId="5058BDF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77D55A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E4C7B4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721497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30B9CA3" w14:textId="77777777" w:rsidR="003534A7" w:rsidRPr="00B402D7" w:rsidRDefault="003534A7" w:rsidP="003534A7">
            <w:pPr>
              <w:spacing w:line="120" w:lineRule="atLeast"/>
              <w:outlineLvl w:val="1"/>
              <w:rPr>
                <w:sz w:val="22"/>
                <w:szCs w:val="22"/>
              </w:rPr>
            </w:pPr>
            <w:bookmarkStart w:id="2107" w:name="_Toc169205595"/>
            <w:bookmarkStart w:id="2108" w:name="_Toc169385932"/>
            <w:bookmarkStart w:id="2109" w:name="_Toc169456108"/>
            <w:r w:rsidRPr="00B402D7">
              <w:rPr>
                <w:sz w:val="22"/>
                <w:szCs w:val="22"/>
              </w:rPr>
              <w:t>Tich hợp chữ ký điện tử/ký số vào kết quả xét nghiệm: sinh hóa, huyết học, giải phẫu bệnh, vi sinh.</w:t>
            </w:r>
            <w:bookmarkEnd w:id="2107"/>
            <w:bookmarkEnd w:id="2108"/>
            <w:bookmarkEnd w:id="2109"/>
          </w:p>
        </w:tc>
      </w:tr>
      <w:tr w:rsidR="003534A7" w:rsidRPr="00B402D7" w14:paraId="49AD0A56" w14:textId="77777777" w:rsidTr="00BE2EE2">
        <w:trPr>
          <w:gridAfter w:val="1"/>
          <w:wAfter w:w="5" w:type="pct"/>
          <w:trHeight w:val="461"/>
        </w:trPr>
        <w:tc>
          <w:tcPr>
            <w:tcW w:w="544" w:type="pct"/>
            <w:shd w:val="clear" w:color="auto" w:fill="FFFFFF" w:themeFill="background1"/>
            <w:vAlign w:val="center"/>
            <w:hideMark/>
          </w:tcPr>
          <w:p w14:paraId="2E6C83B8" w14:textId="183C5FEF" w:rsidR="003534A7" w:rsidRPr="00B402D7" w:rsidRDefault="00B008E9" w:rsidP="003534A7">
            <w:pPr>
              <w:spacing w:line="120" w:lineRule="atLeast"/>
              <w:jc w:val="center"/>
              <w:outlineLvl w:val="1"/>
              <w:rPr>
                <w:sz w:val="22"/>
                <w:szCs w:val="22"/>
                <w:lang w:val="vi-VN"/>
              </w:rPr>
            </w:pPr>
            <w:r w:rsidRPr="00B402D7">
              <w:rPr>
                <w:sz w:val="22"/>
                <w:szCs w:val="22"/>
                <w:lang w:val="vi-VN"/>
              </w:rPr>
              <w:t>111</w:t>
            </w:r>
          </w:p>
        </w:tc>
        <w:tc>
          <w:tcPr>
            <w:tcW w:w="1354" w:type="pct"/>
            <w:shd w:val="clear" w:color="auto" w:fill="FFFFFF" w:themeFill="background1"/>
            <w:vAlign w:val="center"/>
            <w:hideMark/>
          </w:tcPr>
          <w:p w14:paraId="1405FA18" w14:textId="37D7B04C" w:rsidR="003534A7" w:rsidRPr="00B402D7" w:rsidRDefault="003534A7" w:rsidP="003534A7">
            <w:pPr>
              <w:spacing w:line="120" w:lineRule="atLeast"/>
              <w:outlineLvl w:val="1"/>
              <w:rPr>
                <w:b/>
                <w:bCs/>
                <w:sz w:val="22"/>
                <w:szCs w:val="22"/>
              </w:rPr>
            </w:pPr>
            <w:bookmarkStart w:id="2110" w:name="_Toc169205597"/>
            <w:bookmarkStart w:id="2111" w:name="_Toc169385934"/>
            <w:bookmarkStart w:id="2112" w:name="_Toc169456110"/>
            <w:r w:rsidRPr="00B402D7">
              <w:rPr>
                <w:b/>
                <w:bCs/>
                <w:sz w:val="22"/>
                <w:szCs w:val="22"/>
              </w:rPr>
              <w:t>Quản lý xét nghiệm - Quản lý chất lượng xét nghiệm</w:t>
            </w:r>
            <w:bookmarkEnd w:id="2110"/>
            <w:bookmarkEnd w:id="2111"/>
            <w:bookmarkEnd w:id="2112"/>
            <w:r w:rsidRPr="00B402D7">
              <w:rPr>
                <w:b/>
                <w:bCs/>
                <w:sz w:val="22"/>
                <w:szCs w:val="22"/>
              </w:rPr>
              <w:t>: Nội kiểm, Ngoại kiểm, biểu đồ Levey-Jennings</w:t>
            </w:r>
          </w:p>
        </w:tc>
        <w:tc>
          <w:tcPr>
            <w:tcW w:w="443" w:type="pct"/>
            <w:shd w:val="clear" w:color="auto" w:fill="FFFFFF" w:themeFill="background1"/>
            <w:vAlign w:val="center"/>
            <w:hideMark/>
          </w:tcPr>
          <w:p w14:paraId="445832CD" w14:textId="77777777" w:rsidR="003534A7" w:rsidRPr="00B402D7" w:rsidRDefault="003534A7" w:rsidP="003534A7">
            <w:pPr>
              <w:spacing w:line="120" w:lineRule="atLeast"/>
              <w:outlineLvl w:val="1"/>
              <w:rPr>
                <w:sz w:val="22"/>
                <w:szCs w:val="22"/>
              </w:rPr>
            </w:pPr>
            <w:bookmarkStart w:id="2113" w:name="_Toc169205598"/>
            <w:bookmarkStart w:id="2114" w:name="_Toc169385935"/>
            <w:bookmarkStart w:id="2115" w:name="_Toc169456111"/>
            <w:r w:rsidRPr="00B402D7">
              <w:rPr>
                <w:sz w:val="22"/>
                <w:szCs w:val="22"/>
              </w:rPr>
              <w:t>Bác sĩ xét nghiệm</w:t>
            </w:r>
            <w:bookmarkEnd w:id="2113"/>
            <w:bookmarkEnd w:id="2114"/>
            <w:bookmarkEnd w:id="2115"/>
          </w:p>
        </w:tc>
        <w:tc>
          <w:tcPr>
            <w:tcW w:w="468" w:type="pct"/>
            <w:shd w:val="clear" w:color="auto" w:fill="FFFFFF" w:themeFill="background1"/>
            <w:vAlign w:val="center"/>
            <w:hideMark/>
          </w:tcPr>
          <w:p w14:paraId="06A1B246" w14:textId="77777777" w:rsidR="003534A7" w:rsidRPr="00B402D7" w:rsidRDefault="003534A7" w:rsidP="003534A7">
            <w:pPr>
              <w:spacing w:line="120" w:lineRule="atLeast"/>
              <w:outlineLvl w:val="1"/>
              <w:rPr>
                <w:sz w:val="22"/>
                <w:szCs w:val="22"/>
              </w:rPr>
            </w:pPr>
            <w:bookmarkStart w:id="2116" w:name="_Toc169205599"/>
            <w:bookmarkStart w:id="2117" w:name="_Toc169385936"/>
            <w:bookmarkStart w:id="2118" w:name="_Toc169456112"/>
            <w:r w:rsidRPr="00B402D7">
              <w:rPr>
                <w:sz w:val="22"/>
                <w:szCs w:val="22"/>
              </w:rPr>
              <w:t>Kỹ thuật viên xét nghiệm</w:t>
            </w:r>
            <w:bookmarkEnd w:id="2116"/>
            <w:bookmarkEnd w:id="2117"/>
            <w:bookmarkEnd w:id="2118"/>
          </w:p>
        </w:tc>
        <w:tc>
          <w:tcPr>
            <w:tcW w:w="2186" w:type="pct"/>
            <w:shd w:val="clear" w:color="auto" w:fill="FFFFFF" w:themeFill="background1"/>
            <w:vAlign w:val="center"/>
            <w:hideMark/>
          </w:tcPr>
          <w:p w14:paraId="0440EC11"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7D569D3" w14:textId="77777777" w:rsidTr="00BE2EE2">
        <w:trPr>
          <w:gridAfter w:val="1"/>
          <w:wAfter w:w="5" w:type="pct"/>
          <w:trHeight w:val="5270"/>
        </w:trPr>
        <w:tc>
          <w:tcPr>
            <w:tcW w:w="544" w:type="pct"/>
            <w:shd w:val="clear" w:color="auto" w:fill="FFFFFF" w:themeFill="background1"/>
            <w:vAlign w:val="center"/>
            <w:hideMark/>
          </w:tcPr>
          <w:p w14:paraId="0E726DF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F2809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03B059B"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352D75C"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C1CCC45" w14:textId="77777777" w:rsidR="003534A7" w:rsidRPr="00B402D7" w:rsidRDefault="003534A7" w:rsidP="003534A7">
            <w:pPr>
              <w:spacing w:line="120" w:lineRule="atLeast"/>
              <w:outlineLvl w:val="1"/>
              <w:rPr>
                <w:sz w:val="22"/>
                <w:szCs w:val="22"/>
              </w:rPr>
            </w:pPr>
            <w:bookmarkStart w:id="2119" w:name="_Toc169205602"/>
            <w:bookmarkStart w:id="2120" w:name="_Toc169385939"/>
            <w:bookmarkStart w:id="2121" w:name="_Toc169456115"/>
            <w:r w:rsidRPr="00B402D7">
              <w:rPr>
                <w:sz w:val="22"/>
                <w:szCs w:val="22"/>
              </w:rPr>
              <w:t>Quản lý thời gian từ khi chỉ định xét nghiệm đến khi trả kết quả (TAT - turn around time) cho phòng xét nghiệm [Thời gian quay vòng] là khoảng thời gian để hoàn thành một chu trình xử lý, thường được biểu thị bằng mức trung bình của các giai đoạn trước đó. Yêu cầu:</w:t>
            </w:r>
            <w:r w:rsidRPr="00B402D7">
              <w:rPr>
                <w:sz w:val="22"/>
                <w:szCs w:val="22"/>
              </w:rPr>
              <w:br/>
              <w:t>1. Hiển thị thời gian bắt đầu và người thực hiện của phiếu xét nghiệm theo từng giai đoạn: Chỉ định xét nghiệm, tiếp đón và lấy mẫu bệnh phẩm, tiếp nhận bệnh phẩm tại khoa xét nghiệm, thực hiện xét nghiệm, nhận kêt quả từ máy xét nghiệm, trả kết quả cho lâm sàng (duyệt và công bố kết quả xét nghiệm)</w:t>
            </w:r>
            <w:r w:rsidRPr="00B402D7">
              <w:rPr>
                <w:sz w:val="22"/>
                <w:szCs w:val="22"/>
              </w:rPr>
              <w:br/>
              <w:t>2. Cài đặt thời gian dự kiến hoàn thành cho từng giai đoạn và cảnh báo khi vượt quá khoảng thời gian cho phép giữa 2 giai đoạn mà hành động tiếp theo chưa được thực hiện (Ví dụ: từ khi tiếp nhận đến khi thực hiện xét nghiệm là 30’, phiếu nào sau tiếp nhận 30’ chưa được thực hiện xét nghiệm thì phải có cơ chế để nhận biết nhanh)</w:t>
            </w:r>
            <w:bookmarkEnd w:id="2119"/>
            <w:bookmarkEnd w:id="2120"/>
            <w:bookmarkEnd w:id="2121"/>
          </w:p>
        </w:tc>
      </w:tr>
      <w:tr w:rsidR="003534A7" w:rsidRPr="00B402D7" w14:paraId="66FFC0AB" w14:textId="77777777" w:rsidTr="00BE2EE2">
        <w:trPr>
          <w:gridAfter w:val="1"/>
          <w:wAfter w:w="5" w:type="pct"/>
          <w:trHeight w:val="330"/>
        </w:trPr>
        <w:tc>
          <w:tcPr>
            <w:tcW w:w="544" w:type="pct"/>
            <w:shd w:val="clear" w:color="auto" w:fill="FFFFFF" w:themeFill="background1"/>
            <w:vAlign w:val="center"/>
            <w:hideMark/>
          </w:tcPr>
          <w:p w14:paraId="5149C01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55BC0C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BFF3428"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0880E6A2"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41C9151" w14:textId="77777777" w:rsidR="003534A7" w:rsidRPr="00B402D7" w:rsidRDefault="003534A7" w:rsidP="003534A7">
            <w:pPr>
              <w:spacing w:line="120" w:lineRule="atLeast"/>
              <w:outlineLvl w:val="1"/>
              <w:rPr>
                <w:sz w:val="22"/>
                <w:szCs w:val="22"/>
              </w:rPr>
            </w:pPr>
            <w:bookmarkStart w:id="2122" w:name="_Toc169205603"/>
            <w:bookmarkStart w:id="2123" w:name="_Toc169385940"/>
            <w:bookmarkStart w:id="2124" w:name="_Toc169456116"/>
            <w:r w:rsidRPr="00B402D7">
              <w:rPr>
                <w:sz w:val="22"/>
                <w:szCs w:val="22"/>
              </w:rPr>
              <w:t>Báo cáo tổng hợp đánh giá quản lý TAT.</w:t>
            </w:r>
            <w:bookmarkEnd w:id="2122"/>
            <w:bookmarkEnd w:id="2123"/>
            <w:bookmarkEnd w:id="2124"/>
          </w:p>
        </w:tc>
      </w:tr>
      <w:tr w:rsidR="003534A7" w:rsidRPr="00B402D7" w14:paraId="5BB816CF" w14:textId="77777777" w:rsidTr="00BE2EE2">
        <w:trPr>
          <w:gridAfter w:val="1"/>
          <w:wAfter w:w="5" w:type="pct"/>
          <w:trHeight w:val="330"/>
        </w:trPr>
        <w:tc>
          <w:tcPr>
            <w:tcW w:w="544" w:type="pct"/>
            <w:shd w:val="clear" w:color="auto" w:fill="FFFFFF" w:themeFill="background1"/>
            <w:vAlign w:val="center"/>
            <w:hideMark/>
          </w:tcPr>
          <w:p w14:paraId="7C8F3DB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E3F1D9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65E5B8D"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CEB378C"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bottom"/>
            <w:hideMark/>
          </w:tcPr>
          <w:p w14:paraId="06BEAB23" w14:textId="77777777" w:rsidR="003534A7" w:rsidRPr="00B402D7" w:rsidRDefault="003534A7" w:rsidP="003534A7">
            <w:pPr>
              <w:spacing w:line="120" w:lineRule="atLeast"/>
              <w:outlineLvl w:val="1"/>
              <w:rPr>
                <w:sz w:val="22"/>
                <w:szCs w:val="22"/>
              </w:rPr>
            </w:pPr>
            <w:bookmarkStart w:id="2125" w:name="_Toc169205604"/>
            <w:bookmarkStart w:id="2126" w:name="_Toc169385941"/>
            <w:bookmarkStart w:id="2127" w:name="_Toc169456117"/>
            <w:r w:rsidRPr="00B402D7">
              <w:rPr>
                <w:sz w:val="22"/>
                <w:szCs w:val="22"/>
              </w:rPr>
              <w:t>Cảnh báo xét nghiệm khi ngoài khoảng tham chiếu.</w:t>
            </w:r>
            <w:bookmarkEnd w:id="2125"/>
            <w:bookmarkEnd w:id="2126"/>
            <w:bookmarkEnd w:id="2127"/>
          </w:p>
        </w:tc>
      </w:tr>
      <w:tr w:rsidR="003534A7" w:rsidRPr="00B402D7" w14:paraId="384DD19E" w14:textId="77777777" w:rsidTr="00BE2EE2">
        <w:trPr>
          <w:gridAfter w:val="1"/>
          <w:wAfter w:w="5" w:type="pct"/>
          <w:trHeight w:val="1240"/>
        </w:trPr>
        <w:tc>
          <w:tcPr>
            <w:tcW w:w="544" w:type="pct"/>
            <w:shd w:val="clear" w:color="auto" w:fill="FFFFFF" w:themeFill="background1"/>
            <w:vAlign w:val="center"/>
            <w:hideMark/>
          </w:tcPr>
          <w:p w14:paraId="404FEC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53B3F2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CF258C3"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8442760"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9A7755A" w14:textId="77777777" w:rsidR="003534A7" w:rsidRPr="00B402D7" w:rsidRDefault="003534A7" w:rsidP="003534A7">
            <w:pPr>
              <w:spacing w:line="120" w:lineRule="atLeast"/>
              <w:outlineLvl w:val="1"/>
              <w:rPr>
                <w:sz w:val="22"/>
                <w:szCs w:val="22"/>
              </w:rPr>
            </w:pPr>
            <w:bookmarkStart w:id="2128" w:name="_Toc169205605"/>
            <w:bookmarkStart w:id="2129" w:name="_Toc169385942"/>
            <w:bookmarkStart w:id="2130" w:name="_Toc169456118"/>
            <w:r w:rsidRPr="00B402D7">
              <w:rPr>
                <w:sz w:val="22"/>
                <w:szCs w:val="22"/>
              </w:rPr>
              <w:t>Quản lý QC nội kiểm, ngoại kiểm. Vẽ biểu đồ Levey Jennings, sử dụng luật westgard, tính toán giá trị trung bình Xtb, độ lệch chuẩn SD, hệ số biến thiên. Dữ liệu được tự động lấy từ máy xét nghiệm trả về.</w:t>
            </w:r>
            <w:bookmarkEnd w:id="2128"/>
            <w:bookmarkEnd w:id="2129"/>
            <w:bookmarkEnd w:id="2130"/>
          </w:p>
        </w:tc>
      </w:tr>
      <w:tr w:rsidR="003534A7" w:rsidRPr="00B402D7" w14:paraId="03988251" w14:textId="77777777" w:rsidTr="00BE2EE2">
        <w:trPr>
          <w:gridAfter w:val="1"/>
          <w:wAfter w:w="5" w:type="pct"/>
          <w:trHeight w:val="930"/>
        </w:trPr>
        <w:tc>
          <w:tcPr>
            <w:tcW w:w="544" w:type="pct"/>
            <w:shd w:val="clear" w:color="auto" w:fill="FFFFFF" w:themeFill="background1"/>
            <w:vAlign w:val="center"/>
            <w:hideMark/>
          </w:tcPr>
          <w:p w14:paraId="1C6F5EA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78F3F1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D73B942"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B96EE7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847551A" w14:textId="77777777" w:rsidR="003534A7" w:rsidRPr="00B402D7" w:rsidRDefault="003534A7" w:rsidP="003534A7">
            <w:pPr>
              <w:spacing w:line="120" w:lineRule="atLeast"/>
              <w:outlineLvl w:val="1"/>
              <w:rPr>
                <w:sz w:val="22"/>
                <w:szCs w:val="22"/>
              </w:rPr>
            </w:pPr>
            <w:bookmarkStart w:id="2131" w:name="_Toc169205606"/>
            <w:bookmarkStart w:id="2132" w:name="_Toc169385943"/>
            <w:bookmarkStart w:id="2133" w:name="_Toc169456119"/>
            <w:r w:rsidRPr="00B402D7">
              <w:rPr>
                <w:sz w:val="22"/>
                <w:szCs w:val="22"/>
              </w:rPr>
              <w:t>Xem được trạng thái từng dịch vụ xét nghiệm: đã lấy mẫu, đã tiếp nhận, đã gửi order, đã có kết quả, đã duyệt trả kết quả</w:t>
            </w:r>
            <w:bookmarkEnd w:id="2131"/>
            <w:bookmarkEnd w:id="2132"/>
            <w:bookmarkEnd w:id="2133"/>
          </w:p>
        </w:tc>
      </w:tr>
      <w:tr w:rsidR="003534A7" w:rsidRPr="00B402D7" w14:paraId="2976C198" w14:textId="77777777" w:rsidTr="00BE2EE2">
        <w:trPr>
          <w:gridAfter w:val="1"/>
          <w:wAfter w:w="5" w:type="pct"/>
          <w:trHeight w:val="330"/>
        </w:trPr>
        <w:tc>
          <w:tcPr>
            <w:tcW w:w="544" w:type="pct"/>
            <w:shd w:val="clear" w:color="auto" w:fill="FFFFFF" w:themeFill="background1"/>
            <w:vAlign w:val="center"/>
            <w:hideMark/>
          </w:tcPr>
          <w:p w14:paraId="0CCC15ED"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0C71D6E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64F13EC"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22BC05B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2336A03" w14:textId="171632A9" w:rsidR="003534A7" w:rsidRPr="00B402D7" w:rsidRDefault="003534A7" w:rsidP="003534A7">
            <w:pPr>
              <w:spacing w:line="120" w:lineRule="atLeast"/>
              <w:outlineLvl w:val="1"/>
              <w:rPr>
                <w:sz w:val="22"/>
                <w:szCs w:val="22"/>
              </w:rPr>
            </w:pPr>
            <w:bookmarkStart w:id="2134" w:name="_Toc169205607"/>
            <w:bookmarkStart w:id="2135" w:name="_Toc169385944"/>
            <w:bookmarkStart w:id="2136" w:name="_Toc169456120"/>
            <w:r w:rsidRPr="00B402D7">
              <w:rPr>
                <w:sz w:val="22"/>
                <w:szCs w:val="22"/>
              </w:rPr>
              <w:t>Xem biểu đồ kết quả xét nghiệm</w:t>
            </w:r>
            <w:bookmarkEnd w:id="2134"/>
            <w:bookmarkEnd w:id="2135"/>
            <w:bookmarkEnd w:id="2136"/>
            <w:r w:rsidRPr="00B402D7">
              <w:rPr>
                <w:sz w:val="22"/>
                <w:szCs w:val="22"/>
              </w:rPr>
              <w:t>.</w:t>
            </w:r>
          </w:p>
        </w:tc>
      </w:tr>
      <w:tr w:rsidR="003534A7" w:rsidRPr="00B402D7" w14:paraId="3253D5C7" w14:textId="77777777" w:rsidTr="00BE2EE2">
        <w:trPr>
          <w:gridAfter w:val="1"/>
          <w:wAfter w:w="5" w:type="pct"/>
          <w:trHeight w:val="330"/>
        </w:trPr>
        <w:tc>
          <w:tcPr>
            <w:tcW w:w="544" w:type="pct"/>
            <w:shd w:val="clear" w:color="auto" w:fill="FFFFFF" w:themeFill="background1"/>
            <w:vAlign w:val="center"/>
            <w:hideMark/>
          </w:tcPr>
          <w:p w14:paraId="4BEDA92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77F1B3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2437228"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07F417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CFF89BC" w14:textId="49A23DAF" w:rsidR="003534A7" w:rsidRPr="00B402D7" w:rsidRDefault="003534A7" w:rsidP="003534A7">
            <w:pPr>
              <w:spacing w:line="120" w:lineRule="atLeast"/>
              <w:outlineLvl w:val="1"/>
              <w:rPr>
                <w:sz w:val="22"/>
                <w:szCs w:val="22"/>
              </w:rPr>
            </w:pPr>
            <w:bookmarkStart w:id="2137" w:name="_Toc169205608"/>
            <w:bookmarkStart w:id="2138" w:name="_Toc169385945"/>
            <w:bookmarkStart w:id="2139" w:name="_Toc169456121"/>
            <w:r w:rsidRPr="00B402D7">
              <w:rPr>
                <w:sz w:val="22"/>
                <w:szCs w:val="22"/>
              </w:rPr>
              <w:t>Xem kết quả xét nghiệm dưới dạng phổ xét nghiệm</w:t>
            </w:r>
            <w:bookmarkEnd w:id="2137"/>
            <w:bookmarkEnd w:id="2138"/>
            <w:bookmarkEnd w:id="2139"/>
            <w:r w:rsidRPr="00B402D7">
              <w:rPr>
                <w:sz w:val="22"/>
                <w:szCs w:val="22"/>
              </w:rPr>
              <w:t>.</w:t>
            </w:r>
          </w:p>
        </w:tc>
      </w:tr>
      <w:tr w:rsidR="003534A7" w:rsidRPr="00B402D7" w14:paraId="5DBFE498" w14:textId="77777777" w:rsidTr="00BE2EE2">
        <w:trPr>
          <w:gridAfter w:val="1"/>
          <w:wAfter w:w="5" w:type="pct"/>
          <w:trHeight w:val="620"/>
        </w:trPr>
        <w:tc>
          <w:tcPr>
            <w:tcW w:w="544" w:type="pct"/>
            <w:shd w:val="clear" w:color="auto" w:fill="FFFFFF" w:themeFill="background1"/>
            <w:vAlign w:val="center"/>
            <w:hideMark/>
          </w:tcPr>
          <w:p w14:paraId="553CFD0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FC39ED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EB1081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88FB1A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B9FD520" w14:textId="70253691" w:rsidR="003534A7" w:rsidRPr="00B402D7" w:rsidRDefault="003534A7" w:rsidP="003534A7">
            <w:pPr>
              <w:spacing w:line="120" w:lineRule="atLeast"/>
              <w:outlineLvl w:val="1"/>
              <w:rPr>
                <w:sz w:val="22"/>
                <w:szCs w:val="22"/>
              </w:rPr>
            </w:pPr>
            <w:bookmarkStart w:id="2140" w:name="_Toc169205609"/>
            <w:bookmarkStart w:id="2141" w:name="_Toc169385946"/>
            <w:bookmarkStart w:id="2142" w:name="_Toc169456122"/>
            <w:r w:rsidRPr="00B402D7">
              <w:rPr>
                <w:sz w:val="22"/>
                <w:szCs w:val="22"/>
              </w:rPr>
              <w:t>Xem lịch sử kết quả xét nghiệm của bệnh nhân qua các mốc thời gian khám/ điều trị bệnh</w:t>
            </w:r>
            <w:bookmarkEnd w:id="2140"/>
            <w:bookmarkEnd w:id="2141"/>
            <w:bookmarkEnd w:id="2142"/>
            <w:r w:rsidRPr="00B402D7">
              <w:rPr>
                <w:sz w:val="22"/>
                <w:szCs w:val="22"/>
              </w:rPr>
              <w:t>.</w:t>
            </w:r>
          </w:p>
        </w:tc>
      </w:tr>
      <w:tr w:rsidR="003534A7" w:rsidRPr="00B402D7" w14:paraId="38041434" w14:textId="77777777" w:rsidTr="00BE2EE2">
        <w:trPr>
          <w:gridAfter w:val="1"/>
          <w:wAfter w:w="5" w:type="pct"/>
          <w:trHeight w:val="1320"/>
        </w:trPr>
        <w:tc>
          <w:tcPr>
            <w:tcW w:w="544" w:type="pct"/>
            <w:shd w:val="clear" w:color="auto" w:fill="FFFFFF" w:themeFill="background1"/>
            <w:vAlign w:val="center"/>
            <w:hideMark/>
          </w:tcPr>
          <w:p w14:paraId="25B18F5C" w14:textId="5599EE43" w:rsidR="003534A7" w:rsidRPr="00B402D7" w:rsidRDefault="00B008E9" w:rsidP="003534A7">
            <w:pPr>
              <w:spacing w:line="120" w:lineRule="atLeast"/>
              <w:jc w:val="center"/>
              <w:outlineLvl w:val="1"/>
              <w:rPr>
                <w:sz w:val="22"/>
                <w:szCs w:val="22"/>
                <w:lang w:val="vi-VN"/>
              </w:rPr>
            </w:pPr>
            <w:r w:rsidRPr="00B402D7">
              <w:rPr>
                <w:sz w:val="22"/>
                <w:szCs w:val="22"/>
                <w:lang w:val="vi-VN"/>
              </w:rPr>
              <w:t>112</w:t>
            </w:r>
          </w:p>
        </w:tc>
        <w:tc>
          <w:tcPr>
            <w:tcW w:w="1354" w:type="pct"/>
            <w:shd w:val="clear" w:color="auto" w:fill="FFFFFF" w:themeFill="background1"/>
            <w:vAlign w:val="center"/>
            <w:hideMark/>
          </w:tcPr>
          <w:p w14:paraId="27D584BB" w14:textId="77777777" w:rsidR="003534A7" w:rsidRPr="00B402D7" w:rsidRDefault="003534A7" w:rsidP="003534A7">
            <w:pPr>
              <w:spacing w:line="120" w:lineRule="atLeast"/>
              <w:outlineLvl w:val="1"/>
              <w:rPr>
                <w:b/>
                <w:bCs/>
                <w:sz w:val="22"/>
                <w:szCs w:val="22"/>
              </w:rPr>
            </w:pPr>
            <w:bookmarkStart w:id="2143" w:name="_Toc169205611"/>
            <w:bookmarkStart w:id="2144" w:name="_Toc169385948"/>
            <w:bookmarkStart w:id="2145" w:name="_Toc169456124"/>
            <w:r w:rsidRPr="00B402D7">
              <w:rPr>
                <w:b/>
                <w:bCs/>
                <w:sz w:val="22"/>
                <w:szCs w:val="22"/>
              </w:rPr>
              <w:t>Quản lý xét nghiệm - Báo cáo xét nghiệm</w:t>
            </w:r>
            <w:bookmarkEnd w:id="2143"/>
            <w:bookmarkEnd w:id="2144"/>
            <w:bookmarkEnd w:id="2145"/>
          </w:p>
        </w:tc>
        <w:tc>
          <w:tcPr>
            <w:tcW w:w="443" w:type="pct"/>
            <w:shd w:val="clear" w:color="auto" w:fill="FFFFFF" w:themeFill="background1"/>
            <w:vAlign w:val="center"/>
            <w:hideMark/>
          </w:tcPr>
          <w:p w14:paraId="4551B846" w14:textId="77777777" w:rsidR="003534A7" w:rsidRPr="00B402D7" w:rsidRDefault="003534A7" w:rsidP="003534A7">
            <w:pPr>
              <w:spacing w:line="120" w:lineRule="atLeast"/>
              <w:outlineLvl w:val="1"/>
              <w:rPr>
                <w:sz w:val="22"/>
                <w:szCs w:val="22"/>
              </w:rPr>
            </w:pPr>
            <w:bookmarkStart w:id="2146" w:name="_Toc169205612"/>
            <w:bookmarkStart w:id="2147" w:name="_Toc169385949"/>
            <w:bookmarkStart w:id="2148" w:name="_Toc169456125"/>
            <w:r w:rsidRPr="00B402D7">
              <w:rPr>
                <w:sz w:val="22"/>
                <w:szCs w:val="22"/>
              </w:rPr>
              <w:t>Nhân viên hành chính khoa xét nghiệm cận lâm sàng</w:t>
            </w:r>
            <w:bookmarkEnd w:id="2146"/>
            <w:bookmarkEnd w:id="2147"/>
            <w:bookmarkEnd w:id="2148"/>
          </w:p>
        </w:tc>
        <w:tc>
          <w:tcPr>
            <w:tcW w:w="468" w:type="pct"/>
            <w:shd w:val="clear" w:color="auto" w:fill="FFFFFF" w:themeFill="background1"/>
            <w:vAlign w:val="center"/>
            <w:hideMark/>
          </w:tcPr>
          <w:p w14:paraId="6B173410" w14:textId="77777777" w:rsidR="003534A7" w:rsidRPr="00B402D7" w:rsidRDefault="003534A7" w:rsidP="003534A7">
            <w:pPr>
              <w:spacing w:line="120" w:lineRule="atLeast"/>
              <w:outlineLvl w:val="1"/>
              <w:rPr>
                <w:sz w:val="22"/>
                <w:szCs w:val="22"/>
              </w:rPr>
            </w:pPr>
            <w:bookmarkStart w:id="2149" w:name="_Toc169205613"/>
            <w:bookmarkStart w:id="2150" w:name="_Toc169385950"/>
            <w:bookmarkStart w:id="2151" w:name="_Toc169456126"/>
            <w:r w:rsidRPr="00B402D7">
              <w:rPr>
                <w:sz w:val="22"/>
                <w:szCs w:val="22"/>
              </w:rPr>
              <w:t>Kỹ thuật viên xét nghiệm</w:t>
            </w:r>
            <w:bookmarkEnd w:id="2149"/>
            <w:bookmarkEnd w:id="2150"/>
            <w:bookmarkEnd w:id="2151"/>
          </w:p>
        </w:tc>
        <w:tc>
          <w:tcPr>
            <w:tcW w:w="2186" w:type="pct"/>
            <w:shd w:val="clear" w:color="auto" w:fill="FFFFFF" w:themeFill="background1"/>
            <w:vAlign w:val="center"/>
            <w:hideMark/>
          </w:tcPr>
          <w:p w14:paraId="74353375"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747ED18" w14:textId="77777777" w:rsidTr="00BE2EE2">
        <w:trPr>
          <w:gridAfter w:val="1"/>
          <w:wAfter w:w="5" w:type="pct"/>
          <w:trHeight w:val="330"/>
        </w:trPr>
        <w:tc>
          <w:tcPr>
            <w:tcW w:w="544" w:type="pct"/>
            <w:shd w:val="clear" w:color="auto" w:fill="FFFFFF" w:themeFill="background1"/>
            <w:vAlign w:val="center"/>
            <w:hideMark/>
          </w:tcPr>
          <w:p w14:paraId="0F87DCB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A2C344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CDF283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815BEC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545F153" w14:textId="77777777" w:rsidR="003534A7" w:rsidRPr="00B402D7" w:rsidRDefault="003534A7" w:rsidP="003534A7">
            <w:pPr>
              <w:spacing w:line="120" w:lineRule="atLeast"/>
              <w:outlineLvl w:val="1"/>
              <w:rPr>
                <w:sz w:val="22"/>
                <w:szCs w:val="22"/>
              </w:rPr>
            </w:pPr>
            <w:bookmarkStart w:id="2152" w:name="_Toc169205616"/>
            <w:bookmarkStart w:id="2153" w:name="_Toc169385953"/>
            <w:bookmarkStart w:id="2154" w:name="_Toc169456129"/>
            <w:r w:rsidRPr="00B402D7">
              <w:rPr>
                <w:sz w:val="22"/>
                <w:szCs w:val="22"/>
              </w:rPr>
              <w:t>Lập, in sổ xét nghiệm sinh hóa.</w:t>
            </w:r>
            <w:bookmarkEnd w:id="2152"/>
            <w:bookmarkEnd w:id="2153"/>
            <w:bookmarkEnd w:id="2154"/>
          </w:p>
        </w:tc>
      </w:tr>
      <w:tr w:rsidR="003534A7" w:rsidRPr="00B402D7" w14:paraId="2605ABFC" w14:textId="77777777" w:rsidTr="00BE2EE2">
        <w:trPr>
          <w:gridAfter w:val="1"/>
          <w:wAfter w:w="5" w:type="pct"/>
          <w:trHeight w:val="330"/>
        </w:trPr>
        <w:tc>
          <w:tcPr>
            <w:tcW w:w="544" w:type="pct"/>
            <w:shd w:val="clear" w:color="auto" w:fill="FFFFFF" w:themeFill="background1"/>
            <w:vAlign w:val="center"/>
            <w:hideMark/>
          </w:tcPr>
          <w:p w14:paraId="1D5F99C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79BE61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2D82A4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9D99DD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C87EFC2" w14:textId="77777777" w:rsidR="003534A7" w:rsidRPr="00B402D7" w:rsidRDefault="003534A7" w:rsidP="003534A7">
            <w:pPr>
              <w:spacing w:line="120" w:lineRule="atLeast"/>
              <w:outlineLvl w:val="1"/>
              <w:rPr>
                <w:sz w:val="22"/>
                <w:szCs w:val="22"/>
              </w:rPr>
            </w:pPr>
            <w:bookmarkStart w:id="2155" w:name="_Toc169205617"/>
            <w:bookmarkStart w:id="2156" w:name="_Toc169385954"/>
            <w:bookmarkStart w:id="2157" w:name="_Toc169456130"/>
            <w:r w:rsidRPr="00B402D7">
              <w:rPr>
                <w:sz w:val="22"/>
                <w:szCs w:val="22"/>
              </w:rPr>
              <w:t>Lập, in sổ xét nghiệm huyết học.</w:t>
            </w:r>
            <w:bookmarkEnd w:id="2155"/>
            <w:bookmarkEnd w:id="2156"/>
            <w:bookmarkEnd w:id="2157"/>
          </w:p>
        </w:tc>
      </w:tr>
      <w:tr w:rsidR="003534A7" w:rsidRPr="00B402D7" w14:paraId="73FFDF4E" w14:textId="77777777" w:rsidTr="00BE2EE2">
        <w:trPr>
          <w:gridAfter w:val="1"/>
          <w:wAfter w:w="5" w:type="pct"/>
          <w:trHeight w:val="330"/>
        </w:trPr>
        <w:tc>
          <w:tcPr>
            <w:tcW w:w="544" w:type="pct"/>
            <w:shd w:val="clear" w:color="auto" w:fill="FFFFFF" w:themeFill="background1"/>
            <w:vAlign w:val="center"/>
            <w:hideMark/>
          </w:tcPr>
          <w:p w14:paraId="42A3B97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E0ED8A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A9B6BD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786099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C2C2121" w14:textId="77777777" w:rsidR="003534A7" w:rsidRPr="00B402D7" w:rsidRDefault="003534A7" w:rsidP="003534A7">
            <w:pPr>
              <w:spacing w:line="120" w:lineRule="atLeast"/>
              <w:outlineLvl w:val="1"/>
              <w:rPr>
                <w:sz w:val="22"/>
                <w:szCs w:val="22"/>
              </w:rPr>
            </w:pPr>
            <w:bookmarkStart w:id="2158" w:name="_Toc169205618"/>
            <w:bookmarkStart w:id="2159" w:name="_Toc169385955"/>
            <w:bookmarkStart w:id="2160" w:name="_Toc169456131"/>
            <w:r w:rsidRPr="00B402D7">
              <w:rPr>
                <w:sz w:val="22"/>
                <w:szCs w:val="22"/>
              </w:rPr>
              <w:t>Lập, in sổ xét nghiệm vi sinh vật.</w:t>
            </w:r>
            <w:bookmarkEnd w:id="2158"/>
            <w:bookmarkEnd w:id="2159"/>
            <w:bookmarkEnd w:id="2160"/>
          </w:p>
        </w:tc>
      </w:tr>
      <w:tr w:rsidR="003534A7" w:rsidRPr="00B402D7" w14:paraId="01030159" w14:textId="77777777" w:rsidTr="00BE2EE2">
        <w:trPr>
          <w:gridAfter w:val="1"/>
          <w:wAfter w:w="5" w:type="pct"/>
          <w:trHeight w:val="330"/>
        </w:trPr>
        <w:tc>
          <w:tcPr>
            <w:tcW w:w="544" w:type="pct"/>
            <w:shd w:val="clear" w:color="auto" w:fill="FFFFFF" w:themeFill="background1"/>
            <w:vAlign w:val="center"/>
            <w:hideMark/>
          </w:tcPr>
          <w:p w14:paraId="3A2697F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5A0B67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1850E5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883ACB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E85E084" w14:textId="77777777" w:rsidR="003534A7" w:rsidRPr="00B402D7" w:rsidRDefault="003534A7" w:rsidP="003534A7">
            <w:pPr>
              <w:spacing w:line="120" w:lineRule="atLeast"/>
              <w:outlineLvl w:val="1"/>
              <w:rPr>
                <w:sz w:val="22"/>
                <w:szCs w:val="22"/>
              </w:rPr>
            </w:pPr>
            <w:bookmarkStart w:id="2161" w:name="_Toc169205619"/>
            <w:bookmarkStart w:id="2162" w:name="_Toc169385956"/>
            <w:bookmarkStart w:id="2163" w:name="_Toc169456132"/>
            <w:r w:rsidRPr="00B402D7">
              <w:rPr>
                <w:sz w:val="22"/>
                <w:szCs w:val="22"/>
              </w:rPr>
              <w:t>Lập, in sổ xét nghiệm nuôi cấy, kháng sinh đồ.</w:t>
            </w:r>
            <w:bookmarkEnd w:id="2161"/>
            <w:bookmarkEnd w:id="2162"/>
            <w:bookmarkEnd w:id="2163"/>
          </w:p>
        </w:tc>
      </w:tr>
      <w:tr w:rsidR="003534A7" w:rsidRPr="00B402D7" w14:paraId="05C23393" w14:textId="77777777" w:rsidTr="00BE2EE2">
        <w:trPr>
          <w:gridAfter w:val="1"/>
          <w:wAfter w:w="5" w:type="pct"/>
          <w:trHeight w:val="330"/>
        </w:trPr>
        <w:tc>
          <w:tcPr>
            <w:tcW w:w="544" w:type="pct"/>
            <w:shd w:val="clear" w:color="auto" w:fill="FFFFFF" w:themeFill="background1"/>
            <w:vAlign w:val="center"/>
            <w:hideMark/>
          </w:tcPr>
          <w:p w14:paraId="6B575B3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15258E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F2A06F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A59F2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7AC3D8D" w14:textId="77777777" w:rsidR="003534A7" w:rsidRPr="00B402D7" w:rsidRDefault="003534A7" w:rsidP="003534A7">
            <w:pPr>
              <w:spacing w:line="120" w:lineRule="atLeast"/>
              <w:outlineLvl w:val="1"/>
              <w:rPr>
                <w:sz w:val="22"/>
                <w:szCs w:val="22"/>
              </w:rPr>
            </w:pPr>
            <w:bookmarkStart w:id="2164" w:name="_Toc169205620"/>
            <w:bookmarkStart w:id="2165" w:name="_Toc169385957"/>
            <w:bookmarkStart w:id="2166" w:name="_Toc169456133"/>
            <w:r w:rsidRPr="00B402D7">
              <w:rPr>
                <w:sz w:val="22"/>
                <w:szCs w:val="22"/>
              </w:rPr>
              <w:t>Lập, in sổ xét nghiệm ký sinh trùng</w:t>
            </w:r>
            <w:bookmarkEnd w:id="2164"/>
            <w:bookmarkEnd w:id="2165"/>
            <w:bookmarkEnd w:id="2166"/>
          </w:p>
        </w:tc>
      </w:tr>
      <w:tr w:rsidR="003534A7" w:rsidRPr="00B402D7" w14:paraId="7B2CEDC7" w14:textId="77777777" w:rsidTr="00BE2EE2">
        <w:trPr>
          <w:gridAfter w:val="1"/>
          <w:wAfter w:w="5" w:type="pct"/>
          <w:trHeight w:val="330"/>
        </w:trPr>
        <w:tc>
          <w:tcPr>
            <w:tcW w:w="544" w:type="pct"/>
            <w:shd w:val="clear" w:color="auto" w:fill="FFFFFF" w:themeFill="background1"/>
            <w:vAlign w:val="center"/>
            <w:hideMark/>
          </w:tcPr>
          <w:p w14:paraId="064150B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2C24CC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30949E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664552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2233173" w14:textId="77777777" w:rsidR="003534A7" w:rsidRPr="00B402D7" w:rsidRDefault="003534A7" w:rsidP="003534A7">
            <w:pPr>
              <w:spacing w:line="120" w:lineRule="atLeast"/>
              <w:outlineLvl w:val="1"/>
              <w:rPr>
                <w:sz w:val="22"/>
                <w:szCs w:val="22"/>
              </w:rPr>
            </w:pPr>
            <w:bookmarkStart w:id="2167" w:name="_Toc169205621"/>
            <w:bookmarkStart w:id="2168" w:name="_Toc169385958"/>
            <w:bookmarkStart w:id="2169" w:name="_Toc169456134"/>
            <w:r w:rsidRPr="00B402D7">
              <w:rPr>
                <w:sz w:val="22"/>
                <w:szCs w:val="22"/>
              </w:rPr>
              <w:t>Lập, in sổ xét nghiệm sinh học phân tử.</w:t>
            </w:r>
            <w:bookmarkEnd w:id="2167"/>
            <w:bookmarkEnd w:id="2168"/>
            <w:bookmarkEnd w:id="2169"/>
          </w:p>
        </w:tc>
      </w:tr>
      <w:tr w:rsidR="003534A7" w:rsidRPr="00B402D7" w14:paraId="7920380E" w14:textId="77777777" w:rsidTr="00BE2EE2">
        <w:trPr>
          <w:gridAfter w:val="1"/>
          <w:wAfter w:w="5" w:type="pct"/>
          <w:trHeight w:val="330"/>
        </w:trPr>
        <w:tc>
          <w:tcPr>
            <w:tcW w:w="544" w:type="pct"/>
            <w:shd w:val="clear" w:color="auto" w:fill="FFFFFF" w:themeFill="background1"/>
            <w:vAlign w:val="center"/>
            <w:hideMark/>
          </w:tcPr>
          <w:p w14:paraId="05AAE5C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83EC2B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AC0A6C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BCAA78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88B0A8B" w14:textId="77777777" w:rsidR="003534A7" w:rsidRPr="00B402D7" w:rsidRDefault="003534A7" w:rsidP="003534A7">
            <w:pPr>
              <w:spacing w:line="120" w:lineRule="atLeast"/>
              <w:outlineLvl w:val="1"/>
              <w:rPr>
                <w:sz w:val="22"/>
                <w:szCs w:val="22"/>
              </w:rPr>
            </w:pPr>
            <w:bookmarkStart w:id="2170" w:name="_Toc169205622"/>
            <w:bookmarkStart w:id="2171" w:name="_Toc169385959"/>
            <w:bookmarkStart w:id="2172" w:name="_Toc169456135"/>
            <w:r w:rsidRPr="00B402D7">
              <w:rPr>
                <w:sz w:val="22"/>
                <w:szCs w:val="22"/>
              </w:rPr>
              <w:t>Lập, in sổ xét nghiệm tế bào học.</w:t>
            </w:r>
            <w:bookmarkEnd w:id="2170"/>
            <w:bookmarkEnd w:id="2171"/>
            <w:bookmarkEnd w:id="2172"/>
          </w:p>
        </w:tc>
      </w:tr>
      <w:tr w:rsidR="003534A7" w:rsidRPr="00B402D7" w14:paraId="4CED3D56" w14:textId="77777777" w:rsidTr="00BE2EE2">
        <w:trPr>
          <w:gridAfter w:val="1"/>
          <w:wAfter w:w="5" w:type="pct"/>
          <w:trHeight w:val="620"/>
        </w:trPr>
        <w:tc>
          <w:tcPr>
            <w:tcW w:w="544" w:type="pct"/>
            <w:shd w:val="clear" w:color="auto" w:fill="FFFFFF" w:themeFill="background1"/>
            <w:vAlign w:val="center"/>
            <w:hideMark/>
          </w:tcPr>
          <w:p w14:paraId="64136ED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88F19F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4E43B5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2C4BF2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0E56F58" w14:textId="77777777" w:rsidR="003534A7" w:rsidRPr="00B402D7" w:rsidRDefault="003534A7" w:rsidP="003534A7">
            <w:pPr>
              <w:spacing w:line="120" w:lineRule="atLeast"/>
              <w:outlineLvl w:val="1"/>
              <w:rPr>
                <w:sz w:val="22"/>
                <w:szCs w:val="22"/>
              </w:rPr>
            </w:pPr>
            <w:bookmarkStart w:id="2173" w:name="_Toc169205623"/>
            <w:bookmarkStart w:id="2174" w:name="_Toc169385960"/>
            <w:bookmarkStart w:id="2175" w:name="_Toc169456136"/>
            <w:r w:rsidRPr="00B402D7">
              <w:rPr>
                <w:sz w:val="22"/>
                <w:szCs w:val="22"/>
              </w:rPr>
              <w:t>Báo cáo thống kê xét nghiệm đã thực hiện theo đối tượng và khoa thực hiện.</w:t>
            </w:r>
            <w:bookmarkEnd w:id="2173"/>
            <w:bookmarkEnd w:id="2174"/>
            <w:bookmarkEnd w:id="2175"/>
          </w:p>
        </w:tc>
      </w:tr>
      <w:tr w:rsidR="003534A7" w:rsidRPr="00B402D7" w14:paraId="17480D82" w14:textId="77777777" w:rsidTr="00BE2EE2">
        <w:trPr>
          <w:gridAfter w:val="1"/>
          <w:wAfter w:w="5" w:type="pct"/>
          <w:trHeight w:val="620"/>
        </w:trPr>
        <w:tc>
          <w:tcPr>
            <w:tcW w:w="544" w:type="pct"/>
            <w:shd w:val="clear" w:color="auto" w:fill="FFFFFF" w:themeFill="background1"/>
            <w:vAlign w:val="center"/>
          </w:tcPr>
          <w:p w14:paraId="3383B724" w14:textId="318E411E" w:rsidR="003534A7" w:rsidRPr="00B402D7" w:rsidRDefault="00B008E9" w:rsidP="003534A7">
            <w:pPr>
              <w:spacing w:line="120" w:lineRule="atLeast"/>
              <w:jc w:val="center"/>
              <w:outlineLvl w:val="1"/>
              <w:rPr>
                <w:sz w:val="22"/>
                <w:szCs w:val="22"/>
                <w:lang w:val="vi-VN"/>
              </w:rPr>
            </w:pPr>
            <w:r w:rsidRPr="00B402D7">
              <w:rPr>
                <w:sz w:val="22"/>
                <w:szCs w:val="22"/>
                <w:lang w:val="vi-VN"/>
              </w:rPr>
              <w:t>113</w:t>
            </w:r>
          </w:p>
        </w:tc>
        <w:tc>
          <w:tcPr>
            <w:tcW w:w="1354" w:type="pct"/>
            <w:shd w:val="clear" w:color="auto" w:fill="FFFFFF" w:themeFill="background1"/>
            <w:vAlign w:val="center"/>
          </w:tcPr>
          <w:p w14:paraId="5F15AC81" w14:textId="5D25EFEE" w:rsidR="003534A7" w:rsidRPr="00B402D7" w:rsidRDefault="003534A7" w:rsidP="003534A7">
            <w:pPr>
              <w:spacing w:line="120" w:lineRule="atLeast"/>
              <w:outlineLvl w:val="1"/>
              <w:rPr>
                <w:b/>
                <w:bCs/>
                <w:sz w:val="22"/>
                <w:szCs w:val="22"/>
              </w:rPr>
            </w:pPr>
            <w:r w:rsidRPr="00B402D7">
              <w:rPr>
                <w:b/>
                <w:bCs/>
                <w:sz w:val="22"/>
                <w:szCs w:val="22"/>
              </w:rPr>
              <w:t>Quản lý xét nghiệm - Quản lý mẫu bệnh phẩm lưu sau xét nghiệm</w:t>
            </w:r>
          </w:p>
        </w:tc>
        <w:tc>
          <w:tcPr>
            <w:tcW w:w="443" w:type="pct"/>
            <w:shd w:val="clear" w:color="auto" w:fill="FFFFFF" w:themeFill="background1"/>
            <w:noWrap/>
            <w:vAlign w:val="center"/>
          </w:tcPr>
          <w:p w14:paraId="5D87B531" w14:textId="6CB6A0E0" w:rsidR="003534A7" w:rsidRPr="00B402D7" w:rsidRDefault="003534A7" w:rsidP="003534A7">
            <w:pPr>
              <w:spacing w:line="120" w:lineRule="atLeast"/>
              <w:jc w:val="center"/>
              <w:outlineLvl w:val="1"/>
              <w:rPr>
                <w:sz w:val="22"/>
                <w:szCs w:val="22"/>
              </w:rPr>
            </w:pPr>
            <w:r w:rsidRPr="00B402D7">
              <w:rPr>
                <w:sz w:val="22"/>
                <w:szCs w:val="22"/>
              </w:rPr>
              <w:t>Nhân viên hành chính khoa xét nghiệm cận lâm sàng</w:t>
            </w:r>
          </w:p>
        </w:tc>
        <w:tc>
          <w:tcPr>
            <w:tcW w:w="468" w:type="pct"/>
            <w:shd w:val="clear" w:color="auto" w:fill="FFFFFF" w:themeFill="background1"/>
            <w:noWrap/>
            <w:vAlign w:val="center"/>
          </w:tcPr>
          <w:p w14:paraId="3A3EFAF5" w14:textId="354694A8" w:rsidR="003534A7" w:rsidRPr="00B402D7" w:rsidRDefault="003534A7" w:rsidP="003534A7">
            <w:pPr>
              <w:spacing w:line="120" w:lineRule="atLeast"/>
              <w:jc w:val="center"/>
              <w:outlineLvl w:val="1"/>
              <w:rPr>
                <w:sz w:val="22"/>
                <w:szCs w:val="22"/>
              </w:rPr>
            </w:pPr>
            <w:r w:rsidRPr="00B402D7">
              <w:rPr>
                <w:sz w:val="22"/>
                <w:szCs w:val="22"/>
              </w:rPr>
              <w:t>Kỹ thuật viên xét nghiệm</w:t>
            </w:r>
          </w:p>
        </w:tc>
        <w:tc>
          <w:tcPr>
            <w:tcW w:w="2186" w:type="pct"/>
            <w:shd w:val="clear" w:color="auto" w:fill="FFFFFF" w:themeFill="background1"/>
            <w:vAlign w:val="center"/>
          </w:tcPr>
          <w:p w14:paraId="1D2E60E6" w14:textId="77777777" w:rsidR="003534A7" w:rsidRPr="00B402D7" w:rsidRDefault="003534A7" w:rsidP="003534A7">
            <w:pPr>
              <w:spacing w:line="120" w:lineRule="atLeast"/>
              <w:outlineLvl w:val="1"/>
              <w:rPr>
                <w:sz w:val="22"/>
                <w:szCs w:val="22"/>
              </w:rPr>
            </w:pPr>
          </w:p>
        </w:tc>
      </w:tr>
      <w:tr w:rsidR="003534A7" w:rsidRPr="00B402D7" w14:paraId="73A7611F" w14:textId="77777777" w:rsidTr="00BE2EE2">
        <w:trPr>
          <w:gridAfter w:val="1"/>
          <w:wAfter w:w="5" w:type="pct"/>
          <w:trHeight w:val="620"/>
        </w:trPr>
        <w:tc>
          <w:tcPr>
            <w:tcW w:w="544" w:type="pct"/>
            <w:shd w:val="clear" w:color="auto" w:fill="FFFFFF" w:themeFill="background1"/>
            <w:vAlign w:val="center"/>
          </w:tcPr>
          <w:p w14:paraId="423ADF4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795C48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7A2097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E514B69"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FC6AB53" w14:textId="2A25FCFC" w:rsidR="003534A7" w:rsidRPr="00B402D7" w:rsidRDefault="003534A7" w:rsidP="003534A7">
            <w:pPr>
              <w:spacing w:line="120" w:lineRule="atLeast"/>
              <w:outlineLvl w:val="1"/>
              <w:rPr>
                <w:sz w:val="22"/>
                <w:szCs w:val="22"/>
              </w:rPr>
            </w:pPr>
            <w:bookmarkStart w:id="2176" w:name="_Toc169205566"/>
            <w:bookmarkStart w:id="2177" w:name="_Toc169385903"/>
            <w:bookmarkStart w:id="2178" w:name="_Toc169456079"/>
            <w:r w:rsidRPr="00B402D7">
              <w:rPr>
                <w:sz w:val="22"/>
                <w:szCs w:val="22"/>
              </w:rPr>
              <w:t>Quản lý lưu trữ mẫu bệnh phẩm sau khi thực hiện, cho phép lưu hoặc hủy mẫu lưu, có ghi nhận các thông tin: Tủ lưu mẫu, khay lưu mẫu (có thể điều chỉnh số ô ngang x số ô dọc của khay), mã bệnh phẩm lưu, vị trí lưu trên khay, thời gian nhập, người thực hiện lưu, ngày hủy mẫu. Cho phép dùng đầu đọc mã vạch quét mã barcode xét nghiệm để có thông tin bệnh phẩm</w:t>
            </w:r>
            <w:bookmarkEnd w:id="2176"/>
            <w:bookmarkEnd w:id="2177"/>
            <w:bookmarkEnd w:id="2178"/>
          </w:p>
        </w:tc>
      </w:tr>
      <w:tr w:rsidR="003534A7" w:rsidRPr="00B402D7" w14:paraId="7EDB0067" w14:textId="77777777" w:rsidTr="00BE2EE2">
        <w:trPr>
          <w:gridAfter w:val="1"/>
          <w:wAfter w:w="5" w:type="pct"/>
          <w:trHeight w:val="620"/>
        </w:trPr>
        <w:tc>
          <w:tcPr>
            <w:tcW w:w="544" w:type="pct"/>
            <w:shd w:val="clear" w:color="auto" w:fill="FFFFFF" w:themeFill="background1"/>
            <w:vAlign w:val="center"/>
          </w:tcPr>
          <w:p w14:paraId="7745D785" w14:textId="32CF3055" w:rsidR="003534A7" w:rsidRPr="00B402D7" w:rsidRDefault="00B008E9" w:rsidP="003534A7">
            <w:pPr>
              <w:spacing w:line="120" w:lineRule="atLeast"/>
              <w:jc w:val="center"/>
              <w:outlineLvl w:val="1"/>
              <w:rPr>
                <w:sz w:val="22"/>
                <w:szCs w:val="22"/>
                <w:lang w:val="vi-VN"/>
              </w:rPr>
            </w:pPr>
            <w:r w:rsidRPr="00B402D7">
              <w:rPr>
                <w:sz w:val="22"/>
                <w:szCs w:val="22"/>
                <w:lang w:val="vi-VN"/>
              </w:rPr>
              <w:t>114</w:t>
            </w:r>
          </w:p>
        </w:tc>
        <w:tc>
          <w:tcPr>
            <w:tcW w:w="1354" w:type="pct"/>
            <w:shd w:val="clear" w:color="auto" w:fill="FFFFFF" w:themeFill="background1"/>
            <w:vAlign w:val="center"/>
          </w:tcPr>
          <w:p w14:paraId="4D6A13DC" w14:textId="019ED942" w:rsidR="003534A7" w:rsidRPr="00B402D7" w:rsidRDefault="003534A7" w:rsidP="003534A7">
            <w:pPr>
              <w:spacing w:line="120" w:lineRule="atLeast"/>
              <w:outlineLvl w:val="1"/>
              <w:rPr>
                <w:b/>
                <w:bCs/>
                <w:sz w:val="22"/>
                <w:szCs w:val="22"/>
              </w:rPr>
            </w:pPr>
            <w:r w:rsidRPr="00B402D7">
              <w:rPr>
                <w:b/>
                <w:bCs/>
                <w:sz w:val="22"/>
                <w:szCs w:val="22"/>
              </w:rPr>
              <w:t xml:space="preserve">Quản lý xét nghiệm - Quản lý các xét nghiệm đặc thù: giải phẫu bệnh, </w:t>
            </w:r>
            <w:r w:rsidRPr="00B402D7">
              <w:rPr>
                <w:b/>
                <w:bCs/>
                <w:sz w:val="22"/>
                <w:szCs w:val="22"/>
              </w:rPr>
              <w:lastRenderedPageBreak/>
              <w:t>giải trình tự gen, nuôi cấy, sinh học phân tử, vi khuẩn đa kháng kháng sinh…</w:t>
            </w:r>
          </w:p>
        </w:tc>
        <w:tc>
          <w:tcPr>
            <w:tcW w:w="443" w:type="pct"/>
            <w:shd w:val="clear" w:color="auto" w:fill="FFFFFF" w:themeFill="background1"/>
            <w:noWrap/>
            <w:vAlign w:val="center"/>
          </w:tcPr>
          <w:p w14:paraId="7988B337" w14:textId="36871E07" w:rsidR="003534A7" w:rsidRPr="00B402D7" w:rsidRDefault="003534A7" w:rsidP="003534A7">
            <w:pPr>
              <w:spacing w:line="120" w:lineRule="atLeast"/>
              <w:jc w:val="center"/>
              <w:outlineLvl w:val="1"/>
              <w:rPr>
                <w:sz w:val="22"/>
                <w:szCs w:val="22"/>
              </w:rPr>
            </w:pPr>
            <w:r w:rsidRPr="00B402D7">
              <w:rPr>
                <w:sz w:val="22"/>
                <w:szCs w:val="22"/>
              </w:rPr>
              <w:lastRenderedPageBreak/>
              <w:t xml:space="preserve">Nhân viên hành </w:t>
            </w:r>
            <w:r w:rsidRPr="00B402D7">
              <w:rPr>
                <w:sz w:val="22"/>
                <w:szCs w:val="22"/>
              </w:rPr>
              <w:lastRenderedPageBreak/>
              <w:t>chính khoa xét nghiệm cận lâm sàng</w:t>
            </w:r>
          </w:p>
        </w:tc>
        <w:tc>
          <w:tcPr>
            <w:tcW w:w="468" w:type="pct"/>
            <w:shd w:val="clear" w:color="auto" w:fill="FFFFFF" w:themeFill="background1"/>
            <w:noWrap/>
            <w:vAlign w:val="center"/>
          </w:tcPr>
          <w:p w14:paraId="0C502C16" w14:textId="7897D406" w:rsidR="003534A7" w:rsidRPr="00B402D7" w:rsidRDefault="003534A7" w:rsidP="003534A7">
            <w:pPr>
              <w:spacing w:line="120" w:lineRule="atLeast"/>
              <w:jc w:val="center"/>
              <w:outlineLvl w:val="1"/>
              <w:rPr>
                <w:sz w:val="22"/>
                <w:szCs w:val="22"/>
              </w:rPr>
            </w:pPr>
            <w:r w:rsidRPr="00B402D7">
              <w:rPr>
                <w:sz w:val="22"/>
                <w:szCs w:val="22"/>
              </w:rPr>
              <w:lastRenderedPageBreak/>
              <w:t xml:space="preserve">Kỹ thuật viên </w:t>
            </w:r>
            <w:r w:rsidRPr="00B402D7">
              <w:rPr>
                <w:sz w:val="22"/>
                <w:szCs w:val="22"/>
              </w:rPr>
              <w:lastRenderedPageBreak/>
              <w:t>xét nghiệm</w:t>
            </w:r>
          </w:p>
        </w:tc>
        <w:tc>
          <w:tcPr>
            <w:tcW w:w="2186" w:type="pct"/>
            <w:shd w:val="clear" w:color="auto" w:fill="FFFFFF" w:themeFill="background1"/>
            <w:vAlign w:val="center"/>
          </w:tcPr>
          <w:p w14:paraId="7AB7F911" w14:textId="77777777" w:rsidR="003534A7" w:rsidRPr="00B402D7" w:rsidRDefault="003534A7" w:rsidP="003534A7">
            <w:pPr>
              <w:spacing w:line="120" w:lineRule="atLeast"/>
              <w:outlineLvl w:val="1"/>
              <w:rPr>
                <w:sz w:val="22"/>
                <w:szCs w:val="22"/>
              </w:rPr>
            </w:pPr>
          </w:p>
        </w:tc>
      </w:tr>
      <w:tr w:rsidR="003534A7" w:rsidRPr="00B402D7" w14:paraId="37A669AD" w14:textId="77777777" w:rsidTr="00BE2EE2">
        <w:trPr>
          <w:gridAfter w:val="1"/>
          <w:wAfter w:w="5" w:type="pct"/>
          <w:trHeight w:val="620"/>
        </w:trPr>
        <w:tc>
          <w:tcPr>
            <w:tcW w:w="544" w:type="pct"/>
            <w:shd w:val="clear" w:color="auto" w:fill="FFFFFF" w:themeFill="background1"/>
            <w:vAlign w:val="center"/>
          </w:tcPr>
          <w:p w14:paraId="32AB59BE"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29E9E45"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A2AAB83"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2029089"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176FD0B5" w14:textId="4CEE8D81" w:rsidR="003534A7" w:rsidRPr="00B402D7" w:rsidRDefault="003534A7" w:rsidP="003534A7">
            <w:pPr>
              <w:spacing w:line="120" w:lineRule="atLeast"/>
              <w:outlineLvl w:val="1"/>
              <w:rPr>
                <w:sz w:val="22"/>
                <w:szCs w:val="22"/>
              </w:rPr>
            </w:pPr>
            <w:r w:rsidRPr="00B402D7">
              <w:rPr>
                <w:sz w:val="22"/>
                <w:szCs w:val="22"/>
              </w:rPr>
              <w:t>Quản lý được toàn bộ quy trình nghiệp vụ xét nghiệm, từ chỉ định, tiếp nhận hoặc từ chối, thực hiện, trả kết quả, lưu trữ dữ liệu.</w:t>
            </w:r>
          </w:p>
        </w:tc>
      </w:tr>
      <w:tr w:rsidR="003534A7" w:rsidRPr="00B402D7" w14:paraId="3652364B" w14:textId="77777777" w:rsidTr="00BE2EE2">
        <w:trPr>
          <w:gridAfter w:val="1"/>
          <w:wAfter w:w="5" w:type="pct"/>
          <w:trHeight w:val="620"/>
        </w:trPr>
        <w:tc>
          <w:tcPr>
            <w:tcW w:w="544" w:type="pct"/>
            <w:shd w:val="clear" w:color="auto" w:fill="FFFFFF" w:themeFill="background1"/>
            <w:vAlign w:val="center"/>
          </w:tcPr>
          <w:p w14:paraId="0630D4FD"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A6797C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337353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8006899"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52B9A094" w14:textId="65F993DD" w:rsidR="003534A7" w:rsidRPr="00B402D7" w:rsidRDefault="003534A7" w:rsidP="003534A7">
            <w:pPr>
              <w:spacing w:line="120" w:lineRule="atLeast"/>
              <w:outlineLvl w:val="1"/>
              <w:rPr>
                <w:sz w:val="22"/>
                <w:szCs w:val="22"/>
              </w:rPr>
            </w:pPr>
            <w:r w:rsidRPr="00B402D7">
              <w:rPr>
                <w:sz w:val="22"/>
                <w:szCs w:val="22"/>
              </w:rPr>
              <w:t>Với các xét nghiệm đặc thù có giao diện thực hiện và trả kết quả riêng.</w:t>
            </w:r>
          </w:p>
        </w:tc>
      </w:tr>
      <w:tr w:rsidR="003534A7" w:rsidRPr="00B402D7" w14:paraId="10BB2E7C" w14:textId="77777777" w:rsidTr="00BE2EE2">
        <w:trPr>
          <w:trHeight w:val="528"/>
        </w:trPr>
        <w:tc>
          <w:tcPr>
            <w:tcW w:w="544" w:type="pct"/>
            <w:shd w:val="clear" w:color="auto" w:fill="FFFFFF" w:themeFill="background1"/>
            <w:vAlign w:val="center"/>
            <w:hideMark/>
          </w:tcPr>
          <w:p w14:paraId="4456F930" w14:textId="77777777" w:rsidR="003534A7" w:rsidRPr="00B402D7" w:rsidRDefault="003534A7" w:rsidP="003534A7">
            <w:pPr>
              <w:spacing w:line="120" w:lineRule="atLeast"/>
              <w:jc w:val="center"/>
              <w:rPr>
                <w:sz w:val="22"/>
                <w:szCs w:val="22"/>
              </w:rPr>
            </w:pPr>
            <w:r w:rsidRPr="00B402D7">
              <w:rPr>
                <w:sz w:val="22"/>
                <w:szCs w:val="22"/>
              </w:rPr>
              <w:t>XXIV</w:t>
            </w:r>
          </w:p>
        </w:tc>
        <w:tc>
          <w:tcPr>
            <w:tcW w:w="4456" w:type="pct"/>
            <w:gridSpan w:val="5"/>
            <w:shd w:val="clear" w:color="auto" w:fill="FFFFFF" w:themeFill="background1"/>
            <w:vAlign w:val="center"/>
            <w:hideMark/>
          </w:tcPr>
          <w:p w14:paraId="57A28452" w14:textId="77777777" w:rsidR="003534A7" w:rsidRPr="00B402D7" w:rsidRDefault="003534A7" w:rsidP="003534A7">
            <w:pPr>
              <w:spacing w:line="120" w:lineRule="atLeast"/>
              <w:rPr>
                <w:b/>
                <w:bCs/>
                <w:sz w:val="22"/>
                <w:szCs w:val="22"/>
              </w:rPr>
            </w:pPr>
            <w:r w:rsidRPr="00B402D7">
              <w:rPr>
                <w:b/>
                <w:bCs/>
                <w:sz w:val="22"/>
                <w:szCs w:val="22"/>
              </w:rPr>
              <w:t>QUẢN LÝ CHẨN ĐOÁN HÌNH ẢNH, THĂM DÒ CHỨC NĂNG </w:t>
            </w:r>
          </w:p>
        </w:tc>
      </w:tr>
      <w:tr w:rsidR="003534A7" w:rsidRPr="00B402D7" w14:paraId="0E41B67D" w14:textId="77777777" w:rsidTr="00BE2EE2">
        <w:trPr>
          <w:gridAfter w:val="1"/>
          <w:wAfter w:w="5" w:type="pct"/>
          <w:trHeight w:val="1320"/>
        </w:trPr>
        <w:tc>
          <w:tcPr>
            <w:tcW w:w="544" w:type="pct"/>
            <w:shd w:val="clear" w:color="auto" w:fill="FFFFFF" w:themeFill="background1"/>
            <w:vAlign w:val="center"/>
            <w:hideMark/>
          </w:tcPr>
          <w:p w14:paraId="77F305B6" w14:textId="719E16FF" w:rsidR="003534A7" w:rsidRPr="00B402D7" w:rsidRDefault="00B008E9" w:rsidP="003534A7">
            <w:pPr>
              <w:spacing w:line="120" w:lineRule="atLeast"/>
              <w:jc w:val="center"/>
              <w:outlineLvl w:val="1"/>
              <w:rPr>
                <w:sz w:val="22"/>
                <w:szCs w:val="22"/>
                <w:lang w:val="vi-VN"/>
              </w:rPr>
            </w:pPr>
            <w:r w:rsidRPr="00B402D7">
              <w:rPr>
                <w:sz w:val="22"/>
                <w:szCs w:val="22"/>
                <w:lang w:val="vi-VN"/>
              </w:rPr>
              <w:t>115</w:t>
            </w:r>
          </w:p>
        </w:tc>
        <w:tc>
          <w:tcPr>
            <w:tcW w:w="1354" w:type="pct"/>
            <w:shd w:val="clear" w:color="auto" w:fill="FFFFFF" w:themeFill="background1"/>
            <w:vAlign w:val="center"/>
            <w:hideMark/>
          </w:tcPr>
          <w:p w14:paraId="412F1FF0" w14:textId="3E255835" w:rsidR="003534A7" w:rsidRPr="00B402D7" w:rsidRDefault="003534A7" w:rsidP="003534A7">
            <w:pPr>
              <w:spacing w:line="120" w:lineRule="atLeast"/>
              <w:outlineLvl w:val="1"/>
              <w:rPr>
                <w:b/>
                <w:bCs/>
                <w:sz w:val="22"/>
                <w:szCs w:val="22"/>
              </w:rPr>
            </w:pPr>
            <w:bookmarkStart w:id="2179" w:name="_Toc169205625"/>
            <w:bookmarkStart w:id="2180" w:name="_Toc169385962"/>
            <w:bookmarkStart w:id="2181" w:name="_Toc169456138"/>
            <w:r w:rsidRPr="00B402D7">
              <w:rPr>
                <w:b/>
                <w:bCs/>
                <w:sz w:val="22"/>
                <w:szCs w:val="22"/>
              </w:rPr>
              <w:t>Quản lý chẩn đoán hình ảnh, thăm dò chức năng - Tiếp nhận, thực hiện dịch vụ chẩn đoán hình ảnh, thăm dò chức năng</w:t>
            </w:r>
            <w:bookmarkEnd w:id="2179"/>
            <w:bookmarkEnd w:id="2180"/>
            <w:bookmarkEnd w:id="2181"/>
          </w:p>
        </w:tc>
        <w:tc>
          <w:tcPr>
            <w:tcW w:w="443" w:type="pct"/>
            <w:shd w:val="clear" w:color="auto" w:fill="FFFFFF" w:themeFill="background1"/>
            <w:vAlign w:val="center"/>
            <w:hideMark/>
          </w:tcPr>
          <w:p w14:paraId="47E907BD" w14:textId="77777777" w:rsidR="003534A7" w:rsidRPr="00B402D7" w:rsidRDefault="003534A7" w:rsidP="003534A7">
            <w:pPr>
              <w:spacing w:line="120" w:lineRule="atLeast"/>
              <w:outlineLvl w:val="1"/>
              <w:rPr>
                <w:sz w:val="22"/>
                <w:szCs w:val="22"/>
              </w:rPr>
            </w:pPr>
            <w:bookmarkStart w:id="2182" w:name="_Toc169205626"/>
            <w:bookmarkStart w:id="2183" w:name="_Toc169385963"/>
            <w:bookmarkStart w:id="2184" w:name="_Toc169456139"/>
            <w:r w:rsidRPr="00B402D7">
              <w:rPr>
                <w:sz w:val="22"/>
                <w:szCs w:val="22"/>
              </w:rPr>
              <w:t>Kỹ thuật viên CĐHA</w:t>
            </w:r>
            <w:bookmarkEnd w:id="2182"/>
            <w:bookmarkEnd w:id="2183"/>
            <w:bookmarkEnd w:id="2184"/>
          </w:p>
        </w:tc>
        <w:tc>
          <w:tcPr>
            <w:tcW w:w="468" w:type="pct"/>
            <w:shd w:val="clear" w:color="auto" w:fill="FFFFFF" w:themeFill="background1"/>
            <w:vAlign w:val="center"/>
            <w:hideMark/>
          </w:tcPr>
          <w:p w14:paraId="51DAB76C"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EBB9B4D"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68F4621" w14:textId="77777777" w:rsidTr="00BE2EE2">
        <w:trPr>
          <w:gridAfter w:val="1"/>
          <w:wAfter w:w="5" w:type="pct"/>
          <w:trHeight w:val="930"/>
        </w:trPr>
        <w:tc>
          <w:tcPr>
            <w:tcW w:w="544" w:type="pct"/>
            <w:shd w:val="clear" w:color="auto" w:fill="FFFFFF" w:themeFill="background1"/>
            <w:vAlign w:val="center"/>
            <w:hideMark/>
          </w:tcPr>
          <w:p w14:paraId="0A0280E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D17C6D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433939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9B2339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4720DFD" w14:textId="77777777" w:rsidR="003534A7" w:rsidRPr="00B402D7" w:rsidRDefault="003534A7" w:rsidP="003534A7">
            <w:pPr>
              <w:spacing w:line="120" w:lineRule="atLeast"/>
              <w:outlineLvl w:val="1"/>
              <w:rPr>
                <w:sz w:val="22"/>
                <w:szCs w:val="22"/>
              </w:rPr>
            </w:pPr>
            <w:bookmarkStart w:id="2185" w:name="_Toc169205629"/>
            <w:bookmarkStart w:id="2186" w:name="_Toc169385966"/>
            <w:bookmarkStart w:id="2187" w:name="_Toc169456142"/>
            <w:r w:rsidRPr="00B402D7">
              <w:rPr>
                <w:sz w:val="22"/>
                <w:szCs w:val="22"/>
              </w:rPr>
              <w:t>Hiện danh sách bệnh nhân đã check-in thành công để gọi theo thứ tự. Kết nối với hệ thống xếp hàng để hiển thị lên màn hình xếp hàng.</w:t>
            </w:r>
            <w:bookmarkEnd w:id="2185"/>
            <w:bookmarkEnd w:id="2186"/>
            <w:bookmarkEnd w:id="2187"/>
          </w:p>
        </w:tc>
      </w:tr>
      <w:tr w:rsidR="003534A7" w:rsidRPr="00B402D7" w14:paraId="56DB0678" w14:textId="77777777" w:rsidTr="00BE2EE2">
        <w:trPr>
          <w:gridAfter w:val="1"/>
          <w:wAfter w:w="5" w:type="pct"/>
          <w:trHeight w:val="620"/>
        </w:trPr>
        <w:tc>
          <w:tcPr>
            <w:tcW w:w="544" w:type="pct"/>
            <w:shd w:val="clear" w:color="auto" w:fill="FFFFFF" w:themeFill="background1"/>
            <w:vAlign w:val="center"/>
            <w:hideMark/>
          </w:tcPr>
          <w:p w14:paraId="618221B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853B55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E6047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EA51B7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F1AEBF5" w14:textId="77777777" w:rsidR="003534A7" w:rsidRPr="00B402D7" w:rsidRDefault="003534A7" w:rsidP="003534A7">
            <w:pPr>
              <w:spacing w:line="120" w:lineRule="atLeast"/>
              <w:outlineLvl w:val="1"/>
              <w:rPr>
                <w:sz w:val="22"/>
                <w:szCs w:val="22"/>
              </w:rPr>
            </w:pPr>
            <w:bookmarkStart w:id="2188" w:name="_Toc169205630"/>
            <w:bookmarkStart w:id="2189" w:name="_Toc169385967"/>
            <w:bookmarkStart w:id="2190" w:name="_Toc169456143"/>
            <w:r w:rsidRPr="00B402D7">
              <w:rPr>
                <w:sz w:val="22"/>
                <w:szCs w:val="22"/>
              </w:rPr>
              <w:t>Đón tiếp bệnh nhân, phân lại phòng thực hiện khác nếu cần..</w:t>
            </w:r>
            <w:bookmarkEnd w:id="2188"/>
            <w:bookmarkEnd w:id="2189"/>
            <w:bookmarkEnd w:id="2190"/>
          </w:p>
        </w:tc>
      </w:tr>
      <w:tr w:rsidR="003534A7" w:rsidRPr="00B402D7" w14:paraId="545376C4" w14:textId="77777777" w:rsidTr="00BE2EE2">
        <w:trPr>
          <w:gridAfter w:val="1"/>
          <w:wAfter w:w="5" w:type="pct"/>
          <w:trHeight w:val="330"/>
        </w:trPr>
        <w:tc>
          <w:tcPr>
            <w:tcW w:w="544" w:type="pct"/>
            <w:shd w:val="clear" w:color="auto" w:fill="FFFFFF" w:themeFill="background1"/>
            <w:vAlign w:val="center"/>
            <w:hideMark/>
          </w:tcPr>
          <w:p w14:paraId="2B941C1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C06407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6E348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85017A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3A74D75" w14:textId="77777777" w:rsidR="003534A7" w:rsidRPr="00B402D7" w:rsidRDefault="003534A7" w:rsidP="003534A7">
            <w:pPr>
              <w:spacing w:line="120" w:lineRule="atLeast"/>
              <w:outlineLvl w:val="1"/>
              <w:rPr>
                <w:sz w:val="22"/>
                <w:szCs w:val="22"/>
              </w:rPr>
            </w:pPr>
            <w:bookmarkStart w:id="2191" w:name="_Toc169205631"/>
            <w:bookmarkStart w:id="2192" w:name="_Toc169385968"/>
            <w:bookmarkStart w:id="2193" w:name="_Toc169456144"/>
            <w:r w:rsidRPr="00B402D7">
              <w:rPr>
                <w:sz w:val="22"/>
                <w:szCs w:val="22"/>
              </w:rPr>
              <w:t>Nhận chỉ định từ phòng khám, khoa điều trị.</w:t>
            </w:r>
            <w:bookmarkEnd w:id="2191"/>
            <w:bookmarkEnd w:id="2192"/>
            <w:bookmarkEnd w:id="2193"/>
          </w:p>
        </w:tc>
      </w:tr>
      <w:tr w:rsidR="003534A7" w:rsidRPr="00B402D7" w14:paraId="2E912C5F" w14:textId="77777777" w:rsidTr="00BE2EE2">
        <w:trPr>
          <w:gridAfter w:val="1"/>
          <w:wAfter w:w="5" w:type="pct"/>
          <w:trHeight w:val="930"/>
        </w:trPr>
        <w:tc>
          <w:tcPr>
            <w:tcW w:w="544" w:type="pct"/>
            <w:shd w:val="clear" w:color="auto" w:fill="FFFFFF" w:themeFill="background1"/>
            <w:vAlign w:val="center"/>
            <w:hideMark/>
          </w:tcPr>
          <w:p w14:paraId="2100214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D0AA0F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BCD6E8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316329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59FCD3C" w14:textId="77777777" w:rsidR="003534A7" w:rsidRPr="00B402D7" w:rsidRDefault="003534A7" w:rsidP="003534A7">
            <w:pPr>
              <w:spacing w:line="120" w:lineRule="atLeast"/>
              <w:outlineLvl w:val="1"/>
              <w:rPr>
                <w:sz w:val="22"/>
                <w:szCs w:val="22"/>
              </w:rPr>
            </w:pPr>
            <w:bookmarkStart w:id="2194" w:name="_Toc169205632"/>
            <w:bookmarkStart w:id="2195" w:name="_Toc169385969"/>
            <w:bookmarkStart w:id="2196" w:name="_Toc169456145"/>
            <w:r w:rsidRPr="00B402D7">
              <w:rPr>
                <w:sz w:val="22"/>
                <w:szCs w:val="22"/>
              </w:rPr>
              <w:t>Nhập kết quả xét nghiệm. Kết nối được máy siêu âm, nội soi cho phép chụp ảnh và gắn ảnh vào mẫu trả kết quả in ra từ phần mềm..</w:t>
            </w:r>
            <w:bookmarkEnd w:id="2194"/>
            <w:bookmarkEnd w:id="2195"/>
            <w:bookmarkEnd w:id="2196"/>
          </w:p>
        </w:tc>
      </w:tr>
      <w:tr w:rsidR="003534A7" w:rsidRPr="00B402D7" w14:paraId="5EFC0D68" w14:textId="77777777" w:rsidTr="00BE2EE2">
        <w:trPr>
          <w:gridAfter w:val="1"/>
          <w:wAfter w:w="5" w:type="pct"/>
          <w:trHeight w:val="620"/>
        </w:trPr>
        <w:tc>
          <w:tcPr>
            <w:tcW w:w="544" w:type="pct"/>
            <w:shd w:val="clear" w:color="auto" w:fill="FFFFFF" w:themeFill="background1"/>
            <w:vAlign w:val="center"/>
            <w:hideMark/>
          </w:tcPr>
          <w:p w14:paraId="12600D7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9F200C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41484A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2318A2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18ED132" w14:textId="77777777" w:rsidR="003534A7" w:rsidRPr="00B402D7" w:rsidRDefault="003534A7" w:rsidP="003534A7">
            <w:pPr>
              <w:spacing w:line="120" w:lineRule="atLeast"/>
              <w:outlineLvl w:val="1"/>
              <w:rPr>
                <w:sz w:val="22"/>
                <w:szCs w:val="22"/>
              </w:rPr>
            </w:pPr>
            <w:bookmarkStart w:id="2197" w:name="_Toc169205633"/>
            <w:bookmarkStart w:id="2198" w:name="_Toc169385970"/>
            <w:bookmarkStart w:id="2199" w:name="_Toc169456146"/>
            <w:r w:rsidRPr="00B402D7">
              <w:rPr>
                <w:sz w:val="22"/>
                <w:szCs w:val="22"/>
              </w:rPr>
              <w:t>Gửi kết quả dạng PDF, hình ảnh NON-DICOM lên hệ thống PACS để lưu trữ theo chuẩn HL7.</w:t>
            </w:r>
            <w:bookmarkEnd w:id="2197"/>
            <w:bookmarkEnd w:id="2198"/>
            <w:bookmarkEnd w:id="2199"/>
          </w:p>
        </w:tc>
      </w:tr>
      <w:tr w:rsidR="003534A7" w:rsidRPr="00B402D7" w14:paraId="48075A31" w14:textId="77777777" w:rsidTr="00BE2EE2">
        <w:trPr>
          <w:gridAfter w:val="1"/>
          <w:wAfter w:w="5" w:type="pct"/>
          <w:trHeight w:val="930"/>
        </w:trPr>
        <w:tc>
          <w:tcPr>
            <w:tcW w:w="544" w:type="pct"/>
            <w:shd w:val="clear" w:color="auto" w:fill="FFFFFF" w:themeFill="background1"/>
            <w:vAlign w:val="center"/>
            <w:hideMark/>
          </w:tcPr>
          <w:p w14:paraId="069B290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980984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55DB26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69118F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7789560" w14:textId="77777777" w:rsidR="003534A7" w:rsidRPr="00B402D7" w:rsidRDefault="003534A7" w:rsidP="003534A7">
            <w:pPr>
              <w:spacing w:line="120" w:lineRule="atLeast"/>
              <w:outlineLvl w:val="1"/>
              <w:rPr>
                <w:sz w:val="22"/>
                <w:szCs w:val="22"/>
              </w:rPr>
            </w:pPr>
            <w:bookmarkStart w:id="2200" w:name="_Toc169205634"/>
            <w:bookmarkStart w:id="2201" w:name="_Toc169385971"/>
            <w:bookmarkStart w:id="2202" w:name="_Toc169456147"/>
            <w:r w:rsidRPr="00B402D7">
              <w:rPr>
                <w:sz w:val="22"/>
                <w:szCs w:val="22"/>
              </w:rPr>
              <w:t>Duyệt kết quả có sử dụng chữ ký điện tử. Chỉ khi kết quả được duyệt mới được trả về HIS. Có chức năng sử dụng máy quét vân tay để xác thực, duyệt kết quả</w:t>
            </w:r>
            <w:bookmarkEnd w:id="2200"/>
            <w:bookmarkEnd w:id="2201"/>
            <w:bookmarkEnd w:id="2202"/>
          </w:p>
        </w:tc>
      </w:tr>
      <w:tr w:rsidR="003534A7" w:rsidRPr="00B402D7" w14:paraId="1BF397DC" w14:textId="77777777" w:rsidTr="00BE2EE2">
        <w:trPr>
          <w:gridAfter w:val="1"/>
          <w:wAfter w:w="5" w:type="pct"/>
          <w:trHeight w:val="1240"/>
        </w:trPr>
        <w:tc>
          <w:tcPr>
            <w:tcW w:w="544" w:type="pct"/>
            <w:shd w:val="clear" w:color="auto" w:fill="FFFFFF" w:themeFill="background1"/>
            <w:vAlign w:val="center"/>
            <w:hideMark/>
          </w:tcPr>
          <w:p w14:paraId="5D1BED3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368CBB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65B4EA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7E4E7C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39BD2D2" w14:textId="77777777" w:rsidR="003534A7" w:rsidRPr="00B402D7" w:rsidRDefault="003534A7" w:rsidP="003534A7">
            <w:pPr>
              <w:spacing w:line="120" w:lineRule="atLeast"/>
              <w:outlineLvl w:val="1"/>
              <w:rPr>
                <w:sz w:val="22"/>
                <w:szCs w:val="22"/>
              </w:rPr>
            </w:pPr>
            <w:bookmarkStart w:id="2203" w:name="_Toc169205635"/>
            <w:bookmarkStart w:id="2204" w:name="_Toc169385972"/>
            <w:bookmarkStart w:id="2205" w:name="_Toc169456148"/>
            <w:r w:rsidRPr="00B402D7">
              <w:rPr>
                <w:sz w:val="22"/>
                <w:szCs w:val="22"/>
              </w:rPr>
              <w:t>Tra cứu, tìm kiếm danh sách bệnh nhân thực hiện dịch vụ, có hỗ trợ nhiều tiêu chí tìm kiếm (mã bệnh nhân, tên bệnh nhân, ngày thực hiện, ...) và có trạng thái đã thực hiện, chưa thực hiện</w:t>
            </w:r>
            <w:bookmarkEnd w:id="2203"/>
            <w:bookmarkEnd w:id="2204"/>
            <w:bookmarkEnd w:id="2205"/>
          </w:p>
        </w:tc>
      </w:tr>
      <w:tr w:rsidR="003534A7" w:rsidRPr="00B402D7" w14:paraId="56FE4EAA" w14:textId="77777777" w:rsidTr="00BE2EE2">
        <w:trPr>
          <w:gridAfter w:val="1"/>
          <w:wAfter w:w="5" w:type="pct"/>
          <w:trHeight w:val="1320"/>
        </w:trPr>
        <w:tc>
          <w:tcPr>
            <w:tcW w:w="544" w:type="pct"/>
            <w:shd w:val="clear" w:color="auto" w:fill="FFFFFF" w:themeFill="background1"/>
            <w:vAlign w:val="center"/>
            <w:hideMark/>
          </w:tcPr>
          <w:p w14:paraId="6B159708" w14:textId="35E71AC1" w:rsidR="003534A7" w:rsidRPr="00B402D7" w:rsidRDefault="00B008E9" w:rsidP="003534A7">
            <w:pPr>
              <w:spacing w:line="120" w:lineRule="atLeast"/>
              <w:jc w:val="center"/>
              <w:outlineLvl w:val="1"/>
              <w:rPr>
                <w:sz w:val="22"/>
                <w:szCs w:val="22"/>
                <w:lang w:val="vi-VN"/>
              </w:rPr>
            </w:pPr>
            <w:r w:rsidRPr="00B402D7">
              <w:rPr>
                <w:sz w:val="22"/>
                <w:szCs w:val="22"/>
                <w:lang w:val="vi-VN"/>
              </w:rPr>
              <w:t>116</w:t>
            </w:r>
          </w:p>
        </w:tc>
        <w:tc>
          <w:tcPr>
            <w:tcW w:w="1354" w:type="pct"/>
            <w:shd w:val="clear" w:color="auto" w:fill="FFFFFF" w:themeFill="background1"/>
            <w:vAlign w:val="center"/>
            <w:hideMark/>
          </w:tcPr>
          <w:p w14:paraId="364FEC04" w14:textId="77777777" w:rsidR="003534A7" w:rsidRPr="00B402D7" w:rsidRDefault="003534A7" w:rsidP="003534A7">
            <w:pPr>
              <w:spacing w:line="120" w:lineRule="atLeast"/>
              <w:outlineLvl w:val="1"/>
              <w:rPr>
                <w:b/>
                <w:bCs/>
                <w:sz w:val="22"/>
                <w:szCs w:val="22"/>
              </w:rPr>
            </w:pPr>
            <w:bookmarkStart w:id="2206" w:name="_Toc169205637"/>
            <w:bookmarkStart w:id="2207" w:name="_Toc169385974"/>
            <w:bookmarkStart w:id="2208" w:name="_Toc169456150"/>
            <w:r w:rsidRPr="00B402D7">
              <w:rPr>
                <w:b/>
                <w:bCs/>
                <w:sz w:val="22"/>
                <w:szCs w:val="22"/>
              </w:rPr>
              <w:t>Quản lý chẩn đoán hình ảnh, thăm dò chức năng - Quản lý thuốc, vật tư tiêu hao thực hiện dịch vụ</w:t>
            </w:r>
            <w:bookmarkEnd w:id="2206"/>
            <w:bookmarkEnd w:id="2207"/>
            <w:bookmarkEnd w:id="2208"/>
          </w:p>
        </w:tc>
        <w:tc>
          <w:tcPr>
            <w:tcW w:w="443" w:type="pct"/>
            <w:shd w:val="clear" w:color="auto" w:fill="FFFFFF" w:themeFill="background1"/>
            <w:vAlign w:val="center"/>
            <w:hideMark/>
          </w:tcPr>
          <w:p w14:paraId="331E34B0" w14:textId="7A11D370" w:rsidR="003534A7" w:rsidRPr="00B402D7" w:rsidRDefault="003534A7" w:rsidP="003534A7">
            <w:pPr>
              <w:spacing w:line="120" w:lineRule="atLeast"/>
              <w:outlineLvl w:val="1"/>
              <w:rPr>
                <w:sz w:val="22"/>
                <w:szCs w:val="22"/>
              </w:rPr>
            </w:pPr>
            <w:bookmarkStart w:id="2209" w:name="_Toc169205638"/>
            <w:bookmarkStart w:id="2210" w:name="_Toc169385975"/>
            <w:bookmarkStart w:id="2211" w:name="_Toc169456151"/>
            <w:r w:rsidRPr="00B402D7">
              <w:rPr>
                <w:sz w:val="22"/>
                <w:szCs w:val="22"/>
              </w:rPr>
              <w:t xml:space="preserve">Nhân viên hành chính khoa </w:t>
            </w:r>
            <w:bookmarkEnd w:id="2209"/>
            <w:bookmarkEnd w:id="2210"/>
            <w:bookmarkEnd w:id="2211"/>
            <w:r w:rsidRPr="00B402D7">
              <w:rPr>
                <w:sz w:val="22"/>
                <w:szCs w:val="22"/>
              </w:rPr>
              <w:t>CĐHA</w:t>
            </w:r>
          </w:p>
        </w:tc>
        <w:tc>
          <w:tcPr>
            <w:tcW w:w="468" w:type="pct"/>
            <w:shd w:val="clear" w:color="auto" w:fill="FFFFFF" w:themeFill="background1"/>
            <w:vAlign w:val="center"/>
            <w:hideMark/>
          </w:tcPr>
          <w:p w14:paraId="28D8189C" w14:textId="77777777" w:rsidR="003534A7" w:rsidRPr="00B402D7" w:rsidRDefault="003534A7" w:rsidP="003534A7">
            <w:pPr>
              <w:spacing w:line="120" w:lineRule="atLeast"/>
              <w:outlineLvl w:val="1"/>
              <w:rPr>
                <w:sz w:val="22"/>
                <w:szCs w:val="22"/>
              </w:rPr>
            </w:pPr>
            <w:bookmarkStart w:id="2212" w:name="_Toc169205639"/>
            <w:bookmarkStart w:id="2213" w:name="_Toc169385976"/>
            <w:bookmarkStart w:id="2214" w:name="_Toc169456152"/>
            <w:r w:rsidRPr="00B402D7">
              <w:rPr>
                <w:sz w:val="22"/>
                <w:szCs w:val="22"/>
              </w:rPr>
              <w:t>Kỹ thuật viên CĐHA</w:t>
            </w:r>
            <w:bookmarkEnd w:id="2212"/>
            <w:bookmarkEnd w:id="2213"/>
            <w:bookmarkEnd w:id="2214"/>
          </w:p>
        </w:tc>
        <w:tc>
          <w:tcPr>
            <w:tcW w:w="2186" w:type="pct"/>
            <w:shd w:val="clear" w:color="auto" w:fill="FFFFFF" w:themeFill="background1"/>
            <w:vAlign w:val="center"/>
            <w:hideMark/>
          </w:tcPr>
          <w:p w14:paraId="0534D5E4"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FD316EE" w14:textId="77777777" w:rsidTr="00BE2EE2">
        <w:trPr>
          <w:gridAfter w:val="1"/>
          <w:wAfter w:w="5" w:type="pct"/>
          <w:trHeight w:val="330"/>
        </w:trPr>
        <w:tc>
          <w:tcPr>
            <w:tcW w:w="544" w:type="pct"/>
            <w:shd w:val="clear" w:color="auto" w:fill="FFFFFF" w:themeFill="background1"/>
            <w:vAlign w:val="center"/>
            <w:hideMark/>
          </w:tcPr>
          <w:p w14:paraId="751CAA7E"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7C5A2B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3FFA1D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0F095C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8AE3FD1" w14:textId="77777777" w:rsidR="003534A7" w:rsidRPr="00B402D7" w:rsidRDefault="003534A7" w:rsidP="003534A7">
            <w:pPr>
              <w:spacing w:line="120" w:lineRule="atLeast"/>
              <w:outlineLvl w:val="1"/>
              <w:rPr>
                <w:sz w:val="22"/>
                <w:szCs w:val="22"/>
              </w:rPr>
            </w:pPr>
            <w:bookmarkStart w:id="2215" w:name="_Toc169205642"/>
            <w:bookmarkStart w:id="2216" w:name="_Toc169385979"/>
            <w:bookmarkStart w:id="2217" w:name="_Toc169456155"/>
            <w:r w:rsidRPr="00B402D7">
              <w:rPr>
                <w:sz w:val="22"/>
                <w:szCs w:val="22"/>
              </w:rPr>
              <w:t>Chỉ định thuốc, vật tư y tế chẩn đoán hình ảnh.</w:t>
            </w:r>
            <w:bookmarkEnd w:id="2215"/>
            <w:bookmarkEnd w:id="2216"/>
            <w:bookmarkEnd w:id="2217"/>
          </w:p>
        </w:tc>
      </w:tr>
      <w:tr w:rsidR="003534A7" w:rsidRPr="00B402D7" w14:paraId="47188A39" w14:textId="77777777" w:rsidTr="00BE2EE2">
        <w:trPr>
          <w:gridAfter w:val="1"/>
          <w:wAfter w:w="5" w:type="pct"/>
          <w:trHeight w:val="330"/>
        </w:trPr>
        <w:tc>
          <w:tcPr>
            <w:tcW w:w="544" w:type="pct"/>
            <w:shd w:val="clear" w:color="auto" w:fill="FFFFFF" w:themeFill="background1"/>
            <w:vAlign w:val="center"/>
            <w:hideMark/>
          </w:tcPr>
          <w:p w14:paraId="402398C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0A8EED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BDFCB8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38FEBE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35B0D43" w14:textId="77777777" w:rsidR="003534A7" w:rsidRPr="00B402D7" w:rsidRDefault="003534A7" w:rsidP="003534A7">
            <w:pPr>
              <w:spacing w:line="120" w:lineRule="atLeast"/>
              <w:outlineLvl w:val="1"/>
              <w:rPr>
                <w:sz w:val="22"/>
                <w:szCs w:val="22"/>
              </w:rPr>
            </w:pPr>
            <w:bookmarkStart w:id="2218" w:name="_Toc169205643"/>
            <w:bookmarkStart w:id="2219" w:name="_Toc169385980"/>
            <w:bookmarkStart w:id="2220" w:name="_Toc169456156"/>
            <w:r w:rsidRPr="00B402D7">
              <w:rPr>
                <w:sz w:val="22"/>
                <w:szCs w:val="22"/>
              </w:rPr>
              <w:t>Hoàn trả thuốc, vật tư y tế chẩn đoán hình ảnh.</w:t>
            </w:r>
            <w:bookmarkEnd w:id="2218"/>
            <w:bookmarkEnd w:id="2219"/>
            <w:bookmarkEnd w:id="2220"/>
          </w:p>
        </w:tc>
      </w:tr>
      <w:tr w:rsidR="003534A7" w:rsidRPr="00B402D7" w14:paraId="4A53DAA9" w14:textId="77777777" w:rsidTr="00BE2EE2">
        <w:trPr>
          <w:gridAfter w:val="1"/>
          <w:wAfter w:w="5" w:type="pct"/>
          <w:trHeight w:val="330"/>
        </w:trPr>
        <w:tc>
          <w:tcPr>
            <w:tcW w:w="544" w:type="pct"/>
            <w:shd w:val="clear" w:color="auto" w:fill="FFFFFF" w:themeFill="background1"/>
            <w:vAlign w:val="center"/>
            <w:hideMark/>
          </w:tcPr>
          <w:p w14:paraId="137B801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3EE45A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6F2FA3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2754AE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8C72143" w14:textId="77777777" w:rsidR="003534A7" w:rsidRPr="00B402D7" w:rsidRDefault="003534A7" w:rsidP="003534A7">
            <w:pPr>
              <w:spacing w:line="120" w:lineRule="atLeast"/>
              <w:outlineLvl w:val="1"/>
              <w:rPr>
                <w:sz w:val="22"/>
                <w:szCs w:val="22"/>
              </w:rPr>
            </w:pPr>
            <w:bookmarkStart w:id="2221" w:name="_Toc169205644"/>
            <w:bookmarkStart w:id="2222" w:name="_Toc169385981"/>
            <w:bookmarkStart w:id="2223" w:name="_Toc169456157"/>
            <w:r w:rsidRPr="00B402D7">
              <w:rPr>
                <w:sz w:val="22"/>
                <w:szCs w:val="22"/>
              </w:rPr>
              <w:t>Nhập thuốc, vật tư y tế vào kho của khoa.</w:t>
            </w:r>
            <w:bookmarkEnd w:id="2221"/>
            <w:bookmarkEnd w:id="2222"/>
            <w:bookmarkEnd w:id="2223"/>
          </w:p>
        </w:tc>
      </w:tr>
      <w:tr w:rsidR="003534A7" w:rsidRPr="00B402D7" w14:paraId="65D2184C" w14:textId="77777777" w:rsidTr="00BE2EE2">
        <w:trPr>
          <w:gridAfter w:val="1"/>
          <w:wAfter w:w="5" w:type="pct"/>
          <w:trHeight w:val="1320"/>
        </w:trPr>
        <w:tc>
          <w:tcPr>
            <w:tcW w:w="544" w:type="pct"/>
            <w:shd w:val="clear" w:color="auto" w:fill="FFFFFF" w:themeFill="background1"/>
            <w:vAlign w:val="center"/>
            <w:hideMark/>
          </w:tcPr>
          <w:p w14:paraId="0DF85EA3" w14:textId="3297EA30" w:rsidR="003534A7" w:rsidRPr="00B402D7" w:rsidRDefault="00B008E9" w:rsidP="003534A7">
            <w:pPr>
              <w:spacing w:line="120" w:lineRule="atLeast"/>
              <w:jc w:val="center"/>
              <w:outlineLvl w:val="1"/>
              <w:rPr>
                <w:sz w:val="22"/>
                <w:szCs w:val="22"/>
                <w:lang w:val="vi-VN"/>
              </w:rPr>
            </w:pPr>
            <w:r w:rsidRPr="00B402D7">
              <w:rPr>
                <w:sz w:val="22"/>
                <w:szCs w:val="22"/>
                <w:lang w:val="vi-VN"/>
              </w:rPr>
              <w:t>117</w:t>
            </w:r>
          </w:p>
        </w:tc>
        <w:tc>
          <w:tcPr>
            <w:tcW w:w="1354" w:type="pct"/>
            <w:shd w:val="clear" w:color="auto" w:fill="FFFFFF" w:themeFill="background1"/>
            <w:vAlign w:val="center"/>
            <w:hideMark/>
          </w:tcPr>
          <w:p w14:paraId="0C535382" w14:textId="3976BC3F" w:rsidR="003534A7" w:rsidRPr="00B402D7" w:rsidRDefault="003534A7" w:rsidP="003534A7">
            <w:pPr>
              <w:spacing w:line="120" w:lineRule="atLeast"/>
              <w:outlineLvl w:val="1"/>
              <w:rPr>
                <w:b/>
                <w:bCs/>
                <w:sz w:val="22"/>
                <w:szCs w:val="22"/>
              </w:rPr>
            </w:pPr>
            <w:bookmarkStart w:id="2224" w:name="_Toc169205646"/>
            <w:bookmarkStart w:id="2225" w:name="_Toc169385983"/>
            <w:bookmarkStart w:id="2226" w:name="_Toc169456159"/>
            <w:r w:rsidRPr="00B402D7">
              <w:rPr>
                <w:b/>
                <w:bCs/>
                <w:sz w:val="22"/>
                <w:szCs w:val="22"/>
              </w:rPr>
              <w:t>Quản lý chẩn đoán hình ảnh, thăm dò chức năng -Báo cáo thực hiện chẩn đoán hình ảnh, thăm dò chức năng</w:t>
            </w:r>
            <w:bookmarkEnd w:id="2224"/>
            <w:bookmarkEnd w:id="2225"/>
            <w:bookmarkEnd w:id="2226"/>
          </w:p>
        </w:tc>
        <w:tc>
          <w:tcPr>
            <w:tcW w:w="443" w:type="pct"/>
            <w:shd w:val="clear" w:color="auto" w:fill="FFFFFF" w:themeFill="background1"/>
            <w:vAlign w:val="center"/>
            <w:hideMark/>
          </w:tcPr>
          <w:p w14:paraId="73B74FDB" w14:textId="31A49BD2" w:rsidR="003534A7" w:rsidRPr="00B402D7" w:rsidRDefault="003534A7" w:rsidP="003534A7">
            <w:pPr>
              <w:spacing w:line="120" w:lineRule="atLeast"/>
              <w:outlineLvl w:val="1"/>
              <w:rPr>
                <w:sz w:val="22"/>
                <w:szCs w:val="22"/>
              </w:rPr>
            </w:pPr>
            <w:bookmarkStart w:id="2227" w:name="_Toc169205647"/>
            <w:bookmarkStart w:id="2228" w:name="_Toc169385984"/>
            <w:bookmarkStart w:id="2229" w:name="_Toc169456160"/>
            <w:r w:rsidRPr="00B402D7">
              <w:rPr>
                <w:sz w:val="22"/>
                <w:szCs w:val="22"/>
              </w:rPr>
              <w:t xml:space="preserve">Nhân viên hành chính khoa </w:t>
            </w:r>
            <w:bookmarkEnd w:id="2227"/>
            <w:bookmarkEnd w:id="2228"/>
            <w:bookmarkEnd w:id="2229"/>
            <w:r w:rsidRPr="00B402D7">
              <w:rPr>
                <w:sz w:val="22"/>
                <w:szCs w:val="22"/>
              </w:rPr>
              <w:t>CĐHA</w:t>
            </w:r>
          </w:p>
        </w:tc>
        <w:tc>
          <w:tcPr>
            <w:tcW w:w="468" w:type="pct"/>
            <w:shd w:val="clear" w:color="auto" w:fill="FFFFFF" w:themeFill="background1"/>
            <w:vAlign w:val="center"/>
            <w:hideMark/>
          </w:tcPr>
          <w:p w14:paraId="5A7F7626" w14:textId="77777777" w:rsidR="003534A7" w:rsidRPr="00B402D7" w:rsidRDefault="003534A7" w:rsidP="003534A7">
            <w:pPr>
              <w:spacing w:line="120" w:lineRule="atLeast"/>
              <w:outlineLvl w:val="1"/>
              <w:rPr>
                <w:sz w:val="22"/>
                <w:szCs w:val="22"/>
              </w:rPr>
            </w:pPr>
            <w:bookmarkStart w:id="2230" w:name="_Toc169205648"/>
            <w:bookmarkStart w:id="2231" w:name="_Toc169385985"/>
            <w:bookmarkStart w:id="2232" w:name="_Toc169456161"/>
            <w:r w:rsidRPr="00B402D7">
              <w:rPr>
                <w:sz w:val="22"/>
                <w:szCs w:val="22"/>
              </w:rPr>
              <w:t>Kỹ thuật viên CĐHA</w:t>
            </w:r>
            <w:bookmarkEnd w:id="2230"/>
            <w:bookmarkEnd w:id="2231"/>
            <w:bookmarkEnd w:id="2232"/>
          </w:p>
        </w:tc>
        <w:tc>
          <w:tcPr>
            <w:tcW w:w="2186" w:type="pct"/>
            <w:shd w:val="clear" w:color="auto" w:fill="FFFFFF" w:themeFill="background1"/>
            <w:vAlign w:val="center"/>
            <w:hideMark/>
          </w:tcPr>
          <w:p w14:paraId="66E477BA"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649C07C" w14:textId="77777777" w:rsidTr="00BE2EE2">
        <w:trPr>
          <w:gridAfter w:val="1"/>
          <w:wAfter w:w="5" w:type="pct"/>
          <w:trHeight w:val="330"/>
        </w:trPr>
        <w:tc>
          <w:tcPr>
            <w:tcW w:w="544" w:type="pct"/>
            <w:shd w:val="clear" w:color="auto" w:fill="FFFFFF" w:themeFill="background1"/>
            <w:vAlign w:val="center"/>
            <w:hideMark/>
          </w:tcPr>
          <w:p w14:paraId="47FB13D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63619F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48E1A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AA611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FED8666" w14:textId="54B0F5F3" w:rsidR="003534A7" w:rsidRPr="00B402D7" w:rsidRDefault="003534A7" w:rsidP="003534A7">
            <w:pPr>
              <w:spacing w:line="120" w:lineRule="atLeast"/>
              <w:outlineLvl w:val="1"/>
              <w:rPr>
                <w:sz w:val="22"/>
                <w:szCs w:val="22"/>
              </w:rPr>
            </w:pPr>
            <w:bookmarkStart w:id="2233" w:name="_Toc169205651"/>
            <w:bookmarkStart w:id="2234" w:name="_Toc169385988"/>
            <w:bookmarkStart w:id="2235" w:name="_Toc169456164"/>
            <w:r w:rsidRPr="00B402D7">
              <w:rPr>
                <w:sz w:val="22"/>
                <w:szCs w:val="22"/>
              </w:rPr>
              <w:t>Lập, in sổ chụp xquang</w:t>
            </w:r>
            <w:bookmarkEnd w:id="2233"/>
            <w:bookmarkEnd w:id="2234"/>
            <w:bookmarkEnd w:id="2235"/>
            <w:r w:rsidRPr="00B402D7">
              <w:rPr>
                <w:sz w:val="22"/>
                <w:szCs w:val="22"/>
              </w:rPr>
              <w:t>.</w:t>
            </w:r>
          </w:p>
        </w:tc>
      </w:tr>
      <w:tr w:rsidR="003534A7" w:rsidRPr="00B402D7" w14:paraId="2193BD44" w14:textId="77777777" w:rsidTr="00BE2EE2">
        <w:trPr>
          <w:gridAfter w:val="1"/>
          <w:wAfter w:w="5" w:type="pct"/>
          <w:trHeight w:val="330"/>
        </w:trPr>
        <w:tc>
          <w:tcPr>
            <w:tcW w:w="544" w:type="pct"/>
            <w:shd w:val="clear" w:color="auto" w:fill="FFFFFF" w:themeFill="background1"/>
            <w:vAlign w:val="center"/>
            <w:hideMark/>
          </w:tcPr>
          <w:p w14:paraId="766A2F2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2A10B9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7479BD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1317E9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2D21C48" w14:textId="3ED1542D" w:rsidR="003534A7" w:rsidRPr="00B402D7" w:rsidRDefault="003534A7" w:rsidP="003534A7">
            <w:pPr>
              <w:spacing w:line="120" w:lineRule="atLeast"/>
              <w:outlineLvl w:val="1"/>
              <w:rPr>
                <w:sz w:val="22"/>
                <w:szCs w:val="22"/>
              </w:rPr>
            </w:pPr>
            <w:bookmarkStart w:id="2236" w:name="_Toc169205652"/>
            <w:bookmarkStart w:id="2237" w:name="_Toc169385989"/>
            <w:bookmarkStart w:id="2238" w:name="_Toc169456165"/>
            <w:r w:rsidRPr="00B402D7">
              <w:rPr>
                <w:sz w:val="22"/>
                <w:szCs w:val="22"/>
              </w:rPr>
              <w:t>Lập, in sổ chụp CT, MRI</w:t>
            </w:r>
            <w:bookmarkEnd w:id="2236"/>
            <w:bookmarkEnd w:id="2237"/>
            <w:bookmarkEnd w:id="2238"/>
            <w:r w:rsidRPr="00B402D7">
              <w:rPr>
                <w:sz w:val="22"/>
                <w:szCs w:val="22"/>
              </w:rPr>
              <w:t>.</w:t>
            </w:r>
          </w:p>
        </w:tc>
      </w:tr>
      <w:tr w:rsidR="003534A7" w:rsidRPr="00B402D7" w14:paraId="1D78E189" w14:textId="77777777" w:rsidTr="00BE2EE2">
        <w:trPr>
          <w:gridAfter w:val="1"/>
          <w:wAfter w:w="5" w:type="pct"/>
          <w:trHeight w:val="330"/>
        </w:trPr>
        <w:tc>
          <w:tcPr>
            <w:tcW w:w="544" w:type="pct"/>
            <w:shd w:val="clear" w:color="auto" w:fill="FFFFFF" w:themeFill="background1"/>
            <w:vAlign w:val="center"/>
            <w:hideMark/>
          </w:tcPr>
          <w:p w14:paraId="3BD09BA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CEFB66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33630E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0FE64A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A677177" w14:textId="64C1FC5B" w:rsidR="003534A7" w:rsidRPr="00B402D7" w:rsidRDefault="003534A7" w:rsidP="003534A7">
            <w:pPr>
              <w:spacing w:line="120" w:lineRule="atLeast"/>
              <w:outlineLvl w:val="1"/>
              <w:rPr>
                <w:sz w:val="22"/>
                <w:szCs w:val="22"/>
              </w:rPr>
            </w:pPr>
            <w:bookmarkStart w:id="2239" w:name="_Toc169205653"/>
            <w:bookmarkStart w:id="2240" w:name="_Toc169385990"/>
            <w:bookmarkStart w:id="2241" w:name="_Toc169456166"/>
            <w:r w:rsidRPr="00B402D7">
              <w:rPr>
                <w:sz w:val="22"/>
                <w:szCs w:val="22"/>
              </w:rPr>
              <w:t>Lập, in sổ siêu âm</w:t>
            </w:r>
            <w:bookmarkEnd w:id="2239"/>
            <w:bookmarkEnd w:id="2240"/>
            <w:bookmarkEnd w:id="2241"/>
            <w:r w:rsidRPr="00B402D7">
              <w:rPr>
                <w:sz w:val="22"/>
                <w:szCs w:val="22"/>
              </w:rPr>
              <w:t>.</w:t>
            </w:r>
          </w:p>
        </w:tc>
      </w:tr>
      <w:tr w:rsidR="003534A7" w:rsidRPr="00B402D7" w14:paraId="174D5362" w14:textId="77777777" w:rsidTr="00BE2EE2">
        <w:trPr>
          <w:gridAfter w:val="1"/>
          <w:wAfter w:w="5" w:type="pct"/>
          <w:trHeight w:val="330"/>
        </w:trPr>
        <w:tc>
          <w:tcPr>
            <w:tcW w:w="544" w:type="pct"/>
            <w:shd w:val="clear" w:color="auto" w:fill="FFFFFF" w:themeFill="background1"/>
            <w:vAlign w:val="center"/>
            <w:hideMark/>
          </w:tcPr>
          <w:p w14:paraId="41710F8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96E525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8599D5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0F5BBE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E35F6E4" w14:textId="3BF295CF" w:rsidR="003534A7" w:rsidRPr="00B402D7" w:rsidRDefault="003534A7" w:rsidP="003534A7">
            <w:pPr>
              <w:spacing w:line="120" w:lineRule="atLeast"/>
              <w:outlineLvl w:val="1"/>
              <w:rPr>
                <w:sz w:val="22"/>
                <w:szCs w:val="22"/>
              </w:rPr>
            </w:pPr>
            <w:bookmarkStart w:id="2242" w:name="_Toc169205654"/>
            <w:bookmarkStart w:id="2243" w:name="_Toc169385991"/>
            <w:bookmarkStart w:id="2244" w:name="_Toc169456167"/>
            <w:r w:rsidRPr="00B402D7">
              <w:rPr>
                <w:sz w:val="22"/>
                <w:szCs w:val="22"/>
              </w:rPr>
              <w:t>Lập, in sổ nội soi</w:t>
            </w:r>
            <w:bookmarkEnd w:id="2242"/>
            <w:bookmarkEnd w:id="2243"/>
            <w:bookmarkEnd w:id="2244"/>
            <w:r w:rsidRPr="00B402D7">
              <w:rPr>
                <w:sz w:val="22"/>
                <w:szCs w:val="22"/>
              </w:rPr>
              <w:t>.</w:t>
            </w:r>
          </w:p>
        </w:tc>
      </w:tr>
      <w:tr w:rsidR="003534A7" w:rsidRPr="00B402D7" w14:paraId="44DD5B4E" w14:textId="77777777" w:rsidTr="00BE2EE2">
        <w:trPr>
          <w:gridAfter w:val="1"/>
          <w:wAfter w:w="5" w:type="pct"/>
          <w:trHeight w:val="620"/>
        </w:trPr>
        <w:tc>
          <w:tcPr>
            <w:tcW w:w="544" w:type="pct"/>
            <w:shd w:val="clear" w:color="auto" w:fill="FFFFFF" w:themeFill="background1"/>
            <w:vAlign w:val="center"/>
            <w:hideMark/>
          </w:tcPr>
          <w:p w14:paraId="0C84A62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7E7E27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5E6D79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3E90A0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E32907A" w14:textId="77777777" w:rsidR="003534A7" w:rsidRPr="00B402D7" w:rsidRDefault="003534A7" w:rsidP="003534A7">
            <w:pPr>
              <w:spacing w:line="120" w:lineRule="atLeast"/>
              <w:outlineLvl w:val="1"/>
              <w:rPr>
                <w:sz w:val="22"/>
                <w:szCs w:val="22"/>
              </w:rPr>
            </w:pPr>
            <w:bookmarkStart w:id="2245" w:name="_Toc169205655"/>
            <w:bookmarkStart w:id="2246" w:name="_Toc169385992"/>
            <w:bookmarkStart w:id="2247" w:name="_Toc169456168"/>
            <w:r w:rsidRPr="00B402D7">
              <w:rPr>
                <w:sz w:val="22"/>
                <w:szCs w:val="22"/>
              </w:rPr>
              <w:t>Lập, in sổ thăm dò chức năng: điện tim, điện não,đo lưu huyết não, đo chức năng hồ hấp,…</w:t>
            </w:r>
            <w:bookmarkEnd w:id="2245"/>
            <w:bookmarkEnd w:id="2246"/>
            <w:bookmarkEnd w:id="2247"/>
          </w:p>
        </w:tc>
      </w:tr>
      <w:tr w:rsidR="003534A7" w:rsidRPr="00B402D7" w14:paraId="180EF909" w14:textId="77777777" w:rsidTr="00BE2EE2">
        <w:trPr>
          <w:gridAfter w:val="1"/>
          <w:wAfter w:w="5" w:type="pct"/>
          <w:trHeight w:val="620"/>
        </w:trPr>
        <w:tc>
          <w:tcPr>
            <w:tcW w:w="544" w:type="pct"/>
            <w:shd w:val="clear" w:color="auto" w:fill="FFFFFF" w:themeFill="background1"/>
            <w:vAlign w:val="center"/>
            <w:hideMark/>
          </w:tcPr>
          <w:p w14:paraId="7B04A80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CAE4B6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58FF08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E0C69B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D3FEA5D" w14:textId="52CC8E8B" w:rsidR="003534A7" w:rsidRPr="00B402D7" w:rsidRDefault="003534A7" w:rsidP="003534A7">
            <w:pPr>
              <w:spacing w:line="120" w:lineRule="atLeast"/>
              <w:outlineLvl w:val="1"/>
              <w:rPr>
                <w:sz w:val="22"/>
                <w:szCs w:val="22"/>
              </w:rPr>
            </w:pPr>
            <w:bookmarkStart w:id="2248" w:name="_Toc169205656"/>
            <w:bookmarkStart w:id="2249" w:name="_Toc169385993"/>
            <w:bookmarkStart w:id="2250" w:name="_Toc169456169"/>
            <w:r w:rsidRPr="00B402D7">
              <w:rPr>
                <w:sz w:val="22"/>
                <w:szCs w:val="22"/>
              </w:rPr>
              <w:t>Báo cáo thống kê dịch vụ CĐHA, thăm dò chức năng đã thực hiện theo đối tượng và khoa thực hiện</w:t>
            </w:r>
            <w:bookmarkEnd w:id="2248"/>
            <w:bookmarkEnd w:id="2249"/>
            <w:bookmarkEnd w:id="2250"/>
            <w:r w:rsidRPr="00B402D7">
              <w:rPr>
                <w:sz w:val="22"/>
                <w:szCs w:val="22"/>
              </w:rPr>
              <w:t>.</w:t>
            </w:r>
          </w:p>
        </w:tc>
      </w:tr>
      <w:tr w:rsidR="003534A7" w:rsidRPr="00B402D7" w14:paraId="398F7295" w14:textId="77777777" w:rsidTr="00BE2EE2">
        <w:trPr>
          <w:gridAfter w:val="1"/>
          <w:wAfter w:w="5" w:type="pct"/>
          <w:trHeight w:val="620"/>
        </w:trPr>
        <w:tc>
          <w:tcPr>
            <w:tcW w:w="544" w:type="pct"/>
            <w:shd w:val="clear" w:color="auto" w:fill="FFFFFF" w:themeFill="background1"/>
            <w:vAlign w:val="center"/>
          </w:tcPr>
          <w:p w14:paraId="18553D2F" w14:textId="7E1D4148" w:rsidR="003534A7" w:rsidRPr="00B402D7" w:rsidRDefault="00B008E9" w:rsidP="003534A7">
            <w:pPr>
              <w:spacing w:line="120" w:lineRule="atLeast"/>
              <w:jc w:val="center"/>
              <w:outlineLvl w:val="1"/>
              <w:rPr>
                <w:sz w:val="22"/>
                <w:szCs w:val="22"/>
                <w:lang w:val="vi-VN"/>
              </w:rPr>
            </w:pPr>
            <w:r w:rsidRPr="00B402D7">
              <w:rPr>
                <w:sz w:val="22"/>
                <w:szCs w:val="22"/>
                <w:lang w:val="vi-VN"/>
              </w:rPr>
              <w:t>118</w:t>
            </w:r>
          </w:p>
        </w:tc>
        <w:tc>
          <w:tcPr>
            <w:tcW w:w="1354" w:type="pct"/>
            <w:shd w:val="clear" w:color="auto" w:fill="FFFFFF" w:themeFill="background1"/>
            <w:vAlign w:val="center"/>
          </w:tcPr>
          <w:p w14:paraId="1918F21E" w14:textId="00501D26" w:rsidR="003534A7" w:rsidRPr="00B402D7" w:rsidRDefault="003534A7" w:rsidP="003534A7">
            <w:pPr>
              <w:spacing w:line="120" w:lineRule="atLeast"/>
              <w:outlineLvl w:val="1"/>
              <w:rPr>
                <w:b/>
                <w:bCs/>
                <w:sz w:val="22"/>
                <w:szCs w:val="22"/>
              </w:rPr>
            </w:pPr>
            <w:r w:rsidRPr="00B402D7">
              <w:rPr>
                <w:b/>
                <w:bCs/>
                <w:sz w:val="22"/>
                <w:szCs w:val="22"/>
              </w:rPr>
              <w:t>Quản lý chẩn đoán hình ảnh, thăm dò chức năng – Kết nối các thiết bị ngoại vi để nhận hình ảnh</w:t>
            </w:r>
          </w:p>
        </w:tc>
        <w:tc>
          <w:tcPr>
            <w:tcW w:w="443" w:type="pct"/>
            <w:shd w:val="clear" w:color="auto" w:fill="FFFFFF" w:themeFill="background1"/>
            <w:noWrap/>
            <w:vAlign w:val="center"/>
          </w:tcPr>
          <w:p w14:paraId="6D0D2BA8" w14:textId="78551B6F" w:rsidR="003534A7" w:rsidRPr="00B402D7" w:rsidRDefault="003534A7" w:rsidP="003534A7">
            <w:pPr>
              <w:spacing w:line="120" w:lineRule="atLeast"/>
              <w:jc w:val="center"/>
              <w:outlineLvl w:val="1"/>
              <w:rPr>
                <w:sz w:val="22"/>
                <w:szCs w:val="22"/>
              </w:rPr>
            </w:pPr>
            <w:r w:rsidRPr="00B402D7">
              <w:rPr>
                <w:sz w:val="22"/>
                <w:szCs w:val="22"/>
              </w:rPr>
              <w:t>Kỹ thuật viên CĐHA</w:t>
            </w:r>
          </w:p>
        </w:tc>
        <w:tc>
          <w:tcPr>
            <w:tcW w:w="468" w:type="pct"/>
            <w:shd w:val="clear" w:color="auto" w:fill="FFFFFF" w:themeFill="background1"/>
            <w:noWrap/>
            <w:vAlign w:val="center"/>
          </w:tcPr>
          <w:p w14:paraId="2D50C62A" w14:textId="325DB3AC"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ECF1619" w14:textId="77777777" w:rsidR="003534A7" w:rsidRPr="00B402D7" w:rsidRDefault="003534A7" w:rsidP="003534A7">
            <w:pPr>
              <w:spacing w:line="120" w:lineRule="atLeast"/>
              <w:outlineLvl w:val="1"/>
              <w:rPr>
                <w:sz w:val="22"/>
                <w:szCs w:val="22"/>
              </w:rPr>
            </w:pPr>
          </w:p>
        </w:tc>
      </w:tr>
      <w:tr w:rsidR="003534A7" w:rsidRPr="00B402D7" w14:paraId="3FC47A62" w14:textId="77777777" w:rsidTr="00BE2EE2">
        <w:trPr>
          <w:gridAfter w:val="1"/>
          <w:wAfter w:w="5" w:type="pct"/>
          <w:trHeight w:val="620"/>
        </w:trPr>
        <w:tc>
          <w:tcPr>
            <w:tcW w:w="544" w:type="pct"/>
            <w:shd w:val="clear" w:color="auto" w:fill="FFFFFF" w:themeFill="background1"/>
            <w:vAlign w:val="center"/>
          </w:tcPr>
          <w:p w14:paraId="4F2B8C2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4ABAB33"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8D39BDE"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90F7368"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0CB3BDD" w14:textId="5717C726" w:rsidR="003534A7" w:rsidRPr="00B402D7" w:rsidRDefault="003534A7" w:rsidP="003534A7">
            <w:pPr>
              <w:spacing w:line="120" w:lineRule="atLeast"/>
              <w:outlineLvl w:val="1"/>
              <w:rPr>
                <w:sz w:val="22"/>
                <w:szCs w:val="22"/>
              </w:rPr>
            </w:pPr>
            <w:r w:rsidRPr="00B402D7">
              <w:rPr>
                <w:sz w:val="22"/>
                <w:szCs w:val="22"/>
              </w:rPr>
              <w:t>Kết nối các thiết bị ngoại vi để nhận hình ảnh, đọc và trả kết quả trên PACS.</w:t>
            </w:r>
          </w:p>
        </w:tc>
      </w:tr>
      <w:tr w:rsidR="003534A7" w:rsidRPr="00B402D7" w14:paraId="6F587A7D" w14:textId="77777777" w:rsidTr="00BE2EE2">
        <w:trPr>
          <w:trHeight w:val="586"/>
        </w:trPr>
        <w:tc>
          <w:tcPr>
            <w:tcW w:w="544" w:type="pct"/>
            <w:shd w:val="clear" w:color="auto" w:fill="FFFFFF" w:themeFill="background1"/>
            <w:vAlign w:val="center"/>
            <w:hideMark/>
          </w:tcPr>
          <w:p w14:paraId="11747C81" w14:textId="77777777" w:rsidR="003534A7" w:rsidRPr="00B402D7" w:rsidRDefault="003534A7" w:rsidP="003534A7">
            <w:pPr>
              <w:spacing w:line="120" w:lineRule="atLeast"/>
              <w:jc w:val="center"/>
              <w:rPr>
                <w:sz w:val="22"/>
                <w:szCs w:val="22"/>
              </w:rPr>
            </w:pPr>
            <w:r w:rsidRPr="00B402D7">
              <w:rPr>
                <w:sz w:val="22"/>
                <w:szCs w:val="22"/>
              </w:rPr>
              <w:t>XXV</w:t>
            </w:r>
          </w:p>
        </w:tc>
        <w:tc>
          <w:tcPr>
            <w:tcW w:w="4456" w:type="pct"/>
            <w:gridSpan w:val="5"/>
            <w:shd w:val="clear" w:color="auto" w:fill="FFFFFF" w:themeFill="background1"/>
            <w:vAlign w:val="center"/>
            <w:hideMark/>
          </w:tcPr>
          <w:p w14:paraId="3CD9171D" w14:textId="77777777" w:rsidR="003534A7" w:rsidRPr="00B402D7" w:rsidRDefault="003534A7" w:rsidP="003534A7">
            <w:pPr>
              <w:spacing w:line="120" w:lineRule="atLeast"/>
              <w:rPr>
                <w:b/>
                <w:bCs/>
                <w:sz w:val="22"/>
                <w:szCs w:val="22"/>
              </w:rPr>
            </w:pPr>
            <w:r w:rsidRPr="00B402D7">
              <w:rPr>
                <w:b/>
                <w:bCs/>
                <w:sz w:val="22"/>
                <w:szCs w:val="22"/>
              </w:rPr>
              <w:t>QUẢN LÝ LƯU TRỮ VÀ TRUYỀN TẢI HÌNH ẢNH PACS </w:t>
            </w:r>
          </w:p>
        </w:tc>
      </w:tr>
      <w:tr w:rsidR="003534A7" w:rsidRPr="00B402D7" w14:paraId="329B1217" w14:textId="77777777" w:rsidTr="00BE2EE2">
        <w:trPr>
          <w:gridAfter w:val="1"/>
          <w:wAfter w:w="5" w:type="pct"/>
          <w:trHeight w:val="990"/>
        </w:trPr>
        <w:tc>
          <w:tcPr>
            <w:tcW w:w="544" w:type="pct"/>
            <w:shd w:val="clear" w:color="auto" w:fill="FFFFFF" w:themeFill="background1"/>
            <w:vAlign w:val="center"/>
            <w:hideMark/>
          </w:tcPr>
          <w:p w14:paraId="30600E23" w14:textId="6801BDED" w:rsidR="003534A7" w:rsidRPr="00B402D7" w:rsidRDefault="00B008E9" w:rsidP="003534A7">
            <w:pPr>
              <w:spacing w:line="120" w:lineRule="atLeast"/>
              <w:jc w:val="center"/>
              <w:outlineLvl w:val="1"/>
              <w:rPr>
                <w:sz w:val="22"/>
                <w:szCs w:val="22"/>
                <w:lang w:val="vi-VN"/>
              </w:rPr>
            </w:pPr>
            <w:r w:rsidRPr="00B402D7">
              <w:rPr>
                <w:sz w:val="22"/>
                <w:szCs w:val="22"/>
                <w:lang w:val="vi-VN"/>
              </w:rPr>
              <w:t>119</w:t>
            </w:r>
          </w:p>
        </w:tc>
        <w:tc>
          <w:tcPr>
            <w:tcW w:w="1354" w:type="pct"/>
            <w:shd w:val="clear" w:color="auto" w:fill="FFFFFF" w:themeFill="background1"/>
            <w:vAlign w:val="center"/>
            <w:hideMark/>
          </w:tcPr>
          <w:p w14:paraId="700B30F3" w14:textId="77777777" w:rsidR="003534A7" w:rsidRPr="00B402D7" w:rsidRDefault="003534A7" w:rsidP="003534A7">
            <w:pPr>
              <w:spacing w:line="120" w:lineRule="atLeast"/>
              <w:outlineLvl w:val="1"/>
              <w:rPr>
                <w:b/>
                <w:bCs/>
                <w:sz w:val="22"/>
                <w:szCs w:val="22"/>
              </w:rPr>
            </w:pPr>
            <w:bookmarkStart w:id="2251" w:name="_Toc169205658"/>
            <w:bookmarkStart w:id="2252" w:name="_Toc169385995"/>
            <w:bookmarkStart w:id="2253" w:name="_Toc169456171"/>
            <w:r w:rsidRPr="00B402D7">
              <w:rPr>
                <w:b/>
                <w:bCs/>
                <w:sz w:val="22"/>
                <w:szCs w:val="22"/>
              </w:rPr>
              <w:t>Quản lý lưu trữ và truyền tải hình ảnh - Cấu hình kết nối hệ thống PACS-HIS</w:t>
            </w:r>
            <w:bookmarkEnd w:id="2251"/>
            <w:bookmarkEnd w:id="2252"/>
            <w:bookmarkEnd w:id="2253"/>
          </w:p>
        </w:tc>
        <w:tc>
          <w:tcPr>
            <w:tcW w:w="443" w:type="pct"/>
            <w:shd w:val="clear" w:color="auto" w:fill="FFFFFF" w:themeFill="background1"/>
            <w:vAlign w:val="center"/>
            <w:hideMark/>
          </w:tcPr>
          <w:p w14:paraId="7861CB1E" w14:textId="77777777" w:rsidR="003534A7" w:rsidRPr="00B402D7" w:rsidRDefault="003534A7" w:rsidP="003534A7">
            <w:pPr>
              <w:spacing w:line="120" w:lineRule="atLeast"/>
              <w:outlineLvl w:val="1"/>
              <w:rPr>
                <w:sz w:val="22"/>
                <w:szCs w:val="22"/>
              </w:rPr>
            </w:pPr>
            <w:bookmarkStart w:id="2254" w:name="_Toc169205659"/>
            <w:bookmarkStart w:id="2255" w:name="_Toc169385996"/>
            <w:bookmarkStart w:id="2256" w:name="_Toc169456172"/>
            <w:r w:rsidRPr="00B402D7">
              <w:rPr>
                <w:sz w:val="22"/>
                <w:szCs w:val="22"/>
              </w:rPr>
              <w:t>Quản trị hệ thống</w:t>
            </w:r>
            <w:bookmarkEnd w:id="2254"/>
            <w:bookmarkEnd w:id="2255"/>
            <w:bookmarkEnd w:id="2256"/>
          </w:p>
        </w:tc>
        <w:tc>
          <w:tcPr>
            <w:tcW w:w="468" w:type="pct"/>
            <w:shd w:val="clear" w:color="auto" w:fill="FFFFFF" w:themeFill="background1"/>
            <w:vAlign w:val="center"/>
            <w:hideMark/>
          </w:tcPr>
          <w:p w14:paraId="5ABA2D0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35DDAAE"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562A22D" w14:textId="77777777" w:rsidTr="00BE2EE2">
        <w:trPr>
          <w:gridAfter w:val="1"/>
          <w:wAfter w:w="5" w:type="pct"/>
          <w:trHeight w:val="1240"/>
        </w:trPr>
        <w:tc>
          <w:tcPr>
            <w:tcW w:w="544" w:type="pct"/>
            <w:shd w:val="clear" w:color="auto" w:fill="FFFFFF" w:themeFill="background1"/>
            <w:vAlign w:val="center"/>
            <w:hideMark/>
          </w:tcPr>
          <w:p w14:paraId="0211BD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DA9F7F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C9BCB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FE56F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FF2819A" w14:textId="77777777" w:rsidR="003534A7" w:rsidRPr="00B402D7" w:rsidRDefault="003534A7" w:rsidP="003534A7">
            <w:pPr>
              <w:spacing w:line="120" w:lineRule="atLeast"/>
              <w:outlineLvl w:val="1"/>
              <w:rPr>
                <w:sz w:val="22"/>
                <w:szCs w:val="22"/>
              </w:rPr>
            </w:pPr>
            <w:bookmarkStart w:id="2257" w:name="_Toc169205662"/>
            <w:bookmarkStart w:id="2258" w:name="_Toc169385999"/>
            <w:bookmarkStart w:id="2259" w:name="_Toc169456175"/>
            <w:r w:rsidRPr="00B402D7">
              <w:rPr>
                <w:sz w:val="22"/>
                <w:szCs w:val="22"/>
              </w:rPr>
              <w:t>Kết nối 2 chiều với hệ thống HIS-PACS theo tiêu chuẩn HL7, sử dụng HL7 FHIR để đáp ứng đầy đủ các trường dữ liệu kết nối, đồng thời để đảm bảo vòng đời công nghệ (theo thông tư số 54/2017/TT-BYT ngày 29/12/2017).</w:t>
            </w:r>
            <w:bookmarkEnd w:id="2257"/>
            <w:bookmarkEnd w:id="2258"/>
            <w:bookmarkEnd w:id="2259"/>
          </w:p>
        </w:tc>
      </w:tr>
      <w:tr w:rsidR="003534A7" w:rsidRPr="00B402D7" w14:paraId="744725F1" w14:textId="77777777" w:rsidTr="00BE2EE2">
        <w:trPr>
          <w:gridAfter w:val="1"/>
          <w:wAfter w:w="5" w:type="pct"/>
          <w:trHeight w:val="930"/>
        </w:trPr>
        <w:tc>
          <w:tcPr>
            <w:tcW w:w="544" w:type="pct"/>
            <w:shd w:val="clear" w:color="auto" w:fill="FFFFFF" w:themeFill="background1"/>
            <w:vAlign w:val="center"/>
            <w:hideMark/>
          </w:tcPr>
          <w:p w14:paraId="23F458C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FFEF8F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3A16BA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2AAC1F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BDF6589" w14:textId="77777777" w:rsidR="003534A7" w:rsidRPr="00B402D7" w:rsidRDefault="003534A7" w:rsidP="003534A7">
            <w:pPr>
              <w:spacing w:line="120" w:lineRule="atLeast"/>
              <w:outlineLvl w:val="1"/>
              <w:rPr>
                <w:sz w:val="22"/>
                <w:szCs w:val="22"/>
              </w:rPr>
            </w:pPr>
            <w:bookmarkStart w:id="2260" w:name="_Toc169205663"/>
            <w:bookmarkStart w:id="2261" w:name="_Toc169386000"/>
            <w:bookmarkStart w:id="2262" w:name="_Toc169456176"/>
            <w:r w:rsidRPr="00B402D7">
              <w:rPr>
                <w:sz w:val="22"/>
                <w:szCs w:val="22"/>
              </w:rPr>
              <w:t>Trên hệ thống phần mềm HIS khi chọn xem kết quả CĐHA phải hiện được kết quả kèm theo ảnh lưu trữ trên hệ thống PACS .</w:t>
            </w:r>
            <w:bookmarkEnd w:id="2260"/>
            <w:bookmarkEnd w:id="2261"/>
            <w:bookmarkEnd w:id="2262"/>
          </w:p>
        </w:tc>
      </w:tr>
      <w:tr w:rsidR="003534A7" w:rsidRPr="00B402D7" w14:paraId="251B54FA" w14:textId="77777777" w:rsidTr="00BE2EE2">
        <w:trPr>
          <w:gridAfter w:val="1"/>
          <w:wAfter w:w="5" w:type="pct"/>
          <w:trHeight w:val="620"/>
        </w:trPr>
        <w:tc>
          <w:tcPr>
            <w:tcW w:w="544" w:type="pct"/>
            <w:shd w:val="clear" w:color="auto" w:fill="FFFFFF" w:themeFill="background1"/>
            <w:vAlign w:val="center"/>
            <w:hideMark/>
          </w:tcPr>
          <w:p w14:paraId="688771F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F2C858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A0B294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93AE96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418C3C5" w14:textId="77777777" w:rsidR="003534A7" w:rsidRPr="00B402D7" w:rsidRDefault="003534A7" w:rsidP="003534A7">
            <w:pPr>
              <w:spacing w:line="120" w:lineRule="atLeast"/>
              <w:outlineLvl w:val="1"/>
              <w:rPr>
                <w:sz w:val="22"/>
                <w:szCs w:val="22"/>
              </w:rPr>
            </w:pPr>
            <w:bookmarkStart w:id="2263" w:name="_Toc169205664"/>
            <w:bookmarkStart w:id="2264" w:name="_Toc169386001"/>
            <w:bookmarkStart w:id="2265" w:name="_Toc169456177"/>
            <w:r w:rsidRPr="00B402D7">
              <w:rPr>
                <w:sz w:val="22"/>
                <w:szCs w:val="22"/>
              </w:rPr>
              <w:t>Cấu hình loại dịch vụ chẩn đoán hình ảnh từ HIS kết nối với PACS.</w:t>
            </w:r>
            <w:bookmarkEnd w:id="2263"/>
            <w:bookmarkEnd w:id="2264"/>
            <w:bookmarkEnd w:id="2265"/>
          </w:p>
        </w:tc>
      </w:tr>
      <w:tr w:rsidR="003534A7" w:rsidRPr="00B402D7" w14:paraId="34CA176C" w14:textId="77777777" w:rsidTr="00BE2EE2">
        <w:trPr>
          <w:gridAfter w:val="1"/>
          <w:wAfter w:w="5" w:type="pct"/>
          <w:trHeight w:val="930"/>
        </w:trPr>
        <w:tc>
          <w:tcPr>
            <w:tcW w:w="544" w:type="pct"/>
            <w:shd w:val="clear" w:color="auto" w:fill="FFFFFF" w:themeFill="background1"/>
            <w:vAlign w:val="center"/>
            <w:hideMark/>
          </w:tcPr>
          <w:p w14:paraId="2497D0B1"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F2DCFE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B8E5E5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FC6D02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92C551C" w14:textId="77777777" w:rsidR="003534A7" w:rsidRPr="00B402D7" w:rsidRDefault="003534A7" w:rsidP="003534A7">
            <w:pPr>
              <w:spacing w:line="120" w:lineRule="atLeast"/>
              <w:outlineLvl w:val="1"/>
              <w:rPr>
                <w:sz w:val="22"/>
                <w:szCs w:val="22"/>
              </w:rPr>
            </w:pPr>
            <w:bookmarkStart w:id="2266" w:name="_Toc169205665"/>
            <w:bookmarkStart w:id="2267" w:name="_Toc169386002"/>
            <w:bookmarkStart w:id="2268" w:name="_Toc169456178"/>
            <w:r w:rsidRPr="00B402D7">
              <w:rPr>
                <w:sz w:val="22"/>
                <w:szCs w:val="22"/>
              </w:rPr>
              <w:t>Yêu cầu chung: nền tảng- WebBase, Giao diện- WebForm, Chuẩn dữ liệu hỗ trợ: DICOM, HL7, json, xml, JPEG, PNG, Mp4, Video….</w:t>
            </w:r>
            <w:bookmarkEnd w:id="2266"/>
            <w:bookmarkEnd w:id="2267"/>
            <w:bookmarkEnd w:id="2268"/>
          </w:p>
        </w:tc>
      </w:tr>
      <w:tr w:rsidR="003534A7" w:rsidRPr="00B402D7" w14:paraId="52F3B7DE" w14:textId="77777777" w:rsidTr="00BE2EE2">
        <w:trPr>
          <w:gridAfter w:val="1"/>
          <w:wAfter w:w="5" w:type="pct"/>
          <w:trHeight w:val="930"/>
        </w:trPr>
        <w:tc>
          <w:tcPr>
            <w:tcW w:w="544" w:type="pct"/>
            <w:shd w:val="clear" w:color="auto" w:fill="FFFFFF" w:themeFill="background1"/>
            <w:vAlign w:val="center"/>
            <w:hideMark/>
          </w:tcPr>
          <w:p w14:paraId="47F154A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048D93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5C1F15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C537E3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A1D5931" w14:textId="77777777" w:rsidR="003534A7" w:rsidRPr="00B402D7" w:rsidRDefault="003534A7" w:rsidP="003534A7">
            <w:pPr>
              <w:spacing w:line="120" w:lineRule="atLeast"/>
              <w:outlineLvl w:val="1"/>
              <w:rPr>
                <w:sz w:val="22"/>
                <w:szCs w:val="22"/>
              </w:rPr>
            </w:pPr>
            <w:bookmarkStart w:id="2269" w:name="_Toc169205666"/>
            <w:bookmarkStart w:id="2270" w:name="_Toc169386003"/>
            <w:bookmarkStart w:id="2271" w:name="_Toc169456179"/>
            <w:r w:rsidRPr="00B402D7">
              <w:rPr>
                <w:sz w:val="22"/>
                <w:szCs w:val="22"/>
              </w:rPr>
              <w:t>Cung cấp API cho phép HIS gửi kết quả dạng PDF, hình ảnh NON-DICOM để theo chuẩn HL7 để lưu trữ vào hệ thống PACS.</w:t>
            </w:r>
            <w:bookmarkEnd w:id="2269"/>
            <w:bookmarkEnd w:id="2270"/>
            <w:bookmarkEnd w:id="2271"/>
          </w:p>
        </w:tc>
      </w:tr>
      <w:tr w:rsidR="003534A7" w:rsidRPr="00B402D7" w14:paraId="1B549E0A" w14:textId="77777777" w:rsidTr="00BE2EE2">
        <w:trPr>
          <w:gridAfter w:val="1"/>
          <w:wAfter w:w="5" w:type="pct"/>
          <w:trHeight w:val="990"/>
        </w:trPr>
        <w:tc>
          <w:tcPr>
            <w:tcW w:w="544" w:type="pct"/>
            <w:shd w:val="clear" w:color="auto" w:fill="FFFFFF" w:themeFill="background1"/>
            <w:vAlign w:val="center"/>
            <w:hideMark/>
          </w:tcPr>
          <w:p w14:paraId="6AE19E48" w14:textId="1F845580" w:rsidR="003534A7" w:rsidRPr="00B402D7" w:rsidRDefault="00B008E9" w:rsidP="003534A7">
            <w:pPr>
              <w:spacing w:line="120" w:lineRule="atLeast"/>
              <w:jc w:val="center"/>
              <w:outlineLvl w:val="1"/>
              <w:rPr>
                <w:sz w:val="22"/>
                <w:szCs w:val="22"/>
                <w:lang w:val="vi-VN"/>
              </w:rPr>
            </w:pPr>
            <w:r w:rsidRPr="00B402D7">
              <w:rPr>
                <w:sz w:val="22"/>
                <w:szCs w:val="22"/>
                <w:lang w:val="vi-VN"/>
              </w:rPr>
              <w:t>120</w:t>
            </w:r>
          </w:p>
        </w:tc>
        <w:tc>
          <w:tcPr>
            <w:tcW w:w="1354" w:type="pct"/>
            <w:shd w:val="clear" w:color="auto" w:fill="FFFFFF" w:themeFill="background1"/>
            <w:vAlign w:val="center"/>
            <w:hideMark/>
          </w:tcPr>
          <w:p w14:paraId="6C8219CE" w14:textId="3DD8258F" w:rsidR="003534A7" w:rsidRPr="00B402D7" w:rsidRDefault="003534A7" w:rsidP="003534A7">
            <w:pPr>
              <w:spacing w:line="120" w:lineRule="atLeast"/>
              <w:outlineLvl w:val="1"/>
              <w:rPr>
                <w:b/>
                <w:bCs/>
                <w:sz w:val="22"/>
                <w:szCs w:val="22"/>
              </w:rPr>
            </w:pPr>
            <w:bookmarkStart w:id="2272" w:name="_Toc169205668"/>
            <w:bookmarkStart w:id="2273" w:name="_Toc169386005"/>
            <w:bookmarkStart w:id="2274" w:name="_Toc169456181"/>
            <w:r w:rsidRPr="00B402D7">
              <w:rPr>
                <w:b/>
                <w:bCs/>
                <w:sz w:val="22"/>
                <w:szCs w:val="22"/>
              </w:rPr>
              <w:t>Quản lý lưu trữ và truyền tải hình ảnh - Cài đặt, cấu hình thông tin người dùng</w:t>
            </w:r>
            <w:bookmarkEnd w:id="2272"/>
            <w:bookmarkEnd w:id="2273"/>
            <w:bookmarkEnd w:id="2274"/>
          </w:p>
        </w:tc>
        <w:tc>
          <w:tcPr>
            <w:tcW w:w="443" w:type="pct"/>
            <w:shd w:val="clear" w:color="auto" w:fill="FFFFFF" w:themeFill="background1"/>
            <w:vAlign w:val="center"/>
            <w:hideMark/>
          </w:tcPr>
          <w:p w14:paraId="5624D22B" w14:textId="77777777" w:rsidR="003534A7" w:rsidRPr="00B402D7" w:rsidRDefault="003534A7" w:rsidP="003534A7">
            <w:pPr>
              <w:spacing w:line="120" w:lineRule="atLeast"/>
              <w:outlineLvl w:val="1"/>
              <w:rPr>
                <w:sz w:val="22"/>
                <w:szCs w:val="22"/>
              </w:rPr>
            </w:pPr>
            <w:bookmarkStart w:id="2275" w:name="_Toc169205669"/>
            <w:bookmarkStart w:id="2276" w:name="_Toc169386006"/>
            <w:bookmarkStart w:id="2277" w:name="_Toc169456182"/>
            <w:r w:rsidRPr="00B402D7">
              <w:rPr>
                <w:sz w:val="22"/>
                <w:szCs w:val="22"/>
              </w:rPr>
              <w:t>Quản trị hệ thống</w:t>
            </w:r>
            <w:bookmarkEnd w:id="2275"/>
            <w:bookmarkEnd w:id="2276"/>
            <w:bookmarkEnd w:id="2277"/>
          </w:p>
        </w:tc>
        <w:tc>
          <w:tcPr>
            <w:tcW w:w="468" w:type="pct"/>
            <w:shd w:val="clear" w:color="auto" w:fill="FFFFFF" w:themeFill="background1"/>
            <w:vAlign w:val="center"/>
            <w:hideMark/>
          </w:tcPr>
          <w:p w14:paraId="5D9FAFD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2297404"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5454C79" w14:textId="77777777" w:rsidTr="00BE2EE2">
        <w:trPr>
          <w:gridAfter w:val="1"/>
          <w:wAfter w:w="5" w:type="pct"/>
          <w:trHeight w:val="930"/>
        </w:trPr>
        <w:tc>
          <w:tcPr>
            <w:tcW w:w="544" w:type="pct"/>
            <w:shd w:val="clear" w:color="auto" w:fill="FFFFFF" w:themeFill="background1"/>
            <w:vAlign w:val="center"/>
            <w:hideMark/>
          </w:tcPr>
          <w:p w14:paraId="183F9E4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BA7EFE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4ABFA5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4AEB72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DB49F05" w14:textId="77777777" w:rsidR="003534A7" w:rsidRPr="00B402D7" w:rsidRDefault="003534A7" w:rsidP="003534A7">
            <w:pPr>
              <w:spacing w:line="120" w:lineRule="atLeast"/>
              <w:outlineLvl w:val="1"/>
              <w:rPr>
                <w:sz w:val="22"/>
                <w:szCs w:val="22"/>
              </w:rPr>
            </w:pPr>
            <w:bookmarkStart w:id="2278" w:name="_Toc169205672"/>
            <w:bookmarkStart w:id="2279" w:name="_Toc169386009"/>
            <w:bookmarkStart w:id="2280" w:name="_Toc169456185"/>
            <w:r w:rsidRPr="00B402D7">
              <w:rPr>
                <w:sz w:val="22"/>
                <w:szCs w:val="22"/>
              </w:rPr>
              <w:t>Cấu hình phân quyền người dùng truy cập dữ liệu. Chỉ người dùng được phép và được xác thực mới được truy cập các chức năng cũng như dữ liệu.</w:t>
            </w:r>
            <w:bookmarkEnd w:id="2278"/>
            <w:bookmarkEnd w:id="2279"/>
            <w:bookmarkEnd w:id="2280"/>
          </w:p>
        </w:tc>
      </w:tr>
      <w:tr w:rsidR="003534A7" w:rsidRPr="00B402D7" w14:paraId="64A7734A" w14:textId="77777777" w:rsidTr="00BE2EE2">
        <w:trPr>
          <w:gridAfter w:val="1"/>
          <w:wAfter w:w="5" w:type="pct"/>
          <w:trHeight w:val="330"/>
        </w:trPr>
        <w:tc>
          <w:tcPr>
            <w:tcW w:w="544" w:type="pct"/>
            <w:shd w:val="clear" w:color="auto" w:fill="FFFFFF" w:themeFill="background1"/>
            <w:vAlign w:val="center"/>
            <w:hideMark/>
          </w:tcPr>
          <w:p w14:paraId="3E9386A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CA0FC6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6FF9F1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786D42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A85A8BF" w14:textId="77777777" w:rsidR="003534A7" w:rsidRPr="00B402D7" w:rsidRDefault="003534A7" w:rsidP="003534A7">
            <w:pPr>
              <w:spacing w:line="120" w:lineRule="atLeast"/>
              <w:outlineLvl w:val="1"/>
              <w:rPr>
                <w:sz w:val="22"/>
                <w:szCs w:val="22"/>
              </w:rPr>
            </w:pPr>
            <w:bookmarkStart w:id="2281" w:name="_Toc169205673"/>
            <w:bookmarkStart w:id="2282" w:name="_Toc169386010"/>
            <w:bookmarkStart w:id="2283" w:name="_Toc169456186"/>
            <w:r w:rsidRPr="00B402D7">
              <w:rPr>
                <w:sz w:val="22"/>
                <w:szCs w:val="22"/>
              </w:rPr>
              <w:t>Chức năng yêu cầu người dùng đặt mật khẩu phức tạp.</w:t>
            </w:r>
            <w:bookmarkEnd w:id="2281"/>
            <w:bookmarkEnd w:id="2282"/>
            <w:bookmarkEnd w:id="2283"/>
          </w:p>
        </w:tc>
      </w:tr>
      <w:tr w:rsidR="003534A7" w:rsidRPr="00B402D7" w14:paraId="63CBDDD5" w14:textId="77777777" w:rsidTr="00BE2EE2">
        <w:trPr>
          <w:gridAfter w:val="1"/>
          <w:wAfter w:w="5" w:type="pct"/>
          <w:trHeight w:val="620"/>
        </w:trPr>
        <w:tc>
          <w:tcPr>
            <w:tcW w:w="544" w:type="pct"/>
            <w:shd w:val="clear" w:color="auto" w:fill="FFFFFF" w:themeFill="background1"/>
            <w:vAlign w:val="center"/>
            <w:hideMark/>
          </w:tcPr>
          <w:p w14:paraId="06FEB7C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4DDE5B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FC3CC0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576AA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47A52EC" w14:textId="77777777" w:rsidR="003534A7" w:rsidRPr="00B402D7" w:rsidRDefault="003534A7" w:rsidP="003534A7">
            <w:pPr>
              <w:spacing w:line="120" w:lineRule="atLeast"/>
              <w:outlineLvl w:val="1"/>
              <w:rPr>
                <w:sz w:val="22"/>
                <w:szCs w:val="22"/>
              </w:rPr>
            </w:pPr>
            <w:bookmarkStart w:id="2284" w:name="_Toc169205674"/>
            <w:bookmarkStart w:id="2285" w:name="_Toc169386011"/>
            <w:bookmarkStart w:id="2286" w:name="_Toc169456187"/>
            <w:r w:rsidRPr="00B402D7">
              <w:rPr>
                <w:sz w:val="22"/>
                <w:szCs w:val="22"/>
              </w:rPr>
              <w:t>Tự động đăng xuất nếu không sử dụng trong khoảng thời gian quy định, cấu hình thời gian tự động đăng xuất</w:t>
            </w:r>
            <w:bookmarkEnd w:id="2284"/>
            <w:bookmarkEnd w:id="2285"/>
            <w:bookmarkEnd w:id="2286"/>
          </w:p>
        </w:tc>
      </w:tr>
      <w:tr w:rsidR="003534A7" w:rsidRPr="00B402D7" w14:paraId="4BBB95ED" w14:textId="77777777" w:rsidTr="00BE2EE2">
        <w:trPr>
          <w:gridAfter w:val="1"/>
          <w:wAfter w:w="5" w:type="pct"/>
          <w:trHeight w:val="660"/>
        </w:trPr>
        <w:tc>
          <w:tcPr>
            <w:tcW w:w="544" w:type="pct"/>
            <w:shd w:val="clear" w:color="auto" w:fill="FFFFFF" w:themeFill="background1"/>
            <w:vAlign w:val="center"/>
            <w:hideMark/>
          </w:tcPr>
          <w:p w14:paraId="1F0A13C4" w14:textId="3D9FA0F4" w:rsidR="003534A7" w:rsidRPr="00B402D7" w:rsidRDefault="00B008E9" w:rsidP="003534A7">
            <w:pPr>
              <w:spacing w:line="120" w:lineRule="atLeast"/>
              <w:jc w:val="center"/>
              <w:outlineLvl w:val="1"/>
              <w:rPr>
                <w:sz w:val="22"/>
                <w:szCs w:val="22"/>
                <w:lang w:val="vi-VN"/>
              </w:rPr>
            </w:pPr>
            <w:r w:rsidRPr="00B402D7">
              <w:rPr>
                <w:sz w:val="22"/>
                <w:szCs w:val="22"/>
                <w:lang w:val="vi-VN"/>
              </w:rPr>
              <w:t>121</w:t>
            </w:r>
          </w:p>
        </w:tc>
        <w:tc>
          <w:tcPr>
            <w:tcW w:w="1354" w:type="pct"/>
            <w:shd w:val="clear" w:color="auto" w:fill="FFFFFF" w:themeFill="background1"/>
            <w:vAlign w:val="center"/>
            <w:hideMark/>
          </w:tcPr>
          <w:p w14:paraId="60A50272" w14:textId="77777777" w:rsidR="003534A7" w:rsidRPr="00B402D7" w:rsidRDefault="003534A7" w:rsidP="003534A7">
            <w:pPr>
              <w:spacing w:line="120" w:lineRule="atLeast"/>
              <w:outlineLvl w:val="1"/>
              <w:rPr>
                <w:b/>
                <w:bCs/>
                <w:sz w:val="22"/>
                <w:szCs w:val="22"/>
              </w:rPr>
            </w:pPr>
            <w:bookmarkStart w:id="2287" w:name="_Toc169205676"/>
            <w:bookmarkStart w:id="2288" w:name="_Toc169386013"/>
            <w:bookmarkStart w:id="2289" w:name="_Toc169456189"/>
            <w:r w:rsidRPr="00B402D7">
              <w:rPr>
                <w:b/>
                <w:bCs/>
                <w:sz w:val="22"/>
                <w:szCs w:val="22"/>
              </w:rPr>
              <w:t>Quản lý lưu trữ và truyền tải hình ảnh - Lưu trữ hình ảnh</w:t>
            </w:r>
            <w:bookmarkEnd w:id="2287"/>
            <w:bookmarkEnd w:id="2288"/>
            <w:bookmarkEnd w:id="2289"/>
          </w:p>
        </w:tc>
        <w:tc>
          <w:tcPr>
            <w:tcW w:w="443" w:type="pct"/>
            <w:shd w:val="clear" w:color="auto" w:fill="FFFFFF" w:themeFill="background1"/>
            <w:vAlign w:val="center"/>
            <w:hideMark/>
          </w:tcPr>
          <w:p w14:paraId="355BAAC1" w14:textId="77777777" w:rsidR="003534A7" w:rsidRPr="00B402D7" w:rsidRDefault="003534A7" w:rsidP="003534A7">
            <w:pPr>
              <w:spacing w:line="120" w:lineRule="atLeast"/>
              <w:outlineLvl w:val="1"/>
              <w:rPr>
                <w:sz w:val="22"/>
                <w:szCs w:val="22"/>
              </w:rPr>
            </w:pPr>
            <w:bookmarkStart w:id="2290" w:name="_Toc169205677"/>
            <w:bookmarkStart w:id="2291" w:name="_Toc169386014"/>
            <w:bookmarkStart w:id="2292" w:name="_Toc169456190"/>
            <w:r w:rsidRPr="00B402D7">
              <w:rPr>
                <w:sz w:val="22"/>
                <w:szCs w:val="22"/>
              </w:rPr>
              <w:t>Quản trị hệ thống</w:t>
            </w:r>
            <w:bookmarkEnd w:id="2290"/>
            <w:bookmarkEnd w:id="2291"/>
            <w:bookmarkEnd w:id="2292"/>
          </w:p>
        </w:tc>
        <w:tc>
          <w:tcPr>
            <w:tcW w:w="468" w:type="pct"/>
            <w:shd w:val="clear" w:color="auto" w:fill="FFFFFF" w:themeFill="background1"/>
            <w:vAlign w:val="center"/>
            <w:hideMark/>
          </w:tcPr>
          <w:p w14:paraId="18B271B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0C0B3BA"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BAE2B54" w14:textId="77777777" w:rsidTr="00BE2EE2">
        <w:trPr>
          <w:gridAfter w:val="1"/>
          <w:wAfter w:w="5" w:type="pct"/>
          <w:trHeight w:val="1550"/>
        </w:trPr>
        <w:tc>
          <w:tcPr>
            <w:tcW w:w="544" w:type="pct"/>
            <w:shd w:val="clear" w:color="auto" w:fill="FFFFFF" w:themeFill="background1"/>
            <w:vAlign w:val="center"/>
            <w:hideMark/>
          </w:tcPr>
          <w:p w14:paraId="7673772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6AE9C4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3AF62D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A6F60F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DE6D60A" w14:textId="77777777" w:rsidR="003534A7" w:rsidRPr="00B402D7" w:rsidRDefault="003534A7" w:rsidP="003534A7">
            <w:pPr>
              <w:spacing w:line="120" w:lineRule="atLeast"/>
              <w:outlineLvl w:val="1"/>
              <w:rPr>
                <w:sz w:val="22"/>
                <w:szCs w:val="22"/>
              </w:rPr>
            </w:pPr>
            <w:bookmarkStart w:id="2293" w:name="_Toc169205680"/>
            <w:bookmarkStart w:id="2294" w:name="_Toc169386017"/>
            <w:bookmarkStart w:id="2295" w:name="_Toc169456193"/>
            <w:r w:rsidRPr="00B402D7">
              <w:rPr>
                <w:sz w:val="22"/>
                <w:szCs w:val="22"/>
              </w:rPr>
              <w:t>Kết nối được với các thiết bị sinh ảnh gồm: CT (Cắt lớp vi tính); MRI (Cộng hưởng từ); X-RAY (DR,CT, Mamo, Panorama, Mobile,..); PET/CT, PET; OP (Nhãn khoa); US(Siêu âm); Máy đo mật độ xương; Nội soi; ECG (Điện tim); ….</w:t>
            </w:r>
            <w:bookmarkEnd w:id="2293"/>
            <w:bookmarkEnd w:id="2294"/>
            <w:bookmarkEnd w:id="2295"/>
          </w:p>
        </w:tc>
      </w:tr>
      <w:tr w:rsidR="003534A7" w:rsidRPr="00B402D7" w14:paraId="693D8BFE" w14:textId="77777777" w:rsidTr="00BE2EE2">
        <w:trPr>
          <w:gridAfter w:val="1"/>
          <w:wAfter w:w="5" w:type="pct"/>
          <w:trHeight w:val="330"/>
        </w:trPr>
        <w:tc>
          <w:tcPr>
            <w:tcW w:w="544" w:type="pct"/>
            <w:shd w:val="clear" w:color="auto" w:fill="FFFFFF" w:themeFill="background1"/>
            <w:vAlign w:val="center"/>
            <w:hideMark/>
          </w:tcPr>
          <w:p w14:paraId="53C10C5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003ECE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1A43EB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506184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5DDCE3B" w14:textId="77777777" w:rsidR="003534A7" w:rsidRPr="00B402D7" w:rsidRDefault="003534A7" w:rsidP="003534A7">
            <w:pPr>
              <w:spacing w:line="120" w:lineRule="atLeast"/>
              <w:outlineLvl w:val="1"/>
              <w:rPr>
                <w:sz w:val="22"/>
                <w:szCs w:val="22"/>
              </w:rPr>
            </w:pPr>
            <w:bookmarkStart w:id="2296" w:name="_Toc169205681"/>
            <w:bookmarkStart w:id="2297" w:name="_Toc169386018"/>
            <w:bookmarkStart w:id="2298" w:name="_Toc169456194"/>
            <w:r w:rsidRPr="00B402D7">
              <w:rPr>
                <w:sz w:val="22"/>
                <w:szCs w:val="22"/>
              </w:rPr>
              <w:t>Hỗ trợ chuẩn DICOM, HL7 FHIR</w:t>
            </w:r>
            <w:bookmarkEnd w:id="2296"/>
            <w:bookmarkEnd w:id="2297"/>
            <w:bookmarkEnd w:id="2298"/>
          </w:p>
        </w:tc>
      </w:tr>
      <w:tr w:rsidR="003534A7" w:rsidRPr="00B402D7" w14:paraId="4A3767D0" w14:textId="77777777" w:rsidTr="00BE2EE2">
        <w:trPr>
          <w:gridAfter w:val="1"/>
          <w:wAfter w:w="5" w:type="pct"/>
          <w:trHeight w:val="930"/>
        </w:trPr>
        <w:tc>
          <w:tcPr>
            <w:tcW w:w="544" w:type="pct"/>
            <w:shd w:val="clear" w:color="auto" w:fill="FFFFFF" w:themeFill="background1"/>
            <w:vAlign w:val="center"/>
            <w:hideMark/>
          </w:tcPr>
          <w:p w14:paraId="793071F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2907FF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C894CB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A51E91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3680FEB" w14:textId="77777777" w:rsidR="003534A7" w:rsidRPr="00B402D7" w:rsidRDefault="003534A7" w:rsidP="003534A7">
            <w:pPr>
              <w:spacing w:line="120" w:lineRule="atLeast"/>
              <w:outlineLvl w:val="1"/>
              <w:rPr>
                <w:sz w:val="22"/>
                <w:szCs w:val="22"/>
              </w:rPr>
            </w:pPr>
            <w:bookmarkStart w:id="2299" w:name="_Toc169205682"/>
            <w:bookmarkStart w:id="2300" w:name="_Toc169386019"/>
            <w:bookmarkStart w:id="2301" w:name="_Toc169456195"/>
            <w:r w:rsidRPr="00B402D7">
              <w:rPr>
                <w:sz w:val="22"/>
                <w:szCs w:val="22"/>
              </w:rPr>
              <w:t>Cho phép lưu trữ trên các hệ thống lưu trữ mạng sử dụng: NFS, CFIS, clusterFS, WebHDFS, S3. Một hoặc nhiều thiết bị lưu trữ có thể bổ sung sau khi vận hành.</w:t>
            </w:r>
            <w:bookmarkEnd w:id="2299"/>
            <w:bookmarkEnd w:id="2300"/>
            <w:bookmarkEnd w:id="2301"/>
          </w:p>
        </w:tc>
      </w:tr>
      <w:tr w:rsidR="003534A7" w:rsidRPr="00B402D7" w14:paraId="0700570F" w14:textId="77777777" w:rsidTr="00BE2EE2">
        <w:trPr>
          <w:gridAfter w:val="1"/>
          <w:wAfter w:w="5" w:type="pct"/>
          <w:trHeight w:val="620"/>
        </w:trPr>
        <w:tc>
          <w:tcPr>
            <w:tcW w:w="544" w:type="pct"/>
            <w:shd w:val="clear" w:color="auto" w:fill="FFFFFF" w:themeFill="background1"/>
            <w:vAlign w:val="center"/>
            <w:hideMark/>
          </w:tcPr>
          <w:p w14:paraId="4A966E4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81274B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71443C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F7A1FE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B27F575" w14:textId="77777777" w:rsidR="003534A7" w:rsidRPr="00B402D7" w:rsidRDefault="003534A7" w:rsidP="003534A7">
            <w:pPr>
              <w:spacing w:line="120" w:lineRule="atLeast"/>
              <w:outlineLvl w:val="1"/>
              <w:rPr>
                <w:sz w:val="22"/>
                <w:szCs w:val="22"/>
              </w:rPr>
            </w:pPr>
            <w:bookmarkStart w:id="2302" w:name="_Toc169205683"/>
            <w:bookmarkStart w:id="2303" w:name="_Toc169386020"/>
            <w:bookmarkStart w:id="2304" w:name="_Toc169456196"/>
            <w:r w:rsidRPr="00B402D7">
              <w:rPr>
                <w:sz w:val="22"/>
                <w:szCs w:val="22"/>
              </w:rPr>
              <w:t>Phân loại vùng lưu trữ hình ảnh PACS ngắn hạn và dài hạn, cho phép cấu hình chọn vùng lưu trữ theo yêu cầu.</w:t>
            </w:r>
            <w:bookmarkEnd w:id="2302"/>
            <w:bookmarkEnd w:id="2303"/>
            <w:bookmarkEnd w:id="2304"/>
            <w:r w:rsidRPr="00B402D7">
              <w:rPr>
                <w:sz w:val="22"/>
                <w:szCs w:val="22"/>
              </w:rPr>
              <w:t xml:space="preserve"> </w:t>
            </w:r>
          </w:p>
        </w:tc>
      </w:tr>
      <w:tr w:rsidR="003534A7" w:rsidRPr="00B402D7" w14:paraId="0F012283" w14:textId="77777777" w:rsidTr="00BE2EE2">
        <w:trPr>
          <w:gridAfter w:val="1"/>
          <w:wAfter w:w="5" w:type="pct"/>
          <w:trHeight w:val="1550"/>
        </w:trPr>
        <w:tc>
          <w:tcPr>
            <w:tcW w:w="544" w:type="pct"/>
            <w:shd w:val="clear" w:color="auto" w:fill="FFFFFF" w:themeFill="background1"/>
            <w:vAlign w:val="center"/>
            <w:hideMark/>
          </w:tcPr>
          <w:p w14:paraId="33188DD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006AEE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B708B1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793D90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DF9B0D2" w14:textId="77777777" w:rsidR="003534A7" w:rsidRPr="00B402D7" w:rsidRDefault="003534A7" w:rsidP="003534A7">
            <w:pPr>
              <w:spacing w:line="120" w:lineRule="atLeast"/>
              <w:outlineLvl w:val="1"/>
              <w:rPr>
                <w:sz w:val="22"/>
                <w:szCs w:val="22"/>
              </w:rPr>
            </w:pPr>
            <w:bookmarkStart w:id="2305" w:name="_Toc169205684"/>
            <w:bookmarkStart w:id="2306" w:name="_Toc169386021"/>
            <w:bookmarkStart w:id="2307" w:name="_Toc169456197"/>
            <w:r w:rsidRPr="00B402D7">
              <w:rPr>
                <w:sz w:val="22"/>
                <w:szCs w:val="22"/>
              </w:rPr>
              <w:t>Nén ảnh khi lưu trữ dài hạn để tối ưu tài nguyên. Hỗ trợ các chuẩn nén JPEG lossless; JPEG lossy; JPEG2000; Uncompressed. Tự động được giải nén khi đọc trên hệ thống PACS mà không gây ảnh hưởng đáng kể về tốc độ. Cho phép thiết lập đặt lịch nén ảnh.</w:t>
            </w:r>
            <w:bookmarkEnd w:id="2305"/>
            <w:bookmarkEnd w:id="2306"/>
            <w:bookmarkEnd w:id="2307"/>
            <w:r w:rsidRPr="00B402D7">
              <w:rPr>
                <w:sz w:val="22"/>
                <w:szCs w:val="22"/>
              </w:rPr>
              <w:t xml:space="preserve"> </w:t>
            </w:r>
          </w:p>
        </w:tc>
      </w:tr>
      <w:tr w:rsidR="003534A7" w:rsidRPr="00B402D7" w14:paraId="6B9D8C49" w14:textId="77777777" w:rsidTr="00BE2EE2">
        <w:trPr>
          <w:gridAfter w:val="1"/>
          <w:wAfter w:w="5" w:type="pct"/>
          <w:trHeight w:val="990"/>
        </w:trPr>
        <w:tc>
          <w:tcPr>
            <w:tcW w:w="544" w:type="pct"/>
            <w:shd w:val="clear" w:color="auto" w:fill="FFFFFF" w:themeFill="background1"/>
            <w:vAlign w:val="center"/>
            <w:hideMark/>
          </w:tcPr>
          <w:p w14:paraId="3995B43D" w14:textId="33A6E2CE" w:rsidR="003534A7" w:rsidRPr="00B402D7" w:rsidRDefault="00B008E9" w:rsidP="003534A7">
            <w:pPr>
              <w:spacing w:line="120" w:lineRule="atLeast"/>
              <w:jc w:val="center"/>
              <w:outlineLvl w:val="1"/>
              <w:rPr>
                <w:sz w:val="22"/>
                <w:szCs w:val="22"/>
                <w:lang w:val="vi-VN"/>
              </w:rPr>
            </w:pPr>
            <w:r w:rsidRPr="00B402D7">
              <w:rPr>
                <w:sz w:val="22"/>
                <w:szCs w:val="22"/>
                <w:lang w:val="vi-VN"/>
              </w:rPr>
              <w:t>122</w:t>
            </w:r>
          </w:p>
        </w:tc>
        <w:tc>
          <w:tcPr>
            <w:tcW w:w="1354" w:type="pct"/>
            <w:shd w:val="clear" w:color="auto" w:fill="FFFFFF" w:themeFill="background1"/>
            <w:vAlign w:val="center"/>
            <w:hideMark/>
          </w:tcPr>
          <w:p w14:paraId="3F3047ED" w14:textId="77777777" w:rsidR="003534A7" w:rsidRPr="00B402D7" w:rsidRDefault="003534A7" w:rsidP="003534A7">
            <w:pPr>
              <w:spacing w:line="120" w:lineRule="atLeast"/>
              <w:outlineLvl w:val="1"/>
              <w:rPr>
                <w:b/>
                <w:bCs/>
                <w:sz w:val="22"/>
                <w:szCs w:val="22"/>
              </w:rPr>
            </w:pPr>
            <w:bookmarkStart w:id="2308" w:name="_Toc169205686"/>
            <w:bookmarkStart w:id="2309" w:name="_Toc169386023"/>
            <w:bookmarkStart w:id="2310" w:name="_Toc169456199"/>
            <w:r w:rsidRPr="00B402D7">
              <w:rPr>
                <w:b/>
                <w:bCs/>
                <w:sz w:val="22"/>
                <w:szCs w:val="22"/>
              </w:rPr>
              <w:t>Quản lý lưu trữ và truyền tải hình ảnh - Quản lý dữ liệu lưu trữ</w:t>
            </w:r>
            <w:bookmarkEnd w:id="2308"/>
            <w:bookmarkEnd w:id="2309"/>
            <w:bookmarkEnd w:id="2310"/>
          </w:p>
        </w:tc>
        <w:tc>
          <w:tcPr>
            <w:tcW w:w="443" w:type="pct"/>
            <w:shd w:val="clear" w:color="auto" w:fill="FFFFFF" w:themeFill="background1"/>
            <w:vAlign w:val="center"/>
            <w:hideMark/>
          </w:tcPr>
          <w:p w14:paraId="3A4418AE" w14:textId="77777777" w:rsidR="003534A7" w:rsidRPr="00B402D7" w:rsidRDefault="003534A7" w:rsidP="003534A7">
            <w:pPr>
              <w:spacing w:line="120" w:lineRule="atLeast"/>
              <w:outlineLvl w:val="1"/>
              <w:rPr>
                <w:sz w:val="22"/>
                <w:szCs w:val="22"/>
              </w:rPr>
            </w:pPr>
            <w:bookmarkStart w:id="2311" w:name="_Toc169205687"/>
            <w:bookmarkStart w:id="2312" w:name="_Toc169386024"/>
            <w:bookmarkStart w:id="2313" w:name="_Toc169456200"/>
            <w:r w:rsidRPr="00B402D7">
              <w:rPr>
                <w:sz w:val="22"/>
                <w:szCs w:val="22"/>
              </w:rPr>
              <w:t>Bác sĩ CĐHA</w:t>
            </w:r>
            <w:bookmarkEnd w:id="2311"/>
            <w:bookmarkEnd w:id="2312"/>
            <w:bookmarkEnd w:id="2313"/>
          </w:p>
        </w:tc>
        <w:tc>
          <w:tcPr>
            <w:tcW w:w="468" w:type="pct"/>
            <w:shd w:val="clear" w:color="auto" w:fill="FFFFFF" w:themeFill="background1"/>
            <w:vAlign w:val="center"/>
            <w:hideMark/>
          </w:tcPr>
          <w:p w14:paraId="61738CEC" w14:textId="77777777" w:rsidR="003534A7" w:rsidRPr="00B402D7" w:rsidRDefault="003534A7" w:rsidP="003534A7">
            <w:pPr>
              <w:spacing w:line="120" w:lineRule="atLeast"/>
              <w:outlineLvl w:val="1"/>
              <w:rPr>
                <w:sz w:val="22"/>
                <w:szCs w:val="22"/>
              </w:rPr>
            </w:pPr>
            <w:bookmarkStart w:id="2314" w:name="_Toc169205688"/>
            <w:bookmarkStart w:id="2315" w:name="_Toc169386025"/>
            <w:bookmarkStart w:id="2316" w:name="_Toc169456201"/>
            <w:r w:rsidRPr="00B402D7">
              <w:rPr>
                <w:sz w:val="22"/>
                <w:szCs w:val="22"/>
              </w:rPr>
              <w:t>Quản trị hệ thống</w:t>
            </w:r>
            <w:bookmarkEnd w:id="2314"/>
            <w:bookmarkEnd w:id="2315"/>
            <w:bookmarkEnd w:id="2316"/>
          </w:p>
        </w:tc>
        <w:tc>
          <w:tcPr>
            <w:tcW w:w="2186" w:type="pct"/>
            <w:shd w:val="clear" w:color="auto" w:fill="FFFFFF" w:themeFill="background1"/>
            <w:vAlign w:val="center"/>
            <w:hideMark/>
          </w:tcPr>
          <w:p w14:paraId="28F21F0A"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7F90D4F" w14:textId="77777777" w:rsidTr="00BE2EE2">
        <w:trPr>
          <w:gridAfter w:val="1"/>
          <w:wAfter w:w="5" w:type="pct"/>
          <w:trHeight w:val="330"/>
        </w:trPr>
        <w:tc>
          <w:tcPr>
            <w:tcW w:w="544" w:type="pct"/>
            <w:shd w:val="clear" w:color="auto" w:fill="FFFFFF" w:themeFill="background1"/>
            <w:vAlign w:val="center"/>
            <w:hideMark/>
          </w:tcPr>
          <w:p w14:paraId="161BBB9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0F764A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DDCE5E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E6CD89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0BCD9B7" w14:textId="77777777" w:rsidR="003534A7" w:rsidRPr="00B402D7" w:rsidRDefault="003534A7" w:rsidP="003534A7">
            <w:pPr>
              <w:spacing w:line="120" w:lineRule="atLeast"/>
              <w:outlineLvl w:val="1"/>
              <w:rPr>
                <w:sz w:val="22"/>
                <w:szCs w:val="22"/>
              </w:rPr>
            </w:pPr>
            <w:bookmarkStart w:id="2317" w:name="_Toc169205691"/>
            <w:bookmarkStart w:id="2318" w:name="_Toc169386028"/>
            <w:bookmarkStart w:id="2319" w:name="_Toc169456204"/>
            <w:r w:rsidRPr="00B402D7">
              <w:rPr>
                <w:sz w:val="22"/>
                <w:szCs w:val="22"/>
              </w:rPr>
              <w:t>Tra cứu danh sách study.</w:t>
            </w:r>
            <w:bookmarkEnd w:id="2317"/>
            <w:bookmarkEnd w:id="2318"/>
            <w:bookmarkEnd w:id="2319"/>
          </w:p>
        </w:tc>
      </w:tr>
      <w:tr w:rsidR="003534A7" w:rsidRPr="00B402D7" w14:paraId="1ACAF65F" w14:textId="77777777" w:rsidTr="00BE2EE2">
        <w:trPr>
          <w:gridAfter w:val="1"/>
          <w:wAfter w:w="5" w:type="pct"/>
          <w:trHeight w:val="330"/>
        </w:trPr>
        <w:tc>
          <w:tcPr>
            <w:tcW w:w="544" w:type="pct"/>
            <w:shd w:val="clear" w:color="auto" w:fill="FFFFFF" w:themeFill="background1"/>
            <w:vAlign w:val="center"/>
            <w:hideMark/>
          </w:tcPr>
          <w:p w14:paraId="188062A6"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105530B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F3A3E4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87448A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013986A" w14:textId="77777777" w:rsidR="003534A7" w:rsidRPr="00B402D7" w:rsidRDefault="003534A7" w:rsidP="003534A7">
            <w:pPr>
              <w:spacing w:line="120" w:lineRule="atLeast"/>
              <w:outlineLvl w:val="1"/>
              <w:rPr>
                <w:sz w:val="22"/>
                <w:szCs w:val="22"/>
              </w:rPr>
            </w:pPr>
            <w:bookmarkStart w:id="2320" w:name="_Toc169205692"/>
            <w:bookmarkStart w:id="2321" w:name="_Toc169386029"/>
            <w:bookmarkStart w:id="2322" w:name="_Toc169456205"/>
            <w:r w:rsidRPr="00B402D7">
              <w:rPr>
                <w:sz w:val="22"/>
                <w:szCs w:val="22"/>
              </w:rPr>
              <w:t>Tra cứu danh sách series, danh sách ảnh.</w:t>
            </w:r>
            <w:bookmarkEnd w:id="2320"/>
            <w:bookmarkEnd w:id="2321"/>
            <w:bookmarkEnd w:id="2322"/>
          </w:p>
        </w:tc>
      </w:tr>
      <w:tr w:rsidR="003534A7" w:rsidRPr="00B402D7" w14:paraId="099A7930" w14:textId="77777777" w:rsidTr="00BE2EE2">
        <w:trPr>
          <w:gridAfter w:val="1"/>
          <w:wAfter w:w="5" w:type="pct"/>
          <w:trHeight w:val="330"/>
        </w:trPr>
        <w:tc>
          <w:tcPr>
            <w:tcW w:w="544" w:type="pct"/>
            <w:shd w:val="clear" w:color="auto" w:fill="FFFFFF" w:themeFill="background1"/>
            <w:vAlign w:val="center"/>
            <w:hideMark/>
          </w:tcPr>
          <w:p w14:paraId="775A688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26846C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570FED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AEC515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6F895E0" w14:textId="77777777" w:rsidR="003534A7" w:rsidRPr="00B402D7" w:rsidRDefault="003534A7" w:rsidP="003534A7">
            <w:pPr>
              <w:spacing w:line="120" w:lineRule="atLeast"/>
              <w:outlineLvl w:val="1"/>
              <w:rPr>
                <w:sz w:val="22"/>
                <w:szCs w:val="22"/>
              </w:rPr>
            </w:pPr>
            <w:bookmarkStart w:id="2323" w:name="_Toc169205693"/>
            <w:bookmarkStart w:id="2324" w:name="_Toc169386030"/>
            <w:bookmarkStart w:id="2325" w:name="_Toc169456206"/>
            <w:r w:rsidRPr="00B402D7">
              <w:rPr>
                <w:sz w:val="22"/>
                <w:szCs w:val="22"/>
              </w:rPr>
              <w:t>Xem, sửa thông tin ảnh DICOM.</w:t>
            </w:r>
            <w:bookmarkEnd w:id="2323"/>
            <w:bookmarkEnd w:id="2324"/>
            <w:bookmarkEnd w:id="2325"/>
          </w:p>
        </w:tc>
      </w:tr>
      <w:tr w:rsidR="003534A7" w:rsidRPr="00B402D7" w14:paraId="3BD3C263" w14:textId="77777777" w:rsidTr="00BE2EE2">
        <w:trPr>
          <w:gridAfter w:val="1"/>
          <w:wAfter w:w="5" w:type="pct"/>
          <w:trHeight w:val="330"/>
        </w:trPr>
        <w:tc>
          <w:tcPr>
            <w:tcW w:w="544" w:type="pct"/>
            <w:shd w:val="clear" w:color="auto" w:fill="FFFFFF" w:themeFill="background1"/>
            <w:vAlign w:val="center"/>
            <w:hideMark/>
          </w:tcPr>
          <w:p w14:paraId="0627CC8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FDD2ED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35A5D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CB538E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F53C5B0" w14:textId="77777777" w:rsidR="003534A7" w:rsidRPr="00B402D7" w:rsidRDefault="003534A7" w:rsidP="003534A7">
            <w:pPr>
              <w:spacing w:line="120" w:lineRule="atLeast"/>
              <w:outlineLvl w:val="1"/>
              <w:rPr>
                <w:sz w:val="22"/>
                <w:szCs w:val="22"/>
              </w:rPr>
            </w:pPr>
            <w:bookmarkStart w:id="2326" w:name="_Toc169205694"/>
            <w:bookmarkStart w:id="2327" w:name="_Toc169386031"/>
            <w:bookmarkStart w:id="2328" w:name="_Toc169456207"/>
            <w:r w:rsidRPr="00B402D7">
              <w:rPr>
                <w:sz w:val="22"/>
                <w:szCs w:val="22"/>
              </w:rPr>
              <w:t>Quản lý kết nối Modality.</w:t>
            </w:r>
            <w:bookmarkEnd w:id="2326"/>
            <w:bookmarkEnd w:id="2327"/>
            <w:bookmarkEnd w:id="2328"/>
          </w:p>
        </w:tc>
      </w:tr>
      <w:tr w:rsidR="003534A7" w:rsidRPr="00B402D7" w14:paraId="2C955441" w14:textId="77777777" w:rsidTr="00BE2EE2">
        <w:trPr>
          <w:gridAfter w:val="1"/>
          <w:wAfter w:w="5" w:type="pct"/>
          <w:trHeight w:val="330"/>
        </w:trPr>
        <w:tc>
          <w:tcPr>
            <w:tcW w:w="544" w:type="pct"/>
            <w:shd w:val="clear" w:color="auto" w:fill="FFFFFF" w:themeFill="background1"/>
            <w:vAlign w:val="center"/>
            <w:hideMark/>
          </w:tcPr>
          <w:p w14:paraId="45D5147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A7E5A5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C5D92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CD4B2D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6DD8DC9" w14:textId="77777777" w:rsidR="003534A7" w:rsidRPr="00B402D7" w:rsidRDefault="003534A7" w:rsidP="003534A7">
            <w:pPr>
              <w:spacing w:line="120" w:lineRule="atLeast"/>
              <w:outlineLvl w:val="1"/>
              <w:rPr>
                <w:sz w:val="22"/>
                <w:szCs w:val="22"/>
              </w:rPr>
            </w:pPr>
            <w:bookmarkStart w:id="2329" w:name="_Toc169205695"/>
            <w:bookmarkStart w:id="2330" w:name="_Toc169386032"/>
            <w:bookmarkStart w:id="2331" w:name="_Toc169456208"/>
            <w:r w:rsidRPr="00B402D7">
              <w:rPr>
                <w:sz w:val="22"/>
                <w:szCs w:val="22"/>
              </w:rPr>
              <w:t>Quản lý Worklist.</w:t>
            </w:r>
            <w:bookmarkEnd w:id="2329"/>
            <w:bookmarkEnd w:id="2330"/>
            <w:bookmarkEnd w:id="2331"/>
          </w:p>
        </w:tc>
      </w:tr>
      <w:tr w:rsidR="003534A7" w:rsidRPr="00B402D7" w14:paraId="3BD31396" w14:textId="77777777" w:rsidTr="00BE2EE2">
        <w:trPr>
          <w:gridAfter w:val="1"/>
          <w:wAfter w:w="5" w:type="pct"/>
          <w:trHeight w:val="330"/>
        </w:trPr>
        <w:tc>
          <w:tcPr>
            <w:tcW w:w="544" w:type="pct"/>
            <w:shd w:val="clear" w:color="auto" w:fill="FFFFFF" w:themeFill="background1"/>
            <w:vAlign w:val="center"/>
            <w:hideMark/>
          </w:tcPr>
          <w:p w14:paraId="77CDFB6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431BA2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2BFB5E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FB20DD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CC92667" w14:textId="77777777" w:rsidR="003534A7" w:rsidRPr="00B402D7" w:rsidRDefault="003534A7" w:rsidP="003534A7">
            <w:pPr>
              <w:spacing w:line="120" w:lineRule="atLeast"/>
              <w:outlineLvl w:val="1"/>
              <w:rPr>
                <w:sz w:val="22"/>
                <w:szCs w:val="22"/>
              </w:rPr>
            </w:pPr>
            <w:bookmarkStart w:id="2332" w:name="_Toc169205696"/>
            <w:bookmarkStart w:id="2333" w:name="_Toc169386033"/>
            <w:bookmarkStart w:id="2334" w:name="_Toc169456209"/>
            <w:r w:rsidRPr="00B402D7">
              <w:rPr>
                <w:sz w:val="22"/>
                <w:szCs w:val="22"/>
              </w:rPr>
              <w:t>Xóa ảnh chụp nhầm.</w:t>
            </w:r>
            <w:bookmarkEnd w:id="2332"/>
            <w:bookmarkEnd w:id="2333"/>
            <w:bookmarkEnd w:id="2334"/>
          </w:p>
        </w:tc>
      </w:tr>
      <w:tr w:rsidR="003534A7" w:rsidRPr="00B402D7" w14:paraId="24A72620" w14:textId="77777777" w:rsidTr="00BE2EE2">
        <w:trPr>
          <w:gridAfter w:val="1"/>
          <w:wAfter w:w="5" w:type="pct"/>
          <w:trHeight w:val="330"/>
        </w:trPr>
        <w:tc>
          <w:tcPr>
            <w:tcW w:w="544" w:type="pct"/>
            <w:shd w:val="clear" w:color="auto" w:fill="FFFFFF" w:themeFill="background1"/>
            <w:vAlign w:val="center"/>
            <w:hideMark/>
          </w:tcPr>
          <w:p w14:paraId="2BA336F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F81450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D42E5F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A7CA0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A2626B0" w14:textId="77777777" w:rsidR="003534A7" w:rsidRPr="00B402D7" w:rsidRDefault="003534A7" w:rsidP="003534A7">
            <w:pPr>
              <w:spacing w:line="120" w:lineRule="atLeast"/>
              <w:outlineLvl w:val="1"/>
              <w:rPr>
                <w:sz w:val="22"/>
                <w:szCs w:val="22"/>
              </w:rPr>
            </w:pPr>
            <w:bookmarkStart w:id="2335" w:name="_Toc169205697"/>
            <w:bookmarkStart w:id="2336" w:name="_Toc169386034"/>
            <w:bookmarkStart w:id="2337" w:name="_Toc169456210"/>
            <w:r w:rsidRPr="00B402D7">
              <w:rPr>
                <w:sz w:val="22"/>
                <w:szCs w:val="22"/>
              </w:rPr>
              <w:t>Tách, ghép studies.</w:t>
            </w:r>
            <w:bookmarkEnd w:id="2335"/>
            <w:bookmarkEnd w:id="2336"/>
            <w:bookmarkEnd w:id="2337"/>
          </w:p>
        </w:tc>
      </w:tr>
      <w:tr w:rsidR="003534A7" w:rsidRPr="00B402D7" w14:paraId="4CAB879F" w14:textId="77777777" w:rsidTr="00BE2EE2">
        <w:trPr>
          <w:gridAfter w:val="1"/>
          <w:wAfter w:w="5" w:type="pct"/>
          <w:trHeight w:val="330"/>
        </w:trPr>
        <w:tc>
          <w:tcPr>
            <w:tcW w:w="544" w:type="pct"/>
            <w:shd w:val="clear" w:color="auto" w:fill="FFFFFF" w:themeFill="background1"/>
            <w:vAlign w:val="center"/>
            <w:hideMark/>
          </w:tcPr>
          <w:p w14:paraId="3B6E5A9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39618D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043BC9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1A771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FBE2558" w14:textId="77777777" w:rsidR="003534A7" w:rsidRPr="00B402D7" w:rsidRDefault="003534A7" w:rsidP="003534A7">
            <w:pPr>
              <w:spacing w:line="120" w:lineRule="atLeast"/>
              <w:outlineLvl w:val="1"/>
              <w:rPr>
                <w:sz w:val="22"/>
                <w:szCs w:val="22"/>
              </w:rPr>
            </w:pPr>
            <w:bookmarkStart w:id="2338" w:name="_Toc169205698"/>
            <w:bookmarkStart w:id="2339" w:name="_Toc169386035"/>
            <w:bookmarkStart w:id="2340" w:name="_Toc169456211"/>
            <w:r w:rsidRPr="00B402D7">
              <w:rPr>
                <w:sz w:val="22"/>
                <w:szCs w:val="22"/>
              </w:rPr>
              <w:t>Quản lý tham số hệ thống.</w:t>
            </w:r>
            <w:bookmarkEnd w:id="2338"/>
            <w:bookmarkEnd w:id="2339"/>
            <w:bookmarkEnd w:id="2340"/>
          </w:p>
        </w:tc>
      </w:tr>
      <w:tr w:rsidR="003534A7" w:rsidRPr="00B402D7" w14:paraId="630ADAA2" w14:textId="77777777" w:rsidTr="00BE2EE2">
        <w:trPr>
          <w:gridAfter w:val="1"/>
          <w:wAfter w:w="5" w:type="pct"/>
          <w:trHeight w:val="330"/>
        </w:trPr>
        <w:tc>
          <w:tcPr>
            <w:tcW w:w="544" w:type="pct"/>
            <w:shd w:val="clear" w:color="auto" w:fill="FFFFFF" w:themeFill="background1"/>
            <w:vAlign w:val="center"/>
            <w:hideMark/>
          </w:tcPr>
          <w:p w14:paraId="6B7EB2C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69C87B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E0EEC5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D8CB6D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A503B97" w14:textId="77777777" w:rsidR="003534A7" w:rsidRPr="00B402D7" w:rsidRDefault="003534A7" w:rsidP="003534A7">
            <w:pPr>
              <w:spacing w:line="120" w:lineRule="atLeast"/>
              <w:outlineLvl w:val="1"/>
              <w:rPr>
                <w:sz w:val="22"/>
                <w:szCs w:val="22"/>
              </w:rPr>
            </w:pPr>
            <w:bookmarkStart w:id="2341" w:name="_Toc169205699"/>
            <w:bookmarkStart w:id="2342" w:name="_Toc169386036"/>
            <w:bookmarkStart w:id="2343" w:name="_Toc169456212"/>
            <w:r w:rsidRPr="00B402D7">
              <w:rPr>
                <w:sz w:val="22"/>
                <w:szCs w:val="22"/>
              </w:rPr>
              <w:t>Theo dõi công suất sử dụng ổ cứng.</w:t>
            </w:r>
            <w:bookmarkEnd w:id="2341"/>
            <w:bookmarkEnd w:id="2342"/>
            <w:bookmarkEnd w:id="2343"/>
          </w:p>
        </w:tc>
      </w:tr>
      <w:tr w:rsidR="003534A7" w:rsidRPr="00B402D7" w14:paraId="53F39BA8" w14:textId="77777777" w:rsidTr="00BE2EE2">
        <w:trPr>
          <w:gridAfter w:val="1"/>
          <w:wAfter w:w="5" w:type="pct"/>
          <w:trHeight w:val="990"/>
        </w:trPr>
        <w:tc>
          <w:tcPr>
            <w:tcW w:w="544" w:type="pct"/>
            <w:shd w:val="clear" w:color="auto" w:fill="FFFFFF" w:themeFill="background1"/>
            <w:vAlign w:val="center"/>
            <w:hideMark/>
          </w:tcPr>
          <w:p w14:paraId="32725D55" w14:textId="3CC6C5DD" w:rsidR="003534A7" w:rsidRPr="00B402D7" w:rsidRDefault="00B008E9" w:rsidP="003534A7">
            <w:pPr>
              <w:spacing w:line="120" w:lineRule="atLeast"/>
              <w:jc w:val="center"/>
              <w:outlineLvl w:val="1"/>
              <w:rPr>
                <w:sz w:val="22"/>
                <w:szCs w:val="22"/>
                <w:lang w:val="vi-VN"/>
              </w:rPr>
            </w:pPr>
            <w:r w:rsidRPr="00B402D7">
              <w:rPr>
                <w:sz w:val="22"/>
                <w:szCs w:val="22"/>
                <w:lang w:val="vi-VN"/>
              </w:rPr>
              <w:t>123</w:t>
            </w:r>
          </w:p>
        </w:tc>
        <w:tc>
          <w:tcPr>
            <w:tcW w:w="1354" w:type="pct"/>
            <w:shd w:val="clear" w:color="auto" w:fill="FFFFFF" w:themeFill="background1"/>
            <w:vAlign w:val="center"/>
            <w:hideMark/>
          </w:tcPr>
          <w:p w14:paraId="68734F9B" w14:textId="77777777" w:rsidR="003534A7" w:rsidRPr="00B402D7" w:rsidRDefault="003534A7" w:rsidP="003534A7">
            <w:pPr>
              <w:spacing w:line="120" w:lineRule="atLeast"/>
              <w:outlineLvl w:val="1"/>
              <w:rPr>
                <w:b/>
                <w:bCs/>
                <w:sz w:val="22"/>
                <w:szCs w:val="22"/>
              </w:rPr>
            </w:pPr>
            <w:bookmarkStart w:id="2344" w:name="_Toc169205701"/>
            <w:bookmarkStart w:id="2345" w:name="_Toc169386038"/>
            <w:bookmarkStart w:id="2346" w:name="_Toc169456214"/>
            <w:r w:rsidRPr="00B402D7">
              <w:rPr>
                <w:b/>
                <w:bCs/>
                <w:sz w:val="22"/>
                <w:szCs w:val="22"/>
              </w:rPr>
              <w:t>Quản lý lưu trữ và truyền tải hình ảnh - Bảo mật dữ liệu PACS</w:t>
            </w:r>
            <w:bookmarkEnd w:id="2344"/>
            <w:bookmarkEnd w:id="2345"/>
            <w:bookmarkEnd w:id="2346"/>
          </w:p>
        </w:tc>
        <w:tc>
          <w:tcPr>
            <w:tcW w:w="443" w:type="pct"/>
            <w:shd w:val="clear" w:color="auto" w:fill="FFFFFF" w:themeFill="background1"/>
            <w:vAlign w:val="center"/>
            <w:hideMark/>
          </w:tcPr>
          <w:p w14:paraId="2AC1E353" w14:textId="77777777" w:rsidR="003534A7" w:rsidRPr="00B402D7" w:rsidRDefault="003534A7" w:rsidP="003534A7">
            <w:pPr>
              <w:spacing w:line="120" w:lineRule="atLeast"/>
              <w:outlineLvl w:val="1"/>
              <w:rPr>
                <w:sz w:val="22"/>
                <w:szCs w:val="22"/>
              </w:rPr>
            </w:pPr>
            <w:bookmarkStart w:id="2347" w:name="_Toc169205702"/>
            <w:bookmarkStart w:id="2348" w:name="_Toc169386039"/>
            <w:bookmarkStart w:id="2349" w:name="_Toc169456215"/>
            <w:r w:rsidRPr="00B402D7">
              <w:rPr>
                <w:sz w:val="22"/>
                <w:szCs w:val="22"/>
              </w:rPr>
              <w:t>Quản trị hệ thống</w:t>
            </w:r>
            <w:bookmarkEnd w:id="2347"/>
            <w:bookmarkEnd w:id="2348"/>
            <w:bookmarkEnd w:id="2349"/>
          </w:p>
        </w:tc>
        <w:tc>
          <w:tcPr>
            <w:tcW w:w="468" w:type="pct"/>
            <w:shd w:val="clear" w:color="auto" w:fill="FFFFFF" w:themeFill="background1"/>
            <w:vAlign w:val="center"/>
            <w:hideMark/>
          </w:tcPr>
          <w:p w14:paraId="6B3A9DD9"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2C67E99"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4063524" w14:textId="77777777" w:rsidTr="00BE2EE2">
        <w:trPr>
          <w:gridAfter w:val="1"/>
          <w:wAfter w:w="5" w:type="pct"/>
          <w:trHeight w:val="330"/>
        </w:trPr>
        <w:tc>
          <w:tcPr>
            <w:tcW w:w="544" w:type="pct"/>
            <w:shd w:val="clear" w:color="auto" w:fill="FFFFFF" w:themeFill="background1"/>
            <w:vAlign w:val="center"/>
            <w:hideMark/>
          </w:tcPr>
          <w:p w14:paraId="43A7615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74DE9E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312E53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6F10FF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8FEDA37" w14:textId="77777777" w:rsidR="003534A7" w:rsidRPr="00B402D7" w:rsidRDefault="003534A7" w:rsidP="003534A7">
            <w:pPr>
              <w:spacing w:line="120" w:lineRule="atLeast"/>
              <w:outlineLvl w:val="1"/>
              <w:rPr>
                <w:sz w:val="22"/>
                <w:szCs w:val="22"/>
              </w:rPr>
            </w:pPr>
            <w:bookmarkStart w:id="2350" w:name="_Toc169205705"/>
            <w:bookmarkStart w:id="2351" w:name="_Toc169386042"/>
            <w:bookmarkStart w:id="2352" w:name="_Toc169456218"/>
            <w:r w:rsidRPr="00B402D7">
              <w:rPr>
                <w:sz w:val="22"/>
                <w:szCs w:val="22"/>
              </w:rPr>
              <w:t>Bảo mật giao thức gửi ảnh bằng tài khoản.</w:t>
            </w:r>
            <w:bookmarkEnd w:id="2350"/>
            <w:bookmarkEnd w:id="2351"/>
            <w:bookmarkEnd w:id="2352"/>
          </w:p>
        </w:tc>
      </w:tr>
      <w:tr w:rsidR="003534A7" w:rsidRPr="00B402D7" w14:paraId="4C25B31F" w14:textId="77777777" w:rsidTr="00BE2EE2">
        <w:trPr>
          <w:gridAfter w:val="1"/>
          <w:wAfter w:w="5" w:type="pct"/>
          <w:trHeight w:val="330"/>
        </w:trPr>
        <w:tc>
          <w:tcPr>
            <w:tcW w:w="544" w:type="pct"/>
            <w:shd w:val="clear" w:color="auto" w:fill="FFFFFF" w:themeFill="background1"/>
            <w:vAlign w:val="center"/>
            <w:hideMark/>
          </w:tcPr>
          <w:p w14:paraId="1D3172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D0862F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5C844B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F01DF4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5E0623E" w14:textId="77777777" w:rsidR="003534A7" w:rsidRPr="00B402D7" w:rsidRDefault="003534A7" w:rsidP="003534A7">
            <w:pPr>
              <w:spacing w:line="120" w:lineRule="atLeast"/>
              <w:outlineLvl w:val="1"/>
              <w:rPr>
                <w:sz w:val="22"/>
                <w:szCs w:val="22"/>
              </w:rPr>
            </w:pPr>
            <w:bookmarkStart w:id="2353" w:name="_Toc169205706"/>
            <w:bookmarkStart w:id="2354" w:name="_Toc169386043"/>
            <w:bookmarkStart w:id="2355" w:name="_Toc169456219"/>
            <w:r w:rsidRPr="00B402D7">
              <w:rPr>
                <w:sz w:val="22"/>
                <w:szCs w:val="22"/>
              </w:rPr>
              <w:t>Bảo mật giao thức gửi ảnh bằng mật khẩu.</w:t>
            </w:r>
            <w:bookmarkEnd w:id="2353"/>
            <w:bookmarkEnd w:id="2354"/>
            <w:bookmarkEnd w:id="2355"/>
          </w:p>
        </w:tc>
      </w:tr>
      <w:tr w:rsidR="003534A7" w:rsidRPr="00B402D7" w14:paraId="2A569829" w14:textId="77777777" w:rsidTr="00BE2EE2">
        <w:trPr>
          <w:gridAfter w:val="1"/>
          <w:wAfter w:w="5" w:type="pct"/>
          <w:trHeight w:val="1240"/>
        </w:trPr>
        <w:tc>
          <w:tcPr>
            <w:tcW w:w="544" w:type="pct"/>
            <w:shd w:val="clear" w:color="auto" w:fill="FFFFFF" w:themeFill="background1"/>
            <w:vAlign w:val="center"/>
            <w:hideMark/>
          </w:tcPr>
          <w:p w14:paraId="5D559AD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822A14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3929D0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A9DF24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8644923" w14:textId="77777777" w:rsidR="003534A7" w:rsidRPr="00B402D7" w:rsidRDefault="003534A7" w:rsidP="003534A7">
            <w:pPr>
              <w:spacing w:line="120" w:lineRule="atLeast"/>
              <w:outlineLvl w:val="1"/>
              <w:rPr>
                <w:sz w:val="22"/>
                <w:szCs w:val="22"/>
              </w:rPr>
            </w:pPr>
            <w:bookmarkStart w:id="2356" w:name="_Toc169205707"/>
            <w:bookmarkStart w:id="2357" w:name="_Toc169386044"/>
            <w:bookmarkStart w:id="2358" w:name="_Toc169456220"/>
            <w:r w:rsidRPr="00B402D7">
              <w:rPr>
                <w:sz w:val="22"/>
                <w:szCs w:val="22"/>
              </w:rPr>
              <w:t>Hệ thống đảm bảo:</w:t>
            </w:r>
            <w:r w:rsidRPr="00B402D7">
              <w:rPr>
                <w:sz w:val="22"/>
                <w:szCs w:val="22"/>
              </w:rPr>
              <w:br/>
              <w:t>-  Có bản ghi lịch sử thao tác trên hệ thống (log).</w:t>
            </w:r>
            <w:r w:rsidRPr="00B402D7">
              <w:rPr>
                <w:sz w:val="22"/>
                <w:szCs w:val="22"/>
              </w:rPr>
              <w:br/>
              <w:t>-  Kết nối TSL(transport layer security).</w:t>
            </w:r>
            <w:r w:rsidRPr="00B402D7">
              <w:rPr>
                <w:sz w:val="22"/>
                <w:szCs w:val="22"/>
              </w:rPr>
              <w:br/>
              <w:t>-  Mã hóa SSL 128-bit.</w:t>
            </w:r>
            <w:bookmarkEnd w:id="2356"/>
            <w:bookmarkEnd w:id="2357"/>
            <w:bookmarkEnd w:id="2358"/>
          </w:p>
        </w:tc>
      </w:tr>
      <w:tr w:rsidR="003534A7" w:rsidRPr="00B402D7" w14:paraId="133E9FF1" w14:textId="77777777" w:rsidTr="00BE2EE2">
        <w:trPr>
          <w:gridAfter w:val="1"/>
          <w:wAfter w:w="5" w:type="pct"/>
          <w:trHeight w:val="330"/>
        </w:trPr>
        <w:tc>
          <w:tcPr>
            <w:tcW w:w="544" w:type="pct"/>
            <w:shd w:val="clear" w:color="auto" w:fill="FFFFFF" w:themeFill="background1"/>
            <w:vAlign w:val="center"/>
            <w:hideMark/>
          </w:tcPr>
          <w:p w14:paraId="57182B9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54C4F3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B88B0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5F27F0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3014846" w14:textId="77777777" w:rsidR="003534A7" w:rsidRPr="00B402D7" w:rsidRDefault="003534A7" w:rsidP="003534A7">
            <w:pPr>
              <w:spacing w:line="120" w:lineRule="atLeast"/>
              <w:outlineLvl w:val="1"/>
              <w:rPr>
                <w:sz w:val="22"/>
                <w:szCs w:val="22"/>
              </w:rPr>
            </w:pPr>
            <w:bookmarkStart w:id="2359" w:name="_Toc169205708"/>
            <w:bookmarkStart w:id="2360" w:name="_Toc169386045"/>
            <w:bookmarkStart w:id="2361" w:name="_Toc169456221"/>
            <w:r w:rsidRPr="00B402D7">
              <w:rPr>
                <w:sz w:val="22"/>
                <w:szCs w:val="22"/>
              </w:rPr>
              <w:t>Bảo mật giao thức gửi ảnh bằng AE title.</w:t>
            </w:r>
            <w:bookmarkEnd w:id="2359"/>
            <w:bookmarkEnd w:id="2360"/>
            <w:bookmarkEnd w:id="2361"/>
          </w:p>
        </w:tc>
      </w:tr>
      <w:tr w:rsidR="003534A7" w:rsidRPr="00B402D7" w14:paraId="56EC0C3C" w14:textId="77777777" w:rsidTr="00BE2EE2">
        <w:trPr>
          <w:gridAfter w:val="1"/>
          <w:wAfter w:w="5" w:type="pct"/>
          <w:trHeight w:val="330"/>
        </w:trPr>
        <w:tc>
          <w:tcPr>
            <w:tcW w:w="544" w:type="pct"/>
            <w:shd w:val="clear" w:color="auto" w:fill="FFFFFF" w:themeFill="background1"/>
            <w:vAlign w:val="center"/>
            <w:hideMark/>
          </w:tcPr>
          <w:p w14:paraId="648A936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346A34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7F1A23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BEA161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E5F3E75" w14:textId="77777777" w:rsidR="003534A7" w:rsidRPr="00B402D7" w:rsidRDefault="003534A7" w:rsidP="003534A7">
            <w:pPr>
              <w:spacing w:line="120" w:lineRule="atLeast"/>
              <w:outlineLvl w:val="1"/>
              <w:rPr>
                <w:sz w:val="22"/>
                <w:szCs w:val="22"/>
              </w:rPr>
            </w:pPr>
            <w:bookmarkStart w:id="2362" w:name="_Toc169205709"/>
            <w:bookmarkStart w:id="2363" w:name="_Toc169386046"/>
            <w:bookmarkStart w:id="2364" w:name="_Toc169456222"/>
            <w:r w:rsidRPr="00B402D7">
              <w:rPr>
                <w:sz w:val="22"/>
                <w:szCs w:val="22"/>
              </w:rPr>
              <w:t>Bảo mật giao thức gửi ảnh bằng IP.</w:t>
            </w:r>
            <w:bookmarkEnd w:id="2362"/>
            <w:bookmarkEnd w:id="2363"/>
            <w:bookmarkEnd w:id="2364"/>
          </w:p>
        </w:tc>
      </w:tr>
      <w:tr w:rsidR="003534A7" w:rsidRPr="00B402D7" w14:paraId="07FC48A4" w14:textId="77777777" w:rsidTr="00BE2EE2">
        <w:trPr>
          <w:gridAfter w:val="1"/>
          <w:wAfter w:w="5" w:type="pct"/>
          <w:trHeight w:val="330"/>
        </w:trPr>
        <w:tc>
          <w:tcPr>
            <w:tcW w:w="544" w:type="pct"/>
            <w:shd w:val="clear" w:color="auto" w:fill="FFFFFF" w:themeFill="background1"/>
            <w:vAlign w:val="center"/>
            <w:hideMark/>
          </w:tcPr>
          <w:p w14:paraId="389E2BD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704D35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F2C6A3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5F400B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CCB8D65" w14:textId="77777777" w:rsidR="003534A7" w:rsidRPr="00B402D7" w:rsidRDefault="003534A7" w:rsidP="003534A7">
            <w:pPr>
              <w:spacing w:line="120" w:lineRule="atLeast"/>
              <w:outlineLvl w:val="1"/>
              <w:rPr>
                <w:sz w:val="22"/>
                <w:szCs w:val="22"/>
              </w:rPr>
            </w:pPr>
            <w:bookmarkStart w:id="2365" w:name="_Toc169205710"/>
            <w:bookmarkStart w:id="2366" w:name="_Toc169386047"/>
            <w:bookmarkStart w:id="2367" w:name="_Toc169456223"/>
            <w:r w:rsidRPr="00B402D7">
              <w:rPr>
                <w:sz w:val="22"/>
                <w:szCs w:val="22"/>
              </w:rPr>
              <w:t>Truy dấu vết thay đổi cấu hình, thay đổi thông tin PACS</w:t>
            </w:r>
            <w:bookmarkEnd w:id="2365"/>
            <w:bookmarkEnd w:id="2366"/>
            <w:bookmarkEnd w:id="2367"/>
          </w:p>
        </w:tc>
      </w:tr>
      <w:tr w:rsidR="003534A7" w:rsidRPr="00B402D7" w14:paraId="284629FD" w14:textId="77777777" w:rsidTr="00BE2EE2">
        <w:trPr>
          <w:gridAfter w:val="1"/>
          <w:wAfter w:w="5" w:type="pct"/>
          <w:trHeight w:val="330"/>
        </w:trPr>
        <w:tc>
          <w:tcPr>
            <w:tcW w:w="544" w:type="pct"/>
            <w:shd w:val="clear" w:color="auto" w:fill="FFFFFF" w:themeFill="background1"/>
            <w:vAlign w:val="center"/>
            <w:hideMark/>
          </w:tcPr>
          <w:p w14:paraId="747B731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EFB76C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0086AF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DFC41D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176090F" w14:textId="77777777" w:rsidR="003534A7" w:rsidRPr="00B402D7" w:rsidRDefault="003534A7" w:rsidP="003534A7">
            <w:pPr>
              <w:spacing w:line="120" w:lineRule="atLeast"/>
              <w:outlineLvl w:val="1"/>
              <w:rPr>
                <w:sz w:val="22"/>
                <w:szCs w:val="22"/>
              </w:rPr>
            </w:pPr>
            <w:bookmarkStart w:id="2368" w:name="_Toc169205711"/>
            <w:bookmarkStart w:id="2369" w:name="_Toc169386048"/>
            <w:bookmarkStart w:id="2370" w:name="_Toc169456224"/>
            <w:r w:rsidRPr="00B402D7">
              <w:rPr>
                <w:sz w:val="22"/>
                <w:szCs w:val="22"/>
              </w:rPr>
              <w:t>Thiết lập kiểm soát đăng nhập.</w:t>
            </w:r>
            <w:bookmarkEnd w:id="2368"/>
            <w:bookmarkEnd w:id="2369"/>
            <w:bookmarkEnd w:id="2370"/>
          </w:p>
        </w:tc>
      </w:tr>
      <w:tr w:rsidR="003534A7" w:rsidRPr="00B402D7" w14:paraId="1E9F04BD" w14:textId="77777777" w:rsidTr="00BE2EE2">
        <w:trPr>
          <w:gridAfter w:val="1"/>
          <w:wAfter w:w="5" w:type="pct"/>
          <w:trHeight w:val="330"/>
        </w:trPr>
        <w:tc>
          <w:tcPr>
            <w:tcW w:w="544" w:type="pct"/>
            <w:shd w:val="clear" w:color="auto" w:fill="FFFFFF" w:themeFill="background1"/>
            <w:vAlign w:val="center"/>
            <w:hideMark/>
          </w:tcPr>
          <w:p w14:paraId="26C5A8D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7EA8AC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BDB71A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CA455C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77B41FC" w14:textId="77777777" w:rsidR="003534A7" w:rsidRPr="00B402D7" w:rsidRDefault="003534A7" w:rsidP="003534A7">
            <w:pPr>
              <w:spacing w:line="120" w:lineRule="atLeast"/>
              <w:outlineLvl w:val="1"/>
              <w:rPr>
                <w:sz w:val="22"/>
                <w:szCs w:val="22"/>
              </w:rPr>
            </w:pPr>
            <w:bookmarkStart w:id="2371" w:name="_Toc169205712"/>
            <w:bookmarkStart w:id="2372" w:name="_Toc169386049"/>
            <w:bookmarkStart w:id="2373" w:name="_Toc169456225"/>
            <w:r w:rsidRPr="00B402D7">
              <w:rPr>
                <w:sz w:val="22"/>
                <w:szCs w:val="22"/>
              </w:rPr>
              <w:t>Phục hồi dữ liệu hình ảnh PACS</w:t>
            </w:r>
            <w:bookmarkEnd w:id="2371"/>
            <w:bookmarkEnd w:id="2372"/>
            <w:bookmarkEnd w:id="2373"/>
          </w:p>
        </w:tc>
      </w:tr>
      <w:tr w:rsidR="003534A7" w:rsidRPr="00B402D7" w14:paraId="05ED899D" w14:textId="77777777" w:rsidTr="00BE2EE2">
        <w:trPr>
          <w:gridAfter w:val="1"/>
          <w:wAfter w:w="5" w:type="pct"/>
          <w:trHeight w:val="990"/>
        </w:trPr>
        <w:tc>
          <w:tcPr>
            <w:tcW w:w="544" w:type="pct"/>
            <w:shd w:val="clear" w:color="auto" w:fill="FFFFFF" w:themeFill="background1"/>
            <w:vAlign w:val="center"/>
            <w:hideMark/>
          </w:tcPr>
          <w:p w14:paraId="5585963C" w14:textId="2DF66BAE" w:rsidR="003534A7" w:rsidRPr="00B402D7" w:rsidRDefault="00B008E9" w:rsidP="003534A7">
            <w:pPr>
              <w:spacing w:line="120" w:lineRule="atLeast"/>
              <w:jc w:val="center"/>
              <w:outlineLvl w:val="1"/>
              <w:rPr>
                <w:sz w:val="22"/>
                <w:szCs w:val="22"/>
                <w:lang w:val="vi-VN"/>
              </w:rPr>
            </w:pPr>
            <w:r w:rsidRPr="00B402D7">
              <w:rPr>
                <w:sz w:val="22"/>
                <w:szCs w:val="22"/>
                <w:lang w:val="vi-VN"/>
              </w:rPr>
              <w:t>124</w:t>
            </w:r>
          </w:p>
        </w:tc>
        <w:tc>
          <w:tcPr>
            <w:tcW w:w="1354" w:type="pct"/>
            <w:shd w:val="clear" w:color="auto" w:fill="FFFFFF" w:themeFill="background1"/>
            <w:vAlign w:val="center"/>
            <w:hideMark/>
          </w:tcPr>
          <w:p w14:paraId="00E151E5" w14:textId="77777777" w:rsidR="003534A7" w:rsidRPr="00B402D7" w:rsidRDefault="003534A7" w:rsidP="003534A7">
            <w:pPr>
              <w:spacing w:line="120" w:lineRule="atLeast"/>
              <w:outlineLvl w:val="1"/>
              <w:rPr>
                <w:b/>
                <w:bCs/>
                <w:sz w:val="22"/>
                <w:szCs w:val="22"/>
              </w:rPr>
            </w:pPr>
            <w:bookmarkStart w:id="2374" w:name="_Toc169205714"/>
            <w:bookmarkStart w:id="2375" w:name="_Toc169386051"/>
            <w:bookmarkStart w:id="2376" w:name="_Toc169456227"/>
            <w:r w:rsidRPr="00B402D7">
              <w:rPr>
                <w:b/>
                <w:bCs/>
                <w:sz w:val="22"/>
                <w:szCs w:val="22"/>
              </w:rPr>
              <w:t>Quản lý lưu trữ và truyền tải hình ảnh - Tiếp nhận chỉ định, phân ca chụp</w:t>
            </w:r>
            <w:bookmarkEnd w:id="2374"/>
            <w:bookmarkEnd w:id="2375"/>
            <w:bookmarkEnd w:id="2376"/>
          </w:p>
        </w:tc>
        <w:tc>
          <w:tcPr>
            <w:tcW w:w="443" w:type="pct"/>
            <w:shd w:val="clear" w:color="auto" w:fill="FFFFFF" w:themeFill="background1"/>
            <w:vAlign w:val="center"/>
            <w:hideMark/>
          </w:tcPr>
          <w:p w14:paraId="5F0F665A" w14:textId="77777777" w:rsidR="003534A7" w:rsidRPr="00B402D7" w:rsidRDefault="003534A7" w:rsidP="003534A7">
            <w:pPr>
              <w:spacing w:line="120" w:lineRule="atLeast"/>
              <w:outlineLvl w:val="1"/>
              <w:rPr>
                <w:sz w:val="22"/>
                <w:szCs w:val="22"/>
              </w:rPr>
            </w:pPr>
            <w:bookmarkStart w:id="2377" w:name="_Toc169205715"/>
            <w:bookmarkStart w:id="2378" w:name="_Toc169386052"/>
            <w:bookmarkStart w:id="2379" w:name="_Toc169456228"/>
            <w:r w:rsidRPr="00B402D7">
              <w:rPr>
                <w:sz w:val="22"/>
                <w:szCs w:val="22"/>
              </w:rPr>
              <w:t>Kỹ thuật viên CĐHA</w:t>
            </w:r>
            <w:bookmarkEnd w:id="2377"/>
            <w:bookmarkEnd w:id="2378"/>
            <w:bookmarkEnd w:id="2379"/>
          </w:p>
        </w:tc>
        <w:tc>
          <w:tcPr>
            <w:tcW w:w="468" w:type="pct"/>
            <w:shd w:val="clear" w:color="auto" w:fill="FFFFFF" w:themeFill="background1"/>
            <w:vAlign w:val="center"/>
            <w:hideMark/>
          </w:tcPr>
          <w:p w14:paraId="6CD67252" w14:textId="77777777" w:rsidR="003534A7" w:rsidRPr="00B402D7" w:rsidRDefault="003534A7" w:rsidP="003534A7">
            <w:pPr>
              <w:spacing w:line="120" w:lineRule="atLeast"/>
              <w:outlineLvl w:val="1"/>
              <w:rPr>
                <w:sz w:val="22"/>
                <w:szCs w:val="22"/>
              </w:rPr>
            </w:pPr>
            <w:bookmarkStart w:id="2380" w:name="_Toc169205716"/>
            <w:bookmarkStart w:id="2381" w:name="_Toc169386053"/>
            <w:bookmarkStart w:id="2382" w:name="_Toc169456229"/>
            <w:r w:rsidRPr="00B402D7">
              <w:rPr>
                <w:sz w:val="22"/>
                <w:szCs w:val="22"/>
              </w:rPr>
              <w:t>Bác sĩ CĐHA</w:t>
            </w:r>
            <w:bookmarkEnd w:id="2380"/>
            <w:bookmarkEnd w:id="2381"/>
            <w:bookmarkEnd w:id="2382"/>
          </w:p>
        </w:tc>
        <w:tc>
          <w:tcPr>
            <w:tcW w:w="2186" w:type="pct"/>
            <w:shd w:val="clear" w:color="auto" w:fill="FFFFFF" w:themeFill="background1"/>
            <w:vAlign w:val="center"/>
            <w:hideMark/>
          </w:tcPr>
          <w:p w14:paraId="79ECA11B"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2F31DAE" w14:textId="77777777" w:rsidTr="00BE2EE2">
        <w:trPr>
          <w:gridAfter w:val="1"/>
          <w:wAfter w:w="5" w:type="pct"/>
          <w:trHeight w:val="330"/>
        </w:trPr>
        <w:tc>
          <w:tcPr>
            <w:tcW w:w="544" w:type="pct"/>
            <w:shd w:val="clear" w:color="auto" w:fill="FFFFFF" w:themeFill="background1"/>
            <w:vAlign w:val="center"/>
            <w:hideMark/>
          </w:tcPr>
          <w:p w14:paraId="04C508C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5EF863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20FD2C2C"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2B946A4E"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7BEEF66" w14:textId="77777777" w:rsidR="003534A7" w:rsidRPr="00B402D7" w:rsidRDefault="003534A7" w:rsidP="003534A7">
            <w:pPr>
              <w:spacing w:line="120" w:lineRule="atLeast"/>
              <w:outlineLvl w:val="1"/>
              <w:rPr>
                <w:sz w:val="22"/>
                <w:szCs w:val="22"/>
              </w:rPr>
            </w:pPr>
            <w:bookmarkStart w:id="2383" w:name="_Toc169205719"/>
            <w:bookmarkStart w:id="2384" w:name="_Toc169386056"/>
            <w:bookmarkStart w:id="2385" w:name="_Toc169456232"/>
            <w:r w:rsidRPr="00B402D7">
              <w:rPr>
                <w:sz w:val="22"/>
                <w:szCs w:val="22"/>
              </w:rPr>
              <w:t>Tiếp nhận chỉ định dịch vụ chụp từ HIS.</w:t>
            </w:r>
            <w:bookmarkEnd w:id="2383"/>
            <w:bookmarkEnd w:id="2384"/>
            <w:bookmarkEnd w:id="2385"/>
          </w:p>
        </w:tc>
      </w:tr>
      <w:tr w:rsidR="003534A7" w:rsidRPr="00B402D7" w14:paraId="70146682" w14:textId="77777777" w:rsidTr="00BE2EE2">
        <w:trPr>
          <w:gridAfter w:val="1"/>
          <w:wAfter w:w="5" w:type="pct"/>
          <w:trHeight w:val="330"/>
        </w:trPr>
        <w:tc>
          <w:tcPr>
            <w:tcW w:w="544" w:type="pct"/>
            <w:shd w:val="clear" w:color="auto" w:fill="FFFFFF" w:themeFill="background1"/>
            <w:vAlign w:val="center"/>
            <w:hideMark/>
          </w:tcPr>
          <w:p w14:paraId="73C67F5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110126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0A00079"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53ED4C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674F62A" w14:textId="77777777" w:rsidR="003534A7" w:rsidRPr="00B402D7" w:rsidRDefault="003534A7" w:rsidP="003534A7">
            <w:pPr>
              <w:spacing w:line="120" w:lineRule="atLeast"/>
              <w:outlineLvl w:val="1"/>
              <w:rPr>
                <w:sz w:val="22"/>
                <w:szCs w:val="22"/>
              </w:rPr>
            </w:pPr>
            <w:bookmarkStart w:id="2386" w:name="_Toc169205720"/>
            <w:bookmarkStart w:id="2387" w:name="_Toc169386057"/>
            <w:bookmarkStart w:id="2388" w:name="_Toc169456233"/>
            <w:r w:rsidRPr="00B402D7">
              <w:rPr>
                <w:sz w:val="22"/>
                <w:szCs w:val="22"/>
              </w:rPr>
              <w:t>Chuyển phòng chụp (nếu cần).</w:t>
            </w:r>
            <w:bookmarkEnd w:id="2386"/>
            <w:bookmarkEnd w:id="2387"/>
            <w:bookmarkEnd w:id="2388"/>
          </w:p>
        </w:tc>
      </w:tr>
      <w:tr w:rsidR="003534A7" w:rsidRPr="00B402D7" w14:paraId="6EDA0DF6" w14:textId="77777777" w:rsidTr="00BE2EE2">
        <w:trPr>
          <w:gridAfter w:val="1"/>
          <w:wAfter w:w="5" w:type="pct"/>
          <w:trHeight w:val="330"/>
        </w:trPr>
        <w:tc>
          <w:tcPr>
            <w:tcW w:w="544" w:type="pct"/>
            <w:shd w:val="clear" w:color="auto" w:fill="FFFFFF" w:themeFill="background1"/>
            <w:vAlign w:val="center"/>
            <w:hideMark/>
          </w:tcPr>
          <w:p w14:paraId="59AD891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171235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C651D8B"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E2B10AB"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52B72A6" w14:textId="77777777" w:rsidR="003534A7" w:rsidRPr="00B402D7" w:rsidRDefault="003534A7" w:rsidP="003534A7">
            <w:pPr>
              <w:spacing w:line="120" w:lineRule="atLeast"/>
              <w:outlineLvl w:val="1"/>
              <w:rPr>
                <w:sz w:val="22"/>
                <w:szCs w:val="22"/>
              </w:rPr>
            </w:pPr>
            <w:bookmarkStart w:id="2389" w:name="_Toc169205721"/>
            <w:bookmarkStart w:id="2390" w:name="_Toc169386058"/>
            <w:bookmarkStart w:id="2391" w:name="_Toc169456234"/>
            <w:r w:rsidRPr="00B402D7">
              <w:rPr>
                <w:sz w:val="22"/>
                <w:szCs w:val="22"/>
              </w:rPr>
              <w:t>RIS nhận diện ca cấp cứu, ca ưu tiên.</w:t>
            </w:r>
            <w:bookmarkEnd w:id="2389"/>
            <w:bookmarkEnd w:id="2390"/>
            <w:bookmarkEnd w:id="2391"/>
          </w:p>
        </w:tc>
      </w:tr>
      <w:tr w:rsidR="003534A7" w:rsidRPr="00B402D7" w14:paraId="3CFB20E1" w14:textId="77777777" w:rsidTr="00BE2EE2">
        <w:trPr>
          <w:gridAfter w:val="1"/>
          <w:wAfter w:w="5" w:type="pct"/>
          <w:trHeight w:val="330"/>
        </w:trPr>
        <w:tc>
          <w:tcPr>
            <w:tcW w:w="544" w:type="pct"/>
            <w:shd w:val="clear" w:color="auto" w:fill="FFFFFF" w:themeFill="background1"/>
            <w:vAlign w:val="center"/>
            <w:hideMark/>
          </w:tcPr>
          <w:p w14:paraId="3E56976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AFACF7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22F4DC0C"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26AA8277"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65BDB5B" w14:textId="77777777" w:rsidR="003534A7" w:rsidRPr="00B402D7" w:rsidRDefault="003534A7" w:rsidP="003534A7">
            <w:pPr>
              <w:spacing w:line="120" w:lineRule="atLeast"/>
              <w:outlineLvl w:val="1"/>
              <w:rPr>
                <w:sz w:val="22"/>
                <w:szCs w:val="22"/>
              </w:rPr>
            </w:pPr>
            <w:bookmarkStart w:id="2392" w:name="_Toc169205722"/>
            <w:bookmarkStart w:id="2393" w:name="_Toc169386059"/>
            <w:bookmarkStart w:id="2394" w:name="_Toc169456235"/>
            <w:r w:rsidRPr="00B402D7">
              <w:rPr>
                <w:sz w:val="22"/>
                <w:szCs w:val="22"/>
              </w:rPr>
              <w:t>Chức năng khóa ca ngăn người khác nhận.</w:t>
            </w:r>
            <w:bookmarkEnd w:id="2392"/>
            <w:bookmarkEnd w:id="2393"/>
            <w:bookmarkEnd w:id="2394"/>
          </w:p>
        </w:tc>
      </w:tr>
      <w:tr w:rsidR="003534A7" w:rsidRPr="00B402D7" w14:paraId="77987FDC" w14:textId="77777777" w:rsidTr="00BE2EE2">
        <w:trPr>
          <w:gridAfter w:val="1"/>
          <w:wAfter w:w="5" w:type="pct"/>
          <w:trHeight w:val="330"/>
        </w:trPr>
        <w:tc>
          <w:tcPr>
            <w:tcW w:w="544" w:type="pct"/>
            <w:shd w:val="clear" w:color="auto" w:fill="FFFFFF" w:themeFill="background1"/>
            <w:vAlign w:val="center"/>
            <w:hideMark/>
          </w:tcPr>
          <w:p w14:paraId="0929241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A5A63B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8B049C2"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2E0A6EF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150E61B" w14:textId="77777777" w:rsidR="003534A7" w:rsidRPr="00B402D7" w:rsidRDefault="003534A7" w:rsidP="003534A7">
            <w:pPr>
              <w:spacing w:line="120" w:lineRule="atLeast"/>
              <w:outlineLvl w:val="1"/>
              <w:rPr>
                <w:sz w:val="22"/>
                <w:szCs w:val="22"/>
              </w:rPr>
            </w:pPr>
            <w:bookmarkStart w:id="2395" w:name="_Toc169205723"/>
            <w:bookmarkStart w:id="2396" w:name="_Toc169386060"/>
            <w:bookmarkStart w:id="2397" w:name="_Toc169456236"/>
            <w:r w:rsidRPr="00B402D7">
              <w:rPr>
                <w:sz w:val="22"/>
                <w:szCs w:val="22"/>
              </w:rPr>
              <w:t>Kiểm soát, cảnh báo công suất thực hiện của máy chụp.</w:t>
            </w:r>
            <w:bookmarkEnd w:id="2395"/>
            <w:bookmarkEnd w:id="2396"/>
            <w:bookmarkEnd w:id="2397"/>
          </w:p>
        </w:tc>
      </w:tr>
      <w:tr w:rsidR="003534A7" w:rsidRPr="00B402D7" w14:paraId="79C543DF" w14:textId="77777777" w:rsidTr="00BE2EE2">
        <w:trPr>
          <w:gridAfter w:val="1"/>
          <w:wAfter w:w="5" w:type="pct"/>
          <w:trHeight w:val="330"/>
        </w:trPr>
        <w:tc>
          <w:tcPr>
            <w:tcW w:w="544" w:type="pct"/>
            <w:shd w:val="clear" w:color="auto" w:fill="FFFFFF" w:themeFill="background1"/>
            <w:vAlign w:val="center"/>
            <w:hideMark/>
          </w:tcPr>
          <w:p w14:paraId="306E03E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798547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9ED1EC3"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8C20E4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7A9D7B6" w14:textId="77777777" w:rsidR="003534A7" w:rsidRPr="00B402D7" w:rsidRDefault="003534A7" w:rsidP="003534A7">
            <w:pPr>
              <w:spacing w:line="120" w:lineRule="atLeast"/>
              <w:outlineLvl w:val="1"/>
              <w:rPr>
                <w:sz w:val="22"/>
                <w:szCs w:val="22"/>
              </w:rPr>
            </w:pPr>
            <w:bookmarkStart w:id="2398" w:name="_Toc169205724"/>
            <w:bookmarkStart w:id="2399" w:name="_Toc169386061"/>
            <w:bookmarkStart w:id="2400" w:name="_Toc169456237"/>
            <w:r w:rsidRPr="00B402D7">
              <w:rPr>
                <w:sz w:val="22"/>
                <w:szCs w:val="22"/>
              </w:rPr>
              <w:t>Tự động cập nhật tình trạng nhận ca, tình trạng chẩn đoán.</w:t>
            </w:r>
            <w:bookmarkEnd w:id="2398"/>
            <w:bookmarkEnd w:id="2399"/>
            <w:bookmarkEnd w:id="2400"/>
          </w:p>
        </w:tc>
      </w:tr>
      <w:tr w:rsidR="003534A7" w:rsidRPr="00B402D7" w14:paraId="6A8C03EB" w14:textId="77777777" w:rsidTr="00BE2EE2">
        <w:trPr>
          <w:gridAfter w:val="1"/>
          <w:wAfter w:w="5" w:type="pct"/>
          <w:trHeight w:val="330"/>
        </w:trPr>
        <w:tc>
          <w:tcPr>
            <w:tcW w:w="544" w:type="pct"/>
            <w:shd w:val="clear" w:color="auto" w:fill="FFFFFF" w:themeFill="background1"/>
            <w:vAlign w:val="center"/>
            <w:hideMark/>
          </w:tcPr>
          <w:p w14:paraId="1FC9AB4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6BCF14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981F262"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393C8A8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29ADFE3" w14:textId="77777777" w:rsidR="003534A7" w:rsidRPr="00B402D7" w:rsidRDefault="003534A7" w:rsidP="003534A7">
            <w:pPr>
              <w:spacing w:line="120" w:lineRule="atLeast"/>
              <w:outlineLvl w:val="1"/>
              <w:rPr>
                <w:sz w:val="22"/>
                <w:szCs w:val="22"/>
              </w:rPr>
            </w:pPr>
            <w:bookmarkStart w:id="2401" w:name="_Toc169205725"/>
            <w:bookmarkStart w:id="2402" w:name="_Toc169386062"/>
            <w:bookmarkStart w:id="2403" w:name="_Toc169456238"/>
            <w:r w:rsidRPr="00B402D7">
              <w:rPr>
                <w:sz w:val="22"/>
                <w:szCs w:val="22"/>
              </w:rPr>
              <w:t>Tự động mở khóa ca và xem ảnh (tùy chọn).</w:t>
            </w:r>
            <w:bookmarkEnd w:id="2401"/>
            <w:bookmarkEnd w:id="2402"/>
            <w:bookmarkEnd w:id="2403"/>
          </w:p>
        </w:tc>
      </w:tr>
      <w:tr w:rsidR="003534A7" w:rsidRPr="00B402D7" w14:paraId="0F84474E" w14:textId="77777777" w:rsidTr="00BE2EE2">
        <w:trPr>
          <w:gridAfter w:val="1"/>
          <w:wAfter w:w="5" w:type="pct"/>
          <w:trHeight w:val="620"/>
        </w:trPr>
        <w:tc>
          <w:tcPr>
            <w:tcW w:w="544" w:type="pct"/>
            <w:shd w:val="clear" w:color="auto" w:fill="FFFFFF" w:themeFill="background1"/>
            <w:vAlign w:val="center"/>
            <w:hideMark/>
          </w:tcPr>
          <w:p w14:paraId="187F434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544229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1F04FCE"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B324DDA"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3E190FE" w14:textId="77777777" w:rsidR="003534A7" w:rsidRPr="00B402D7" w:rsidRDefault="003534A7" w:rsidP="003534A7">
            <w:pPr>
              <w:spacing w:line="120" w:lineRule="atLeast"/>
              <w:outlineLvl w:val="1"/>
              <w:rPr>
                <w:sz w:val="22"/>
                <w:szCs w:val="22"/>
              </w:rPr>
            </w:pPr>
            <w:bookmarkStart w:id="2404" w:name="_Toc169205726"/>
            <w:bookmarkStart w:id="2405" w:name="_Toc169386063"/>
            <w:bookmarkStart w:id="2406" w:name="_Toc169456239"/>
            <w:r w:rsidRPr="00B402D7">
              <w:rPr>
                <w:sz w:val="22"/>
                <w:szCs w:val="22"/>
              </w:rPr>
              <w:t>Gửi trả yêu cầu về hành chính để thay đổi, sửa chữa yêu cầu.</w:t>
            </w:r>
            <w:bookmarkEnd w:id="2404"/>
            <w:bookmarkEnd w:id="2405"/>
            <w:bookmarkEnd w:id="2406"/>
          </w:p>
        </w:tc>
      </w:tr>
      <w:tr w:rsidR="003534A7" w:rsidRPr="00B402D7" w14:paraId="0A4C4023" w14:textId="77777777" w:rsidTr="00BE2EE2">
        <w:trPr>
          <w:gridAfter w:val="1"/>
          <w:wAfter w:w="5" w:type="pct"/>
          <w:trHeight w:val="930"/>
        </w:trPr>
        <w:tc>
          <w:tcPr>
            <w:tcW w:w="544" w:type="pct"/>
            <w:shd w:val="clear" w:color="auto" w:fill="FFFFFF" w:themeFill="background1"/>
            <w:vAlign w:val="center"/>
            <w:hideMark/>
          </w:tcPr>
          <w:p w14:paraId="60B02572"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6099636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78729DA"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75D7C52"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8770D75" w14:textId="77777777" w:rsidR="003534A7" w:rsidRPr="00B402D7" w:rsidRDefault="003534A7" w:rsidP="003534A7">
            <w:pPr>
              <w:spacing w:line="120" w:lineRule="atLeast"/>
              <w:outlineLvl w:val="1"/>
              <w:rPr>
                <w:sz w:val="22"/>
                <w:szCs w:val="22"/>
              </w:rPr>
            </w:pPr>
            <w:bookmarkStart w:id="2407" w:name="_Toc169205727"/>
            <w:bookmarkStart w:id="2408" w:name="_Toc169386064"/>
            <w:bookmarkStart w:id="2409" w:name="_Toc169456240"/>
            <w:r w:rsidRPr="00B402D7">
              <w:rPr>
                <w:sz w:val="22"/>
                <w:szCs w:val="22"/>
              </w:rPr>
              <w:t>Tra cứu, tìm kiếm bệnh nhân theo máy chụp, theo mã bệnh nhân, theo tên, theo ngày. Cho phép thứ tự danh sách bệnh nhân hiển thị theo từng cột/trường dữ liệu.</w:t>
            </w:r>
            <w:bookmarkEnd w:id="2407"/>
            <w:bookmarkEnd w:id="2408"/>
            <w:bookmarkEnd w:id="2409"/>
          </w:p>
        </w:tc>
      </w:tr>
      <w:tr w:rsidR="003534A7" w:rsidRPr="00B402D7" w14:paraId="79CA457D" w14:textId="77777777" w:rsidTr="00BE2EE2">
        <w:trPr>
          <w:gridAfter w:val="1"/>
          <w:wAfter w:w="5" w:type="pct"/>
          <w:trHeight w:val="330"/>
        </w:trPr>
        <w:tc>
          <w:tcPr>
            <w:tcW w:w="544" w:type="pct"/>
            <w:shd w:val="clear" w:color="auto" w:fill="FFFFFF" w:themeFill="background1"/>
            <w:vAlign w:val="center"/>
            <w:hideMark/>
          </w:tcPr>
          <w:p w14:paraId="2A45314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B80D50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8792B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B8CBC2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119E747" w14:textId="77777777" w:rsidR="003534A7" w:rsidRPr="00B402D7" w:rsidRDefault="003534A7" w:rsidP="003534A7">
            <w:pPr>
              <w:spacing w:line="120" w:lineRule="atLeast"/>
              <w:outlineLvl w:val="1"/>
              <w:rPr>
                <w:sz w:val="22"/>
                <w:szCs w:val="22"/>
              </w:rPr>
            </w:pPr>
            <w:bookmarkStart w:id="2410" w:name="_Toc169205728"/>
            <w:bookmarkStart w:id="2411" w:name="_Toc169386065"/>
            <w:bookmarkStart w:id="2412" w:name="_Toc169456241"/>
            <w:r w:rsidRPr="00B402D7">
              <w:rPr>
                <w:sz w:val="22"/>
                <w:szCs w:val="22"/>
              </w:rPr>
              <w:t>So sánh 2 ca chụp với cùng bệnh nhân.</w:t>
            </w:r>
            <w:bookmarkEnd w:id="2410"/>
            <w:bookmarkEnd w:id="2411"/>
            <w:bookmarkEnd w:id="2412"/>
          </w:p>
        </w:tc>
      </w:tr>
      <w:tr w:rsidR="003534A7" w:rsidRPr="00B402D7" w14:paraId="0361AF00" w14:textId="77777777" w:rsidTr="00BE2EE2">
        <w:trPr>
          <w:gridAfter w:val="1"/>
          <w:wAfter w:w="5" w:type="pct"/>
          <w:trHeight w:val="625"/>
        </w:trPr>
        <w:tc>
          <w:tcPr>
            <w:tcW w:w="544" w:type="pct"/>
            <w:shd w:val="clear" w:color="auto" w:fill="FFFFFF" w:themeFill="background1"/>
            <w:vAlign w:val="center"/>
            <w:hideMark/>
          </w:tcPr>
          <w:p w14:paraId="5FD8BD2D" w14:textId="0F13C509" w:rsidR="003534A7" w:rsidRPr="00B402D7" w:rsidRDefault="00B008E9" w:rsidP="003534A7">
            <w:pPr>
              <w:spacing w:line="120" w:lineRule="atLeast"/>
              <w:jc w:val="center"/>
              <w:outlineLvl w:val="1"/>
              <w:rPr>
                <w:sz w:val="22"/>
                <w:szCs w:val="22"/>
                <w:lang w:val="vi-VN"/>
              </w:rPr>
            </w:pPr>
            <w:r w:rsidRPr="00B402D7">
              <w:rPr>
                <w:sz w:val="22"/>
                <w:szCs w:val="22"/>
                <w:lang w:val="vi-VN"/>
              </w:rPr>
              <w:t>125</w:t>
            </w:r>
          </w:p>
        </w:tc>
        <w:tc>
          <w:tcPr>
            <w:tcW w:w="1354" w:type="pct"/>
            <w:shd w:val="clear" w:color="auto" w:fill="FFFFFF" w:themeFill="background1"/>
            <w:vAlign w:val="center"/>
            <w:hideMark/>
          </w:tcPr>
          <w:p w14:paraId="18DE4F6D" w14:textId="3A9565DC" w:rsidR="003534A7" w:rsidRPr="00B402D7" w:rsidRDefault="003534A7" w:rsidP="003534A7">
            <w:pPr>
              <w:spacing w:line="120" w:lineRule="atLeast"/>
              <w:outlineLvl w:val="1"/>
              <w:rPr>
                <w:b/>
                <w:bCs/>
                <w:sz w:val="22"/>
                <w:szCs w:val="22"/>
              </w:rPr>
            </w:pPr>
            <w:bookmarkStart w:id="2413" w:name="_Toc169205730"/>
            <w:bookmarkStart w:id="2414" w:name="_Toc169386067"/>
            <w:bookmarkStart w:id="2415" w:name="_Toc169456243"/>
            <w:r w:rsidRPr="00B402D7">
              <w:rPr>
                <w:b/>
                <w:bCs/>
                <w:sz w:val="22"/>
                <w:szCs w:val="22"/>
              </w:rPr>
              <w:t>Quản lý lưu trữ và truyền tải hình ảnh - Cập nhật kết quả chẩn đoán</w:t>
            </w:r>
            <w:bookmarkEnd w:id="2413"/>
            <w:bookmarkEnd w:id="2414"/>
            <w:bookmarkEnd w:id="2415"/>
          </w:p>
        </w:tc>
        <w:tc>
          <w:tcPr>
            <w:tcW w:w="443" w:type="pct"/>
            <w:shd w:val="clear" w:color="auto" w:fill="FFFFFF" w:themeFill="background1"/>
            <w:vAlign w:val="center"/>
            <w:hideMark/>
          </w:tcPr>
          <w:p w14:paraId="2399C78A" w14:textId="77777777" w:rsidR="003534A7" w:rsidRPr="00B402D7" w:rsidRDefault="003534A7" w:rsidP="003534A7">
            <w:pPr>
              <w:spacing w:line="120" w:lineRule="atLeast"/>
              <w:outlineLvl w:val="1"/>
              <w:rPr>
                <w:sz w:val="22"/>
                <w:szCs w:val="22"/>
              </w:rPr>
            </w:pPr>
            <w:bookmarkStart w:id="2416" w:name="_Toc169205731"/>
            <w:bookmarkStart w:id="2417" w:name="_Toc169386068"/>
            <w:bookmarkStart w:id="2418" w:name="_Toc169456244"/>
            <w:r w:rsidRPr="00B402D7">
              <w:rPr>
                <w:sz w:val="22"/>
                <w:szCs w:val="22"/>
              </w:rPr>
              <w:t>Bác sĩ CĐHA</w:t>
            </w:r>
            <w:bookmarkEnd w:id="2416"/>
            <w:bookmarkEnd w:id="2417"/>
            <w:bookmarkEnd w:id="2418"/>
          </w:p>
        </w:tc>
        <w:tc>
          <w:tcPr>
            <w:tcW w:w="468" w:type="pct"/>
            <w:shd w:val="clear" w:color="auto" w:fill="FFFFFF" w:themeFill="background1"/>
            <w:vAlign w:val="center"/>
            <w:hideMark/>
          </w:tcPr>
          <w:p w14:paraId="5D88C2C9" w14:textId="77777777" w:rsidR="003534A7" w:rsidRPr="00B402D7" w:rsidRDefault="003534A7" w:rsidP="003534A7">
            <w:pPr>
              <w:spacing w:line="120" w:lineRule="atLeast"/>
              <w:outlineLvl w:val="1"/>
              <w:rPr>
                <w:sz w:val="22"/>
                <w:szCs w:val="22"/>
              </w:rPr>
            </w:pPr>
            <w:bookmarkStart w:id="2419" w:name="_Toc169205732"/>
            <w:bookmarkStart w:id="2420" w:name="_Toc169386069"/>
            <w:bookmarkStart w:id="2421" w:name="_Toc169456245"/>
            <w:r w:rsidRPr="00B402D7">
              <w:rPr>
                <w:sz w:val="22"/>
                <w:szCs w:val="22"/>
              </w:rPr>
              <w:t>Kỹ thuật viên CĐHA</w:t>
            </w:r>
            <w:bookmarkEnd w:id="2419"/>
            <w:bookmarkEnd w:id="2420"/>
            <w:bookmarkEnd w:id="2421"/>
          </w:p>
        </w:tc>
        <w:tc>
          <w:tcPr>
            <w:tcW w:w="2186" w:type="pct"/>
            <w:shd w:val="clear" w:color="auto" w:fill="FFFFFF" w:themeFill="background1"/>
            <w:vAlign w:val="center"/>
            <w:hideMark/>
          </w:tcPr>
          <w:p w14:paraId="62A58810"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44B8690" w14:textId="77777777" w:rsidTr="00BE2EE2">
        <w:trPr>
          <w:gridAfter w:val="1"/>
          <w:wAfter w:w="5" w:type="pct"/>
          <w:trHeight w:val="620"/>
        </w:trPr>
        <w:tc>
          <w:tcPr>
            <w:tcW w:w="544" w:type="pct"/>
            <w:shd w:val="clear" w:color="auto" w:fill="FFFFFF" w:themeFill="background1"/>
            <w:vAlign w:val="center"/>
            <w:hideMark/>
          </w:tcPr>
          <w:p w14:paraId="558336A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5D5034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7EBADBB"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2774D13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78A6B84" w14:textId="77777777" w:rsidR="003534A7" w:rsidRPr="00B402D7" w:rsidRDefault="003534A7" w:rsidP="003534A7">
            <w:pPr>
              <w:spacing w:line="120" w:lineRule="atLeast"/>
              <w:outlineLvl w:val="1"/>
              <w:rPr>
                <w:sz w:val="22"/>
                <w:szCs w:val="22"/>
              </w:rPr>
            </w:pPr>
            <w:bookmarkStart w:id="2422" w:name="_Toc169205735"/>
            <w:bookmarkStart w:id="2423" w:name="_Toc169386072"/>
            <w:bookmarkStart w:id="2424" w:name="_Toc169456248"/>
            <w:r w:rsidRPr="00B402D7">
              <w:rPr>
                <w:sz w:val="22"/>
                <w:szCs w:val="22"/>
              </w:rPr>
              <w:t>Chuyển thông tin bệnh nhân, thông tin chỉ định lên Modality.</w:t>
            </w:r>
            <w:bookmarkEnd w:id="2422"/>
            <w:bookmarkEnd w:id="2423"/>
            <w:bookmarkEnd w:id="2424"/>
          </w:p>
        </w:tc>
      </w:tr>
      <w:tr w:rsidR="003534A7" w:rsidRPr="00B402D7" w14:paraId="2AA1A13C" w14:textId="77777777" w:rsidTr="00BE2EE2">
        <w:trPr>
          <w:gridAfter w:val="1"/>
          <w:wAfter w:w="5" w:type="pct"/>
          <w:trHeight w:val="1240"/>
        </w:trPr>
        <w:tc>
          <w:tcPr>
            <w:tcW w:w="544" w:type="pct"/>
            <w:shd w:val="clear" w:color="auto" w:fill="FFFFFF" w:themeFill="background1"/>
            <w:vAlign w:val="center"/>
            <w:hideMark/>
          </w:tcPr>
          <w:p w14:paraId="0076137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CD564D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18A772E"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280AF44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74B30F2" w14:textId="77777777" w:rsidR="003534A7" w:rsidRPr="00B402D7" w:rsidRDefault="003534A7" w:rsidP="003534A7">
            <w:pPr>
              <w:spacing w:line="120" w:lineRule="atLeast"/>
              <w:outlineLvl w:val="1"/>
              <w:rPr>
                <w:sz w:val="22"/>
                <w:szCs w:val="22"/>
              </w:rPr>
            </w:pPr>
            <w:bookmarkStart w:id="2425" w:name="_Toc169205736"/>
            <w:bookmarkStart w:id="2426" w:name="_Toc169386073"/>
            <w:bookmarkStart w:id="2427" w:name="_Toc169456249"/>
            <w:r w:rsidRPr="00B402D7">
              <w:rPr>
                <w:sz w:val="22"/>
                <w:szCs w:val="22"/>
              </w:rPr>
              <w:t>Hỗ trợ trong quá trình xem ảnh PACS để chẩn đoán: Chuyển đổi chế độ hiển thị hình ảnh theo hệ màu sáng, tối; chia đôi màn hình trên 1 màn hình; vừa nhập báo cáo vừa xem ảnh.</w:t>
            </w:r>
            <w:bookmarkEnd w:id="2425"/>
            <w:bookmarkEnd w:id="2426"/>
            <w:bookmarkEnd w:id="2427"/>
          </w:p>
        </w:tc>
      </w:tr>
      <w:tr w:rsidR="003534A7" w:rsidRPr="00B402D7" w14:paraId="0B1ED841" w14:textId="77777777" w:rsidTr="00BE2EE2">
        <w:trPr>
          <w:gridAfter w:val="1"/>
          <w:wAfter w:w="5" w:type="pct"/>
          <w:trHeight w:val="330"/>
        </w:trPr>
        <w:tc>
          <w:tcPr>
            <w:tcW w:w="544" w:type="pct"/>
            <w:shd w:val="clear" w:color="auto" w:fill="FFFFFF" w:themeFill="background1"/>
            <w:vAlign w:val="center"/>
            <w:hideMark/>
          </w:tcPr>
          <w:p w14:paraId="15B3552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BD6E1F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DA83D17"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A3C6C3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B0FE05B" w14:textId="77777777" w:rsidR="003534A7" w:rsidRPr="00B402D7" w:rsidRDefault="003534A7" w:rsidP="003534A7">
            <w:pPr>
              <w:spacing w:line="120" w:lineRule="atLeast"/>
              <w:outlineLvl w:val="1"/>
              <w:rPr>
                <w:sz w:val="22"/>
                <w:szCs w:val="22"/>
              </w:rPr>
            </w:pPr>
            <w:bookmarkStart w:id="2428" w:name="_Toc169205737"/>
            <w:bookmarkStart w:id="2429" w:name="_Toc169386074"/>
            <w:bookmarkStart w:id="2430" w:name="_Toc169456250"/>
            <w:r w:rsidRPr="00B402D7">
              <w:rPr>
                <w:sz w:val="22"/>
                <w:szCs w:val="22"/>
              </w:rPr>
              <w:t>Upload ảnh từ CD/DVD, USB chụp viện khác vào PACS.</w:t>
            </w:r>
            <w:bookmarkEnd w:id="2428"/>
            <w:bookmarkEnd w:id="2429"/>
            <w:bookmarkEnd w:id="2430"/>
          </w:p>
        </w:tc>
      </w:tr>
      <w:tr w:rsidR="003534A7" w:rsidRPr="00B402D7" w14:paraId="6E55C4E9" w14:textId="77777777" w:rsidTr="00BE2EE2">
        <w:trPr>
          <w:gridAfter w:val="1"/>
          <w:wAfter w:w="5" w:type="pct"/>
          <w:trHeight w:val="930"/>
        </w:trPr>
        <w:tc>
          <w:tcPr>
            <w:tcW w:w="544" w:type="pct"/>
            <w:shd w:val="clear" w:color="auto" w:fill="FFFFFF" w:themeFill="background1"/>
            <w:vAlign w:val="center"/>
            <w:hideMark/>
          </w:tcPr>
          <w:p w14:paraId="395AFD3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2B2263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771CF86"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243307B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4BCE97A" w14:textId="77777777" w:rsidR="003534A7" w:rsidRPr="00B402D7" w:rsidRDefault="003534A7" w:rsidP="003534A7">
            <w:pPr>
              <w:spacing w:line="120" w:lineRule="atLeast"/>
              <w:outlineLvl w:val="1"/>
              <w:rPr>
                <w:sz w:val="22"/>
                <w:szCs w:val="22"/>
              </w:rPr>
            </w:pPr>
            <w:bookmarkStart w:id="2431" w:name="_Toc169205738"/>
            <w:bookmarkStart w:id="2432" w:name="_Toc169386075"/>
            <w:bookmarkStart w:id="2433" w:name="_Toc169456251"/>
            <w:r w:rsidRPr="00B402D7">
              <w:rPr>
                <w:sz w:val="22"/>
                <w:szCs w:val="22"/>
              </w:rPr>
              <w:t>Lựa chọn mẫu phiếu kết quả chẩn đoán. Tự động chọn mẫu phiếu kết quả theo dịch vụ. Hỗ trợ các mẫu báo cáo dạng bảng, biểu (table).</w:t>
            </w:r>
            <w:bookmarkEnd w:id="2431"/>
            <w:bookmarkEnd w:id="2432"/>
            <w:bookmarkEnd w:id="2433"/>
          </w:p>
        </w:tc>
      </w:tr>
      <w:tr w:rsidR="003534A7" w:rsidRPr="00B402D7" w14:paraId="5F2F96D1" w14:textId="77777777" w:rsidTr="00BE2EE2">
        <w:trPr>
          <w:gridAfter w:val="1"/>
          <w:wAfter w:w="5" w:type="pct"/>
          <w:trHeight w:val="620"/>
        </w:trPr>
        <w:tc>
          <w:tcPr>
            <w:tcW w:w="544" w:type="pct"/>
            <w:shd w:val="clear" w:color="auto" w:fill="FFFFFF" w:themeFill="background1"/>
            <w:vAlign w:val="center"/>
            <w:hideMark/>
          </w:tcPr>
          <w:p w14:paraId="6B70057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38DC85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14BC165"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24708F9"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A3004A9" w14:textId="77777777" w:rsidR="003534A7" w:rsidRPr="00B402D7" w:rsidRDefault="003534A7" w:rsidP="003534A7">
            <w:pPr>
              <w:spacing w:line="120" w:lineRule="atLeast"/>
              <w:outlineLvl w:val="1"/>
              <w:rPr>
                <w:sz w:val="22"/>
                <w:szCs w:val="22"/>
              </w:rPr>
            </w:pPr>
            <w:bookmarkStart w:id="2434" w:name="_Toc169205739"/>
            <w:bookmarkStart w:id="2435" w:name="_Toc169386076"/>
            <w:bookmarkStart w:id="2436" w:name="_Toc169456252"/>
            <w:r w:rsidRPr="00B402D7">
              <w:rPr>
                <w:sz w:val="22"/>
                <w:szCs w:val="22"/>
              </w:rPr>
              <w:t>Nhập thông tin mô tả, kết luận chẩn đoán theo mã dịch vụ y tế. Cho phép lưu nháp, chẩn đoán lần thứ 2, thứ 3,..</w:t>
            </w:r>
            <w:bookmarkEnd w:id="2434"/>
            <w:bookmarkEnd w:id="2435"/>
            <w:bookmarkEnd w:id="2436"/>
          </w:p>
        </w:tc>
      </w:tr>
      <w:tr w:rsidR="003534A7" w:rsidRPr="00B402D7" w14:paraId="6A6231A2" w14:textId="77777777" w:rsidTr="00BE2EE2">
        <w:trPr>
          <w:gridAfter w:val="1"/>
          <w:wAfter w:w="5" w:type="pct"/>
          <w:trHeight w:val="654"/>
        </w:trPr>
        <w:tc>
          <w:tcPr>
            <w:tcW w:w="544" w:type="pct"/>
            <w:shd w:val="clear" w:color="auto" w:fill="FFFFFF" w:themeFill="background1"/>
            <w:vAlign w:val="center"/>
            <w:hideMark/>
          </w:tcPr>
          <w:p w14:paraId="3FB9BE72" w14:textId="0671ACDA" w:rsidR="003534A7" w:rsidRPr="00B402D7" w:rsidRDefault="00B008E9" w:rsidP="003534A7">
            <w:pPr>
              <w:spacing w:line="120" w:lineRule="atLeast"/>
              <w:jc w:val="center"/>
              <w:outlineLvl w:val="1"/>
              <w:rPr>
                <w:sz w:val="22"/>
                <w:szCs w:val="22"/>
                <w:lang w:val="vi-VN"/>
              </w:rPr>
            </w:pPr>
            <w:r w:rsidRPr="00B402D7">
              <w:rPr>
                <w:sz w:val="22"/>
                <w:szCs w:val="22"/>
                <w:lang w:val="vi-VN"/>
              </w:rPr>
              <w:t>126</w:t>
            </w:r>
          </w:p>
        </w:tc>
        <w:tc>
          <w:tcPr>
            <w:tcW w:w="1354" w:type="pct"/>
            <w:shd w:val="clear" w:color="auto" w:fill="FFFFFF" w:themeFill="background1"/>
            <w:vAlign w:val="center"/>
            <w:hideMark/>
          </w:tcPr>
          <w:p w14:paraId="53CBF22E" w14:textId="24C02DCD" w:rsidR="003534A7" w:rsidRPr="00B402D7" w:rsidRDefault="003534A7" w:rsidP="003534A7">
            <w:pPr>
              <w:spacing w:line="120" w:lineRule="atLeast"/>
              <w:outlineLvl w:val="1"/>
              <w:rPr>
                <w:b/>
                <w:bCs/>
                <w:sz w:val="22"/>
                <w:szCs w:val="22"/>
              </w:rPr>
            </w:pPr>
            <w:bookmarkStart w:id="2437" w:name="_Toc169205741"/>
            <w:bookmarkStart w:id="2438" w:name="_Toc169386078"/>
            <w:bookmarkStart w:id="2439" w:name="_Toc169456254"/>
            <w:r w:rsidRPr="00B402D7">
              <w:rPr>
                <w:b/>
                <w:bCs/>
                <w:sz w:val="22"/>
                <w:szCs w:val="22"/>
              </w:rPr>
              <w:t>Quản lý lưu trữ và truyền tải hình ảnh - Trả kết quả từ PACS về khoa lâm sàng</w:t>
            </w:r>
            <w:bookmarkEnd w:id="2437"/>
            <w:bookmarkEnd w:id="2438"/>
            <w:bookmarkEnd w:id="2439"/>
          </w:p>
        </w:tc>
        <w:tc>
          <w:tcPr>
            <w:tcW w:w="443" w:type="pct"/>
            <w:shd w:val="clear" w:color="auto" w:fill="FFFFFF" w:themeFill="background1"/>
            <w:vAlign w:val="center"/>
            <w:hideMark/>
          </w:tcPr>
          <w:p w14:paraId="5216B596" w14:textId="77777777" w:rsidR="003534A7" w:rsidRPr="00B402D7" w:rsidRDefault="003534A7" w:rsidP="003534A7">
            <w:pPr>
              <w:spacing w:line="120" w:lineRule="atLeast"/>
              <w:outlineLvl w:val="1"/>
              <w:rPr>
                <w:sz w:val="22"/>
                <w:szCs w:val="22"/>
              </w:rPr>
            </w:pPr>
            <w:bookmarkStart w:id="2440" w:name="_Toc169205742"/>
            <w:bookmarkStart w:id="2441" w:name="_Toc169386079"/>
            <w:bookmarkStart w:id="2442" w:name="_Toc169456255"/>
            <w:r w:rsidRPr="00B402D7">
              <w:rPr>
                <w:sz w:val="22"/>
                <w:szCs w:val="22"/>
              </w:rPr>
              <w:t>Bác sĩ CĐHA</w:t>
            </w:r>
            <w:bookmarkEnd w:id="2440"/>
            <w:bookmarkEnd w:id="2441"/>
            <w:bookmarkEnd w:id="2442"/>
          </w:p>
        </w:tc>
        <w:tc>
          <w:tcPr>
            <w:tcW w:w="468" w:type="pct"/>
            <w:shd w:val="clear" w:color="auto" w:fill="FFFFFF" w:themeFill="background1"/>
            <w:vAlign w:val="center"/>
            <w:hideMark/>
          </w:tcPr>
          <w:p w14:paraId="4C412464" w14:textId="77777777" w:rsidR="003534A7" w:rsidRPr="00B402D7" w:rsidRDefault="003534A7" w:rsidP="003534A7">
            <w:pPr>
              <w:spacing w:line="120" w:lineRule="atLeast"/>
              <w:outlineLvl w:val="1"/>
              <w:rPr>
                <w:sz w:val="22"/>
                <w:szCs w:val="22"/>
              </w:rPr>
            </w:pPr>
            <w:bookmarkStart w:id="2443" w:name="_Toc169205743"/>
            <w:bookmarkStart w:id="2444" w:name="_Toc169386080"/>
            <w:bookmarkStart w:id="2445" w:name="_Toc169456256"/>
            <w:r w:rsidRPr="00B402D7">
              <w:rPr>
                <w:sz w:val="22"/>
                <w:szCs w:val="22"/>
              </w:rPr>
              <w:t>Kỹ thuật viên CĐHA</w:t>
            </w:r>
            <w:bookmarkEnd w:id="2443"/>
            <w:bookmarkEnd w:id="2444"/>
            <w:bookmarkEnd w:id="2445"/>
          </w:p>
        </w:tc>
        <w:tc>
          <w:tcPr>
            <w:tcW w:w="2186" w:type="pct"/>
            <w:shd w:val="clear" w:color="auto" w:fill="FFFFFF" w:themeFill="background1"/>
            <w:vAlign w:val="center"/>
            <w:hideMark/>
          </w:tcPr>
          <w:p w14:paraId="7A1DF58E"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442DA22" w14:textId="77777777" w:rsidTr="00BE2EE2">
        <w:trPr>
          <w:gridAfter w:val="1"/>
          <w:wAfter w:w="5" w:type="pct"/>
          <w:trHeight w:val="620"/>
        </w:trPr>
        <w:tc>
          <w:tcPr>
            <w:tcW w:w="544" w:type="pct"/>
            <w:shd w:val="clear" w:color="auto" w:fill="FFFFFF" w:themeFill="background1"/>
            <w:vAlign w:val="center"/>
            <w:hideMark/>
          </w:tcPr>
          <w:p w14:paraId="5417072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27AC50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AE47CAD"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A8FACF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4EC9CA8" w14:textId="77777777" w:rsidR="003534A7" w:rsidRPr="00B402D7" w:rsidRDefault="003534A7" w:rsidP="003534A7">
            <w:pPr>
              <w:spacing w:line="120" w:lineRule="atLeast"/>
              <w:outlineLvl w:val="1"/>
              <w:rPr>
                <w:sz w:val="22"/>
                <w:szCs w:val="22"/>
              </w:rPr>
            </w:pPr>
            <w:bookmarkStart w:id="2446" w:name="_Toc169205746"/>
            <w:bookmarkStart w:id="2447" w:name="_Toc169386083"/>
            <w:bookmarkStart w:id="2448" w:name="_Toc169456259"/>
            <w:r w:rsidRPr="00B402D7">
              <w:rPr>
                <w:sz w:val="22"/>
                <w:szCs w:val="22"/>
              </w:rPr>
              <w:t>In phiếu kết quả chẩn đoán. Cho phép in ảnh chung kết quả hoặc in riêng.</w:t>
            </w:r>
            <w:bookmarkEnd w:id="2446"/>
            <w:bookmarkEnd w:id="2447"/>
            <w:bookmarkEnd w:id="2448"/>
          </w:p>
        </w:tc>
      </w:tr>
      <w:tr w:rsidR="003534A7" w:rsidRPr="00B402D7" w14:paraId="506643DD" w14:textId="77777777" w:rsidTr="00BE2EE2">
        <w:trPr>
          <w:gridAfter w:val="1"/>
          <w:wAfter w:w="5" w:type="pct"/>
          <w:trHeight w:val="330"/>
        </w:trPr>
        <w:tc>
          <w:tcPr>
            <w:tcW w:w="544" w:type="pct"/>
            <w:shd w:val="clear" w:color="auto" w:fill="FFFFFF" w:themeFill="background1"/>
            <w:vAlign w:val="center"/>
            <w:hideMark/>
          </w:tcPr>
          <w:p w14:paraId="03B722F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3C63F8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780861A"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8A53550"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4FB1BCD" w14:textId="77777777" w:rsidR="003534A7" w:rsidRPr="00B402D7" w:rsidRDefault="003534A7" w:rsidP="003534A7">
            <w:pPr>
              <w:spacing w:line="120" w:lineRule="atLeast"/>
              <w:outlineLvl w:val="1"/>
              <w:rPr>
                <w:sz w:val="22"/>
                <w:szCs w:val="22"/>
              </w:rPr>
            </w:pPr>
            <w:bookmarkStart w:id="2449" w:name="_Toc169205747"/>
            <w:bookmarkStart w:id="2450" w:name="_Toc169386084"/>
            <w:bookmarkStart w:id="2451" w:name="_Toc169456260"/>
            <w:r w:rsidRPr="00B402D7">
              <w:rPr>
                <w:sz w:val="22"/>
                <w:szCs w:val="22"/>
              </w:rPr>
              <w:t>Khóa ca và bỏ khóa ca để chẩn đoán.</w:t>
            </w:r>
            <w:bookmarkEnd w:id="2449"/>
            <w:bookmarkEnd w:id="2450"/>
            <w:bookmarkEnd w:id="2451"/>
          </w:p>
        </w:tc>
      </w:tr>
      <w:tr w:rsidR="003534A7" w:rsidRPr="00B402D7" w14:paraId="7EDEF63E" w14:textId="77777777" w:rsidTr="00BE2EE2">
        <w:trPr>
          <w:gridAfter w:val="1"/>
          <w:wAfter w:w="5" w:type="pct"/>
          <w:trHeight w:val="330"/>
        </w:trPr>
        <w:tc>
          <w:tcPr>
            <w:tcW w:w="544" w:type="pct"/>
            <w:shd w:val="clear" w:color="auto" w:fill="FFFFFF" w:themeFill="background1"/>
            <w:vAlign w:val="center"/>
            <w:hideMark/>
          </w:tcPr>
          <w:p w14:paraId="7E465E8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CA675A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8FC827A"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A26511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B00F5B5" w14:textId="77777777" w:rsidR="003534A7" w:rsidRPr="00B402D7" w:rsidRDefault="003534A7" w:rsidP="003534A7">
            <w:pPr>
              <w:spacing w:line="120" w:lineRule="atLeast"/>
              <w:outlineLvl w:val="1"/>
              <w:rPr>
                <w:sz w:val="22"/>
                <w:szCs w:val="22"/>
              </w:rPr>
            </w:pPr>
            <w:bookmarkStart w:id="2452" w:name="_Toc169205748"/>
            <w:bookmarkStart w:id="2453" w:name="_Toc169386085"/>
            <w:bookmarkStart w:id="2454" w:name="_Toc169456261"/>
            <w:r w:rsidRPr="00B402D7">
              <w:rPr>
                <w:sz w:val="22"/>
                <w:szCs w:val="22"/>
              </w:rPr>
              <w:t>Ghi lại lịch sử cập nhật kết quả.</w:t>
            </w:r>
            <w:bookmarkEnd w:id="2452"/>
            <w:bookmarkEnd w:id="2453"/>
            <w:bookmarkEnd w:id="2454"/>
          </w:p>
        </w:tc>
      </w:tr>
      <w:tr w:rsidR="003534A7" w:rsidRPr="00B402D7" w14:paraId="297C5801" w14:textId="77777777" w:rsidTr="00BE2EE2">
        <w:trPr>
          <w:gridAfter w:val="1"/>
          <w:wAfter w:w="5" w:type="pct"/>
          <w:trHeight w:val="330"/>
        </w:trPr>
        <w:tc>
          <w:tcPr>
            <w:tcW w:w="544" w:type="pct"/>
            <w:shd w:val="clear" w:color="auto" w:fill="FFFFFF" w:themeFill="background1"/>
            <w:vAlign w:val="center"/>
            <w:hideMark/>
          </w:tcPr>
          <w:p w14:paraId="4A99B26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55D889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04CB4CE"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9C1416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5F66B3A" w14:textId="77777777" w:rsidR="003534A7" w:rsidRPr="00B402D7" w:rsidRDefault="003534A7" w:rsidP="003534A7">
            <w:pPr>
              <w:spacing w:line="120" w:lineRule="atLeast"/>
              <w:outlineLvl w:val="1"/>
              <w:rPr>
                <w:sz w:val="22"/>
                <w:szCs w:val="22"/>
              </w:rPr>
            </w:pPr>
            <w:bookmarkStart w:id="2455" w:name="_Toc169205749"/>
            <w:bookmarkStart w:id="2456" w:name="_Toc169386086"/>
            <w:bookmarkStart w:id="2457" w:name="_Toc169456262"/>
            <w:r w:rsidRPr="00B402D7">
              <w:rPr>
                <w:sz w:val="22"/>
                <w:szCs w:val="22"/>
              </w:rPr>
              <w:t>Tra cứu lịch sử chụp của bệnh nhân.</w:t>
            </w:r>
            <w:bookmarkEnd w:id="2455"/>
            <w:bookmarkEnd w:id="2456"/>
            <w:bookmarkEnd w:id="2457"/>
          </w:p>
        </w:tc>
      </w:tr>
      <w:tr w:rsidR="003534A7" w:rsidRPr="00B402D7" w14:paraId="18B44B16" w14:textId="77777777" w:rsidTr="00BE2EE2">
        <w:trPr>
          <w:gridAfter w:val="1"/>
          <w:wAfter w:w="5" w:type="pct"/>
          <w:trHeight w:val="620"/>
        </w:trPr>
        <w:tc>
          <w:tcPr>
            <w:tcW w:w="544" w:type="pct"/>
            <w:shd w:val="clear" w:color="auto" w:fill="FFFFFF" w:themeFill="background1"/>
            <w:vAlign w:val="center"/>
            <w:hideMark/>
          </w:tcPr>
          <w:p w14:paraId="2248E03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0CEDDF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B2574B0"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6FA73BA"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136A713" w14:textId="77777777" w:rsidR="003534A7" w:rsidRPr="00B402D7" w:rsidRDefault="003534A7" w:rsidP="003534A7">
            <w:pPr>
              <w:spacing w:line="120" w:lineRule="atLeast"/>
              <w:outlineLvl w:val="1"/>
              <w:rPr>
                <w:sz w:val="22"/>
                <w:szCs w:val="22"/>
              </w:rPr>
            </w:pPr>
            <w:bookmarkStart w:id="2458" w:name="_Toc169205750"/>
            <w:bookmarkStart w:id="2459" w:name="_Toc169386087"/>
            <w:bookmarkStart w:id="2460" w:name="_Toc169456263"/>
            <w:r w:rsidRPr="00B402D7">
              <w:rPr>
                <w:sz w:val="22"/>
                <w:szCs w:val="22"/>
              </w:rPr>
              <w:t>Tải ảnh về máy tính trạm. In ảnh ra đĩa CD/DVD, in nhãn đĩa.</w:t>
            </w:r>
            <w:bookmarkEnd w:id="2458"/>
            <w:bookmarkEnd w:id="2459"/>
            <w:bookmarkEnd w:id="2460"/>
          </w:p>
        </w:tc>
      </w:tr>
      <w:tr w:rsidR="003534A7" w:rsidRPr="00B402D7" w14:paraId="0621A958" w14:textId="77777777" w:rsidTr="00BE2EE2">
        <w:trPr>
          <w:gridAfter w:val="1"/>
          <w:wAfter w:w="5" w:type="pct"/>
          <w:trHeight w:val="620"/>
        </w:trPr>
        <w:tc>
          <w:tcPr>
            <w:tcW w:w="544" w:type="pct"/>
            <w:shd w:val="clear" w:color="auto" w:fill="FFFFFF" w:themeFill="background1"/>
            <w:vAlign w:val="center"/>
            <w:hideMark/>
          </w:tcPr>
          <w:p w14:paraId="57B153E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8EC6E4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14F7DD3"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19ACDE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ADB3233" w14:textId="77777777" w:rsidR="003534A7" w:rsidRPr="00B402D7" w:rsidRDefault="003534A7" w:rsidP="003534A7">
            <w:pPr>
              <w:spacing w:line="120" w:lineRule="atLeast"/>
              <w:outlineLvl w:val="1"/>
              <w:rPr>
                <w:sz w:val="22"/>
                <w:szCs w:val="22"/>
              </w:rPr>
            </w:pPr>
            <w:bookmarkStart w:id="2461" w:name="_Toc169205751"/>
            <w:bookmarkStart w:id="2462" w:name="_Toc169386088"/>
            <w:bookmarkStart w:id="2463" w:name="_Toc169456264"/>
            <w:r w:rsidRPr="00B402D7">
              <w:rPr>
                <w:sz w:val="22"/>
                <w:szCs w:val="22"/>
              </w:rPr>
              <w:t>Tùy chỉnh mẫu phiếu kết quả. Cho phép thêm, sửa, xóa mẫu kết quả chẩn đoán theo phân quyền.</w:t>
            </w:r>
            <w:bookmarkEnd w:id="2461"/>
            <w:bookmarkEnd w:id="2462"/>
            <w:bookmarkEnd w:id="2463"/>
          </w:p>
        </w:tc>
      </w:tr>
      <w:tr w:rsidR="003534A7" w:rsidRPr="00B402D7" w14:paraId="3ECC9B6F" w14:textId="77777777" w:rsidTr="00BE2EE2">
        <w:trPr>
          <w:gridAfter w:val="1"/>
          <w:wAfter w:w="5" w:type="pct"/>
          <w:trHeight w:val="620"/>
        </w:trPr>
        <w:tc>
          <w:tcPr>
            <w:tcW w:w="544" w:type="pct"/>
            <w:shd w:val="clear" w:color="auto" w:fill="FFFFFF" w:themeFill="background1"/>
            <w:vAlign w:val="center"/>
            <w:hideMark/>
          </w:tcPr>
          <w:p w14:paraId="546A4E2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D44854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8B90813"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0D77853E"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D3F41D0" w14:textId="77777777" w:rsidR="003534A7" w:rsidRPr="00B402D7" w:rsidRDefault="003534A7" w:rsidP="003534A7">
            <w:pPr>
              <w:spacing w:line="120" w:lineRule="atLeast"/>
              <w:outlineLvl w:val="1"/>
              <w:rPr>
                <w:sz w:val="22"/>
                <w:szCs w:val="22"/>
              </w:rPr>
            </w:pPr>
            <w:bookmarkStart w:id="2464" w:name="_Toc169205752"/>
            <w:bookmarkStart w:id="2465" w:name="_Toc169386089"/>
            <w:bookmarkStart w:id="2466" w:name="_Toc169456265"/>
            <w:r w:rsidRPr="00B402D7">
              <w:rPr>
                <w:sz w:val="22"/>
                <w:szCs w:val="22"/>
              </w:rPr>
              <w:t>Gửi đường link kết quả vào địa chỉ email của bệnh nhân (khi có yêu cầu)</w:t>
            </w:r>
            <w:bookmarkEnd w:id="2464"/>
            <w:bookmarkEnd w:id="2465"/>
            <w:bookmarkEnd w:id="2466"/>
          </w:p>
        </w:tc>
      </w:tr>
      <w:tr w:rsidR="003534A7" w:rsidRPr="00B402D7" w14:paraId="4EC185C1" w14:textId="77777777" w:rsidTr="00BE2EE2">
        <w:trPr>
          <w:gridAfter w:val="1"/>
          <w:wAfter w:w="5" w:type="pct"/>
          <w:trHeight w:val="930"/>
        </w:trPr>
        <w:tc>
          <w:tcPr>
            <w:tcW w:w="544" w:type="pct"/>
            <w:shd w:val="clear" w:color="auto" w:fill="FFFFFF" w:themeFill="background1"/>
            <w:vAlign w:val="center"/>
            <w:hideMark/>
          </w:tcPr>
          <w:p w14:paraId="4A73C71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AAA2E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B38BCC1"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AAE187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3EDA437" w14:textId="77777777" w:rsidR="003534A7" w:rsidRPr="00B402D7" w:rsidRDefault="003534A7" w:rsidP="003534A7">
            <w:pPr>
              <w:spacing w:line="120" w:lineRule="atLeast"/>
              <w:outlineLvl w:val="1"/>
              <w:rPr>
                <w:sz w:val="22"/>
                <w:szCs w:val="22"/>
              </w:rPr>
            </w:pPr>
            <w:bookmarkStart w:id="2467" w:name="_Toc169205753"/>
            <w:bookmarkStart w:id="2468" w:name="_Toc169386090"/>
            <w:bookmarkStart w:id="2469" w:name="_Toc169456266"/>
            <w:r w:rsidRPr="00B402D7">
              <w:rPr>
                <w:sz w:val="22"/>
                <w:szCs w:val="22"/>
              </w:rPr>
              <w:t>Gắn thủ công ảnh kết quả chụp với chỉ định thực hiện từ HIS, sử dụng trong trường hợp máy chụp bị lỗi worklist hoặc cấp cứu cần chụp trước khi hoàn tất chỉ định.</w:t>
            </w:r>
            <w:bookmarkEnd w:id="2467"/>
            <w:bookmarkEnd w:id="2468"/>
            <w:bookmarkEnd w:id="2469"/>
          </w:p>
        </w:tc>
      </w:tr>
      <w:tr w:rsidR="003534A7" w:rsidRPr="00B402D7" w14:paraId="1A90717F" w14:textId="77777777" w:rsidTr="00BE2EE2">
        <w:trPr>
          <w:gridAfter w:val="1"/>
          <w:wAfter w:w="5" w:type="pct"/>
          <w:trHeight w:val="1550"/>
        </w:trPr>
        <w:tc>
          <w:tcPr>
            <w:tcW w:w="544" w:type="pct"/>
            <w:shd w:val="clear" w:color="auto" w:fill="FFFFFF" w:themeFill="background1"/>
            <w:vAlign w:val="center"/>
            <w:hideMark/>
          </w:tcPr>
          <w:p w14:paraId="71352AA8"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1FB25E4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8D87FC6"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4AA9390"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EEBE3D6" w14:textId="77777777" w:rsidR="003534A7" w:rsidRPr="00B402D7" w:rsidRDefault="003534A7" w:rsidP="003534A7">
            <w:pPr>
              <w:spacing w:line="120" w:lineRule="atLeast"/>
              <w:outlineLvl w:val="1"/>
              <w:rPr>
                <w:sz w:val="22"/>
                <w:szCs w:val="22"/>
              </w:rPr>
            </w:pPr>
            <w:bookmarkStart w:id="2470" w:name="_Toc169205754"/>
            <w:bookmarkStart w:id="2471" w:name="_Toc169386091"/>
            <w:bookmarkStart w:id="2472" w:name="_Toc169456267"/>
            <w:r w:rsidRPr="00B402D7">
              <w:rPr>
                <w:sz w:val="22"/>
                <w:szCs w:val="22"/>
              </w:rPr>
              <w:t>Chức năng duyệt kết quả theo phân quyền, có ghi nhận thông tin người cập nhật kết quả, ngày cập nhật kết quả, người duyệt, ngày duyệt. Phân cấp bác sĩ để bác sỹ cấp thấp hơn không được duyệt lại của bác sĩ cấp cao hơn. Có chức năng người duyệt sử dụng vân tay để duyệt kết quả.</w:t>
            </w:r>
            <w:bookmarkEnd w:id="2470"/>
            <w:bookmarkEnd w:id="2471"/>
            <w:bookmarkEnd w:id="2472"/>
          </w:p>
        </w:tc>
      </w:tr>
      <w:tr w:rsidR="003534A7" w:rsidRPr="00B402D7" w14:paraId="22D9614C" w14:textId="77777777" w:rsidTr="00BE2EE2">
        <w:trPr>
          <w:gridAfter w:val="1"/>
          <w:wAfter w:w="5" w:type="pct"/>
          <w:trHeight w:val="620"/>
        </w:trPr>
        <w:tc>
          <w:tcPr>
            <w:tcW w:w="544" w:type="pct"/>
            <w:shd w:val="clear" w:color="auto" w:fill="FFFFFF" w:themeFill="background1"/>
            <w:vAlign w:val="center"/>
            <w:hideMark/>
          </w:tcPr>
          <w:p w14:paraId="325EC61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8E1451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524E8DC"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240627D9"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B338747" w14:textId="77777777" w:rsidR="003534A7" w:rsidRPr="00B402D7" w:rsidRDefault="003534A7" w:rsidP="003534A7">
            <w:pPr>
              <w:spacing w:line="120" w:lineRule="atLeast"/>
              <w:outlineLvl w:val="1"/>
              <w:rPr>
                <w:sz w:val="22"/>
                <w:szCs w:val="22"/>
              </w:rPr>
            </w:pPr>
            <w:bookmarkStart w:id="2473" w:name="_Toc169205755"/>
            <w:bookmarkStart w:id="2474" w:name="_Toc169386092"/>
            <w:bookmarkStart w:id="2475" w:name="_Toc169456268"/>
            <w:r w:rsidRPr="00B402D7">
              <w:rPr>
                <w:sz w:val="22"/>
                <w:szCs w:val="22"/>
              </w:rPr>
              <w:t>Chặn không xem được kết quả trên HIS nếu phiếu kết quả trên hệ thống PACS chưa được duyệt</w:t>
            </w:r>
            <w:bookmarkEnd w:id="2473"/>
            <w:bookmarkEnd w:id="2474"/>
            <w:bookmarkEnd w:id="2475"/>
          </w:p>
        </w:tc>
      </w:tr>
      <w:tr w:rsidR="003534A7" w:rsidRPr="00B402D7" w14:paraId="7CB0EEF9" w14:textId="77777777" w:rsidTr="00BE2EE2">
        <w:trPr>
          <w:gridAfter w:val="1"/>
          <w:wAfter w:w="5" w:type="pct"/>
          <w:trHeight w:val="330"/>
        </w:trPr>
        <w:tc>
          <w:tcPr>
            <w:tcW w:w="544" w:type="pct"/>
            <w:shd w:val="clear" w:color="auto" w:fill="FFFFFF" w:themeFill="background1"/>
            <w:vAlign w:val="center"/>
            <w:hideMark/>
          </w:tcPr>
          <w:p w14:paraId="0876646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0F7457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930FC4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74C5C3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77B3519" w14:textId="77777777" w:rsidR="003534A7" w:rsidRPr="00B402D7" w:rsidRDefault="003534A7" w:rsidP="003534A7">
            <w:pPr>
              <w:spacing w:line="120" w:lineRule="atLeast"/>
              <w:outlineLvl w:val="1"/>
              <w:rPr>
                <w:sz w:val="22"/>
                <w:szCs w:val="22"/>
              </w:rPr>
            </w:pPr>
            <w:bookmarkStart w:id="2476" w:name="_Toc169205756"/>
            <w:bookmarkStart w:id="2477" w:name="_Toc169386093"/>
            <w:bookmarkStart w:id="2478" w:name="_Toc169456269"/>
            <w:r w:rsidRPr="00B402D7">
              <w:rPr>
                <w:sz w:val="22"/>
                <w:szCs w:val="22"/>
              </w:rPr>
              <w:t>Tích hợp chữ ký điện tử vào phiếu kết quả.</w:t>
            </w:r>
            <w:bookmarkEnd w:id="2476"/>
            <w:bookmarkEnd w:id="2477"/>
            <w:bookmarkEnd w:id="2478"/>
          </w:p>
        </w:tc>
      </w:tr>
      <w:tr w:rsidR="003534A7" w:rsidRPr="00B402D7" w14:paraId="722BD310" w14:textId="77777777" w:rsidTr="00BE2EE2">
        <w:trPr>
          <w:gridAfter w:val="1"/>
          <w:wAfter w:w="5" w:type="pct"/>
          <w:trHeight w:val="694"/>
        </w:trPr>
        <w:tc>
          <w:tcPr>
            <w:tcW w:w="544" w:type="pct"/>
            <w:shd w:val="clear" w:color="auto" w:fill="FFFFFF" w:themeFill="background1"/>
            <w:vAlign w:val="center"/>
            <w:hideMark/>
          </w:tcPr>
          <w:p w14:paraId="2ACCC011" w14:textId="76090228" w:rsidR="003534A7" w:rsidRPr="00B402D7" w:rsidRDefault="00B008E9" w:rsidP="003534A7">
            <w:pPr>
              <w:spacing w:line="120" w:lineRule="atLeast"/>
              <w:jc w:val="center"/>
              <w:outlineLvl w:val="1"/>
              <w:rPr>
                <w:sz w:val="22"/>
                <w:szCs w:val="22"/>
                <w:lang w:val="vi-VN"/>
              </w:rPr>
            </w:pPr>
            <w:r w:rsidRPr="00B402D7">
              <w:rPr>
                <w:sz w:val="22"/>
                <w:szCs w:val="22"/>
                <w:lang w:val="vi-VN"/>
              </w:rPr>
              <w:t>127</w:t>
            </w:r>
          </w:p>
        </w:tc>
        <w:tc>
          <w:tcPr>
            <w:tcW w:w="1354" w:type="pct"/>
            <w:shd w:val="clear" w:color="auto" w:fill="FFFFFF" w:themeFill="background1"/>
            <w:vAlign w:val="center"/>
            <w:hideMark/>
          </w:tcPr>
          <w:p w14:paraId="0BF11E87" w14:textId="77777777" w:rsidR="003534A7" w:rsidRPr="00B402D7" w:rsidRDefault="003534A7" w:rsidP="003534A7">
            <w:pPr>
              <w:spacing w:line="120" w:lineRule="atLeast"/>
              <w:outlineLvl w:val="1"/>
              <w:rPr>
                <w:b/>
                <w:bCs/>
                <w:sz w:val="22"/>
                <w:szCs w:val="22"/>
              </w:rPr>
            </w:pPr>
            <w:bookmarkStart w:id="2479" w:name="_Toc169205758"/>
            <w:bookmarkStart w:id="2480" w:name="_Toc169386095"/>
            <w:bookmarkStart w:id="2481" w:name="_Toc169456271"/>
            <w:r w:rsidRPr="00B402D7">
              <w:rPr>
                <w:b/>
                <w:bCs/>
                <w:sz w:val="22"/>
                <w:szCs w:val="22"/>
              </w:rPr>
              <w:t>Quản lý lưu trữ và truyền tải hình ảnh - Xem ảnh, xử lý hình ảnh 2D cơ bản</w:t>
            </w:r>
            <w:bookmarkEnd w:id="2479"/>
            <w:bookmarkEnd w:id="2480"/>
            <w:bookmarkEnd w:id="2481"/>
          </w:p>
        </w:tc>
        <w:tc>
          <w:tcPr>
            <w:tcW w:w="443" w:type="pct"/>
            <w:shd w:val="clear" w:color="auto" w:fill="FFFFFF" w:themeFill="background1"/>
            <w:vAlign w:val="center"/>
            <w:hideMark/>
          </w:tcPr>
          <w:p w14:paraId="3C2CC60F" w14:textId="77777777" w:rsidR="003534A7" w:rsidRPr="00B402D7" w:rsidRDefault="003534A7" w:rsidP="003534A7">
            <w:pPr>
              <w:spacing w:line="120" w:lineRule="atLeast"/>
              <w:outlineLvl w:val="1"/>
              <w:rPr>
                <w:sz w:val="22"/>
                <w:szCs w:val="22"/>
              </w:rPr>
            </w:pPr>
            <w:bookmarkStart w:id="2482" w:name="_Toc169205759"/>
            <w:bookmarkStart w:id="2483" w:name="_Toc169386096"/>
            <w:bookmarkStart w:id="2484" w:name="_Toc169456272"/>
            <w:r w:rsidRPr="00B402D7">
              <w:rPr>
                <w:sz w:val="22"/>
                <w:szCs w:val="22"/>
              </w:rPr>
              <w:t>Bác sĩ CĐHA</w:t>
            </w:r>
            <w:bookmarkEnd w:id="2482"/>
            <w:bookmarkEnd w:id="2483"/>
            <w:bookmarkEnd w:id="2484"/>
          </w:p>
        </w:tc>
        <w:tc>
          <w:tcPr>
            <w:tcW w:w="468" w:type="pct"/>
            <w:shd w:val="clear" w:color="auto" w:fill="FFFFFF" w:themeFill="background1"/>
            <w:vAlign w:val="center"/>
            <w:hideMark/>
          </w:tcPr>
          <w:p w14:paraId="1CB6FCF3" w14:textId="77777777" w:rsidR="003534A7" w:rsidRPr="00B402D7" w:rsidRDefault="003534A7" w:rsidP="003534A7">
            <w:pPr>
              <w:spacing w:line="120" w:lineRule="atLeast"/>
              <w:outlineLvl w:val="1"/>
              <w:rPr>
                <w:sz w:val="22"/>
                <w:szCs w:val="22"/>
              </w:rPr>
            </w:pPr>
            <w:bookmarkStart w:id="2485" w:name="_Toc169205760"/>
            <w:bookmarkStart w:id="2486" w:name="_Toc169386097"/>
            <w:bookmarkStart w:id="2487" w:name="_Toc169456273"/>
            <w:r w:rsidRPr="00B402D7">
              <w:rPr>
                <w:sz w:val="22"/>
                <w:szCs w:val="22"/>
              </w:rPr>
              <w:t>Kỹ thuật viên CĐHA</w:t>
            </w:r>
            <w:bookmarkEnd w:id="2485"/>
            <w:bookmarkEnd w:id="2486"/>
            <w:bookmarkEnd w:id="2487"/>
          </w:p>
        </w:tc>
        <w:tc>
          <w:tcPr>
            <w:tcW w:w="2186" w:type="pct"/>
            <w:shd w:val="clear" w:color="auto" w:fill="FFFFFF" w:themeFill="background1"/>
            <w:vAlign w:val="center"/>
            <w:hideMark/>
          </w:tcPr>
          <w:p w14:paraId="3312C567"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534989A" w14:textId="77777777" w:rsidTr="00BE2EE2">
        <w:trPr>
          <w:gridAfter w:val="1"/>
          <w:wAfter w:w="5" w:type="pct"/>
          <w:trHeight w:val="330"/>
        </w:trPr>
        <w:tc>
          <w:tcPr>
            <w:tcW w:w="544" w:type="pct"/>
            <w:shd w:val="clear" w:color="auto" w:fill="FFFFFF" w:themeFill="background1"/>
            <w:vAlign w:val="center"/>
            <w:hideMark/>
          </w:tcPr>
          <w:p w14:paraId="164CF41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13BEF5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359BB2B"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46E1CE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F59057E" w14:textId="77777777" w:rsidR="003534A7" w:rsidRPr="00B402D7" w:rsidRDefault="003534A7" w:rsidP="003534A7">
            <w:pPr>
              <w:spacing w:line="120" w:lineRule="atLeast"/>
              <w:outlineLvl w:val="1"/>
              <w:rPr>
                <w:sz w:val="22"/>
                <w:szCs w:val="22"/>
              </w:rPr>
            </w:pPr>
            <w:bookmarkStart w:id="2488" w:name="_Toc169205763"/>
            <w:bookmarkStart w:id="2489" w:name="_Toc169386100"/>
            <w:bookmarkStart w:id="2490" w:name="_Toc169456276"/>
            <w:r w:rsidRPr="00B402D7">
              <w:rPr>
                <w:sz w:val="22"/>
                <w:szCs w:val="22"/>
              </w:rPr>
              <w:t>Công cụ di chuyển.</w:t>
            </w:r>
            <w:bookmarkEnd w:id="2488"/>
            <w:bookmarkEnd w:id="2489"/>
            <w:bookmarkEnd w:id="2490"/>
          </w:p>
        </w:tc>
      </w:tr>
      <w:tr w:rsidR="003534A7" w:rsidRPr="00B402D7" w14:paraId="46BD6C4A" w14:textId="77777777" w:rsidTr="00BE2EE2">
        <w:trPr>
          <w:gridAfter w:val="1"/>
          <w:wAfter w:w="5" w:type="pct"/>
          <w:trHeight w:val="330"/>
        </w:trPr>
        <w:tc>
          <w:tcPr>
            <w:tcW w:w="544" w:type="pct"/>
            <w:shd w:val="clear" w:color="auto" w:fill="FFFFFF" w:themeFill="background1"/>
            <w:vAlign w:val="center"/>
            <w:hideMark/>
          </w:tcPr>
          <w:p w14:paraId="5DCF200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E0C0BA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F27C31C"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374E0EA"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5E53F63" w14:textId="77777777" w:rsidR="003534A7" w:rsidRPr="00B402D7" w:rsidRDefault="003534A7" w:rsidP="003534A7">
            <w:pPr>
              <w:spacing w:line="120" w:lineRule="atLeast"/>
              <w:outlineLvl w:val="1"/>
              <w:rPr>
                <w:sz w:val="22"/>
                <w:szCs w:val="22"/>
              </w:rPr>
            </w:pPr>
            <w:bookmarkStart w:id="2491" w:name="_Toc169205764"/>
            <w:bookmarkStart w:id="2492" w:name="_Toc169386101"/>
            <w:bookmarkStart w:id="2493" w:name="_Toc169456277"/>
            <w:r w:rsidRPr="00B402D7">
              <w:rPr>
                <w:sz w:val="22"/>
                <w:szCs w:val="22"/>
              </w:rPr>
              <w:t>Công cụ cuộn ảnh.</w:t>
            </w:r>
            <w:bookmarkEnd w:id="2491"/>
            <w:bookmarkEnd w:id="2492"/>
            <w:bookmarkEnd w:id="2493"/>
          </w:p>
        </w:tc>
      </w:tr>
      <w:tr w:rsidR="003534A7" w:rsidRPr="00B402D7" w14:paraId="5A8CA910" w14:textId="77777777" w:rsidTr="00BE2EE2">
        <w:trPr>
          <w:gridAfter w:val="1"/>
          <w:wAfter w:w="5" w:type="pct"/>
          <w:trHeight w:val="330"/>
        </w:trPr>
        <w:tc>
          <w:tcPr>
            <w:tcW w:w="544" w:type="pct"/>
            <w:shd w:val="clear" w:color="auto" w:fill="FFFFFF" w:themeFill="background1"/>
            <w:vAlign w:val="center"/>
            <w:hideMark/>
          </w:tcPr>
          <w:p w14:paraId="6BF03CF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A604AD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B23017A"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8FC7F2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9A71991" w14:textId="77777777" w:rsidR="003534A7" w:rsidRPr="00B402D7" w:rsidRDefault="003534A7" w:rsidP="003534A7">
            <w:pPr>
              <w:spacing w:line="120" w:lineRule="atLeast"/>
              <w:outlineLvl w:val="1"/>
              <w:rPr>
                <w:sz w:val="22"/>
                <w:szCs w:val="22"/>
              </w:rPr>
            </w:pPr>
            <w:bookmarkStart w:id="2494" w:name="_Toc169205765"/>
            <w:bookmarkStart w:id="2495" w:name="_Toc169386102"/>
            <w:bookmarkStart w:id="2496" w:name="_Toc169456278"/>
            <w:r w:rsidRPr="00B402D7">
              <w:rPr>
                <w:sz w:val="22"/>
                <w:szCs w:val="22"/>
              </w:rPr>
              <w:t>Công cụ kéo thả.</w:t>
            </w:r>
            <w:bookmarkEnd w:id="2494"/>
            <w:bookmarkEnd w:id="2495"/>
            <w:bookmarkEnd w:id="2496"/>
          </w:p>
        </w:tc>
      </w:tr>
      <w:tr w:rsidR="003534A7" w:rsidRPr="00B402D7" w14:paraId="2C625536" w14:textId="77777777" w:rsidTr="00BE2EE2">
        <w:trPr>
          <w:gridAfter w:val="1"/>
          <w:wAfter w:w="5" w:type="pct"/>
          <w:trHeight w:val="330"/>
        </w:trPr>
        <w:tc>
          <w:tcPr>
            <w:tcW w:w="544" w:type="pct"/>
            <w:shd w:val="clear" w:color="auto" w:fill="FFFFFF" w:themeFill="background1"/>
            <w:vAlign w:val="center"/>
            <w:hideMark/>
          </w:tcPr>
          <w:p w14:paraId="613EBF6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F419E2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35DC9F6"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019C340"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76442C6" w14:textId="77777777" w:rsidR="003534A7" w:rsidRPr="00B402D7" w:rsidRDefault="003534A7" w:rsidP="003534A7">
            <w:pPr>
              <w:spacing w:line="120" w:lineRule="atLeast"/>
              <w:outlineLvl w:val="1"/>
              <w:rPr>
                <w:sz w:val="22"/>
                <w:szCs w:val="22"/>
              </w:rPr>
            </w:pPr>
            <w:bookmarkStart w:id="2497" w:name="_Toc169205766"/>
            <w:bookmarkStart w:id="2498" w:name="_Toc169386103"/>
            <w:bookmarkStart w:id="2499" w:name="_Toc169456279"/>
            <w:r w:rsidRPr="00B402D7">
              <w:rPr>
                <w:sz w:val="22"/>
                <w:szCs w:val="22"/>
              </w:rPr>
              <w:t>Công cụ thu phóng.</w:t>
            </w:r>
            <w:bookmarkEnd w:id="2497"/>
            <w:bookmarkEnd w:id="2498"/>
            <w:bookmarkEnd w:id="2499"/>
          </w:p>
        </w:tc>
      </w:tr>
      <w:tr w:rsidR="003534A7" w:rsidRPr="00B402D7" w14:paraId="50903AC0" w14:textId="77777777" w:rsidTr="00BE2EE2">
        <w:trPr>
          <w:gridAfter w:val="1"/>
          <w:wAfter w:w="5" w:type="pct"/>
          <w:trHeight w:val="330"/>
        </w:trPr>
        <w:tc>
          <w:tcPr>
            <w:tcW w:w="544" w:type="pct"/>
            <w:shd w:val="clear" w:color="auto" w:fill="FFFFFF" w:themeFill="background1"/>
            <w:vAlign w:val="center"/>
            <w:hideMark/>
          </w:tcPr>
          <w:p w14:paraId="536BC3B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83F5DA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1F8AF46"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C6907F1"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4627787" w14:textId="77777777" w:rsidR="003534A7" w:rsidRPr="00B402D7" w:rsidRDefault="003534A7" w:rsidP="003534A7">
            <w:pPr>
              <w:spacing w:line="120" w:lineRule="atLeast"/>
              <w:outlineLvl w:val="1"/>
              <w:rPr>
                <w:sz w:val="22"/>
                <w:szCs w:val="22"/>
              </w:rPr>
            </w:pPr>
            <w:bookmarkStart w:id="2500" w:name="_Toc169205767"/>
            <w:bookmarkStart w:id="2501" w:name="_Toc169386104"/>
            <w:bookmarkStart w:id="2502" w:name="_Toc169456280"/>
            <w:r w:rsidRPr="00B402D7">
              <w:rPr>
                <w:sz w:val="22"/>
                <w:szCs w:val="22"/>
              </w:rPr>
              <w:t>Công cụ thay đổi mức cửa sổ.</w:t>
            </w:r>
            <w:bookmarkEnd w:id="2500"/>
            <w:bookmarkEnd w:id="2501"/>
            <w:bookmarkEnd w:id="2502"/>
          </w:p>
        </w:tc>
      </w:tr>
      <w:tr w:rsidR="003534A7" w:rsidRPr="00B402D7" w14:paraId="4E63A9A1" w14:textId="77777777" w:rsidTr="00BE2EE2">
        <w:trPr>
          <w:gridAfter w:val="1"/>
          <w:wAfter w:w="5" w:type="pct"/>
          <w:trHeight w:val="330"/>
        </w:trPr>
        <w:tc>
          <w:tcPr>
            <w:tcW w:w="544" w:type="pct"/>
            <w:shd w:val="clear" w:color="auto" w:fill="FFFFFF" w:themeFill="background1"/>
            <w:vAlign w:val="center"/>
            <w:hideMark/>
          </w:tcPr>
          <w:p w14:paraId="482AC73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C2A7A2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49D01D5"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65C362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A962DB0" w14:textId="77777777" w:rsidR="003534A7" w:rsidRPr="00B402D7" w:rsidRDefault="003534A7" w:rsidP="003534A7">
            <w:pPr>
              <w:spacing w:line="120" w:lineRule="atLeast"/>
              <w:outlineLvl w:val="1"/>
              <w:rPr>
                <w:sz w:val="22"/>
                <w:szCs w:val="22"/>
              </w:rPr>
            </w:pPr>
            <w:bookmarkStart w:id="2503" w:name="_Toc169205768"/>
            <w:bookmarkStart w:id="2504" w:name="_Toc169386105"/>
            <w:bookmarkStart w:id="2505" w:name="_Toc169456281"/>
            <w:r w:rsidRPr="00B402D7">
              <w:rPr>
                <w:sz w:val="22"/>
                <w:szCs w:val="22"/>
              </w:rPr>
              <w:t>Xoay lật.</w:t>
            </w:r>
            <w:bookmarkEnd w:id="2503"/>
            <w:bookmarkEnd w:id="2504"/>
            <w:bookmarkEnd w:id="2505"/>
          </w:p>
        </w:tc>
      </w:tr>
      <w:tr w:rsidR="003534A7" w:rsidRPr="00B402D7" w14:paraId="33E9FCDD" w14:textId="77777777" w:rsidTr="00BE2EE2">
        <w:trPr>
          <w:gridAfter w:val="1"/>
          <w:wAfter w:w="5" w:type="pct"/>
          <w:trHeight w:val="620"/>
        </w:trPr>
        <w:tc>
          <w:tcPr>
            <w:tcW w:w="544" w:type="pct"/>
            <w:shd w:val="clear" w:color="auto" w:fill="FFFFFF" w:themeFill="background1"/>
            <w:vAlign w:val="center"/>
            <w:hideMark/>
          </w:tcPr>
          <w:p w14:paraId="606F668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CBCDEC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4BB1F54"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9ADCBB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B6CB1B4" w14:textId="77777777" w:rsidR="003534A7" w:rsidRPr="00B402D7" w:rsidRDefault="003534A7" w:rsidP="003534A7">
            <w:pPr>
              <w:spacing w:line="120" w:lineRule="atLeast"/>
              <w:outlineLvl w:val="1"/>
              <w:rPr>
                <w:sz w:val="22"/>
                <w:szCs w:val="22"/>
              </w:rPr>
            </w:pPr>
            <w:bookmarkStart w:id="2506" w:name="_Toc169205769"/>
            <w:bookmarkStart w:id="2507" w:name="_Toc169386106"/>
            <w:bookmarkStart w:id="2508" w:name="_Toc169456282"/>
            <w:r w:rsidRPr="00B402D7">
              <w:rPr>
                <w:sz w:val="22"/>
                <w:szCs w:val="22"/>
              </w:rPr>
              <w:t>Bộ lọc Sharpen, Blur, Emboss, Edges Lọc hình ảnh theo kiểu làm sắc, mờ, làm nổi, chỉnh viền</w:t>
            </w:r>
            <w:bookmarkEnd w:id="2506"/>
            <w:bookmarkEnd w:id="2507"/>
            <w:bookmarkEnd w:id="2508"/>
          </w:p>
        </w:tc>
      </w:tr>
      <w:tr w:rsidR="003534A7" w:rsidRPr="00B402D7" w14:paraId="4C44EC1B" w14:textId="77777777" w:rsidTr="00BE2EE2">
        <w:trPr>
          <w:gridAfter w:val="1"/>
          <w:wAfter w:w="5" w:type="pct"/>
          <w:trHeight w:val="330"/>
        </w:trPr>
        <w:tc>
          <w:tcPr>
            <w:tcW w:w="544" w:type="pct"/>
            <w:shd w:val="clear" w:color="auto" w:fill="FFFFFF" w:themeFill="background1"/>
            <w:vAlign w:val="center"/>
            <w:hideMark/>
          </w:tcPr>
          <w:p w14:paraId="3296862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3A52DC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2DB150D"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29C345B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355C3CA" w14:textId="77777777" w:rsidR="003534A7" w:rsidRPr="00B402D7" w:rsidRDefault="003534A7" w:rsidP="003534A7">
            <w:pPr>
              <w:spacing w:line="120" w:lineRule="atLeast"/>
              <w:outlineLvl w:val="1"/>
              <w:rPr>
                <w:sz w:val="22"/>
                <w:szCs w:val="22"/>
              </w:rPr>
            </w:pPr>
            <w:bookmarkStart w:id="2509" w:name="_Toc169205770"/>
            <w:bookmarkStart w:id="2510" w:name="_Toc169386107"/>
            <w:bookmarkStart w:id="2511" w:name="_Toc169456283"/>
            <w:r w:rsidRPr="00B402D7">
              <w:rPr>
                <w:sz w:val="22"/>
                <w:szCs w:val="22"/>
              </w:rPr>
              <w:t>Con trỏ 3D.</w:t>
            </w:r>
            <w:bookmarkEnd w:id="2509"/>
            <w:bookmarkEnd w:id="2510"/>
            <w:bookmarkEnd w:id="2511"/>
          </w:p>
        </w:tc>
      </w:tr>
      <w:tr w:rsidR="003534A7" w:rsidRPr="00B402D7" w14:paraId="16490EF7" w14:textId="77777777" w:rsidTr="00BE2EE2">
        <w:trPr>
          <w:gridAfter w:val="1"/>
          <w:wAfter w:w="5" w:type="pct"/>
          <w:trHeight w:val="330"/>
        </w:trPr>
        <w:tc>
          <w:tcPr>
            <w:tcW w:w="544" w:type="pct"/>
            <w:shd w:val="clear" w:color="auto" w:fill="FFFFFF" w:themeFill="background1"/>
            <w:vAlign w:val="center"/>
            <w:hideMark/>
          </w:tcPr>
          <w:p w14:paraId="0B22ABD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C271D6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39F4758"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080AF6B"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3D67B68" w14:textId="77777777" w:rsidR="003534A7" w:rsidRPr="00B402D7" w:rsidRDefault="003534A7" w:rsidP="003534A7">
            <w:pPr>
              <w:spacing w:line="120" w:lineRule="atLeast"/>
              <w:outlineLvl w:val="1"/>
              <w:rPr>
                <w:sz w:val="22"/>
                <w:szCs w:val="22"/>
              </w:rPr>
            </w:pPr>
            <w:bookmarkStart w:id="2512" w:name="_Toc169205771"/>
            <w:bookmarkStart w:id="2513" w:name="_Toc169386108"/>
            <w:bookmarkStart w:id="2514" w:name="_Toc169456284"/>
            <w:r w:rsidRPr="00B402D7">
              <w:rPr>
                <w:sz w:val="22"/>
                <w:szCs w:val="22"/>
              </w:rPr>
              <w:t>Ghi chú thích.</w:t>
            </w:r>
            <w:bookmarkEnd w:id="2512"/>
            <w:bookmarkEnd w:id="2513"/>
            <w:bookmarkEnd w:id="2514"/>
          </w:p>
        </w:tc>
      </w:tr>
      <w:tr w:rsidR="003534A7" w:rsidRPr="00B402D7" w14:paraId="6282557D" w14:textId="77777777" w:rsidTr="00BE2EE2">
        <w:trPr>
          <w:gridAfter w:val="1"/>
          <w:wAfter w:w="5" w:type="pct"/>
          <w:trHeight w:val="620"/>
        </w:trPr>
        <w:tc>
          <w:tcPr>
            <w:tcW w:w="544" w:type="pct"/>
            <w:shd w:val="clear" w:color="auto" w:fill="FFFFFF" w:themeFill="background1"/>
            <w:vAlign w:val="center"/>
            <w:hideMark/>
          </w:tcPr>
          <w:p w14:paraId="0BCFC67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CFD879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5469253"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5F687362"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51F72C2" w14:textId="77777777" w:rsidR="003534A7" w:rsidRPr="00B402D7" w:rsidRDefault="003534A7" w:rsidP="003534A7">
            <w:pPr>
              <w:spacing w:line="120" w:lineRule="atLeast"/>
              <w:outlineLvl w:val="1"/>
              <w:rPr>
                <w:sz w:val="22"/>
                <w:szCs w:val="22"/>
              </w:rPr>
            </w:pPr>
            <w:bookmarkStart w:id="2515" w:name="_Toc169205772"/>
            <w:bookmarkStart w:id="2516" w:name="_Toc169386109"/>
            <w:bookmarkStart w:id="2517" w:name="_Toc169456285"/>
            <w:r w:rsidRPr="00B402D7">
              <w:rPr>
                <w:sz w:val="22"/>
                <w:szCs w:val="22"/>
              </w:rPr>
              <w:t>Chế độ tải đến đâu xem đến đấy và xem trước hình chưa được tải.</w:t>
            </w:r>
            <w:bookmarkEnd w:id="2515"/>
            <w:bookmarkEnd w:id="2516"/>
            <w:bookmarkEnd w:id="2517"/>
          </w:p>
        </w:tc>
      </w:tr>
      <w:tr w:rsidR="003534A7" w:rsidRPr="00B402D7" w14:paraId="4AE00475" w14:textId="77777777" w:rsidTr="00BE2EE2">
        <w:trPr>
          <w:gridAfter w:val="1"/>
          <w:wAfter w:w="5" w:type="pct"/>
          <w:trHeight w:val="330"/>
        </w:trPr>
        <w:tc>
          <w:tcPr>
            <w:tcW w:w="544" w:type="pct"/>
            <w:shd w:val="clear" w:color="auto" w:fill="FFFFFF" w:themeFill="background1"/>
            <w:vAlign w:val="center"/>
            <w:hideMark/>
          </w:tcPr>
          <w:p w14:paraId="3D16948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64C92A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2A3C0F3"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3F2E1CC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7127A05" w14:textId="77777777" w:rsidR="003534A7" w:rsidRPr="00B402D7" w:rsidRDefault="003534A7" w:rsidP="003534A7">
            <w:pPr>
              <w:spacing w:line="120" w:lineRule="atLeast"/>
              <w:outlineLvl w:val="1"/>
              <w:rPr>
                <w:sz w:val="22"/>
                <w:szCs w:val="22"/>
              </w:rPr>
            </w:pPr>
            <w:bookmarkStart w:id="2518" w:name="_Toc169205773"/>
            <w:bookmarkStart w:id="2519" w:name="_Toc169386110"/>
            <w:bookmarkStart w:id="2520" w:name="_Toc169456286"/>
            <w:r w:rsidRPr="00B402D7">
              <w:rPr>
                <w:sz w:val="22"/>
                <w:szCs w:val="22"/>
              </w:rPr>
              <w:t>Đo điểm, đường thẳng, góc, elip, chữ nhật.</w:t>
            </w:r>
            <w:bookmarkEnd w:id="2518"/>
            <w:bookmarkEnd w:id="2519"/>
            <w:bookmarkEnd w:id="2520"/>
          </w:p>
        </w:tc>
      </w:tr>
      <w:tr w:rsidR="003534A7" w:rsidRPr="00B402D7" w14:paraId="5D45FEDA" w14:textId="77777777" w:rsidTr="00BE2EE2">
        <w:trPr>
          <w:gridAfter w:val="1"/>
          <w:wAfter w:w="5" w:type="pct"/>
          <w:trHeight w:val="330"/>
        </w:trPr>
        <w:tc>
          <w:tcPr>
            <w:tcW w:w="544" w:type="pct"/>
            <w:shd w:val="clear" w:color="auto" w:fill="FFFFFF" w:themeFill="background1"/>
            <w:vAlign w:val="center"/>
            <w:hideMark/>
          </w:tcPr>
          <w:p w14:paraId="0F17D2E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002859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BCBC90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3EAC1F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0210192" w14:textId="77777777" w:rsidR="003534A7" w:rsidRPr="00B402D7" w:rsidRDefault="003534A7" w:rsidP="003534A7">
            <w:pPr>
              <w:spacing w:line="120" w:lineRule="atLeast"/>
              <w:outlineLvl w:val="1"/>
              <w:rPr>
                <w:sz w:val="22"/>
                <w:szCs w:val="22"/>
              </w:rPr>
            </w:pPr>
            <w:bookmarkStart w:id="2521" w:name="_Toc169205774"/>
            <w:bookmarkStart w:id="2522" w:name="_Toc169386111"/>
            <w:bookmarkStart w:id="2523" w:name="_Toc169456287"/>
            <w:r w:rsidRPr="00B402D7">
              <w:rPr>
                <w:sz w:val="22"/>
                <w:szCs w:val="22"/>
              </w:rPr>
              <w:t>Đo Tỷ lệ tim phổi</w:t>
            </w:r>
            <w:bookmarkEnd w:id="2521"/>
            <w:bookmarkEnd w:id="2522"/>
            <w:bookmarkEnd w:id="2523"/>
          </w:p>
        </w:tc>
      </w:tr>
      <w:tr w:rsidR="003534A7" w:rsidRPr="00B402D7" w14:paraId="59E479A1" w14:textId="77777777" w:rsidTr="00BE2EE2">
        <w:trPr>
          <w:gridAfter w:val="1"/>
          <w:wAfter w:w="5" w:type="pct"/>
          <w:trHeight w:val="645"/>
        </w:trPr>
        <w:tc>
          <w:tcPr>
            <w:tcW w:w="544" w:type="pct"/>
            <w:shd w:val="clear" w:color="auto" w:fill="FFFFFF" w:themeFill="background1"/>
            <w:vAlign w:val="center"/>
            <w:hideMark/>
          </w:tcPr>
          <w:p w14:paraId="614ECF9A" w14:textId="2E91B5E9" w:rsidR="003534A7" w:rsidRPr="00B402D7" w:rsidRDefault="00B008E9" w:rsidP="003534A7">
            <w:pPr>
              <w:spacing w:line="120" w:lineRule="atLeast"/>
              <w:jc w:val="center"/>
              <w:outlineLvl w:val="1"/>
              <w:rPr>
                <w:sz w:val="22"/>
                <w:szCs w:val="22"/>
                <w:lang w:val="vi-VN"/>
              </w:rPr>
            </w:pPr>
            <w:r w:rsidRPr="00B402D7">
              <w:rPr>
                <w:sz w:val="22"/>
                <w:szCs w:val="22"/>
                <w:lang w:val="vi-VN"/>
              </w:rPr>
              <w:t>128</w:t>
            </w:r>
          </w:p>
        </w:tc>
        <w:tc>
          <w:tcPr>
            <w:tcW w:w="1354" w:type="pct"/>
            <w:shd w:val="clear" w:color="auto" w:fill="FFFFFF" w:themeFill="background1"/>
            <w:vAlign w:val="center"/>
            <w:hideMark/>
          </w:tcPr>
          <w:p w14:paraId="277F420E" w14:textId="77777777" w:rsidR="003534A7" w:rsidRPr="00B402D7" w:rsidRDefault="003534A7" w:rsidP="003534A7">
            <w:pPr>
              <w:spacing w:line="120" w:lineRule="atLeast"/>
              <w:outlineLvl w:val="1"/>
              <w:rPr>
                <w:b/>
                <w:bCs/>
                <w:sz w:val="22"/>
                <w:szCs w:val="22"/>
              </w:rPr>
            </w:pPr>
            <w:bookmarkStart w:id="2524" w:name="_Toc169205776"/>
            <w:bookmarkStart w:id="2525" w:name="_Toc169386113"/>
            <w:bookmarkStart w:id="2526" w:name="_Toc169456289"/>
            <w:r w:rsidRPr="00B402D7">
              <w:rPr>
                <w:b/>
                <w:bCs/>
                <w:sz w:val="22"/>
                <w:szCs w:val="22"/>
              </w:rPr>
              <w:t>Quản lý lưu trữ và truyền tải hình ảnh - Xem ảnh, xử lý hình ảnh 2D nâng cao</w:t>
            </w:r>
            <w:bookmarkEnd w:id="2524"/>
            <w:bookmarkEnd w:id="2525"/>
            <w:bookmarkEnd w:id="2526"/>
          </w:p>
        </w:tc>
        <w:tc>
          <w:tcPr>
            <w:tcW w:w="443" w:type="pct"/>
            <w:shd w:val="clear" w:color="auto" w:fill="FFFFFF" w:themeFill="background1"/>
            <w:vAlign w:val="center"/>
            <w:hideMark/>
          </w:tcPr>
          <w:p w14:paraId="5815D745" w14:textId="77777777" w:rsidR="003534A7" w:rsidRPr="00B402D7" w:rsidRDefault="003534A7" w:rsidP="003534A7">
            <w:pPr>
              <w:spacing w:line="120" w:lineRule="atLeast"/>
              <w:outlineLvl w:val="1"/>
              <w:rPr>
                <w:sz w:val="22"/>
                <w:szCs w:val="22"/>
              </w:rPr>
            </w:pPr>
            <w:bookmarkStart w:id="2527" w:name="_Toc169205777"/>
            <w:bookmarkStart w:id="2528" w:name="_Toc169386114"/>
            <w:bookmarkStart w:id="2529" w:name="_Toc169456290"/>
            <w:r w:rsidRPr="00B402D7">
              <w:rPr>
                <w:sz w:val="22"/>
                <w:szCs w:val="22"/>
              </w:rPr>
              <w:t>Bác sĩ CĐHA</w:t>
            </w:r>
            <w:bookmarkEnd w:id="2527"/>
            <w:bookmarkEnd w:id="2528"/>
            <w:bookmarkEnd w:id="2529"/>
          </w:p>
        </w:tc>
        <w:tc>
          <w:tcPr>
            <w:tcW w:w="468" w:type="pct"/>
            <w:shd w:val="clear" w:color="auto" w:fill="FFFFFF" w:themeFill="background1"/>
            <w:vAlign w:val="center"/>
            <w:hideMark/>
          </w:tcPr>
          <w:p w14:paraId="58F0572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74C018F"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5F4CE701" w14:textId="77777777" w:rsidTr="00BE2EE2">
        <w:trPr>
          <w:gridAfter w:val="1"/>
          <w:wAfter w:w="5" w:type="pct"/>
          <w:trHeight w:val="330"/>
        </w:trPr>
        <w:tc>
          <w:tcPr>
            <w:tcW w:w="544" w:type="pct"/>
            <w:shd w:val="clear" w:color="auto" w:fill="FFFFFF" w:themeFill="background1"/>
            <w:vAlign w:val="center"/>
            <w:hideMark/>
          </w:tcPr>
          <w:p w14:paraId="2D1AF58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E4AD07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72BCEC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6A7891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44251E7" w14:textId="77777777" w:rsidR="003534A7" w:rsidRPr="00B402D7" w:rsidRDefault="003534A7" w:rsidP="003534A7">
            <w:pPr>
              <w:spacing w:line="120" w:lineRule="atLeast"/>
              <w:outlineLvl w:val="1"/>
              <w:rPr>
                <w:sz w:val="22"/>
                <w:szCs w:val="22"/>
              </w:rPr>
            </w:pPr>
            <w:bookmarkStart w:id="2530" w:name="_Toc169205780"/>
            <w:bookmarkStart w:id="2531" w:name="_Toc169386117"/>
            <w:bookmarkStart w:id="2532" w:name="_Toc169456293"/>
            <w:r w:rsidRPr="00B402D7">
              <w:rPr>
                <w:sz w:val="22"/>
                <w:szCs w:val="22"/>
              </w:rPr>
              <w:t>Đường tham chiếu giữa các series.</w:t>
            </w:r>
            <w:bookmarkEnd w:id="2530"/>
            <w:bookmarkEnd w:id="2531"/>
            <w:bookmarkEnd w:id="2532"/>
          </w:p>
        </w:tc>
      </w:tr>
      <w:tr w:rsidR="003534A7" w:rsidRPr="00B402D7" w14:paraId="516B83D3" w14:textId="77777777" w:rsidTr="00BE2EE2">
        <w:trPr>
          <w:gridAfter w:val="1"/>
          <w:wAfter w:w="5" w:type="pct"/>
          <w:trHeight w:val="330"/>
        </w:trPr>
        <w:tc>
          <w:tcPr>
            <w:tcW w:w="544" w:type="pct"/>
            <w:shd w:val="clear" w:color="auto" w:fill="FFFFFF" w:themeFill="background1"/>
            <w:vAlign w:val="center"/>
            <w:hideMark/>
          </w:tcPr>
          <w:p w14:paraId="2446F44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115CBE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C3CA9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E3E5C2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9620BCD" w14:textId="77777777" w:rsidR="003534A7" w:rsidRPr="00B402D7" w:rsidRDefault="003534A7" w:rsidP="003534A7">
            <w:pPr>
              <w:spacing w:line="120" w:lineRule="atLeast"/>
              <w:outlineLvl w:val="1"/>
              <w:rPr>
                <w:sz w:val="22"/>
                <w:szCs w:val="22"/>
              </w:rPr>
            </w:pPr>
            <w:bookmarkStart w:id="2533" w:name="_Toc169205781"/>
            <w:bookmarkStart w:id="2534" w:name="_Toc169386118"/>
            <w:bookmarkStart w:id="2535" w:name="_Toc169456294"/>
            <w:r w:rsidRPr="00B402D7">
              <w:rPr>
                <w:sz w:val="22"/>
                <w:szCs w:val="22"/>
              </w:rPr>
              <w:t>Đánh dấu Key Image cho bác sĩ lâm sàng.</w:t>
            </w:r>
            <w:bookmarkEnd w:id="2533"/>
            <w:bookmarkEnd w:id="2534"/>
            <w:bookmarkEnd w:id="2535"/>
          </w:p>
        </w:tc>
      </w:tr>
      <w:tr w:rsidR="003534A7" w:rsidRPr="00B402D7" w14:paraId="395E1D42" w14:textId="77777777" w:rsidTr="00BE2EE2">
        <w:trPr>
          <w:gridAfter w:val="1"/>
          <w:wAfter w:w="5" w:type="pct"/>
          <w:trHeight w:val="620"/>
        </w:trPr>
        <w:tc>
          <w:tcPr>
            <w:tcW w:w="544" w:type="pct"/>
            <w:shd w:val="clear" w:color="auto" w:fill="FFFFFF" w:themeFill="background1"/>
            <w:vAlign w:val="center"/>
            <w:hideMark/>
          </w:tcPr>
          <w:p w14:paraId="24AD130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EBF405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A152DA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985B29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92130E8" w14:textId="77777777" w:rsidR="003534A7" w:rsidRPr="00B402D7" w:rsidRDefault="003534A7" w:rsidP="003534A7">
            <w:pPr>
              <w:spacing w:line="120" w:lineRule="atLeast"/>
              <w:outlineLvl w:val="1"/>
              <w:rPr>
                <w:sz w:val="22"/>
                <w:szCs w:val="22"/>
              </w:rPr>
            </w:pPr>
            <w:bookmarkStart w:id="2536" w:name="_Toc169205782"/>
            <w:bookmarkStart w:id="2537" w:name="_Toc169386119"/>
            <w:bookmarkStart w:id="2538" w:name="_Toc169456295"/>
            <w:r w:rsidRPr="00B402D7">
              <w:rPr>
                <w:sz w:val="22"/>
                <w:szCs w:val="22"/>
              </w:rPr>
              <w:t>Toàn bộ tính năng sử dụng được trên thiết bị như điện thoại, máy tính bảng, PC không yêu cầu GPU.</w:t>
            </w:r>
            <w:bookmarkEnd w:id="2536"/>
            <w:bookmarkEnd w:id="2537"/>
            <w:bookmarkEnd w:id="2538"/>
          </w:p>
        </w:tc>
      </w:tr>
      <w:tr w:rsidR="003534A7" w:rsidRPr="00B402D7" w14:paraId="36830C41" w14:textId="77777777" w:rsidTr="00BE2EE2">
        <w:trPr>
          <w:gridAfter w:val="1"/>
          <w:wAfter w:w="5" w:type="pct"/>
          <w:trHeight w:val="620"/>
        </w:trPr>
        <w:tc>
          <w:tcPr>
            <w:tcW w:w="544" w:type="pct"/>
            <w:shd w:val="clear" w:color="auto" w:fill="FFFFFF" w:themeFill="background1"/>
            <w:vAlign w:val="center"/>
            <w:hideMark/>
          </w:tcPr>
          <w:p w14:paraId="6A9532C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8CB142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1D0032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4163FB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496568C" w14:textId="77777777" w:rsidR="003534A7" w:rsidRPr="00B402D7" w:rsidRDefault="003534A7" w:rsidP="003534A7">
            <w:pPr>
              <w:spacing w:line="120" w:lineRule="atLeast"/>
              <w:outlineLvl w:val="1"/>
              <w:rPr>
                <w:sz w:val="22"/>
                <w:szCs w:val="22"/>
              </w:rPr>
            </w:pPr>
            <w:bookmarkStart w:id="2539" w:name="_Toc169205783"/>
            <w:bookmarkStart w:id="2540" w:name="_Toc169386120"/>
            <w:bookmarkStart w:id="2541" w:name="_Toc169456296"/>
            <w:r w:rsidRPr="00B402D7">
              <w:rPr>
                <w:sz w:val="22"/>
                <w:szCs w:val="22"/>
              </w:rPr>
              <w:t>Chia sẻ link xem ảnh cho người khác, giới hạn thời gian chia sẻ, đặt mật khẩu, ẩn thông tin bệnh nhân.</w:t>
            </w:r>
            <w:bookmarkEnd w:id="2539"/>
            <w:bookmarkEnd w:id="2540"/>
            <w:bookmarkEnd w:id="2541"/>
          </w:p>
        </w:tc>
      </w:tr>
      <w:tr w:rsidR="003534A7" w:rsidRPr="00B402D7" w14:paraId="7FDA9E4F" w14:textId="77777777" w:rsidTr="00BE2EE2">
        <w:trPr>
          <w:gridAfter w:val="1"/>
          <w:wAfter w:w="5" w:type="pct"/>
          <w:trHeight w:val="330"/>
        </w:trPr>
        <w:tc>
          <w:tcPr>
            <w:tcW w:w="544" w:type="pct"/>
            <w:shd w:val="clear" w:color="auto" w:fill="FFFFFF" w:themeFill="background1"/>
            <w:vAlign w:val="center"/>
            <w:hideMark/>
          </w:tcPr>
          <w:p w14:paraId="5C79F9D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E71CFD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F3E7F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B43E1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CBF3ED7" w14:textId="77777777" w:rsidR="003534A7" w:rsidRPr="00B402D7" w:rsidRDefault="003534A7" w:rsidP="003534A7">
            <w:pPr>
              <w:spacing w:line="120" w:lineRule="atLeast"/>
              <w:outlineLvl w:val="1"/>
              <w:rPr>
                <w:sz w:val="22"/>
                <w:szCs w:val="22"/>
              </w:rPr>
            </w:pPr>
            <w:bookmarkStart w:id="2542" w:name="_Toc169205784"/>
            <w:bookmarkStart w:id="2543" w:name="_Toc169386121"/>
            <w:bookmarkStart w:id="2544" w:name="_Toc169456297"/>
            <w:r w:rsidRPr="00B402D7">
              <w:rPr>
                <w:sz w:val="22"/>
                <w:szCs w:val="22"/>
              </w:rPr>
              <w:t>Tải hình dạng dicom, jpeg, video.</w:t>
            </w:r>
            <w:bookmarkEnd w:id="2542"/>
            <w:bookmarkEnd w:id="2543"/>
            <w:bookmarkEnd w:id="2544"/>
          </w:p>
        </w:tc>
      </w:tr>
      <w:tr w:rsidR="003534A7" w:rsidRPr="00B402D7" w14:paraId="58F46CA6" w14:textId="77777777" w:rsidTr="00BE2EE2">
        <w:trPr>
          <w:gridAfter w:val="1"/>
          <w:wAfter w:w="5" w:type="pct"/>
          <w:trHeight w:val="330"/>
        </w:trPr>
        <w:tc>
          <w:tcPr>
            <w:tcW w:w="544" w:type="pct"/>
            <w:shd w:val="clear" w:color="auto" w:fill="FFFFFF" w:themeFill="background1"/>
            <w:vAlign w:val="center"/>
            <w:hideMark/>
          </w:tcPr>
          <w:p w14:paraId="00F8459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F92ACA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8F6C46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DDAB0F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9C4AB83" w14:textId="77777777" w:rsidR="003534A7" w:rsidRPr="00B402D7" w:rsidRDefault="003534A7" w:rsidP="003534A7">
            <w:pPr>
              <w:spacing w:line="120" w:lineRule="atLeast"/>
              <w:outlineLvl w:val="1"/>
              <w:rPr>
                <w:sz w:val="22"/>
                <w:szCs w:val="22"/>
              </w:rPr>
            </w:pPr>
            <w:bookmarkStart w:id="2545" w:name="_Toc169205785"/>
            <w:bookmarkStart w:id="2546" w:name="_Toc169386122"/>
            <w:bookmarkStart w:id="2547" w:name="_Toc169456298"/>
            <w:r w:rsidRPr="00B402D7">
              <w:rPr>
                <w:sz w:val="22"/>
                <w:szCs w:val="22"/>
              </w:rPr>
              <w:t>Xem toàn màn hình.</w:t>
            </w:r>
            <w:bookmarkEnd w:id="2545"/>
            <w:bookmarkEnd w:id="2546"/>
            <w:bookmarkEnd w:id="2547"/>
          </w:p>
        </w:tc>
      </w:tr>
      <w:tr w:rsidR="003534A7" w:rsidRPr="00B402D7" w14:paraId="28154882" w14:textId="77777777" w:rsidTr="00BE2EE2">
        <w:trPr>
          <w:gridAfter w:val="1"/>
          <w:wAfter w:w="5" w:type="pct"/>
          <w:trHeight w:val="330"/>
        </w:trPr>
        <w:tc>
          <w:tcPr>
            <w:tcW w:w="544" w:type="pct"/>
            <w:shd w:val="clear" w:color="auto" w:fill="FFFFFF" w:themeFill="background1"/>
            <w:vAlign w:val="center"/>
            <w:hideMark/>
          </w:tcPr>
          <w:p w14:paraId="33F8EEA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FE8480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D20C3D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D069E1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1ECE4E0" w14:textId="77777777" w:rsidR="003534A7" w:rsidRPr="00B402D7" w:rsidRDefault="003534A7" w:rsidP="003534A7">
            <w:pPr>
              <w:spacing w:line="120" w:lineRule="atLeast"/>
              <w:outlineLvl w:val="1"/>
              <w:rPr>
                <w:sz w:val="22"/>
                <w:szCs w:val="22"/>
              </w:rPr>
            </w:pPr>
            <w:bookmarkStart w:id="2548" w:name="_Toc169205786"/>
            <w:bookmarkStart w:id="2549" w:name="_Toc169386123"/>
            <w:bookmarkStart w:id="2550" w:name="_Toc169456299"/>
            <w:r w:rsidRPr="00B402D7">
              <w:rPr>
                <w:sz w:val="22"/>
                <w:szCs w:val="22"/>
              </w:rPr>
              <w:t>Chức năng xem ảnh Mammo.</w:t>
            </w:r>
            <w:bookmarkEnd w:id="2548"/>
            <w:bookmarkEnd w:id="2549"/>
            <w:bookmarkEnd w:id="2550"/>
          </w:p>
        </w:tc>
      </w:tr>
      <w:tr w:rsidR="003534A7" w:rsidRPr="00B402D7" w14:paraId="6B493AAC" w14:textId="77777777" w:rsidTr="00BE2EE2">
        <w:trPr>
          <w:gridAfter w:val="1"/>
          <w:wAfter w:w="5" w:type="pct"/>
          <w:trHeight w:val="330"/>
        </w:trPr>
        <w:tc>
          <w:tcPr>
            <w:tcW w:w="544" w:type="pct"/>
            <w:shd w:val="clear" w:color="auto" w:fill="FFFFFF" w:themeFill="background1"/>
            <w:vAlign w:val="center"/>
            <w:hideMark/>
          </w:tcPr>
          <w:p w14:paraId="538B62B1"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2555F45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D8CB2B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9B0AD8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9FF1EB1" w14:textId="77777777" w:rsidR="003534A7" w:rsidRPr="00B402D7" w:rsidRDefault="003534A7" w:rsidP="003534A7">
            <w:pPr>
              <w:spacing w:line="120" w:lineRule="atLeast"/>
              <w:outlineLvl w:val="1"/>
              <w:rPr>
                <w:sz w:val="22"/>
                <w:szCs w:val="22"/>
              </w:rPr>
            </w:pPr>
            <w:bookmarkStart w:id="2551" w:name="_Toc169205787"/>
            <w:bookmarkStart w:id="2552" w:name="_Toc169386124"/>
            <w:bookmarkStart w:id="2553" w:name="_Toc169456300"/>
            <w:r w:rsidRPr="00B402D7">
              <w:rPr>
                <w:sz w:val="22"/>
                <w:szCs w:val="22"/>
              </w:rPr>
              <w:t>Chức năng xem ca Giải phẫu bệnh.</w:t>
            </w:r>
            <w:bookmarkEnd w:id="2551"/>
            <w:bookmarkEnd w:id="2552"/>
            <w:bookmarkEnd w:id="2553"/>
          </w:p>
        </w:tc>
      </w:tr>
      <w:tr w:rsidR="003534A7" w:rsidRPr="00B402D7" w14:paraId="4A3271B3" w14:textId="77777777" w:rsidTr="00BE2EE2">
        <w:trPr>
          <w:gridAfter w:val="1"/>
          <w:wAfter w:w="5" w:type="pct"/>
          <w:trHeight w:val="330"/>
        </w:trPr>
        <w:tc>
          <w:tcPr>
            <w:tcW w:w="544" w:type="pct"/>
            <w:shd w:val="clear" w:color="auto" w:fill="FFFFFF" w:themeFill="background1"/>
            <w:vAlign w:val="center"/>
            <w:hideMark/>
          </w:tcPr>
          <w:p w14:paraId="735CD8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BEBE9F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47AAB3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107A06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CA111BD" w14:textId="77777777" w:rsidR="003534A7" w:rsidRPr="00B402D7" w:rsidRDefault="003534A7" w:rsidP="003534A7">
            <w:pPr>
              <w:spacing w:line="120" w:lineRule="atLeast"/>
              <w:outlineLvl w:val="1"/>
              <w:rPr>
                <w:sz w:val="22"/>
                <w:szCs w:val="22"/>
              </w:rPr>
            </w:pPr>
            <w:bookmarkStart w:id="2554" w:name="_Toc169205788"/>
            <w:bookmarkStart w:id="2555" w:name="_Toc169386125"/>
            <w:bookmarkStart w:id="2556" w:name="_Toc169456301"/>
            <w:r w:rsidRPr="00B402D7">
              <w:rPr>
                <w:sz w:val="22"/>
                <w:szCs w:val="22"/>
              </w:rPr>
              <w:t>Chức năng xem ảnh đo đạc trên ca Giải phẫu bệnh.</w:t>
            </w:r>
            <w:bookmarkEnd w:id="2554"/>
            <w:bookmarkEnd w:id="2555"/>
            <w:bookmarkEnd w:id="2556"/>
          </w:p>
        </w:tc>
      </w:tr>
      <w:tr w:rsidR="003534A7" w:rsidRPr="00B402D7" w14:paraId="2EF0BD73" w14:textId="77777777" w:rsidTr="00BE2EE2">
        <w:trPr>
          <w:gridAfter w:val="1"/>
          <w:wAfter w:w="5" w:type="pct"/>
          <w:trHeight w:val="330"/>
        </w:trPr>
        <w:tc>
          <w:tcPr>
            <w:tcW w:w="544" w:type="pct"/>
            <w:shd w:val="clear" w:color="auto" w:fill="FFFFFF" w:themeFill="background1"/>
            <w:vAlign w:val="center"/>
            <w:hideMark/>
          </w:tcPr>
          <w:p w14:paraId="0C40CB8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CCDACC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96B005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8FA3CC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2FAEA06" w14:textId="77777777" w:rsidR="003534A7" w:rsidRPr="00B402D7" w:rsidRDefault="003534A7" w:rsidP="003534A7">
            <w:pPr>
              <w:spacing w:line="120" w:lineRule="atLeast"/>
              <w:outlineLvl w:val="1"/>
              <w:rPr>
                <w:sz w:val="22"/>
                <w:szCs w:val="22"/>
              </w:rPr>
            </w:pPr>
            <w:bookmarkStart w:id="2557" w:name="_Toc169205789"/>
            <w:bookmarkStart w:id="2558" w:name="_Toc169386126"/>
            <w:bookmarkStart w:id="2559" w:name="_Toc169456302"/>
            <w:r w:rsidRPr="00B402D7">
              <w:rPr>
                <w:sz w:val="22"/>
                <w:szCs w:val="22"/>
              </w:rPr>
              <w:t>Chức năng đánh dấu, ghi chú trên ca Giải phẫu bệnh.</w:t>
            </w:r>
            <w:bookmarkEnd w:id="2557"/>
            <w:bookmarkEnd w:id="2558"/>
            <w:bookmarkEnd w:id="2559"/>
          </w:p>
        </w:tc>
      </w:tr>
      <w:tr w:rsidR="003534A7" w:rsidRPr="00B402D7" w14:paraId="53A14163" w14:textId="77777777" w:rsidTr="00BE2EE2">
        <w:trPr>
          <w:gridAfter w:val="1"/>
          <w:wAfter w:w="5" w:type="pct"/>
          <w:trHeight w:val="663"/>
        </w:trPr>
        <w:tc>
          <w:tcPr>
            <w:tcW w:w="544" w:type="pct"/>
            <w:shd w:val="clear" w:color="auto" w:fill="FFFFFF" w:themeFill="background1"/>
            <w:vAlign w:val="center"/>
            <w:hideMark/>
          </w:tcPr>
          <w:p w14:paraId="64A0B360" w14:textId="6E09D28F" w:rsidR="003534A7" w:rsidRPr="00B402D7" w:rsidRDefault="00B008E9" w:rsidP="003534A7">
            <w:pPr>
              <w:spacing w:line="120" w:lineRule="atLeast"/>
              <w:jc w:val="center"/>
              <w:outlineLvl w:val="1"/>
              <w:rPr>
                <w:sz w:val="22"/>
                <w:szCs w:val="22"/>
                <w:lang w:val="vi-VN"/>
              </w:rPr>
            </w:pPr>
            <w:r w:rsidRPr="00B402D7">
              <w:rPr>
                <w:sz w:val="22"/>
                <w:szCs w:val="22"/>
                <w:lang w:val="vi-VN"/>
              </w:rPr>
              <w:t>129</w:t>
            </w:r>
          </w:p>
        </w:tc>
        <w:tc>
          <w:tcPr>
            <w:tcW w:w="1354" w:type="pct"/>
            <w:shd w:val="clear" w:color="auto" w:fill="FFFFFF" w:themeFill="background1"/>
            <w:vAlign w:val="center"/>
            <w:hideMark/>
          </w:tcPr>
          <w:p w14:paraId="040E5879" w14:textId="77777777" w:rsidR="003534A7" w:rsidRPr="00B402D7" w:rsidRDefault="003534A7" w:rsidP="003534A7">
            <w:pPr>
              <w:spacing w:line="120" w:lineRule="atLeast"/>
              <w:outlineLvl w:val="1"/>
              <w:rPr>
                <w:b/>
                <w:bCs/>
                <w:sz w:val="22"/>
                <w:szCs w:val="22"/>
              </w:rPr>
            </w:pPr>
            <w:bookmarkStart w:id="2560" w:name="_Toc169205791"/>
            <w:bookmarkStart w:id="2561" w:name="_Toc169386128"/>
            <w:bookmarkStart w:id="2562" w:name="_Toc169456304"/>
            <w:r w:rsidRPr="00B402D7">
              <w:rPr>
                <w:b/>
                <w:bCs/>
                <w:sz w:val="22"/>
                <w:szCs w:val="22"/>
              </w:rPr>
              <w:t>Quản lý lưu trữ và truyền tải hình ảnh - Xử lý hình ảnh MPR, 3D</w:t>
            </w:r>
            <w:bookmarkEnd w:id="2560"/>
            <w:bookmarkEnd w:id="2561"/>
            <w:bookmarkEnd w:id="2562"/>
          </w:p>
        </w:tc>
        <w:tc>
          <w:tcPr>
            <w:tcW w:w="443" w:type="pct"/>
            <w:shd w:val="clear" w:color="auto" w:fill="FFFFFF" w:themeFill="background1"/>
            <w:vAlign w:val="center"/>
            <w:hideMark/>
          </w:tcPr>
          <w:p w14:paraId="3564D154" w14:textId="77777777" w:rsidR="003534A7" w:rsidRPr="00B402D7" w:rsidRDefault="003534A7" w:rsidP="003534A7">
            <w:pPr>
              <w:spacing w:line="120" w:lineRule="atLeast"/>
              <w:outlineLvl w:val="1"/>
              <w:rPr>
                <w:sz w:val="22"/>
                <w:szCs w:val="22"/>
              </w:rPr>
            </w:pPr>
            <w:bookmarkStart w:id="2563" w:name="_Toc169205792"/>
            <w:bookmarkStart w:id="2564" w:name="_Toc169386129"/>
            <w:bookmarkStart w:id="2565" w:name="_Toc169456305"/>
            <w:r w:rsidRPr="00B402D7">
              <w:rPr>
                <w:sz w:val="22"/>
                <w:szCs w:val="22"/>
              </w:rPr>
              <w:t>Bác sĩ CĐHA</w:t>
            </w:r>
            <w:bookmarkEnd w:id="2563"/>
            <w:bookmarkEnd w:id="2564"/>
            <w:bookmarkEnd w:id="2565"/>
          </w:p>
        </w:tc>
        <w:tc>
          <w:tcPr>
            <w:tcW w:w="468" w:type="pct"/>
            <w:shd w:val="clear" w:color="auto" w:fill="FFFFFF" w:themeFill="background1"/>
            <w:vAlign w:val="center"/>
            <w:hideMark/>
          </w:tcPr>
          <w:p w14:paraId="77BF664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4C34E58"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F61E4B1" w14:textId="77777777" w:rsidTr="00BE2EE2">
        <w:trPr>
          <w:gridAfter w:val="1"/>
          <w:wAfter w:w="5" w:type="pct"/>
          <w:trHeight w:val="620"/>
        </w:trPr>
        <w:tc>
          <w:tcPr>
            <w:tcW w:w="544" w:type="pct"/>
            <w:shd w:val="clear" w:color="auto" w:fill="FFFFFF" w:themeFill="background1"/>
            <w:vAlign w:val="center"/>
            <w:hideMark/>
          </w:tcPr>
          <w:p w14:paraId="6C564E6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609A9C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BC3A06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AED1FC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5E7F9AB" w14:textId="77777777" w:rsidR="003534A7" w:rsidRPr="00B402D7" w:rsidRDefault="003534A7" w:rsidP="003534A7">
            <w:pPr>
              <w:spacing w:line="120" w:lineRule="atLeast"/>
              <w:outlineLvl w:val="1"/>
              <w:rPr>
                <w:sz w:val="22"/>
                <w:szCs w:val="22"/>
              </w:rPr>
            </w:pPr>
            <w:bookmarkStart w:id="2566" w:name="_Toc169205795"/>
            <w:bookmarkStart w:id="2567" w:name="_Toc169386132"/>
            <w:bookmarkStart w:id="2568" w:name="_Toc169456308"/>
            <w:r w:rsidRPr="00B402D7">
              <w:rPr>
                <w:sz w:val="22"/>
                <w:szCs w:val="22"/>
              </w:rPr>
              <w:t>MPR (Multi Planar Reconstruction): Xoay trục; Phóng to mặt phẳng axial, sagittal, coronal.</w:t>
            </w:r>
            <w:bookmarkEnd w:id="2566"/>
            <w:bookmarkEnd w:id="2567"/>
            <w:bookmarkEnd w:id="2568"/>
          </w:p>
        </w:tc>
      </w:tr>
      <w:tr w:rsidR="003534A7" w:rsidRPr="00B402D7" w14:paraId="04DF407B" w14:textId="77777777" w:rsidTr="00BE2EE2">
        <w:trPr>
          <w:gridAfter w:val="1"/>
          <w:wAfter w:w="5" w:type="pct"/>
          <w:trHeight w:val="330"/>
        </w:trPr>
        <w:tc>
          <w:tcPr>
            <w:tcW w:w="544" w:type="pct"/>
            <w:shd w:val="clear" w:color="auto" w:fill="FFFFFF" w:themeFill="background1"/>
            <w:vAlign w:val="center"/>
            <w:hideMark/>
          </w:tcPr>
          <w:p w14:paraId="698F56C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B001F1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EB50A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26087D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C4958C4" w14:textId="77777777" w:rsidR="003534A7" w:rsidRPr="00B402D7" w:rsidRDefault="003534A7" w:rsidP="003534A7">
            <w:pPr>
              <w:spacing w:line="120" w:lineRule="atLeast"/>
              <w:outlineLvl w:val="1"/>
              <w:rPr>
                <w:sz w:val="22"/>
                <w:szCs w:val="22"/>
              </w:rPr>
            </w:pPr>
            <w:bookmarkStart w:id="2569" w:name="_Toc169205796"/>
            <w:bookmarkStart w:id="2570" w:name="_Toc169386133"/>
            <w:bookmarkStart w:id="2571" w:name="_Toc169456309"/>
            <w:r w:rsidRPr="00B402D7">
              <w:rPr>
                <w:sz w:val="22"/>
                <w:szCs w:val="22"/>
              </w:rPr>
              <w:t>MIP (Maximum Intensity Projection).</w:t>
            </w:r>
            <w:bookmarkEnd w:id="2569"/>
            <w:bookmarkEnd w:id="2570"/>
            <w:bookmarkEnd w:id="2571"/>
          </w:p>
        </w:tc>
      </w:tr>
      <w:tr w:rsidR="003534A7" w:rsidRPr="00B402D7" w14:paraId="236E3612" w14:textId="77777777" w:rsidTr="00BE2EE2">
        <w:trPr>
          <w:gridAfter w:val="1"/>
          <w:wAfter w:w="5" w:type="pct"/>
          <w:trHeight w:val="330"/>
        </w:trPr>
        <w:tc>
          <w:tcPr>
            <w:tcW w:w="544" w:type="pct"/>
            <w:shd w:val="clear" w:color="auto" w:fill="FFFFFF" w:themeFill="background1"/>
            <w:vAlign w:val="center"/>
            <w:hideMark/>
          </w:tcPr>
          <w:p w14:paraId="03B96A0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B2562F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453529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B9413D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ACA06A8" w14:textId="77777777" w:rsidR="003534A7" w:rsidRPr="00B402D7" w:rsidRDefault="003534A7" w:rsidP="003534A7">
            <w:pPr>
              <w:spacing w:line="120" w:lineRule="atLeast"/>
              <w:outlineLvl w:val="1"/>
              <w:rPr>
                <w:sz w:val="22"/>
                <w:szCs w:val="22"/>
              </w:rPr>
            </w:pPr>
            <w:bookmarkStart w:id="2572" w:name="_Toc169205797"/>
            <w:bookmarkStart w:id="2573" w:name="_Toc169386134"/>
            <w:bookmarkStart w:id="2574" w:name="_Toc169456310"/>
            <w:r w:rsidRPr="00B402D7">
              <w:rPr>
                <w:sz w:val="22"/>
                <w:szCs w:val="22"/>
              </w:rPr>
              <w:t>MinIP (Minimum intensity projection).</w:t>
            </w:r>
            <w:bookmarkEnd w:id="2572"/>
            <w:bookmarkEnd w:id="2573"/>
            <w:bookmarkEnd w:id="2574"/>
          </w:p>
        </w:tc>
      </w:tr>
      <w:tr w:rsidR="003534A7" w:rsidRPr="00B402D7" w14:paraId="09B2647F" w14:textId="77777777" w:rsidTr="00BE2EE2">
        <w:trPr>
          <w:gridAfter w:val="1"/>
          <w:wAfter w:w="5" w:type="pct"/>
          <w:trHeight w:val="620"/>
        </w:trPr>
        <w:tc>
          <w:tcPr>
            <w:tcW w:w="544" w:type="pct"/>
            <w:shd w:val="clear" w:color="auto" w:fill="FFFFFF" w:themeFill="background1"/>
            <w:vAlign w:val="center"/>
            <w:hideMark/>
          </w:tcPr>
          <w:p w14:paraId="561D1E9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62C513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D347F3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200A7A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E2CD9F5" w14:textId="77777777" w:rsidR="003534A7" w:rsidRPr="00B402D7" w:rsidRDefault="003534A7" w:rsidP="003534A7">
            <w:pPr>
              <w:spacing w:line="120" w:lineRule="atLeast"/>
              <w:outlineLvl w:val="1"/>
              <w:rPr>
                <w:sz w:val="22"/>
                <w:szCs w:val="22"/>
              </w:rPr>
            </w:pPr>
            <w:bookmarkStart w:id="2575" w:name="_Toc169205798"/>
            <w:bookmarkStart w:id="2576" w:name="_Toc169386135"/>
            <w:bookmarkStart w:id="2577" w:name="_Toc169456311"/>
            <w:r w:rsidRPr="00B402D7">
              <w:rPr>
                <w:sz w:val="22"/>
                <w:szCs w:val="22"/>
              </w:rPr>
              <w:t>3D VR (3D Volume Rendering): Đặt mức cửa sổ; Các mức đặt sẵn.</w:t>
            </w:r>
            <w:bookmarkEnd w:id="2575"/>
            <w:bookmarkEnd w:id="2576"/>
            <w:bookmarkEnd w:id="2577"/>
          </w:p>
        </w:tc>
      </w:tr>
      <w:tr w:rsidR="003534A7" w:rsidRPr="00B402D7" w14:paraId="72C0F78E" w14:textId="77777777" w:rsidTr="00BE2EE2">
        <w:trPr>
          <w:gridAfter w:val="1"/>
          <w:wAfter w:w="5" w:type="pct"/>
          <w:trHeight w:val="330"/>
        </w:trPr>
        <w:tc>
          <w:tcPr>
            <w:tcW w:w="544" w:type="pct"/>
            <w:shd w:val="clear" w:color="auto" w:fill="FFFFFF" w:themeFill="background1"/>
            <w:vAlign w:val="center"/>
            <w:hideMark/>
          </w:tcPr>
          <w:p w14:paraId="1BC623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B4B897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BE4552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1A4376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3EE29A8" w14:textId="77777777" w:rsidR="003534A7" w:rsidRPr="00B402D7" w:rsidRDefault="003534A7" w:rsidP="003534A7">
            <w:pPr>
              <w:spacing w:line="120" w:lineRule="atLeast"/>
              <w:outlineLvl w:val="1"/>
              <w:rPr>
                <w:sz w:val="22"/>
                <w:szCs w:val="22"/>
              </w:rPr>
            </w:pPr>
            <w:bookmarkStart w:id="2578" w:name="_Toc169205799"/>
            <w:bookmarkStart w:id="2579" w:name="_Toc169386136"/>
            <w:bookmarkStart w:id="2580" w:name="_Toc169456312"/>
            <w:r w:rsidRPr="00B402D7">
              <w:rPr>
                <w:sz w:val="22"/>
                <w:szCs w:val="22"/>
              </w:rPr>
              <w:t>CPR (Curved MPR)..</w:t>
            </w:r>
            <w:bookmarkEnd w:id="2578"/>
            <w:bookmarkEnd w:id="2579"/>
            <w:bookmarkEnd w:id="2580"/>
          </w:p>
        </w:tc>
      </w:tr>
      <w:tr w:rsidR="003534A7" w:rsidRPr="00B402D7" w14:paraId="705D580E" w14:textId="77777777" w:rsidTr="00BE2EE2">
        <w:trPr>
          <w:gridAfter w:val="1"/>
          <w:wAfter w:w="5" w:type="pct"/>
          <w:trHeight w:val="330"/>
        </w:trPr>
        <w:tc>
          <w:tcPr>
            <w:tcW w:w="544" w:type="pct"/>
            <w:shd w:val="clear" w:color="auto" w:fill="FFFFFF" w:themeFill="background1"/>
            <w:vAlign w:val="center"/>
            <w:hideMark/>
          </w:tcPr>
          <w:p w14:paraId="6FE6078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6BAE90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B8BAE6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8AE89F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AEFE628" w14:textId="77777777" w:rsidR="003534A7" w:rsidRPr="00B402D7" w:rsidRDefault="003534A7" w:rsidP="003534A7">
            <w:pPr>
              <w:spacing w:line="120" w:lineRule="atLeast"/>
              <w:outlineLvl w:val="1"/>
              <w:rPr>
                <w:sz w:val="22"/>
                <w:szCs w:val="22"/>
              </w:rPr>
            </w:pPr>
            <w:bookmarkStart w:id="2581" w:name="_Toc169205800"/>
            <w:bookmarkStart w:id="2582" w:name="_Toc169386137"/>
            <w:bookmarkStart w:id="2583" w:name="_Toc169456313"/>
            <w:r w:rsidRPr="00B402D7">
              <w:rPr>
                <w:sz w:val="22"/>
                <w:szCs w:val="22"/>
              </w:rPr>
              <w:t>Chức năng xóa bàn.</w:t>
            </w:r>
            <w:bookmarkEnd w:id="2581"/>
            <w:bookmarkEnd w:id="2582"/>
            <w:bookmarkEnd w:id="2583"/>
          </w:p>
        </w:tc>
      </w:tr>
      <w:tr w:rsidR="003534A7" w:rsidRPr="00B402D7" w14:paraId="7A2C852B" w14:textId="77777777" w:rsidTr="00BE2EE2">
        <w:trPr>
          <w:gridAfter w:val="1"/>
          <w:wAfter w:w="5" w:type="pct"/>
          <w:trHeight w:val="330"/>
        </w:trPr>
        <w:tc>
          <w:tcPr>
            <w:tcW w:w="544" w:type="pct"/>
            <w:shd w:val="clear" w:color="auto" w:fill="FFFFFF" w:themeFill="background1"/>
            <w:vAlign w:val="center"/>
            <w:hideMark/>
          </w:tcPr>
          <w:p w14:paraId="480814E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9160F6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E5A7C9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06AD5D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D99A3C5" w14:textId="77777777" w:rsidR="003534A7" w:rsidRPr="00B402D7" w:rsidRDefault="003534A7" w:rsidP="003534A7">
            <w:pPr>
              <w:spacing w:line="120" w:lineRule="atLeast"/>
              <w:outlineLvl w:val="1"/>
              <w:rPr>
                <w:sz w:val="22"/>
                <w:szCs w:val="22"/>
              </w:rPr>
            </w:pPr>
            <w:bookmarkStart w:id="2584" w:name="_Toc169205801"/>
            <w:bookmarkStart w:id="2585" w:name="_Toc169386138"/>
            <w:bookmarkStart w:id="2586" w:name="_Toc169456314"/>
            <w:r w:rsidRPr="00B402D7">
              <w:rPr>
                <w:sz w:val="22"/>
                <w:szCs w:val="22"/>
              </w:rPr>
              <w:t>Điều chỉnh Cửa sổ cho hình 3D.</w:t>
            </w:r>
            <w:bookmarkEnd w:id="2584"/>
            <w:bookmarkEnd w:id="2585"/>
            <w:bookmarkEnd w:id="2586"/>
          </w:p>
        </w:tc>
      </w:tr>
      <w:tr w:rsidR="003534A7" w:rsidRPr="00B402D7" w14:paraId="43C874BF" w14:textId="77777777" w:rsidTr="00BE2EE2">
        <w:trPr>
          <w:gridAfter w:val="1"/>
          <w:wAfter w:w="5" w:type="pct"/>
          <w:trHeight w:val="330"/>
        </w:trPr>
        <w:tc>
          <w:tcPr>
            <w:tcW w:w="544" w:type="pct"/>
            <w:shd w:val="clear" w:color="auto" w:fill="FFFFFF" w:themeFill="background1"/>
            <w:vAlign w:val="center"/>
            <w:hideMark/>
          </w:tcPr>
          <w:p w14:paraId="18FDC33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A3649A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FB55CF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BD72B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DE776E1" w14:textId="77777777" w:rsidR="003534A7" w:rsidRPr="00B402D7" w:rsidRDefault="003534A7" w:rsidP="003534A7">
            <w:pPr>
              <w:spacing w:line="120" w:lineRule="atLeast"/>
              <w:outlineLvl w:val="1"/>
              <w:rPr>
                <w:sz w:val="22"/>
                <w:szCs w:val="22"/>
              </w:rPr>
            </w:pPr>
            <w:bookmarkStart w:id="2587" w:name="_Toc169205802"/>
            <w:bookmarkStart w:id="2588" w:name="_Toc169386139"/>
            <w:bookmarkStart w:id="2589" w:name="_Toc169456315"/>
            <w:r w:rsidRPr="00B402D7">
              <w:rPr>
                <w:sz w:val="22"/>
                <w:szCs w:val="22"/>
              </w:rPr>
              <w:t>Cắt hình 3D theo khối hình hộp.</w:t>
            </w:r>
            <w:bookmarkEnd w:id="2587"/>
            <w:bookmarkEnd w:id="2588"/>
            <w:bookmarkEnd w:id="2589"/>
          </w:p>
        </w:tc>
      </w:tr>
      <w:tr w:rsidR="003534A7" w:rsidRPr="00B402D7" w14:paraId="402298C4" w14:textId="77777777" w:rsidTr="00BE2EE2">
        <w:trPr>
          <w:gridAfter w:val="1"/>
          <w:wAfter w:w="5" w:type="pct"/>
          <w:trHeight w:val="330"/>
        </w:trPr>
        <w:tc>
          <w:tcPr>
            <w:tcW w:w="544" w:type="pct"/>
            <w:shd w:val="clear" w:color="auto" w:fill="FFFFFF" w:themeFill="background1"/>
            <w:vAlign w:val="center"/>
            <w:hideMark/>
          </w:tcPr>
          <w:p w14:paraId="7C33A98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4FAF68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AD0A7A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1BBBE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A90CD59" w14:textId="77777777" w:rsidR="003534A7" w:rsidRPr="00B402D7" w:rsidRDefault="003534A7" w:rsidP="003534A7">
            <w:pPr>
              <w:spacing w:line="120" w:lineRule="atLeast"/>
              <w:outlineLvl w:val="1"/>
              <w:rPr>
                <w:sz w:val="22"/>
                <w:szCs w:val="22"/>
              </w:rPr>
            </w:pPr>
            <w:bookmarkStart w:id="2590" w:name="_Toc169205803"/>
            <w:bookmarkStart w:id="2591" w:name="_Toc169386140"/>
            <w:bookmarkStart w:id="2592" w:name="_Toc169456316"/>
            <w:r w:rsidRPr="00B402D7">
              <w:rPr>
                <w:sz w:val="22"/>
                <w:szCs w:val="22"/>
              </w:rPr>
              <w:t>Cắt hình 3D theo khối hình tự do.</w:t>
            </w:r>
            <w:bookmarkEnd w:id="2590"/>
            <w:bookmarkEnd w:id="2591"/>
            <w:bookmarkEnd w:id="2592"/>
          </w:p>
        </w:tc>
      </w:tr>
      <w:tr w:rsidR="003534A7" w:rsidRPr="00B402D7" w14:paraId="146727FF" w14:textId="77777777" w:rsidTr="00BE2EE2">
        <w:trPr>
          <w:gridAfter w:val="1"/>
          <w:wAfter w:w="5" w:type="pct"/>
          <w:trHeight w:val="990"/>
        </w:trPr>
        <w:tc>
          <w:tcPr>
            <w:tcW w:w="544" w:type="pct"/>
            <w:shd w:val="clear" w:color="auto" w:fill="FFFFFF" w:themeFill="background1"/>
            <w:vAlign w:val="center"/>
            <w:hideMark/>
          </w:tcPr>
          <w:p w14:paraId="0A4B61FC" w14:textId="0EC5F22A" w:rsidR="003534A7" w:rsidRPr="00B402D7" w:rsidRDefault="00B008E9" w:rsidP="003534A7">
            <w:pPr>
              <w:spacing w:line="120" w:lineRule="atLeast"/>
              <w:jc w:val="center"/>
              <w:outlineLvl w:val="1"/>
              <w:rPr>
                <w:sz w:val="22"/>
                <w:szCs w:val="22"/>
                <w:lang w:val="vi-VN"/>
              </w:rPr>
            </w:pPr>
            <w:r w:rsidRPr="00B402D7">
              <w:rPr>
                <w:sz w:val="22"/>
                <w:szCs w:val="22"/>
                <w:lang w:val="vi-VN"/>
              </w:rPr>
              <w:t>130</w:t>
            </w:r>
          </w:p>
        </w:tc>
        <w:tc>
          <w:tcPr>
            <w:tcW w:w="1354" w:type="pct"/>
            <w:shd w:val="clear" w:color="auto" w:fill="FFFFFF" w:themeFill="background1"/>
            <w:vAlign w:val="center"/>
            <w:hideMark/>
          </w:tcPr>
          <w:p w14:paraId="08FABEAB" w14:textId="77777777" w:rsidR="003534A7" w:rsidRPr="00B402D7" w:rsidRDefault="003534A7" w:rsidP="003534A7">
            <w:pPr>
              <w:spacing w:line="120" w:lineRule="atLeast"/>
              <w:outlineLvl w:val="1"/>
              <w:rPr>
                <w:b/>
                <w:bCs/>
                <w:sz w:val="22"/>
                <w:szCs w:val="22"/>
              </w:rPr>
            </w:pPr>
            <w:bookmarkStart w:id="2593" w:name="_Toc169205805"/>
            <w:bookmarkStart w:id="2594" w:name="_Toc169386142"/>
            <w:bookmarkStart w:id="2595" w:name="_Toc169456318"/>
            <w:r w:rsidRPr="00B402D7">
              <w:rPr>
                <w:b/>
                <w:bCs/>
                <w:sz w:val="22"/>
                <w:szCs w:val="22"/>
              </w:rPr>
              <w:t>Quản lý lưu trữ và truyền tải hình ảnh - Xử lý hình ảnh Non-DICOM</w:t>
            </w:r>
            <w:bookmarkEnd w:id="2593"/>
            <w:bookmarkEnd w:id="2594"/>
            <w:bookmarkEnd w:id="2595"/>
          </w:p>
        </w:tc>
        <w:tc>
          <w:tcPr>
            <w:tcW w:w="443" w:type="pct"/>
            <w:shd w:val="clear" w:color="auto" w:fill="FFFFFF" w:themeFill="background1"/>
            <w:vAlign w:val="center"/>
            <w:hideMark/>
          </w:tcPr>
          <w:p w14:paraId="1671497D" w14:textId="77777777" w:rsidR="003534A7" w:rsidRPr="00B402D7" w:rsidRDefault="003534A7" w:rsidP="003534A7">
            <w:pPr>
              <w:spacing w:line="120" w:lineRule="atLeast"/>
              <w:outlineLvl w:val="1"/>
              <w:rPr>
                <w:sz w:val="22"/>
                <w:szCs w:val="22"/>
              </w:rPr>
            </w:pPr>
            <w:bookmarkStart w:id="2596" w:name="_Toc169205806"/>
            <w:bookmarkStart w:id="2597" w:name="_Toc169386143"/>
            <w:bookmarkStart w:id="2598" w:name="_Toc169456319"/>
            <w:r w:rsidRPr="00B402D7">
              <w:rPr>
                <w:sz w:val="22"/>
                <w:szCs w:val="22"/>
              </w:rPr>
              <w:t>Kỹ thuật viên CĐHA</w:t>
            </w:r>
            <w:bookmarkEnd w:id="2596"/>
            <w:bookmarkEnd w:id="2597"/>
            <w:bookmarkEnd w:id="2598"/>
          </w:p>
        </w:tc>
        <w:tc>
          <w:tcPr>
            <w:tcW w:w="468" w:type="pct"/>
            <w:shd w:val="clear" w:color="auto" w:fill="FFFFFF" w:themeFill="background1"/>
            <w:vAlign w:val="center"/>
            <w:hideMark/>
          </w:tcPr>
          <w:p w14:paraId="131D1010" w14:textId="77777777" w:rsidR="003534A7" w:rsidRPr="00B402D7" w:rsidRDefault="003534A7" w:rsidP="003534A7">
            <w:pPr>
              <w:spacing w:line="120" w:lineRule="atLeast"/>
              <w:outlineLvl w:val="1"/>
              <w:rPr>
                <w:sz w:val="22"/>
                <w:szCs w:val="22"/>
              </w:rPr>
            </w:pPr>
            <w:bookmarkStart w:id="2599" w:name="_Toc169205807"/>
            <w:bookmarkStart w:id="2600" w:name="_Toc169386144"/>
            <w:bookmarkStart w:id="2601" w:name="_Toc169456320"/>
            <w:r w:rsidRPr="00B402D7">
              <w:rPr>
                <w:sz w:val="22"/>
                <w:szCs w:val="22"/>
              </w:rPr>
              <w:t>Bác sĩ CĐHA</w:t>
            </w:r>
            <w:bookmarkEnd w:id="2599"/>
            <w:bookmarkEnd w:id="2600"/>
            <w:bookmarkEnd w:id="2601"/>
          </w:p>
        </w:tc>
        <w:tc>
          <w:tcPr>
            <w:tcW w:w="2186" w:type="pct"/>
            <w:shd w:val="clear" w:color="auto" w:fill="FFFFFF" w:themeFill="background1"/>
            <w:vAlign w:val="center"/>
            <w:hideMark/>
          </w:tcPr>
          <w:p w14:paraId="5CFDEC82"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064322B" w14:textId="77777777" w:rsidTr="00BE2EE2">
        <w:trPr>
          <w:gridAfter w:val="1"/>
          <w:wAfter w:w="5" w:type="pct"/>
          <w:trHeight w:val="330"/>
        </w:trPr>
        <w:tc>
          <w:tcPr>
            <w:tcW w:w="544" w:type="pct"/>
            <w:shd w:val="clear" w:color="auto" w:fill="FFFFFF" w:themeFill="background1"/>
            <w:vAlign w:val="center"/>
            <w:hideMark/>
          </w:tcPr>
          <w:p w14:paraId="5476234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33412C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FC0B6FB"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F38837D"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619371D" w14:textId="77777777" w:rsidR="003534A7" w:rsidRPr="00B402D7" w:rsidRDefault="003534A7" w:rsidP="003534A7">
            <w:pPr>
              <w:spacing w:line="120" w:lineRule="atLeast"/>
              <w:outlineLvl w:val="1"/>
              <w:rPr>
                <w:sz w:val="22"/>
                <w:szCs w:val="22"/>
              </w:rPr>
            </w:pPr>
            <w:bookmarkStart w:id="2602" w:name="_Toc169205810"/>
            <w:bookmarkStart w:id="2603" w:name="_Toc169386147"/>
            <w:bookmarkStart w:id="2604" w:name="_Toc169456323"/>
            <w:r w:rsidRPr="00B402D7">
              <w:rPr>
                <w:sz w:val="22"/>
                <w:szCs w:val="22"/>
              </w:rPr>
              <w:t>Kết nối thiết bị sinh ảnh Non DICOM qua cổng video.</w:t>
            </w:r>
            <w:bookmarkEnd w:id="2602"/>
            <w:bookmarkEnd w:id="2603"/>
            <w:bookmarkEnd w:id="2604"/>
          </w:p>
        </w:tc>
      </w:tr>
      <w:tr w:rsidR="003534A7" w:rsidRPr="00B402D7" w14:paraId="6FCB2F3E" w14:textId="77777777" w:rsidTr="00BE2EE2">
        <w:trPr>
          <w:gridAfter w:val="1"/>
          <w:wAfter w:w="5" w:type="pct"/>
          <w:trHeight w:val="330"/>
        </w:trPr>
        <w:tc>
          <w:tcPr>
            <w:tcW w:w="544" w:type="pct"/>
            <w:shd w:val="clear" w:color="auto" w:fill="FFFFFF" w:themeFill="background1"/>
            <w:vAlign w:val="center"/>
            <w:hideMark/>
          </w:tcPr>
          <w:p w14:paraId="4EE5854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36866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4CEEB33"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1121A579"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2D5D14C" w14:textId="77777777" w:rsidR="003534A7" w:rsidRPr="00B402D7" w:rsidRDefault="003534A7" w:rsidP="003534A7">
            <w:pPr>
              <w:spacing w:line="120" w:lineRule="atLeast"/>
              <w:outlineLvl w:val="1"/>
              <w:rPr>
                <w:sz w:val="22"/>
                <w:szCs w:val="22"/>
              </w:rPr>
            </w:pPr>
            <w:bookmarkStart w:id="2605" w:name="_Toc169205811"/>
            <w:bookmarkStart w:id="2606" w:name="_Toc169386148"/>
            <w:bookmarkStart w:id="2607" w:name="_Toc169456324"/>
            <w:r w:rsidRPr="00B402D7">
              <w:rPr>
                <w:sz w:val="22"/>
                <w:szCs w:val="22"/>
              </w:rPr>
              <w:t>Chụp hình ảnh ngay trên giao diện phần mềm.</w:t>
            </w:r>
            <w:bookmarkEnd w:id="2605"/>
            <w:bookmarkEnd w:id="2606"/>
            <w:bookmarkEnd w:id="2607"/>
          </w:p>
        </w:tc>
      </w:tr>
      <w:tr w:rsidR="003534A7" w:rsidRPr="00B402D7" w14:paraId="2D5B360C" w14:textId="77777777" w:rsidTr="00BE2EE2">
        <w:trPr>
          <w:gridAfter w:val="1"/>
          <w:wAfter w:w="5" w:type="pct"/>
          <w:trHeight w:val="620"/>
        </w:trPr>
        <w:tc>
          <w:tcPr>
            <w:tcW w:w="544" w:type="pct"/>
            <w:shd w:val="clear" w:color="auto" w:fill="FFFFFF" w:themeFill="background1"/>
            <w:vAlign w:val="center"/>
            <w:hideMark/>
          </w:tcPr>
          <w:p w14:paraId="60E047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717415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231B490"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7E8E6FA"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CF20FF6" w14:textId="77777777" w:rsidR="003534A7" w:rsidRPr="00B402D7" w:rsidRDefault="003534A7" w:rsidP="003534A7">
            <w:pPr>
              <w:spacing w:line="120" w:lineRule="atLeast"/>
              <w:outlineLvl w:val="1"/>
              <w:rPr>
                <w:sz w:val="22"/>
                <w:szCs w:val="22"/>
              </w:rPr>
            </w:pPr>
            <w:bookmarkStart w:id="2608" w:name="_Toc169205812"/>
            <w:bookmarkStart w:id="2609" w:name="_Toc169386149"/>
            <w:bookmarkStart w:id="2610" w:name="_Toc169456325"/>
            <w:r w:rsidRPr="00B402D7">
              <w:rPr>
                <w:sz w:val="22"/>
                <w:szCs w:val="22"/>
              </w:rPr>
              <w:t>Chụp nhiều hình, chọn một phần trong đó để in, có thể chọn thứ tự hình.</w:t>
            </w:r>
            <w:bookmarkEnd w:id="2608"/>
            <w:bookmarkEnd w:id="2609"/>
            <w:bookmarkEnd w:id="2610"/>
          </w:p>
        </w:tc>
      </w:tr>
      <w:tr w:rsidR="003534A7" w:rsidRPr="00B402D7" w14:paraId="4C5CCFD3" w14:textId="77777777" w:rsidTr="00BE2EE2">
        <w:trPr>
          <w:gridAfter w:val="1"/>
          <w:wAfter w:w="5" w:type="pct"/>
          <w:trHeight w:val="330"/>
        </w:trPr>
        <w:tc>
          <w:tcPr>
            <w:tcW w:w="544" w:type="pct"/>
            <w:shd w:val="clear" w:color="auto" w:fill="FFFFFF" w:themeFill="background1"/>
            <w:vAlign w:val="center"/>
            <w:hideMark/>
          </w:tcPr>
          <w:p w14:paraId="1F35307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922C3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0B6F6AC"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622034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1E43F4A" w14:textId="77777777" w:rsidR="003534A7" w:rsidRPr="00B402D7" w:rsidRDefault="003534A7" w:rsidP="003534A7">
            <w:pPr>
              <w:spacing w:line="120" w:lineRule="atLeast"/>
              <w:outlineLvl w:val="1"/>
              <w:rPr>
                <w:sz w:val="22"/>
                <w:szCs w:val="22"/>
              </w:rPr>
            </w:pPr>
            <w:bookmarkStart w:id="2611" w:name="_Toc169205813"/>
            <w:bookmarkStart w:id="2612" w:name="_Toc169386150"/>
            <w:bookmarkStart w:id="2613" w:name="_Toc169456326"/>
            <w:r w:rsidRPr="00B402D7">
              <w:rPr>
                <w:sz w:val="22"/>
                <w:szCs w:val="22"/>
              </w:rPr>
              <w:t>Upload ảnh điện tim, điện não, nội soi,…</w:t>
            </w:r>
            <w:bookmarkEnd w:id="2611"/>
            <w:bookmarkEnd w:id="2612"/>
            <w:bookmarkEnd w:id="2613"/>
          </w:p>
        </w:tc>
      </w:tr>
      <w:tr w:rsidR="003534A7" w:rsidRPr="00B402D7" w14:paraId="7987C97D" w14:textId="77777777" w:rsidTr="00BE2EE2">
        <w:trPr>
          <w:gridAfter w:val="1"/>
          <w:wAfter w:w="5" w:type="pct"/>
          <w:trHeight w:val="330"/>
        </w:trPr>
        <w:tc>
          <w:tcPr>
            <w:tcW w:w="544" w:type="pct"/>
            <w:shd w:val="clear" w:color="auto" w:fill="FFFFFF" w:themeFill="background1"/>
            <w:vAlign w:val="center"/>
            <w:hideMark/>
          </w:tcPr>
          <w:p w14:paraId="1F9DB8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0BFDBD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B609BAB"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2440D88C"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6C0479A" w14:textId="77777777" w:rsidR="003534A7" w:rsidRPr="00B402D7" w:rsidRDefault="003534A7" w:rsidP="003534A7">
            <w:pPr>
              <w:spacing w:line="120" w:lineRule="atLeast"/>
              <w:outlineLvl w:val="1"/>
              <w:rPr>
                <w:sz w:val="22"/>
                <w:szCs w:val="22"/>
              </w:rPr>
            </w:pPr>
            <w:bookmarkStart w:id="2614" w:name="_Toc169205814"/>
            <w:bookmarkStart w:id="2615" w:name="_Toc169386151"/>
            <w:bookmarkStart w:id="2616" w:name="_Toc169456327"/>
            <w:r w:rsidRPr="00B402D7">
              <w:rPr>
                <w:sz w:val="22"/>
                <w:szCs w:val="22"/>
              </w:rPr>
              <w:t>Hiển thị ảnh điện tim, điện não, nội soi,…</w:t>
            </w:r>
            <w:bookmarkEnd w:id="2614"/>
            <w:bookmarkEnd w:id="2615"/>
            <w:bookmarkEnd w:id="2616"/>
          </w:p>
        </w:tc>
      </w:tr>
      <w:tr w:rsidR="003534A7" w:rsidRPr="00B402D7" w14:paraId="3A589DD7" w14:textId="77777777" w:rsidTr="00BE2EE2">
        <w:trPr>
          <w:gridAfter w:val="1"/>
          <w:wAfter w:w="5" w:type="pct"/>
          <w:trHeight w:val="330"/>
        </w:trPr>
        <w:tc>
          <w:tcPr>
            <w:tcW w:w="544" w:type="pct"/>
            <w:shd w:val="clear" w:color="auto" w:fill="FFFFFF" w:themeFill="background1"/>
            <w:vAlign w:val="center"/>
            <w:hideMark/>
          </w:tcPr>
          <w:p w14:paraId="6949CBD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F1E456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57589C9D"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7D7D0EF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1B43B6D" w14:textId="77777777" w:rsidR="003534A7" w:rsidRPr="00B402D7" w:rsidRDefault="003534A7" w:rsidP="003534A7">
            <w:pPr>
              <w:spacing w:line="120" w:lineRule="atLeast"/>
              <w:outlineLvl w:val="1"/>
              <w:rPr>
                <w:sz w:val="22"/>
                <w:szCs w:val="22"/>
              </w:rPr>
            </w:pPr>
            <w:bookmarkStart w:id="2617" w:name="_Toc169205815"/>
            <w:bookmarkStart w:id="2618" w:name="_Toc169386152"/>
            <w:bookmarkStart w:id="2619" w:name="_Toc169456328"/>
            <w:r w:rsidRPr="00B402D7">
              <w:rPr>
                <w:sz w:val="22"/>
                <w:szCs w:val="22"/>
              </w:rPr>
              <w:t>Chọn độ phân giải.</w:t>
            </w:r>
            <w:bookmarkEnd w:id="2617"/>
            <w:bookmarkEnd w:id="2618"/>
            <w:bookmarkEnd w:id="2619"/>
          </w:p>
        </w:tc>
      </w:tr>
      <w:tr w:rsidR="003534A7" w:rsidRPr="00B402D7" w14:paraId="1A0BD027" w14:textId="77777777" w:rsidTr="00BE2EE2">
        <w:trPr>
          <w:gridAfter w:val="1"/>
          <w:wAfter w:w="5" w:type="pct"/>
          <w:trHeight w:val="330"/>
        </w:trPr>
        <w:tc>
          <w:tcPr>
            <w:tcW w:w="544" w:type="pct"/>
            <w:shd w:val="clear" w:color="auto" w:fill="FFFFFF" w:themeFill="background1"/>
            <w:vAlign w:val="center"/>
            <w:hideMark/>
          </w:tcPr>
          <w:p w14:paraId="74AC016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5BE53B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19D523D"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3B68DD0E"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0F53555" w14:textId="77777777" w:rsidR="003534A7" w:rsidRPr="00B402D7" w:rsidRDefault="003534A7" w:rsidP="003534A7">
            <w:pPr>
              <w:spacing w:line="120" w:lineRule="atLeast"/>
              <w:outlineLvl w:val="1"/>
              <w:rPr>
                <w:sz w:val="22"/>
                <w:szCs w:val="22"/>
              </w:rPr>
            </w:pPr>
            <w:bookmarkStart w:id="2620" w:name="_Toc169205816"/>
            <w:bookmarkStart w:id="2621" w:name="_Toc169386153"/>
            <w:bookmarkStart w:id="2622" w:name="_Toc169456329"/>
            <w:r w:rsidRPr="00B402D7">
              <w:rPr>
                <w:sz w:val="22"/>
                <w:szCs w:val="22"/>
              </w:rPr>
              <w:t>Cắt hình tự động.</w:t>
            </w:r>
            <w:bookmarkEnd w:id="2620"/>
            <w:bookmarkEnd w:id="2621"/>
            <w:bookmarkEnd w:id="2622"/>
          </w:p>
        </w:tc>
      </w:tr>
      <w:tr w:rsidR="003534A7" w:rsidRPr="00B402D7" w14:paraId="79A8C99C" w14:textId="77777777" w:rsidTr="00BE2EE2">
        <w:trPr>
          <w:gridAfter w:val="1"/>
          <w:wAfter w:w="5" w:type="pct"/>
          <w:trHeight w:val="330"/>
        </w:trPr>
        <w:tc>
          <w:tcPr>
            <w:tcW w:w="544" w:type="pct"/>
            <w:shd w:val="clear" w:color="auto" w:fill="FFFFFF" w:themeFill="background1"/>
            <w:vAlign w:val="center"/>
            <w:hideMark/>
          </w:tcPr>
          <w:p w14:paraId="523D2C9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FE3FD6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87C8DB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D557BA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37564CC" w14:textId="77777777" w:rsidR="003534A7" w:rsidRPr="00B402D7" w:rsidRDefault="003534A7" w:rsidP="003534A7">
            <w:pPr>
              <w:spacing w:line="120" w:lineRule="atLeast"/>
              <w:outlineLvl w:val="1"/>
              <w:rPr>
                <w:sz w:val="22"/>
                <w:szCs w:val="22"/>
              </w:rPr>
            </w:pPr>
            <w:bookmarkStart w:id="2623" w:name="_Toc169205817"/>
            <w:bookmarkStart w:id="2624" w:name="_Toc169386154"/>
            <w:bookmarkStart w:id="2625" w:name="_Toc169456330"/>
            <w:r w:rsidRPr="00B402D7">
              <w:rPr>
                <w:sz w:val="22"/>
                <w:szCs w:val="22"/>
              </w:rPr>
              <w:t>Chọn vùng lấy hình ảnh.</w:t>
            </w:r>
            <w:bookmarkEnd w:id="2623"/>
            <w:bookmarkEnd w:id="2624"/>
            <w:bookmarkEnd w:id="2625"/>
          </w:p>
        </w:tc>
      </w:tr>
      <w:tr w:rsidR="003534A7" w:rsidRPr="00B402D7" w14:paraId="6F24B60C" w14:textId="77777777" w:rsidTr="00BE2EE2">
        <w:trPr>
          <w:gridAfter w:val="1"/>
          <w:wAfter w:w="5" w:type="pct"/>
          <w:trHeight w:val="1320"/>
        </w:trPr>
        <w:tc>
          <w:tcPr>
            <w:tcW w:w="544" w:type="pct"/>
            <w:shd w:val="clear" w:color="auto" w:fill="FFFFFF" w:themeFill="background1"/>
            <w:vAlign w:val="center"/>
            <w:hideMark/>
          </w:tcPr>
          <w:p w14:paraId="5B4B6E44" w14:textId="0DBE6723" w:rsidR="003534A7" w:rsidRPr="00B402D7" w:rsidRDefault="003534A7" w:rsidP="003534A7">
            <w:pPr>
              <w:spacing w:line="120" w:lineRule="atLeast"/>
              <w:jc w:val="center"/>
              <w:outlineLvl w:val="1"/>
              <w:rPr>
                <w:sz w:val="22"/>
                <w:szCs w:val="22"/>
                <w:lang w:val="vi-VN"/>
              </w:rPr>
            </w:pPr>
            <w:bookmarkStart w:id="2626" w:name="_Toc169205818"/>
            <w:bookmarkStart w:id="2627" w:name="_Toc169386155"/>
            <w:bookmarkStart w:id="2628" w:name="_Toc169456331"/>
            <w:r w:rsidRPr="00B402D7">
              <w:rPr>
                <w:sz w:val="22"/>
                <w:szCs w:val="22"/>
              </w:rPr>
              <w:t>13</w:t>
            </w:r>
            <w:bookmarkEnd w:id="2626"/>
            <w:bookmarkEnd w:id="2627"/>
            <w:bookmarkEnd w:id="2628"/>
            <w:r w:rsidR="00B008E9" w:rsidRPr="00B402D7">
              <w:rPr>
                <w:sz w:val="22"/>
                <w:szCs w:val="22"/>
                <w:lang w:val="vi-VN"/>
              </w:rPr>
              <w:t>1</w:t>
            </w:r>
          </w:p>
        </w:tc>
        <w:tc>
          <w:tcPr>
            <w:tcW w:w="1354" w:type="pct"/>
            <w:shd w:val="clear" w:color="auto" w:fill="FFFFFF" w:themeFill="background1"/>
            <w:vAlign w:val="center"/>
            <w:hideMark/>
          </w:tcPr>
          <w:p w14:paraId="77D205A2" w14:textId="77777777" w:rsidR="003534A7" w:rsidRPr="00B402D7" w:rsidRDefault="003534A7" w:rsidP="003534A7">
            <w:pPr>
              <w:spacing w:line="120" w:lineRule="atLeast"/>
              <w:outlineLvl w:val="1"/>
              <w:rPr>
                <w:b/>
                <w:bCs/>
                <w:sz w:val="22"/>
                <w:szCs w:val="22"/>
              </w:rPr>
            </w:pPr>
            <w:bookmarkStart w:id="2629" w:name="_Toc169205819"/>
            <w:bookmarkStart w:id="2630" w:name="_Toc169386156"/>
            <w:bookmarkStart w:id="2631" w:name="_Toc169456332"/>
            <w:r w:rsidRPr="00B402D7">
              <w:rPr>
                <w:b/>
                <w:bCs/>
                <w:sz w:val="22"/>
                <w:szCs w:val="22"/>
              </w:rPr>
              <w:t>Quản lý lưu trữ và truyền tải hình ảnh - Thống kê báo cáo dữ liệu</w:t>
            </w:r>
            <w:bookmarkEnd w:id="2629"/>
            <w:bookmarkEnd w:id="2630"/>
            <w:bookmarkEnd w:id="2631"/>
          </w:p>
        </w:tc>
        <w:tc>
          <w:tcPr>
            <w:tcW w:w="443" w:type="pct"/>
            <w:shd w:val="clear" w:color="auto" w:fill="FFFFFF" w:themeFill="background1"/>
            <w:vAlign w:val="center"/>
            <w:hideMark/>
          </w:tcPr>
          <w:p w14:paraId="4F2F1D60" w14:textId="77777777" w:rsidR="003534A7" w:rsidRPr="00B402D7" w:rsidRDefault="003534A7" w:rsidP="003534A7">
            <w:pPr>
              <w:spacing w:line="120" w:lineRule="atLeast"/>
              <w:outlineLvl w:val="1"/>
              <w:rPr>
                <w:sz w:val="22"/>
                <w:szCs w:val="22"/>
              </w:rPr>
            </w:pPr>
            <w:bookmarkStart w:id="2632" w:name="_Toc169205820"/>
            <w:bookmarkStart w:id="2633" w:name="_Toc169386157"/>
            <w:bookmarkStart w:id="2634" w:name="_Toc169456333"/>
            <w:r w:rsidRPr="00B402D7">
              <w:rPr>
                <w:sz w:val="22"/>
                <w:szCs w:val="22"/>
              </w:rPr>
              <w:t>Nhân viên hành chính khoa xét nghiệm cận lâm sàng</w:t>
            </w:r>
            <w:bookmarkEnd w:id="2632"/>
            <w:bookmarkEnd w:id="2633"/>
            <w:bookmarkEnd w:id="2634"/>
          </w:p>
        </w:tc>
        <w:tc>
          <w:tcPr>
            <w:tcW w:w="468" w:type="pct"/>
            <w:shd w:val="clear" w:color="auto" w:fill="FFFFFF" w:themeFill="background1"/>
            <w:vAlign w:val="center"/>
            <w:hideMark/>
          </w:tcPr>
          <w:p w14:paraId="5D86B9B9" w14:textId="77777777" w:rsidR="003534A7" w:rsidRPr="00B402D7" w:rsidRDefault="003534A7" w:rsidP="003534A7">
            <w:pPr>
              <w:spacing w:line="120" w:lineRule="atLeast"/>
              <w:outlineLvl w:val="1"/>
              <w:rPr>
                <w:sz w:val="22"/>
                <w:szCs w:val="22"/>
              </w:rPr>
            </w:pPr>
            <w:bookmarkStart w:id="2635" w:name="_Toc169205821"/>
            <w:bookmarkStart w:id="2636" w:name="_Toc169386158"/>
            <w:bookmarkStart w:id="2637" w:name="_Toc169456334"/>
            <w:r w:rsidRPr="00B402D7">
              <w:rPr>
                <w:sz w:val="22"/>
                <w:szCs w:val="22"/>
              </w:rPr>
              <w:t>Kỹ thuật viên CĐHA</w:t>
            </w:r>
            <w:bookmarkEnd w:id="2635"/>
            <w:bookmarkEnd w:id="2636"/>
            <w:bookmarkEnd w:id="2637"/>
          </w:p>
        </w:tc>
        <w:tc>
          <w:tcPr>
            <w:tcW w:w="2186" w:type="pct"/>
            <w:shd w:val="clear" w:color="auto" w:fill="FFFFFF" w:themeFill="background1"/>
            <w:vAlign w:val="center"/>
            <w:hideMark/>
          </w:tcPr>
          <w:p w14:paraId="148FE3D9"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57B3524" w14:textId="77777777" w:rsidTr="00BE2EE2">
        <w:trPr>
          <w:gridAfter w:val="1"/>
          <w:wAfter w:w="5" w:type="pct"/>
          <w:trHeight w:val="330"/>
        </w:trPr>
        <w:tc>
          <w:tcPr>
            <w:tcW w:w="544" w:type="pct"/>
            <w:shd w:val="clear" w:color="auto" w:fill="FFFFFF" w:themeFill="background1"/>
            <w:vAlign w:val="center"/>
            <w:hideMark/>
          </w:tcPr>
          <w:p w14:paraId="6E68EFBB"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4AC1BF0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5CB9279"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DBECE4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BFC349C" w14:textId="77777777" w:rsidR="003534A7" w:rsidRPr="00B402D7" w:rsidRDefault="003534A7" w:rsidP="003534A7">
            <w:pPr>
              <w:spacing w:line="120" w:lineRule="atLeast"/>
              <w:outlineLvl w:val="1"/>
              <w:rPr>
                <w:sz w:val="22"/>
                <w:szCs w:val="22"/>
              </w:rPr>
            </w:pPr>
            <w:bookmarkStart w:id="2638" w:name="_Toc169205824"/>
            <w:bookmarkStart w:id="2639" w:name="_Toc169386161"/>
            <w:bookmarkStart w:id="2640" w:name="_Toc169456337"/>
            <w:r w:rsidRPr="00B402D7">
              <w:rPr>
                <w:sz w:val="22"/>
                <w:szCs w:val="22"/>
              </w:rPr>
              <w:t>Báo cáo thống kê số ca theo máy.</w:t>
            </w:r>
            <w:bookmarkEnd w:id="2638"/>
            <w:bookmarkEnd w:id="2639"/>
            <w:bookmarkEnd w:id="2640"/>
          </w:p>
        </w:tc>
      </w:tr>
      <w:tr w:rsidR="003534A7" w:rsidRPr="00B402D7" w14:paraId="0C9E1E32" w14:textId="77777777" w:rsidTr="00BE2EE2">
        <w:trPr>
          <w:gridAfter w:val="1"/>
          <w:wAfter w:w="5" w:type="pct"/>
          <w:trHeight w:val="330"/>
        </w:trPr>
        <w:tc>
          <w:tcPr>
            <w:tcW w:w="544" w:type="pct"/>
            <w:shd w:val="clear" w:color="auto" w:fill="FFFFFF" w:themeFill="background1"/>
            <w:vAlign w:val="center"/>
            <w:hideMark/>
          </w:tcPr>
          <w:p w14:paraId="02B2723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2D423B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6F6AC965"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EBD151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6DECE52" w14:textId="77777777" w:rsidR="003534A7" w:rsidRPr="00B402D7" w:rsidRDefault="003534A7" w:rsidP="003534A7">
            <w:pPr>
              <w:spacing w:line="120" w:lineRule="atLeast"/>
              <w:outlineLvl w:val="1"/>
              <w:rPr>
                <w:sz w:val="22"/>
                <w:szCs w:val="22"/>
              </w:rPr>
            </w:pPr>
            <w:bookmarkStart w:id="2641" w:name="_Toc169205825"/>
            <w:bookmarkStart w:id="2642" w:name="_Toc169386162"/>
            <w:bookmarkStart w:id="2643" w:name="_Toc169456338"/>
            <w:r w:rsidRPr="00B402D7">
              <w:rPr>
                <w:sz w:val="22"/>
                <w:szCs w:val="22"/>
              </w:rPr>
              <w:t>Báo cáo thống kê theo thời gian.</w:t>
            </w:r>
            <w:bookmarkEnd w:id="2641"/>
            <w:bookmarkEnd w:id="2642"/>
            <w:bookmarkEnd w:id="2643"/>
          </w:p>
        </w:tc>
      </w:tr>
      <w:tr w:rsidR="003534A7" w:rsidRPr="00B402D7" w14:paraId="5E468457" w14:textId="77777777" w:rsidTr="00BE2EE2">
        <w:trPr>
          <w:gridAfter w:val="1"/>
          <w:wAfter w:w="5" w:type="pct"/>
          <w:trHeight w:val="330"/>
        </w:trPr>
        <w:tc>
          <w:tcPr>
            <w:tcW w:w="544" w:type="pct"/>
            <w:shd w:val="clear" w:color="auto" w:fill="FFFFFF" w:themeFill="background1"/>
            <w:vAlign w:val="center"/>
            <w:hideMark/>
          </w:tcPr>
          <w:p w14:paraId="28F9280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98243E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574C6B3"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3BF76E3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E4BD567" w14:textId="77777777" w:rsidR="003534A7" w:rsidRPr="00B402D7" w:rsidRDefault="003534A7" w:rsidP="003534A7">
            <w:pPr>
              <w:spacing w:line="120" w:lineRule="atLeast"/>
              <w:outlineLvl w:val="1"/>
              <w:rPr>
                <w:sz w:val="22"/>
                <w:szCs w:val="22"/>
              </w:rPr>
            </w:pPr>
            <w:bookmarkStart w:id="2644" w:name="_Toc169205826"/>
            <w:bookmarkStart w:id="2645" w:name="_Toc169386163"/>
            <w:bookmarkStart w:id="2646" w:name="_Toc169456339"/>
            <w:r w:rsidRPr="00B402D7">
              <w:rPr>
                <w:sz w:val="22"/>
                <w:szCs w:val="22"/>
              </w:rPr>
              <w:t>Báo cáo thống kê số ca bác sĩ đọc theo từng loại máy.</w:t>
            </w:r>
            <w:bookmarkEnd w:id="2644"/>
            <w:bookmarkEnd w:id="2645"/>
            <w:bookmarkEnd w:id="2646"/>
          </w:p>
        </w:tc>
      </w:tr>
      <w:tr w:rsidR="003534A7" w:rsidRPr="00B402D7" w14:paraId="10557A8A" w14:textId="77777777" w:rsidTr="00BE2EE2">
        <w:trPr>
          <w:gridAfter w:val="1"/>
          <w:wAfter w:w="5" w:type="pct"/>
          <w:trHeight w:val="330"/>
        </w:trPr>
        <w:tc>
          <w:tcPr>
            <w:tcW w:w="544" w:type="pct"/>
            <w:shd w:val="clear" w:color="auto" w:fill="FFFFFF" w:themeFill="background1"/>
            <w:vAlign w:val="center"/>
            <w:hideMark/>
          </w:tcPr>
          <w:p w14:paraId="524FF91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113A80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4A21984A"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05DC2BD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A8BCD72" w14:textId="77777777" w:rsidR="003534A7" w:rsidRPr="00B402D7" w:rsidRDefault="003534A7" w:rsidP="003534A7">
            <w:pPr>
              <w:spacing w:line="120" w:lineRule="atLeast"/>
              <w:outlineLvl w:val="1"/>
              <w:rPr>
                <w:sz w:val="22"/>
                <w:szCs w:val="22"/>
              </w:rPr>
            </w:pPr>
            <w:bookmarkStart w:id="2647" w:name="_Toc169205827"/>
            <w:bookmarkStart w:id="2648" w:name="_Toc169386164"/>
            <w:bookmarkStart w:id="2649" w:name="_Toc169456340"/>
            <w:r w:rsidRPr="00B402D7">
              <w:rPr>
                <w:sz w:val="22"/>
                <w:szCs w:val="22"/>
              </w:rPr>
              <w:t>Báo cáo thống kê chi tiết ca theo máy.</w:t>
            </w:r>
            <w:bookmarkEnd w:id="2647"/>
            <w:bookmarkEnd w:id="2648"/>
            <w:bookmarkEnd w:id="2649"/>
          </w:p>
        </w:tc>
      </w:tr>
      <w:tr w:rsidR="003534A7" w:rsidRPr="00B402D7" w14:paraId="6E6E0C26" w14:textId="77777777" w:rsidTr="00BE2EE2">
        <w:trPr>
          <w:gridAfter w:val="1"/>
          <w:wAfter w:w="5" w:type="pct"/>
          <w:trHeight w:val="330"/>
        </w:trPr>
        <w:tc>
          <w:tcPr>
            <w:tcW w:w="544" w:type="pct"/>
            <w:shd w:val="clear" w:color="auto" w:fill="FFFFFF" w:themeFill="background1"/>
            <w:vAlign w:val="center"/>
            <w:hideMark/>
          </w:tcPr>
          <w:p w14:paraId="3A4AB7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F77523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7F9A7E57"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4EDD8CC"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3A2FA6E" w14:textId="77777777" w:rsidR="003534A7" w:rsidRPr="00B402D7" w:rsidRDefault="003534A7" w:rsidP="003534A7">
            <w:pPr>
              <w:spacing w:line="120" w:lineRule="atLeast"/>
              <w:outlineLvl w:val="1"/>
              <w:rPr>
                <w:sz w:val="22"/>
                <w:szCs w:val="22"/>
              </w:rPr>
            </w:pPr>
            <w:bookmarkStart w:id="2650" w:name="_Toc169205828"/>
            <w:bookmarkStart w:id="2651" w:name="_Toc169386165"/>
            <w:bookmarkStart w:id="2652" w:name="_Toc169456341"/>
            <w:r w:rsidRPr="00B402D7">
              <w:rPr>
                <w:sz w:val="22"/>
                <w:szCs w:val="22"/>
              </w:rPr>
              <w:t>Báo cáo thống kê chi tiết số ca theo tên bác sĩ.</w:t>
            </w:r>
            <w:bookmarkEnd w:id="2650"/>
            <w:bookmarkEnd w:id="2651"/>
            <w:bookmarkEnd w:id="2652"/>
          </w:p>
        </w:tc>
      </w:tr>
      <w:tr w:rsidR="003534A7" w:rsidRPr="00B402D7" w14:paraId="1C2459A4" w14:textId="77777777" w:rsidTr="00BE2EE2">
        <w:trPr>
          <w:gridAfter w:val="1"/>
          <w:wAfter w:w="5" w:type="pct"/>
          <w:trHeight w:val="330"/>
        </w:trPr>
        <w:tc>
          <w:tcPr>
            <w:tcW w:w="544" w:type="pct"/>
            <w:shd w:val="clear" w:color="auto" w:fill="FFFFFF" w:themeFill="background1"/>
            <w:vAlign w:val="center"/>
            <w:hideMark/>
          </w:tcPr>
          <w:p w14:paraId="0ED504D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D28844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6666F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2D642C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0CD3984" w14:textId="77777777" w:rsidR="003534A7" w:rsidRPr="00B402D7" w:rsidRDefault="003534A7" w:rsidP="003534A7">
            <w:pPr>
              <w:spacing w:line="120" w:lineRule="atLeast"/>
              <w:outlineLvl w:val="1"/>
              <w:rPr>
                <w:sz w:val="22"/>
                <w:szCs w:val="22"/>
              </w:rPr>
            </w:pPr>
            <w:bookmarkStart w:id="2653" w:name="_Toc169205829"/>
            <w:bookmarkStart w:id="2654" w:name="_Toc169386166"/>
            <w:bookmarkStart w:id="2655" w:name="_Toc169456342"/>
            <w:r w:rsidRPr="00B402D7">
              <w:rPr>
                <w:sz w:val="22"/>
                <w:szCs w:val="22"/>
              </w:rPr>
              <w:t>Bảng theo dõi hoạt động của toàn bộ hệ thống máy chụp.</w:t>
            </w:r>
            <w:bookmarkEnd w:id="2653"/>
            <w:bookmarkEnd w:id="2654"/>
            <w:bookmarkEnd w:id="2655"/>
          </w:p>
        </w:tc>
      </w:tr>
      <w:tr w:rsidR="003534A7" w:rsidRPr="00B402D7" w14:paraId="126FF7F1" w14:textId="77777777" w:rsidTr="00BE2EE2">
        <w:trPr>
          <w:gridAfter w:val="1"/>
          <w:wAfter w:w="5" w:type="pct"/>
          <w:trHeight w:val="567"/>
        </w:trPr>
        <w:tc>
          <w:tcPr>
            <w:tcW w:w="544" w:type="pct"/>
            <w:shd w:val="clear" w:color="auto" w:fill="FFFFFF" w:themeFill="background1"/>
            <w:vAlign w:val="center"/>
            <w:hideMark/>
          </w:tcPr>
          <w:p w14:paraId="398FB681" w14:textId="352820E5" w:rsidR="003534A7" w:rsidRPr="00B402D7" w:rsidRDefault="003534A7" w:rsidP="003534A7">
            <w:pPr>
              <w:spacing w:line="120" w:lineRule="atLeast"/>
              <w:jc w:val="center"/>
              <w:outlineLvl w:val="1"/>
              <w:rPr>
                <w:sz w:val="22"/>
                <w:szCs w:val="22"/>
                <w:lang w:val="vi-VN"/>
              </w:rPr>
            </w:pPr>
            <w:bookmarkStart w:id="2656" w:name="_Toc169205830"/>
            <w:bookmarkStart w:id="2657" w:name="_Toc169386167"/>
            <w:bookmarkStart w:id="2658" w:name="_Toc169456343"/>
            <w:r w:rsidRPr="00B402D7">
              <w:rPr>
                <w:sz w:val="22"/>
                <w:szCs w:val="22"/>
              </w:rPr>
              <w:t>1</w:t>
            </w:r>
            <w:bookmarkEnd w:id="2656"/>
            <w:bookmarkEnd w:id="2657"/>
            <w:bookmarkEnd w:id="2658"/>
            <w:r w:rsidRPr="00B402D7">
              <w:rPr>
                <w:sz w:val="22"/>
                <w:szCs w:val="22"/>
              </w:rPr>
              <w:t>3</w:t>
            </w:r>
            <w:r w:rsidR="00B008E9" w:rsidRPr="00B402D7">
              <w:rPr>
                <w:sz w:val="22"/>
                <w:szCs w:val="22"/>
                <w:lang w:val="vi-VN"/>
              </w:rPr>
              <w:t>2</w:t>
            </w:r>
          </w:p>
        </w:tc>
        <w:tc>
          <w:tcPr>
            <w:tcW w:w="1354" w:type="pct"/>
            <w:shd w:val="clear" w:color="auto" w:fill="FFFFFF" w:themeFill="background1"/>
            <w:vAlign w:val="center"/>
            <w:hideMark/>
          </w:tcPr>
          <w:p w14:paraId="5959491B" w14:textId="77777777" w:rsidR="003534A7" w:rsidRPr="00B402D7" w:rsidRDefault="003534A7" w:rsidP="003534A7">
            <w:pPr>
              <w:spacing w:line="120" w:lineRule="atLeast"/>
              <w:outlineLvl w:val="1"/>
              <w:rPr>
                <w:b/>
                <w:bCs/>
                <w:sz w:val="22"/>
                <w:szCs w:val="22"/>
              </w:rPr>
            </w:pPr>
            <w:bookmarkStart w:id="2659" w:name="_Toc169205831"/>
            <w:bookmarkStart w:id="2660" w:name="_Toc169386168"/>
            <w:bookmarkStart w:id="2661" w:name="_Toc169456344"/>
            <w:r w:rsidRPr="00B402D7">
              <w:rPr>
                <w:b/>
                <w:bCs/>
                <w:sz w:val="22"/>
                <w:szCs w:val="22"/>
              </w:rPr>
              <w:t>Quản lý lưu trữ và truyền tải hình ảnh - Tra cứu, xem kết quả PACS từ xa</w:t>
            </w:r>
            <w:bookmarkEnd w:id="2659"/>
            <w:bookmarkEnd w:id="2660"/>
            <w:bookmarkEnd w:id="2661"/>
          </w:p>
        </w:tc>
        <w:tc>
          <w:tcPr>
            <w:tcW w:w="443" w:type="pct"/>
            <w:shd w:val="clear" w:color="auto" w:fill="FFFFFF" w:themeFill="background1"/>
            <w:vAlign w:val="center"/>
            <w:hideMark/>
          </w:tcPr>
          <w:p w14:paraId="51566D45" w14:textId="77777777" w:rsidR="003534A7" w:rsidRPr="00B402D7" w:rsidRDefault="003534A7" w:rsidP="003534A7">
            <w:pPr>
              <w:spacing w:line="120" w:lineRule="atLeast"/>
              <w:outlineLvl w:val="1"/>
              <w:rPr>
                <w:sz w:val="22"/>
                <w:szCs w:val="22"/>
              </w:rPr>
            </w:pPr>
            <w:bookmarkStart w:id="2662" w:name="_Toc169205832"/>
            <w:bookmarkStart w:id="2663" w:name="_Toc169386169"/>
            <w:bookmarkStart w:id="2664" w:name="_Toc169456345"/>
            <w:r w:rsidRPr="00B402D7">
              <w:rPr>
                <w:sz w:val="22"/>
                <w:szCs w:val="22"/>
              </w:rPr>
              <w:t>Bác sĩ CĐHA</w:t>
            </w:r>
            <w:bookmarkEnd w:id="2662"/>
            <w:bookmarkEnd w:id="2663"/>
            <w:bookmarkEnd w:id="2664"/>
          </w:p>
        </w:tc>
        <w:tc>
          <w:tcPr>
            <w:tcW w:w="468" w:type="pct"/>
            <w:shd w:val="clear" w:color="auto" w:fill="FFFFFF" w:themeFill="background1"/>
            <w:vAlign w:val="center"/>
            <w:hideMark/>
          </w:tcPr>
          <w:p w14:paraId="7BAACF72" w14:textId="77777777" w:rsidR="003534A7" w:rsidRPr="00B402D7" w:rsidRDefault="003534A7" w:rsidP="003534A7">
            <w:pPr>
              <w:spacing w:line="120" w:lineRule="atLeast"/>
              <w:outlineLvl w:val="1"/>
              <w:rPr>
                <w:sz w:val="22"/>
                <w:szCs w:val="22"/>
              </w:rPr>
            </w:pPr>
            <w:bookmarkStart w:id="2665" w:name="_Toc169205833"/>
            <w:bookmarkStart w:id="2666" w:name="_Toc169386170"/>
            <w:bookmarkStart w:id="2667" w:name="_Toc169456346"/>
            <w:r w:rsidRPr="00B402D7">
              <w:rPr>
                <w:sz w:val="22"/>
                <w:szCs w:val="22"/>
              </w:rPr>
              <w:t>Bệnh nhân</w:t>
            </w:r>
            <w:bookmarkEnd w:id="2665"/>
            <w:bookmarkEnd w:id="2666"/>
            <w:bookmarkEnd w:id="2667"/>
          </w:p>
        </w:tc>
        <w:tc>
          <w:tcPr>
            <w:tcW w:w="2186" w:type="pct"/>
            <w:shd w:val="clear" w:color="auto" w:fill="FFFFFF" w:themeFill="background1"/>
            <w:vAlign w:val="center"/>
            <w:hideMark/>
          </w:tcPr>
          <w:p w14:paraId="62E55162"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69E3C93" w14:textId="77777777" w:rsidTr="00BE2EE2">
        <w:trPr>
          <w:gridAfter w:val="1"/>
          <w:wAfter w:w="5" w:type="pct"/>
          <w:trHeight w:val="330"/>
        </w:trPr>
        <w:tc>
          <w:tcPr>
            <w:tcW w:w="544" w:type="pct"/>
            <w:shd w:val="clear" w:color="auto" w:fill="FFFFFF" w:themeFill="background1"/>
            <w:vAlign w:val="center"/>
            <w:hideMark/>
          </w:tcPr>
          <w:p w14:paraId="6C879C2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97DBE6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7FE97F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D17AB3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00FBBA3" w14:textId="77777777" w:rsidR="003534A7" w:rsidRPr="00B402D7" w:rsidRDefault="003534A7" w:rsidP="003534A7">
            <w:pPr>
              <w:spacing w:line="120" w:lineRule="atLeast"/>
              <w:outlineLvl w:val="1"/>
              <w:rPr>
                <w:sz w:val="22"/>
                <w:szCs w:val="22"/>
              </w:rPr>
            </w:pPr>
            <w:bookmarkStart w:id="2668" w:name="_Toc169205836"/>
            <w:bookmarkStart w:id="2669" w:name="_Toc169386173"/>
            <w:bookmarkStart w:id="2670" w:name="_Toc169456349"/>
            <w:r w:rsidRPr="00B402D7">
              <w:rPr>
                <w:sz w:val="22"/>
                <w:szCs w:val="22"/>
              </w:rPr>
              <w:t>Đăng nhập Portal.</w:t>
            </w:r>
            <w:bookmarkEnd w:id="2668"/>
            <w:bookmarkEnd w:id="2669"/>
            <w:bookmarkEnd w:id="2670"/>
          </w:p>
        </w:tc>
      </w:tr>
      <w:tr w:rsidR="003534A7" w:rsidRPr="00B402D7" w14:paraId="1F5182DE" w14:textId="77777777" w:rsidTr="00BE2EE2">
        <w:trPr>
          <w:gridAfter w:val="1"/>
          <w:wAfter w:w="5" w:type="pct"/>
          <w:trHeight w:val="330"/>
        </w:trPr>
        <w:tc>
          <w:tcPr>
            <w:tcW w:w="544" w:type="pct"/>
            <w:shd w:val="clear" w:color="auto" w:fill="FFFFFF" w:themeFill="background1"/>
            <w:vAlign w:val="center"/>
            <w:hideMark/>
          </w:tcPr>
          <w:p w14:paraId="1F869DA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A5B101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2854F4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F3FE3A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10CB390" w14:textId="77777777" w:rsidR="003534A7" w:rsidRPr="00B402D7" w:rsidRDefault="003534A7" w:rsidP="003534A7">
            <w:pPr>
              <w:spacing w:line="120" w:lineRule="atLeast"/>
              <w:outlineLvl w:val="1"/>
              <w:rPr>
                <w:sz w:val="22"/>
                <w:szCs w:val="22"/>
              </w:rPr>
            </w:pPr>
            <w:bookmarkStart w:id="2671" w:name="_Toc169205837"/>
            <w:bookmarkStart w:id="2672" w:name="_Toc169386174"/>
            <w:bookmarkStart w:id="2673" w:name="_Toc169456350"/>
            <w:r w:rsidRPr="00B402D7">
              <w:rPr>
                <w:sz w:val="22"/>
                <w:szCs w:val="22"/>
              </w:rPr>
              <w:t>Đăng xuất Portal.</w:t>
            </w:r>
            <w:bookmarkEnd w:id="2671"/>
            <w:bookmarkEnd w:id="2672"/>
            <w:bookmarkEnd w:id="2673"/>
          </w:p>
        </w:tc>
      </w:tr>
      <w:tr w:rsidR="003534A7" w:rsidRPr="00B402D7" w14:paraId="570F8552" w14:textId="77777777" w:rsidTr="00BE2EE2">
        <w:trPr>
          <w:gridAfter w:val="1"/>
          <w:wAfter w:w="5" w:type="pct"/>
          <w:trHeight w:val="330"/>
        </w:trPr>
        <w:tc>
          <w:tcPr>
            <w:tcW w:w="544" w:type="pct"/>
            <w:shd w:val="clear" w:color="auto" w:fill="FFFFFF" w:themeFill="background1"/>
            <w:vAlign w:val="center"/>
            <w:hideMark/>
          </w:tcPr>
          <w:p w14:paraId="1516332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FB6057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4FD527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551991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669E1FC" w14:textId="77777777" w:rsidR="003534A7" w:rsidRPr="00B402D7" w:rsidRDefault="003534A7" w:rsidP="003534A7">
            <w:pPr>
              <w:spacing w:line="120" w:lineRule="atLeast"/>
              <w:outlineLvl w:val="1"/>
              <w:rPr>
                <w:sz w:val="22"/>
                <w:szCs w:val="22"/>
              </w:rPr>
            </w:pPr>
            <w:bookmarkStart w:id="2674" w:name="_Toc169205838"/>
            <w:bookmarkStart w:id="2675" w:name="_Toc169386175"/>
            <w:bookmarkStart w:id="2676" w:name="_Toc169456351"/>
            <w:r w:rsidRPr="00B402D7">
              <w:rPr>
                <w:sz w:val="22"/>
                <w:szCs w:val="22"/>
              </w:rPr>
              <w:t>Hiển thị thông tin bệnh nhân</w:t>
            </w:r>
            <w:bookmarkEnd w:id="2674"/>
            <w:bookmarkEnd w:id="2675"/>
            <w:bookmarkEnd w:id="2676"/>
            <w:r w:rsidRPr="00B402D7">
              <w:rPr>
                <w:sz w:val="22"/>
                <w:szCs w:val="22"/>
              </w:rPr>
              <w:t xml:space="preserve"> </w:t>
            </w:r>
          </w:p>
        </w:tc>
      </w:tr>
      <w:tr w:rsidR="003534A7" w:rsidRPr="00B402D7" w14:paraId="7CA4647D" w14:textId="77777777" w:rsidTr="00BE2EE2">
        <w:trPr>
          <w:gridAfter w:val="1"/>
          <w:wAfter w:w="5" w:type="pct"/>
          <w:trHeight w:val="330"/>
        </w:trPr>
        <w:tc>
          <w:tcPr>
            <w:tcW w:w="544" w:type="pct"/>
            <w:shd w:val="clear" w:color="auto" w:fill="FFFFFF" w:themeFill="background1"/>
            <w:vAlign w:val="center"/>
            <w:hideMark/>
          </w:tcPr>
          <w:p w14:paraId="097A6F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9159EF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D7FDBB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D1CFCF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C21180C" w14:textId="77777777" w:rsidR="003534A7" w:rsidRPr="00B402D7" w:rsidRDefault="003534A7" w:rsidP="003534A7">
            <w:pPr>
              <w:spacing w:line="120" w:lineRule="atLeast"/>
              <w:outlineLvl w:val="1"/>
              <w:rPr>
                <w:sz w:val="22"/>
                <w:szCs w:val="22"/>
              </w:rPr>
            </w:pPr>
            <w:bookmarkStart w:id="2677" w:name="_Toc169205839"/>
            <w:bookmarkStart w:id="2678" w:name="_Toc169386176"/>
            <w:bookmarkStart w:id="2679" w:name="_Toc169456352"/>
            <w:r w:rsidRPr="00B402D7">
              <w:rPr>
                <w:sz w:val="22"/>
                <w:szCs w:val="22"/>
              </w:rPr>
              <w:t>Xem thông tin tài khoản truy cập hệ thống Portal.</w:t>
            </w:r>
            <w:bookmarkEnd w:id="2677"/>
            <w:bookmarkEnd w:id="2678"/>
            <w:bookmarkEnd w:id="2679"/>
          </w:p>
        </w:tc>
      </w:tr>
      <w:tr w:rsidR="003534A7" w:rsidRPr="00B402D7" w14:paraId="6C6BDF3C" w14:textId="77777777" w:rsidTr="00BE2EE2">
        <w:trPr>
          <w:gridAfter w:val="1"/>
          <w:wAfter w:w="5" w:type="pct"/>
          <w:trHeight w:val="330"/>
        </w:trPr>
        <w:tc>
          <w:tcPr>
            <w:tcW w:w="544" w:type="pct"/>
            <w:shd w:val="clear" w:color="auto" w:fill="FFFFFF" w:themeFill="background1"/>
            <w:vAlign w:val="center"/>
            <w:hideMark/>
          </w:tcPr>
          <w:p w14:paraId="49B0115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295E8E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C13FB5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59F3A1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88549C5" w14:textId="77777777" w:rsidR="003534A7" w:rsidRPr="00B402D7" w:rsidRDefault="003534A7" w:rsidP="003534A7">
            <w:pPr>
              <w:spacing w:line="120" w:lineRule="atLeast"/>
              <w:outlineLvl w:val="1"/>
              <w:rPr>
                <w:sz w:val="22"/>
                <w:szCs w:val="22"/>
              </w:rPr>
            </w:pPr>
            <w:bookmarkStart w:id="2680" w:name="_Toc169205840"/>
            <w:bookmarkStart w:id="2681" w:name="_Toc169386177"/>
            <w:bookmarkStart w:id="2682" w:name="_Toc169456353"/>
            <w:r w:rsidRPr="00B402D7">
              <w:rPr>
                <w:sz w:val="22"/>
                <w:szCs w:val="22"/>
              </w:rPr>
              <w:t>Thay đổi mật khẩu.</w:t>
            </w:r>
            <w:bookmarkEnd w:id="2680"/>
            <w:bookmarkEnd w:id="2681"/>
            <w:bookmarkEnd w:id="2682"/>
          </w:p>
        </w:tc>
      </w:tr>
      <w:tr w:rsidR="003534A7" w:rsidRPr="00B402D7" w14:paraId="38172C63" w14:textId="77777777" w:rsidTr="00BE2EE2">
        <w:trPr>
          <w:gridAfter w:val="1"/>
          <w:wAfter w:w="5" w:type="pct"/>
          <w:trHeight w:val="620"/>
        </w:trPr>
        <w:tc>
          <w:tcPr>
            <w:tcW w:w="544" w:type="pct"/>
            <w:shd w:val="clear" w:color="auto" w:fill="FFFFFF" w:themeFill="background1"/>
            <w:vAlign w:val="center"/>
            <w:hideMark/>
          </w:tcPr>
          <w:p w14:paraId="015FE46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C9202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CE3338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33C08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11EDD29" w14:textId="77777777" w:rsidR="003534A7" w:rsidRPr="00B402D7" w:rsidRDefault="003534A7" w:rsidP="003534A7">
            <w:pPr>
              <w:spacing w:line="120" w:lineRule="atLeast"/>
              <w:outlineLvl w:val="1"/>
              <w:rPr>
                <w:sz w:val="22"/>
                <w:szCs w:val="22"/>
              </w:rPr>
            </w:pPr>
            <w:bookmarkStart w:id="2683" w:name="_Toc169205841"/>
            <w:bookmarkStart w:id="2684" w:name="_Toc169386178"/>
            <w:bookmarkStart w:id="2685" w:name="_Toc169456354"/>
            <w:r w:rsidRPr="00B402D7">
              <w:rPr>
                <w:sz w:val="22"/>
                <w:szCs w:val="22"/>
              </w:rPr>
              <w:t>Xem hướng dẫn sử dụng phần mềm. Tìm kiếm nội dung hướng dẫn theo cây thư mục.</w:t>
            </w:r>
            <w:bookmarkEnd w:id="2683"/>
            <w:bookmarkEnd w:id="2684"/>
            <w:bookmarkEnd w:id="2685"/>
          </w:p>
        </w:tc>
      </w:tr>
      <w:tr w:rsidR="003534A7" w:rsidRPr="00B402D7" w14:paraId="2877D13B" w14:textId="77777777" w:rsidTr="00BE2EE2">
        <w:trPr>
          <w:gridAfter w:val="1"/>
          <w:wAfter w:w="5" w:type="pct"/>
          <w:trHeight w:val="1860"/>
        </w:trPr>
        <w:tc>
          <w:tcPr>
            <w:tcW w:w="544" w:type="pct"/>
            <w:shd w:val="clear" w:color="auto" w:fill="FFFFFF" w:themeFill="background1"/>
            <w:vAlign w:val="center"/>
            <w:hideMark/>
          </w:tcPr>
          <w:p w14:paraId="6C0E98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6F0B16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AD2284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B5F71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7920934" w14:textId="31587ACB" w:rsidR="003534A7" w:rsidRPr="00B402D7" w:rsidRDefault="003534A7" w:rsidP="003534A7">
            <w:pPr>
              <w:spacing w:line="120" w:lineRule="atLeast"/>
              <w:outlineLvl w:val="1"/>
              <w:rPr>
                <w:sz w:val="22"/>
                <w:szCs w:val="22"/>
              </w:rPr>
            </w:pPr>
            <w:bookmarkStart w:id="2686" w:name="_Toc169205842"/>
            <w:bookmarkStart w:id="2687" w:name="_Toc169386179"/>
            <w:bookmarkStart w:id="2688" w:name="_Toc169456355"/>
            <w:r w:rsidRPr="00B402D7">
              <w:rPr>
                <w:sz w:val="22"/>
                <w:szCs w:val="22"/>
              </w:rPr>
              <w:t xml:space="preserve">Xem hình ảnh y tế 2D: Không giới hạn số user; có chức năng di chuyển, thu phóng; có chức năng điều chỉnh mức cửa sổ, cửa sổ mặc định; có chức năng so sánh series; có chức năng xoay, lật, đảo màu, đo đạc. Cho phép xem trên PC và các thiết bị di động chạy hệ điều hành </w:t>
            </w:r>
            <w:r w:rsidR="0092051E" w:rsidRPr="00B402D7">
              <w:rPr>
                <w:sz w:val="22"/>
                <w:szCs w:val="22"/>
              </w:rPr>
              <w:t>Windows</w:t>
            </w:r>
            <w:r w:rsidRPr="00B402D7">
              <w:rPr>
                <w:sz w:val="22"/>
                <w:szCs w:val="22"/>
              </w:rPr>
              <w:t>, Android, iOS.</w:t>
            </w:r>
            <w:bookmarkEnd w:id="2686"/>
            <w:bookmarkEnd w:id="2687"/>
            <w:bookmarkEnd w:id="2688"/>
            <w:r w:rsidRPr="00B402D7">
              <w:rPr>
                <w:sz w:val="22"/>
                <w:szCs w:val="22"/>
              </w:rPr>
              <w:t xml:space="preserve"> </w:t>
            </w:r>
          </w:p>
        </w:tc>
      </w:tr>
      <w:tr w:rsidR="003534A7" w:rsidRPr="00B402D7" w14:paraId="48167001" w14:textId="77777777" w:rsidTr="00BE2EE2">
        <w:trPr>
          <w:gridAfter w:val="1"/>
          <w:wAfter w:w="5" w:type="pct"/>
          <w:trHeight w:val="2170"/>
        </w:trPr>
        <w:tc>
          <w:tcPr>
            <w:tcW w:w="544" w:type="pct"/>
            <w:shd w:val="clear" w:color="auto" w:fill="FFFFFF" w:themeFill="background1"/>
            <w:vAlign w:val="center"/>
            <w:hideMark/>
          </w:tcPr>
          <w:p w14:paraId="17A286E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11DDD7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1C571F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EB143B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17F34B9" w14:textId="0D8BF64E" w:rsidR="003534A7" w:rsidRPr="00B402D7" w:rsidRDefault="003534A7" w:rsidP="003534A7">
            <w:pPr>
              <w:spacing w:line="120" w:lineRule="atLeast"/>
              <w:outlineLvl w:val="1"/>
              <w:rPr>
                <w:sz w:val="22"/>
                <w:szCs w:val="22"/>
              </w:rPr>
            </w:pPr>
            <w:bookmarkStart w:id="2689" w:name="_Toc169205843"/>
            <w:bookmarkStart w:id="2690" w:name="_Toc169386180"/>
            <w:bookmarkStart w:id="2691" w:name="_Toc169456356"/>
            <w:r w:rsidRPr="00B402D7">
              <w:rPr>
                <w:sz w:val="22"/>
                <w:szCs w:val="22"/>
              </w:rPr>
              <w:t xml:space="preserve">Xem hình ảnh y tế 3D: MPR (Multi Planar Reconstruction): Xoay trục, Phóng to mặt phẳng axial, sagittal, coronal; MIP (Maximum Intensity Projection); MinIP (Minimum intensity projection); 3D VR (3D Volume Rendering): Đặt mức cửa sổ, Các mức đặt sẵn; CPR (Curved MPR). Cho phép xem trên PC và các thiết bị di động chạy hệ điều hành </w:t>
            </w:r>
            <w:r w:rsidR="0092051E" w:rsidRPr="00B402D7">
              <w:rPr>
                <w:sz w:val="22"/>
                <w:szCs w:val="22"/>
              </w:rPr>
              <w:t>Windows</w:t>
            </w:r>
            <w:r w:rsidRPr="00B402D7">
              <w:rPr>
                <w:sz w:val="22"/>
                <w:szCs w:val="22"/>
              </w:rPr>
              <w:t>, Android, iOS.</w:t>
            </w:r>
            <w:bookmarkEnd w:id="2689"/>
            <w:bookmarkEnd w:id="2690"/>
            <w:bookmarkEnd w:id="2691"/>
            <w:r w:rsidRPr="00B402D7">
              <w:rPr>
                <w:sz w:val="22"/>
                <w:szCs w:val="22"/>
              </w:rPr>
              <w:t xml:space="preserve"> </w:t>
            </w:r>
          </w:p>
        </w:tc>
      </w:tr>
      <w:tr w:rsidR="003534A7" w:rsidRPr="00B402D7" w14:paraId="5A7CDCE8" w14:textId="77777777" w:rsidTr="00BE2EE2">
        <w:trPr>
          <w:gridAfter w:val="1"/>
          <w:wAfter w:w="5" w:type="pct"/>
          <w:trHeight w:val="2170"/>
        </w:trPr>
        <w:tc>
          <w:tcPr>
            <w:tcW w:w="544" w:type="pct"/>
            <w:shd w:val="clear" w:color="auto" w:fill="FFFFFF" w:themeFill="background1"/>
            <w:vAlign w:val="center"/>
          </w:tcPr>
          <w:p w14:paraId="065ED134" w14:textId="363B42E8" w:rsidR="003534A7" w:rsidRPr="00B402D7" w:rsidRDefault="003534A7" w:rsidP="003534A7">
            <w:pPr>
              <w:spacing w:line="120" w:lineRule="atLeast"/>
              <w:jc w:val="center"/>
              <w:outlineLvl w:val="1"/>
              <w:rPr>
                <w:sz w:val="22"/>
                <w:szCs w:val="22"/>
                <w:lang w:val="vi-VN"/>
              </w:rPr>
            </w:pPr>
            <w:r w:rsidRPr="00B402D7">
              <w:rPr>
                <w:sz w:val="22"/>
                <w:szCs w:val="22"/>
              </w:rPr>
              <w:t>13</w:t>
            </w:r>
            <w:r w:rsidR="00B008E9" w:rsidRPr="00B402D7">
              <w:rPr>
                <w:sz w:val="22"/>
                <w:szCs w:val="22"/>
                <w:lang w:val="vi-VN"/>
              </w:rPr>
              <w:t>3</w:t>
            </w:r>
          </w:p>
        </w:tc>
        <w:tc>
          <w:tcPr>
            <w:tcW w:w="1354" w:type="pct"/>
            <w:shd w:val="clear" w:color="auto" w:fill="FFFFFF" w:themeFill="background1"/>
            <w:vAlign w:val="center"/>
          </w:tcPr>
          <w:p w14:paraId="7E8C6704" w14:textId="1049E0D6" w:rsidR="003534A7" w:rsidRPr="00B402D7" w:rsidRDefault="003534A7" w:rsidP="003534A7">
            <w:pPr>
              <w:spacing w:line="120" w:lineRule="atLeast"/>
              <w:outlineLvl w:val="1"/>
              <w:rPr>
                <w:b/>
                <w:bCs/>
                <w:sz w:val="22"/>
                <w:szCs w:val="22"/>
              </w:rPr>
            </w:pPr>
            <w:r w:rsidRPr="00B402D7">
              <w:rPr>
                <w:b/>
                <w:bCs/>
                <w:sz w:val="22"/>
                <w:szCs w:val="22"/>
              </w:rPr>
              <w:t>Quản lý lưu trữ và truyền tải hình ảnh - Hỗ trợ hội chẩn nhiều điểm cầu (multi-site) chẩn đoán hình ảnh qua mạng (hỗ trợ các thiết bị di động như điện thoại thông minh, máy tính bảng)</w:t>
            </w:r>
          </w:p>
        </w:tc>
        <w:tc>
          <w:tcPr>
            <w:tcW w:w="443" w:type="pct"/>
            <w:shd w:val="clear" w:color="auto" w:fill="FFFFFF" w:themeFill="background1"/>
            <w:noWrap/>
            <w:vAlign w:val="center"/>
          </w:tcPr>
          <w:p w14:paraId="6B590E52" w14:textId="3F2C77A6" w:rsidR="003534A7" w:rsidRPr="00B402D7" w:rsidRDefault="003534A7" w:rsidP="003534A7">
            <w:pPr>
              <w:spacing w:line="120" w:lineRule="atLeast"/>
              <w:jc w:val="center"/>
              <w:outlineLvl w:val="1"/>
              <w:rPr>
                <w:sz w:val="22"/>
                <w:szCs w:val="22"/>
              </w:rPr>
            </w:pPr>
            <w:r w:rsidRPr="00B402D7">
              <w:rPr>
                <w:sz w:val="22"/>
                <w:szCs w:val="22"/>
              </w:rPr>
              <w:t>Kỹ thuật viên CĐHA</w:t>
            </w:r>
          </w:p>
        </w:tc>
        <w:tc>
          <w:tcPr>
            <w:tcW w:w="468" w:type="pct"/>
            <w:shd w:val="clear" w:color="auto" w:fill="FFFFFF" w:themeFill="background1"/>
            <w:noWrap/>
            <w:vAlign w:val="center"/>
          </w:tcPr>
          <w:p w14:paraId="52874205" w14:textId="27F6FCCA" w:rsidR="003534A7" w:rsidRPr="00B402D7" w:rsidRDefault="003534A7" w:rsidP="003534A7">
            <w:pPr>
              <w:spacing w:line="120" w:lineRule="atLeast"/>
              <w:jc w:val="center"/>
              <w:outlineLvl w:val="1"/>
              <w:rPr>
                <w:sz w:val="22"/>
                <w:szCs w:val="22"/>
              </w:rPr>
            </w:pPr>
            <w:r w:rsidRPr="00B402D7">
              <w:rPr>
                <w:sz w:val="22"/>
                <w:szCs w:val="22"/>
              </w:rPr>
              <w:t>Bác sĩ CĐHA</w:t>
            </w:r>
          </w:p>
        </w:tc>
        <w:tc>
          <w:tcPr>
            <w:tcW w:w="2186" w:type="pct"/>
            <w:shd w:val="clear" w:color="auto" w:fill="FFFFFF" w:themeFill="background1"/>
            <w:vAlign w:val="center"/>
          </w:tcPr>
          <w:p w14:paraId="29FC98C1" w14:textId="77777777" w:rsidR="003534A7" w:rsidRPr="00B402D7" w:rsidRDefault="003534A7" w:rsidP="003534A7">
            <w:pPr>
              <w:spacing w:line="120" w:lineRule="atLeast"/>
              <w:outlineLvl w:val="1"/>
              <w:rPr>
                <w:sz w:val="22"/>
                <w:szCs w:val="22"/>
              </w:rPr>
            </w:pPr>
          </w:p>
        </w:tc>
      </w:tr>
      <w:tr w:rsidR="003534A7" w:rsidRPr="00B402D7" w14:paraId="27D40D65" w14:textId="77777777" w:rsidTr="00BE2EE2">
        <w:trPr>
          <w:gridAfter w:val="1"/>
          <w:wAfter w:w="5" w:type="pct"/>
          <w:trHeight w:val="2170"/>
        </w:trPr>
        <w:tc>
          <w:tcPr>
            <w:tcW w:w="544" w:type="pct"/>
            <w:shd w:val="clear" w:color="auto" w:fill="FFFFFF" w:themeFill="background1"/>
            <w:vAlign w:val="center"/>
          </w:tcPr>
          <w:p w14:paraId="0333A45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F34ABA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2AAA7F3"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7F9E42C"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8B37674" w14:textId="7B724A6D" w:rsidR="003534A7" w:rsidRPr="00B402D7" w:rsidRDefault="003534A7" w:rsidP="003534A7">
            <w:pPr>
              <w:spacing w:line="120" w:lineRule="atLeast"/>
              <w:outlineLvl w:val="1"/>
              <w:rPr>
                <w:sz w:val="22"/>
                <w:szCs w:val="22"/>
              </w:rPr>
            </w:pPr>
            <w:r w:rsidRPr="00B402D7">
              <w:rPr>
                <w:sz w:val="22"/>
                <w:szCs w:val="22"/>
              </w:rPr>
              <w:t>Cho phép quản lý, lưu trữ và truyền tải hình ảnh y tế (như CT, MRI, X-quang) qua mạng máy tính. Hệ thống này hỗ trợ việc hội chẩn từ xa giữa nhiều địa điểm khác nhau, sử dụng dữ liệu hình ảnh theo tiêu chuẩn DICOM để chẩn đoán và cho phép truy cập kết quả bằng các thiết bị di động như điện thoại thông minh và máy tính bảng.</w:t>
            </w:r>
          </w:p>
        </w:tc>
      </w:tr>
      <w:tr w:rsidR="003534A7" w:rsidRPr="00B402D7" w14:paraId="226E67D0" w14:textId="77777777" w:rsidTr="00BE2EE2">
        <w:trPr>
          <w:gridAfter w:val="1"/>
          <w:wAfter w:w="5" w:type="pct"/>
          <w:trHeight w:val="2170"/>
        </w:trPr>
        <w:tc>
          <w:tcPr>
            <w:tcW w:w="544" w:type="pct"/>
            <w:shd w:val="clear" w:color="auto" w:fill="FFFFFF" w:themeFill="background1"/>
            <w:vAlign w:val="center"/>
          </w:tcPr>
          <w:p w14:paraId="0D129996" w14:textId="1EB3D334" w:rsidR="003534A7" w:rsidRPr="00B402D7" w:rsidRDefault="003534A7" w:rsidP="003534A7">
            <w:pPr>
              <w:spacing w:line="120" w:lineRule="atLeast"/>
              <w:jc w:val="center"/>
              <w:outlineLvl w:val="1"/>
              <w:rPr>
                <w:sz w:val="22"/>
                <w:szCs w:val="22"/>
                <w:lang w:val="vi-VN"/>
              </w:rPr>
            </w:pPr>
            <w:r w:rsidRPr="00B402D7">
              <w:rPr>
                <w:sz w:val="22"/>
                <w:szCs w:val="22"/>
              </w:rPr>
              <w:t>13</w:t>
            </w:r>
            <w:r w:rsidR="00B008E9" w:rsidRPr="00B402D7">
              <w:rPr>
                <w:sz w:val="22"/>
                <w:szCs w:val="22"/>
                <w:lang w:val="vi-VN"/>
              </w:rPr>
              <w:t>4</w:t>
            </w:r>
          </w:p>
        </w:tc>
        <w:tc>
          <w:tcPr>
            <w:tcW w:w="1354" w:type="pct"/>
            <w:shd w:val="clear" w:color="auto" w:fill="FFFFFF" w:themeFill="background1"/>
            <w:vAlign w:val="center"/>
          </w:tcPr>
          <w:p w14:paraId="1D9AC452" w14:textId="02ACC593" w:rsidR="003534A7" w:rsidRPr="00B402D7" w:rsidRDefault="003534A7" w:rsidP="003534A7">
            <w:pPr>
              <w:spacing w:line="120" w:lineRule="atLeast"/>
              <w:outlineLvl w:val="1"/>
              <w:rPr>
                <w:b/>
                <w:bCs/>
                <w:sz w:val="22"/>
                <w:szCs w:val="22"/>
              </w:rPr>
            </w:pPr>
            <w:r w:rsidRPr="00B402D7">
              <w:rPr>
                <w:b/>
                <w:bCs/>
                <w:sz w:val="22"/>
                <w:szCs w:val="22"/>
              </w:rPr>
              <w:t>Quản lý lưu trữ và truyền tải hình ảnh – quản lý kết nối với các phần mềm bên thứ ba</w:t>
            </w:r>
          </w:p>
        </w:tc>
        <w:tc>
          <w:tcPr>
            <w:tcW w:w="443" w:type="pct"/>
            <w:shd w:val="clear" w:color="auto" w:fill="FFFFFF" w:themeFill="background1"/>
            <w:noWrap/>
            <w:vAlign w:val="center"/>
          </w:tcPr>
          <w:p w14:paraId="556A3370" w14:textId="04EC3C55" w:rsidR="003534A7" w:rsidRPr="00B402D7" w:rsidRDefault="003534A7" w:rsidP="003534A7">
            <w:pPr>
              <w:spacing w:line="120" w:lineRule="atLeast"/>
              <w:jc w:val="center"/>
              <w:outlineLvl w:val="1"/>
              <w:rPr>
                <w:sz w:val="22"/>
                <w:szCs w:val="22"/>
              </w:rPr>
            </w:pPr>
            <w:r w:rsidRPr="00B402D7">
              <w:rPr>
                <w:sz w:val="22"/>
                <w:szCs w:val="22"/>
              </w:rPr>
              <w:t>Kỹ thuật viên CĐHA</w:t>
            </w:r>
          </w:p>
        </w:tc>
        <w:tc>
          <w:tcPr>
            <w:tcW w:w="468" w:type="pct"/>
            <w:shd w:val="clear" w:color="auto" w:fill="FFFFFF" w:themeFill="background1"/>
            <w:noWrap/>
            <w:vAlign w:val="center"/>
          </w:tcPr>
          <w:p w14:paraId="66442B9F" w14:textId="75D349EA" w:rsidR="003534A7" w:rsidRPr="00B402D7" w:rsidRDefault="003534A7" w:rsidP="003534A7">
            <w:pPr>
              <w:spacing w:line="120" w:lineRule="atLeast"/>
              <w:jc w:val="center"/>
              <w:outlineLvl w:val="1"/>
              <w:rPr>
                <w:sz w:val="22"/>
                <w:szCs w:val="22"/>
              </w:rPr>
            </w:pPr>
            <w:r w:rsidRPr="00B402D7">
              <w:rPr>
                <w:sz w:val="22"/>
                <w:szCs w:val="22"/>
              </w:rPr>
              <w:t>Bác sĩ CĐHA</w:t>
            </w:r>
          </w:p>
        </w:tc>
        <w:tc>
          <w:tcPr>
            <w:tcW w:w="2186" w:type="pct"/>
            <w:shd w:val="clear" w:color="auto" w:fill="FFFFFF" w:themeFill="background1"/>
            <w:vAlign w:val="center"/>
          </w:tcPr>
          <w:p w14:paraId="604A6E18" w14:textId="78CC0CD0" w:rsidR="003534A7" w:rsidRPr="00B402D7" w:rsidRDefault="003534A7" w:rsidP="003534A7">
            <w:pPr>
              <w:spacing w:line="120" w:lineRule="atLeast"/>
              <w:outlineLvl w:val="1"/>
              <w:rPr>
                <w:sz w:val="22"/>
                <w:szCs w:val="22"/>
              </w:rPr>
            </w:pPr>
          </w:p>
        </w:tc>
      </w:tr>
      <w:tr w:rsidR="003534A7" w:rsidRPr="00B402D7" w14:paraId="1D2035F1" w14:textId="77777777" w:rsidTr="00BE2EE2">
        <w:trPr>
          <w:gridAfter w:val="1"/>
          <w:wAfter w:w="5" w:type="pct"/>
          <w:trHeight w:val="603"/>
        </w:trPr>
        <w:tc>
          <w:tcPr>
            <w:tcW w:w="544" w:type="pct"/>
            <w:shd w:val="clear" w:color="auto" w:fill="FFFFFF" w:themeFill="background1"/>
            <w:vAlign w:val="center"/>
          </w:tcPr>
          <w:p w14:paraId="009148E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0A7153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4E6DC5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7A0D638"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6046F48A" w14:textId="1C6BDC44" w:rsidR="003534A7" w:rsidRPr="00B402D7" w:rsidRDefault="003534A7" w:rsidP="003534A7">
            <w:pPr>
              <w:spacing w:line="120" w:lineRule="atLeast"/>
              <w:outlineLvl w:val="1"/>
              <w:rPr>
                <w:sz w:val="22"/>
                <w:szCs w:val="22"/>
              </w:rPr>
            </w:pPr>
            <w:r w:rsidRPr="00B402D7">
              <w:rPr>
                <w:sz w:val="22"/>
                <w:szCs w:val="22"/>
              </w:rPr>
              <w:t>Kết nối PACS với các phần mềm bên thứ ba.</w:t>
            </w:r>
          </w:p>
        </w:tc>
      </w:tr>
      <w:tr w:rsidR="003534A7" w:rsidRPr="00B402D7" w14:paraId="19AD110F" w14:textId="77777777" w:rsidTr="00BE2EE2">
        <w:trPr>
          <w:gridAfter w:val="1"/>
          <w:wAfter w:w="5" w:type="pct"/>
          <w:trHeight w:val="2170"/>
        </w:trPr>
        <w:tc>
          <w:tcPr>
            <w:tcW w:w="544" w:type="pct"/>
            <w:shd w:val="clear" w:color="auto" w:fill="FFFFFF" w:themeFill="background1"/>
            <w:vAlign w:val="center"/>
          </w:tcPr>
          <w:p w14:paraId="52B58266" w14:textId="70CB35E7" w:rsidR="003534A7" w:rsidRPr="00B402D7" w:rsidRDefault="003534A7" w:rsidP="003534A7">
            <w:pPr>
              <w:spacing w:line="120" w:lineRule="atLeast"/>
              <w:jc w:val="center"/>
              <w:outlineLvl w:val="1"/>
              <w:rPr>
                <w:sz w:val="22"/>
                <w:szCs w:val="22"/>
                <w:lang w:val="vi-VN"/>
              </w:rPr>
            </w:pPr>
            <w:r w:rsidRPr="00B402D7">
              <w:rPr>
                <w:sz w:val="22"/>
                <w:szCs w:val="22"/>
              </w:rPr>
              <w:t>1</w:t>
            </w:r>
            <w:r w:rsidR="00B008E9" w:rsidRPr="00B402D7">
              <w:rPr>
                <w:sz w:val="22"/>
                <w:szCs w:val="22"/>
                <w:lang w:val="vi-VN"/>
              </w:rPr>
              <w:t>35</w:t>
            </w:r>
          </w:p>
        </w:tc>
        <w:tc>
          <w:tcPr>
            <w:tcW w:w="1354" w:type="pct"/>
            <w:shd w:val="clear" w:color="auto" w:fill="FFFFFF" w:themeFill="background1"/>
            <w:vAlign w:val="center"/>
          </w:tcPr>
          <w:p w14:paraId="1858758C" w14:textId="33500A74" w:rsidR="003534A7" w:rsidRPr="00B402D7" w:rsidRDefault="003534A7" w:rsidP="003534A7">
            <w:pPr>
              <w:spacing w:line="120" w:lineRule="atLeast"/>
              <w:outlineLvl w:val="1"/>
              <w:rPr>
                <w:b/>
                <w:bCs/>
                <w:sz w:val="22"/>
                <w:szCs w:val="22"/>
              </w:rPr>
            </w:pPr>
            <w:r w:rsidRPr="00B402D7">
              <w:rPr>
                <w:b/>
                <w:bCs/>
                <w:sz w:val="22"/>
                <w:szCs w:val="22"/>
              </w:rPr>
              <w:t>Quản lý lưu trữ và truyền tải hình ảnh - ký số qua PACS</w:t>
            </w:r>
          </w:p>
        </w:tc>
        <w:tc>
          <w:tcPr>
            <w:tcW w:w="443" w:type="pct"/>
            <w:shd w:val="clear" w:color="auto" w:fill="FFFFFF" w:themeFill="background1"/>
            <w:noWrap/>
            <w:vAlign w:val="center"/>
          </w:tcPr>
          <w:p w14:paraId="14A24451"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023A3B4"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624C06C8" w14:textId="77777777" w:rsidR="003534A7" w:rsidRPr="00B402D7" w:rsidRDefault="003534A7" w:rsidP="003534A7">
            <w:pPr>
              <w:spacing w:line="120" w:lineRule="atLeast"/>
              <w:outlineLvl w:val="1"/>
              <w:rPr>
                <w:sz w:val="22"/>
                <w:szCs w:val="22"/>
              </w:rPr>
            </w:pPr>
          </w:p>
        </w:tc>
      </w:tr>
      <w:tr w:rsidR="003534A7" w:rsidRPr="00B402D7" w14:paraId="750426C8" w14:textId="77777777" w:rsidTr="00BE2EE2">
        <w:trPr>
          <w:gridAfter w:val="1"/>
          <w:wAfter w:w="5" w:type="pct"/>
          <w:trHeight w:val="407"/>
        </w:trPr>
        <w:tc>
          <w:tcPr>
            <w:tcW w:w="544" w:type="pct"/>
            <w:shd w:val="clear" w:color="auto" w:fill="FFFFFF" w:themeFill="background1"/>
            <w:vAlign w:val="center"/>
          </w:tcPr>
          <w:p w14:paraId="1F741D3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4921D6D"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47FB2E5"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1FEBBEE"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47C70E7" w14:textId="388BB21F" w:rsidR="003534A7" w:rsidRPr="00B402D7" w:rsidRDefault="003534A7" w:rsidP="003534A7">
            <w:pPr>
              <w:spacing w:line="120" w:lineRule="atLeast"/>
              <w:outlineLvl w:val="1"/>
              <w:rPr>
                <w:sz w:val="22"/>
                <w:szCs w:val="22"/>
              </w:rPr>
            </w:pPr>
            <w:r w:rsidRPr="00B402D7">
              <w:rPr>
                <w:sz w:val="22"/>
                <w:szCs w:val="22"/>
              </w:rPr>
              <w:t>Ký số trực tiếp trên PACS.</w:t>
            </w:r>
          </w:p>
        </w:tc>
      </w:tr>
      <w:tr w:rsidR="003534A7" w:rsidRPr="00B402D7" w14:paraId="447D7BC6" w14:textId="77777777" w:rsidTr="00BE2EE2">
        <w:trPr>
          <w:trHeight w:val="330"/>
        </w:trPr>
        <w:tc>
          <w:tcPr>
            <w:tcW w:w="544" w:type="pct"/>
            <w:shd w:val="clear" w:color="auto" w:fill="FFFFFF" w:themeFill="background1"/>
            <w:vAlign w:val="center"/>
            <w:hideMark/>
          </w:tcPr>
          <w:p w14:paraId="1FD3A531" w14:textId="77777777" w:rsidR="003534A7" w:rsidRPr="00B402D7" w:rsidRDefault="003534A7" w:rsidP="003534A7">
            <w:pPr>
              <w:spacing w:line="120" w:lineRule="atLeast"/>
              <w:jc w:val="center"/>
              <w:rPr>
                <w:sz w:val="22"/>
                <w:szCs w:val="22"/>
              </w:rPr>
            </w:pPr>
            <w:r w:rsidRPr="00B402D7">
              <w:rPr>
                <w:sz w:val="22"/>
                <w:szCs w:val="22"/>
              </w:rPr>
              <w:t>XXVI</w:t>
            </w:r>
          </w:p>
        </w:tc>
        <w:tc>
          <w:tcPr>
            <w:tcW w:w="4456" w:type="pct"/>
            <w:gridSpan w:val="5"/>
            <w:shd w:val="clear" w:color="auto" w:fill="FFFFFF" w:themeFill="background1"/>
            <w:vAlign w:val="center"/>
            <w:hideMark/>
          </w:tcPr>
          <w:p w14:paraId="1574FF94" w14:textId="77777777" w:rsidR="003534A7" w:rsidRPr="00B402D7" w:rsidRDefault="003534A7" w:rsidP="003534A7">
            <w:pPr>
              <w:spacing w:line="120" w:lineRule="atLeast"/>
              <w:rPr>
                <w:b/>
                <w:bCs/>
                <w:sz w:val="22"/>
                <w:szCs w:val="22"/>
              </w:rPr>
            </w:pPr>
            <w:r w:rsidRPr="00B402D7">
              <w:rPr>
                <w:b/>
                <w:bCs/>
                <w:sz w:val="22"/>
                <w:szCs w:val="22"/>
              </w:rPr>
              <w:t>QUẢN LÝ SỰ CỐ Y KHOA </w:t>
            </w:r>
          </w:p>
        </w:tc>
      </w:tr>
      <w:tr w:rsidR="003534A7" w:rsidRPr="00B402D7" w14:paraId="0DDAEABE" w14:textId="77777777" w:rsidTr="00BE2EE2">
        <w:trPr>
          <w:gridAfter w:val="1"/>
          <w:wAfter w:w="5" w:type="pct"/>
          <w:trHeight w:val="330"/>
        </w:trPr>
        <w:tc>
          <w:tcPr>
            <w:tcW w:w="544" w:type="pct"/>
            <w:shd w:val="clear" w:color="auto" w:fill="FFFFFF" w:themeFill="background1"/>
            <w:vAlign w:val="center"/>
            <w:hideMark/>
          </w:tcPr>
          <w:p w14:paraId="1D023ED0" w14:textId="2D81A3BE" w:rsidR="003534A7" w:rsidRPr="00B402D7" w:rsidRDefault="00B008E9" w:rsidP="003534A7">
            <w:pPr>
              <w:spacing w:line="120" w:lineRule="atLeast"/>
              <w:jc w:val="center"/>
              <w:outlineLvl w:val="1"/>
              <w:rPr>
                <w:sz w:val="22"/>
                <w:szCs w:val="22"/>
                <w:lang w:val="vi-VN"/>
              </w:rPr>
            </w:pPr>
            <w:r w:rsidRPr="00B402D7">
              <w:rPr>
                <w:sz w:val="22"/>
                <w:szCs w:val="22"/>
                <w:lang w:val="vi-VN"/>
              </w:rPr>
              <w:t>136</w:t>
            </w:r>
          </w:p>
        </w:tc>
        <w:tc>
          <w:tcPr>
            <w:tcW w:w="1354" w:type="pct"/>
            <w:shd w:val="clear" w:color="auto" w:fill="FFFFFF" w:themeFill="background1"/>
            <w:noWrap/>
            <w:vAlign w:val="center"/>
            <w:hideMark/>
          </w:tcPr>
          <w:p w14:paraId="7A3069E8" w14:textId="77777777" w:rsidR="003534A7" w:rsidRPr="00B402D7" w:rsidRDefault="003534A7" w:rsidP="003534A7">
            <w:pPr>
              <w:spacing w:line="120" w:lineRule="atLeast"/>
              <w:outlineLvl w:val="1"/>
              <w:rPr>
                <w:b/>
                <w:bCs/>
                <w:sz w:val="22"/>
                <w:szCs w:val="22"/>
              </w:rPr>
            </w:pPr>
            <w:bookmarkStart w:id="2692" w:name="_Toc169205845"/>
            <w:bookmarkStart w:id="2693" w:name="_Toc169386182"/>
            <w:bookmarkStart w:id="2694" w:name="_Toc169456358"/>
            <w:r w:rsidRPr="00B402D7">
              <w:rPr>
                <w:b/>
                <w:bCs/>
                <w:sz w:val="22"/>
                <w:szCs w:val="22"/>
              </w:rPr>
              <w:t>Quản lý sự cố y khoa - Thông báo sự cố y khoa</w:t>
            </w:r>
            <w:bookmarkEnd w:id="2692"/>
            <w:bookmarkEnd w:id="2693"/>
            <w:bookmarkEnd w:id="2694"/>
          </w:p>
        </w:tc>
        <w:tc>
          <w:tcPr>
            <w:tcW w:w="443" w:type="pct"/>
            <w:shd w:val="clear" w:color="auto" w:fill="FFFFFF" w:themeFill="background1"/>
            <w:vAlign w:val="center"/>
            <w:hideMark/>
          </w:tcPr>
          <w:p w14:paraId="2E5BD9E6" w14:textId="77777777" w:rsidR="003534A7" w:rsidRPr="00B402D7" w:rsidRDefault="003534A7" w:rsidP="003534A7">
            <w:pPr>
              <w:spacing w:line="120" w:lineRule="atLeast"/>
              <w:outlineLvl w:val="1"/>
              <w:rPr>
                <w:sz w:val="22"/>
                <w:szCs w:val="22"/>
              </w:rPr>
            </w:pPr>
            <w:bookmarkStart w:id="2695" w:name="_Toc169205846"/>
            <w:bookmarkStart w:id="2696" w:name="_Toc169386183"/>
            <w:bookmarkStart w:id="2697" w:name="_Toc169456359"/>
            <w:r w:rsidRPr="00B402D7">
              <w:rPr>
                <w:sz w:val="22"/>
                <w:szCs w:val="22"/>
              </w:rPr>
              <w:t>NSD</w:t>
            </w:r>
            <w:bookmarkEnd w:id="2695"/>
            <w:bookmarkEnd w:id="2696"/>
            <w:bookmarkEnd w:id="2697"/>
          </w:p>
        </w:tc>
        <w:tc>
          <w:tcPr>
            <w:tcW w:w="468" w:type="pct"/>
            <w:shd w:val="clear" w:color="auto" w:fill="FFFFFF" w:themeFill="background1"/>
            <w:noWrap/>
            <w:vAlign w:val="center"/>
            <w:hideMark/>
          </w:tcPr>
          <w:p w14:paraId="14C326B2" w14:textId="77777777" w:rsidR="003534A7" w:rsidRPr="00B402D7" w:rsidRDefault="003534A7" w:rsidP="003534A7">
            <w:pPr>
              <w:spacing w:line="120" w:lineRule="atLeast"/>
              <w:jc w:val="center"/>
              <w:outlineLvl w:val="1"/>
              <w:rPr>
                <w:sz w:val="22"/>
                <w:szCs w:val="22"/>
              </w:rPr>
            </w:pPr>
            <w:bookmarkStart w:id="2698" w:name="_Toc169205847"/>
            <w:bookmarkStart w:id="2699" w:name="_Toc169386184"/>
            <w:bookmarkStart w:id="2700" w:name="_Toc169456360"/>
            <w:r w:rsidRPr="00B402D7">
              <w:rPr>
                <w:sz w:val="22"/>
                <w:szCs w:val="22"/>
              </w:rPr>
              <w:t>Điều dưỡng</w:t>
            </w:r>
            <w:bookmarkEnd w:id="2698"/>
            <w:bookmarkEnd w:id="2699"/>
            <w:bookmarkEnd w:id="2700"/>
          </w:p>
        </w:tc>
        <w:tc>
          <w:tcPr>
            <w:tcW w:w="2186" w:type="pct"/>
            <w:shd w:val="clear" w:color="auto" w:fill="FFFFFF" w:themeFill="background1"/>
            <w:vAlign w:val="center"/>
            <w:hideMark/>
          </w:tcPr>
          <w:p w14:paraId="1DB041D9"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1ABBB923" w14:textId="77777777" w:rsidTr="00BE2EE2">
        <w:trPr>
          <w:gridAfter w:val="1"/>
          <w:wAfter w:w="5" w:type="pct"/>
          <w:trHeight w:val="620"/>
        </w:trPr>
        <w:tc>
          <w:tcPr>
            <w:tcW w:w="544" w:type="pct"/>
            <w:shd w:val="clear" w:color="auto" w:fill="FFFFFF" w:themeFill="background1"/>
            <w:vAlign w:val="center"/>
            <w:hideMark/>
          </w:tcPr>
          <w:p w14:paraId="226C246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9BCA7A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577B82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CDFD8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28A3262" w14:textId="77777777" w:rsidR="003534A7" w:rsidRPr="00B402D7" w:rsidRDefault="003534A7" w:rsidP="003534A7">
            <w:pPr>
              <w:spacing w:line="120" w:lineRule="atLeast"/>
              <w:outlineLvl w:val="1"/>
              <w:rPr>
                <w:sz w:val="22"/>
                <w:szCs w:val="22"/>
              </w:rPr>
            </w:pPr>
            <w:bookmarkStart w:id="2701" w:name="_Toc169205850"/>
            <w:bookmarkStart w:id="2702" w:name="_Toc169386187"/>
            <w:bookmarkStart w:id="2703" w:name="_Toc169456363"/>
            <w:r w:rsidRPr="00B402D7">
              <w:rPr>
                <w:sz w:val="22"/>
                <w:szCs w:val="22"/>
              </w:rPr>
              <w:t>Chức năng quét QR khai báo sự cố y khoa trên các thiết bị di động.</w:t>
            </w:r>
            <w:bookmarkEnd w:id="2701"/>
            <w:bookmarkEnd w:id="2702"/>
            <w:bookmarkEnd w:id="2703"/>
          </w:p>
        </w:tc>
      </w:tr>
      <w:tr w:rsidR="003534A7" w:rsidRPr="00B402D7" w14:paraId="19D16A06" w14:textId="77777777" w:rsidTr="00BE2EE2">
        <w:trPr>
          <w:gridAfter w:val="1"/>
          <w:wAfter w:w="5" w:type="pct"/>
          <w:trHeight w:val="330"/>
        </w:trPr>
        <w:tc>
          <w:tcPr>
            <w:tcW w:w="544" w:type="pct"/>
            <w:shd w:val="clear" w:color="auto" w:fill="FFFFFF" w:themeFill="background1"/>
            <w:vAlign w:val="center"/>
            <w:hideMark/>
          </w:tcPr>
          <w:p w14:paraId="2EBA3DE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9E54D4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CD2D43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F2434F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B11ED83" w14:textId="77777777" w:rsidR="003534A7" w:rsidRPr="00B402D7" w:rsidRDefault="003534A7" w:rsidP="003534A7">
            <w:pPr>
              <w:spacing w:line="120" w:lineRule="atLeast"/>
              <w:outlineLvl w:val="1"/>
              <w:rPr>
                <w:sz w:val="22"/>
                <w:szCs w:val="22"/>
              </w:rPr>
            </w:pPr>
            <w:bookmarkStart w:id="2704" w:name="_Toc169205851"/>
            <w:bookmarkStart w:id="2705" w:name="_Toc169386188"/>
            <w:bookmarkStart w:id="2706" w:name="_Toc169456364"/>
            <w:r w:rsidRPr="00B402D7">
              <w:rPr>
                <w:sz w:val="22"/>
                <w:szCs w:val="22"/>
              </w:rPr>
              <w:t>Chức năng chụp ảnh, upload ảnh sự cố bằng điện thoại.</w:t>
            </w:r>
            <w:bookmarkEnd w:id="2704"/>
            <w:bookmarkEnd w:id="2705"/>
            <w:bookmarkEnd w:id="2706"/>
          </w:p>
        </w:tc>
      </w:tr>
      <w:tr w:rsidR="003534A7" w:rsidRPr="00B402D7" w14:paraId="1F290F91" w14:textId="77777777" w:rsidTr="00BE2EE2">
        <w:trPr>
          <w:gridAfter w:val="1"/>
          <w:wAfter w:w="5" w:type="pct"/>
          <w:trHeight w:val="330"/>
        </w:trPr>
        <w:tc>
          <w:tcPr>
            <w:tcW w:w="544" w:type="pct"/>
            <w:shd w:val="clear" w:color="auto" w:fill="FFFFFF" w:themeFill="background1"/>
            <w:vAlign w:val="center"/>
            <w:hideMark/>
          </w:tcPr>
          <w:p w14:paraId="11DD1AD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A5B2F2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72BBEF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44A93A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C0F39CB" w14:textId="77777777" w:rsidR="003534A7" w:rsidRPr="00B402D7" w:rsidRDefault="003534A7" w:rsidP="003534A7">
            <w:pPr>
              <w:spacing w:line="120" w:lineRule="atLeast"/>
              <w:outlineLvl w:val="1"/>
              <w:rPr>
                <w:sz w:val="22"/>
                <w:szCs w:val="22"/>
              </w:rPr>
            </w:pPr>
            <w:bookmarkStart w:id="2707" w:name="_Toc169205852"/>
            <w:bookmarkStart w:id="2708" w:name="_Toc169386189"/>
            <w:bookmarkStart w:id="2709" w:name="_Toc169456365"/>
            <w:r w:rsidRPr="00B402D7">
              <w:rPr>
                <w:sz w:val="22"/>
                <w:szCs w:val="22"/>
              </w:rPr>
              <w:t>Gửi thông tin đến khoa phòng tiếp nhận.</w:t>
            </w:r>
            <w:bookmarkEnd w:id="2707"/>
            <w:bookmarkEnd w:id="2708"/>
            <w:bookmarkEnd w:id="2709"/>
          </w:p>
        </w:tc>
      </w:tr>
      <w:tr w:rsidR="003534A7" w:rsidRPr="00B402D7" w14:paraId="2173CF20" w14:textId="77777777" w:rsidTr="00BE2EE2">
        <w:trPr>
          <w:gridAfter w:val="1"/>
          <w:wAfter w:w="5" w:type="pct"/>
          <w:trHeight w:val="330"/>
        </w:trPr>
        <w:tc>
          <w:tcPr>
            <w:tcW w:w="544" w:type="pct"/>
            <w:shd w:val="clear" w:color="auto" w:fill="FFFFFF" w:themeFill="background1"/>
            <w:vAlign w:val="center"/>
            <w:hideMark/>
          </w:tcPr>
          <w:p w14:paraId="0546FA0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EF2BBE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11F733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E931CA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CC01F0B" w14:textId="77777777" w:rsidR="003534A7" w:rsidRPr="00B402D7" w:rsidRDefault="003534A7" w:rsidP="003534A7">
            <w:pPr>
              <w:spacing w:line="120" w:lineRule="atLeast"/>
              <w:outlineLvl w:val="1"/>
              <w:rPr>
                <w:sz w:val="22"/>
                <w:szCs w:val="22"/>
              </w:rPr>
            </w:pPr>
            <w:bookmarkStart w:id="2710" w:name="_Toc169205853"/>
            <w:bookmarkStart w:id="2711" w:name="_Toc169386190"/>
            <w:bookmarkStart w:id="2712" w:name="_Toc169456366"/>
            <w:r w:rsidRPr="00B402D7">
              <w:rPr>
                <w:sz w:val="22"/>
                <w:szCs w:val="22"/>
              </w:rPr>
              <w:t>Chỉnh sửa, xóa thông tin sự cố (khi sự cố chưa được gửi đi).</w:t>
            </w:r>
            <w:bookmarkEnd w:id="2710"/>
            <w:bookmarkEnd w:id="2711"/>
            <w:bookmarkEnd w:id="2712"/>
          </w:p>
        </w:tc>
      </w:tr>
      <w:tr w:rsidR="003534A7" w:rsidRPr="00B402D7" w14:paraId="67E6EBC9" w14:textId="77777777" w:rsidTr="00BE2EE2">
        <w:trPr>
          <w:gridAfter w:val="1"/>
          <w:wAfter w:w="5" w:type="pct"/>
          <w:trHeight w:val="330"/>
        </w:trPr>
        <w:tc>
          <w:tcPr>
            <w:tcW w:w="544" w:type="pct"/>
            <w:shd w:val="clear" w:color="auto" w:fill="FFFFFF" w:themeFill="background1"/>
            <w:vAlign w:val="center"/>
            <w:hideMark/>
          </w:tcPr>
          <w:p w14:paraId="72DDC84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1593AD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733051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5681D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0C104ED" w14:textId="77777777" w:rsidR="003534A7" w:rsidRPr="00B402D7" w:rsidRDefault="003534A7" w:rsidP="003534A7">
            <w:pPr>
              <w:spacing w:line="120" w:lineRule="atLeast"/>
              <w:outlineLvl w:val="1"/>
              <w:rPr>
                <w:sz w:val="22"/>
                <w:szCs w:val="22"/>
              </w:rPr>
            </w:pPr>
            <w:bookmarkStart w:id="2713" w:name="_Toc169205854"/>
            <w:bookmarkStart w:id="2714" w:name="_Toc169386191"/>
            <w:bookmarkStart w:id="2715" w:name="_Toc169456367"/>
            <w:r w:rsidRPr="00B402D7">
              <w:rPr>
                <w:sz w:val="22"/>
                <w:szCs w:val="22"/>
              </w:rPr>
              <w:t>Chức năng xuất word báo cáo sự cố.</w:t>
            </w:r>
            <w:bookmarkEnd w:id="2713"/>
            <w:bookmarkEnd w:id="2714"/>
            <w:bookmarkEnd w:id="2715"/>
          </w:p>
        </w:tc>
      </w:tr>
      <w:tr w:rsidR="003534A7" w:rsidRPr="00B402D7" w14:paraId="0C977E0D" w14:textId="77777777" w:rsidTr="00BE2EE2">
        <w:trPr>
          <w:gridAfter w:val="1"/>
          <w:wAfter w:w="5" w:type="pct"/>
          <w:trHeight w:val="330"/>
        </w:trPr>
        <w:tc>
          <w:tcPr>
            <w:tcW w:w="544" w:type="pct"/>
            <w:shd w:val="clear" w:color="auto" w:fill="FFFFFF" w:themeFill="background1"/>
            <w:vAlign w:val="center"/>
            <w:hideMark/>
          </w:tcPr>
          <w:p w14:paraId="20F0693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202469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C5AEB3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6FF81F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328BAEA" w14:textId="77777777" w:rsidR="003534A7" w:rsidRPr="00B402D7" w:rsidRDefault="003534A7" w:rsidP="003534A7">
            <w:pPr>
              <w:spacing w:line="120" w:lineRule="atLeast"/>
              <w:outlineLvl w:val="1"/>
              <w:rPr>
                <w:sz w:val="22"/>
                <w:szCs w:val="22"/>
              </w:rPr>
            </w:pPr>
            <w:bookmarkStart w:id="2716" w:name="_Toc169205855"/>
            <w:bookmarkStart w:id="2717" w:name="_Toc169386192"/>
            <w:bookmarkStart w:id="2718" w:name="_Toc169456368"/>
            <w:r w:rsidRPr="00B402D7">
              <w:rPr>
                <w:sz w:val="22"/>
                <w:szCs w:val="22"/>
              </w:rPr>
              <w:t>Chức năng xuất  pdf báo cáo sự cố.</w:t>
            </w:r>
            <w:bookmarkEnd w:id="2716"/>
            <w:bookmarkEnd w:id="2717"/>
            <w:bookmarkEnd w:id="2718"/>
          </w:p>
        </w:tc>
      </w:tr>
      <w:tr w:rsidR="003534A7" w:rsidRPr="00B402D7" w14:paraId="76178BE8" w14:textId="77777777" w:rsidTr="00BE2EE2">
        <w:trPr>
          <w:gridAfter w:val="1"/>
          <w:wAfter w:w="5" w:type="pct"/>
          <w:trHeight w:val="330"/>
        </w:trPr>
        <w:tc>
          <w:tcPr>
            <w:tcW w:w="544" w:type="pct"/>
            <w:shd w:val="clear" w:color="auto" w:fill="FFFFFF" w:themeFill="background1"/>
            <w:vAlign w:val="center"/>
            <w:hideMark/>
          </w:tcPr>
          <w:p w14:paraId="2ACB607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73F668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64C371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4EA00C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02C1467" w14:textId="77777777" w:rsidR="003534A7" w:rsidRPr="00B402D7" w:rsidRDefault="003534A7" w:rsidP="003534A7">
            <w:pPr>
              <w:spacing w:line="120" w:lineRule="atLeast"/>
              <w:outlineLvl w:val="1"/>
              <w:rPr>
                <w:sz w:val="22"/>
                <w:szCs w:val="22"/>
              </w:rPr>
            </w:pPr>
            <w:bookmarkStart w:id="2719" w:name="_Toc169205856"/>
            <w:bookmarkStart w:id="2720" w:name="_Toc169386193"/>
            <w:bookmarkStart w:id="2721" w:name="_Toc169456369"/>
            <w:r w:rsidRPr="00B402D7">
              <w:rPr>
                <w:sz w:val="22"/>
                <w:szCs w:val="22"/>
              </w:rPr>
              <w:t>In phiếu báo cáo sự cố y khoa.</w:t>
            </w:r>
            <w:bookmarkEnd w:id="2719"/>
            <w:bookmarkEnd w:id="2720"/>
            <w:bookmarkEnd w:id="2721"/>
          </w:p>
        </w:tc>
      </w:tr>
      <w:tr w:rsidR="003534A7" w:rsidRPr="00B402D7" w14:paraId="5F895BEB" w14:textId="77777777" w:rsidTr="00BE2EE2">
        <w:trPr>
          <w:gridAfter w:val="1"/>
          <w:wAfter w:w="5" w:type="pct"/>
          <w:trHeight w:val="330"/>
        </w:trPr>
        <w:tc>
          <w:tcPr>
            <w:tcW w:w="544" w:type="pct"/>
            <w:shd w:val="clear" w:color="auto" w:fill="FFFFFF" w:themeFill="background1"/>
            <w:vAlign w:val="center"/>
            <w:hideMark/>
          </w:tcPr>
          <w:p w14:paraId="005F30F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EE6BDA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506EA3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555195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CB965F6" w14:textId="77777777" w:rsidR="003534A7" w:rsidRPr="00B402D7" w:rsidRDefault="003534A7" w:rsidP="003534A7">
            <w:pPr>
              <w:spacing w:line="120" w:lineRule="atLeast"/>
              <w:outlineLvl w:val="1"/>
              <w:rPr>
                <w:sz w:val="22"/>
                <w:szCs w:val="22"/>
              </w:rPr>
            </w:pPr>
            <w:bookmarkStart w:id="2722" w:name="_Toc169205857"/>
            <w:bookmarkStart w:id="2723" w:name="_Toc169386194"/>
            <w:bookmarkStart w:id="2724" w:name="_Toc169456370"/>
            <w:r w:rsidRPr="00B402D7">
              <w:rPr>
                <w:sz w:val="22"/>
                <w:szCs w:val="22"/>
              </w:rPr>
              <w:t>Chức năng thông báo khi có sự cố cần tiếp nhận.</w:t>
            </w:r>
            <w:bookmarkEnd w:id="2722"/>
            <w:bookmarkEnd w:id="2723"/>
            <w:bookmarkEnd w:id="2724"/>
          </w:p>
        </w:tc>
      </w:tr>
      <w:tr w:rsidR="003534A7" w:rsidRPr="00B402D7" w14:paraId="63B61A9F" w14:textId="77777777" w:rsidTr="00BE2EE2">
        <w:trPr>
          <w:gridAfter w:val="1"/>
          <w:wAfter w:w="5" w:type="pct"/>
          <w:trHeight w:val="330"/>
        </w:trPr>
        <w:tc>
          <w:tcPr>
            <w:tcW w:w="544" w:type="pct"/>
            <w:shd w:val="clear" w:color="auto" w:fill="FFFFFF" w:themeFill="background1"/>
            <w:vAlign w:val="center"/>
          </w:tcPr>
          <w:p w14:paraId="1CCDDBAD" w14:textId="438D292D" w:rsidR="003534A7" w:rsidRPr="00B402D7" w:rsidRDefault="00B008E9" w:rsidP="003534A7">
            <w:pPr>
              <w:spacing w:line="120" w:lineRule="atLeast"/>
              <w:jc w:val="center"/>
              <w:outlineLvl w:val="1"/>
              <w:rPr>
                <w:sz w:val="22"/>
                <w:szCs w:val="22"/>
                <w:lang w:val="vi-VN"/>
              </w:rPr>
            </w:pPr>
            <w:r w:rsidRPr="00B402D7">
              <w:rPr>
                <w:sz w:val="22"/>
                <w:szCs w:val="22"/>
                <w:lang w:val="vi-VN"/>
              </w:rPr>
              <w:t>137</w:t>
            </w:r>
          </w:p>
        </w:tc>
        <w:tc>
          <w:tcPr>
            <w:tcW w:w="1354" w:type="pct"/>
            <w:shd w:val="clear" w:color="auto" w:fill="FFFFFF" w:themeFill="background1"/>
            <w:vAlign w:val="center"/>
          </w:tcPr>
          <w:p w14:paraId="207144AE" w14:textId="47D6B46B" w:rsidR="003534A7" w:rsidRPr="00B402D7" w:rsidRDefault="003534A7" w:rsidP="003534A7">
            <w:pPr>
              <w:spacing w:line="120" w:lineRule="atLeast"/>
              <w:outlineLvl w:val="1"/>
              <w:rPr>
                <w:b/>
                <w:bCs/>
                <w:sz w:val="22"/>
                <w:szCs w:val="22"/>
              </w:rPr>
            </w:pPr>
            <w:r w:rsidRPr="00B402D7">
              <w:rPr>
                <w:b/>
                <w:bCs/>
                <w:sz w:val="22"/>
                <w:szCs w:val="22"/>
              </w:rPr>
              <w:t>Quản lý sự cố y khoa - Quản lý cảnh báo nhóm đối tượng có nguy cơ cao</w:t>
            </w:r>
          </w:p>
        </w:tc>
        <w:tc>
          <w:tcPr>
            <w:tcW w:w="443" w:type="pct"/>
            <w:shd w:val="clear" w:color="auto" w:fill="FFFFFF" w:themeFill="background1"/>
            <w:noWrap/>
            <w:vAlign w:val="center"/>
          </w:tcPr>
          <w:p w14:paraId="34648FF8" w14:textId="454D0E91" w:rsidR="003534A7" w:rsidRPr="00B402D7" w:rsidRDefault="003534A7" w:rsidP="003534A7">
            <w:pPr>
              <w:spacing w:line="120" w:lineRule="atLeast"/>
              <w:jc w:val="center"/>
              <w:outlineLvl w:val="1"/>
              <w:rPr>
                <w:sz w:val="22"/>
                <w:szCs w:val="22"/>
              </w:rPr>
            </w:pPr>
            <w:r w:rsidRPr="00B402D7">
              <w:rPr>
                <w:sz w:val="22"/>
                <w:szCs w:val="22"/>
              </w:rPr>
              <w:t>NSD</w:t>
            </w:r>
          </w:p>
        </w:tc>
        <w:tc>
          <w:tcPr>
            <w:tcW w:w="468" w:type="pct"/>
            <w:shd w:val="clear" w:color="auto" w:fill="FFFFFF" w:themeFill="background1"/>
            <w:noWrap/>
            <w:vAlign w:val="center"/>
          </w:tcPr>
          <w:p w14:paraId="10F3DEE2" w14:textId="383497B6"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76BA4A02" w14:textId="77777777" w:rsidR="003534A7" w:rsidRPr="00B402D7" w:rsidRDefault="003534A7" w:rsidP="003534A7">
            <w:pPr>
              <w:spacing w:line="120" w:lineRule="atLeast"/>
              <w:outlineLvl w:val="1"/>
              <w:rPr>
                <w:sz w:val="22"/>
                <w:szCs w:val="22"/>
              </w:rPr>
            </w:pPr>
          </w:p>
        </w:tc>
      </w:tr>
      <w:tr w:rsidR="003534A7" w:rsidRPr="00B402D7" w14:paraId="2D6D93B5" w14:textId="77777777" w:rsidTr="00BE2EE2">
        <w:trPr>
          <w:gridAfter w:val="1"/>
          <w:wAfter w:w="5" w:type="pct"/>
          <w:trHeight w:val="330"/>
        </w:trPr>
        <w:tc>
          <w:tcPr>
            <w:tcW w:w="544" w:type="pct"/>
            <w:shd w:val="clear" w:color="auto" w:fill="FFFFFF" w:themeFill="background1"/>
            <w:vAlign w:val="center"/>
          </w:tcPr>
          <w:p w14:paraId="5C28352E"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D8D0360"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5C72F4C"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56E6400"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6FF5BB2" w14:textId="5853F6CA" w:rsidR="003534A7" w:rsidRPr="00B402D7" w:rsidRDefault="003534A7" w:rsidP="003534A7">
            <w:pPr>
              <w:spacing w:line="120" w:lineRule="atLeast"/>
              <w:outlineLvl w:val="1"/>
              <w:rPr>
                <w:sz w:val="22"/>
                <w:szCs w:val="22"/>
              </w:rPr>
            </w:pPr>
            <w:r w:rsidRPr="00B402D7">
              <w:rPr>
                <w:sz w:val="22"/>
                <w:szCs w:val="22"/>
              </w:rPr>
              <w:t>Tự động nhận diện và cảnh báo bệnh nhân thuộc nhóm nguy cơ cao dựa trên dữ liệu lâm sàng, cận lâm sàng, tiền sử hoặc tiêu chí do bệnh viện thiết lập như người bệnh có tiền sử dị ứng thuốc, phản ứng thuốc nặng; người bệnh có bệnh nền phức tạp (suy thận, suy gan, tim mạch...),…</w:t>
            </w:r>
          </w:p>
        </w:tc>
      </w:tr>
      <w:tr w:rsidR="003534A7" w:rsidRPr="00B402D7" w14:paraId="2B272C18" w14:textId="77777777" w:rsidTr="00BE2EE2">
        <w:trPr>
          <w:gridAfter w:val="1"/>
          <w:wAfter w:w="5" w:type="pct"/>
          <w:trHeight w:val="990"/>
        </w:trPr>
        <w:tc>
          <w:tcPr>
            <w:tcW w:w="544" w:type="pct"/>
            <w:shd w:val="clear" w:color="auto" w:fill="FFFFFF" w:themeFill="background1"/>
            <w:vAlign w:val="center"/>
            <w:hideMark/>
          </w:tcPr>
          <w:p w14:paraId="33982023" w14:textId="64A3D212" w:rsidR="003534A7" w:rsidRPr="00B402D7" w:rsidRDefault="003534A7" w:rsidP="003534A7">
            <w:pPr>
              <w:spacing w:line="120" w:lineRule="atLeast"/>
              <w:jc w:val="center"/>
              <w:outlineLvl w:val="1"/>
              <w:rPr>
                <w:sz w:val="22"/>
                <w:szCs w:val="22"/>
                <w:lang w:val="vi-VN"/>
              </w:rPr>
            </w:pPr>
            <w:bookmarkStart w:id="2725" w:name="_Toc169205858"/>
            <w:bookmarkStart w:id="2726" w:name="_Toc169386195"/>
            <w:bookmarkStart w:id="2727" w:name="_Toc169456371"/>
            <w:r w:rsidRPr="00B402D7">
              <w:rPr>
                <w:sz w:val="22"/>
                <w:szCs w:val="22"/>
              </w:rPr>
              <w:t>1</w:t>
            </w:r>
            <w:bookmarkEnd w:id="2725"/>
            <w:bookmarkEnd w:id="2726"/>
            <w:bookmarkEnd w:id="2727"/>
            <w:r w:rsidR="00B008E9" w:rsidRPr="00B402D7">
              <w:rPr>
                <w:sz w:val="22"/>
                <w:szCs w:val="22"/>
                <w:lang w:val="vi-VN"/>
              </w:rPr>
              <w:t>38</w:t>
            </w:r>
          </w:p>
        </w:tc>
        <w:tc>
          <w:tcPr>
            <w:tcW w:w="1354" w:type="pct"/>
            <w:shd w:val="clear" w:color="auto" w:fill="FFFFFF" w:themeFill="background1"/>
            <w:vAlign w:val="center"/>
            <w:hideMark/>
          </w:tcPr>
          <w:p w14:paraId="6E15A96A" w14:textId="77777777" w:rsidR="003534A7" w:rsidRPr="00B402D7" w:rsidRDefault="003534A7" w:rsidP="003534A7">
            <w:pPr>
              <w:spacing w:line="120" w:lineRule="atLeast"/>
              <w:outlineLvl w:val="1"/>
              <w:rPr>
                <w:b/>
                <w:bCs/>
                <w:sz w:val="22"/>
                <w:szCs w:val="22"/>
              </w:rPr>
            </w:pPr>
            <w:bookmarkStart w:id="2728" w:name="_Toc169205859"/>
            <w:bookmarkStart w:id="2729" w:name="_Toc169386196"/>
            <w:bookmarkStart w:id="2730" w:name="_Toc169456372"/>
            <w:r w:rsidRPr="00B402D7">
              <w:rPr>
                <w:b/>
                <w:bCs/>
                <w:sz w:val="22"/>
                <w:szCs w:val="22"/>
              </w:rPr>
              <w:t>Quản lý sự cố y khoa - Tiếp nhận, xử trí sự cố y khoa</w:t>
            </w:r>
            <w:bookmarkEnd w:id="2728"/>
            <w:bookmarkEnd w:id="2729"/>
            <w:bookmarkEnd w:id="2730"/>
          </w:p>
        </w:tc>
        <w:tc>
          <w:tcPr>
            <w:tcW w:w="443" w:type="pct"/>
            <w:shd w:val="clear" w:color="auto" w:fill="FFFFFF" w:themeFill="background1"/>
            <w:vAlign w:val="center"/>
            <w:hideMark/>
          </w:tcPr>
          <w:p w14:paraId="50114B62" w14:textId="77777777" w:rsidR="003534A7" w:rsidRPr="00B402D7" w:rsidRDefault="003534A7" w:rsidP="003534A7">
            <w:pPr>
              <w:spacing w:line="120" w:lineRule="atLeast"/>
              <w:outlineLvl w:val="1"/>
              <w:rPr>
                <w:sz w:val="22"/>
                <w:szCs w:val="22"/>
              </w:rPr>
            </w:pPr>
            <w:bookmarkStart w:id="2731" w:name="_Toc169205860"/>
            <w:bookmarkStart w:id="2732" w:name="_Toc169386197"/>
            <w:bookmarkStart w:id="2733" w:name="_Toc169456373"/>
            <w:r w:rsidRPr="00B402D7">
              <w:rPr>
                <w:sz w:val="22"/>
                <w:szCs w:val="22"/>
              </w:rPr>
              <w:t>Nhân viên quản lý chất lượng bệnh viện</w:t>
            </w:r>
            <w:bookmarkEnd w:id="2731"/>
            <w:bookmarkEnd w:id="2732"/>
            <w:bookmarkEnd w:id="2733"/>
          </w:p>
        </w:tc>
        <w:tc>
          <w:tcPr>
            <w:tcW w:w="468" w:type="pct"/>
            <w:shd w:val="clear" w:color="auto" w:fill="FFFFFF" w:themeFill="background1"/>
            <w:vAlign w:val="center"/>
            <w:hideMark/>
          </w:tcPr>
          <w:p w14:paraId="4285BC7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F9B7D6B"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6135F9F" w14:textId="77777777" w:rsidTr="00BE2EE2">
        <w:trPr>
          <w:gridAfter w:val="1"/>
          <w:wAfter w:w="5" w:type="pct"/>
          <w:trHeight w:val="620"/>
        </w:trPr>
        <w:tc>
          <w:tcPr>
            <w:tcW w:w="544" w:type="pct"/>
            <w:shd w:val="clear" w:color="auto" w:fill="FFFFFF" w:themeFill="background1"/>
            <w:vAlign w:val="center"/>
            <w:hideMark/>
          </w:tcPr>
          <w:p w14:paraId="18D34D5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D4BCEE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04DB09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F7C52B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F7E29B7" w14:textId="77777777" w:rsidR="003534A7" w:rsidRPr="00B402D7" w:rsidRDefault="003534A7" w:rsidP="003534A7">
            <w:pPr>
              <w:spacing w:line="120" w:lineRule="atLeast"/>
              <w:outlineLvl w:val="1"/>
              <w:rPr>
                <w:sz w:val="22"/>
                <w:szCs w:val="22"/>
              </w:rPr>
            </w:pPr>
            <w:bookmarkStart w:id="2734" w:name="_Toc169205863"/>
            <w:bookmarkStart w:id="2735" w:name="_Toc169386200"/>
            <w:bookmarkStart w:id="2736" w:name="_Toc169456376"/>
            <w:r w:rsidRPr="00B402D7">
              <w:rPr>
                <w:sz w:val="22"/>
                <w:szCs w:val="22"/>
              </w:rPr>
              <w:t>Lập biên bản xác minh. Cho phép chỉnh sửa thông tin xác minh chưa được gửi.</w:t>
            </w:r>
            <w:bookmarkEnd w:id="2734"/>
            <w:bookmarkEnd w:id="2735"/>
            <w:bookmarkEnd w:id="2736"/>
          </w:p>
        </w:tc>
      </w:tr>
      <w:tr w:rsidR="003534A7" w:rsidRPr="00B402D7" w14:paraId="1DBF7BDD" w14:textId="77777777" w:rsidTr="00BE2EE2">
        <w:trPr>
          <w:gridAfter w:val="1"/>
          <w:wAfter w:w="5" w:type="pct"/>
          <w:trHeight w:val="330"/>
        </w:trPr>
        <w:tc>
          <w:tcPr>
            <w:tcW w:w="544" w:type="pct"/>
            <w:shd w:val="clear" w:color="auto" w:fill="FFFFFF" w:themeFill="background1"/>
            <w:vAlign w:val="center"/>
            <w:hideMark/>
          </w:tcPr>
          <w:p w14:paraId="5048204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A0AB1C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7543BA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580327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21D6BDA" w14:textId="77777777" w:rsidR="003534A7" w:rsidRPr="00B402D7" w:rsidRDefault="003534A7" w:rsidP="003534A7">
            <w:pPr>
              <w:spacing w:line="120" w:lineRule="atLeast"/>
              <w:outlineLvl w:val="1"/>
              <w:rPr>
                <w:sz w:val="22"/>
                <w:szCs w:val="22"/>
              </w:rPr>
            </w:pPr>
            <w:bookmarkStart w:id="2737" w:name="_Toc169205864"/>
            <w:bookmarkStart w:id="2738" w:name="_Toc169386201"/>
            <w:bookmarkStart w:id="2739" w:name="_Toc169456377"/>
            <w:r w:rsidRPr="00B402D7">
              <w:rPr>
                <w:sz w:val="22"/>
                <w:szCs w:val="22"/>
              </w:rPr>
              <w:t>Chức năng xuất word, pdf thông tin biên bản chác minh.</w:t>
            </w:r>
            <w:bookmarkEnd w:id="2737"/>
            <w:bookmarkEnd w:id="2738"/>
            <w:bookmarkEnd w:id="2739"/>
          </w:p>
        </w:tc>
      </w:tr>
      <w:tr w:rsidR="003534A7" w:rsidRPr="00B402D7" w14:paraId="1D3ECE3F" w14:textId="77777777" w:rsidTr="00BE2EE2">
        <w:trPr>
          <w:gridAfter w:val="1"/>
          <w:wAfter w:w="5" w:type="pct"/>
          <w:trHeight w:val="620"/>
        </w:trPr>
        <w:tc>
          <w:tcPr>
            <w:tcW w:w="544" w:type="pct"/>
            <w:shd w:val="clear" w:color="auto" w:fill="FFFFFF" w:themeFill="background1"/>
            <w:vAlign w:val="center"/>
            <w:hideMark/>
          </w:tcPr>
          <w:p w14:paraId="55FF95D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923462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947D84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440206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B274996" w14:textId="77777777" w:rsidR="003534A7" w:rsidRPr="00B402D7" w:rsidRDefault="003534A7" w:rsidP="003534A7">
            <w:pPr>
              <w:spacing w:line="120" w:lineRule="atLeast"/>
              <w:outlineLvl w:val="1"/>
              <w:rPr>
                <w:sz w:val="22"/>
                <w:szCs w:val="22"/>
              </w:rPr>
            </w:pPr>
            <w:bookmarkStart w:id="2740" w:name="_Toc169205865"/>
            <w:bookmarkStart w:id="2741" w:name="_Toc169386202"/>
            <w:bookmarkStart w:id="2742" w:name="_Toc169456378"/>
            <w:r w:rsidRPr="00B402D7">
              <w:rPr>
                <w:sz w:val="22"/>
                <w:szCs w:val="22"/>
              </w:rPr>
              <w:t>Lập phân tích sự cố y khoa. Cho phép chỉnh sửa thông tin phân tích sự cố y khoa.</w:t>
            </w:r>
            <w:bookmarkEnd w:id="2740"/>
            <w:bookmarkEnd w:id="2741"/>
            <w:bookmarkEnd w:id="2742"/>
          </w:p>
        </w:tc>
      </w:tr>
      <w:tr w:rsidR="003534A7" w:rsidRPr="00B402D7" w14:paraId="14B53AB1" w14:textId="77777777" w:rsidTr="00BE2EE2">
        <w:trPr>
          <w:gridAfter w:val="1"/>
          <w:wAfter w:w="5" w:type="pct"/>
          <w:trHeight w:val="620"/>
        </w:trPr>
        <w:tc>
          <w:tcPr>
            <w:tcW w:w="544" w:type="pct"/>
            <w:shd w:val="clear" w:color="auto" w:fill="FFFFFF" w:themeFill="background1"/>
            <w:vAlign w:val="center"/>
            <w:hideMark/>
          </w:tcPr>
          <w:p w14:paraId="0D7AF6B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156B9C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722844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2386D7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9CCE68C" w14:textId="77777777" w:rsidR="003534A7" w:rsidRPr="00B402D7" w:rsidRDefault="003534A7" w:rsidP="003534A7">
            <w:pPr>
              <w:spacing w:line="120" w:lineRule="atLeast"/>
              <w:outlineLvl w:val="1"/>
              <w:rPr>
                <w:sz w:val="22"/>
                <w:szCs w:val="22"/>
              </w:rPr>
            </w:pPr>
            <w:bookmarkStart w:id="2743" w:name="_Toc169205866"/>
            <w:bookmarkStart w:id="2744" w:name="_Toc169386203"/>
            <w:bookmarkStart w:id="2745" w:name="_Toc169456379"/>
            <w:r w:rsidRPr="00B402D7">
              <w:rPr>
                <w:sz w:val="22"/>
                <w:szCs w:val="22"/>
              </w:rPr>
              <w:t>Lập biên bản họp và kết luận sự cố y khoa. Cho phép chỉnh sửa thông tin biên bản họp sự cố y khoa.</w:t>
            </w:r>
            <w:bookmarkEnd w:id="2743"/>
            <w:bookmarkEnd w:id="2744"/>
            <w:bookmarkEnd w:id="2745"/>
          </w:p>
        </w:tc>
      </w:tr>
      <w:tr w:rsidR="003534A7" w:rsidRPr="00B402D7" w14:paraId="3F71493F" w14:textId="77777777" w:rsidTr="00BE2EE2">
        <w:trPr>
          <w:gridAfter w:val="1"/>
          <w:wAfter w:w="5" w:type="pct"/>
          <w:trHeight w:val="930"/>
        </w:trPr>
        <w:tc>
          <w:tcPr>
            <w:tcW w:w="544" w:type="pct"/>
            <w:shd w:val="clear" w:color="auto" w:fill="FFFFFF" w:themeFill="background1"/>
            <w:vAlign w:val="center"/>
            <w:hideMark/>
          </w:tcPr>
          <w:p w14:paraId="079943C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DC950C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F2DB4D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77EA8C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11E38AE" w14:textId="77777777" w:rsidR="003534A7" w:rsidRPr="00B402D7" w:rsidRDefault="003534A7" w:rsidP="003534A7">
            <w:pPr>
              <w:spacing w:line="120" w:lineRule="atLeast"/>
              <w:outlineLvl w:val="1"/>
              <w:rPr>
                <w:sz w:val="22"/>
                <w:szCs w:val="22"/>
              </w:rPr>
            </w:pPr>
            <w:bookmarkStart w:id="2746" w:name="_Toc169205867"/>
            <w:bookmarkStart w:id="2747" w:name="_Toc169386204"/>
            <w:bookmarkStart w:id="2748" w:name="_Toc169456380"/>
            <w:r w:rsidRPr="00B402D7">
              <w:rPr>
                <w:sz w:val="22"/>
                <w:szCs w:val="22"/>
              </w:rPr>
              <w:t>Tìm kiếm sự cố y khoa theo thời gian báo cáo, trạng thái sự cố, hình thức, phân loại, khoa phòng bệnh nhân, họ tên bệnh nhân, mã bệnh nhân, mã sự cố, tên sự cố.</w:t>
            </w:r>
            <w:bookmarkEnd w:id="2746"/>
            <w:bookmarkEnd w:id="2747"/>
            <w:bookmarkEnd w:id="2748"/>
          </w:p>
        </w:tc>
      </w:tr>
      <w:tr w:rsidR="003534A7" w:rsidRPr="00B402D7" w14:paraId="1194AF5F" w14:textId="77777777" w:rsidTr="00BE2EE2">
        <w:trPr>
          <w:gridAfter w:val="1"/>
          <w:wAfter w:w="5" w:type="pct"/>
          <w:trHeight w:val="1240"/>
        </w:trPr>
        <w:tc>
          <w:tcPr>
            <w:tcW w:w="544" w:type="pct"/>
            <w:shd w:val="clear" w:color="auto" w:fill="FFFFFF" w:themeFill="background1"/>
            <w:vAlign w:val="center"/>
            <w:hideMark/>
          </w:tcPr>
          <w:p w14:paraId="7813CE2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AD886F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FBE484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1E7E5D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8697AB1" w14:textId="77777777" w:rsidR="003534A7" w:rsidRPr="00B402D7" w:rsidRDefault="003534A7" w:rsidP="003534A7">
            <w:pPr>
              <w:spacing w:line="120" w:lineRule="atLeast"/>
              <w:outlineLvl w:val="1"/>
              <w:rPr>
                <w:sz w:val="22"/>
                <w:szCs w:val="22"/>
              </w:rPr>
            </w:pPr>
            <w:bookmarkStart w:id="2749" w:name="_Toc169205868"/>
            <w:bookmarkStart w:id="2750" w:name="_Toc169386205"/>
            <w:bookmarkStart w:id="2751" w:name="_Toc169456381"/>
            <w:r w:rsidRPr="00B402D7">
              <w:rPr>
                <w:sz w:val="22"/>
                <w:szCs w:val="22"/>
              </w:rPr>
              <w:t>Tìm kiếm phân tích sự cố theo thời gian phân tích, trạng thái phân tích, hình thức báo cáo sự cố, phân loại sự cố, khoa phòng bệnh nhân, họ tên bệnh nhân, mã bệnh nhân, mã sự cố, tên sự cố.</w:t>
            </w:r>
            <w:bookmarkEnd w:id="2749"/>
            <w:bookmarkEnd w:id="2750"/>
            <w:bookmarkEnd w:id="2751"/>
          </w:p>
        </w:tc>
      </w:tr>
      <w:tr w:rsidR="003534A7" w:rsidRPr="00B402D7" w14:paraId="26C9E80C" w14:textId="77777777" w:rsidTr="00BE2EE2">
        <w:trPr>
          <w:gridAfter w:val="1"/>
          <w:wAfter w:w="5" w:type="pct"/>
          <w:trHeight w:val="1240"/>
        </w:trPr>
        <w:tc>
          <w:tcPr>
            <w:tcW w:w="544" w:type="pct"/>
            <w:shd w:val="clear" w:color="auto" w:fill="FFFFFF" w:themeFill="background1"/>
            <w:vAlign w:val="center"/>
            <w:hideMark/>
          </w:tcPr>
          <w:p w14:paraId="1018858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7C7B13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2E53EC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FA7197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887A4CC" w14:textId="77777777" w:rsidR="003534A7" w:rsidRPr="00B402D7" w:rsidRDefault="003534A7" w:rsidP="003534A7">
            <w:pPr>
              <w:spacing w:line="120" w:lineRule="atLeast"/>
              <w:outlineLvl w:val="1"/>
              <w:rPr>
                <w:sz w:val="22"/>
                <w:szCs w:val="22"/>
              </w:rPr>
            </w:pPr>
            <w:bookmarkStart w:id="2752" w:name="_Toc169205869"/>
            <w:bookmarkStart w:id="2753" w:name="_Toc169386206"/>
            <w:bookmarkStart w:id="2754" w:name="_Toc169456382"/>
            <w:r w:rsidRPr="00B402D7">
              <w:rPr>
                <w:sz w:val="22"/>
                <w:szCs w:val="22"/>
              </w:rPr>
              <w:t>Tìm kiếm biên bản xác minh theo thời gian xác minh, trạng thái biên bản, hình thức báo cáo sự cố, phân loại sự cố, khoa phòng bệnh nhân, họ tên bệnh nhân, mã bệnh nhân, mã sự cố, tên sự cố.</w:t>
            </w:r>
            <w:bookmarkEnd w:id="2752"/>
            <w:bookmarkEnd w:id="2753"/>
            <w:bookmarkEnd w:id="2754"/>
          </w:p>
        </w:tc>
      </w:tr>
      <w:tr w:rsidR="003534A7" w:rsidRPr="00B402D7" w14:paraId="53E605B4" w14:textId="77777777" w:rsidTr="00BE2EE2">
        <w:trPr>
          <w:gridAfter w:val="1"/>
          <w:wAfter w:w="5" w:type="pct"/>
          <w:trHeight w:val="1240"/>
        </w:trPr>
        <w:tc>
          <w:tcPr>
            <w:tcW w:w="544" w:type="pct"/>
            <w:shd w:val="clear" w:color="auto" w:fill="FFFFFF" w:themeFill="background1"/>
            <w:vAlign w:val="center"/>
            <w:hideMark/>
          </w:tcPr>
          <w:p w14:paraId="2AD7E83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7F3F68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54622A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EACAA6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110FDD1" w14:textId="77777777" w:rsidR="003534A7" w:rsidRPr="00B402D7" w:rsidRDefault="003534A7" w:rsidP="003534A7">
            <w:pPr>
              <w:spacing w:line="120" w:lineRule="atLeast"/>
              <w:outlineLvl w:val="1"/>
              <w:rPr>
                <w:sz w:val="22"/>
                <w:szCs w:val="22"/>
              </w:rPr>
            </w:pPr>
            <w:bookmarkStart w:id="2755" w:name="_Toc169205870"/>
            <w:bookmarkStart w:id="2756" w:name="_Toc169386207"/>
            <w:bookmarkStart w:id="2757" w:name="_Toc169456383"/>
            <w:r w:rsidRPr="00B402D7">
              <w:rPr>
                <w:sz w:val="22"/>
                <w:szCs w:val="22"/>
              </w:rPr>
              <w:t>Tìm kiếm biên bản họp theo thời gian họp, trạng thái báo cáo, hình thức báo cáo sự cố, phân loại sự cố, khoa phòng bệnh nhân, họ tên bệnh nhân, mã bệnh nhân, mã sự cố, tên sự cố.</w:t>
            </w:r>
            <w:bookmarkEnd w:id="2755"/>
            <w:bookmarkEnd w:id="2756"/>
            <w:bookmarkEnd w:id="2757"/>
          </w:p>
        </w:tc>
      </w:tr>
      <w:tr w:rsidR="003534A7" w:rsidRPr="00B402D7" w14:paraId="24B93015" w14:textId="77777777" w:rsidTr="00BE2EE2">
        <w:trPr>
          <w:gridAfter w:val="1"/>
          <w:wAfter w:w="5" w:type="pct"/>
          <w:trHeight w:val="990"/>
        </w:trPr>
        <w:tc>
          <w:tcPr>
            <w:tcW w:w="544" w:type="pct"/>
            <w:shd w:val="clear" w:color="auto" w:fill="FFFFFF" w:themeFill="background1"/>
            <w:vAlign w:val="center"/>
            <w:hideMark/>
          </w:tcPr>
          <w:p w14:paraId="3A75AEDF" w14:textId="55AAA392" w:rsidR="003534A7" w:rsidRPr="00B402D7" w:rsidRDefault="003534A7" w:rsidP="003534A7">
            <w:pPr>
              <w:spacing w:line="120" w:lineRule="atLeast"/>
              <w:jc w:val="center"/>
              <w:outlineLvl w:val="1"/>
              <w:rPr>
                <w:sz w:val="22"/>
                <w:szCs w:val="22"/>
                <w:lang w:val="vi-VN"/>
              </w:rPr>
            </w:pPr>
            <w:bookmarkStart w:id="2758" w:name="_Toc169205871"/>
            <w:bookmarkStart w:id="2759" w:name="_Toc169386208"/>
            <w:bookmarkStart w:id="2760" w:name="_Toc169456384"/>
            <w:r w:rsidRPr="00B402D7">
              <w:rPr>
                <w:sz w:val="22"/>
                <w:szCs w:val="22"/>
              </w:rPr>
              <w:t>1</w:t>
            </w:r>
            <w:bookmarkEnd w:id="2758"/>
            <w:bookmarkEnd w:id="2759"/>
            <w:bookmarkEnd w:id="2760"/>
            <w:r w:rsidR="00B008E9" w:rsidRPr="00B402D7">
              <w:rPr>
                <w:sz w:val="22"/>
                <w:szCs w:val="22"/>
                <w:lang w:val="vi-VN"/>
              </w:rPr>
              <w:t>39</w:t>
            </w:r>
          </w:p>
        </w:tc>
        <w:tc>
          <w:tcPr>
            <w:tcW w:w="1354" w:type="pct"/>
            <w:shd w:val="clear" w:color="auto" w:fill="FFFFFF" w:themeFill="background1"/>
            <w:vAlign w:val="center"/>
            <w:hideMark/>
          </w:tcPr>
          <w:p w14:paraId="4FC26ABE" w14:textId="77777777" w:rsidR="003534A7" w:rsidRPr="00B402D7" w:rsidRDefault="003534A7" w:rsidP="003534A7">
            <w:pPr>
              <w:spacing w:line="120" w:lineRule="atLeast"/>
              <w:outlineLvl w:val="1"/>
              <w:rPr>
                <w:b/>
                <w:bCs/>
                <w:sz w:val="22"/>
                <w:szCs w:val="22"/>
              </w:rPr>
            </w:pPr>
            <w:bookmarkStart w:id="2761" w:name="_Toc169205872"/>
            <w:bookmarkStart w:id="2762" w:name="_Toc169386209"/>
            <w:bookmarkStart w:id="2763" w:name="_Toc169456385"/>
            <w:r w:rsidRPr="00B402D7">
              <w:rPr>
                <w:b/>
                <w:bCs/>
                <w:sz w:val="22"/>
                <w:szCs w:val="22"/>
              </w:rPr>
              <w:t>Quản lý sự cố y khoa - Thống kê sự cố y khoa</w:t>
            </w:r>
            <w:bookmarkEnd w:id="2761"/>
            <w:bookmarkEnd w:id="2762"/>
            <w:bookmarkEnd w:id="2763"/>
          </w:p>
        </w:tc>
        <w:tc>
          <w:tcPr>
            <w:tcW w:w="443" w:type="pct"/>
            <w:shd w:val="clear" w:color="auto" w:fill="FFFFFF" w:themeFill="background1"/>
            <w:vAlign w:val="center"/>
            <w:hideMark/>
          </w:tcPr>
          <w:p w14:paraId="7085CAAB" w14:textId="77777777" w:rsidR="003534A7" w:rsidRPr="00B402D7" w:rsidRDefault="003534A7" w:rsidP="003534A7">
            <w:pPr>
              <w:spacing w:line="120" w:lineRule="atLeast"/>
              <w:outlineLvl w:val="1"/>
              <w:rPr>
                <w:sz w:val="22"/>
                <w:szCs w:val="22"/>
              </w:rPr>
            </w:pPr>
            <w:bookmarkStart w:id="2764" w:name="_Toc169205873"/>
            <w:bookmarkStart w:id="2765" w:name="_Toc169386210"/>
            <w:bookmarkStart w:id="2766" w:name="_Toc169456386"/>
            <w:r w:rsidRPr="00B402D7">
              <w:rPr>
                <w:sz w:val="22"/>
                <w:szCs w:val="22"/>
              </w:rPr>
              <w:t>Nhân viên quản lý chất lượng bệnh viện</w:t>
            </w:r>
            <w:bookmarkEnd w:id="2764"/>
            <w:bookmarkEnd w:id="2765"/>
            <w:bookmarkEnd w:id="2766"/>
          </w:p>
        </w:tc>
        <w:tc>
          <w:tcPr>
            <w:tcW w:w="468" w:type="pct"/>
            <w:shd w:val="clear" w:color="auto" w:fill="FFFFFF" w:themeFill="background1"/>
            <w:vAlign w:val="center"/>
            <w:hideMark/>
          </w:tcPr>
          <w:p w14:paraId="57BD058B"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98A966B"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1F7435C7" w14:textId="77777777" w:rsidTr="00BE2EE2">
        <w:trPr>
          <w:gridAfter w:val="1"/>
          <w:wAfter w:w="5" w:type="pct"/>
          <w:trHeight w:val="620"/>
        </w:trPr>
        <w:tc>
          <w:tcPr>
            <w:tcW w:w="544" w:type="pct"/>
            <w:shd w:val="clear" w:color="auto" w:fill="FFFFFF" w:themeFill="background1"/>
            <w:vAlign w:val="center"/>
            <w:hideMark/>
          </w:tcPr>
          <w:p w14:paraId="6F766BB8"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2D0F66B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2E4FB8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5937EC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6748737" w14:textId="77777777" w:rsidR="003534A7" w:rsidRPr="00B402D7" w:rsidRDefault="003534A7" w:rsidP="003534A7">
            <w:pPr>
              <w:spacing w:line="120" w:lineRule="atLeast"/>
              <w:outlineLvl w:val="1"/>
              <w:rPr>
                <w:sz w:val="22"/>
                <w:szCs w:val="22"/>
              </w:rPr>
            </w:pPr>
            <w:bookmarkStart w:id="2767" w:name="_Toc169205876"/>
            <w:bookmarkStart w:id="2768" w:name="_Toc169386213"/>
            <w:bookmarkStart w:id="2769" w:name="_Toc169456389"/>
            <w:r w:rsidRPr="00B402D7">
              <w:rPr>
                <w:sz w:val="22"/>
                <w:szCs w:val="22"/>
              </w:rPr>
              <w:t>Bảng chỉ số sổ theo dõi sự cố y khoa. Có biểu đồ: Tổng quan báo cáo sự cố y khoa.</w:t>
            </w:r>
            <w:bookmarkEnd w:id="2767"/>
            <w:bookmarkEnd w:id="2768"/>
            <w:bookmarkEnd w:id="2769"/>
          </w:p>
        </w:tc>
      </w:tr>
      <w:tr w:rsidR="003534A7" w:rsidRPr="00B402D7" w14:paraId="2D10F5D5" w14:textId="77777777" w:rsidTr="00BE2EE2">
        <w:trPr>
          <w:gridAfter w:val="1"/>
          <w:wAfter w:w="5" w:type="pct"/>
          <w:trHeight w:val="620"/>
        </w:trPr>
        <w:tc>
          <w:tcPr>
            <w:tcW w:w="544" w:type="pct"/>
            <w:shd w:val="clear" w:color="auto" w:fill="FFFFFF" w:themeFill="background1"/>
            <w:vAlign w:val="center"/>
            <w:hideMark/>
          </w:tcPr>
          <w:p w14:paraId="483FE33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5FD941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C273D0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85C128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F3E88BF" w14:textId="77777777" w:rsidR="003534A7" w:rsidRPr="00B402D7" w:rsidRDefault="003534A7" w:rsidP="003534A7">
            <w:pPr>
              <w:spacing w:line="120" w:lineRule="atLeast"/>
              <w:outlineLvl w:val="1"/>
              <w:rPr>
                <w:sz w:val="22"/>
                <w:szCs w:val="22"/>
              </w:rPr>
            </w:pPr>
            <w:bookmarkStart w:id="2770" w:name="_Toc169205877"/>
            <w:bookmarkStart w:id="2771" w:name="_Toc169386214"/>
            <w:bookmarkStart w:id="2772" w:name="_Toc169456390"/>
            <w:r w:rsidRPr="00B402D7">
              <w:rPr>
                <w:sz w:val="22"/>
                <w:szCs w:val="22"/>
              </w:rPr>
              <w:t>Bảng chỉ số thống kê sự cố y khoa theo đối tượng xảy ra. Có biểu đồ: Thống kê đối tượng xảy ra sự cố y khoa.</w:t>
            </w:r>
            <w:bookmarkEnd w:id="2770"/>
            <w:bookmarkEnd w:id="2771"/>
            <w:bookmarkEnd w:id="2772"/>
          </w:p>
        </w:tc>
      </w:tr>
      <w:tr w:rsidR="003534A7" w:rsidRPr="00B402D7" w14:paraId="3BE49163" w14:textId="77777777" w:rsidTr="00BE2EE2">
        <w:trPr>
          <w:gridAfter w:val="1"/>
          <w:wAfter w:w="5" w:type="pct"/>
          <w:trHeight w:val="620"/>
        </w:trPr>
        <w:tc>
          <w:tcPr>
            <w:tcW w:w="544" w:type="pct"/>
            <w:shd w:val="clear" w:color="auto" w:fill="FFFFFF" w:themeFill="background1"/>
            <w:vAlign w:val="center"/>
            <w:hideMark/>
          </w:tcPr>
          <w:p w14:paraId="7EB3BC2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046F55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D3F197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8C1DF8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0A8EEF9" w14:textId="77777777" w:rsidR="003534A7" w:rsidRPr="00B402D7" w:rsidRDefault="003534A7" w:rsidP="003534A7">
            <w:pPr>
              <w:spacing w:line="120" w:lineRule="atLeast"/>
              <w:outlineLvl w:val="1"/>
              <w:rPr>
                <w:sz w:val="22"/>
                <w:szCs w:val="22"/>
              </w:rPr>
            </w:pPr>
            <w:bookmarkStart w:id="2773" w:name="_Toc169205878"/>
            <w:bookmarkStart w:id="2774" w:name="_Toc169386215"/>
            <w:bookmarkStart w:id="2775" w:name="_Toc169456391"/>
            <w:r w:rsidRPr="00B402D7">
              <w:rPr>
                <w:sz w:val="22"/>
                <w:szCs w:val="22"/>
              </w:rPr>
              <w:t>Bảng chỉ số báo cáo sự cố y khoa theo tháng. Có biểu đồ: Tổng số báo cáo sự cố y khoa theo tháng.</w:t>
            </w:r>
            <w:bookmarkEnd w:id="2773"/>
            <w:bookmarkEnd w:id="2774"/>
            <w:bookmarkEnd w:id="2775"/>
          </w:p>
        </w:tc>
      </w:tr>
      <w:tr w:rsidR="003534A7" w:rsidRPr="00B402D7" w14:paraId="75318939" w14:textId="77777777" w:rsidTr="00BE2EE2">
        <w:trPr>
          <w:gridAfter w:val="1"/>
          <w:wAfter w:w="5" w:type="pct"/>
          <w:trHeight w:val="930"/>
        </w:trPr>
        <w:tc>
          <w:tcPr>
            <w:tcW w:w="544" w:type="pct"/>
            <w:shd w:val="clear" w:color="auto" w:fill="FFFFFF" w:themeFill="background1"/>
            <w:vAlign w:val="center"/>
            <w:hideMark/>
          </w:tcPr>
          <w:p w14:paraId="4AAA4F0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2A6344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D3164B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AF2565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DE63FFD" w14:textId="5CE50412" w:rsidR="003534A7" w:rsidRPr="00B402D7" w:rsidRDefault="003534A7" w:rsidP="003534A7">
            <w:pPr>
              <w:spacing w:line="120" w:lineRule="atLeast"/>
              <w:outlineLvl w:val="1"/>
              <w:rPr>
                <w:sz w:val="22"/>
                <w:szCs w:val="22"/>
              </w:rPr>
            </w:pPr>
            <w:bookmarkStart w:id="2776" w:name="_Toc169205879"/>
            <w:bookmarkStart w:id="2777" w:name="_Toc169386216"/>
            <w:bookmarkStart w:id="2778" w:name="_Toc169456392"/>
            <w:r w:rsidRPr="00B402D7">
              <w:rPr>
                <w:sz w:val="22"/>
                <w:szCs w:val="22"/>
              </w:rPr>
              <w:t>Bảng chỉ số báo cáo sự cố y khoa theo mức độ tổn thương. Có biểu đồ: Thống kê sự cố y khoa theo mức độ tổn thương: nhẹ/trung bình/nặng</w:t>
            </w:r>
            <w:bookmarkEnd w:id="2776"/>
            <w:bookmarkEnd w:id="2777"/>
            <w:bookmarkEnd w:id="2778"/>
          </w:p>
        </w:tc>
      </w:tr>
      <w:tr w:rsidR="003534A7" w:rsidRPr="00B402D7" w14:paraId="058567ED" w14:textId="77777777" w:rsidTr="00BE2EE2">
        <w:trPr>
          <w:gridAfter w:val="1"/>
          <w:wAfter w:w="5" w:type="pct"/>
          <w:trHeight w:val="330"/>
        </w:trPr>
        <w:tc>
          <w:tcPr>
            <w:tcW w:w="544" w:type="pct"/>
            <w:shd w:val="clear" w:color="auto" w:fill="FFFFFF" w:themeFill="background1"/>
            <w:vAlign w:val="center"/>
            <w:hideMark/>
          </w:tcPr>
          <w:p w14:paraId="086A586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2CD40B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7380D7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C693A3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BEB1B5B" w14:textId="77777777" w:rsidR="003534A7" w:rsidRPr="00B402D7" w:rsidRDefault="003534A7" w:rsidP="003534A7">
            <w:pPr>
              <w:spacing w:line="120" w:lineRule="atLeast"/>
              <w:outlineLvl w:val="1"/>
              <w:rPr>
                <w:sz w:val="22"/>
                <w:szCs w:val="22"/>
              </w:rPr>
            </w:pPr>
            <w:bookmarkStart w:id="2779" w:name="_Toc169205880"/>
            <w:bookmarkStart w:id="2780" w:name="_Toc169386217"/>
            <w:bookmarkStart w:id="2781" w:name="_Toc169456393"/>
            <w:r w:rsidRPr="00B402D7">
              <w:rPr>
                <w:sz w:val="22"/>
                <w:szCs w:val="22"/>
              </w:rPr>
              <w:t>Chức năng xuất Excel từng bảng chỉ số</w:t>
            </w:r>
            <w:bookmarkEnd w:id="2779"/>
            <w:bookmarkEnd w:id="2780"/>
            <w:bookmarkEnd w:id="2781"/>
          </w:p>
        </w:tc>
      </w:tr>
      <w:tr w:rsidR="003534A7" w:rsidRPr="00B402D7" w14:paraId="2B68FCD2" w14:textId="77777777" w:rsidTr="00BE2EE2">
        <w:trPr>
          <w:trHeight w:val="330"/>
        </w:trPr>
        <w:tc>
          <w:tcPr>
            <w:tcW w:w="544" w:type="pct"/>
            <w:shd w:val="clear" w:color="auto" w:fill="FFFFFF" w:themeFill="background1"/>
            <w:vAlign w:val="center"/>
            <w:hideMark/>
          </w:tcPr>
          <w:p w14:paraId="69F097EE" w14:textId="77777777" w:rsidR="003534A7" w:rsidRPr="00B402D7" w:rsidRDefault="003534A7" w:rsidP="003534A7">
            <w:pPr>
              <w:spacing w:line="120" w:lineRule="atLeast"/>
              <w:jc w:val="center"/>
              <w:rPr>
                <w:sz w:val="22"/>
                <w:szCs w:val="22"/>
              </w:rPr>
            </w:pPr>
            <w:r w:rsidRPr="00B402D7">
              <w:rPr>
                <w:sz w:val="22"/>
                <w:szCs w:val="22"/>
              </w:rPr>
              <w:t>XXVII</w:t>
            </w:r>
          </w:p>
        </w:tc>
        <w:tc>
          <w:tcPr>
            <w:tcW w:w="4456" w:type="pct"/>
            <w:gridSpan w:val="5"/>
            <w:shd w:val="clear" w:color="auto" w:fill="FFFFFF" w:themeFill="background1"/>
            <w:vAlign w:val="center"/>
            <w:hideMark/>
          </w:tcPr>
          <w:p w14:paraId="4E018570" w14:textId="77777777" w:rsidR="003534A7" w:rsidRPr="00B402D7" w:rsidRDefault="003534A7" w:rsidP="003534A7">
            <w:pPr>
              <w:spacing w:line="120" w:lineRule="atLeast"/>
              <w:rPr>
                <w:b/>
                <w:bCs/>
                <w:sz w:val="22"/>
                <w:szCs w:val="22"/>
              </w:rPr>
            </w:pPr>
            <w:r w:rsidRPr="00B402D7">
              <w:rPr>
                <w:b/>
                <w:bCs/>
                <w:sz w:val="22"/>
                <w:szCs w:val="22"/>
              </w:rPr>
              <w:t>QUẢN LÝ BHYT </w:t>
            </w:r>
          </w:p>
        </w:tc>
      </w:tr>
      <w:tr w:rsidR="003534A7" w:rsidRPr="00B402D7" w14:paraId="696CE3C8" w14:textId="77777777" w:rsidTr="00BE2EE2">
        <w:trPr>
          <w:gridAfter w:val="1"/>
          <w:wAfter w:w="5" w:type="pct"/>
          <w:trHeight w:val="990"/>
        </w:trPr>
        <w:tc>
          <w:tcPr>
            <w:tcW w:w="544" w:type="pct"/>
            <w:shd w:val="clear" w:color="auto" w:fill="FFFFFF" w:themeFill="background1"/>
            <w:vAlign w:val="center"/>
            <w:hideMark/>
          </w:tcPr>
          <w:p w14:paraId="75B7C3AD" w14:textId="77A242F4" w:rsidR="003534A7" w:rsidRPr="00B402D7" w:rsidRDefault="003534A7" w:rsidP="003534A7">
            <w:pPr>
              <w:spacing w:line="120" w:lineRule="atLeast"/>
              <w:jc w:val="center"/>
              <w:outlineLvl w:val="1"/>
              <w:rPr>
                <w:sz w:val="22"/>
                <w:szCs w:val="22"/>
                <w:lang w:val="vi-VN"/>
              </w:rPr>
            </w:pPr>
            <w:bookmarkStart w:id="2782" w:name="_Toc169205881"/>
            <w:bookmarkStart w:id="2783" w:name="_Toc169386218"/>
            <w:bookmarkStart w:id="2784" w:name="_Toc169456394"/>
            <w:r w:rsidRPr="00B402D7">
              <w:rPr>
                <w:sz w:val="22"/>
                <w:szCs w:val="22"/>
              </w:rPr>
              <w:t>1</w:t>
            </w:r>
            <w:bookmarkEnd w:id="2782"/>
            <w:bookmarkEnd w:id="2783"/>
            <w:bookmarkEnd w:id="2784"/>
            <w:r w:rsidRPr="00B402D7">
              <w:rPr>
                <w:sz w:val="22"/>
                <w:szCs w:val="22"/>
              </w:rPr>
              <w:t>4</w:t>
            </w:r>
            <w:r w:rsidR="00B008E9" w:rsidRPr="00B402D7">
              <w:rPr>
                <w:sz w:val="22"/>
                <w:szCs w:val="22"/>
                <w:lang w:val="vi-VN"/>
              </w:rPr>
              <w:t>0</w:t>
            </w:r>
          </w:p>
        </w:tc>
        <w:tc>
          <w:tcPr>
            <w:tcW w:w="1354" w:type="pct"/>
            <w:shd w:val="clear" w:color="auto" w:fill="FFFFFF" w:themeFill="background1"/>
            <w:vAlign w:val="center"/>
            <w:hideMark/>
          </w:tcPr>
          <w:p w14:paraId="25DAB750" w14:textId="77777777" w:rsidR="003534A7" w:rsidRPr="00B402D7" w:rsidRDefault="003534A7" w:rsidP="003534A7">
            <w:pPr>
              <w:spacing w:line="120" w:lineRule="atLeast"/>
              <w:outlineLvl w:val="1"/>
              <w:rPr>
                <w:b/>
                <w:bCs/>
                <w:sz w:val="22"/>
                <w:szCs w:val="22"/>
              </w:rPr>
            </w:pPr>
            <w:bookmarkStart w:id="2785" w:name="_Toc169205882"/>
            <w:bookmarkStart w:id="2786" w:name="_Toc169386219"/>
            <w:bookmarkStart w:id="2787" w:name="_Toc169456395"/>
            <w:r w:rsidRPr="00B402D7">
              <w:rPr>
                <w:b/>
                <w:bCs/>
                <w:sz w:val="22"/>
                <w:szCs w:val="22"/>
              </w:rPr>
              <w:t>Quản lý BHYT - Chuyển dữ liệu đề nghị thanh toán BHYT, báo cáo chi phí BHYT</w:t>
            </w:r>
            <w:bookmarkEnd w:id="2785"/>
            <w:bookmarkEnd w:id="2786"/>
            <w:bookmarkEnd w:id="2787"/>
          </w:p>
        </w:tc>
        <w:tc>
          <w:tcPr>
            <w:tcW w:w="443" w:type="pct"/>
            <w:shd w:val="clear" w:color="auto" w:fill="FFFFFF" w:themeFill="background1"/>
            <w:vAlign w:val="center"/>
            <w:hideMark/>
          </w:tcPr>
          <w:p w14:paraId="52B74E74" w14:textId="77777777" w:rsidR="003534A7" w:rsidRPr="00B402D7" w:rsidRDefault="003534A7" w:rsidP="003534A7">
            <w:pPr>
              <w:spacing w:line="120" w:lineRule="atLeast"/>
              <w:outlineLvl w:val="1"/>
              <w:rPr>
                <w:sz w:val="22"/>
                <w:szCs w:val="22"/>
              </w:rPr>
            </w:pPr>
            <w:bookmarkStart w:id="2788" w:name="_Toc169205883"/>
            <w:bookmarkStart w:id="2789" w:name="_Toc169386220"/>
            <w:bookmarkStart w:id="2790" w:name="_Toc169456396"/>
            <w:r w:rsidRPr="00B402D7">
              <w:rPr>
                <w:sz w:val="22"/>
                <w:szCs w:val="22"/>
              </w:rPr>
              <w:t>Kế toán BHYT</w:t>
            </w:r>
            <w:bookmarkEnd w:id="2788"/>
            <w:bookmarkEnd w:id="2789"/>
            <w:bookmarkEnd w:id="2790"/>
          </w:p>
        </w:tc>
        <w:tc>
          <w:tcPr>
            <w:tcW w:w="468" w:type="pct"/>
            <w:shd w:val="clear" w:color="auto" w:fill="FFFFFF" w:themeFill="background1"/>
            <w:vAlign w:val="center"/>
            <w:hideMark/>
          </w:tcPr>
          <w:p w14:paraId="5D49A28A"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CED5F46"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ABD4269" w14:textId="77777777" w:rsidTr="00BE2EE2">
        <w:trPr>
          <w:gridAfter w:val="1"/>
          <w:wAfter w:w="5" w:type="pct"/>
          <w:trHeight w:val="2480"/>
        </w:trPr>
        <w:tc>
          <w:tcPr>
            <w:tcW w:w="544" w:type="pct"/>
            <w:shd w:val="clear" w:color="auto" w:fill="FFFFFF" w:themeFill="background1"/>
            <w:vAlign w:val="center"/>
            <w:hideMark/>
          </w:tcPr>
          <w:p w14:paraId="116B6A7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0E025E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21B047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187BC4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F4F92BD" w14:textId="77777777" w:rsidR="003534A7" w:rsidRPr="00B402D7" w:rsidRDefault="003534A7" w:rsidP="003534A7">
            <w:pPr>
              <w:spacing w:line="120" w:lineRule="atLeast"/>
              <w:outlineLvl w:val="1"/>
              <w:rPr>
                <w:sz w:val="22"/>
                <w:szCs w:val="22"/>
              </w:rPr>
            </w:pPr>
            <w:bookmarkStart w:id="2791" w:name="_Toc169205886"/>
            <w:bookmarkStart w:id="2792" w:name="_Toc169386223"/>
            <w:bookmarkStart w:id="2793" w:name="_Toc169456399"/>
            <w:r w:rsidRPr="00B402D7">
              <w:rPr>
                <w:sz w:val="22"/>
                <w:szCs w:val="22"/>
              </w:rPr>
              <w:t>Liên thông với cổng giám định BHYT, kiểm tra liên thông thẻ BHYT, lịch sử khám chữa bệnh hợp lệ/ không hợp lệ tại tiếp đón, khoa điều trị, khi ra viện, tại chức năng thanh toán. Có chức năng cấu hình chặn lại các thẻ BHYT không hợp lệ căn cứ vào mã lỗi của cổng bảo hiểm (hết hạn, thẻ đã hủy…), đồng thời có cấu hình không kiểm tra với 1 số mã thẻ đặc biệt hoặc một số mã lỗi đặc biệt từ cổng BHYT trả về được phép bỏ qua.</w:t>
            </w:r>
            <w:bookmarkEnd w:id="2791"/>
            <w:bookmarkEnd w:id="2792"/>
            <w:bookmarkEnd w:id="2793"/>
          </w:p>
        </w:tc>
      </w:tr>
      <w:tr w:rsidR="003534A7" w:rsidRPr="00B402D7" w14:paraId="053F1D33" w14:textId="77777777" w:rsidTr="00BE2EE2">
        <w:trPr>
          <w:gridAfter w:val="1"/>
          <w:wAfter w:w="5" w:type="pct"/>
          <w:trHeight w:val="1550"/>
        </w:trPr>
        <w:tc>
          <w:tcPr>
            <w:tcW w:w="544" w:type="pct"/>
            <w:shd w:val="clear" w:color="auto" w:fill="FFFFFF" w:themeFill="background1"/>
            <w:vAlign w:val="center"/>
            <w:hideMark/>
          </w:tcPr>
          <w:p w14:paraId="79A9A99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CDC9BF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6591C5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3A110F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513D780" w14:textId="77777777" w:rsidR="003534A7" w:rsidRPr="00B402D7" w:rsidRDefault="003534A7" w:rsidP="003534A7">
            <w:pPr>
              <w:spacing w:line="120" w:lineRule="atLeast"/>
              <w:outlineLvl w:val="1"/>
              <w:rPr>
                <w:sz w:val="22"/>
                <w:szCs w:val="22"/>
              </w:rPr>
            </w:pPr>
            <w:bookmarkStart w:id="2794" w:name="_Toc169205887"/>
            <w:bookmarkStart w:id="2795" w:name="_Toc169386224"/>
            <w:bookmarkStart w:id="2796" w:name="_Toc169456400"/>
            <w:r w:rsidRPr="00B402D7">
              <w:rPr>
                <w:sz w:val="22"/>
                <w:szCs w:val="22"/>
              </w:rPr>
              <w:t>Xuất dữ liệu XML gửi cổng giám định theo Quyết định số 130/QĐ-BYT ngày 18/01/2023, Quyết định số 4750/QĐ-BYT ngày 29/12/2023 về chuẩn và định dạng dữ liệu đầu ra sử dụng trong quản lý, giám định và thanh toán chi phí khám bệnh, chữa bệnh.</w:t>
            </w:r>
            <w:bookmarkEnd w:id="2794"/>
            <w:bookmarkEnd w:id="2795"/>
            <w:bookmarkEnd w:id="2796"/>
          </w:p>
        </w:tc>
      </w:tr>
      <w:tr w:rsidR="003534A7" w:rsidRPr="00B402D7" w14:paraId="3F419F14" w14:textId="77777777" w:rsidTr="00BE2EE2">
        <w:trPr>
          <w:gridAfter w:val="1"/>
          <w:wAfter w:w="5" w:type="pct"/>
          <w:trHeight w:val="330"/>
        </w:trPr>
        <w:tc>
          <w:tcPr>
            <w:tcW w:w="544" w:type="pct"/>
            <w:shd w:val="clear" w:color="auto" w:fill="FFFFFF" w:themeFill="background1"/>
            <w:vAlign w:val="center"/>
            <w:hideMark/>
          </w:tcPr>
          <w:p w14:paraId="614FDCE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FD99C2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A4833A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EF32D7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2242239" w14:textId="77777777" w:rsidR="003534A7" w:rsidRPr="00B402D7" w:rsidRDefault="003534A7" w:rsidP="003534A7">
            <w:pPr>
              <w:spacing w:line="120" w:lineRule="atLeast"/>
              <w:outlineLvl w:val="1"/>
              <w:rPr>
                <w:sz w:val="22"/>
                <w:szCs w:val="22"/>
              </w:rPr>
            </w:pPr>
            <w:bookmarkStart w:id="2797" w:name="_Toc169205888"/>
            <w:bookmarkStart w:id="2798" w:name="_Toc169386225"/>
            <w:bookmarkStart w:id="2799" w:name="_Toc169456401"/>
            <w:r w:rsidRPr="00B402D7">
              <w:rPr>
                <w:sz w:val="22"/>
                <w:szCs w:val="22"/>
              </w:rPr>
              <w:t>Lập, in báo cáo biểu 19 - Thống kê tình hình sử dụng vật tư.</w:t>
            </w:r>
            <w:bookmarkEnd w:id="2797"/>
            <w:bookmarkEnd w:id="2798"/>
            <w:bookmarkEnd w:id="2799"/>
          </w:p>
        </w:tc>
      </w:tr>
      <w:tr w:rsidR="003534A7" w:rsidRPr="00B402D7" w14:paraId="57A36953" w14:textId="77777777" w:rsidTr="00BE2EE2">
        <w:trPr>
          <w:gridAfter w:val="1"/>
          <w:wAfter w:w="5" w:type="pct"/>
          <w:trHeight w:val="330"/>
        </w:trPr>
        <w:tc>
          <w:tcPr>
            <w:tcW w:w="544" w:type="pct"/>
            <w:shd w:val="clear" w:color="auto" w:fill="FFFFFF" w:themeFill="background1"/>
            <w:vAlign w:val="center"/>
            <w:hideMark/>
          </w:tcPr>
          <w:p w14:paraId="538088D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50EE1B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6F637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EBAD87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10E9628" w14:textId="77777777" w:rsidR="003534A7" w:rsidRPr="00B402D7" w:rsidRDefault="003534A7" w:rsidP="003534A7">
            <w:pPr>
              <w:spacing w:line="120" w:lineRule="atLeast"/>
              <w:outlineLvl w:val="1"/>
              <w:rPr>
                <w:sz w:val="22"/>
                <w:szCs w:val="22"/>
              </w:rPr>
            </w:pPr>
            <w:bookmarkStart w:id="2800" w:name="_Toc169205889"/>
            <w:bookmarkStart w:id="2801" w:name="_Toc169386226"/>
            <w:bookmarkStart w:id="2802" w:name="_Toc169456402"/>
            <w:r w:rsidRPr="00B402D7">
              <w:rPr>
                <w:sz w:val="22"/>
                <w:szCs w:val="22"/>
              </w:rPr>
              <w:t>Lập, in báo cáo biểu 20 - Thống kê tình hình sử dụng thuốc.</w:t>
            </w:r>
            <w:bookmarkEnd w:id="2800"/>
            <w:bookmarkEnd w:id="2801"/>
            <w:bookmarkEnd w:id="2802"/>
          </w:p>
        </w:tc>
      </w:tr>
      <w:tr w:rsidR="003534A7" w:rsidRPr="00B402D7" w14:paraId="2B4306E6" w14:textId="77777777" w:rsidTr="00BE2EE2">
        <w:trPr>
          <w:gridAfter w:val="1"/>
          <w:wAfter w:w="5" w:type="pct"/>
          <w:trHeight w:val="620"/>
        </w:trPr>
        <w:tc>
          <w:tcPr>
            <w:tcW w:w="544" w:type="pct"/>
            <w:shd w:val="clear" w:color="auto" w:fill="FFFFFF" w:themeFill="background1"/>
            <w:vAlign w:val="center"/>
            <w:hideMark/>
          </w:tcPr>
          <w:p w14:paraId="330C8B7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34F26C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E9066C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4C2E39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3A2E549" w14:textId="77777777" w:rsidR="003534A7" w:rsidRPr="00B402D7" w:rsidRDefault="003534A7" w:rsidP="003534A7">
            <w:pPr>
              <w:spacing w:line="120" w:lineRule="atLeast"/>
              <w:outlineLvl w:val="1"/>
              <w:rPr>
                <w:sz w:val="22"/>
                <w:szCs w:val="22"/>
              </w:rPr>
            </w:pPr>
            <w:bookmarkStart w:id="2803" w:name="_Toc169205890"/>
            <w:bookmarkStart w:id="2804" w:name="_Toc169386227"/>
            <w:bookmarkStart w:id="2805" w:name="_Toc169456403"/>
            <w:r w:rsidRPr="00B402D7">
              <w:rPr>
                <w:sz w:val="22"/>
                <w:szCs w:val="22"/>
              </w:rPr>
              <w:t>Lập, in báo cáo biểu 21 - Thống kê danh sách dịch vụ kỹ thuật sử dụng.</w:t>
            </w:r>
            <w:bookmarkEnd w:id="2803"/>
            <w:bookmarkEnd w:id="2804"/>
            <w:bookmarkEnd w:id="2805"/>
          </w:p>
        </w:tc>
      </w:tr>
      <w:tr w:rsidR="003534A7" w:rsidRPr="00B402D7" w14:paraId="1F6F9FAC" w14:textId="77777777" w:rsidTr="00BE2EE2">
        <w:trPr>
          <w:gridAfter w:val="1"/>
          <w:wAfter w:w="5" w:type="pct"/>
          <w:trHeight w:val="930"/>
        </w:trPr>
        <w:tc>
          <w:tcPr>
            <w:tcW w:w="544" w:type="pct"/>
            <w:shd w:val="clear" w:color="auto" w:fill="FFFFFF" w:themeFill="background1"/>
            <w:vAlign w:val="center"/>
            <w:hideMark/>
          </w:tcPr>
          <w:p w14:paraId="456C762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CFE874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B98439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6717C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D083895" w14:textId="77777777" w:rsidR="003534A7" w:rsidRPr="00B402D7" w:rsidRDefault="003534A7" w:rsidP="003534A7">
            <w:pPr>
              <w:spacing w:line="120" w:lineRule="atLeast"/>
              <w:outlineLvl w:val="1"/>
              <w:rPr>
                <w:sz w:val="22"/>
                <w:szCs w:val="22"/>
              </w:rPr>
            </w:pPr>
            <w:bookmarkStart w:id="2806" w:name="_Toc169205891"/>
            <w:bookmarkStart w:id="2807" w:name="_Toc169386228"/>
            <w:bookmarkStart w:id="2808" w:name="_Toc169456404"/>
            <w:r w:rsidRPr="00B402D7">
              <w:rPr>
                <w:sz w:val="22"/>
                <w:szCs w:val="22"/>
              </w:rPr>
              <w:t>Lập, in Bảng tổng hợp chi phí khám chữa bệnh của người tham gia BHYT  (theo mẫu số C79-HD ban hành kèm theo Thông tư số 102/2018/TT-BTC).</w:t>
            </w:r>
            <w:bookmarkEnd w:id="2806"/>
            <w:bookmarkEnd w:id="2807"/>
            <w:bookmarkEnd w:id="2808"/>
          </w:p>
        </w:tc>
      </w:tr>
      <w:tr w:rsidR="003534A7" w:rsidRPr="00B402D7" w14:paraId="7D361271" w14:textId="77777777" w:rsidTr="00BE2EE2">
        <w:trPr>
          <w:gridAfter w:val="1"/>
          <w:wAfter w:w="5" w:type="pct"/>
          <w:trHeight w:val="930"/>
        </w:trPr>
        <w:tc>
          <w:tcPr>
            <w:tcW w:w="544" w:type="pct"/>
            <w:shd w:val="clear" w:color="auto" w:fill="FFFFFF" w:themeFill="background1"/>
            <w:vAlign w:val="center"/>
            <w:hideMark/>
          </w:tcPr>
          <w:p w14:paraId="184D406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6ACB51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AAC0EF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5C805B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590C081" w14:textId="77777777" w:rsidR="003534A7" w:rsidRPr="00B402D7" w:rsidRDefault="003534A7" w:rsidP="003534A7">
            <w:pPr>
              <w:spacing w:line="120" w:lineRule="atLeast"/>
              <w:outlineLvl w:val="1"/>
              <w:rPr>
                <w:sz w:val="22"/>
                <w:szCs w:val="22"/>
              </w:rPr>
            </w:pPr>
            <w:bookmarkStart w:id="2809" w:name="_Toc169205892"/>
            <w:bookmarkStart w:id="2810" w:name="_Toc169386229"/>
            <w:bookmarkStart w:id="2811" w:name="_Toc169456405"/>
            <w:r w:rsidRPr="00B402D7">
              <w:rPr>
                <w:sz w:val="22"/>
                <w:szCs w:val="22"/>
              </w:rPr>
              <w:t>Lập xuất file Excel dữ liệu tổng hợp chi phí KCB của người tham gia BHYT theo công văn số: 3360/BHXH-CSYT ngày 04/9/2015 của BHXH Việt Nam.</w:t>
            </w:r>
            <w:bookmarkEnd w:id="2809"/>
            <w:bookmarkEnd w:id="2810"/>
            <w:bookmarkEnd w:id="2811"/>
          </w:p>
        </w:tc>
      </w:tr>
      <w:tr w:rsidR="003534A7" w:rsidRPr="00B402D7" w14:paraId="07D878DF" w14:textId="77777777" w:rsidTr="00BE2EE2">
        <w:trPr>
          <w:gridAfter w:val="1"/>
          <w:wAfter w:w="5" w:type="pct"/>
          <w:trHeight w:val="620"/>
        </w:trPr>
        <w:tc>
          <w:tcPr>
            <w:tcW w:w="544" w:type="pct"/>
            <w:shd w:val="clear" w:color="auto" w:fill="FFFFFF" w:themeFill="background1"/>
            <w:vAlign w:val="center"/>
            <w:hideMark/>
          </w:tcPr>
          <w:p w14:paraId="1E6E6360"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0BE72A2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3E47D5B5"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4DE508D"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FC51C38" w14:textId="77777777" w:rsidR="003534A7" w:rsidRPr="00B402D7" w:rsidRDefault="003534A7" w:rsidP="003534A7">
            <w:pPr>
              <w:spacing w:line="120" w:lineRule="atLeast"/>
              <w:outlineLvl w:val="1"/>
              <w:rPr>
                <w:sz w:val="22"/>
                <w:szCs w:val="22"/>
              </w:rPr>
            </w:pPr>
            <w:bookmarkStart w:id="2812" w:name="_Toc169205893"/>
            <w:bookmarkStart w:id="2813" w:name="_Toc169386230"/>
            <w:bookmarkStart w:id="2814" w:name="_Toc169456406"/>
            <w:r w:rsidRPr="00B402D7">
              <w:rPr>
                <w:sz w:val="22"/>
                <w:szCs w:val="22"/>
              </w:rPr>
              <w:t>Lập, in các báo cáo khác liên quan BHYT theo quy định hiện hành của các cơ quan chức năng</w:t>
            </w:r>
            <w:bookmarkEnd w:id="2812"/>
            <w:bookmarkEnd w:id="2813"/>
            <w:bookmarkEnd w:id="2814"/>
          </w:p>
        </w:tc>
      </w:tr>
      <w:tr w:rsidR="003534A7" w:rsidRPr="00B402D7" w14:paraId="2089B543" w14:textId="77777777" w:rsidTr="00BE2EE2">
        <w:trPr>
          <w:gridAfter w:val="1"/>
          <w:wAfter w:w="5" w:type="pct"/>
          <w:trHeight w:val="926"/>
        </w:trPr>
        <w:tc>
          <w:tcPr>
            <w:tcW w:w="544" w:type="pct"/>
            <w:shd w:val="clear" w:color="auto" w:fill="FFFFFF" w:themeFill="background1"/>
            <w:vAlign w:val="center"/>
            <w:hideMark/>
          </w:tcPr>
          <w:p w14:paraId="16A1C567" w14:textId="4B475953" w:rsidR="003534A7" w:rsidRPr="00B402D7" w:rsidRDefault="003534A7" w:rsidP="003534A7">
            <w:pPr>
              <w:spacing w:line="120" w:lineRule="atLeast"/>
              <w:jc w:val="center"/>
              <w:outlineLvl w:val="1"/>
              <w:rPr>
                <w:sz w:val="22"/>
                <w:szCs w:val="22"/>
                <w:lang w:val="vi-VN"/>
              </w:rPr>
            </w:pPr>
            <w:bookmarkStart w:id="2815" w:name="_Toc169205894"/>
            <w:bookmarkStart w:id="2816" w:name="_Toc169386231"/>
            <w:bookmarkStart w:id="2817" w:name="_Toc169456407"/>
            <w:r w:rsidRPr="00B402D7">
              <w:rPr>
                <w:sz w:val="22"/>
                <w:szCs w:val="22"/>
              </w:rPr>
              <w:t>1</w:t>
            </w:r>
            <w:bookmarkEnd w:id="2815"/>
            <w:bookmarkEnd w:id="2816"/>
            <w:bookmarkEnd w:id="2817"/>
            <w:r w:rsidRPr="00B402D7">
              <w:rPr>
                <w:sz w:val="22"/>
                <w:szCs w:val="22"/>
              </w:rPr>
              <w:t>4</w:t>
            </w:r>
            <w:r w:rsidR="00B008E9" w:rsidRPr="00B402D7">
              <w:rPr>
                <w:sz w:val="22"/>
                <w:szCs w:val="22"/>
                <w:lang w:val="vi-VN"/>
              </w:rPr>
              <w:t>1</w:t>
            </w:r>
          </w:p>
        </w:tc>
        <w:tc>
          <w:tcPr>
            <w:tcW w:w="1354" w:type="pct"/>
            <w:shd w:val="clear" w:color="auto" w:fill="FFFFFF" w:themeFill="background1"/>
            <w:vAlign w:val="center"/>
            <w:hideMark/>
          </w:tcPr>
          <w:p w14:paraId="571EB158" w14:textId="3C3C8645" w:rsidR="003534A7" w:rsidRPr="00B402D7" w:rsidRDefault="003534A7" w:rsidP="003534A7">
            <w:pPr>
              <w:spacing w:line="120" w:lineRule="atLeast"/>
              <w:outlineLvl w:val="1"/>
              <w:rPr>
                <w:b/>
                <w:bCs/>
                <w:sz w:val="22"/>
                <w:szCs w:val="22"/>
              </w:rPr>
            </w:pPr>
            <w:bookmarkStart w:id="2818" w:name="_Toc169205895"/>
            <w:bookmarkStart w:id="2819" w:name="_Toc169386232"/>
            <w:bookmarkStart w:id="2820" w:name="_Toc169456408"/>
            <w:r w:rsidRPr="00B402D7">
              <w:rPr>
                <w:b/>
                <w:bCs/>
                <w:sz w:val="22"/>
                <w:szCs w:val="22"/>
              </w:rPr>
              <w:t xml:space="preserve">Quản lý BHYT -  Kiểm soát lỗi hồ sơ BHYT, liên thông cơ sở dữ liệu quốc gia theo đề </w:t>
            </w:r>
            <w:r w:rsidR="00453D5E" w:rsidRPr="00B402D7">
              <w:rPr>
                <w:b/>
                <w:bCs/>
                <w:sz w:val="22"/>
                <w:szCs w:val="22"/>
              </w:rPr>
              <w:t>á</w:t>
            </w:r>
            <w:r w:rsidRPr="00B402D7">
              <w:rPr>
                <w:b/>
                <w:bCs/>
                <w:sz w:val="22"/>
                <w:szCs w:val="22"/>
              </w:rPr>
              <w:t>n 06</w:t>
            </w:r>
            <w:bookmarkEnd w:id="2818"/>
            <w:bookmarkEnd w:id="2819"/>
            <w:bookmarkEnd w:id="2820"/>
          </w:p>
        </w:tc>
        <w:tc>
          <w:tcPr>
            <w:tcW w:w="443" w:type="pct"/>
            <w:shd w:val="clear" w:color="auto" w:fill="FFFFFF" w:themeFill="background1"/>
            <w:vAlign w:val="center"/>
            <w:hideMark/>
          </w:tcPr>
          <w:p w14:paraId="4F866E42" w14:textId="77777777" w:rsidR="003534A7" w:rsidRPr="00B402D7" w:rsidRDefault="003534A7" w:rsidP="003534A7">
            <w:pPr>
              <w:spacing w:line="120" w:lineRule="atLeast"/>
              <w:outlineLvl w:val="1"/>
              <w:rPr>
                <w:sz w:val="22"/>
                <w:szCs w:val="22"/>
              </w:rPr>
            </w:pPr>
            <w:bookmarkStart w:id="2821" w:name="_Toc169205896"/>
            <w:bookmarkStart w:id="2822" w:name="_Toc169386233"/>
            <w:bookmarkStart w:id="2823" w:name="_Toc169456409"/>
            <w:r w:rsidRPr="00B402D7">
              <w:rPr>
                <w:sz w:val="22"/>
                <w:szCs w:val="22"/>
              </w:rPr>
              <w:t>Kế toán BHYT</w:t>
            </w:r>
            <w:bookmarkEnd w:id="2821"/>
            <w:bookmarkEnd w:id="2822"/>
            <w:bookmarkEnd w:id="2823"/>
          </w:p>
        </w:tc>
        <w:tc>
          <w:tcPr>
            <w:tcW w:w="468" w:type="pct"/>
            <w:shd w:val="clear" w:color="auto" w:fill="FFFFFF" w:themeFill="background1"/>
            <w:vAlign w:val="center"/>
            <w:hideMark/>
          </w:tcPr>
          <w:p w14:paraId="7340CC6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7EE002E"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014D20DE" w14:textId="77777777" w:rsidTr="00BE2EE2">
        <w:trPr>
          <w:gridAfter w:val="1"/>
          <w:wAfter w:w="5" w:type="pct"/>
          <w:trHeight w:val="930"/>
        </w:trPr>
        <w:tc>
          <w:tcPr>
            <w:tcW w:w="544" w:type="pct"/>
            <w:shd w:val="clear" w:color="auto" w:fill="FFFFFF" w:themeFill="background1"/>
            <w:vAlign w:val="center"/>
            <w:hideMark/>
          </w:tcPr>
          <w:p w14:paraId="5DFB88E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5C0F82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6FC433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6AB49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41E8124" w14:textId="77777777" w:rsidR="003534A7" w:rsidRPr="00B402D7" w:rsidRDefault="003534A7" w:rsidP="003534A7">
            <w:pPr>
              <w:spacing w:line="120" w:lineRule="atLeast"/>
              <w:outlineLvl w:val="1"/>
              <w:rPr>
                <w:sz w:val="22"/>
                <w:szCs w:val="22"/>
              </w:rPr>
            </w:pPr>
            <w:bookmarkStart w:id="2824" w:name="_Toc169205899"/>
            <w:bookmarkStart w:id="2825" w:name="_Toc169386236"/>
            <w:bookmarkStart w:id="2826" w:name="_Toc169456412"/>
            <w:r w:rsidRPr="00B402D7">
              <w:rPr>
                <w:sz w:val="22"/>
                <w:szCs w:val="22"/>
              </w:rPr>
              <w:t>Xem dữ liệu XML của từng bệnh nhân trực tiếp dưới dạng bảng hoặc dạng cột, dạng dữ liệu đã giải mã để có thể kiểm tra được thông tin XML trước khi gửi cổng BHYT.</w:t>
            </w:r>
            <w:bookmarkEnd w:id="2824"/>
            <w:bookmarkEnd w:id="2825"/>
            <w:bookmarkEnd w:id="2826"/>
          </w:p>
        </w:tc>
      </w:tr>
      <w:tr w:rsidR="003534A7" w:rsidRPr="00B402D7" w14:paraId="2DC0A352" w14:textId="77777777" w:rsidTr="00BE2EE2">
        <w:trPr>
          <w:gridAfter w:val="1"/>
          <w:wAfter w:w="5" w:type="pct"/>
          <w:trHeight w:val="1240"/>
        </w:trPr>
        <w:tc>
          <w:tcPr>
            <w:tcW w:w="544" w:type="pct"/>
            <w:shd w:val="clear" w:color="auto" w:fill="FFFFFF" w:themeFill="background1"/>
            <w:vAlign w:val="center"/>
            <w:hideMark/>
          </w:tcPr>
          <w:p w14:paraId="06F28F8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278442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ADC181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89469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08F1FB8" w14:textId="77777777" w:rsidR="003534A7" w:rsidRPr="00B402D7" w:rsidRDefault="003534A7" w:rsidP="003534A7">
            <w:pPr>
              <w:spacing w:line="120" w:lineRule="atLeast"/>
              <w:outlineLvl w:val="1"/>
              <w:rPr>
                <w:sz w:val="22"/>
                <w:szCs w:val="22"/>
              </w:rPr>
            </w:pPr>
            <w:bookmarkStart w:id="2827" w:name="_Toc169205900"/>
            <w:bookmarkStart w:id="2828" w:name="_Toc169386237"/>
            <w:bookmarkStart w:id="2829" w:name="_Toc169456413"/>
            <w:r w:rsidRPr="00B402D7">
              <w:rPr>
                <w:sz w:val="22"/>
                <w:szCs w:val="22"/>
              </w:rPr>
              <w:t>Giám sát công tác gửi dữ liệu XML lên cổng BHYT. Xác định được: tổng số hồ sơ cần gửi, hồ sơ đã gửi thành công, hồ sơ gửi bị lỗi (nguyên nhân lỗi của hồ sơ, lỗi do dịch vụ nào, thuốc nào, nguyên nhân lỗi của dịch vụ, thuốc đó).</w:t>
            </w:r>
            <w:bookmarkEnd w:id="2827"/>
            <w:bookmarkEnd w:id="2828"/>
            <w:bookmarkEnd w:id="2829"/>
          </w:p>
        </w:tc>
      </w:tr>
      <w:tr w:rsidR="003534A7" w:rsidRPr="00B402D7" w14:paraId="0633F0E5" w14:textId="77777777" w:rsidTr="00BE2EE2">
        <w:trPr>
          <w:gridAfter w:val="1"/>
          <w:wAfter w:w="5" w:type="pct"/>
          <w:trHeight w:val="930"/>
        </w:trPr>
        <w:tc>
          <w:tcPr>
            <w:tcW w:w="544" w:type="pct"/>
            <w:shd w:val="clear" w:color="auto" w:fill="FFFFFF" w:themeFill="background1"/>
            <w:vAlign w:val="center"/>
            <w:hideMark/>
          </w:tcPr>
          <w:p w14:paraId="5246539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F01705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53EB09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10855C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7CEDE52" w14:textId="77777777" w:rsidR="003534A7" w:rsidRPr="00B402D7" w:rsidRDefault="003534A7" w:rsidP="003534A7">
            <w:pPr>
              <w:spacing w:line="120" w:lineRule="atLeast"/>
              <w:outlineLvl w:val="1"/>
              <w:rPr>
                <w:sz w:val="22"/>
                <w:szCs w:val="22"/>
              </w:rPr>
            </w:pPr>
            <w:bookmarkStart w:id="2830" w:name="_Toc169205901"/>
            <w:bookmarkStart w:id="2831" w:name="_Toc169386238"/>
            <w:bookmarkStart w:id="2832" w:name="_Toc169456414"/>
            <w:r w:rsidRPr="00B402D7">
              <w:rPr>
                <w:sz w:val="22"/>
                <w:szCs w:val="22"/>
              </w:rPr>
              <w:t>Lọc hồ sơ lỗi cổng giám định BHYT trả về để chỉnh sửa và gửi lại. Cho phép tự động lọc theo danh sách hồ sơ lỗi trong file excel và gửi lại các hồ sơ lỗi sau khi chỉnh sửa.</w:t>
            </w:r>
            <w:bookmarkEnd w:id="2830"/>
            <w:bookmarkEnd w:id="2831"/>
            <w:bookmarkEnd w:id="2832"/>
          </w:p>
        </w:tc>
      </w:tr>
      <w:tr w:rsidR="003534A7" w:rsidRPr="00B402D7" w14:paraId="55D2D9E7" w14:textId="77777777" w:rsidTr="00BE2EE2">
        <w:trPr>
          <w:gridAfter w:val="1"/>
          <w:wAfter w:w="5" w:type="pct"/>
          <w:trHeight w:val="1550"/>
        </w:trPr>
        <w:tc>
          <w:tcPr>
            <w:tcW w:w="544" w:type="pct"/>
            <w:shd w:val="clear" w:color="auto" w:fill="FFFFFF" w:themeFill="background1"/>
            <w:vAlign w:val="center"/>
            <w:hideMark/>
          </w:tcPr>
          <w:p w14:paraId="11AD336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C9977F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69D1DF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494877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11ECE08" w14:textId="77777777" w:rsidR="003534A7" w:rsidRPr="00B402D7" w:rsidRDefault="003534A7" w:rsidP="003534A7">
            <w:pPr>
              <w:spacing w:line="120" w:lineRule="atLeast"/>
              <w:outlineLvl w:val="1"/>
              <w:rPr>
                <w:sz w:val="22"/>
                <w:szCs w:val="22"/>
              </w:rPr>
            </w:pPr>
            <w:bookmarkStart w:id="2833" w:name="_Toc169205902"/>
            <w:bookmarkStart w:id="2834" w:name="_Toc169386239"/>
            <w:bookmarkStart w:id="2835" w:name="_Toc169456415"/>
            <w:r w:rsidRPr="00B402D7">
              <w:rPr>
                <w:sz w:val="22"/>
                <w:szCs w:val="22"/>
              </w:rPr>
              <w:t>Duyệt hồ sơ BHYT để chuyển dữ liệu lên cổng giám định BHYT. Các hồ sơ BHYT đã được duyệt sẽ không được thay đổi bất kỳ thông tin nào, ở bất kỳ khâu nào để đảm bảo tính thống nhất dữ liệu và chỉ các hồ sơ đã duyệt mới được chuyển lên cổng giám định BHYT.</w:t>
            </w:r>
            <w:bookmarkEnd w:id="2833"/>
            <w:bookmarkEnd w:id="2834"/>
            <w:bookmarkEnd w:id="2835"/>
          </w:p>
        </w:tc>
      </w:tr>
      <w:tr w:rsidR="003534A7" w:rsidRPr="00B402D7" w14:paraId="07DD9E75" w14:textId="77777777" w:rsidTr="00BE2EE2">
        <w:trPr>
          <w:gridAfter w:val="1"/>
          <w:wAfter w:w="5" w:type="pct"/>
          <w:trHeight w:val="620"/>
        </w:trPr>
        <w:tc>
          <w:tcPr>
            <w:tcW w:w="544" w:type="pct"/>
            <w:shd w:val="clear" w:color="auto" w:fill="FFFFFF" w:themeFill="background1"/>
            <w:vAlign w:val="center"/>
            <w:hideMark/>
          </w:tcPr>
          <w:p w14:paraId="14FE5A5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CDBC8B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6B0E96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BF7003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DD10C9C" w14:textId="77777777" w:rsidR="003534A7" w:rsidRPr="00B402D7" w:rsidRDefault="003534A7" w:rsidP="003534A7">
            <w:pPr>
              <w:spacing w:line="120" w:lineRule="atLeast"/>
              <w:outlineLvl w:val="1"/>
              <w:rPr>
                <w:sz w:val="22"/>
                <w:szCs w:val="22"/>
              </w:rPr>
            </w:pPr>
            <w:bookmarkStart w:id="2836" w:name="_Toc169205903"/>
            <w:bookmarkStart w:id="2837" w:name="_Toc169386240"/>
            <w:bookmarkStart w:id="2838" w:name="_Toc169456416"/>
            <w:r w:rsidRPr="00B402D7">
              <w:rPr>
                <w:sz w:val="22"/>
                <w:szCs w:val="22"/>
              </w:rPr>
              <w:t>Liên thông đơn thuốc quốc gia - Quyết định số 808/QĐ-BYT.</w:t>
            </w:r>
            <w:bookmarkEnd w:id="2836"/>
            <w:bookmarkEnd w:id="2837"/>
            <w:bookmarkEnd w:id="2838"/>
          </w:p>
        </w:tc>
      </w:tr>
      <w:tr w:rsidR="003534A7" w:rsidRPr="00B402D7" w14:paraId="4FCDFE51" w14:textId="77777777" w:rsidTr="00BE2EE2">
        <w:trPr>
          <w:gridAfter w:val="1"/>
          <w:wAfter w:w="5" w:type="pct"/>
          <w:trHeight w:val="330"/>
        </w:trPr>
        <w:tc>
          <w:tcPr>
            <w:tcW w:w="544" w:type="pct"/>
            <w:shd w:val="clear" w:color="auto" w:fill="FFFFFF" w:themeFill="background1"/>
            <w:vAlign w:val="center"/>
            <w:hideMark/>
          </w:tcPr>
          <w:p w14:paraId="5C14A3A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ED6290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8F0238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F9061F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10B0BBB" w14:textId="77777777" w:rsidR="003534A7" w:rsidRPr="00B402D7" w:rsidRDefault="003534A7" w:rsidP="003534A7">
            <w:pPr>
              <w:spacing w:line="120" w:lineRule="atLeast"/>
              <w:outlineLvl w:val="1"/>
              <w:rPr>
                <w:sz w:val="22"/>
                <w:szCs w:val="22"/>
              </w:rPr>
            </w:pPr>
            <w:bookmarkStart w:id="2839" w:name="_Toc169205904"/>
            <w:bookmarkStart w:id="2840" w:name="_Toc169386241"/>
            <w:bookmarkStart w:id="2841" w:name="_Toc169456417"/>
            <w:r w:rsidRPr="00B402D7">
              <w:rPr>
                <w:sz w:val="22"/>
                <w:szCs w:val="22"/>
              </w:rPr>
              <w:t>Liên thông dược quốc gia 777/QĐ-QLD.</w:t>
            </w:r>
            <w:bookmarkEnd w:id="2839"/>
            <w:bookmarkEnd w:id="2840"/>
            <w:bookmarkEnd w:id="2841"/>
          </w:p>
        </w:tc>
      </w:tr>
      <w:tr w:rsidR="003534A7" w:rsidRPr="00B402D7" w14:paraId="29ECAA9C" w14:textId="77777777" w:rsidTr="00BE2EE2">
        <w:trPr>
          <w:gridAfter w:val="1"/>
          <w:wAfter w:w="5" w:type="pct"/>
          <w:trHeight w:val="620"/>
        </w:trPr>
        <w:tc>
          <w:tcPr>
            <w:tcW w:w="544" w:type="pct"/>
            <w:shd w:val="clear" w:color="auto" w:fill="FFFFFF" w:themeFill="background1"/>
            <w:vAlign w:val="center"/>
            <w:hideMark/>
          </w:tcPr>
          <w:p w14:paraId="2CA24D2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976C84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CEF2AD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E4B06B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F4CA1EC" w14:textId="77777777" w:rsidR="003534A7" w:rsidRPr="00B402D7" w:rsidRDefault="003534A7" w:rsidP="003534A7">
            <w:pPr>
              <w:spacing w:line="120" w:lineRule="atLeast"/>
              <w:outlineLvl w:val="1"/>
              <w:rPr>
                <w:sz w:val="22"/>
                <w:szCs w:val="22"/>
              </w:rPr>
            </w:pPr>
            <w:bookmarkStart w:id="2842" w:name="_Toc169205905"/>
            <w:bookmarkStart w:id="2843" w:name="_Toc169386242"/>
            <w:bookmarkStart w:id="2844" w:name="_Toc169456418"/>
            <w:r w:rsidRPr="00B402D7">
              <w:rPr>
                <w:sz w:val="22"/>
                <w:szCs w:val="22"/>
              </w:rPr>
              <w:t>Liên thông theo đề án 06/CP: Giấy khám sức khỏe lái xe, Giấy chứng sinh, Giấy báo tử.</w:t>
            </w:r>
            <w:bookmarkEnd w:id="2842"/>
            <w:bookmarkEnd w:id="2843"/>
            <w:bookmarkEnd w:id="2844"/>
          </w:p>
        </w:tc>
      </w:tr>
      <w:tr w:rsidR="003534A7" w:rsidRPr="00B402D7" w14:paraId="193F4610" w14:textId="77777777" w:rsidTr="00BE2EE2">
        <w:trPr>
          <w:gridAfter w:val="1"/>
          <w:wAfter w:w="5" w:type="pct"/>
          <w:trHeight w:val="620"/>
        </w:trPr>
        <w:tc>
          <w:tcPr>
            <w:tcW w:w="544" w:type="pct"/>
            <w:shd w:val="clear" w:color="auto" w:fill="FFFFFF" w:themeFill="background1"/>
            <w:vAlign w:val="center"/>
            <w:hideMark/>
          </w:tcPr>
          <w:p w14:paraId="7759EE4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016D7D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1762EF82"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498AFBA2"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3E45289" w14:textId="77777777" w:rsidR="003534A7" w:rsidRPr="00B402D7" w:rsidRDefault="003534A7" w:rsidP="003534A7">
            <w:pPr>
              <w:spacing w:line="120" w:lineRule="atLeast"/>
              <w:outlineLvl w:val="1"/>
              <w:rPr>
                <w:sz w:val="22"/>
                <w:szCs w:val="22"/>
              </w:rPr>
            </w:pPr>
            <w:bookmarkStart w:id="2845" w:name="_Toc169205906"/>
            <w:bookmarkStart w:id="2846" w:name="_Toc169386243"/>
            <w:bookmarkStart w:id="2847" w:name="_Toc169456419"/>
            <w:r w:rsidRPr="00B402D7">
              <w:rPr>
                <w:sz w:val="22"/>
                <w:szCs w:val="22"/>
              </w:rPr>
              <w:t>Liên thông dữ liệu Hồ sơ sức khỏe cá nhân trên ứng dụng VNeID Theo QĐ4026.</w:t>
            </w:r>
            <w:bookmarkEnd w:id="2845"/>
            <w:bookmarkEnd w:id="2846"/>
            <w:bookmarkEnd w:id="2847"/>
          </w:p>
        </w:tc>
      </w:tr>
      <w:tr w:rsidR="003534A7" w:rsidRPr="00B402D7" w14:paraId="7C498D38" w14:textId="77777777" w:rsidTr="00BE2EE2">
        <w:trPr>
          <w:trHeight w:val="330"/>
        </w:trPr>
        <w:tc>
          <w:tcPr>
            <w:tcW w:w="544" w:type="pct"/>
            <w:shd w:val="clear" w:color="auto" w:fill="FFFFFF" w:themeFill="background1"/>
            <w:vAlign w:val="center"/>
            <w:hideMark/>
          </w:tcPr>
          <w:p w14:paraId="2B6F83B1" w14:textId="77777777" w:rsidR="003534A7" w:rsidRPr="00B402D7" w:rsidRDefault="003534A7" w:rsidP="003534A7">
            <w:pPr>
              <w:spacing w:line="120" w:lineRule="atLeast"/>
              <w:jc w:val="center"/>
              <w:rPr>
                <w:sz w:val="22"/>
                <w:szCs w:val="22"/>
              </w:rPr>
            </w:pPr>
            <w:r w:rsidRPr="00B402D7">
              <w:rPr>
                <w:sz w:val="22"/>
                <w:szCs w:val="22"/>
              </w:rPr>
              <w:t>XXVIII</w:t>
            </w:r>
          </w:p>
        </w:tc>
        <w:tc>
          <w:tcPr>
            <w:tcW w:w="4456" w:type="pct"/>
            <w:gridSpan w:val="5"/>
            <w:shd w:val="clear" w:color="auto" w:fill="FFFFFF" w:themeFill="background1"/>
            <w:vAlign w:val="center"/>
            <w:hideMark/>
          </w:tcPr>
          <w:p w14:paraId="701BF9C2" w14:textId="77777777" w:rsidR="003534A7" w:rsidRPr="00B402D7" w:rsidRDefault="003534A7" w:rsidP="003534A7">
            <w:pPr>
              <w:spacing w:line="120" w:lineRule="atLeast"/>
              <w:rPr>
                <w:b/>
                <w:bCs/>
                <w:sz w:val="22"/>
                <w:szCs w:val="22"/>
              </w:rPr>
            </w:pPr>
            <w:r w:rsidRPr="00B402D7">
              <w:rPr>
                <w:b/>
                <w:bCs/>
                <w:sz w:val="22"/>
                <w:szCs w:val="22"/>
              </w:rPr>
              <w:t>QUẢN LÝ VIỆN PHÍ</w:t>
            </w:r>
            <w:r w:rsidRPr="00B402D7">
              <w:rPr>
                <w:sz w:val="22"/>
                <w:szCs w:val="22"/>
              </w:rPr>
              <w:t> </w:t>
            </w:r>
            <w:r w:rsidRPr="00B402D7">
              <w:rPr>
                <w:b/>
                <w:bCs/>
                <w:sz w:val="22"/>
                <w:szCs w:val="22"/>
              </w:rPr>
              <w:t> </w:t>
            </w:r>
          </w:p>
        </w:tc>
      </w:tr>
      <w:tr w:rsidR="003534A7" w:rsidRPr="00B402D7" w14:paraId="15AB4DF2" w14:textId="77777777" w:rsidTr="00BE2EE2">
        <w:trPr>
          <w:gridAfter w:val="1"/>
          <w:wAfter w:w="5" w:type="pct"/>
          <w:trHeight w:val="660"/>
        </w:trPr>
        <w:tc>
          <w:tcPr>
            <w:tcW w:w="544" w:type="pct"/>
            <w:shd w:val="clear" w:color="auto" w:fill="FFFFFF" w:themeFill="background1"/>
            <w:vAlign w:val="center"/>
            <w:hideMark/>
          </w:tcPr>
          <w:p w14:paraId="2CBBA664" w14:textId="6608C461" w:rsidR="003534A7" w:rsidRPr="00B402D7" w:rsidRDefault="003534A7" w:rsidP="003534A7">
            <w:pPr>
              <w:spacing w:line="120" w:lineRule="atLeast"/>
              <w:jc w:val="center"/>
              <w:outlineLvl w:val="1"/>
              <w:rPr>
                <w:sz w:val="22"/>
                <w:szCs w:val="22"/>
                <w:lang w:val="vi-VN"/>
              </w:rPr>
            </w:pPr>
            <w:bookmarkStart w:id="2848" w:name="_Toc169205907"/>
            <w:bookmarkStart w:id="2849" w:name="_Toc169386244"/>
            <w:bookmarkStart w:id="2850" w:name="_Toc169456420"/>
            <w:r w:rsidRPr="00B402D7">
              <w:rPr>
                <w:sz w:val="22"/>
                <w:szCs w:val="22"/>
              </w:rPr>
              <w:t>1</w:t>
            </w:r>
            <w:bookmarkEnd w:id="2848"/>
            <w:bookmarkEnd w:id="2849"/>
            <w:bookmarkEnd w:id="2850"/>
            <w:r w:rsidRPr="00B402D7">
              <w:rPr>
                <w:sz w:val="22"/>
                <w:szCs w:val="22"/>
              </w:rPr>
              <w:t>4</w:t>
            </w:r>
            <w:r w:rsidR="00B008E9" w:rsidRPr="00B402D7">
              <w:rPr>
                <w:sz w:val="22"/>
                <w:szCs w:val="22"/>
                <w:lang w:val="vi-VN"/>
              </w:rPr>
              <w:t>2</w:t>
            </w:r>
          </w:p>
        </w:tc>
        <w:tc>
          <w:tcPr>
            <w:tcW w:w="1354" w:type="pct"/>
            <w:shd w:val="clear" w:color="auto" w:fill="FFFFFF" w:themeFill="background1"/>
            <w:vAlign w:val="center"/>
            <w:hideMark/>
          </w:tcPr>
          <w:p w14:paraId="35EB0659" w14:textId="77777777" w:rsidR="003534A7" w:rsidRPr="00B402D7" w:rsidRDefault="003534A7" w:rsidP="003534A7">
            <w:pPr>
              <w:spacing w:line="120" w:lineRule="atLeast"/>
              <w:outlineLvl w:val="1"/>
              <w:rPr>
                <w:b/>
                <w:bCs/>
                <w:sz w:val="22"/>
                <w:szCs w:val="22"/>
              </w:rPr>
            </w:pPr>
            <w:bookmarkStart w:id="2851" w:name="_Toc169205908"/>
            <w:bookmarkStart w:id="2852" w:name="_Toc169386245"/>
            <w:bookmarkStart w:id="2853" w:name="_Toc169456421"/>
            <w:r w:rsidRPr="00B402D7">
              <w:rPr>
                <w:b/>
                <w:bCs/>
                <w:sz w:val="22"/>
                <w:szCs w:val="22"/>
              </w:rPr>
              <w:t>Quản lý viện phí - Lập sổ kết toán, thu phí khám chữa bệnh</w:t>
            </w:r>
            <w:bookmarkEnd w:id="2851"/>
            <w:bookmarkEnd w:id="2852"/>
            <w:bookmarkEnd w:id="2853"/>
          </w:p>
        </w:tc>
        <w:tc>
          <w:tcPr>
            <w:tcW w:w="443" w:type="pct"/>
            <w:shd w:val="clear" w:color="auto" w:fill="FFFFFF" w:themeFill="background1"/>
            <w:vAlign w:val="center"/>
            <w:hideMark/>
          </w:tcPr>
          <w:p w14:paraId="145F4AC5" w14:textId="77777777" w:rsidR="003534A7" w:rsidRPr="00B402D7" w:rsidRDefault="003534A7" w:rsidP="003534A7">
            <w:pPr>
              <w:spacing w:line="120" w:lineRule="atLeast"/>
              <w:outlineLvl w:val="1"/>
              <w:rPr>
                <w:sz w:val="22"/>
                <w:szCs w:val="22"/>
              </w:rPr>
            </w:pPr>
            <w:bookmarkStart w:id="2854" w:name="_Toc169205909"/>
            <w:bookmarkStart w:id="2855" w:name="_Toc169386246"/>
            <w:bookmarkStart w:id="2856" w:name="_Toc169456422"/>
            <w:r w:rsidRPr="00B402D7">
              <w:rPr>
                <w:sz w:val="22"/>
                <w:szCs w:val="22"/>
              </w:rPr>
              <w:t>Kế toán viện phí</w:t>
            </w:r>
            <w:bookmarkEnd w:id="2854"/>
            <w:bookmarkEnd w:id="2855"/>
            <w:bookmarkEnd w:id="2856"/>
          </w:p>
        </w:tc>
        <w:tc>
          <w:tcPr>
            <w:tcW w:w="468" w:type="pct"/>
            <w:shd w:val="clear" w:color="auto" w:fill="FFFFFF" w:themeFill="background1"/>
            <w:vAlign w:val="center"/>
            <w:hideMark/>
          </w:tcPr>
          <w:p w14:paraId="26C41127"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AD2D7BD"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21D9107" w14:textId="77777777" w:rsidTr="00BE2EE2">
        <w:trPr>
          <w:gridAfter w:val="1"/>
          <w:wAfter w:w="5" w:type="pct"/>
          <w:trHeight w:val="330"/>
        </w:trPr>
        <w:tc>
          <w:tcPr>
            <w:tcW w:w="544" w:type="pct"/>
            <w:shd w:val="clear" w:color="auto" w:fill="FFFFFF" w:themeFill="background1"/>
            <w:vAlign w:val="center"/>
            <w:hideMark/>
          </w:tcPr>
          <w:p w14:paraId="67DA000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140C2F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C84928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4F687E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0C9A076" w14:textId="77777777" w:rsidR="003534A7" w:rsidRPr="00B402D7" w:rsidRDefault="003534A7" w:rsidP="003534A7">
            <w:pPr>
              <w:spacing w:line="120" w:lineRule="atLeast"/>
              <w:outlineLvl w:val="1"/>
              <w:rPr>
                <w:sz w:val="22"/>
                <w:szCs w:val="22"/>
              </w:rPr>
            </w:pPr>
            <w:bookmarkStart w:id="2857" w:name="_Toc169205912"/>
            <w:bookmarkStart w:id="2858" w:name="_Toc169386249"/>
            <w:bookmarkStart w:id="2859" w:name="_Toc169456425"/>
            <w:r w:rsidRPr="00B402D7">
              <w:rPr>
                <w:sz w:val="22"/>
                <w:szCs w:val="22"/>
              </w:rPr>
              <w:t>Lập sổ chứng từ kế toán.</w:t>
            </w:r>
            <w:bookmarkEnd w:id="2857"/>
            <w:bookmarkEnd w:id="2858"/>
            <w:bookmarkEnd w:id="2859"/>
          </w:p>
        </w:tc>
      </w:tr>
      <w:tr w:rsidR="003534A7" w:rsidRPr="00B402D7" w14:paraId="6EC5600D" w14:textId="77777777" w:rsidTr="00BE2EE2">
        <w:trPr>
          <w:gridAfter w:val="1"/>
          <w:wAfter w:w="5" w:type="pct"/>
          <w:trHeight w:val="330"/>
        </w:trPr>
        <w:tc>
          <w:tcPr>
            <w:tcW w:w="544" w:type="pct"/>
            <w:shd w:val="clear" w:color="auto" w:fill="FFFFFF" w:themeFill="background1"/>
            <w:vAlign w:val="center"/>
            <w:hideMark/>
          </w:tcPr>
          <w:p w14:paraId="7351A24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DCBEEB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390AEE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091B88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1608470" w14:textId="77777777" w:rsidR="003534A7" w:rsidRPr="00B402D7" w:rsidRDefault="003534A7" w:rsidP="003534A7">
            <w:pPr>
              <w:spacing w:line="120" w:lineRule="atLeast"/>
              <w:outlineLvl w:val="1"/>
              <w:rPr>
                <w:sz w:val="22"/>
                <w:szCs w:val="22"/>
              </w:rPr>
            </w:pPr>
            <w:bookmarkStart w:id="2860" w:name="_Toc169205913"/>
            <w:bookmarkStart w:id="2861" w:name="_Toc169386250"/>
            <w:bookmarkStart w:id="2862" w:name="_Toc169456426"/>
            <w:r w:rsidRPr="00B402D7">
              <w:rPr>
                <w:sz w:val="22"/>
                <w:szCs w:val="22"/>
              </w:rPr>
              <w:t>Thu phí các chi phí khám bệnh.</w:t>
            </w:r>
            <w:bookmarkEnd w:id="2860"/>
            <w:bookmarkEnd w:id="2861"/>
            <w:bookmarkEnd w:id="2862"/>
          </w:p>
        </w:tc>
      </w:tr>
      <w:tr w:rsidR="003534A7" w:rsidRPr="00B402D7" w14:paraId="4B042155" w14:textId="77777777" w:rsidTr="00BE2EE2">
        <w:trPr>
          <w:gridAfter w:val="1"/>
          <w:wAfter w:w="5" w:type="pct"/>
          <w:trHeight w:val="330"/>
        </w:trPr>
        <w:tc>
          <w:tcPr>
            <w:tcW w:w="544" w:type="pct"/>
            <w:shd w:val="clear" w:color="auto" w:fill="FFFFFF" w:themeFill="background1"/>
            <w:vAlign w:val="center"/>
            <w:hideMark/>
          </w:tcPr>
          <w:p w14:paraId="2502C8B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6DBBCF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6ED6CC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D7303B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0620270" w14:textId="77777777" w:rsidR="003534A7" w:rsidRPr="00B402D7" w:rsidRDefault="003534A7" w:rsidP="003534A7">
            <w:pPr>
              <w:spacing w:line="120" w:lineRule="atLeast"/>
              <w:outlineLvl w:val="1"/>
              <w:rPr>
                <w:sz w:val="22"/>
                <w:szCs w:val="22"/>
              </w:rPr>
            </w:pPr>
            <w:bookmarkStart w:id="2863" w:name="_Toc169205914"/>
            <w:bookmarkStart w:id="2864" w:name="_Toc169386251"/>
            <w:bookmarkStart w:id="2865" w:name="_Toc169456427"/>
            <w:r w:rsidRPr="00B402D7">
              <w:rPr>
                <w:sz w:val="22"/>
                <w:szCs w:val="22"/>
              </w:rPr>
              <w:t>Thu phí các chi phí điều trị nội trú.</w:t>
            </w:r>
            <w:bookmarkEnd w:id="2863"/>
            <w:bookmarkEnd w:id="2864"/>
            <w:bookmarkEnd w:id="2865"/>
          </w:p>
        </w:tc>
      </w:tr>
      <w:tr w:rsidR="003534A7" w:rsidRPr="00B402D7" w14:paraId="5A759E75" w14:textId="77777777" w:rsidTr="00BE2EE2">
        <w:trPr>
          <w:gridAfter w:val="1"/>
          <w:wAfter w:w="5" w:type="pct"/>
          <w:trHeight w:val="620"/>
        </w:trPr>
        <w:tc>
          <w:tcPr>
            <w:tcW w:w="544" w:type="pct"/>
            <w:shd w:val="clear" w:color="auto" w:fill="FFFFFF" w:themeFill="background1"/>
            <w:vAlign w:val="center"/>
            <w:hideMark/>
          </w:tcPr>
          <w:p w14:paraId="787F9EE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2FF26A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179E94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CF7D74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B0ADAB8" w14:textId="77777777" w:rsidR="003534A7" w:rsidRPr="00B402D7" w:rsidRDefault="003534A7" w:rsidP="003534A7">
            <w:pPr>
              <w:spacing w:line="120" w:lineRule="atLeast"/>
              <w:outlineLvl w:val="1"/>
              <w:rPr>
                <w:sz w:val="22"/>
                <w:szCs w:val="22"/>
              </w:rPr>
            </w:pPr>
            <w:bookmarkStart w:id="2866" w:name="_Toc169205915"/>
            <w:bookmarkStart w:id="2867" w:name="_Toc169386252"/>
            <w:bookmarkStart w:id="2868" w:name="_Toc169456428"/>
            <w:r w:rsidRPr="00B402D7">
              <w:rPr>
                <w:sz w:val="22"/>
                <w:szCs w:val="22"/>
              </w:rPr>
              <w:t>Cập nhật tiền ký quỹ, hoàn ứng vào tài khoản thanh toán của bệnh nhân. .</w:t>
            </w:r>
            <w:bookmarkEnd w:id="2866"/>
            <w:bookmarkEnd w:id="2867"/>
            <w:bookmarkEnd w:id="2868"/>
          </w:p>
        </w:tc>
      </w:tr>
      <w:tr w:rsidR="003534A7" w:rsidRPr="00B402D7" w14:paraId="0C88D706" w14:textId="77777777" w:rsidTr="00BE2EE2">
        <w:trPr>
          <w:gridAfter w:val="1"/>
          <w:wAfter w:w="5" w:type="pct"/>
          <w:trHeight w:val="620"/>
        </w:trPr>
        <w:tc>
          <w:tcPr>
            <w:tcW w:w="544" w:type="pct"/>
            <w:shd w:val="clear" w:color="auto" w:fill="FFFFFF" w:themeFill="background1"/>
            <w:vAlign w:val="center"/>
            <w:hideMark/>
          </w:tcPr>
          <w:p w14:paraId="6D4CD1A2"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3713199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2CA1C8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EB67E3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A146C3A" w14:textId="77777777" w:rsidR="003534A7" w:rsidRPr="00B402D7" w:rsidRDefault="003534A7" w:rsidP="003534A7">
            <w:pPr>
              <w:spacing w:line="120" w:lineRule="atLeast"/>
              <w:outlineLvl w:val="1"/>
              <w:rPr>
                <w:sz w:val="22"/>
                <w:szCs w:val="22"/>
              </w:rPr>
            </w:pPr>
            <w:bookmarkStart w:id="2869" w:name="_Toc169205916"/>
            <w:bookmarkStart w:id="2870" w:name="_Toc169386253"/>
            <w:bookmarkStart w:id="2871" w:name="_Toc169456429"/>
            <w:r w:rsidRPr="00B402D7">
              <w:rPr>
                <w:sz w:val="22"/>
                <w:szCs w:val="22"/>
              </w:rPr>
              <w:t>Hủy phiếu thu, ký quỹ. Có ghi lại thông tin thực hiện: Người thực hiện, thời gian thực hiện, số phiếu, nội dung.</w:t>
            </w:r>
            <w:bookmarkEnd w:id="2869"/>
            <w:bookmarkEnd w:id="2870"/>
            <w:bookmarkEnd w:id="2871"/>
          </w:p>
        </w:tc>
      </w:tr>
      <w:tr w:rsidR="003534A7" w:rsidRPr="00B402D7" w14:paraId="68462635" w14:textId="77777777" w:rsidTr="00BE2EE2">
        <w:trPr>
          <w:gridAfter w:val="1"/>
          <w:wAfter w:w="5" w:type="pct"/>
          <w:trHeight w:val="330"/>
        </w:trPr>
        <w:tc>
          <w:tcPr>
            <w:tcW w:w="544" w:type="pct"/>
            <w:shd w:val="clear" w:color="auto" w:fill="FFFFFF" w:themeFill="background1"/>
            <w:vAlign w:val="center"/>
            <w:hideMark/>
          </w:tcPr>
          <w:p w14:paraId="78ADAE8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A0CAD4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36181C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EBB524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34F6799" w14:textId="77777777" w:rsidR="003534A7" w:rsidRPr="00B402D7" w:rsidRDefault="003534A7" w:rsidP="003534A7">
            <w:pPr>
              <w:spacing w:line="120" w:lineRule="atLeast"/>
              <w:outlineLvl w:val="1"/>
              <w:rPr>
                <w:sz w:val="22"/>
                <w:szCs w:val="22"/>
              </w:rPr>
            </w:pPr>
            <w:bookmarkStart w:id="2872" w:name="_Toc169205917"/>
            <w:bookmarkStart w:id="2873" w:name="_Toc169386254"/>
            <w:bookmarkStart w:id="2874" w:name="_Toc169456430"/>
            <w:r w:rsidRPr="00B402D7">
              <w:rPr>
                <w:sz w:val="22"/>
                <w:szCs w:val="22"/>
              </w:rPr>
              <w:t>Chọn thu phí theo nhiều hình thức thanh toán Tiền mặt</w:t>
            </w:r>
            <w:bookmarkEnd w:id="2872"/>
            <w:bookmarkEnd w:id="2873"/>
            <w:bookmarkEnd w:id="2874"/>
          </w:p>
        </w:tc>
      </w:tr>
      <w:tr w:rsidR="003534A7" w:rsidRPr="00B402D7" w14:paraId="478B5BB1" w14:textId="77777777" w:rsidTr="00BE2EE2">
        <w:trPr>
          <w:gridAfter w:val="1"/>
          <w:wAfter w:w="5" w:type="pct"/>
          <w:trHeight w:val="620"/>
        </w:trPr>
        <w:tc>
          <w:tcPr>
            <w:tcW w:w="544" w:type="pct"/>
            <w:shd w:val="clear" w:color="auto" w:fill="FFFFFF" w:themeFill="background1"/>
            <w:vAlign w:val="center"/>
            <w:hideMark/>
          </w:tcPr>
          <w:p w14:paraId="66349FF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BEA737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C5D86A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B03CBB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BAB593E" w14:textId="77777777" w:rsidR="003534A7" w:rsidRPr="00B402D7" w:rsidRDefault="003534A7" w:rsidP="003534A7">
            <w:pPr>
              <w:spacing w:line="120" w:lineRule="atLeast"/>
              <w:outlineLvl w:val="1"/>
              <w:rPr>
                <w:sz w:val="22"/>
                <w:szCs w:val="22"/>
              </w:rPr>
            </w:pPr>
            <w:bookmarkStart w:id="2875" w:name="_Toc169205918"/>
            <w:bookmarkStart w:id="2876" w:name="_Toc169386255"/>
            <w:bookmarkStart w:id="2877" w:name="_Toc169456431"/>
            <w:r w:rsidRPr="00B402D7">
              <w:rPr>
                <w:sz w:val="22"/>
                <w:szCs w:val="22"/>
              </w:rPr>
              <w:t>Chọn thu phí theo nhiều hình thức thanh toán ngân hàng (POS)</w:t>
            </w:r>
            <w:bookmarkEnd w:id="2875"/>
            <w:bookmarkEnd w:id="2876"/>
            <w:bookmarkEnd w:id="2877"/>
          </w:p>
        </w:tc>
      </w:tr>
      <w:tr w:rsidR="003534A7" w:rsidRPr="00B402D7" w14:paraId="4048151C" w14:textId="77777777" w:rsidTr="00BE2EE2">
        <w:trPr>
          <w:gridAfter w:val="1"/>
          <w:wAfter w:w="5" w:type="pct"/>
          <w:trHeight w:val="330"/>
        </w:trPr>
        <w:tc>
          <w:tcPr>
            <w:tcW w:w="544" w:type="pct"/>
            <w:shd w:val="clear" w:color="auto" w:fill="FFFFFF" w:themeFill="background1"/>
            <w:vAlign w:val="center"/>
            <w:hideMark/>
          </w:tcPr>
          <w:p w14:paraId="484969A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367B33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C52321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859A8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2A21D3B" w14:textId="77777777" w:rsidR="003534A7" w:rsidRPr="00B402D7" w:rsidRDefault="003534A7" w:rsidP="003534A7">
            <w:pPr>
              <w:spacing w:line="120" w:lineRule="atLeast"/>
              <w:outlineLvl w:val="1"/>
              <w:rPr>
                <w:sz w:val="22"/>
                <w:szCs w:val="22"/>
              </w:rPr>
            </w:pPr>
            <w:bookmarkStart w:id="2878" w:name="_Toc169205919"/>
            <w:bookmarkStart w:id="2879" w:name="_Toc169386256"/>
            <w:bookmarkStart w:id="2880" w:name="_Toc169456432"/>
            <w:r w:rsidRPr="00B402D7">
              <w:rPr>
                <w:sz w:val="22"/>
                <w:szCs w:val="22"/>
              </w:rPr>
              <w:t>Chọn thu phí theo nhiều hình thức thanh toán Qrcode, …</w:t>
            </w:r>
            <w:bookmarkEnd w:id="2878"/>
            <w:bookmarkEnd w:id="2879"/>
            <w:bookmarkEnd w:id="2880"/>
          </w:p>
        </w:tc>
      </w:tr>
      <w:tr w:rsidR="003534A7" w:rsidRPr="00B402D7" w14:paraId="38662C58" w14:textId="77777777" w:rsidTr="00BE2EE2">
        <w:trPr>
          <w:gridAfter w:val="1"/>
          <w:wAfter w:w="5" w:type="pct"/>
          <w:trHeight w:val="930"/>
        </w:trPr>
        <w:tc>
          <w:tcPr>
            <w:tcW w:w="544" w:type="pct"/>
            <w:shd w:val="clear" w:color="auto" w:fill="FFFFFF" w:themeFill="background1"/>
            <w:vAlign w:val="center"/>
            <w:hideMark/>
          </w:tcPr>
          <w:p w14:paraId="285EA14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15CD21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0F3AA6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EDCC4D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677AE4B" w14:textId="77777777" w:rsidR="003534A7" w:rsidRPr="00B402D7" w:rsidRDefault="003534A7" w:rsidP="003534A7">
            <w:pPr>
              <w:spacing w:line="120" w:lineRule="atLeast"/>
              <w:outlineLvl w:val="1"/>
              <w:rPr>
                <w:sz w:val="22"/>
                <w:szCs w:val="22"/>
              </w:rPr>
            </w:pPr>
            <w:bookmarkStart w:id="2881" w:name="_Toc169205920"/>
            <w:bookmarkStart w:id="2882" w:name="_Toc169386257"/>
            <w:bookmarkStart w:id="2883" w:name="_Toc169456433"/>
            <w:r w:rsidRPr="00B402D7">
              <w:rPr>
                <w:sz w:val="22"/>
                <w:szCs w:val="22"/>
              </w:rPr>
              <w:t>Thanh toán chi phí dịch vụ kỹ thuật theo nhiều lần, có quản lý được công nợ của dịch vụ đó. (Ví dụ: Các dịch vụ về phẫu thuật chỉnh hình răng, ...)</w:t>
            </w:r>
            <w:bookmarkEnd w:id="2881"/>
            <w:bookmarkEnd w:id="2882"/>
            <w:bookmarkEnd w:id="2883"/>
          </w:p>
        </w:tc>
      </w:tr>
      <w:tr w:rsidR="003534A7" w:rsidRPr="00B402D7" w14:paraId="46746BE5" w14:textId="77777777" w:rsidTr="00BE2EE2">
        <w:trPr>
          <w:gridAfter w:val="1"/>
          <w:wAfter w:w="5" w:type="pct"/>
          <w:trHeight w:val="1096"/>
        </w:trPr>
        <w:tc>
          <w:tcPr>
            <w:tcW w:w="544" w:type="pct"/>
            <w:shd w:val="clear" w:color="auto" w:fill="FFFFFF" w:themeFill="background1"/>
            <w:vAlign w:val="center"/>
            <w:hideMark/>
          </w:tcPr>
          <w:p w14:paraId="42BFEF2E" w14:textId="58DCEE52" w:rsidR="003534A7" w:rsidRPr="00B402D7" w:rsidRDefault="003534A7" w:rsidP="003534A7">
            <w:pPr>
              <w:spacing w:line="120" w:lineRule="atLeast"/>
              <w:jc w:val="center"/>
              <w:outlineLvl w:val="1"/>
              <w:rPr>
                <w:sz w:val="22"/>
                <w:szCs w:val="22"/>
                <w:lang w:val="vi-VN"/>
              </w:rPr>
            </w:pPr>
            <w:bookmarkStart w:id="2884" w:name="_Toc169205921"/>
            <w:bookmarkStart w:id="2885" w:name="_Toc169386258"/>
            <w:bookmarkStart w:id="2886" w:name="_Toc169456434"/>
            <w:r w:rsidRPr="00B402D7">
              <w:rPr>
                <w:sz w:val="22"/>
                <w:szCs w:val="22"/>
              </w:rPr>
              <w:t>1</w:t>
            </w:r>
            <w:bookmarkEnd w:id="2884"/>
            <w:bookmarkEnd w:id="2885"/>
            <w:bookmarkEnd w:id="2886"/>
            <w:r w:rsidRPr="00B402D7">
              <w:rPr>
                <w:sz w:val="22"/>
                <w:szCs w:val="22"/>
              </w:rPr>
              <w:t>4</w:t>
            </w:r>
            <w:r w:rsidR="00B008E9" w:rsidRPr="00B402D7">
              <w:rPr>
                <w:sz w:val="22"/>
                <w:szCs w:val="22"/>
                <w:lang w:val="vi-VN"/>
              </w:rPr>
              <w:t>3</w:t>
            </w:r>
          </w:p>
        </w:tc>
        <w:tc>
          <w:tcPr>
            <w:tcW w:w="1354" w:type="pct"/>
            <w:shd w:val="clear" w:color="auto" w:fill="FFFFFF" w:themeFill="background1"/>
            <w:vAlign w:val="center"/>
            <w:hideMark/>
          </w:tcPr>
          <w:p w14:paraId="58478EED" w14:textId="77777777" w:rsidR="003534A7" w:rsidRPr="00B402D7" w:rsidRDefault="003534A7" w:rsidP="003534A7">
            <w:pPr>
              <w:spacing w:line="120" w:lineRule="atLeast"/>
              <w:outlineLvl w:val="1"/>
              <w:rPr>
                <w:b/>
                <w:bCs/>
                <w:sz w:val="22"/>
                <w:szCs w:val="22"/>
              </w:rPr>
            </w:pPr>
            <w:bookmarkStart w:id="2887" w:name="_Toc169205922"/>
            <w:bookmarkStart w:id="2888" w:name="_Toc169386259"/>
            <w:bookmarkStart w:id="2889" w:name="_Toc169456435"/>
            <w:r w:rsidRPr="00B402D7">
              <w:rPr>
                <w:b/>
                <w:bCs/>
                <w:sz w:val="22"/>
                <w:szCs w:val="22"/>
              </w:rPr>
              <w:t>Quản lý viện phí - Lập, in bảng kê thanh toán khám chữa bệnh chi tiết, bảng chi trả công thực hiện dịch vụ kỹ thuật</w:t>
            </w:r>
            <w:bookmarkEnd w:id="2887"/>
            <w:bookmarkEnd w:id="2888"/>
            <w:bookmarkEnd w:id="2889"/>
          </w:p>
        </w:tc>
        <w:tc>
          <w:tcPr>
            <w:tcW w:w="443" w:type="pct"/>
            <w:shd w:val="clear" w:color="auto" w:fill="FFFFFF" w:themeFill="background1"/>
            <w:vAlign w:val="center"/>
            <w:hideMark/>
          </w:tcPr>
          <w:p w14:paraId="4C43046C" w14:textId="77777777" w:rsidR="003534A7" w:rsidRPr="00B402D7" w:rsidRDefault="003534A7" w:rsidP="003534A7">
            <w:pPr>
              <w:spacing w:line="120" w:lineRule="atLeast"/>
              <w:outlineLvl w:val="1"/>
              <w:rPr>
                <w:sz w:val="22"/>
                <w:szCs w:val="22"/>
              </w:rPr>
            </w:pPr>
            <w:bookmarkStart w:id="2890" w:name="_Toc169205923"/>
            <w:bookmarkStart w:id="2891" w:name="_Toc169386260"/>
            <w:bookmarkStart w:id="2892" w:name="_Toc169456436"/>
            <w:r w:rsidRPr="00B402D7">
              <w:rPr>
                <w:sz w:val="22"/>
                <w:szCs w:val="22"/>
              </w:rPr>
              <w:t>Kế toán viện phí</w:t>
            </w:r>
            <w:bookmarkEnd w:id="2890"/>
            <w:bookmarkEnd w:id="2891"/>
            <w:bookmarkEnd w:id="2892"/>
          </w:p>
        </w:tc>
        <w:tc>
          <w:tcPr>
            <w:tcW w:w="468" w:type="pct"/>
            <w:shd w:val="clear" w:color="auto" w:fill="FFFFFF" w:themeFill="background1"/>
            <w:vAlign w:val="center"/>
            <w:hideMark/>
          </w:tcPr>
          <w:p w14:paraId="420D736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9114443"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27249DB" w14:textId="77777777" w:rsidTr="00BE2EE2">
        <w:trPr>
          <w:gridAfter w:val="1"/>
          <w:wAfter w:w="5" w:type="pct"/>
          <w:trHeight w:val="330"/>
        </w:trPr>
        <w:tc>
          <w:tcPr>
            <w:tcW w:w="544" w:type="pct"/>
            <w:shd w:val="clear" w:color="auto" w:fill="FFFFFF" w:themeFill="background1"/>
            <w:vAlign w:val="center"/>
            <w:hideMark/>
          </w:tcPr>
          <w:p w14:paraId="7B5C1AD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77D899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614FCD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E339AE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0CCAFDAB" w14:textId="77777777" w:rsidR="003534A7" w:rsidRPr="00B402D7" w:rsidRDefault="003534A7" w:rsidP="003534A7">
            <w:pPr>
              <w:spacing w:line="120" w:lineRule="atLeast"/>
              <w:outlineLvl w:val="1"/>
              <w:rPr>
                <w:sz w:val="22"/>
                <w:szCs w:val="22"/>
              </w:rPr>
            </w:pPr>
            <w:bookmarkStart w:id="2893" w:name="_Toc169205926"/>
            <w:bookmarkStart w:id="2894" w:name="_Toc169386263"/>
            <w:bookmarkStart w:id="2895" w:name="_Toc169456439"/>
            <w:r w:rsidRPr="00B402D7">
              <w:rPr>
                <w:sz w:val="22"/>
                <w:szCs w:val="22"/>
              </w:rPr>
              <w:t>Lập, in bảng kê thu tiền theo người thu.</w:t>
            </w:r>
            <w:bookmarkEnd w:id="2893"/>
            <w:bookmarkEnd w:id="2894"/>
            <w:bookmarkEnd w:id="2895"/>
          </w:p>
        </w:tc>
      </w:tr>
      <w:tr w:rsidR="003534A7" w:rsidRPr="00B402D7" w14:paraId="1B0D1E87" w14:textId="77777777" w:rsidTr="00BE2EE2">
        <w:trPr>
          <w:gridAfter w:val="1"/>
          <w:wAfter w:w="5" w:type="pct"/>
          <w:trHeight w:val="330"/>
        </w:trPr>
        <w:tc>
          <w:tcPr>
            <w:tcW w:w="544" w:type="pct"/>
            <w:shd w:val="clear" w:color="auto" w:fill="FFFFFF" w:themeFill="background1"/>
            <w:vAlign w:val="center"/>
            <w:hideMark/>
          </w:tcPr>
          <w:p w14:paraId="5588545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A194CA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79E667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2CE3EE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D50AD16" w14:textId="77777777" w:rsidR="003534A7" w:rsidRPr="00B402D7" w:rsidRDefault="003534A7" w:rsidP="003534A7">
            <w:pPr>
              <w:spacing w:line="120" w:lineRule="atLeast"/>
              <w:outlineLvl w:val="1"/>
              <w:rPr>
                <w:sz w:val="22"/>
                <w:szCs w:val="22"/>
              </w:rPr>
            </w:pPr>
            <w:bookmarkStart w:id="2896" w:name="_Toc169205927"/>
            <w:bookmarkStart w:id="2897" w:name="_Toc169386264"/>
            <w:bookmarkStart w:id="2898" w:name="_Toc169456440"/>
            <w:r w:rsidRPr="00B402D7">
              <w:rPr>
                <w:sz w:val="22"/>
                <w:szCs w:val="22"/>
              </w:rPr>
              <w:t>Lập, in bảng kê thu tiền tổng hợp.</w:t>
            </w:r>
            <w:bookmarkEnd w:id="2896"/>
            <w:bookmarkEnd w:id="2897"/>
            <w:bookmarkEnd w:id="2898"/>
          </w:p>
        </w:tc>
      </w:tr>
      <w:tr w:rsidR="003534A7" w:rsidRPr="00B402D7" w14:paraId="6FE40231" w14:textId="77777777" w:rsidTr="00BE2EE2">
        <w:trPr>
          <w:gridAfter w:val="1"/>
          <w:wAfter w:w="5" w:type="pct"/>
          <w:trHeight w:val="330"/>
        </w:trPr>
        <w:tc>
          <w:tcPr>
            <w:tcW w:w="544" w:type="pct"/>
            <w:shd w:val="clear" w:color="auto" w:fill="FFFFFF" w:themeFill="background1"/>
            <w:vAlign w:val="center"/>
            <w:hideMark/>
          </w:tcPr>
          <w:p w14:paraId="6158EC7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B759A9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9B8F75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7F48B1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B88885B" w14:textId="77777777" w:rsidR="003534A7" w:rsidRPr="00B402D7" w:rsidRDefault="003534A7" w:rsidP="003534A7">
            <w:pPr>
              <w:spacing w:line="120" w:lineRule="atLeast"/>
              <w:outlineLvl w:val="1"/>
              <w:rPr>
                <w:sz w:val="22"/>
                <w:szCs w:val="22"/>
              </w:rPr>
            </w:pPr>
            <w:bookmarkStart w:id="2899" w:name="_Toc169205928"/>
            <w:bookmarkStart w:id="2900" w:name="_Toc169386265"/>
            <w:bookmarkStart w:id="2901" w:name="_Toc169456441"/>
            <w:r w:rsidRPr="00B402D7">
              <w:rPr>
                <w:sz w:val="22"/>
                <w:szCs w:val="22"/>
              </w:rPr>
              <w:t>Lập, in bảng kê thu tiền theo nhóm dịch vụ.</w:t>
            </w:r>
            <w:bookmarkEnd w:id="2899"/>
            <w:bookmarkEnd w:id="2900"/>
            <w:bookmarkEnd w:id="2901"/>
          </w:p>
        </w:tc>
      </w:tr>
      <w:tr w:rsidR="003534A7" w:rsidRPr="00B402D7" w14:paraId="0AAC1C49" w14:textId="77777777" w:rsidTr="00BE2EE2">
        <w:trPr>
          <w:gridAfter w:val="1"/>
          <w:wAfter w:w="5" w:type="pct"/>
          <w:trHeight w:val="330"/>
        </w:trPr>
        <w:tc>
          <w:tcPr>
            <w:tcW w:w="544" w:type="pct"/>
            <w:shd w:val="clear" w:color="auto" w:fill="FFFFFF" w:themeFill="background1"/>
            <w:vAlign w:val="center"/>
            <w:hideMark/>
          </w:tcPr>
          <w:p w14:paraId="19350AD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2EC8E8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824970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EC2B40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E81F54A" w14:textId="77777777" w:rsidR="003534A7" w:rsidRPr="00B402D7" w:rsidRDefault="003534A7" w:rsidP="003534A7">
            <w:pPr>
              <w:spacing w:line="120" w:lineRule="atLeast"/>
              <w:outlineLvl w:val="1"/>
              <w:rPr>
                <w:sz w:val="22"/>
                <w:szCs w:val="22"/>
              </w:rPr>
            </w:pPr>
            <w:bookmarkStart w:id="2902" w:name="_Toc169205929"/>
            <w:bookmarkStart w:id="2903" w:name="_Toc169386266"/>
            <w:bookmarkStart w:id="2904" w:name="_Toc169456442"/>
            <w:r w:rsidRPr="00B402D7">
              <w:rPr>
                <w:sz w:val="22"/>
                <w:szCs w:val="22"/>
              </w:rPr>
              <w:t>Lập, in bảng kê hủy phiếu thu.</w:t>
            </w:r>
            <w:bookmarkEnd w:id="2902"/>
            <w:bookmarkEnd w:id="2903"/>
            <w:bookmarkEnd w:id="2904"/>
          </w:p>
        </w:tc>
      </w:tr>
      <w:tr w:rsidR="003534A7" w:rsidRPr="00B402D7" w14:paraId="4A918DF3" w14:textId="77777777" w:rsidTr="00BE2EE2">
        <w:trPr>
          <w:gridAfter w:val="1"/>
          <w:wAfter w:w="5" w:type="pct"/>
          <w:trHeight w:val="330"/>
        </w:trPr>
        <w:tc>
          <w:tcPr>
            <w:tcW w:w="544" w:type="pct"/>
            <w:shd w:val="clear" w:color="auto" w:fill="FFFFFF" w:themeFill="background1"/>
            <w:vAlign w:val="center"/>
            <w:hideMark/>
          </w:tcPr>
          <w:p w14:paraId="07C5CE8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A8FBDE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774D94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8C03F8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251E380" w14:textId="77777777" w:rsidR="003534A7" w:rsidRPr="00B402D7" w:rsidRDefault="003534A7" w:rsidP="003534A7">
            <w:pPr>
              <w:spacing w:line="120" w:lineRule="atLeast"/>
              <w:outlineLvl w:val="1"/>
              <w:rPr>
                <w:sz w:val="22"/>
                <w:szCs w:val="22"/>
              </w:rPr>
            </w:pPr>
            <w:bookmarkStart w:id="2905" w:name="_Toc169205930"/>
            <w:bookmarkStart w:id="2906" w:name="_Toc169386267"/>
            <w:bookmarkStart w:id="2907" w:name="_Toc169456443"/>
            <w:r w:rsidRPr="00B402D7">
              <w:rPr>
                <w:sz w:val="22"/>
                <w:szCs w:val="22"/>
              </w:rPr>
              <w:t>Lập, in bảng kê miễn giảm.</w:t>
            </w:r>
            <w:bookmarkEnd w:id="2905"/>
            <w:bookmarkEnd w:id="2906"/>
            <w:bookmarkEnd w:id="2907"/>
          </w:p>
        </w:tc>
      </w:tr>
      <w:tr w:rsidR="003534A7" w:rsidRPr="00B402D7" w14:paraId="7B04D7E2" w14:textId="77777777" w:rsidTr="00BE2EE2">
        <w:trPr>
          <w:gridAfter w:val="1"/>
          <w:wAfter w:w="5" w:type="pct"/>
          <w:trHeight w:val="330"/>
        </w:trPr>
        <w:tc>
          <w:tcPr>
            <w:tcW w:w="544" w:type="pct"/>
            <w:shd w:val="clear" w:color="auto" w:fill="FFFFFF" w:themeFill="background1"/>
            <w:vAlign w:val="center"/>
            <w:hideMark/>
          </w:tcPr>
          <w:p w14:paraId="4CFF853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1A62B9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EE39B9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CD5F31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6DB6D82" w14:textId="77777777" w:rsidR="003534A7" w:rsidRPr="00B402D7" w:rsidRDefault="003534A7" w:rsidP="003534A7">
            <w:pPr>
              <w:spacing w:line="120" w:lineRule="atLeast"/>
              <w:outlineLvl w:val="1"/>
              <w:rPr>
                <w:sz w:val="22"/>
                <w:szCs w:val="22"/>
              </w:rPr>
            </w:pPr>
            <w:bookmarkStart w:id="2908" w:name="_Toc169205931"/>
            <w:bookmarkStart w:id="2909" w:name="_Toc169386268"/>
            <w:bookmarkStart w:id="2910" w:name="_Toc169456444"/>
            <w:r w:rsidRPr="00B402D7">
              <w:rPr>
                <w:sz w:val="22"/>
                <w:szCs w:val="22"/>
              </w:rPr>
              <w:t>Lập, in bảng kê hoàn ứng.</w:t>
            </w:r>
            <w:bookmarkEnd w:id="2908"/>
            <w:bookmarkEnd w:id="2909"/>
            <w:bookmarkEnd w:id="2910"/>
          </w:p>
        </w:tc>
      </w:tr>
      <w:tr w:rsidR="003534A7" w:rsidRPr="00B402D7" w14:paraId="2C471139" w14:textId="77777777" w:rsidTr="00BE2EE2">
        <w:trPr>
          <w:gridAfter w:val="1"/>
          <w:wAfter w:w="5" w:type="pct"/>
          <w:trHeight w:val="330"/>
        </w:trPr>
        <w:tc>
          <w:tcPr>
            <w:tcW w:w="544" w:type="pct"/>
            <w:shd w:val="clear" w:color="auto" w:fill="FFFFFF" w:themeFill="background1"/>
            <w:vAlign w:val="center"/>
            <w:hideMark/>
          </w:tcPr>
          <w:p w14:paraId="03DAFA2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2BA95B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B0F2D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057502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50AA31D8" w14:textId="77777777" w:rsidR="003534A7" w:rsidRPr="00B402D7" w:rsidRDefault="003534A7" w:rsidP="003534A7">
            <w:pPr>
              <w:spacing w:line="120" w:lineRule="atLeast"/>
              <w:outlineLvl w:val="1"/>
              <w:rPr>
                <w:sz w:val="22"/>
                <w:szCs w:val="22"/>
              </w:rPr>
            </w:pPr>
            <w:bookmarkStart w:id="2911" w:name="_Toc169205932"/>
            <w:bookmarkStart w:id="2912" w:name="_Toc169386269"/>
            <w:bookmarkStart w:id="2913" w:name="_Toc169456445"/>
            <w:r w:rsidRPr="00B402D7">
              <w:rPr>
                <w:sz w:val="22"/>
                <w:szCs w:val="22"/>
              </w:rPr>
              <w:t>Kết xuất ra Excel báo cáo tài chính.</w:t>
            </w:r>
            <w:bookmarkEnd w:id="2911"/>
            <w:bookmarkEnd w:id="2912"/>
            <w:bookmarkEnd w:id="2913"/>
          </w:p>
        </w:tc>
      </w:tr>
      <w:tr w:rsidR="003534A7" w:rsidRPr="00B402D7" w14:paraId="5B011585" w14:textId="77777777" w:rsidTr="00BE2EE2">
        <w:trPr>
          <w:gridAfter w:val="1"/>
          <w:wAfter w:w="5" w:type="pct"/>
          <w:trHeight w:val="620"/>
        </w:trPr>
        <w:tc>
          <w:tcPr>
            <w:tcW w:w="544" w:type="pct"/>
            <w:shd w:val="clear" w:color="auto" w:fill="FFFFFF" w:themeFill="background1"/>
            <w:vAlign w:val="center"/>
            <w:hideMark/>
          </w:tcPr>
          <w:p w14:paraId="3D6C84C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72FCF8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038DE6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0B830D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5377144" w14:textId="138FA577" w:rsidR="003534A7" w:rsidRPr="00B402D7" w:rsidRDefault="003534A7" w:rsidP="003534A7">
            <w:pPr>
              <w:spacing w:line="120" w:lineRule="atLeast"/>
              <w:outlineLvl w:val="1"/>
              <w:rPr>
                <w:sz w:val="22"/>
                <w:szCs w:val="22"/>
              </w:rPr>
            </w:pPr>
            <w:bookmarkStart w:id="2914" w:name="_Toc169205933"/>
            <w:bookmarkStart w:id="2915" w:name="_Toc169386270"/>
            <w:bookmarkStart w:id="2916" w:name="_Toc169456446"/>
            <w:r w:rsidRPr="00B402D7">
              <w:rPr>
                <w:sz w:val="22"/>
                <w:szCs w:val="22"/>
              </w:rPr>
              <w:t>Lập, in bảng kê chi trả công thực hiện phẫu thuật thủ thuật</w:t>
            </w:r>
            <w:bookmarkEnd w:id="2914"/>
            <w:bookmarkEnd w:id="2915"/>
            <w:bookmarkEnd w:id="2916"/>
            <w:r w:rsidRPr="00B402D7">
              <w:rPr>
                <w:sz w:val="22"/>
                <w:szCs w:val="22"/>
              </w:rPr>
              <w:t>.</w:t>
            </w:r>
          </w:p>
        </w:tc>
      </w:tr>
      <w:tr w:rsidR="003534A7" w:rsidRPr="00B402D7" w14:paraId="761600A5" w14:textId="77777777" w:rsidTr="00BE2EE2">
        <w:trPr>
          <w:gridAfter w:val="1"/>
          <w:wAfter w:w="5" w:type="pct"/>
          <w:trHeight w:val="620"/>
        </w:trPr>
        <w:tc>
          <w:tcPr>
            <w:tcW w:w="544" w:type="pct"/>
            <w:shd w:val="clear" w:color="auto" w:fill="FFFFFF" w:themeFill="background1"/>
            <w:vAlign w:val="center"/>
            <w:hideMark/>
          </w:tcPr>
          <w:p w14:paraId="53A364A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E597CF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vAlign w:val="center"/>
            <w:hideMark/>
          </w:tcPr>
          <w:p w14:paraId="0A1BD3D8" w14:textId="77777777" w:rsidR="003534A7" w:rsidRPr="00B402D7" w:rsidRDefault="003534A7" w:rsidP="003534A7">
            <w:pPr>
              <w:spacing w:line="120" w:lineRule="atLeast"/>
              <w:outlineLvl w:val="1"/>
              <w:rPr>
                <w:sz w:val="22"/>
                <w:szCs w:val="22"/>
              </w:rPr>
            </w:pPr>
            <w:r w:rsidRPr="00B402D7">
              <w:rPr>
                <w:sz w:val="22"/>
                <w:szCs w:val="22"/>
              </w:rPr>
              <w:t> </w:t>
            </w:r>
          </w:p>
        </w:tc>
        <w:tc>
          <w:tcPr>
            <w:tcW w:w="468" w:type="pct"/>
            <w:shd w:val="clear" w:color="auto" w:fill="FFFFFF" w:themeFill="background1"/>
            <w:vAlign w:val="center"/>
            <w:hideMark/>
          </w:tcPr>
          <w:p w14:paraId="689ABD37"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359C638" w14:textId="1DBA6A60" w:rsidR="003534A7" w:rsidRPr="00B402D7" w:rsidRDefault="003534A7" w:rsidP="003534A7">
            <w:pPr>
              <w:spacing w:line="120" w:lineRule="atLeast"/>
              <w:outlineLvl w:val="1"/>
              <w:rPr>
                <w:sz w:val="22"/>
                <w:szCs w:val="22"/>
              </w:rPr>
            </w:pPr>
            <w:bookmarkStart w:id="2917" w:name="_Toc169205934"/>
            <w:bookmarkStart w:id="2918" w:name="_Toc169386271"/>
            <w:bookmarkStart w:id="2919" w:name="_Toc169456447"/>
            <w:r w:rsidRPr="00B402D7">
              <w:rPr>
                <w:sz w:val="22"/>
                <w:szCs w:val="22"/>
              </w:rPr>
              <w:t>Lập, in bảng kê chi trả công thực hiện các dịch vụ theo yêu cầu</w:t>
            </w:r>
            <w:bookmarkEnd w:id="2917"/>
            <w:bookmarkEnd w:id="2918"/>
            <w:bookmarkEnd w:id="2919"/>
            <w:r w:rsidRPr="00B402D7">
              <w:rPr>
                <w:sz w:val="22"/>
                <w:szCs w:val="22"/>
              </w:rPr>
              <w:t>.</w:t>
            </w:r>
          </w:p>
        </w:tc>
      </w:tr>
      <w:tr w:rsidR="003534A7" w:rsidRPr="00B402D7" w14:paraId="50D74677" w14:textId="77777777" w:rsidTr="00BE2EE2">
        <w:trPr>
          <w:gridAfter w:val="1"/>
          <w:wAfter w:w="5" w:type="pct"/>
          <w:trHeight w:val="330"/>
        </w:trPr>
        <w:tc>
          <w:tcPr>
            <w:tcW w:w="544" w:type="pct"/>
            <w:shd w:val="clear" w:color="auto" w:fill="FFFFFF" w:themeFill="background1"/>
            <w:vAlign w:val="center"/>
            <w:hideMark/>
          </w:tcPr>
          <w:p w14:paraId="4523C3E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81E9E6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9AEAA9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CD2EA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27DD814" w14:textId="77777777" w:rsidR="003534A7" w:rsidRPr="00B402D7" w:rsidRDefault="003534A7" w:rsidP="003534A7">
            <w:pPr>
              <w:spacing w:line="120" w:lineRule="atLeast"/>
              <w:outlineLvl w:val="1"/>
              <w:rPr>
                <w:sz w:val="22"/>
                <w:szCs w:val="22"/>
              </w:rPr>
            </w:pPr>
            <w:bookmarkStart w:id="2920" w:name="_Toc169205935"/>
            <w:bookmarkStart w:id="2921" w:name="_Toc169386272"/>
            <w:bookmarkStart w:id="2922" w:name="_Toc169456448"/>
            <w:r w:rsidRPr="00B402D7">
              <w:rPr>
                <w:sz w:val="22"/>
                <w:szCs w:val="22"/>
              </w:rPr>
              <w:t>Lập, in bảng kê chi trả giường điều trị theo yêu cầu.</w:t>
            </w:r>
            <w:bookmarkEnd w:id="2920"/>
            <w:bookmarkEnd w:id="2921"/>
            <w:bookmarkEnd w:id="2922"/>
          </w:p>
        </w:tc>
      </w:tr>
      <w:tr w:rsidR="003534A7" w:rsidRPr="00B402D7" w14:paraId="67909E26" w14:textId="77777777" w:rsidTr="00BE2EE2">
        <w:trPr>
          <w:gridAfter w:val="1"/>
          <w:wAfter w:w="5" w:type="pct"/>
          <w:trHeight w:val="660"/>
        </w:trPr>
        <w:tc>
          <w:tcPr>
            <w:tcW w:w="544" w:type="pct"/>
            <w:shd w:val="clear" w:color="auto" w:fill="FFFFFF" w:themeFill="background1"/>
            <w:vAlign w:val="center"/>
            <w:hideMark/>
          </w:tcPr>
          <w:p w14:paraId="6DB71CD8" w14:textId="23E46D4C" w:rsidR="003534A7" w:rsidRPr="00B402D7" w:rsidRDefault="003534A7" w:rsidP="003534A7">
            <w:pPr>
              <w:spacing w:line="120" w:lineRule="atLeast"/>
              <w:jc w:val="center"/>
              <w:outlineLvl w:val="1"/>
              <w:rPr>
                <w:sz w:val="22"/>
                <w:szCs w:val="22"/>
                <w:lang w:val="vi-VN"/>
              </w:rPr>
            </w:pPr>
            <w:bookmarkStart w:id="2923" w:name="_Toc169205936"/>
            <w:bookmarkStart w:id="2924" w:name="_Toc169386273"/>
            <w:bookmarkStart w:id="2925" w:name="_Toc169456449"/>
            <w:r w:rsidRPr="00B402D7">
              <w:rPr>
                <w:sz w:val="22"/>
                <w:szCs w:val="22"/>
              </w:rPr>
              <w:t>1</w:t>
            </w:r>
            <w:bookmarkEnd w:id="2923"/>
            <w:bookmarkEnd w:id="2924"/>
            <w:bookmarkEnd w:id="2925"/>
            <w:r w:rsidRPr="00B402D7">
              <w:rPr>
                <w:sz w:val="22"/>
                <w:szCs w:val="22"/>
              </w:rPr>
              <w:t>4</w:t>
            </w:r>
            <w:r w:rsidR="00B008E9" w:rsidRPr="00B402D7">
              <w:rPr>
                <w:sz w:val="22"/>
                <w:szCs w:val="22"/>
                <w:lang w:val="vi-VN"/>
              </w:rPr>
              <w:t>4</w:t>
            </w:r>
          </w:p>
        </w:tc>
        <w:tc>
          <w:tcPr>
            <w:tcW w:w="1354" w:type="pct"/>
            <w:shd w:val="clear" w:color="auto" w:fill="FFFFFF" w:themeFill="background1"/>
            <w:vAlign w:val="center"/>
            <w:hideMark/>
          </w:tcPr>
          <w:p w14:paraId="24DA6D9A" w14:textId="52B5BE9D" w:rsidR="003534A7" w:rsidRPr="00B402D7" w:rsidRDefault="003534A7" w:rsidP="003534A7">
            <w:pPr>
              <w:spacing w:line="120" w:lineRule="atLeast"/>
              <w:outlineLvl w:val="1"/>
              <w:rPr>
                <w:b/>
                <w:bCs/>
                <w:sz w:val="22"/>
                <w:szCs w:val="22"/>
              </w:rPr>
            </w:pPr>
            <w:bookmarkStart w:id="2926" w:name="_Toc169205937"/>
            <w:bookmarkStart w:id="2927" w:name="_Toc169386274"/>
            <w:bookmarkStart w:id="2928" w:name="_Toc169456450"/>
            <w:r w:rsidRPr="00B402D7">
              <w:rPr>
                <w:b/>
                <w:bCs/>
                <w:sz w:val="22"/>
                <w:szCs w:val="22"/>
              </w:rPr>
              <w:t>Quản lý viện phí - Tích hợp hóa đơn điện tử</w:t>
            </w:r>
            <w:bookmarkEnd w:id="2926"/>
            <w:bookmarkEnd w:id="2927"/>
            <w:bookmarkEnd w:id="2928"/>
            <w:r w:rsidRPr="00B402D7">
              <w:rPr>
                <w:b/>
                <w:bCs/>
                <w:sz w:val="22"/>
                <w:szCs w:val="22"/>
              </w:rPr>
              <w:t>, xuất hóa đơn điện tử tự động và thủ công</w:t>
            </w:r>
          </w:p>
        </w:tc>
        <w:tc>
          <w:tcPr>
            <w:tcW w:w="443" w:type="pct"/>
            <w:shd w:val="clear" w:color="auto" w:fill="FFFFFF" w:themeFill="background1"/>
            <w:vAlign w:val="center"/>
            <w:hideMark/>
          </w:tcPr>
          <w:p w14:paraId="6AAB6C68" w14:textId="77777777" w:rsidR="003534A7" w:rsidRPr="00B402D7" w:rsidRDefault="003534A7" w:rsidP="003534A7">
            <w:pPr>
              <w:spacing w:line="120" w:lineRule="atLeast"/>
              <w:outlineLvl w:val="1"/>
              <w:rPr>
                <w:sz w:val="22"/>
                <w:szCs w:val="22"/>
              </w:rPr>
            </w:pPr>
            <w:bookmarkStart w:id="2929" w:name="_Toc169205938"/>
            <w:bookmarkStart w:id="2930" w:name="_Toc169386275"/>
            <w:bookmarkStart w:id="2931" w:name="_Toc169456451"/>
            <w:r w:rsidRPr="00B402D7">
              <w:rPr>
                <w:sz w:val="22"/>
                <w:szCs w:val="22"/>
              </w:rPr>
              <w:t>Kế toán viện phí</w:t>
            </w:r>
            <w:bookmarkEnd w:id="2929"/>
            <w:bookmarkEnd w:id="2930"/>
            <w:bookmarkEnd w:id="2931"/>
          </w:p>
        </w:tc>
        <w:tc>
          <w:tcPr>
            <w:tcW w:w="468" w:type="pct"/>
            <w:shd w:val="clear" w:color="auto" w:fill="FFFFFF" w:themeFill="background1"/>
            <w:vAlign w:val="center"/>
            <w:hideMark/>
          </w:tcPr>
          <w:p w14:paraId="4D6ACC37"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5292C2E"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70105579" w14:textId="77777777" w:rsidTr="00BE2EE2">
        <w:trPr>
          <w:gridAfter w:val="1"/>
          <w:wAfter w:w="5" w:type="pct"/>
          <w:trHeight w:val="330"/>
        </w:trPr>
        <w:tc>
          <w:tcPr>
            <w:tcW w:w="544" w:type="pct"/>
            <w:shd w:val="clear" w:color="auto" w:fill="FFFFFF" w:themeFill="background1"/>
            <w:vAlign w:val="center"/>
            <w:hideMark/>
          </w:tcPr>
          <w:p w14:paraId="321015E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E255A0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9FB4B8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88C7DF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0C927FF" w14:textId="77777777" w:rsidR="003534A7" w:rsidRPr="00B402D7" w:rsidRDefault="003534A7" w:rsidP="003534A7">
            <w:pPr>
              <w:spacing w:line="120" w:lineRule="atLeast"/>
              <w:outlineLvl w:val="1"/>
              <w:rPr>
                <w:sz w:val="22"/>
                <w:szCs w:val="22"/>
              </w:rPr>
            </w:pPr>
            <w:bookmarkStart w:id="2932" w:name="_Toc169205941"/>
            <w:bookmarkStart w:id="2933" w:name="_Toc169386278"/>
            <w:bookmarkStart w:id="2934" w:name="_Toc169456454"/>
            <w:r w:rsidRPr="00B402D7">
              <w:rPr>
                <w:sz w:val="22"/>
                <w:szCs w:val="22"/>
              </w:rPr>
              <w:t>Tạo hóa đơn điện tử trên phiếu thu.</w:t>
            </w:r>
            <w:bookmarkEnd w:id="2932"/>
            <w:bookmarkEnd w:id="2933"/>
            <w:bookmarkEnd w:id="2934"/>
          </w:p>
        </w:tc>
      </w:tr>
      <w:tr w:rsidR="003534A7" w:rsidRPr="00B402D7" w14:paraId="58ABC9F0" w14:textId="77777777" w:rsidTr="00BE2EE2">
        <w:trPr>
          <w:gridAfter w:val="1"/>
          <w:wAfter w:w="5" w:type="pct"/>
          <w:trHeight w:val="330"/>
        </w:trPr>
        <w:tc>
          <w:tcPr>
            <w:tcW w:w="544" w:type="pct"/>
            <w:shd w:val="clear" w:color="auto" w:fill="FFFFFF" w:themeFill="background1"/>
            <w:vAlign w:val="center"/>
            <w:hideMark/>
          </w:tcPr>
          <w:p w14:paraId="3DABFC4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9F9998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7841EF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2A5EAA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2274C6E" w14:textId="77777777" w:rsidR="003534A7" w:rsidRPr="00B402D7" w:rsidRDefault="003534A7" w:rsidP="003534A7">
            <w:pPr>
              <w:spacing w:line="120" w:lineRule="atLeast"/>
              <w:outlineLvl w:val="1"/>
              <w:rPr>
                <w:sz w:val="22"/>
                <w:szCs w:val="22"/>
              </w:rPr>
            </w:pPr>
            <w:bookmarkStart w:id="2935" w:name="_Toc169205942"/>
            <w:bookmarkStart w:id="2936" w:name="_Toc169386279"/>
            <w:bookmarkStart w:id="2937" w:name="_Toc169456455"/>
            <w:r w:rsidRPr="00B402D7">
              <w:rPr>
                <w:sz w:val="22"/>
                <w:szCs w:val="22"/>
              </w:rPr>
              <w:t>Tạo hóa đơn điện tử của bệnh nhân trong cả đợt điều trị.</w:t>
            </w:r>
            <w:bookmarkEnd w:id="2935"/>
            <w:bookmarkEnd w:id="2936"/>
            <w:bookmarkEnd w:id="2937"/>
          </w:p>
        </w:tc>
      </w:tr>
      <w:tr w:rsidR="003534A7" w:rsidRPr="00B402D7" w14:paraId="3D78C2F7" w14:textId="77777777" w:rsidTr="00BE2EE2">
        <w:trPr>
          <w:gridAfter w:val="1"/>
          <w:wAfter w:w="5" w:type="pct"/>
          <w:trHeight w:val="620"/>
        </w:trPr>
        <w:tc>
          <w:tcPr>
            <w:tcW w:w="544" w:type="pct"/>
            <w:shd w:val="clear" w:color="auto" w:fill="FFFFFF" w:themeFill="background1"/>
            <w:vAlign w:val="center"/>
            <w:hideMark/>
          </w:tcPr>
          <w:p w14:paraId="516EDBF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4F8B20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3D170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4DEA1C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BF051A4" w14:textId="77777777" w:rsidR="003534A7" w:rsidRPr="00B402D7" w:rsidRDefault="003534A7" w:rsidP="003534A7">
            <w:pPr>
              <w:spacing w:line="120" w:lineRule="atLeast"/>
              <w:outlineLvl w:val="1"/>
              <w:rPr>
                <w:sz w:val="22"/>
                <w:szCs w:val="22"/>
              </w:rPr>
            </w:pPr>
            <w:bookmarkStart w:id="2938" w:name="_Toc169205943"/>
            <w:bookmarkStart w:id="2939" w:name="_Toc169386280"/>
            <w:bookmarkStart w:id="2940" w:name="_Toc169456456"/>
            <w:r w:rsidRPr="00B402D7">
              <w:rPr>
                <w:sz w:val="22"/>
                <w:szCs w:val="22"/>
              </w:rPr>
              <w:t>Tạo hàng loạt hóa đơn của tất cả bệnh nhân trong khoảng thời gian bất kỳ.</w:t>
            </w:r>
            <w:bookmarkEnd w:id="2938"/>
            <w:bookmarkEnd w:id="2939"/>
            <w:bookmarkEnd w:id="2940"/>
          </w:p>
        </w:tc>
      </w:tr>
      <w:tr w:rsidR="003534A7" w:rsidRPr="00B402D7" w14:paraId="1F551C18" w14:textId="77777777" w:rsidTr="00BE2EE2">
        <w:trPr>
          <w:gridAfter w:val="1"/>
          <w:wAfter w:w="5" w:type="pct"/>
          <w:trHeight w:val="330"/>
        </w:trPr>
        <w:tc>
          <w:tcPr>
            <w:tcW w:w="544" w:type="pct"/>
            <w:shd w:val="clear" w:color="auto" w:fill="FFFFFF" w:themeFill="background1"/>
            <w:vAlign w:val="center"/>
            <w:hideMark/>
          </w:tcPr>
          <w:p w14:paraId="5CDC550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BB6921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610083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0185A8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tcPr>
          <w:p w14:paraId="2156F080" w14:textId="610D1ED7" w:rsidR="003534A7" w:rsidRPr="00B402D7" w:rsidRDefault="003534A7" w:rsidP="003534A7">
            <w:pPr>
              <w:spacing w:line="120" w:lineRule="atLeast"/>
              <w:outlineLvl w:val="1"/>
              <w:rPr>
                <w:sz w:val="22"/>
                <w:szCs w:val="22"/>
              </w:rPr>
            </w:pPr>
            <w:r w:rsidRPr="00B402D7">
              <w:rPr>
                <w:sz w:val="22"/>
                <w:szCs w:val="22"/>
              </w:rPr>
              <w:t xml:space="preserve">Tự động xuất hóa đơn của bệnh nhân vào </w:t>
            </w:r>
            <w:r w:rsidR="00E6555B" w:rsidRPr="00B402D7">
              <w:rPr>
                <w:sz w:val="22"/>
                <w:szCs w:val="22"/>
              </w:rPr>
              <w:t>các</w:t>
            </w:r>
            <w:r w:rsidR="00E6555B" w:rsidRPr="00B402D7">
              <w:rPr>
                <w:sz w:val="22"/>
                <w:szCs w:val="22"/>
                <w:lang w:val="vi-VN"/>
              </w:rPr>
              <w:t xml:space="preserve"> thời điểm đã cấu hình trong </w:t>
            </w:r>
            <w:r w:rsidRPr="00B402D7">
              <w:rPr>
                <w:sz w:val="22"/>
                <w:szCs w:val="22"/>
              </w:rPr>
              <w:t>ngày, gộp các phiếu thu phát sinh trong ngày mà chưa được xuất hóa đơn vào 1 hóa đơn khi xuất tự động.</w:t>
            </w:r>
          </w:p>
        </w:tc>
      </w:tr>
      <w:tr w:rsidR="00E6555B" w:rsidRPr="00B402D7" w14:paraId="67A1B4AA" w14:textId="77777777" w:rsidTr="00BE2EE2">
        <w:trPr>
          <w:gridAfter w:val="1"/>
          <w:wAfter w:w="5" w:type="pct"/>
          <w:trHeight w:val="330"/>
        </w:trPr>
        <w:tc>
          <w:tcPr>
            <w:tcW w:w="544" w:type="pct"/>
            <w:shd w:val="clear" w:color="auto" w:fill="FFFFFF" w:themeFill="background1"/>
            <w:vAlign w:val="center"/>
          </w:tcPr>
          <w:p w14:paraId="60BE3AA8" w14:textId="77777777" w:rsidR="00E6555B" w:rsidRPr="00B402D7" w:rsidRDefault="00E6555B" w:rsidP="003534A7">
            <w:pPr>
              <w:spacing w:line="120" w:lineRule="atLeast"/>
              <w:jc w:val="center"/>
              <w:outlineLvl w:val="1"/>
              <w:rPr>
                <w:sz w:val="22"/>
                <w:szCs w:val="22"/>
              </w:rPr>
            </w:pPr>
          </w:p>
        </w:tc>
        <w:tc>
          <w:tcPr>
            <w:tcW w:w="1354" w:type="pct"/>
            <w:shd w:val="clear" w:color="auto" w:fill="FFFFFF" w:themeFill="background1"/>
            <w:vAlign w:val="center"/>
          </w:tcPr>
          <w:p w14:paraId="7CDD3005" w14:textId="77777777" w:rsidR="00E6555B" w:rsidRPr="00B402D7" w:rsidRDefault="00E6555B" w:rsidP="003534A7">
            <w:pPr>
              <w:spacing w:line="120" w:lineRule="atLeast"/>
              <w:outlineLvl w:val="1"/>
              <w:rPr>
                <w:b/>
                <w:bCs/>
                <w:sz w:val="22"/>
                <w:szCs w:val="22"/>
              </w:rPr>
            </w:pPr>
          </w:p>
        </w:tc>
        <w:tc>
          <w:tcPr>
            <w:tcW w:w="443" w:type="pct"/>
            <w:shd w:val="clear" w:color="auto" w:fill="FFFFFF" w:themeFill="background1"/>
            <w:noWrap/>
            <w:vAlign w:val="center"/>
          </w:tcPr>
          <w:p w14:paraId="4C882CB9" w14:textId="77777777" w:rsidR="00E6555B" w:rsidRPr="00B402D7" w:rsidRDefault="00E6555B" w:rsidP="003534A7">
            <w:pPr>
              <w:spacing w:line="120" w:lineRule="atLeast"/>
              <w:jc w:val="center"/>
              <w:outlineLvl w:val="1"/>
              <w:rPr>
                <w:sz w:val="22"/>
                <w:szCs w:val="22"/>
              </w:rPr>
            </w:pPr>
          </w:p>
        </w:tc>
        <w:tc>
          <w:tcPr>
            <w:tcW w:w="468" w:type="pct"/>
            <w:shd w:val="clear" w:color="auto" w:fill="FFFFFF" w:themeFill="background1"/>
            <w:noWrap/>
            <w:vAlign w:val="center"/>
          </w:tcPr>
          <w:p w14:paraId="1F288741" w14:textId="77777777" w:rsidR="00E6555B" w:rsidRPr="00B402D7" w:rsidRDefault="00E6555B" w:rsidP="003534A7">
            <w:pPr>
              <w:spacing w:line="120" w:lineRule="atLeast"/>
              <w:jc w:val="center"/>
              <w:outlineLvl w:val="1"/>
              <w:rPr>
                <w:sz w:val="22"/>
                <w:szCs w:val="22"/>
              </w:rPr>
            </w:pPr>
          </w:p>
        </w:tc>
        <w:tc>
          <w:tcPr>
            <w:tcW w:w="2186" w:type="pct"/>
            <w:shd w:val="clear" w:color="auto" w:fill="FFFFFF" w:themeFill="background1"/>
            <w:vAlign w:val="center"/>
          </w:tcPr>
          <w:p w14:paraId="70D99E7A" w14:textId="0A1176EE" w:rsidR="00E6555B" w:rsidRPr="00B402D7" w:rsidRDefault="00E6555B" w:rsidP="003534A7">
            <w:pPr>
              <w:spacing w:line="120" w:lineRule="atLeast"/>
              <w:outlineLvl w:val="1"/>
              <w:rPr>
                <w:sz w:val="22"/>
                <w:szCs w:val="22"/>
                <w:lang w:val="vi-VN"/>
              </w:rPr>
            </w:pPr>
            <w:r w:rsidRPr="00B402D7">
              <w:rPr>
                <w:sz w:val="22"/>
                <w:szCs w:val="22"/>
              </w:rPr>
              <w:t>Xuất</w:t>
            </w:r>
            <w:r w:rsidRPr="00B402D7">
              <w:rPr>
                <w:sz w:val="22"/>
                <w:szCs w:val="22"/>
                <w:lang w:val="vi-VN"/>
              </w:rPr>
              <w:t xml:space="preserve"> hóa đơn thủ công.</w:t>
            </w:r>
          </w:p>
        </w:tc>
      </w:tr>
      <w:tr w:rsidR="003534A7" w:rsidRPr="00B402D7" w14:paraId="11A3A6C1" w14:textId="77777777" w:rsidTr="00BE2EE2">
        <w:trPr>
          <w:gridAfter w:val="1"/>
          <w:wAfter w:w="5" w:type="pct"/>
          <w:trHeight w:val="330"/>
        </w:trPr>
        <w:tc>
          <w:tcPr>
            <w:tcW w:w="544" w:type="pct"/>
            <w:shd w:val="clear" w:color="auto" w:fill="FFFFFF" w:themeFill="background1"/>
            <w:vAlign w:val="center"/>
          </w:tcPr>
          <w:p w14:paraId="6C70E95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2B3C063"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4E86877"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2FC502E"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49CE256" w14:textId="002A99E9" w:rsidR="003534A7" w:rsidRPr="00B402D7" w:rsidRDefault="003534A7" w:rsidP="003534A7">
            <w:pPr>
              <w:spacing w:line="120" w:lineRule="atLeast"/>
              <w:outlineLvl w:val="1"/>
              <w:rPr>
                <w:sz w:val="22"/>
                <w:szCs w:val="22"/>
              </w:rPr>
            </w:pPr>
            <w:bookmarkStart w:id="2941" w:name="_Toc169205944"/>
            <w:bookmarkStart w:id="2942" w:name="_Toc169386281"/>
            <w:bookmarkStart w:id="2943" w:name="_Toc169456457"/>
            <w:r w:rsidRPr="00B402D7">
              <w:rPr>
                <w:sz w:val="22"/>
                <w:szCs w:val="22"/>
              </w:rPr>
              <w:t>Báo cáo đối soát hóa đơn điện tử.</w:t>
            </w:r>
            <w:bookmarkEnd w:id="2941"/>
            <w:bookmarkEnd w:id="2942"/>
            <w:bookmarkEnd w:id="2943"/>
          </w:p>
        </w:tc>
      </w:tr>
      <w:tr w:rsidR="003534A7" w:rsidRPr="00B402D7" w14:paraId="50903E83" w14:textId="77777777" w:rsidTr="00BE2EE2">
        <w:trPr>
          <w:gridAfter w:val="1"/>
          <w:wAfter w:w="5" w:type="pct"/>
          <w:trHeight w:val="660"/>
        </w:trPr>
        <w:tc>
          <w:tcPr>
            <w:tcW w:w="544" w:type="pct"/>
            <w:shd w:val="clear" w:color="auto" w:fill="FFFFFF" w:themeFill="background1"/>
            <w:vAlign w:val="center"/>
            <w:hideMark/>
          </w:tcPr>
          <w:p w14:paraId="1F238409" w14:textId="2EC8C3F1" w:rsidR="003534A7" w:rsidRPr="00B402D7" w:rsidRDefault="003534A7" w:rsidP="003534A7">
            <w:pPr>
              <w:spacing w:line="120" w:lineRule="atLeast"/>
              <w:jc w:val="center"/>
              <w:outlineLvl w:val="1"/>
              <w:rPr>
                <w:sz w:val="22"/>
                <w:szCs w:val="22"/>
                <w:lang w:val="vi-VN"/>
              </w:rPr>
            </w:pPr>
            <w:bookmarkStart w:id="2944" w:name="_Toc169205945"/>
            <w:bookmarkStart w:id="2945" w:name="_Toc169386282"/>
            <w:bookmarkStart w:id="2946" w:name="_Toc169456458"/>
            <w:r w:rsidRPr="00B402D7">
              <w:rPr>
                <w:sz w:val="22"/>
                <w:szCs w:val="22"/>
              </w:rPr>
              <w:t>1</w:t>
            </w:r>
            <w:bookmarkEnd w:id="2944"/>
            <w:bookmarkEnd w:id="2945"/>
            <w:bookmarkEnd w:id="2946"/>
            <w:r w:rsidR="00B008E9" w:rsidRPr="00B402D7">
              <w:rPr>
                <w:sz w:val="22"/>
                <w:szCs w:val="22"/>
                <w:lang w:val="vi-VN"/>
              </w:rPr>
              <w:t>45</w:t>
            </w:r>
          </w:p>
        </w:tc>
        <w:tc>
          <w:tcPr>
            <w:tcW w:w="1354" w:type="pct"/>
            <w:shd w:val="clear" w:color="auto" w:fill="FFFFFF" w:themeFill="background1"/>
            <w:vAlign w:val="center"/>
            <w:hideMark/>
          </w:tcPr>
          <w:p w14:paraId="308D1367" w14:textId="395CAE31" w:rsidR="003534A7" w:rsidRPr="00B402D7" w:rsidRDefault="003534A7" w:rsidP="003534A7">
            <w:pPr>
              <w:spacing w:line="120" w:lineRule="atLeast"/>
              <w:outlineLvl w:val="1"/>
              <w:rPr>
                <w:b/>
                <w:bCs/>
                <w:sz w:val="22"/>
                <w:szCs w:val="22"/>
                <w:lang w:val="vi-VN"/>
              </w:rPr>
            </w:pPr>
            <w:bookmarkStart w:id="2947" w:name="_Toc169205946"/>
            <w:bookmarkStart w:id="2948" w:name="_Toc169386283"/>
            <w:bookmarkStart w:id="2949" w:name="_Toc169456459"/>
            <w:r w:rsidRPr="00B402D7">
              <w:rPr>
                <w:b/>
                <w:bCs/>
                <w:sz w:val="22"/>
                <w:szCs w:val="22"/>
              </w:rPr>
              <w:t>Quản lý viện phí - Thanh toán không sử dụng tiền mặt</w:t>
            </w:r>
            <w:bookmarkEnd w:id="2947"/>
            <w:bookmarkEnd w:id="2948"/>
            <w:bookmarkEnd w:id="2949"/>
            <w:r w:rsidRPr="00B402D7">
              <w:rPr>
                <w:b/>
                <w:bCs/>
                <w:sz w:val="22"/>
                <w:szCs w:val="22"/>
              </w:rPr>
              <w:t>:</w:t>
            </w:r>
            <w:r w:rsidRPr="00B402D7">
              <w:t xml:space="preserve"> </w:t>
            </w:r>
            <w:r w:rsidRPr="00B402D7">
              <w:rPr>
                <w:b/>
                <w:bCs/>
                <w:sz w:val="22"/>
                <w:szCs w:val="22"/>
              </w:rPr>
              <w:t xml:space="preserve">Thanh toán ngoại trú, tạm ứng, chi </w:t>
            </w:r>
            <w:r w:rsidR="003A7210" w:rsidRPr="00B402D7">
              <w:rPr>
                <w:b/>
                <w:bCs/>
                <w:sz w:val="22"/>
                <w:szCs w:val="22"/>
              </w:rPr>
              <w:t>hộ</w:t>
            </w:r>
            <w:r w:rsidR="003A7210" w:rsidRPr="00B402D7">
              <w:rPr>
                <w:b/>
                <w:bCs/>
                <w:sz w:val="22"/>
                <w:szCs w:val="22"/>
                <w:lang w:val="vi-VN"/>
              </w:rPr>
              <w:t>, nhà thuốc</w:t>
            </w:r>
          </w:p>
        </w:tc>
        <w:tc>
          <w:tcPr>
            <w:tcW w:w="443" w:type="pct"/>
            <w:shd w:val="clear" w:color="auto" w:fill="FFFFFF" w:themeFill="background1"/>
            <w:vAlign w:val="center"/>
            <w:hideMark/>
          </w:tcPr>
          <w:p w14:paraId="2F2E30DC" w14:textId="77777777" w:rsidR="003534A7" w:rsidRPr="00B402D7" w:rsidRDefault="003534A7" w:rsidP="003534A7">
            <w:pPr>
              <w:spacing w:line="120" w:lineRule="atLeast"/>
              <w:outlineLvl w:val="1"/>
              <w:rPr>
                <w:sz w:val="22"/>
                <w:szCs w:val="22"/>
              </w:rPr>
            </w:pPr>
            <w:bookmarkStart w:id="2950" w:name="_Toc169205947"/>
            <w:bookmarkStart w:id="2951" w:name="_Toc169386284"/>
            <w:bookmarkStart w:id="2952" w:name="_Toc169456460"/>
            <w:r w:rsidRPr="00B402D7">
              <w:rPr>
                <w:sz w:val="22"/>
                <w:szCs w:val="22"/>
              </w:rPr>
              <w:t>Kế toán viện phí</w:t>
            </w:r>
            <w:bookmarkEnd w:id="2950"/>
            <w:bookmarkEnd w:id="2951"/>
            <w:bookmarkEnd w:id="2952"/>
          </w:p>
        </w:tc>
        <w:tc>
          <w:tcPr>
            <w:tcW w:w="468" w:type="pct"/>
            <w:shd w:val="clear" w:color="auto" w:fill="FFFFFF" w:themeFill="background1"/>
            <w:vAlign w:val="center"/>
            <w:hideMark/>
          </w:tcPr>
          <w:p w14:paraId="1A15249E"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82A79D2"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98778B5" w14:textId="77777777" w:rsidTr="00BE2EE2">
        <w:trPr>
          <w:gridAfter w:val="1"/>
          <w:wAfter w:w="5" w:type="pct"/>
          <w:trHeight w:val="330"/>
        </w:trPr>
        <w:tc>
          <w:tcPr>
            <w:tcW w:w="544" w:type="pct"/>
            <w:shd w:val="clear" w:color="auto" w:fill="FFFFFF" w:themeFill="background1"/>
            <w:vAlign w:val="center"/>
            <w:hideMark/>
          </w:tcPr>
          <w:p w14:paraId="48BAFD8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89D315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17B5FE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51BE83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AA7FC51" w14:textId="77777777" w:rsidR="003534A7" w:rsidRPr="00B402D7" w:rsidRDefault="003534A7" w:rsidP="003534A7">
            <w:pPr>
              <w:spacing w:line="120" w:lineRule="atLeast"/>
              <w:outlineLvl w:val="1"/>
              <w:rPr>
                <w:sz w:val="22"/>
                <w:szCs w:val="22"/>
              </w:rPr>
            </w:pPr>
            <w:bookmarkStart w:id="2953" w:name="_Toc169205950"/>
            <w:bookmarkStart w:id="2954" w:name="_Toc169386287"/>
            <w:bookmarkStart w:id="2955" w:name="_Toc169456463"/>
            <w:r w:rsidRPr="00B402D7">
              <w:rPr>
                <w:sz w:val="22"/>
                <w:szCs w:val="22"/>
              </w:rPr>
              <w:t>Cấu hình thông tin kết nối API của ngân hàng.</w:t>
            </w:r>
            <w:bookmarkEnd w:id="2953"/>
            <w:bookmarkEnd w:id="2954"/>
            <w:bookmarkEnd w:id="2955"/>
          </w:p>
        </w:tc>
      </w:tr>
      <w:tr w:rsidR="003534A7" w:rsidRPr="00B402D7" w14:paraId="2900CDC1" w14:textId="77777777" w:rsidTr="00BE2EE2">
        <w:trPr>
          <w:gridAfter w:val="1"/>
          <w:wAfter w:w="5" w:type="pct"/>
          <w:trHeight w:val="1240"/>
        </w:trPr>
        <w:tc>
          <w:tcPr>
            <w:tcW w:w="544" w:type="pct"/>
            <w:shd w:val="clear" w:color="auto" w:fill="FFFFFF" w:themeFill="background1"/>
            <w:vAlign w:val="center"/>
            <w:hideMark/>
          </w:tcPr>
          <w:p w14:paraId="1D2E83F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C891D6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33ACD1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1DBCEA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89436A3" w14:textId="77777777" w:rsidR="003534A7" w:rsidRPr="00B402D7" w:rsidRDefault="003534A7" w:rsidP="003534A7">
            <w:pPr>
              <w:spacing w:line="120" w:lineRule="atLeast"/>
              <w:outlineLvl w:val="1"/>
              <w:rPr>
                <w:sz w:val="22"/>
                <w:szCs w:val="22"/>
              </w:rPr>
            </w:pPr>
            <w:bookmarkStart w:id="2956" w:name="_Toc169205951"/>
            <w:bookmarkStart w:id="2957" w:name="_Toc169386288"/>
            <w:bookmarkStart w:id="2958" w:name="_Toc169456464"/>
            <w:r w:rsidRPr="00B402D7">
              <w:rPr>
                <w:sz w:val="22"/>
                <w:szCs w:val="22"/>
              </w:rPr>
              <w:t>Tạo mã QRCODE theo chuẩn của ngân hàng. Cho phép hiển thị qrcode thanh toán lên màn hình phụ để bệnh nhân quét thanh toán. Tự động báo lỗi nếu không thanh toán thành công trong một khoảng thời gian quy định.</w:t>
            </w:r>
            <w:bookmarkEnd w:id="2956"/>
            <w:bookmarkEnd w:id="2957"/>
            <w:bookmarkEnd w:id="2958"/>
          </w:p>
        </w:tc>
      </w:tr>
      <w:tr w:rsidR="003534A7" w:rsidRPr="00B402D7" w14:paraId="09155695" w14:textId="77777777" w:rsidTr="00BE2EE2">
        <w:trPr>
          <w:gridAfter w:val="1"/>
          <w:wAfter w:w="5" w:type="pct"/>
          <w:trHeight w:val="330"/>
        </w:trPr>
        <w:tc>
          <w:tcPr>
            <w:tcW w:w="544" w:type="pct"/>
            <w:shd w:val="clear" w:color="auto" w:fill="FFFFFF" w:themeFill="background1"/>
            <w:vAlign w:val="center"/>
            <w:hideMark/>
          </w:tcPr>
          <w:p w14:paraId="1EE223F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48B16D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6F935D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1924D5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4AF0310" w14:textId="07FF011C" w:rsidR="003534A7" w:rsidRPr="00B402D7" w:rsidRDefault="003534A7" w:rsidP="003534A7">
            <w:pPr>
              <w:spacing w:line="120" w:lineRule="atLeast"/>
              <w:outlineLvl w:val="1"/>
              <w:rPr>
                <w:sz w:val="22"/>
                <w:szCs w:val="22"/>
              </w:rPr>
            </w:pPr>
            <w:bookmarkStart w:id="2959" w:name="_Toc169205952"/>
            <w:bookmarkStart w:id="2960" w:name="_Toc169386289"/>
            <w:bookmarkStart w:id="2961" w:name="_Toc169456465"/>
            <w:r w:rsidRPr="00B402D7">
              <w:rPr>
                <w:sz w:val="22"/>
                <w:szCs w:val="22"/>
              </w:rPr>
              <w:t>Báo có cho hệ thống ngân hàng qua API</w:t>
            </w:r>
            <w:bookmarkEnd w:id="2959"/>
            <w:bookmarkEnd w:id="2960"/>
            <w:bookmarkEnd w:id="2961"/>
            <w:r w:rsidRPr="00B402D7">
              <w:rPr>
                <w:sz w:val="22"/>
                <w:szCs w:val="22"/>
              </w:rPr>
              <w:t>.</w:t>
            </w:r>
          </w:p>
        </w:tc>
      </w:tr>
      <w:tr w:rsidR="003534A7" w:rsidRPr="00B402D7" w14:paraId="03042E25" w14:textId="77777777" w:rsidTr="00BE2EE2">
        <w:trPr>
          <w:gridAfter w:val="1"/>
          <w:wAfter w:w="5" w:type="pct"/>
          <w:trHeight w:val="330"/>
        </w:trPr>
        <w:tc>
          <w:tcPr>
            <w:tcW w:w="544" w:type="pct"/>
            <w:shd w:val="clear" w:color="auto" w:fill="FFFFFF" w:themeFill="background1"/>
            <w:vAlign w:val="center"/>
            <w:hideMark/>
          </w:tcPr>
          <w:p w14:paraId="12A7367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3E1771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BA314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A5C66A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5DB8EDA" w14:textId="77777777" w:rsidR="003534A7" w:rsidRPr="00B402D7" w:rsidRDefault="003534A7" w:rsidP="003534A7">
            <w:pPr>
              <w:spacing w:line="120" w:lineRule="atLeast"/>
              <w:outlineLvl w:val="1"/>
              <w:rPr>
                <w:sz w:val="22"/>
                <w:szCs w:val="22"/>
              </w:rPr>
            </w:pPr>
            <w:bookmarkStart w:id="2962" w:name="_Toc169205953"/>
            <w:bookmarkStart w:id="2963" w:name="_Toc169386290"/>
            <w:bookmarkStart w:id="2964" w:name="_Toc169456466"/>
            <w:r w:rsidRPr="00B402D7">
              <w:rPr>
                <w:sz w:val="22"/>
                <w:szCs w:val="22"/>
              </w:rPr>
              <w:t>Tự động tạo phiếu thu khi thanh toán thành công.</w:t>
            </w:r>
            <w:bookmarkEnd w:id="2962"/>
            <w:bookmarkEnd w:id="2963"/>
            <w:bookmarkEnd w:id="2964"/>
          </w:p>
        </w:tc>
      </w:tr>
      <w:tr w:rsidR="003534A7" w:rsidRPr="00B402D7" w14:paraId="01336D6A" w14:textId="77777777" w:rsidTr="00BE2EE2">
        <w:trPr>
          <w:gridAfter w:val="1"/>
          <w:wAfter w:w="5" w:type="pct"/>
          <w:trHeight w:val="330"/>
        </w:trPr>
        <w:tc>
          <w:tcPr>
            <w:tcW w:w="544" w:type="pct"/>
            <w:shd w:val="clear" w:color="auto" w:fill="FFFFFF" w:themeFill="background1"/>
            <w:vAlign w:val="center"/>
          </w:tcPr>
          <w:p w14:paraId="7865969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C4E3CE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0841A81"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6F98894"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1DF954B5" w14:textId="054705E2" w:rsidR="003534A7" w:rsidRPr="00B402D7" w:rsidRDefault="003534A7" w:rsidP="003534A7">
            <w:pPr>
              <w:spacing w:line="120" w:lineRule="atLeast"/>
              <w:outlineLvl w:val="1"/>
              <w:rPr>
                <w:sz w:val="22"/>
                <w:szCs w:val="22"/>
                <w:lang w:val="vi-VN"/>
              </w:rPr>
            </w:pPr>
            <w:r w:rsidRPr="00B402D7">
              <w:rPr>
                <w:sz w:val="22"/>
                <w:szCs w:val="22"/>
              </w:rPr>
              <w:t xml:space="preserve">Tạo mã QRCODE theo chuẩn của ngân hàng để thanh toán chi phí khám chữa bệnh ngoại trú, </w:t>
            </w:r>
            <w:r w:rsidR="00E6555B" w:rsidRPr="00B402D7">
              <w:rPr>
                <w:sz w:val="22"/>
                <w:szCs w:val="22"/>
              </w:rPr>
              <w:t>chi</w:t>
            </w:r>
            <w:r w:rsidR="00E6555B" w:rsidRPr="00B402D7">
              <w:rPr>
                <w:sz w:val="22"/>
                <w:szCs w:val="22"/>
                <w:lang w:val="vi-VN"/>
              </w:rPr>
              <w:t xml:space="preserve"> phí mua thuốc tại nhà thuốc, </w:t>
            </w:r>
            <w:r w:rsidRPr="00B402D7">
              <w:rPr>
                <w:sz w:val="22"/>
                <w:szCs w:val="22"/>
              </w:rPr>
              <w:t xml:space="preserve">tạm ứng ở ngoại trú và nội </w:t>
            </w:r>
            <w:r w:rsidR="00E6555B" w:rsidRPr="00B402D7">
              <w:rPr>
                <w:sz w:val="22"/>
                <w:szCs w:val="22"/>
              </w:rPr>
              <w:t>trú</w:t>
            </w:r>
            <w:r w:rsidR="00E6555B" w:rsidRPr="00B402D7">
              <w:rPr>
                <w:sz w:val="22"/>
                <w:szCs w:val="22"/>
                <w:lang w:val="vi-VN"/>
              </w:rPr>
              <w:t>.</w:t>
            </w:r>
          </w:p>
        </w:tc>
      </w:tr>
      <w:tr w:rsidR="00BC1A3F" w:rsidRPr="00B402D7" w14:paraId="6E12481E" w14:textId="77777777" w:rsidTr="00BE2EE2">
        <w:trPr>
          <w:gridAfter w:val="1"/>
          <w:wAfter w:w="5" w:type="pct"/>
          <w:trHeight w:val="330"/>
        </w:trPr>
        <w:tc>
          <w:tcPr>
            <w:tcW w:w="544" w:type="pct"/>
            <w:shd w:val="clear" w:color="auto" w:fill="FFFFFF" w:themeFill="background1"/>
            <w:vAlign w:val="center"/>
          </w:tcPr>
          <w:p w14:paraId="4B3019A9" w14:textId="77777777" w:rsidR="00BC1A3F" w:rsidRPr="00B402D7" w:rsidRDefault="00BC1A3F" w:rsidP="003534A7">
            <w:pPr>
              <w:spacing w:line="120" w:lineRule="atLeast"/>
              <w:jc w:val="center"/>
              <w:outlineLvl w:val="1"/>
              <w:rPr>
                <w:sz w:val="22"/>
                <w:szCs w:val="22"/>
              </w:rPr>
            </w:pPr>
          </w:p>
        </w:tc>
        <w:tc>
          <w:tcPr>
            <w:tcW w:w="1354" w:type="pct"/>
            <w:shd w:val="clear" w:color="auto" w:fill="FFFFFF" w:themeFill="background1"/>
            <w:vAlign w:val="center"/>
          </w:tcPr>
          <w:p w14:paraId="0F55368C" w14:textId="77777777" w:rsidR="00BC1A3F" w:rsidRPr="00B402D7" w:rsidRDefault="00BC1A3F" w:rsidP="003534A7">
            <w:pPr>
              <w:spacing w:line="120" w:lineRule="atLeast"/>
              <w:outlineLvl w:val="1"/>
              <w:rPr>
                <w:b/>
                <w:bCs/>
                <w:sz w:val="22"/>
                <w:szCs w:val="22"/>
              </w:rPr>
            </w:pPr>
          </w:p>
        </w:tc>
        <w:tc>
          <w:tcPr>
            <w:tcW w:w="443" w:type="pct"/>
            <w:shd w:val="clear" w:color="auto" w:fill="FFFFFF" w:themeFill="background1"/>
            <w:noWrap/>
            <w:vAlign w:val="center"/>
          </w:tcPr>
          <w:p w14:paraId="531A5DA5" w14:textId="77777777" w:rsidR="00BC1A3F" w:rsidRPr="00B402D7" w:rsidRDefault="00BC1A3F" w:rsidP="003534A7">
            <w:pPr>
              <w:spacing w:line="120" w:lineRule="atLeast"/>
              <w:jc w:val="center"/>
              <w:outlineLvl w:val="1"/>
              <w:rPr>
                <w:sz w:val="22"/>
                <w:szCs w:val="22"/>
              </w:rPr>
            </w:pPr>
          </w:p>
        </w:tc>
        <w:tc>
          <w:tcPr>
            <w:tcW w:w="468" w:type="pct"/>
            <w:shd w:val="clear" w:color="auto" w:fill="FFFFFF" w:themeFill="background1"/>
            <w:noWrap/>
            <w:vAlign w:val="center"/>
          </w:tcPr>
          <w:p w14:paraId="3587530A" w14:textId="77777777" w:rsidR="00BC1A3F" w:rsidRPr="00B402D7" w:rsidRDefault="00BC1A3F" w:rsidP="003534A7">
            <w:pPr>
              <w:spacing w:line="120" w:lineRule="atLeast"/>
              <w:jc w:val="center"/>
              <w:outlineLvl w:val="1"/>
              <w:rPr>
                <w:sz w:val="22"/>
                <w:szCs w:val="22"/>
              </w:rPr>
            </w:pPr>
          </w:p>
        </w:tc>
        <w:tc>
          <w:tcPr>
            <w:tcW w:w="2186" w:type="pct"/>
            <w:shd w:val="clear" w:color="auto" w:fill="FFFFFF" w:themeFill="background1"/>
            <w:vAlign w:val="center"/>
          </w:tcPr>
          <w:p w14:paraId="23898724" w14:textId="3BF503E1" w:rsidR="00BC1A3F" w:rsidRPr="00B402D7" w:rsidRDefault="00BC1A3F" w:rsidP="003534A7">
            <w:pPr>
              <w:spacing w:line="120" w:lineRule="atLeast"/>
              <w:outlineLvl w:val="1"/>
              <w:rPr>
                <w:sz w:val="22"/>
                <w:szCs w:val="22"/>
                <w:lang w:val="vi-VN"/>
              </w:rPr>
            </w:pPr>
            <w:r w:rsidRPr="00B402D7">
              <w:rPr>
                <w:sz w:val="22"/>
                <w:szCs w:val="22"/>
              </w:rPr>
              <w:t>Có</w:t>
            </w:r>
            <w:r w:rsidRPr="00B402D7">
              <w:rPr>
                <w:sz w:val="22"/>
                <w:szCs w:val="22"/>
                <w:lang w:val="vi-VN"/>
              </w:rPr>
              <w:t xml:space="preserve"> chức năng nhập vào số tài khoản của người nhận tiền thừa, tra cứu được thông tin chủ tài khoản căn cứ vào số tài khoản và ngân hàng của người nhận tiền thừa. </w:t>
            </w:r>
          </w:p>
        </w:tc>
      </w:tr>
      <w:tr w:rsidR="00BC1A3F" w:rsidRPr="00B402D7" w14:paraId="289C5124" w14:textId="77777777" w:rsidTr="00BE2EE2">
        <w:trPr>
          <w:gridAfter w:val="1"/>
          <w:wAfter w:w="5" w:type="pct"/>
          <w:trHeight w:val="330"/>
        </w:trPr>
        <w:tc>
          <w:tcPr>
            <w:tcW w:w="544" w:type="pct"/>
            <w:shd w:val="clear" w:color="auto" w:fill="FFFFFF" w:themeFill="background1"/>
            <w:vAlign w:val="center"/>
          </w:tcPr>
          <w:p w14:paraId="5F1C2B15" w14:textId="77777777" w:rsidR="00BC1A3F" w:rsidRPr="00B402D7" w:rsidRDefault="00BC1A3F" w:rsidP="003534A7">
            <w:pPr>
              <w:spacing w:line="120" w:lineRule="atLeast"/>
              <w:jc w:val="center"/>
              <w:outlineLvl w:val="1"/>
              <w:rPr>
                <w:sz w:val="22"/>
                <w:szCs w:val="22"/>
              </w:rPr>
            </w:pPr>
          </w:p>
        </w:tc>
        <w:tc>
          <w:tcPr>
            <w:tcW w:w="1354" w:type="pct"/>
            <w:shd w:val="clear" w:color="auto" w:fill="FFFFFF" w:themeFill="background1"/>
            <w:vAlign w:val="center"/>
          </w:tcPr>
          <w:p w14:paraId="56ADB312" w14:textId="77777777" w:rsidR="00BC1A3F" w:rsidRPr="00B402D7" w:rsidRDefault="00BC1A3F" w:rsidP="003534A7">
            <w:pPr>
              <w:spacing w:line="120" w:lineRule="atLeast"/>
              <w:outlineLvl w:val="1"/>
              <w:rPr>
                <w:b/>
                <w:bCs/>
                <w:sz w:val="22"/>
                <w:szCs w:val="22"/>
              </w:rPr>
            </w:pPr>
          </w:p>
        </w:tc>
        <w:tc>
          <w:tcPr>
            <w:tcW w:w="443" w:type="pct"/>
            <w:shd w:val="clear" w:color="auto" w:fill="FFFFFF" w:themeFill="background1"/>
            <w:noWrap/>
            <w:vAlign w:val="center"/>
          </w:tcPr>
          <w:p w14:paraId="60BBAFB3" w14:textId="77777777" w:rsidR="00BC1A3F" w:rsidRPr="00B402D7" w:rsidRDefault="00BC1A3F" w:rsidP="003534A7">
            <w:pPr>
              <w:spacing w:line="120" w:lineRule="atLeast"/>
              <w:jc w:val="center"/>
              <w:outlineLvl w:val="1"/>
              <w:rPr>
                <w:sz w:val="22"/>
                <w:szCs w:val="22"/>
              </w:rPr>
            </w:pPr>
          </w:p>
        </w:tc>
        <w:tc>
          <w:tcPr>
            <w:tcW w:w="468" w:type="pct"/>
            <w:shd w:val="clear" w:color="auto" w:fill="FFFFFF" w:themeFill="background1"/>
            <w:noWrap/>
            <w:vAlign w:val="center"/>
          </w:tcPr>
          <w:p w14:paraId="1B505107" w14:textId="77777777" w:rsidR="00BC1A3F" w:rsidRPr="00B402D7" w:rsidRDefault="00BC1A3F" w:rsidP="003534A7">
            <w:pPr>
              <w:spacing w:line="120" w:lineRule="atLeast"/>
              <w:jc w:val="center"/>
              <w:outlineLvl w:val="1"/>
              <w:rPr>
                <w:sz w:val="22"/>
                <w:szCs w:val="22"/>
              </w:rPr>
            </w:pPr>
          </w:p>
        </w:tc>
        <w:tc>
          <w:tcPr>
            <w:tcW w:w="2186" w:type="pct"/>
            <w:shd w:val="clear" w:color="auto" w:fill="FFFFFF" w:themeFill="background1"/>
            <w:vAlign w:val="center"/>
          </w:tcPr>
          <w:p w14:paraId="73413BB4" w14:textId="01704BC9" w:rsidR="00BC1A3F" w:rsidRPr="00B402D7" w:rsidRDefault="00BC1A3F" w:rsidP="003534A7">
            <w:pPr>
              <w:spacing w:line="120" w:lineRule="atLeast"/>
              <w:outlineLvl w:val="1"/>
              <w:rPr>
                <w:sz w:val="22"/>
                <w:szCs w:val="22"/>
                <w:lang w:val="vi-VN"/>
              </w:rPr>
            </w:pPr>
            <w:r w:rsidRPr="00B402D7">
              <w:rPr>
                <w:sz w:val="22"/>
                <w:szCs w:val="22"/>
              </w:rPr>
              <w:t>In</w:t>
            </w:r>
            <w:r w:rsidRPr="00B402D7">
              <w:rPr>
                <w:sz w:val="22"/>
                <w:szCs w:val="22"/>
                <w:lang w:val="vi-VN"/>
              </w:rPr>
              <w:t xml:space="preserve"> phiếu xác nhận số tài khoản, chủ tài khoản nhận tiền thừa, số tiền chi trả cho người bệnh. Cho phép ký số/ ký điện tử xác nhận giữa người bệnh và nhân viên y tế thực hiện </w:t>
            </w:r>
            <w:r w:rsidR="00EB1720" w:rsidRPr="00B402D7">
              <w:rPr>
                <w:sz w:val="22"/>
                <w:szCs w:val="22"/>
                <w:lang w:val="vi-VN"/>
              </w:rPr>
              <w:t>lấy thông tin</w:t>
            </w:r>
            <w:r w:rsidRPr="00B402D7">
              <w:rPr>
                <w:sz w:val="22"/>
                <w:szCs w:val="22"/>
                <w:lang w:val="vi-VN"/>
              </w:rPr>
              <w:t>.</w:t>
            </w:r>
          </w:p>
        </w:tc>
      </w:tr>
      <w:tr w:rsidR="003534A7" w:rsidRPr="00B402D7" w14:paraId="7704EA8F" w14:textId="77777777" w:rsidTr="00BE2EE2">
        <w:trPr>
          <w:gridAfter w:val="1"/>
          <w:wAfter w:w="5" w:type="pct"/>
          <w:trHeight w:val="330"/>
        </w:trPr>
        <w:tc>
          <w:tcPr>
            <w:tcW w:w="544" w:type="pct"/>
            <w:shd w:val="clear" w:color="auto" w:fill="FFFFFF" w:themeFill="background1"/>
            <w:vAlign w:val="center"/>
          </w:tcPr>
          <w:p w14:paraId="477FB6D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9955828"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1639D0B"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258C96C6"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1D80F35D" w14:textId="33B4DA80" w:rsidR="003534A7" w:rsidRPr="00B402D7" w:rsidRDefault="003534A7" w:rsidP="003534A7">
            <w:pPr>
              <w:spacing w:line="120" w:lineRule="atLeast"/>
              <w:outlineLvl w:val="1"/>
              <w:rPr>
                <w:sz w:val="22"/>
                <w:szCs w:val="22"/>
              </w:rPr>
            </w:pPr>
            <w:r w:rsidRPr="00B402D7">
              <w:rPr>
                <w:sz w:val="22"/>
                <w:szCs w:val="22"/>
              </w:rPr>
              <w:t>Thanh toán ra viện không dùng tiền mặt cho bệnh nhân điều trị nội trú và điều trị ngoại trú (quy trình chi hộ: Bệnh viện tự động chi tiền thừa vào tài khoản bệnh nhân/người nhà/người quen của bệnh nhân khi thanh toán ra viện).</w:t>
            </w:r>
          </w:p>
        </w:tc>
      </w:tr>
      <w:tr w:rsidR="004A3367" w:rsidRPr="00B402D7" w14:paraId="0D6C9B7D" w14:textId="77777777" w:rsidTr="00BE2EE2">
        <w:trPr>
          <w:gridAfter w:val="1"/>
          <w:wAfter w:w="5" w:type="pct"/>
          <w:trHeight w:val="330"/>
        </w:trPr>
        <w:tc>
          <w:tcPr>
            <w:tcW w:w="544" w:type="pct"/>
            <w:shd w:val="clear" w:color="auto" w:fill="FFFFFF" w:themeFill="background1"/>
            <w:vAlign w:val="center"/>
          </w:tcPr>
          <w:p w14:paraId="45981DCC" w14:textId="77777777" w:rsidR="004A3367" w:rsidRPr="00B402D7" w:rsidRDefault="004A3367" w:rsidP="003534A7">
            <w:pPr>
              <w:spacing w:line="120" w:lineRule="atLeast"/>
              <w:jc w:val="center"/>
              <w:outlineLvl w:val="1"/>
              <w:rPr>
                <w:sz w:val="22"/>
                <w:szCs w:val="22"/>
              </w:rPr>
            </w:pPr>
          </w:p>
        </w:tc>
        <w:tc>
          <w:tcPr>
            <w:tcW w:w="1354" w:type="pct"/>
            <w:shd w:val="clear" w:color="auto" w:fill="FFFFFF" w:themeFill="background1"/>
            <w:vAlign w:val="center"/>
          </w:tcPr>
          <w:p w14:paraId="77BBFF96" w14:textId="77777777" w:rsidR="004A3367" w:rsidRPr="00B402D7" w:rsidRDefault="004A3367" w:rsidP="003534A7">
            <w:pPr>
              <w:spacing w:line="120" w:lineRule="atLeast"/>
              <w:outlineLvl w:val="1"/>
              <w:rPr>
                <w:b/>
                <w:bCs/>
                <w:sz w:val="22"/>
                <w:szCs w:val="22"/>
              </w:rPr>
            </w:pPr>
          </w:p>
        </w:tc>
        <w:tc>
          <w:tcPr>
            <w:tcW w:w="443" w:type="pct"/>
            <w:shd w:val="clear" w:color="auto" w:fill="FFFFFF" w:themeFill="background1"/>
            <w:noWrap/>
            <w:vAlign w:val="center"/>
          </w:tcPr>
          <w:p w14:paraId="02490D97" w14:textId="77777777" w:rsidR="004A3367" w:rsidRPr="00B402D7" w:rsidRDefault="004A3367" w:rsidP="003534A7">
            <w:pPr>
              <w:spacing w:line="120" w:lineRule="atLeast"/>
              <w:jc w:val="center"/>
              <w:outlineLvl w:val="1"/>
              <w:rPr>
                <w:sz w:val="22"/>
                <w:szCs w:val="22"/>
              </w:rPr>
            </w:pPr>
          </w:p>
        </w:tc>
        <w:tc>
          <w:tcPr>
            <w:tcW w:w="468" w:type="pct"/>
            <w:shd w:val="clear" w:color="auto" w:fill="FFFFFF" w:themeFill="background1"/>
            <w:noWrap/>
            <w:vAlign w:val="center"/>
          </w:tcPr>
          <w:p w14:paraId="479B0324" w14:textId="77777777" w:rsidR="004A3367" w:rsidRPr="00B402D7" w:rsidRDefault="004A3367" w:rsidP="003534A7">
            <w:pPr>
              <w:spacing w:line="120" w:lineRule="atLeast"/>
              <w:jc w:val="center"/>
              <w:outlineLvl w:val="1"/>
              <w:rPr>
                <w:sz w:val="22"/>
                <w:szCs w:val="22"/>
              </w:rPr>
            </w:pPr>
          </w:p>
        </w:tc>
        <w:tc>
          <w:tcPr>
            <w:tcW w:w="2186" w:type="pct"/>
            <w:shd w:val="clear" w:color="auto" w:fill="FFFFFF" w:themeFill="background1"/>
            <w:vAlign w:val="center"/>
          </w:tcPr>
          <w:p w14:paraId="20D45925" w14:textId="15D11DF3" w:rsidR="004A3367" w:rsidRPr="00B402D7" w:rsidRDefault="004A3367" w:rsidP="003534A7">
            <w:pPr>
              <w:spacing w:line="120" w:lineRule="atLeast"/>
              <w:outlineLvl w:val="1"/>
              <w:rPr>
                <w:sz w:val="22"/>
                <w:szCs w:val="22"/>
                <w:lang w:val="vi-VN"/>
              </w:rPr>
            </w:pPr>
            <w:r w:rsidRPr="00B402D7">
              <w:rPr>
                <w:sz w:val="22"/>
                <w:szCs w:val="22"/>
              </w:rPr>
              <w:t>Việc</w:t>
            </w:r>
            <w:r w:rsidRPr="00B402D7">
              <w:rPr>
                <w:sz w:val="22"/>
                <w:szCs w:val="22"/>
                <w:lang w:val="vi-VN"/>
              </w:rPr>
              <w:t xml:space="preserve"> chi tiền thừa cho người bệnh chỉ thực hiện được khi đã thực hiện quy trình duyệt bệnh án trên hệ thống phần mềm. Có đầy đủ xác nhận duyệt của các bộ phận: </w:t>
            </w:r>
            <w:r w:rsidR="006B51FB" w:rsidRPr="00B402D7">
              <w:rPr>
                <w:sz w:val="22"/>
                <w:szCs w:val="22"/>
                <w:lang w:val="vi-VN"/>
              </w:rPr>
              <w:t>Kế hoạch – Tổng hợp, Dược, Trang bị, Tài chính.</w:t>
            </w:r>
          </w:p>
        </w:tc>
      </w:tr>
      <w:tr w:rsidR="003534A7" w:rsidRPr="00B402D7" w14:paraId="23DCF772" w14:textId="77777777" w:rsidTr="00BE2EE2">
        <w:trPr>
          <w:gridAfter w:val="1"/>
          <w:wAfter w:w="5" w:type="pct"/>
          <w:trHeight w:val="330"/>
        </w:trPr>
        <w:tc>
          <w:tcPr>
            <w:tcW w:w="544" w:type="pct"/>
            <w:shd w:val="clear" w:color="auto" w:fill="FFFFFF" w:themeFill="background1"/>
            <w:vAlign w:val="center"/>
            <w:hideMark/>
          </w:tcPr>
          <w:p w14:paraId="526AF91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CE3A5C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45C994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F709FD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EB0E8BA" w14:textId="77777777" w:rsidR="003534A7" w:rsidRPr="00B402D7" w:rsidRDefault="003534A7" w:rsidP="003534A7">
            <w:pPr>
              <w:spacing w:line="120" w:lineRule="atLeast"/>
              <w:outlineLvl w:val="1"/>
              <w:rPr>
                <w:sz w:val="22"/>
                <w:szCs w:val="22"/>
              </w:rPr>
            </w:pPr>
            <w:bookmarkStart w:id="2965" w:name="_Toc169205954"/>
            <w:bookmarkStart w:id="2966" w:name="_Toc169386291"/>
            <w:bookmarkStart w:id="2967" w:name="_Toc169456467"/>
            <w:r w:rsidRPr="00B402D7">
              <w:rPr>
                <w:sz w:val="22"/>
                <w:szCs w:val="22"/>
              </w:rPr>
              <w:t>Báo cáo đối soát với ngân hàng.</w:t>
            </w:r>
            <w:bookmarkEnd w:id="2965"/>
            <w:bookmarkEnd w:id="2966"/>
            <w:bookmarkEnd w:id="2967"/>
          </w:p>
        </w:tc>
      </w:tr>
      <w:tr w:rsidR="003534A7" w:rsidRPr="00B402D7" w14:paraId="0CB8760A" w14:textId="77777777" w:rsidTr="00BE2EE2">
        <w:trPr>
          <w:gridAfter w:val="1"/>
          <w:wAfter w:w="5" w:type="pct"/>
          <w:trHeight w:val="330"/>
        </w:trPr>
        <w:tc>
          <w:tcPr>
            <w:tcW w:w="544" w:type="pct"/>
            <w:shd w:val="clear" w:color="auto" w:fill="FFFFFF" w:themeFill="background1"/>
            <w:vAlign w:val="center"/>
          </w:tcPr>
          <w:p w14:paraId="23B935C8" w14:textId="1C7F8F3C" w:rsidR="003534A7" w:rsidRPr="00B402D7" w:rsidRDefault="003534A7" w:rsidP="003534A7">
            <w:pPr>
              <w:spacing w:line="120" w:lineRule="atLeast"/>
              <w:jc w:val="center"/>
              <w:outlineLvl w:val="1"/>
              <w:rPr>
                <w:sz w:val="22"/>
                <w:szCs w:val="22"/>
                <w:lang w:val="vi-VN"/>
              </w:rPr>
            </w:pPr>
            <w:r w:rsidRPr="00B402D7">
              <w:rPr>
                <w:sz w:val="22"/>
                <w:szCs w:val="22"/>
              </w:rPr>
              <w:t>1</w:t>
            </w:r>
            <w:r w:rsidR="00B008E9" w:rsidRPr="00B402D7">
              <w:rPr>
                <w:sz w:val="22"/>
                <w:szCs w:val="22"/>
                <w:lang w:val="vi-VN"/>
              </w:rPr>
              <w:t>46</w:t>
            </w:r>
          </w:p>
        </w:tc>
        <w:tc>
          <w:tcPr>
            <w:tcW w:w="1354" w:type="pct"/>
            <w:shd w:val="clear" w:color="auto" w:fill="FFFFFF" w:themeFill="background1"/>
            <w:vAlign w:val="center"/>
          </w:tcPr>
          <w:p w14:paraId="135101F7" w14:textId="1012B8B2" w:rsidR="003534A7" w:rsidRPr="00B402D7" w:rsidRDefault="003534A7" w:rsidP="003534A7">
            <w:pPr>
              <w:spacing w:line="120" w:lineRule="atLeast"/>
              <w:outlineLvl w:val="1"/>
              <w:rPr>
                <w:b/>
                <w:bCs/>
                <w:sz w:val="22"/>
                <w:szCs w:val="22"/>
              </w:rPr>
            </w:pPr>
            <w:r w:rsidRPr="00B402D7">
              <w:rPr>
                <w:b/>
                <w:bCs/>
                <w:sz w:val="22"/>
                <w:szCs w:val="22"/>
              </w:rPr>
              <w:t xml:space="preserve">Quản lý viện phí - Duyệt thanh toán sau khi duyệt qua 4 bộ phận: Dược, Trang bị, Kế hoạch - Tổng hợp, Tài </w:t>
            </w:r>
            <w:r w:rsidRPr="00B402D7">
              <w:rPr>
                <w:b/>
                <w:bCs/>
                <w:sz w:val="22"/>
                <w:szCs w:val="22"/>
              </w:rPr>
              <w:lastRenderedPageBreak/>
              <w:t>chính trước khi bệnh nhân ra viện</w:t>
            </w:r>
          </w:p>
        </w:tc>
        <w:tc>
          <w:tcPr>
            <w:tcW w:w="443" w:type="pct"/>
            <w:shd w:val="clear" w:color="auto" w:fill="FFFFFF" w:themeFill="background1"/>
            <w:noWrap/>
            <w:vAlign w:val="center"/>
          </w:tcPr>
          <w:p w14:paraId="25C51F13" w14:textId="7807C7AD" w:rsidR="003534A7" w:rsidRPr="00B402D7" w:rsidRDefault="003534A7" w:rsidP="003534A7">
            <w:pPr>
              <w:spacing w:line="120" w:lineRule="atLeast"/>
              <w:jc w:val="center"/>
              <w:outlineLvl w:val="1"/>
              <w:rPr>
                <w:sz w:val="22"/>
                <w:szCs w:val="22"/>
              </w:rPr>
            </w:pPr>
            <w:r w:rsidRPr="00B402D7">
              <w:rPr>
                <w:sz w:val="22"/>
                <w:szCs w:val="22"/>
              </w:rPr>
              <w:lastRenderedPageBreak/>
              <w:t>Kế toán viện phí</w:t>
            </w:r>
          </w:p>
        </w:tc>
        <w:tc>
          <w:tcPr>
            <w:tcW w:w="468" w:type="pct"/>
            <w:shd w:val="clear" w:color="auto" w:fill="FFFFFF" w:themeFill="background1"/>
            <w:noWrap/>
            <w:vAlign w:val="center"/>
          </w:tcPr>
          <w:p w14:paraId="1645D42D"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0FE985A3" w14:textId="77777777" w:rsidR="003534A7" w:rsidRPr="00B402D7" w:rsidRDefault="003534A7" w:rsidP="003534A7">
            <w:pPr>
              <w:spacing w:line="120" w:lineRule="atLeast"/>
              <w:outlineLvl w:val="1"/>
              <w:rPr>
                <w:sz w:val="22"/>
                <w:szCs w:val="22"/>
              </w:rPr>
            </w:pPr>
          </w:p>
        </w:tc>
      </w:tr>
      <w:tr w:rsidR="003534A7" w:rsidRPr="00B402D7" w14:paraId="45E15B5C" w14:textId="77777777" w:rsidTr="00BE2EE2">
        <w:trPr>
          <w:gridAfter w:val="1"/>
          <w:wAfter w:w="5" w:type="pct"/>
          <w:trHeight w:val="330"/>
        </w:trPr>
        <w:tc>
          <w:tcPr>
            <w:tcW w:w="544" w:type="pct"/>
            <w:shd w:val="clear" w:color="auto" w:fill="FFFFFF" w:themeFill="background1"/>
            <w:vAlign w:val="center"/>
          </w:tcPr>
          <w:p w14:paraId="1B951D7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2987B8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EC6E7D1"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5FB8229A"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36145A84" w14:textId="7BE47749" w:rsidR="003534A7" w:rsidRPr="00B402D7" w:rsidRDefault="003534A7" w:rsidP="003534A7">
            <w:pPr>
              <w:spacing w:line="120" w:lineRule="atLeast"/>
              <w:outlineLvl w:val="1"/>
              <w:rPr>
                <w:sz w:val="22"/>
                <w:szCs w:val="22"/>
              </w:rPr>
            </w:pPr>
            <w:r w:rsidRPr="00B402D7">
              <w:rPr>
                <w:sz w:val="22"/>
                <w:szCs w:val="22"/>
              </w:rPr>
              <w:t>Duyệt thanh toán cho bệnh nhân sau khi bệnh nhân thanh toán ra viện. Trước khi được chốt ra viện, hồ sơ bệnh án của bệnh nhân được duyệt qua 4 bộ phận: Dược, Trang bị, Kế hoạch - Tổng hợp, Tài chính.</w:t>
            </w:r>
          </w:p>
        </w:tc>
      </w:tr>
      <w:tr w:rsidR="00C6662F" w:rsidRPr="00B402D7" w14:paraId="18865A96" w14:textId="77777777" w:rsidTr="00BE2EE2">
        <w:trPr>
          <w:gridAfter w:val="1"/>
          <w:wAfter w:w="5" w:type="pct"/>
          <w:trHeight w:val="330"/>
        </w:trPr>
        <w:tc>
          <w:tcPr>
            <w:tcW w:w="544" w:type="pct"/>
            <w:shd w:val="clear" w:color="auto" w:fill="FFFFFF" w:themeFill="background1"/>
            <w:vAlign w:val="center"/>
          </w:tcPr>
          <w:p w14:paraId="78CB31A0" w14:textId="77777777" w:rsidR="00C6662F" w:rsidRPr="00B402D7" w:rsidRDefault="00C6662F" w:rsidP="003534A7">
            <w:pPr>
              <w:spacing w:line="120" w:lineRule="atLeast"/>
              <w:jc w:val="center"/>
              <w:outlineLvl w:val="1"/>
              <w:rPr>
                <w:sz w:val="22"/>
                <w:szCs w:val="22"/>
              </w:rPr>
            </w:pPr>
          </w:p>
        </w:tc>
        <w:tc>
          <w:tcPr>
            <w:tcW w:w="1354" w:type="pct"/>
            <w:shd w:val="clear" w:color="auto" w:fill="FFFFFF" w:themeFill="background1"/>
            <w:vAlign w:val="center"/>
          </w:tcPr>
          <w:p w14:paraId="263BB98B" w14:textId="77777777" w:rsidR="00C6662F" w:rsidRPr="00B402D7" w:rsidRDefault="00C6662F" w:rsidP="003534A7">
            <w:pPr>
              <w:spacing w:line="120" w:lineRule="atLeast"/>
              <w:outlineLvl w:val="1"/>
              <w:rPr>
                <w:b/>
                <w:bCs/>
                <w:sz w:val="22"/>
                <w:szCs w:val="22"/>
              </w:rPr>
            </w:pPr>
          </w:p>
        </w:tc>
        <w:tc>
          <w:tcPr>
            <w:tcW w:w="443" w:type="pct"/>
            <w:shd w:val="clear" w:color="auto" w:fill="FFFFFF" w:themeFill="background1"/>
            <w:noWrap/>
            <w:vAlign w:val="center"/>
          </w:tcPr>
          <w:p w14:paraId="5C49CB0F" w14:textId="77777777" w:rsidR="00C6662F" w:rsidRPr="00B402D7" w:rsidRDefault="00C6662F" w:rsidP="003534A7">
            <w:pPr>
              <w:spacing w:line="120" w:lineRule="atLeast"/>
              <w:jc w:val="center"/>
              <w:outlineLvl w:val="1"/>
              <w:rPr>
                <w:sz w:val="22"/>
                <w:szCs w:val="22"/>
              </w:rPr>
            </w:pPr>
          </w:p>
        </w:tc>
        <w:tc>
          <w:tcPr>
            <w:tcW w:w="468" w:type="pct"/>
            <w:shd w:val="clear" w:color="auto" w:fill="FFFFFF" w:themeFill="background1"/>
            <w:noWrap/>
            <w:vAlign w:val="center"/>
          </w:tcPr>
          <w:p w14:paraId="15FFD5D2" w14:textId="77777777" w:rsidR="00C6662F" w:rsidRPr="00B402D7" w:rsidRDefault="00C6662F" w:rsidP="003534A7">
            <w:pPr>
              <w:spacing w:line="120" w:lineRule="atLeast"/>
              <w:jc w:val="center"/>
              <w:outlineLvl w:val="1"/>
              <w:rPr>
                <w:sz w:val="22"/>
                <w:szCs w:val="22"/>
              </w:rPr>
            </w:pPr>
          </w:p>
        </w:tc>
        <w:tc>
          <w:tcPr>
            <w:tcW w:w="2186" w:type="pct"/>
            <w:shd w:val="clear" w:color="auto" w:fill="FFFFFF" w:themeFill="background1"/>
            <w:vAlign w:val="center"/>
          </w:tcPr>
          <w:p w14:paraId="12BA84D3" w14:textId="079351A3" w:rsidR="00C6662F" w:rsidRPr="00B402D7" w:rsidRDefault="00C6662F" w:rsidP="003534A7">
            <w:pPr>
              <w:spacing w:line="120" w:lineRule="atLeast"/>
              <w:outlineLvl w:val="1"/>
              <w:rPr>
                <w:sz w:val="22"/>
                <w:szCs w:val="22"/>
                <w:lang w:val="vi-VN"/>
              </w:rPr>
            </w:pPr>
            <w:r w:rsidRPr="00B402D7">
              <w:rPr>
                <w:sz w:val="22"/>
                <w:szCs w:val="22"/>
                <w:lang w:val="vi-VN"/>
              </w:rPr>
              <w:t xml:space="preserve">Trong trường hợp cần sửa chữa khi đã duyệt, có quy trình hủy duyệt để đưa trạng thái bệnh án về trước lúc </w:t>
            </w:r>
            <w:r w:rsidR="007E2604" w:rsidRPr="00B402D7">
              <w:rPr>
                <w:sz w:val="22"/>
                <w:szCs w:val="22"/>
                <w:lang w:val="vi-VN"/>
              </w:rPr>
              <w:t xml:space="preserve">duyệt. </w:t>
            </w:r>
          </w:p>
        </w:tc>
      </w:tr>
      <w:tr w:rsidR="003534A7" w:rsidRPr="00B402D7" w14:paraId="75289713" w14:textId="77777777" w:rsidTr="00BE2EE2">
        <w:trPr>
          <w:gridAfter w:val="1"/>
          <w:wAfter w:w="5" w:type="pct"/>
          <w:trHeight w:val="330"/>
        </w:trPr>
        <w:tc>
          <w:tcPr>
            <w:tcW w:w="544" w:type="pct"/>
            <w:shd w:val="clear" w:color="auto" w:fill="FFFFFF" w:themeFill="background1"/>
            <w:vAlign w:val="center"/>
          </w:tcPr>
          <w:p w14:paraId="717AB75A" w14:textId="2032AA1A" w:rsidR="003534A7" w:rsidRPr="00B402D7" w:rsidRDefault="003534A7" w:rsidP="003534A7">
            <w:pPr>
              <w:spacing w:line="120" w:lineRule="atLeast"/>
              <w:jc w:val="center"/>
              <w:outlineLvl w:val="1"/>
              <w:rPr>
                <w:sz w:val="22"/>
                <w:szCs w:val="22"/>
                <w:lang w:val="vi-VN"/>
              </w:rPr>
            </w:pPr>
            <w:r w:rsidRPr="00B402D7">
              <w:rPr>
                <w:sz w:val="22"/>
                <w:szCs w:val="22"/>
              </w:rPr>
              <w:t>1</w:t>
            </w:r>
            <w:r w:rsidR="00B008E9" w:rsidRPr="00B402D7">
              <w:rPr>
                <w:sz w:val="22"/>
                <w:szCs w:val="22"/>
                <w:lang w:val="vi-VN"/>
              </w:rPr>
              <w:t>47</w:t>
            </w:r>
          </w:p>
        </w:tc>
        <w:tc>
          <w:tcPr>
            <w:tcW w:w="1354" w:type="pct"/>
            <w:shd w:val="clear" w:color="auto" w:fill="FFFFFF" w:themeFill="background1"/>
            <w:vAlign w:val="center"/>
          </w:tcPr>
          <w:p w14:paraId="0BD8FD39" w14:textId="0DC94B83" w:rsidR="003534A7" w:rsidRPr="00B402D7" w:rsidRDefault="003534A7" w:rsidP="003534A7">
            <w:pPr>
              <w:spacing w:line="120" w:lineRule="atLeast"/>
              <w:outlineLvl w:val="1"/>
              <w:rPr>
                <w:b/>
                <w:bCs/>
                <w:sz w:val="22"/>
                <w:szCs w:val="22"/>
              </w:rPr>
            </w:pPr>
            <w:r w:rsidRPr="00B402D7">
              <w:rPr>
                <w:b/>
                <w:bCs/>
                <w:color w:val="000000" w:themeColor="text1"/>
                <w:sz w:val="22"/>
                <w:szCs w:val="22"/>
                <w:lang w:val="en-GB" w:eastAsia="en-GB"/>
              </w:rPr>
              <w:t>Quản lý viện phí - Quản lý thu chi thanh toán điện tử</w:t>
            </w:r>
          </w:p>
        </w:tc>
        <w:tc>
          <w:tcPr>
            <w:tcW w:w="443" w:type="pct"/>
            <w:shd w:val="clear" w:color="auto" w:fill="FFFFFF" w:themeFill="background1"/>
            <w:noWrap/>
            <w:vAlign w:val="center"/>
          </w:tcPr>
          <w:p w14:paraId="1E771B32" w14:textId="5D8429E3" w:rsidR="003534A7" w:rsidRPr="00B402D7" w:rsidRDefault="003534A7" w:rsidP="003534A7">
            <w:pPr>
              <w:spacing w:line="120" w:lineRule="atLeast"/>
              <w:jc w:val="center"/>
              <w:outlineLvl w:val="1"/>
              <w:rPr>
                <w:sz w:val="22"/>
                <w:szCs w:val="22"/>
              </w:rPr>
            </w:pPr>
            <w:r w:rsidRPr="00B402D7">
              <w:rPr>
                <w:sz w:val="22"/>
                <w:szCs w:val="22"/>
              </w:rPr>
              <w:t>Kế toán viện phí</w:t>
            </w:r>
          </w:p>
        </w:tc>
        <w:tc>
          <w:tcPr>
            <w:tcW w:w="468" w:type="pct"/>
            <w:shd w:val="clear" w:color="auto" w:fill="FFFFFF" w:themeFill="background1"/>
            <w:noWrap/>
            <w:vAlign w:val="center"/>
          </w:tcPr>
          <w:p w14:paraId="5A5B1C70" w14:textId="22998209" w:rsidR="003534A7" w:rsidRPr="00B402D7" w:rsidRDefault="003534A7" w:rsidP="003534A7">
            <w:pPr>
              <w:spacing w:line="120" w:lineRule="atLeast"/>
              <w:jc w:val="center"/>
              <w:outlineLvl w:val="1"/>
              <w:rPr>
                <w:sz w:val="22"/>
                <w:szCs w:val="22"/>
              </w:rPr>
            </w:pPr>
            <w:r w:rsidRPr="00B402D7">
              <w:rPr>
                <w:sz w:val="22"/>
                <w:szCs w:val="22"/>
              </w:rPr>
              <w:t>Bác sĩ</w:t>
            </w:r>
          </w:p>
        </w:tc>
        <w:tc>
          <w:tcPr>
            <w:tcW w:w="2186" w:type="pct"/>
            <w:shd w:val="clear" w:color="auto" w:fill="FFFFFF" w:themeFill="background1"/>
            <w:vAlign w:val="center"/>
          </w:tcPr>
          <w:p w14:paraId="745ED544" w14:textId="77777777" w:rsidR="003534A7" w:rsidRPr="00B402D7" w:rsidRDefault="003534A7" w:rsidP="003534A7">
            <w:pPr>
              <w:spacing w:line="120" w:lineRule="atLeast"/>
              <w:outlineLvl w:val="1"/>
              <w:rPr>
                <w:sz w:val="22"/>
                <w:szCs w:val="22"/>
              </w:rPr>
            </w:pPr>
          </w:p>
        </w:tc>
      </w:tr>
      <w:tr w:rsidR="003534A7" w:rsidRPr="00B402D7" w14:paraId="741669ED" w14:textId="77777777" w:rsidTr="00BE2EE2">
        <w:trPr>
          <w:gridAfter w:val="1"/>
          <w:wAfter w:w="5" w:type="pct"/>
          <w:trHeight w:val="330"/>
        </w:trPr>
        <w:tc>
          <w:tcPr>
            <w:tcW w:w="544" w:type="pct"/>
            <w:shd w:val="clear" w:color="auto" w:fill="FFFFFF" w:themeFill="background1"/>
            <w:vAlign w:val="center"/>
          </w:tcPr>
          <w:p w14:paraId="31389A08"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379EE8F"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7C1D2FE"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1C83B75"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399DC189" w14:textId="39969DB7" w:rsidR="003534A7" w:rsidRPr="00B402D7" w:rsidRDefault="003534A7" w:rsidP="003534A7">
            <w:pPr>
              <w:spacing w:line="120" w:lineRule="atLeast"/>
              <w:outlineLvl w:val="1"/>
              <w:rPr>
                <w:sz w:val="22"/>
                <w:szCs w:val="22"/>
              </w:rPr>
            </w:pPr>
            <w:r w:rsidRPr="00B402D7">
              <w:rPr>
                <w:sz w:val="22"/>
                <w:szCs w:val="22"/>
              </w:rPr>
              <w:t>Có nhật ký thanh toán điện tử.</w:t>
            </w:r>
          </w:p>
        </w:tc>
      </w:tr>
      <w:tr w:rsidR="003534A7" w:rsidRPr="00B402D7" w14:paraId="3AD2A997" w14:textId="77777777" w:rsidTr="00BE2EE2">
        <w:trPr>
          <w:gridAfter w:val="1"/>
          <w:wAfter w:w="5" w:type="pct"/>
          <w:trHeight w:val="330"/>
        </w:trPr>
        <w:tc>
          <w:tcPr>
            <w:tcW w:w="544" w:type="pct"/>
            <w:shd w:val="clear" w:color="auto" w:fill="FFFFFF" w:themeFill="background1"/>
            <w:vAlign w:val="center"/>
          </w:tcPr>
          <w:p w14:paraId="1AEA9C0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570F7B0"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9DADC6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C4711FE"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D8A39A7" w14:textId="3D31C670" w:rsidR="003534A7" w:rsidRPr="00B402D7" w:rsidRDefault="003534A7" w:rsidP="003534A7">
            <w:pPr>
              <w:spacing w:line="120" w:lineRule="atLeast"/>
              <w:outlineLvl w:val="1"/>
              <w:rPr>
                <w:sz w:val="22"/>
                <w:szCs w:val="22"/>
              </w:rPr>
            </w:pPr>
            <w:r w:rsidRPr="00B402D7">
              <w:rPr>
                <w:sz w:val="22"/>
                <w:szCs w:val="22"/>
              </w:rPr>
              <w:t>Xem được danh sách phiếu tạm ứng, phiếu thu của bệnh nhân.</w:t>
            </w:r>
          </w:p>
        </w:tc>
      </w:tr>
      <w:tr w:rsidR="003534A7" w:rsidRPr="00B402D7" w14:paraId="362133B4" w14:textId="77777777" w:rsidTr="00BE2EE2">
        <w:trPr>
          <w:gridAfter w:val="1"/>
          <w:wAfter w:w="5" w:type="pct"/>
          <w:trHeight w:val="330"/>
        </w:trPr>
        <w:tc>
          <w:tcPr>
            <w:tcW w:w="544" w:type="pct"/>
            <w:shd w:val="clear" w:color="auto" w:fill="FFFFFF" w:themeFill="background1"/>
            <w:vAlign w:val="center"/>
          </w:tcPr>
          <w:p w14:paraId="695BF09D" w14:textId="67E86646" w:rsidR="003534A7" w:rsidRPr="00B402D7" w:rsidRDefault="003534A7" w:rsidP="003534A7">
            <w:pPr>
              <w:spacing w:line="120" w:lineRule="atLeast"/>
              <w:jc w:val="center"/>
              <w:outlineLvl w:val="1"/>
              <w:rPr>
                <w:sz w:val="22"/>
                <w:szCs w:val="22"/>
                <w:lang w:val="vi-VN"/>
              </w:rPr>
            </w:pPr>
            <w:r w:rsidRPr="00B402D7">
              <w:rPr>
                <w:sz w:val="22"/>
                <w:szCs w:val="22"/>
              </w:rPr>
              <w:t>1</w:t>
            </w:r>
            <w:r w:rsidR="00B008E9" w:rsidRPr="00B402D7">
              <w:rPr>
                <w:sz w:val="22"/>
                <w:szCs w:val="22"/>
                <w:lang w:val="vi-VN"/>
              </w:rPr>
              <w:t>48</w:t>
            </w:r>
          </w:p>
        </w:tc>
        <w:tc>
          <w:tcPr>
            <w:tcW w:w="1354" w:type="pct"/>
            <w:shd w:val="clear" w:color="auto" w:fill="FFFFFF" w:themeFill="background1"/>
            <w:vAlign w:val="center"/>
          </w:tcPr>
          <w:p w14:paraId="072A93F3" w14:textId="3FE9E87F" w:rsidR="003534A7" w:rsidRPr="00B402D7" w:rsidRDefault="003534A7" w:rsidP="003534A7">
            <w:pPr>
              <w:spacing w:line="120" w:lineRule="atLeast"/>
              <w:outlineLvl w:val="1"/>
              <w:rPr>
                <w:b/>
                <w:bCs/>
                <w:sz w:val="22"/>
                <w:szCs w:val="22"/>
              </w:rPr>
            </w:pPr>
            <w:r w:rsidRPr="00B402D7">
              <w:rPr>
                <w:b/>
                <w:bCs/>
                <w:sz w:val="22"/>
                <w:szCs w:val="22"/>
              </w:rPr>
              <w:t>Quản lý viện phí - Thanh toán khám chữa bệnh tự động đến khoa, cá nhân</w:t>
            </w:r>
          </w:p>
        </w:tc>
        <w:tc>
          <w:tcPr>
            <w:tcW w:w="443" w:type="pct"/>
            <w:shd w:val="clear" w:color="auto" w:fill="FFFFFF" w:themeFill="background1"/>
            <w:noWrap/>
            <w:vAlign w:val="center"/>
          </w:tcPr>
          <w:p w14:paraId="077A8DC0" w14:textId="2CCFCCA9" w:rsidR="003534A7" w:rsidRPr="00B402D7" w:rsidRDefault="003534A7" w:rsidP="003534A7">
            <w:pPr>
              <w:spacing w:line="120" w:lineRule="atLeast"/>
              <w:jc w:val="center"/>
              <w:outlineLvl w:val="1"/>
              <w:rPr>
                <w:sz w:val="22"/>
                <w:szCs w:val="22"/>
              </w:rPr>
            </w:pPr>
            <w:r w:rsidRPr="00B402D7">
              <w:rPr>
                <w:sz w:val="22"/>
                <w:szCs w:val="22"/>
              </w:rPr>
              <w:t>Bác sĩ</w:t>
            </w:r>
          </w:p>
        </w:tc>
        <w:tc>
          <w:tcPr>
            <w:tcW w:w="468" w:type="pct"/>
            <w:shd w:val="clear" w:color="auto" w:fill="FFFFFF" w:themeFill="background1"/>
            <w:noWrap/>
            <w:vAlign w:val="center"/>
          </w:tcPr>
          <w:p w14:paraId="039CA245" w14:textId="05DB580C" w:rsidR="003534A7" w:rsidRPr="00B402D7" w:rsidRDefault="003534A7" w:rsidP="003534A7">
            <w:pPr>
              <w:spacing w:line="120" w:lineRule="atLeast"/>
              <w:jc w:val="center"/>
              <w:outlineLvl w:val="1"/>
              <w:rPr>
                <w:sz w:val="22"/>
                <w:szCs w:val="22"/>
              </w:rPr>
            </w:pPr>
            <w:r w:rsidRPr="00B402D7">
              <w:rPr>
                <w:sz w:val="22"/>
                <w:szCs w:val="22"/>
              </w:rPr>
              <w:t>Điều dưỡng</w:t>
            </w:r>
          </w:p>
        </w:tc>
        <w:tc>
          <w:tcPr>
            <w:tcW w:w="2186" w:type="pct"/>
            <w:shd w:val="clear" w:color="auto" w:fill="FFFFFF" w:themeFill="background1"/>
            <w:vAlign w:val="center"/>
          </w:tcPr>
          <w:p w14:paraId="2B09E84A" w14:textId="77777777" w:rsidR="003534A7" w:rsidRPr="00B402D7" w:rsidRDefault="003534A7" w:rsidP="003534A7">
            <w:pPr>
              <w:spacing w:line="120" w:lineRule="atLeast"/>
              <w:outlineLvl w:val="1"/>
              <w:rPr>
                <w:sz w:val="22"/>
                <w:szCs w:val="22"/>
              </w:rPr>
            </w:pPr>
          </w:p>
        </w:tc>
      </w:tr>
      <w:tr w:rsidR="003534A7" w:rsidRPr="00B402D7" w14:paraId="0F1D01DB" w14:textId="77777777" w:rsidTr="00BE2EE2">
        <w:trPr>
          <w:gridAfter w:val="1"/>
          <w:wAfter w:w="5" w:type="pct"/>
          <w:trHeight w:val="330"/>
        </w:trPr>
        <w:tc>
          <w:tcPr>
            <w:tcW w:w="544" w:type="pct"/>
            <w:shd w:val="clear" w:color="auto" w:fill="FFFFFF" w:themeFill="background1"/>
            <w:vAlign w:val="center"/>
          </w:tcPr>
          <w:p w14:paraId="32C94B8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F63F473"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8A5E1A0"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ECDAF16"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3C2B169" w14:textId="7AE4FE96" w:rsidR="003534A7" w:rsidRPr="00B402D7" w:rsidRDefault="00591BBC" w:rsidP="003534A7">
            <w:pPr>
              <w:spacing w:line="120" w:lineRule="atLeast"/>
              <w:outlineLvl w:val="1"/>
              <w:rPr>
                <w:sz w:val="22"/>
                <w:szCs w:val="22"/>
                <w:lang w:val="vi-VN"/>
              </w:rPr>
            </w:pPr>
            <w:r w:rsidRPr="00B402D7">
              <w:rPr>
                <w:sz w:val="22"/>
                <w:szCs w:val="22"/>
              </w:rPr>
              <w:t>Tổng</w:t>
            </w:r>
            <w:r w:rsidRPr="00B402D7">
              <w:rPr>
                <w:sz w:val="22"/>
                <w:szCs w:val="22"/>
                <w:lang w:val="vi-VN"/>
              </w:rPr>
              <w:t xml:space="preserve"> hợp chi phí khám chữa bệnh của từng bệnh nhân, cảnh báo khi thiếu tiền.</w:t>
            </w:r>
          </w:p>
        </w:tc>
      </w:tr>
      <w:tr w:rsidR="003534A7" w:rsidRPr="00B402D7" w14:paraId="38C97566" w14:textId="77777777" w:rsidTr="00BE2EE2">
        <w:trPr>
          <w:gridAfter w:val="1"/>
          <w:wAfter w:w="5" w:type="pct"/>
          <w:trHeight w:val="330"/>
        </w:trPr>
        <w:tc>
          <w:tcPr>
            <w:tcW w:w="544" w:type="pct"/>
            <w:shd w:val="clear" w:color="auto" w:fill="FFFFFF" w:themeFill="background1"/>
            <w:vAlign w:val="center"/>
          </w:tcPr>
          <w:p w14:paraId="66DCFA02"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6701B8F"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5DE07F4"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41E3EEA9"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6047AD1F" w14:textId="55D159F1" w:rsidR="003534A7" w:rsidRPr="00B402D7" w:rsidRDefault="00591BBC" w:rsidP="003534A7">
            <w:pPr>
              <w:spacing w:line="120" w:lineRule="atLeast"/>
              <w:outlineLvl w:val="1"/>
              <w:rPr>
                <w:sz w:val="22"/>
                <w:szCs w:val="22"/>
                <w:lang w:val="vi-VN"/>
              </w:rPr>
            </w:pPr>
            <w:r w:rsidRPr="00B402D7">
              <w:rPr>
                <w:sz w:val="22"/>
                <w:szCs w:val="22"/>
              </w:rPr>
              <w:t>Báo</w:t>
            </w:r>
            <w:r w:rsidRPr="00B402D7">
              <w:rPr>
                <w:sz w:val="22"/>
                <w:szCs w:val="22"/>
                <w:lang w:val="vi-VN"/>
              </w:rPr>
              <w:t xml:space="preserve"> cáo</w:t>
            </w:r>
            <w:r w:rsidR="007531A1" w:rsidRPr="00B402D7">
              <w:rPr>
                <w:sz w:val="22"/>
                <w:szCs w:val="22"/>
                <w:lang w:val="vi-VN"/>
              </w:rPr>
              <w:t xml:space="preserve"> thanh toán ra viện, báo cáo thanh toán ngoại trú</w:t>
            </w:r>
            <w:r w:rsidRPr="00B402D7">
              <w:rPr>
                <w:sz w:val="22"/>
                <w:szCs w:val="22"/>
                <w:lang w:val="vi-VN"/>
              </w:rPr>
              <w:t xml:space="preserve"> có bộ lọc theo khoa, theo nhóm đối tượng bệnh nhân </w:t>
            </w:r>
            <w:r w:rsidRPr="00B402D7">
              <w:rPr>
                <w:sz w:val="22"/>
                <w:szCs w:val="22"/>
              </w:rPr>
              <w:t>(BHYT</w:t>
            </w:r>
            <w:r w:rsidRPr="00B402D7">
              <w:rPr>
                <w:sz w:val="22"/>
                <w:szCs w:val="22"/>
                <w:lang w:val="vi-VN"/>
              </w:rPr>
              <w:t xml:space="preserve"> </w:t>
            </w:r>
            <w:r w:rsidRPr="00B402D7">
              <w:rPr>
                <w:sz w:val="22"/>
                <w:szCs w:val="22"/>
              </w:rPr>
              <w:t>quân</w:t>
            </w:r>
            <w:r w:rsidRPr="00B402D7">
              <w:rPr>
                <w:sz w:val="22"/>
                <w:szCs w:val="22"/>
                <w:lang w:val="vi-VN"/>
              </w:rPr>
              <w:t>, BHYT thường , dân, dịch vụ theo yêu cầu</w:t>
            </w:r>
            <w:r w:rsidRPr="00B402D7">
              <w:rPr>
                <w:sz w:val="22"/>
                <w:szCs w:val="22"/>
              </w:rPr>
              <w:t>)</w:t>
            </w:r>
            <w:r w:rsidRPr="00B402D7">
              <w:rPr>
                <w:sz w:val="22"/>
                <w:szCs w:val="22"/>
                <w:lang w:val="vi-VN"/>
              </w:rPr>
              <w:t>.</w:t>
            </w:r>
          </w:p>
        </w:tc>
      </w:tr>
      <w:tr w:rsidR="003534A7" w:rsidRPr="00B402D7" w14:paraId="06D2DE58" w14:textId="77777777" w:rsidTr="00BE2EE2">
        <w:trPr>
          <w:gridAfter w:val="1"/>
          <w:wAfter w:w="5" w:type="pct"/>
          <w:trHeight w:val="330"/>
        </w:trPr>
        <w:tc>
          <w:tcPr>
            <w:tcW w:w="544" w:type="pct"/>
            <w:shd w:val="clear" w:color="auto" w:fill="FFFFFF" w:themeFill="background1"/>
            <w:vAlign w:val="center"/>
          </w:tcPr>
          <w:p w14:paraId="49453F2D" w14:textId="339CE061" w:rsidR="003534A7" w:rsidRPr="00B402D7" w:rsidRDefault="003534A7" w:rsidP="003534A7">
            <w:pPr>
              <w:spacing w:line="120" w:lineRule="atLeast"/>
              <w:jc w:val="center"/>
              <w:outlineLvl w:val="1"/>
              <w:rPr>
                <w:sz w:val="22"/>
                <w:szCs w:val="22"/>
                <w:lang w:val="vi-VN"/>
              </w:rPr>
            </w:pPr>
            <w:r w:rsidRPr="00B402D7">
              <w:rPr>
                <w:sz w:val="22"/>
                <w:szCs w:val="22"/>
              </w:rPr>
              <w:t>1</w:t>
            </w:r>
            <w:r w:rsidR="00B008E9" w:rsidRPr="00B402D7">
              <w:rPr>
                <w:sz w:val="22"/>
                <w:szCs w:val="22"/>
                <w:lang w:val="vi-VN"/>
              </w:rPr>
              <w:t>49</w:t>
            </w:r>
          </w:p>
        </w:tc>
        <w:tc>
          <w:tcPr>
            <w:tcW w:w="1354" w:type="pct"/>
            <w:shd w:val="clear" w:color="auto" w:fill="FFFFFF" w:themeFill="background1"/>
            <w:vAlign w:val="center"/>
          </w:tcPr>
          <w:p w14:paraId="00958A7A" w14:textId="7427CBC5" w:rsidR="003534A7" w:rsidRPr="00B402D7" w:rsidRDefault="003534A7" w:rsidP="003534A7">
            <w:pPr>
              <w:spacing w:line="120" w:lineRule="atLeast"/>
              <w:outlineLvl w:val="1"/>
              <w:rPr>
                <w:b/>
                <w:bCs/>
                <w:sz w:val="22"/>
                <w:szCs w:val="22"/>
              </w:rPr>
            </w:pPr>
            <w:r w:rsidRPr="00B402D7">
              <w:rPr>
                <w:b/>
                <w:bCs/>
                <w:sz w:val="22"/>
                <w:szCs w:val="22"/>
              </w:rPr>
              <w:t>Quản lý viện phí - Thanh toán dịch vụ phẫu thuật, thủ thuật tự động đến từng nhân viên y tế, từng khoa</w:t>
            </w:r>
          </w:p>
        </w:tc>
        <w:tc>
          <w:tcPr>
            <w:tcW w:w="443" w:type="pct"/>
            <w:shd w:val="clear" w:color="auto" w:fill="FFFFFF" w:themeFill="background1"/>
            <w:noWrap/>
            <w:vAlign w:val="center"/>
          </w:tcPr>
          <w:p w14:paraId="03EE17BB" w14:textId="48B85140" w:rsidR="003534A7" w:rsidRPr="00B402D7" w:rsidRDefault="003534A7" w:rsidP="003534A7">
            <w:pPr>
              <w:spacing w:line="120" w:lineRule="atLeast"/>
              <w:jc w:val="center"/>
              <w:outlineLvl w:val="1"/>
              <w:rPr>
                <w:sz w:val="22"/>
                <w:szCs w:val="22"/>
              </w:rPr>
            </w:pPr>
            <w:r w:rsidRPr="00B402D7">
              <w:rPr>
                <w:sz w:val="22"/>
                <w:szCs w:val="22"/>
              </w:rPr>
              <w:t>Quản trị hệ thống</w:t>
            </w:r>
          </w:p>
        </w:tc>
        <w:tc>
          <w:tcPr>
            <w:tcW w:w="468" w:type="pct"/>
            <w:shd w:val="clear" w:color="auto" w:fill="FFFFFF" w:themeFill="background1"/>
            <w:noWrap/>
            <w:vAlign w:val="center"/>
          </w:tcPr>
          <w:p w14:paraId="60111742" w14:textId="3AE317D5" w:rsidR="003534A7" w:rsidRPr="00B402D7" w:rsidRDefault="003534A7" w:rsidP="003534A7">
            <w:pPr>
              <w:spacing w:line="120" w:lineRule="atLeast"/>
              <w:jc w:val="center"/>
              <w:outlineLvl w:val="1"/>
              <w:rPr>
                <w:sz w:val="22"/>
                <w:szCs w:val="22"/>
              </w:rPr>
            </w:pPr>
            <w:r w:rsidRPr="00B402D7">
              <w:rPr>
                <w:sz w:val="22"/>
                <w:szCs w:val="22"/>
              </w:rPr>
              <w:t>Kế toán viện phí</w:t>
            </w:r>
          </w:p>
        </w:tc>
        <w:tc>
          <w:tcPr>
            <w:tcW w:w="2186" w:type="pct"/>
            <w:shd w:val="clear" w:color="auto" w:fill="FFFFFF" w:themeFill="background1"/>
            <w:vAlign w:val="center"/>
          </w:tcPr>
          <w:p w14:paraId="0AB61867" w14:textId="77777777" w:rsidR="003534A7" w:rsidRPr="00B402D7" w:rsidRDefault="003534A7" w:rsidP="003534A7">
            <w:pPr>
              <w:spacing w:line="120" w:lineRule="atLeast"/>
              <w:outlineLvl w:val="1"/>
              <w:rPr>
                <w:sz w:val="22"/>
                <w:szCs w:val="22"/>
              </w:rPr>
            </w:pPr>
          </w:p>
        </w:tc>
      </w:tr>
      <w:tr w:rsidR="003534A7" w:rsidRPr="00B402D7" w14:paraId="5787B35E" w14:textId="77777777" w:rsidTr="00BE2EE2">
        <w:trPr>
          <w:gridAfter w:val="1"/>
          <w:wAfter w:w="5" w:type="pct"/>
          <w:trHeight w:val="330"/>
        </w:trPr>
        <w:tc>
          <w:tcPr>
            <w:tcW w:w="544" w:type="pct"/>
            <w:shd w:val="clear" w:color="auto" w:fill="FFFFFF" w:themeFill="background1"/>
            <w:vAlign w:val="center"/>
          </w:tcPr>
          <w:p w14:paraId="62A88EE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77F82A4"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1C3D366"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0091D9C8"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765C8C85" w14:textId="297A661F" w:rsidR="003534A7" w:rsidRPr="00B402D7" w:rsidRDefault="003534A7" w:rsidP="003534A7">
            <w:pPr>
              <w:spacing w:line="120" w:lineRule="atLeast"/>
              <w:outlineLvl w:val="1"/>
              <w:rPr>
                <w:sz w:val="22"/>
                <w:szCs w:val="22"/>
              </w:rPr>
            </w:pPr>
            <w:r w:rsidRPr="00B402D7">
              <w:rPr>
                <w:sz w:val="22"/>
                <w:szCs w:val="22"/>
              </w:rPr>
              <w:t>Cấu hình danh mục ê-kip phẫu thuật thủ thuật: Có vị trí, số tiền chi trả của từng vị trí trong ê-kip.</w:t>
            </w:r>
          </w:p>
        </w:tc>
      </w:tr>
      <w:tr w:rsidR="003534A7" w:rsidRPr="00B402D7" w14:paraId="3D332F19" w14:textId="77777777" w:rsidTr="00BE2EE2">
        <w:trPr>
          <w:gridAfter w:val="1"/>
          <w:wAfter w:w="5" w:type="pct"/>
          <w:trHeight w:val="330"/>
        </w:trPr>
        <w:tc>
          <w:tcPr>
            <w:tcW w:w="544" w:type="pct"/>
            <w:shd w:val="clear" w:color="auto" w:fill="FFFFFF" w:themeFill="background1"/>
            <w:vAlign w:val="center"/>
          </w:tcPr>
          <w:p w14:paraId="0BF8F57E"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8EE9C2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4E9FCB5"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F90727D"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384EADF" w14:textId="09C90EBA" w:rsidR="003534A7" w:rsidRPr="00B402D7" w:rsidRDefault="003534A7" w:rsidP="003534A7">
            <w:pPr>
              <w:spacing w:line="120" w:lineRule="atLeast"/>
              <w:outlineLvl w:val="1"/>
              <w:rPr>
                <w:sz w:val="22"/>
                <w:szCs w:val="22"/>
              </w:rPr>
            </w:pPr>
            <w:r w:rsidRPr="00B402D7">
              <w:rPr>
                <w:sz w:val="22"/>
                <w:szCs w:val="22"/>
              </w:rPr>
              <w:t>Cấu hình ê-kip phẫu thuật thủ thuật theo dịch vụ kỹ thuật.</w:t>
            </w:r>
          </w:p>
        </w:tc>
      </w:tr>
      <w:tr w:rsidR="003534A7" w:rsidRPr="00B402D7" w14:paraId="7E4CFF56" w14:textId="77777777" w:rsidTr="00BE2EE2">
        <w:trPr>
          <w:gridAfter w:val="1"/>
          <w:wAfter w:w="5" w:type="pct"/>
          <w:trHeight w:val="330"/>
        </w:trPr>
        <w:tc>
          <w:tcPr>
            <w:tcW w:w="544" w:type="pct"/>
            <w:shd w:val="clear" w:color="auto" w:fill="FFFFFF" w:themeFill="background1"/>
            <w:vAlign w:val="center"/>
          </w:tcPr>
          <w:p w14:paraId="260AFAC0"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E4255A5"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1DC4FC5"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BECEE38"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6B7B8FEA" w14:textId="7308BE2A" w:rsidR="003534A7" w:rsidRPr="00B402D7" w:rsidRDefault="003534A7" w:rsidP="003534A7">
            <w:pPr>
              <w:spacing w:line="120" w:lineRule="atLeast"/>
              <w:outlineLvl w:val="1"/>
              <w:rPr>
                <w:sz w:val="22"/>
                <w:szCs w:val="22"/>
              </w:rPr>
            </w:pPr>
            <w:r w:rsidRPr="00B402D7">
              <w:rPr>
                <w:sz w:val="22"/>
                <w:szCs w:val="22"/>
              </w:rPr>
              <w:t>Báo cáo thanh toán dịch vụ phẫu thuật thủ thuật.</w:t>
            </w:r>
          </w:p>
        </w:tc>
      </w:tr>
      <w:tr w:rsidR="003534A7" w:rsidRPr="00B402D7" w14:paraId="7FF8DB20" w14:textId="77777777" w:rsidTr="00BE2EE2">
        <w:trPr>
          <w:gridAfter w:val="1"/>
          <w:wAfter w:w="5" w:type="pct"/>
          <w:trHeight w:val="330"/>
        </w:trPr>
        <w:tc>
          <w:tcPr>
            <w:tcW w:w="544" w:type="pct"/>
            <w:shd w:val="clear" w:color="auto" w:fill="FFFFFF" w:themeFill="background1"/>
            <w:vAlign w:val="center"/>
          </w:tcPr>
          <w:p w14:paraId="60F685B3" w14:textId="171F9B15" w:rsidR="003534A7" w:rsidRPr="00B402D7" w:rsidRDefault="003534A7" w:rsidP="003534A7">
            <w:pPr>
              <w:spacing w:line="120" w:lineRule="atLeast"/>
              <w:jc w:val="center"/>
              <w:outlineLvl w:val="1"/>
              <w:rPr>
                <w:sz w:val="22"/>
                <w:szCs w:val="22"/>
                <w:lang w:val="vi-VN"/>
              </w:rPr>
            </w:pPr>
            <w:r w:rsidRPr="00B402D7">
              <w:rPr>
                <w:sz w:val="22"/>
                <w:szCs w:val="22"/>
              </w:rPr>
              <w:t>1</w:t>
            </w:r>
            <w:r w:rsidR="00B008E9" w:rsidRPr="00B402D7">
              <w:rPr>
                <w:sz w:val="22"/>
                <w:szCs w:val="22"/>
                <w:lang w:val="vi-VN"/>
              </w:rPr>
              <w:t>50</w:t>
            </w:r>
          </w:p>
        </w:tc>
        <w:tc>
          <w:tcPr>
            <w:tcW w:w="1354" w:type="pct"/>
            <w:shd w:val="clear" w:color="auto" w:fill="FFFFFF" w:themeFill="background1"/>
            <w:vAlign w:val="center"/>
          </w:tcPr>
          <w:p w14:paraId="6C740D27" w14:textId="36EA06CD" w:rsidR="003534A7" w:rsidRPr="00B402D7" w:rsidRDefault="003534A7" w:rsidP="003534A7">
            <w:pPr>
              <w:spacing w:line="120" w:lineRule="atLeast"/>
              <w:outlineLvl w:val="1"/>
              <w:rPr>
                <w:b/>
                <w:bCs/>
                <w:sz w:val="22"/>
                <w:szCs w:val="22"/>
              </w:rPr>
            </w:pPr>
            <w:r w:rsidRPr="00B402D7">
              <w:rPr>
                <w:b/>
                <w:bCs/>
                <w:sz w:val="22"/>
                <w:szCs w:val="22"/>
              </w:rPr>
              <w:t>Quản lý viện phí - Hạch toán chi phí khám chữa bệnh tự động đến từng khoa, phòng</w:t>
            </w:r>
          </w:p>
        </w:tc>
        <w:tc>
          <w:tcPr>
            <w:tcW w:w="443" w:type="pct"/>
            <w:shd w:val="clear" w:color="auto" w:fill="FFFFFF" w:themeFill="background1"/>
            <w:noWrap/>
            <w:vAlign w:val="center"/>
          </w:tcPr>
          <w:p w14:paraId="3B297067" w14:textId="3B8F86B9" w:rsidR="003534A7" w:rsidRPr="00B402D7" w:rsidRDefault="003534A7" w:rsidP="003534A7">
            <w:pPr>
              <w:spacing w:line="120" w:lineRule="atLeast"/>
              <w:jc w:val="center"/>
              <w:outlineLvl w:val="1"/>
              <w:rPr>
                <w:sz w:val="22"/>
                <w:szCs w:val="22"/>
              </w:rPr>
            </w:pPr>
            <w:r w:rsidRPr="00B402D7">
              <w:rPr>
                <w:sz w:val="22"/>
                <w:szCs w:val="22"/>
              </w:rPr>
              <w:t>Kế toán viện phí</w:t>
            </w:r>
          </w:p>
        </w:tc>
        <w:tc>
          <w:tcPr>
            <w:tcW w:w="468" w:type="pct"/>
            <w:shd w:val="clear" w:color="auto" w:fill="FFFFFF" w:themeFill="background1"/>
            <w:noWrap/>
            <w:vAlign w:val="center"/>
          </w:tcPr>
          <w:p w14:paraId="3FC9F42A"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41A8B371" w14:textId="77777777" w:rsidR="003534A7" w:rsidRPr="00B402D7" w:rsidRDefault="003534A7" w:rsidP="003534A7">
            <w:pPr>
              <w:spacing w:line="120" w:lineRule="atLeast"/>
              <w:outlineLvl w:val="1"/>
              <w:rPr>
                <w:sz w:val="22"/>
                <w:szCs w:val="22"/>
              </w:rPr>
            </w:pPr>
          </w:p>
        </w:tc>
      </w:tr>
      <w:tr w:rsidR="003534A7" w:rsidRPr="00B402D7" w14:paraId="23A52CAF" w14:textId="77777777" w:rsidTr="00BE2EE2">
        <w:trPr>
          <w:gridAfter w:val="1"/>
          <w:wAfter w:w="5" w:type="pct"/>
          <w:trHeight w:val="330"/>
        </w:trPr>
        <w:tc>
          <w:tcPr>
            <w:tcW w:w="544" w:type="pct"/>
            <w:shd w:val="clear" w:color="auto" w:fill="FFFFFF" w:themeFill="background1"/>
            <w:vAlign w:val="center"/>
          </w:tcPr>
          <w:p w14:paraId="08FB5C1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E09267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0166978"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6D8F530"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2C430F0D" w14:textId="135A286F" w:rsidR="003534A7" w:rsidRPr="00B402D7" w:rsidRDefault="003534A7" w:rsidP="003534A7">
            <w:pPr>
              <w:spacing w:line="120" w:lineRule="atLeast"/>
              <w:outlineLvl w:val="1"/>
              <w:rPr>
                <w:sz w:val="22"/>
                <w:szCs w:val="22"/>
              </w:rPr>
            </w:pPr>
            <w:r w:rsidRPr="00B402D7">
              <w:rPr>
                <w:sz w:val="22"/>
                <w:szCs w:val="22"/>
              </w:rPr>
              <w:t>Tự động tổng hợp chi phí phát sinh của bệnh nhân (chi phí khám chữa bệnh, điều trị), tự động phân bổ theo từng khoa, phòng.</w:t>
            </w:r>
          </w:p>
        </w:tc>
      </w:tr>
      <w:tr w:rsidR="003534A7" w:rsidRPr="00B402D7" w14:paraId="09B72492" w14:textId="77777777" w:rsidTr="00BE2EE2">
        <w:trPr>
          <w:gridAfter w:val="1"/>
          <w:wAfter w:w="5" w:type="pct"/>
          <w:trHeight w:val="330"/>
        </w:trPr>
        <w:tc>
          <w:tcPr>
            <w:tcW w:w="544" w:type="pct"/>
            <w:shd w:val="clear" w:color="auto" w:fill="FFFFFF" w:themeFill="background1"/>
            <w:vAlign w:val="center"/>
          </w:tcPr>
          <w:p w14:paraId="12AFE994"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1A0887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6A1065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6A7C2246"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vAlign w:val="center"/>
          </w:tcPr>
          <w:p w14:paraId="373BBC64" w14:textId="5FAE89B5" w:rsidR="003534A7" w:rsidRPr="00B402D7" w:rsidRDefault="003534A7" w:rsidP="003534A7">
            <w:pPr>
              <w:spacing w:line="120" w:lineRule="atLeast"/>
              <w:outlineLvl w:val="1"/>
              <w:rPr>
                <w:sz w:val="22"/>
                <w:szCs w:val="22"/>
              </w:rPr>
            </w:pPr>
            <w:r w:rsidRPr="00B402D7">
              <w:rPr>
                <w:sz w:val="22"/>
                <w:szCs w:val="22"/>
              </w:rPr>
              <w:t>Báo cáo chi tiết, tổng hợp chi phí theo khoa, phòng, lọc theo thu ngân, loại phiếu thu, khoa, sổ thu,…</w:t>
            </w:r>
          </w:p>
        </w:tc>
      </w:tr>
      <w:tr w:rsidR="003534A7" w:rsidRPr="00B402D7" w14:paraId="117D9FB0" w14:textId="77777777" w:rsidTr="00BE2EE2">
        <w:trPr>
          <w:trHeight w:val="439"/>
        </w:trPr>
        <w:tc>
          <w:tcPr>
            <w:tcW w:w="544" w:type="pct"/>
            <w:shd w:val="clear" w:color="auto" w:fill="FFFFFF" w:themeFill="background1"/>
            <w:vAlign w:val="center"/>
            <w:hideMark/>
          </w:tcPr>
          <w:p w14:paraId="6F0D9C04" w14:textId="77777777" w:rsidR="003534A7" w:rsidRPr="00B402D7" w:rsidRDefault="003534A7" w:rsidP="003534A7">
            <w:pPr>
              <w:spacing w:line="120" w:lineRule="atLeast"/>
              <w:jc w:val="center"/>
              <w:rPr>
                <w:sz w:val="22"/>
                <w:szCs w:val="22"/>
              </w:rPr>
            </w:pPr>
            <w:r w:rsidRPr="00B402D7">
              <w:rPr>
                <w:sz w:val="22"/>
                <w:szCs w:val="22"/>
              </w:rPr>
              <w:lastRenderedPageBreak/>
              <w:t>XXIX</w:t>
            </w:r>
          </w:p>
        </w:tc>
        <w:tc>
          <w:tcPr>
            <w:tcW w:w="4456" w:type="pct"/>
            <w:gridSpan w:val="5"/>
            <w:shd w:val="clear" w:color="auto" w:fill="FFFFFF" w:themeFill="background1"/>
            <w:vAlign w:val="center"/>
            <w:hideMark/>
          </w:tcPr>
          <w:p w14:paraId="782729DB" w14:textId="77777777" w:rsidR="003534A7" w:rsidRPr="00B402D7" w:rsidRDefault="003534A7" w:rsidP="003534A7">
            <w:pPr>
              <w:spacing w:line="120" w:lineRule="atLeast"/>
              <w:rPr>
                <w:b/>
                <w:bCs/>
                <w:sz w:val="22"/>
                <w:szCs w:val="22"/>
              </w:rPr>
            </w:pPr>
            <w:r w:rsidRPr="00B402D7">
              <w:rPr>
                <w:b/>
                <w:bCs/>
                <w:sz w:val="22"/>
                <w:szCs w:val="22"/>
              </w:rPr>
              <w:t>QUẢN LÝ BÁO CÁO TỔNG HỢP </w:t>
            </w:r>
          </w:p>
        </w:tc>
      </w:tr>
      <w:tr w:rsidR="003534A7" w:rsidRPr="00B402D7" w14:paraId="105664A0" w14:textId="77777777" w:rsidTr="00BE2EE2">
        <w:trPr>
          <w:gridAfter w:val="1"/>
          <w:wAfter w:w="5" w:type="pct"/>
          <w:trHeight w:val="990"/>
        </w:trPr>
        <w:tc>
          <w:tcPr>
            <w:tcW w:w="544" w:type="pct"/>
            <w:shd w:val="clear" w:color="auto" w:fill="FFFFFF" w:themeFill="background1"/>
            <w:vAlign w:val="center"/>
            <w:hideMark/>
          </w:tcPr>
          <w:p w14:paraId="1B63D06C" w14:textId="6E4DCE33" w:rsidR="003534A7" w:rsidRPr="00B402D7" w:rsidRDefault="003534A7" w:rsidP="003534A7">
            <w:pPr>
              <w:spacing w:line="120" w:lineRule="atLeast"/>
              <w:jc w:val="center"/>
              <w:outlineLvl w:val="1"/>
              <w:rPr>
                <w:sz w:val="22"/>
                <w:szCs w:val="22"/>
                <w:lang w:val="vi-VN"/>
              </w:rPr>
            </w:pPr>
            <w:bookmarkStart w:id="2968" w:name="_Toc169205955"/>
            <w:bookmarkStart w:id="2969" w:name="_Toc169386292"/>
            <w:bookmarkStart w:id="2970" w:name="_Toc169456468"/>
            <w:r w:rsidRPr="00B402D7">
              <w:rPr>
                <w:sz w:val="22"/>
                <w:szCs w:val="22"/>
              </w:rPr>
              <w:t>1</w:t>
            </w:r>
            <w:bookmarkEnd w:id="2968"/>
            <w:bookmarkEnd w:id="2969"/>
            <w:bookmarkEnd w:id="2970"/>
            <w:r w:rsidRPr="00B402D7">
              <w:rPr>
                <w:sz w:val="22"/>
                <w:szCs w:val="22"/>
              </w:rPr>
              <w:t>5</w:t>
            </w:r>
            <w:r w:rsidR="00B008E9" w:rsidRPr="00B402D7">
              <w:rPr>
                <w:sz w:val="22"/>
                <w:szCs w:val="22"/>
                <w:lang w:val="vi-VN"/>
              </w:rPr>
              <w:t>1</w:t>
            </w:r>
          </w:p>
        </w:tc>
        <w:tc>
          <w:tcPr>
            <w:tcW w:w="1354" w:type="pct"/>
            <w:shd w:val="clear" w:color="auto" w:fill="FFFFFF" w:themeFill="background1"/>
            <w:vAlign w:val="center"/>
            <w:hideMark/>
          </w:tcPr>
          <w:p w14:paraId="5F3F7C86" w14:textId="77777777" w:rsidR="003534A7" w:rsidRPr="00B402D7" w:rsidRDefault="003534A7" w:rsidP="003534A7">
            <w:pPr>
              <w:spacing w:line="120" w:lineRule="atLeast"/>
              <w:outlineLvl w:val="1"/>
              <w:rPr>
                <w:b/>
                <w:bCs/>
                <w:sz w:val="22"/>
                <w:szCs w:val="22"/>
              </w:rPr>
            </w:pPr>
            <w:bookmarkStart w:id="2971" w:name="_Toc169205956"/>
            <w:bookmarkStart w:id="2972" w:name="_Toc169386293"/>
            <w:bookmarkStart w:id="2973" w:name="_Toc169456469"/>
            <w:r w:rsidRPr="00B402D7">
              <w:rPr>
                <w:b/>
                <w:bCs/>
                <w:sz w:val="22"/>
                <w:szCs w:val="22"/>
              </w:rPr>
              <w:t>Quản lý báo cáo tổng hợp - Báo cáo thống kê hoạt động khám chữa bệnh</w:t>
            </w:r>
            <w:bookmarkEnd w:id="2971"/>
            <w:bookmarkEnd w:id="2972"/>
            <w:bookmarkEnd w:id="2973"/>
          </w:p>
        </w:tc>
        <w:tc>
          <w:tcPr>
            <w:tcW w:w="443" w:type="pct"/>
            <w:shd w:val="clear" w:color="auto" w:fill="FFFFFF" w:themeFill="background1"/>
            <w:vAlign w:val="center"/>
            <w:hideMark/>
          </w:tcPr>
          <w:p w14:paraId="219910D9" w14:textId="77777777" w:rsidR="003534A7" w:rsidRPr="00B402D7" w:rsidRDefault="003534A7" w:rsidP="003534A7">
            <w:pPr>
              <w:spacing w:line="120" w:lineRule="atLeast"/>
              <w:outlineLvl w:val="1"/>
              <w:rPr>
                <w:sz w:val="22"/>
                <w:szCs w:val="22"/>
              </w:rPr>
            </w:pPr>
            <w:bookmarkStart w:id="2974" w:name="_Toc169205957"/>
            <w:bookmarkStart w:id="2975" w:name="_Toc169386294"/>
            <w:bookmarkStart w:id="2976" w:name="_Toc169456470"/>
            <w:r w:rsidRPr="00B402D7">
              <w:rPr>
                <w:sz w:val="22"/>
                <w:szCs w:val="22"/>
              </w:rPr>
              <w:t>Nhân viên kế hoạch tổng hợp</w:t>
            </w:r>
            <w:bookmarkEnd w:id="2974"/>
            <w:bookmarkEnd w:id="2975"/>
            <w:bookmarkEnd w:id="2976"/>
          </w:p>
        </w:tc>
        <w:tc>
          <w:tcPr>
            <w:tcW w:w="468" w:type="pct"/>
            <w:shd w:val="clear" w:color="auto" w:fill="FFFFFF" w:themeFill="background1"/>
            <w:vAlign w:val="center"/>
            <w:hideMark/>
          </w:tcPr>
          <w:p w14:paraId="08282B7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817B3B9"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CE2A54A" w14:textId="77777777" w:rsidTr="00BE2EE2">
        <w:trPr>
          <w:gridAfter w:val="1"/>
          <w:wAfter w:w="5" w:type="pct"/>
          <w:trHeight w:val="330"/>
        </w:trPr>
        <w:tc>
          <w:tcPr>
            <w:tcW w:w="544" w:type="pct"/>
            <w:shd w:val="clear" w:color="auto" w:fill="FFFFFF" w:themeFill="background1"/>
            <w:vAlign w:val="center"/>
            <w:hideMark/>
          </w:tcPr>
          <w:p w14:paraId="5D5F0C3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265704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8903D4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08B106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320109D3" w14:textId="77777777" w:rsidR="003534A7" w:rsidRPr="00B402D7" w:rsidRDefault="003534A7" w:rsidP="003534A7">
            <w:pPr>
              <w:spacing w:line="120" w:lineRule="atLeast"/>
              <w:outlineLvl w:val="1"/>
              <w:rPr>
                <w:sz w:val="22"/>
                <w:szCs w:val="22"/>
              </w:rPr>
            </w:pPr>
            <w:bookmarkStart w:id="2977" w:name="_Toc169205960"/>
            <w:bookmarkStart w:id="2978" w:name="_Toc169386297"/>
            <w:bookmarkStart w:id="2979" w:name="_Toc169456473"/>
            <w:r w:rsidRPr="00B402D7">
              <w:rPr>
                <w:sz w:val="22"/>
                <w:szCs w:val="22"/>
              </w:rPr>
              <w:t>Lập, in các mẫu sổ do Bộ y tế ban hành.</w:t>
            </w:r>
            <w:bookmarkEnd w:id="2977"/>
            <w:bookmarkEnd w:id="2978"/>
            <w:bookmarkEnd w:id="2979"/>
          </w:p>
        </w:tc>
      </w:tr>
      <w:tr w:rsidR="003534A7" w:rsidRPr="00B402D7" w14:paraId="7A6322CF" w14:textId="77777777" w:rsidTr="00BE2EE2">
        <w:trPr>
          <w:gridAfter w:val="1"/>
          <w:wAfter w:w="5" w:type="pct"/>
          <w:trHeight w:val="330"/>
        </w:trPr>
        <w:tc>
          <w:tcPr>
            <w:tcW w:w="544" w:type="pct"/>
            <w:shd w:val="clear" w:color="auto" w:fill="FFFFFF" w:themeFill="background1"/>
            <w:vAlign w:val="center"/>
            <w:hideMark/>
          </w:tcPr>
          <w:p w14:paraId="4DEBE63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DEBC03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8390D7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FC5626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25D8FD2" w14:textId="77777777" w:rsidR="003534A7" w:rsidRPr="00B402D7" w:rsidRDefault="003534A7" w:rsidP="003534A7">
            <w:pPr>
              <w:spacing w:line="120" w:lineRule="atLeast"/>
              <w:outlineLvl w:val="1"/>
              <w:rPr>
                <w:sz w:val="22"/>
                <w:szCs w:val="22"/>
              </w:rPr>
            </w:pPr>
            <w:bookmarkStart w:id="2980" w:name="_Toc169205961"/>
            <w:bookmarkStart w:id="2981" w:name="_Toc169386298"/>
            <w:bookmarkStart w:id="2982" w:name="_Toc169456474"/>
            <w:r w:rsidRPr="00B402D7">
              <w:rPr>
                <w:sz w:val="22"/>
                <w:szCs w:val="22"/>
              </w:rPr>
              <w:t>Lập, in các báo cáo bệnh viện gửi cho Cục Quân y, Bộ y tế.</w:t>
            </w:r>
            <w:bookmarkEnd w:id="2980"/>
            <w:bookmarkEnd w:id="2981"/>
            <w:bookmarkEnd w:id="2982"/>
          </w:p>
        </w:tc>
      </w:tr>
      <w:tr w:rsidR="003534A7" w:rsidRPr="00B402D7" w14:paraId="4AB4D1BA" w14:textId="77777777" w:rsidTr="00BE2EE2">
        <w:trPr>
          <w:gridAfter w:val="1"/>
          <w:wAfter w:w="5" w:type="pct"/>
          <w:trHeight w:val="930"/>
        </w:trPr>
        <w:tc>
          <w:tcPr>
            <w:tcW w:w="544" w:type="pct"/>
            <w:shd w:val="clear" w:color="auto" w:fill="FFFFFF" w:themeFill="background1"/>
            <w:vAlign w:val="center"/>
            <w:hideMark/>
          </w:tcPr>
          <w:p w14:paraId="483B4FE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674BED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7CAE06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6D0EB6A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8817D67" w14:textId="77777777" w:rsidR="003534A7" w:rsidRPr="00B402D7" w:rsidRDefault="003534A7" w:rsidP="003534A7">
            <w:pPr>
              <w:spacing w:line="120" w:lineRule="atLeast"/>
              <w:outlineLvl w:val="1"/>
              <w:rPr>
                <w:sz w:val="22"/>
                <w:szCs w:val="22"/>
              </w:rPr>
            </w:pPr>
            <w:bookmarkStart w:id="2983" w:name="_Toc169205962"/>
            <w:bookmarkStart w:id="2984" w:name="_Toc169386299"/>
            <w:bookmarkStart w:id="2985" w:name="_Toc169456475"/>
            <w:r w:rsidRPr="00B402D7">
              <w:rPr>
                <w:sz w:val="22"/>
                <w:szCs w:val="22"/>
              </w:rPr>
              <w:t>Lập, in các báo cáo của các khoa phòng (phòng khám, nội trú, cận lâm sàng, dược, vật tư, tài chính kế toán, kế hoạch tổng hợp).</w:t>
            </w:r>
            <w:bookmarkEnd w:id="2983"/>
            <w:bookmarkEnd w:id="2984"/>
            <w:bookmarkEnd w:id="2985"/>
          </w:p>
        </w:tc>
      </w:tr>
      <w:tr w:rsidR="003534A7" w:rsidRPr="00B402D7" w14:paraId="6AA35190" w14:textId="77777777" w:rsidTr="00BE2EE2">
        <w:trPr>
          <w:gridAfter w:val="1"/>
          <w:wAfter w:w="5" w:type="pct"/>
          <w:trHeight w:val="620"/>
        </w:trPr>
        <w:tc>
          <w:tcPr>
            <w:tcW w:w="544" w:type="pct"/>
            <w:shd w:val="clear" w:color="auto" w:fill="FFFFFF" w:themeFill="background1"/>
            <w:vAlign w:val="center"/>
            <w:hideMark/>
          </w:tcPr>
          <w:p w14:paraId="15DEA95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A12F6C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491DC0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AB3BB8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C2F38CF" w14:textId="77777777" w:rsidR="003534A7" w:rsidRPr="00B402D7" w:rsidRDefault="003534A7" w:rsidP="003534A7">
            <w:pPr>
              <w:spacing w:line="120" w:lineRule="atLeast"/>
              <w:outlineLvl w:val="1"/>
              <w:rPr>
                <w:sz w:val="22"/>
                <w:szCs w:val="22"/>
              </w:rPr>
            </w:pPr>
            <w:bookmarkStart w:id="2986" w:name="_Toc169205963"/>
            <w:bookmarkStart w:id="2987" w:name="_Toc169386300"/>
            <w:bookmarkStart w:id="2988" w:name="_Toc169456476"/>
            <w:r w:rsidRPr="00B402D7">
              <w:rPr>
                <w:sz w:val="22"/>
                <w:szCs w:val="22"/>
              </w:rPr>
              <w:t>Lập, in các báo cáo thống kê theo đặc thù riêng của bệnh viện.</w:t>
            </w:r>
            <w:bookmarkEnd w:id="2986"/>
            <w:bookmarkEnd w:id="2987"/>
            <w:bookmarkEnd w:id="2988"/>
          </w:p>
        </w:tc>
      </w:tr>
      <w:tr w:rsidR="003534A7" w:rsidRPr="00B402D7" w14:paraId="3DC581CF" w14:textId="77777777" w:rsidTr="00BE2EE2">
        <w:trPr>
          <w:gridAfter w:val="1"/>
          <w:wAfter w:w="5" w:type="pct"/>
          <w:trHeight w:val="330"/>
        </w:trPr>
        <w:tc>
          <w:tcPr>
            <w:tcW w:w="544" w:type="pct"/>
            <w:shd w:val="clear" w:color="auto" w:fill="FFFFFF" w:themeFill="background1"/>
            <w:vAlign w:val="center"/>
            <w:hideMark/>
          </w:tcPr>
          <w:p w14:paraId="167CDE9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F7472E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168707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EAF64B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noWrap/>
            <w:vAlign w:val="center"/>
            <w:hideMark/>
          </w:tcPr>
          <w:p w14:paraId="09B69D84" w14:textId="77777777" w:rsidR="003534A7" w:rsidRPr="00B402D7" w:rsidRDefault="003534A7" w:rsidP="003534A7">
            <w:pPr>
              <w:spacing w:line="120" w:lineRule="atLeast"/>
              <w:outlineLvl w:val="1"/>
              <w:rPr>
                <w:sz w:val="22"/>
                <w:szCs w:val="22"/>
              </w:rPr>
            </w:pPr>
            <w:bookmarkStart w:id="2989" w:name="_Toc169205964"/>
            <w:bookmarkStart w:id="2990" w:name="_Toc169386301"/>
            <w:bookmarkStart w:id="2991" w:name="_Toc169456477"/>
            <w:r w:rsidRPr="00B402D7">
              <w:rPr>
                <w:sz w:val="22"/>
                <w:szCs w:val="22"/>
              </w:rPr>
              <w:t>Lập, in báo cáo doanh thu theo khoa phòng.</w:t>
            </w:r>
            <w:bookmarkEnd w:id="2989"/>
            <w:bookmarkEnd w:id="2990"/>
            <w:bookmarkEnd w:id="2991"/>
          </w:p>
        </w:tc>
      </w:tr>
      <w:tr w:rsidR="003534A7" w:rsidRPr="00B402D7" w14:paraId="51061195" w14:textId="77777777" w:rsidTr="00BE2EE2">
        <w:trPr>
          <w:gridAfter w:val="1"/>
          <w:wAfter w:w="5" w:type="pct"/>
          <w:trHeight w:val="990"/>
        </w:trPr>
        <w:tc>
          <w:tcPr>
            <w:tcW w:w="544" w:type="pct"/>
            <w:shd w:val="clear" w:color="auto" w:fill="FFFFFF" w:themeFill="background1"/>
            <w:vAlign w:val="center"/>
            <w:hideMark/>
          </w:tcPr>
          <w:p w14:paraId="5D11A628" w14:textId="3E2D80B3" w:rsidR="003534A7" w:rsidRPr="00B402D7" w:rsidRDefault="003534A7" w:rsidP="003534A7">
            <w:pPr>
              <w:spacing w:line="120" w:lineRule="atLeast"/>
              <w:jc w:val="center"/>
              <w:outlineLvl w:val="1"/>
              <w:rPr>
                <w:sz w:val="22"/>
                <w:szCs w:val="22"/>
                <w:lang w:val="vi-VN"/>
              </w:rPr>
            </w:pPr>
            <w:bookmarkStart w:id="2992" w:name="_Toc169205965"/>
            <w:bookmarkStart w:id="2993" w:name="_Toc169386302"/>
            <w:bookmarkStart w:id="2994" w:name="_Toc169456478"/>
            <w:r w:rsidRPr="00B402D7">
              <w:rPr>
                <w:sz w:val="22"/>
                <w:szCs w:val="22"/>
              </w:rPr>
              <w:t>1</w:t>
            </w:r>
            <w:bookmarkEnd w:id="2992"/>
            <w:bookmarkEnd w:id="2993"/>
            <w:bookmarkEnd w:id="2994"/>
            <w:r w:rsidRPr="00B402D7">
              <w:rPr>
                <w:sz w:val="22"/>
                <w:szCs w:val="22"/>
              </w:rPr>
              <w:t>5</w:t>
            </w:r>
            <w:r w:rsidR="00B008E9" w:rsidRPr="00B402D7">
              <w:rPr>
                <w:sz w:val="22"/>
                <w:szCs w:val="22"/>
                <w:lang w:val="vi-VN"/>
              </w:rPr>
              <w:t>2</w:t>
            </w:r>
          </w:p>
        </w:tc>
        <w:tc>
          <w:tcPr>
            <w:tcW w:w="1354" w:type="pct"/>
            <w:shd w:val="clear" w:color="auto" w:fill="FFFFFF" w:themeFill="background1"/>
            <w:vAlign w:val="center"/>
            <w:hideMark/>
          </w:tcPr>
          <w:p w14:paraId="09204312" w14:textId="77777777" w:rsidR="003534A7" w:rsidRPr="00B402D7" w:rsidRDefault="003534A7" w:rsidP="003534A7">
            <w:pPr>
              <w:spacing w:line="120" w:lineRule="atLeast"/>
              <w:outlineLvl w:val="1"/>
              <w:rPr>
                <w:b/>
                <w:bCs/>
                <w:sz w:val="22"/>
                <w:szCs w:val="22"/>
              </w:rPr>
            </w:pPr>
            <w:bookmarkStart w:id="2995" w:name="_Toc169205966"/>
            <w:bookmarkStart w:id="2996" w:name="_Toc169386303"/>
            <w:bookmarkStart w:id="2997" w:name="_Toc169456479"/>
            <w:r w:rsidRPr="00B402D7">
              <w:rPr>
                <w:b/>
                <w:bCs/>
                <w:sz w:val="22"/>
                <w:szCs w:val="22"/>
              </w:rPr>
              <w:t>Quản lý báo cáo tổng hợp - Báo cáo quản lý chất lượng bệnh viện</w:t>
            </w:r>
            <w:bookmarkEnd w:id="2995"/>
            <w:bookmarkEnd w:id="2996"/>
            <w:bookmarkEnd w:id="2997"/>
          </w:p>
        </w:tc>
        <w:tc>
          <w:tcPr>
            <w:tcW w:w="443" w:type="pct"/>
            <w:shd w:val="clear" w:color="auto" w:fill="FFFFFF" w:themeFill="background1"/>
            <w:vAlign w:val="center"/>
            <w:hideMark/>
          </w:tcPr>
          <w:p w14:paraId="35B9CAA7" w14:textId="77777777" w:rsidR="003534A7" w:rsidRPr="00B402D7" w:rsidRDefault="003534A7" w:rsidP="003534A7">
            <w:pPr>
              <w:spacing w:line="120" w:lineRule="atLeast"/>
              <w:outlineLvl w:val="1"/>
              <w:rPr>
                <w:sz w:val="22"/>
                <w:szCs w:val="22"/>
              </w:rPr>
            </w:pPr>
            <w:bookmarkStart w:id="2998" w:name="_Toc169205967"/>
            <w:bookmarkStart w:id="2999" w:name="_Toc169386304"/>
            <w:bookmarkStart w:id="3000" w:name="_Toc169456480"/>
            <w:r w:rsidRPr="00B402D7">
              <w:rPr>
                <w:sz w:val="22"/>
                <w:szCs w:val="22"/>
              </w:rPr>
              <w:t>Nhân viên quản lý chất lượng bệnh viện</w:t>
            </w:r>
            <w:bookmarkEnd w:id="2998"/>
            <w:bookmarkEnd w:id="2999"/>
            <w:bookmarkEnd w:id="3000"/>
          </w:p>
        </w:tc>
        <w:tc>
          <w:tcPr>
            <w:tcW w:w="468" w:type="pct"/>
            <w:shd w:val="clear" w:color="auto" w:fill="FFFFFF" w:themeFill="background1"/>
            <w:vAlign w:val="center"/>
            <w:hideMark/>
          </w:tcPr>
          <w:p w14:paraId="33A03C97" w14:textId="77777777" w:rsidR="003534A7" w:rsidRPr="00B402D7" w:rsidRDefault="003534A7" w:rsidP="003534A7">
            <w:pPr>
              <w:spacing w:line="120" w:lineRule="atLeast"/>
              <w:outlineLvl w:val="1"/>
              <w:rPr>
                <w:sz w:val="22"/>
                <w:szCs w:val="22"/>
              </w:rPr>
            </w:pPr>
            <w:bookmarkStart w:id="3001" w:name="_Toc169205968"/>
            <w:bookmarkStart w:id="3002" w:name="_Toc169386305"/>
            <w:bookmarkStart w:id="3003" w:name="_Toc169456481"/>
            <w:r w:rsidRPr="00B402D7">
              <w:rPr>
                <w:sz w:val="22"/>
                <w:szCs w:val="22"/>
              </w:rPr>
              <w:t>Nhân viên kế hoạch tổng hợp</w:t>
            </w:r>
            <w:bookmarkEnd w:id="3001"/>
            <w:bookmarkEnd w:id="3002"/>
            <w:bookmarkEnd w:id="3003"/>
          </w:p>
        </w:tc>
        <w:tc>
          <w:tcPr>
            <w:tcW w:w="2186" w:type="pct"/>
            <w:shd w:val="clear" w:color="auto" w:fill="FFFFFF" w:themeFill="background1"/>
            <w:vAlign w:val="center"/>
            <w:hideMark/>
          </w:tcPr>
          <w:p w14:paraId="2541311E"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4BFC80B" w14:textId="77777777" w:rsidTr="00BE2EE2">
        <w:trPr>
          <w:gridAfter w:val="1"/>
          <w:wAfter w:w="5" w:type="pct"/>
          <w:trHeight w:val="330"/>
        </w:trPr>
        <w:tc>
          <w:tcPr>
            <w:tcW w:w="544" w:type="pct"/>
            <w:shd w:val="clear" w:color="auto" w:fill="FFFFFF" w:themeFill="background1"/>
            <w:vAlign w:val="center"/>
            <w:hideMark/>
          </w:tcPr>
          <w:p w14:paraId="70DD581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68A72A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85E59C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6A5DAD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3C84303" w14:textId="77777777" w:rsidR="003534A7" w:rsidRPr="00B402D7" w:rsidRDefault="003534A7" w:rsidP="003534A7">
            <w:pPr>
              <w:spacing w:line="120" w:lineRule="atLeast"/>
              <w:outlineLvl w:val="1"/>
              <w:rPr>
                <w:sz w:val="22"/>
                <w:szCs w:val="22"/>
              </w:rPr>
            </w:pPr>
            <w:bookmarkStart w:id="3004" w:name="_Toc169205971"/>
            <w:bookmarkStart w:id="3005" w:name="_Toc169386308"/>
            <w:bookmarkStart w:id="3006" w:name="_Toc169456484"/>
            <w:r w:rsidRPr="00B402D7">
              <w:rPr>
                <w:sz w:val="22"/>
                <w:szCs w:val="22"/>
              </w:rPr>
              <w:t>Thời gian trung bình tiếp đón.</w:t>
            </w:r>
            <w:bookmarkEnd w:id="3004"/>
            <w:bookmarkEnd w:id="3005"/>
            <w:bookmarkEnd w:id="3006"/>
          </w:p>
        </w:tc>
      </w:tr>
      <w:tr w:rsidR="003534A7" w:rsidRPr="00B402D7" w14:paraId="119423EE" w14:textId="77777777" w:rsidTr="00BE2EE2">
        <w:trPr>
          <w:gridAfter w:val="1"/>
          <w:wAfter w:w="5" w:type="pct"/>
          <w:trHeight w:val="330"/>
        </w:trPr>
        <w:tc>
          <w:tcPr>
            <w:tcW w:w="544" w:type="pct"/>
            <w:shd w:val="clear" w:color="auto" w:fill="FFFFFF" w:themeFill="background1"/>
            <w:vAlign w:val="center"/>
            <w:hideMark/>
          </w:tcPr>
          <w:p w14:paraId="2C6A34E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17B37E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F1CCAD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3E9FB61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0185C28" w14:textId="77777777" w:rsidR="003534A7" w:rsidRPr="00B402D7" w:rsidRDefault="003534A7" w:rsidP="003534A7">
            <w:pPr>
              <w:spacing w:line="120" w:lineRule="atLeast"/>
              <w:outlineLvl w:val="1"/>
              <w:rPr>
                <w:sz w:val="22"/>
                <w:szCs w:val="22"/>
              </w:rPr>
            </w:pPr>
            <w:bookmarkStart w:id="3007" w:name="_Toc169205972"/>
            <w:bookmarkStart w:id="3008" w:name="_Toc169386309"/>
            <w:bookmarkStart w:id="3009" w:name="_Toc169456485"/>
            <w:r w:rsidRPr="00B402D7">
              <w:rPr>
                <w:sz w:val="22"/>
                <w:szCs w:val="22"/>
              </w:rPr>
              <w:t>Thời gian trung bình khám bệnh.</w:t>
            </w:r>
            <w:bookmarkEnd w:id="3007"/>
            <w:bookmarkEnd w:id="3008"/>
            <w:bookmarkEnd w:id="3009"/>
          </w:p>
        </w:tc>
      </w:tr>
      <w:tr w:rsidR="003534A7" w:rsidRPr="00B402D7" w14:paraId="54634C88" w14:textId="77777777" w:rsidTr="00BE2EE2">
        <w:trPr>
          <w:gridAfter w:val="1"/>
          <w:wAfter w:w="5" w:type="pct"/>
          <w:trHeight w:val="330"/>
        </w:trPr>
        <w:tc>
          <w:tcPr>
            <w:tcW w:w="544" w:type="pct"/>
            <w:shd w:val="clear" w:color="auto" w:fill="FFFFFF" w:themeFill="background1"/>
            <w:vAlign w:val="center"/>
            <w:hideMark/>
          </w:tcPr>
          <w:p w14:paraId="7B331A2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28043C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DB621A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0F36128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2872BA56" w14:textId="77777777" w:rsidR="003534A7" w:rsidRPr="00B402D7" w:rsidRDefault="003534A7" w:rsidP="003534A7">
            <w:pPr>
              <w:spacing w:line="120" w:lineRule="atLeast"/>
              <w:outlineLvl w:val="1"/>
              <w:rPr>
                <w:sz w:val="22"/>
                <w:szCs w:val="22"/>
              </w:rPr>
            </w:pPr>
            <w:bookmarkStart w:id="3010" w:name="_Toc169205973"/>
            <w:bookmarkStart w:id="3011" w:name="_Toc169386310"/>
            <w:bookmarkStart w:id="3012" w:name="_Toc169456486"/>
            <w:r w:rsidRPr="00B402D7">
              <w:rPr>
                <w:sz w:val="22"/>
                <w:szCs w:val="22"/>
              </w:rPr>
              <w:t>Thời gian trung bình lấy mẫu bệnh phẩm.</w:t>
            </w:r>
            <w:bookmarkEnd w:id="3010"/>
            <w:bookmarkEnd w:id="3011"/>
            <w:bookmarkEnd w:id="3012"/>
          </w:p>
        </w:tc>
      </w:tr>
      <w:tr w:rsidR="003534A7" w:rsidRPr="00B402D7" w14:paraId="32283A33" w14:textId="77777777" w:rsidTr="00BE2EE2">
        <w:trPr>
          <w:gridAfter w:val="1"/>
          <w:wAfter w:w="5" w:type="pct"/>
          <w:trHeight w:val="330"/>
        </w:trPr>
        <w:tc>
          <w:tcPr>
            <w:tcW w:w="544" w:type="pct"/>
            <w:shd w:val="clear" w:color="auto" w:fill="FFFFFF" w:themeFill="background1"/>
            <w:vAlign w:val="center"/>
            <w:hideMark/>
          </w:tcPr>
          <w:p w14:paraId="007BEEB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D81151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C12881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DFCC2C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4C9F0D0" w14:textId="77777777" w:rsidR="003534A7" w:rsidRPr="00B402D7" w:rsidRDefault="003534A7" w:rsidP="003534A7">
            <w:pPr>
              <w:spacing w:line="120" w:lineRule="atLeast"/>
              <w:outlineLvl w:val="1"/>
              <w:rPr>
                <w:sz w:val="22"/>
                <w:szCs w:val="22"/>
              </w:rPr>
            </w:pPr>
            <w:bookmarkStart w:id="3013" w:name="_Toc169205974"/>
            <w:bookmarkStart w:id="3014" w:name="_Toc169386311"/>
            <w:bookmarkStart w:id="3015" w:name="_Toc169456487"/>
            <w:r w:rsidRPr="00B402D7">
              <w:rPr>
                <w:sz w:val="22"/>
                <w:szCs w:val="22"/>
              </w:rPr>
              <w:t>Thời gian trung bình thực hiện xét nghiệm.</w:t>
            </w:r>
            <w:bookmarkEnd w:id="3013"/>
            <w:bookmarkEnd w:id="3014"/>
            <w:bookmarkEnd w:id="3015"/>
          </w:p>
        </w:tc>
      </w:tr>
      <w:tr w:rsidR="003534A7" w:rsidRPr="00B402D7" w14:paraId="54D6F957" w14:textId="77777777" w:rsidTr="00BE2EE2">
        <w:trPr>
          <w:gridAfter w:val="1"/>
          <w:wAfter w:w="5" w:type="pct"/>
          <w:trHeight w:val="330"/>
        </w:trPr>
        <w:tc>
          <w:tcPr>
            <w:tcW w:w="544" w:type="pct"/>
            <w:shd w:val="clear" w:color="auto" w:fill="FFFFFF" w:themeFill="background1"/>
            <w:vAlign w:val="center"/>
            <w:hideMark/>
          </w:tcPr>
          <w:p w14:paraId="4C4D79D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346FEB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5A7CB9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13A306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05FC35F" w14:textId="77777777" w:rsidR="003534A7" w:rsidRPr="00B402D7" w:rsidRDefault="003534A7" w:rsidP="003534A7">
            <w:pPr>
              <w:spacing w:line="120" w:lineRule="atLeast"/>
              <w:outlineLvl w:val="1"/>
              <w:rPr>
                <w:sz w:val="22"/>
                <w:szCs w:val="22"/>
              </w:rPr>
            </w:pPr>
            <w:bookmarkStart w:id="3016" w:name="_Toc169205975"/>
            <w:bookmarkStart w:id="3017" w:name="_Toc169386312"/>
            <w:bookmarkStart w:id="3018" w:name="_Toc169456488"/>
            <w:r w:rsidRPr="00B402D7">
              <w:rPr>
                <w:sz w:val="22"/>
                <w:szCs w:val="22"/>
              </w:rPr>
              <w:t>Thời gian trung bình thực hiện chẩn đoán hình ảnh.</w:t>
            </w:r>
            <w:bookmarkEnd w:id="3016"/>
            <w:bookmarkEnd w:id="3017"/>
            <w:bookmarkEnd w:id="3018"/>
          </w:p>
        </w:tc>
      </w:tr>
      <w:tr w:rsidR="003534A7" w:rsidRPr="00B402D7" w14:paraId="50AE4ECD" w14:textId="77777777" w:rsidTr="00BE2EE2">
        <w:trPr>
          <w:trHeight w:val="660"/>
        </w:trPr>
        <w:tc>
          <w:tcPr>
            <w:tcW w:w="544" w:type="pct"/>
            <w:shd w:val="clear" w:color="auto" w:fill="FFFFFF" w:themeFill="background1"/>
            <w:vAlign w:val="center"/>
            <w:hideMark/>
          </w:tcPr>
          <w:p w14:paraId="562852AD" w14:textId="77777777" w:rsidR="003534A7" w:rsidRPr="00B402D7" w:rsidRDefault="003534A7" w:rsidP="003534A7">
            <w:pPr>
              <w:spacing w:line="120" w:lineRule="atLeast"/>
              <w:jc w:val="center"/>
              <w:rPr>
                <w:sz w:val="22"/>
                <w:szCs w:val="22"/>
              </w:rPr>
            </w:pPr>
            <w:r w:rsidRPr="00B402D7">
              <w:rPr>
                <w:sz w:val="22"/>
                <w:szCs w:val="22"/>
              </w:rPr>
              <w:t>XXX</w:t>
            </w:r>
          </w:p>
        </w:tc>
        <w:tc>
          <w:tcPr>
            <w:tcW w:w="4456" w:type="pct"/>
            <w:gridSpan w:val="5"/>
            <w:shd w:val="clear" w:color="auto" w:fill="FFFFFF" w:themeFill="background1"/>
            <w:vAlign w:val="center"/>
            <w:hideMark/>
          </w:tcPr>
          <w:p w14:paraId="63F8890B" w14:textId="77777777" w:rsidR="003534A7" w:rsidRPr="00B402D7" w:rsidRDefault="003534A7" w:rsidP="003534A7">
            <w:pPr>
              <w:spacing w:line="120" w:lineRule="atLeast"/>
              <w:rPr>
                <w:b/>
                <w:bCs/>
                <w:sz w:val="22"/>
                <w:szCs w:val="22"/>
              </w:rPr>
            </w:pPr>
            <w:r w:rsidRPr="00B402D7">
              <w:rPr>
                <w:b/>
                <w:bCs/>
                <w:sz w:val="22"/>
                <w:szCs w:val="22"/>
              </w:rPr>
              <w:t>QUẢN LÝ TRANG THIẾT BỊ Y TẾ </w:t>
            </w:r>
          </w:p>
        </w:tc>
      </w:tr>
      <w:tr w:rsidR="003534A7" w:rsidRPr="00B402D7" w14:paraId="61BB75AF" w14:textId="77777777" w:rsidTr="00BE2EE2">
        <w:trPr>
          <w:gridAfter w:val="1"/>
          <w:wAfter w:w="5" w:type="pct"/>
          <w:trHeight w:val="586"/>
        </w:trPr>
        <w:tc>
          <w:tcPr>
            <w:tcW w:w="544" w:type="pct"/>
            <w:shd w:val="clear" w:color="auto" w:fill="FFFFFF" w:themeFill="background1"/>
            <w:vAlign w:val="center"/>
            <w:hideMark/>
          </w:tcPr>
          <w:p w14:paraId="4A11E637" w14:textId="47055F0D" w:rsidR="003534A7" w:rsidRPr="00B402D7" w:rsidRDefault="003534A7" w:rsidP="003534A7">
            <w:pPr>
              <w:spacing w:line="120" w:lineRule="atLeast"/>
              <w:jc w:val="center"/>
              <w:outlineLvl w:val="1"/>
              <w:rPr>
                <w:sz w:val="22"/>
                <w:szCs w:val="22"/>
                <w:lang w:val="vi-VN"/>
              </w:rPr>
            </w:pPr>
            <w:bookmarkStart w:id="3019" w:name="_Toc169205976"/>
            <w:bookmarkStart w:id="3020" w:name="_Toc169386313"/>
            <w:bookmarkStart w:id="3021" w:name="_Toc169456489"/>
            <w:r w:rsidRPr="00B402D7">
              <w:rPr>
                <w:sz w:val="22"/>
                <w:szCs w:val="22"/>
              </w:rPr>
              <w:t>1</w:t>
            </w:r>
            <w:bookmarkEnd w:id="3019"/>
            <w:bookmarkEnd w:id="3020"/>
            <w:bookmarkEnd w:id="3021"/>
            <w:r w:rsidRPr="00B402D7">
              <w:rPr>
                <w:sz w:val="22"/>
                <w:szCs w:val="22"/>
              </w:rPr>
              <w:t>5</w:t>
            </w:r>
            <w:r w:rsidR="00B008E9" w:rsidRPr="00B402D7">
              <w:rPr>
                <w:sz w:val="22"/>
                <w:szCs w:val="22"/>
                <w:lang w:val="vi-VN"/>
              </w:rPr>
              <w:t>3</w:t>
            </w:r>
          </w:p>
        </w:tc>
        <w:tc>
          <w:tcPr>
            <w:tcW w:w="1354" w:type="pct"/>
            <w:shd w:val="clear" w:color="auto" w:fill="FFFFFF" w:themeFill="background1"/>
            <w:vAlign w:val="center"/>
            <w:hideMark/>
          </w:tcPr>
          <w:p w14:paraId="2BB99A5B" w14:textId="2356143B" w:rsidR="003534A7" w:rsidRPr="00B402D7" w:rsidRDefault="003534A7" w:rsidP="003534A7">
            <w:pPr>
              <w:spacing w:line="120" w:lineRule="atLeast"/>
              <w:outlineLvl w:val="1"/>
              <w:rPr>
                <w:b/>
                <w:bCs/>
                <w:sz w:val="22"/>
                <w:szCs w:val="22"/>
              </w:rPr>
            </w:pPr>
            <w:r w:rsidRPr="00B402D7">
              <w:rPr>
                <w:b/>
                <w:bCs/>
                <w:sz w:val="22"/>
                <w:szCs w:val="22"/>
              </w:rPr>
              <w:t>Quản lý thiết bị y tế - Quản lý các thiết bị y tế theo mã, loại, nhà sản xuất, đơn giá, khấu hao…</w:t>
            </w:r>
          </w:p>
        </w:tc>
        <w:tc>
          <w:tcPr>
            <w:tcW w:w="443" w:type="pct"/>
            <w:shd w:val="clear" w:color="auto" w:fill="FFFFFF" w:themeFill="background1"/>
            <w:vAlign w:val="center"/>
            <w:hideMark/>
          </w:tcPr>
          <w:p w14:paraId="0A636EC0" w14:textId="77777777" w:rsidR="003534A7" w:rsidRPr="00B402D7" w:rsidRDefault="003534A7" w:rsidP="003534A7">
            <w:pPr>
              <w:spacing w:line="120" w:lineRule="atLeast"/>
              <w:outlineLvl w:val="1"/>
              <w:rPr>
                <w:sz w:val="22"/>
                <w:szCs w:val="22"/>
              </w:rPr>
            </w:pPr>
            <w:bookmarkStart w:id="3022" w:name="_Toc169205978"/>
            <w:bookmarkStart w:id="3023" w:name="_Toc169386315"/>
            <w:bookmarkStart w:id="3024" w:name="_Toc169456491"/>
            <w:r w:rsidRPr="00B402D7">
              <w:rPr>
                <w:sz w:val="22"/>
                <w:szCs w:val="22"/>
              </w:rPr>
              <w:t>Nhân viên thống kê thuốc, vật tư y tế</w:t>
            </w:r>
            <w:bookmarkEnd w:id="3022"/>
            <w:bookmarkEnd w:id="3023"/>
            <w:bookmarkEnd w:id="3024"/>
          </w:p>
        </w:tc>
        <w:tc>
          <w:tcPr>
            <w:tcW w:w="468" w:type="pct"/>
            <w:shd w:val="clear" w:color="auto" w:fill="FFFFFF" w:themeFill="background1"/>
            <w:vAlign w:val="center"/>
            <w:hideMark/>
          </w:tcPr>
          <w:p w14:paraId="239C7F7D"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5D399AE"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292E7208" w14:textId="77777777" w:rsidTr="00BE2EE2">
        <w:trPr>
          <w:gridAfter w:val="1"/>
          <w:wAfter w:w="5" w:type="pct"/>
          <w:trHeight w:val="1550"/>
        </w:trPr>
        <w:tc>
          <w:tcPr>
            <w:tcW w:w="544" w:type="pct"/>
            <w:shd w:val="clear" w:color="auto" w:fill="FFFFFF" w:themeFill="background1"/>
            <w:vAlign w:val="center"/>
            <w:hideMark/>
          </w:tcPr>
          <w:p w14:paraId="6F9EB3B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662021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8F83C6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1631E66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361C77B" w14:textId="77777777" w:rsidR="003534A7" w:rsidRPr="00B402D7" w:rsidRDefault="003534A7" w:rsidP="003534A7">
            <w:pPr>
              <w:spacing w:line="120" w:lineRule="atLeast"/>
              <w:outlineLvl w:val="1"/>
              <w:rPr>
                <w:sz w:val="22"/>
                <w:szCs w:val="22"/>
              </w:rPr>
            </w:pPr>
            <w:bookmarkStart w:id="3025" w:name="_Toc169205981"/>
            <w:bookmarkStart w:id="3026" w:name="_Toc169386318"/>
            <w:bookmarkStart w:id="3027" w:name="_Toc169456494"/>
            <w:r w:rsidRPr="00B402D7">
              <w:rPr>
                <w:sz w:val="22"/>
                <w:szCs w:val="22"/>
              </w:rPr>
              <w:t>Nhập thiết bị y tế có các thông tin: Mã thiết bị, mã thiết bị theo quy định của Bộ Y tế, tên thiết bị, phân nhóm thiết bị, số serial, hãng sản xuất, nước sản xuất, năm sản xuất, nhà cung cấp, năm đưa vào sử dụng, người nhập, ngày nhập, nơi nhập, nguồn vốn trang bị, nguyên giá.</w:t>
            </w:r>
            <w:bookmarkEnd w:id="3025"/>
            <w:bookmarkEnd w:id="3026"/>
            <w:bookmarkEnd w:id="3027"/>
          </w:p>
        </w:tc>
      </w:tr>
      <w:tr w:rsidR="003534A7" w:rsidRPr="00B402D7" w14:paraId="13376BB3" w14:textId="77777777" w:rsidTr="00BE2EE2">
        <w:trPr>
          <w:gridAfter w:val="1"/>
          <w:wAfter w:w="5" w:type="pct"/>
          <w:trHeight w:val="330"/>
        </w:trPr>
        <w:tc>
          <w:tcPr>
            <w:tcW w:w="544" w:type="pct"/>
            <w:shd w:val="clear" w:color="auto" w:fill="FFFFFF" w:themeFill="background1"/>
            <w:vAlign w:val="center"/>
            <w:hideMark/>
          </w:tcPr>
          <w:p w14:paraId="75D9672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05769F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488C2B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DA35AE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EE2F0A9" w14:textId="77777777" w:rsidR="003534A7" w:rsidRPr="00B402D7" w:rsidRDefault="003534A7" w:rsidP="003534A7">
            <w:pPr>
              <w:spacing w:line="120" w:lineRule="atLeast"/>
              <w:outlineLvl w:val="1"/>
              <w:rPr>
                <w:sz w:val="22"/>
                <w:szCs w:val="22"/>
              </w:rPr>
            </w:pPr>
            <w:bookmarkStart w:id="3028" w:name="_Toc169205982"/>
            <w:bookmarkStart w:id="3029" w:name="_Toc169386319"/>
            <w:bookmarkStart w:id="3030" w:name="_Toc169456495"/>
            <w:r w:rsidRPr="00B402D7">
              <w:rPr>
                <w:sz w:val="22"/>
                <w:szCs w:val="22"/>
              </w:rPr>
              <w:t>Cấp sử dụng thiết bị y tế cho khoa, phòng.</w:t>
            </w:r>
            <w:bookmarkEnd w:id="3028"/>
            <w:bookmarkEnd w:id="3029"/>
            <w:bookmarkEnd w:id="3030"/>
          </w:p>
        </w:tc>
      </w:tr>
      <w:tr w:rsidR="003534A7" w:rsidRPr="00B402D7" w14:paraId="12CCC0FE" w14:textId="77777777" w:rsidTr="00BE2EE2">
        <w:trPr>
          <w:gridAfter w:val="1"/>
          <w:wAfter w:w="5" w:type="pct"/>
          <w:trHeight w:val="620"/>
        </w:trPr>
        <w:tc>
          <w:tcPr>
            <w:tcW w:w="544" w:type="pct"/>
            <w:shd w:val="clear" w:color="auto" w:fill="FFFFFF" w:themeFill="background1"/>
            <w:vAlign w:val="center"/>
            <w:hideMark/>
          </w:tcPr>
          <w:p w14:paraId="502B5F82"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2AFBE1E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C1564E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7BCCEEE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FF5C67E" w14:textId="16597A86" w:rsidR="003534A7" w:rsidRPr="00B402D7" w:rsidRDefault="003534A7" w:rsidP="003534A7">
            <w:pPr>
              <w:spacing w:line="120" w:lineRule="atLeast"/>
              <w:outlineLvl w:val="1"/>
              <w:rPr>
                <w:sz w:val="22"/>
                <w:szCs w:val="22"/>
              </w:rPr>
            </w:pPr>
            <w:bookmarkStart w:id="3031" w:name="_Toc169205983"/>
            <w:bookmarkStart w:id="3032" w:name="_Toc169386320"/>
            <w:bookmarkStart w:id="3033" w:name="_Toc169456496"/>
            <w:r w:rsidRPr="00B402D7">
              <w:rPr>
                <w:sz w:val="22"/>
                <w:szCs w:val="22"/>
              </w:rPr>
              <w:t>Cập nhật tình trạng sử dụng: Trạng thái hiện tại, số lần sửa chữa, thanh lý,…</w:t>
            </w:r>
            <w:bookmarkEnd w:id="3031"/>
            <w:bookmarkEnd w:id="3032"/>
            <w:bookmarkEnd w:id="3033"/>
          </w:p>
        </w:tc>
      </w:tr>
      <w:tr w:rsidR="003534A7" w:rsidRPr="00B402D7" w14:paraId="4FE09BAD" w14:textId="77777777" w:rsidTr="00BE2EE2">
        <w:trPr>
          <w:gridAfter w:val="1"/>
          <w:wAfter w:w="5" w:type="pct"/>
          <w:trHeight w:val="330"/>
        </w:trPr>
        <w:tc>
          <w:tcPr>
            <w:tcW w:w="544" w:type="pct"/>
            <w:shd w:val="clear" w:color="auto" w:fill="FFFFFF" w:themeFill="background1"/>
            <w:vAlign w:val="center"/>
            <w:hideMark/>
          </w:tcPr>
          <w:p w14:paraId="5414956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4B58FE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45E5CD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31BBE3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7A5CA987" w14:textId="77777777" w:rsidR="003534A7" w:rsidRPr="00B402D7" w:rsidRDefault="003534A7" w:rsidP="003534A7">
            <w:pPr>
              <w:spacing w:line="120" w:lineRule="atLeast"/>
              <w:outlineLvl w:val="1"/>
              <w:rPr>
                <w:sz w:val="22"/>
                <w:szCs w:val="22"/>
              </w:rPr>
            </w:pPr>
            <w:bookmarkStart w:id="3034" w:name="_Toc169205984"/>
            <w:bookmarkStart w:id="3035" w:name="_Toc169386321"/>
            <w:bookmarkStart w:id="3036" w:name="_Toc169456497"/>
            <w:r w:rsidRPr="00B402D7">
              <w:rPr>
                <w:sz w:val="22"/>
                <w:szCs w:val="22"/>
              </w:rPr>
              <w:t>Lập, in danh sách kiểm kê thiết bị y tế.</w:t>
            </w:r>
            <w:bookmarkEnd w:id="3034"/>
            <w:bookmarkEnd w:id="3035"/>
            <w:bookmarkEnd w:id="3036"/>
          </w:p>
        </w:tc>
      </w:tr>
      <w:tr w:rsidR="003534A7" w:rsidRPr="00B402D7" w14:paraId="439AAFF5" w14:textId="77777777" w:rsidTr="00BE2EE2">
        <w:trPr>
          <w:gridAfter w:val="1"/>
          <w:wAfter w:w="5" w:type="pct"/>
          <w:trHeight w:val="330"/>
        </w:trPr>
        <w:tc>
          <w:tcPr>
            <w:tcW w:w="544" w:type="pct"/>
            <w:shd w:val="clear" w:color="auto" w:fill="FFFFFF" w:themeFill="background1"/>
            <w:vAlign w:val="center"/>
          </w:tcPr>
          <w:p w14:paraId="12764332" w14:textId="3D0E1A05" w:rsidR="003534A7" w:rsidRPr="00B402D7" w:rsidRDefault="003534A7" w:rsidP="003534A7">
            <w:pPr>
              <w:spacing w:line="120" w:lineRule="atLeast"/>
              <w:jc w:val="center"/>
              <w:outlineLvl w:val="1"/>
              <w:rPr>
                <w:sz w:val="22"/>
                <w:szCs w:val="22"/>
                <w:lang w:val="vi-VN"/>
              </w:rPr>
            </w:pPr>
            <w:r w:rsidRPr="00B402D7">
              <w:rPr>
                <w:sz w:val="22"/>
                <w:szCs w:val="22"/>
              </w:rPr>
              <w:t>15</w:t>
            </w:r>
            <w:r w:rsidR="00B008E9" w:rsidRPr="00B402D7">
              <w:rPr>
                <w:sz w:val="22"/>
                <w:szCs w:val="22"/>
                <w:lang w:val="vi-VN"/>
              </w:rPr>
              <w:t>4</w:t>
            </w:r>
          </w:p>
        </w:tc>
        <w:tc>
          <w:tcPr>
            <w:tcW w:w="1354" w:type="pct"/>
            <w:shd w:val="clear" w:color="auto" w:fill="FFFFFF" w:themeFill="background1"/>
            <w:vAlign w:val="center"/>
          </w:tcPr>
          <w:p w14:paraId="5DFC88B7" w14:textId="709DCAA4" w:rsidR="003534A7" w:rsidRPr="00B402D7" w:rsidRDefault="003534A7" w:rsidP="003534A7">
            <w:pPr>
              <w:spacing w:line="120" w:lineRule="atLeast"/>
              <w:outlineLvl w:val="1"/>
              <w:rPr>
                <w:b/>
                <w:bCs/>
                <w:sz w:val="22"/>
                <w:szCs w:val="22"/>
              </w:rPr>
            </w:pPr>
            <w:r w:rsidRPr="00B402D7">
              <w:rPr>
                <w:b/>
                <w:bCs/>
                <w:sz w:val="22"/>
                <w:szCs w:val="22"/>
              </w:rPr>
              <w:t>Quản lý thiết bị y tế - Quản lý điều chuyển, bảo trì, bảo dưỡng</w:t>
            </w:r>
            <w:r w:rsidR="00330D21" w:rsidRPr="00B402D7">
              <w:rPr>
                <w:b/>
                <w:bCs/>
                <w:sz w:val="22"/>
                <w:szCs w:val="22"/>
              </w:rPr>
              <w:t>, phân loại chất lượng trang thiết bị</w:t>
            </w:r>
          </w:p>
        </w:tc>
        <w:tc>
          <w:tcPr>
            <w:tcW w:w="443" w:type="pct"/>
            <w:shd w:val="clear" w:color="auto" w:fill="FFFFFF" w:themeFill="background1"/>
            <w:noWrap/>
            <w:vAlign w:val="center"/>
          </w:tcPr>
          <w:p w14:paraId="3C15AD1F" w14:textId="115F0C54" w:rsidR="003534A7" w:rsidRPr="00B402D7" w:rsidRDefault="003534A7" w:rsidP="003534A7">
            <w:pPr>
              <w:spacing w:line="120" w:lineRule="atLeast"/>
              <w:jc w:val="center"/>
              <w:outlineLvl w:val="1"/>
              <w:rPr>
                <w:sz w:val="22"/>
                <w:szCs w:val="22"/>
              </w:rPr>
            </w:pPr>
            <w:r w:rsidRPr="00B402D7">
              <w:rPr>
                <w:sz w:val="22"/>
                <w:szCs w:val="22"/>
              </w:rPr>
              <w:t>Nhân viên thống kê thuốc, vật tư y tế</w:t>
            </w:r>
          </w:p>
        </w:tc>
        <w:tc>
          <w:tcPr>
            <w:tcW w:w="468" w:type="pct"/>
            <w:shd w:val="clear" w:color="auto" w:fill="FFFFFF" w:themeFill="background1"/>
            <w:noWrap/>
            <w:vAlign w:val="center"/>
          </w:tcPr>
          <w:p w14:paraId="269F5388"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noWrap/>
            <w:vAlign w:val="bottom"/>
          </w:tcPr>
          <w:p w14:paraId="49545701" w14:textId="77777777" w:rsidR="003534A7" w:rsidRPr="00B402D7" w:rsidRDefault="003534A7" w:rsidP="003534A7">
            <w:pPr>
              <w:spacing w:line="120" w:lineRule="atLeast"/>
              <w:outlineLvl w:val="1"/>
              <w:rPr>
                <w:sz w:val="22"/>
                <w:szCs w:val="22"/>
              </w:rPr>
            </w:pPr>
          </w:p>
        </w:tc>
      </w:tr>
      <w:tr w:rsidR="003534A7" w:rsidRPr="00B402D7" w14:paraId="237E5B1C" w14:textId="77777777" w:rsidTr="00BE2EE2">
        <w:trPr>
          <w:gridAfter w:val="1"/>
          <w:wAfter w:w="5" w:type="pct"/>
          <w:trHeight w:val="330"/>
        </w:trPr>
        <w:tc>
          <w:tcPr>
            <w:tcW w:w="544" w:type="pct"/>
            <w:shd w:val="clear" w:color="auto" w:fill="FFFFFF" w:themeFill="background1"/>
            <w:vAlign w:val="center"/>
          </w:tcPr>
          <w:p w14:paraId="205D27BE"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0CA606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EE1ABC8"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1287F95E"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noWrap/>
            <w:vAlign w:val="bottom"/>
          </w:tcPr>
          <w:p w14:paraId="0576393C" w14:textId="667CDDED" w:rsidR="003534A7" w:rsidRPr="00B402D7" w:rsidRDefault="003534A7" w:rsidP="003534A7">
            <w:pPr>
              <w:spacing w:line="120" w:lineRule="atLeast"/>
              <w:outlineLvl w:val="1"/>
              <w:rPr>
                <w:sz w:val="22"/>
                <w:szCs w:val="22"/>
              </w:rPr>
            </w:pPr>
            <w:r w:rsidRPr="00B402D7">
              <w:rPr>
                <w:sz w:val="22"/>
                <w:szCs w:val="22"/>
              </w:rPr>
              <w:t>Ghi lại quá trình điều chuyển thiết bị giữa các khoa, phòng.</w:t>
            </w:r>
          </w:p>
        </w:tc>
      </w:tr>
      <w:tr w:rsidR="003534A7" w:rsidRPr="00B402D7" w14:paraId="4A3B8FD7" w14:textId="77777777" w:rsidTr="00BE2EE2">
        <w:trPr>
          <w:gridAfter w:val="1"/>
          <w:wAfter w:w="5" w:type="pct"/>
          <w:trHeight w:val="330"/>
        </w:trPr>
        <w:tc>
          <w:tcPr>
            <w:tcW w:w="544" w:type="pct"/>
            <w:shd w:val="clear" w:color="auto" w:fill="FFFFFF" w:themeFill="background1"/>
            <w:vAlign w:val="center"/>
          </w:tcPr>
          <w:p w14:paraId="22C0CC96"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97563E4"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7861406"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3DBAD6C3"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noWrap/>
            <w:vAlign w:val="bottom"/>
          </w:tcPr>
          <w:p w14:paraId="43CDD39A" w14:textId="1BEE9A91" w:rsidR="003534A7" w:rsidRPr="00B402D7" w:rsidRDefault="003534A7" w:rsidP="003534A7">
            <w:pPr>
              <w:spacing w:line="120" w:lineRule="atLeast"/>
              <w:outlineLvl w:val="1"/>
              <w:rPr>
                <w:sz w:val="22"/>
                <w:szCs w:val="22"/>
              </w:rPr>
            </w:pPr>
            <w:r w:rsidRPr="00B402D7">
              <w:rPr>
                <w:sz w:val="22"/>
                <w:szCs w:val="22"/>
              </w:rPr>
              <w:t>Cập nhật tình trạng bảo trì, bảo dưỡng của thiết bị.</w:t>
            </w:r>
          </w:p>
        </w:tc>
      </w:tr>
      <w:tr w:rsidR="00330D21" w:rsidRPr="00B402D7" w14:paraId="67C1C0EC" w14:textId="77777777" w:rsidTr="00BE2EE2">
        <w:trPr>
          <w:gridAfter w:val="1"/>
          <w:wAfter w:w="5" w:type="pct"/>
          <w:trHeight w:val="330"/>
        </w:trPr>
        <w:tc>
          <w:tcPr>
            <w:tcW w:w="544" w:type="pct"/>
            <w:shd w:val="clear" w:color="auto" w:fill="FFFFFF" w:themeFill="background1"/>
            <w:vAlign w:val="center"/>
          </w:tcPr>
          <w:p w14:paraId="72ABC65B" w14:textId="77777777" w:rsidR="00330D21" w:rsidRPr="00B402D7" w:rsidRDefault="00330D21" w:rsidP="003534A7">
            <w:pPr>
              <w:spacing w:line="120" w:lineRule="atLeast"/>
              <w:jc w:val="center"/>
              <w:outlineLvl w:val="1"/>
              <w:rPr>
                <w:sz w:val="22"/>
                <w:szCs w:val="22"/>
              </w:rPr>
            </w:pPr>
          </w:p>
        </w:tc>
        <w:tc>
          <w:tcPr>
            <w:tcW w:w="1354" w:type="pct"/>
            <w:shd w:val="clear" w:color="auto" w:fill="FFFFFF" w:themeFill="background1"/>
            <w:vAlign w:val="center"/>
          </w:tcPr>
          <w:p w14:paraId="42E57DA1" w14:textId="77777777" w:rsidR="00330D21" w:rsidRPr="00B402D7" w:rsidRDefault="00330D21" w:rsidP="003534A7">
            <w:pPr>
              <w:spacing w:line="120" w:lineRule="atLeast"/>
              <w:outlineLvl w:val="1"/>
              <w:rPr>
                <w:b/>
                <w:bCs/>
                <w:sz w:val="22"/>
                <w:szCs w:val="22"/>
              </w:rPr>
            </w:pPr>
          </w:p>
        </w:tc>
        <w:tc>
          <w:tcPr>
            <w:tcW w:w="443" w:type="pct"/>
            <w:shd w:val="clear" w:color="auto" w:fill="FFFFFF" w:themeFill="background1"/>
            <w:noWrap/>
            <w:vAlign w:val="center"/>
          </w:tcPr>
          <w:p w14:paraId="79116AF8" w14:textId="77777777" w:rsidR="00330D21" w:rsidRPr="00B402D7" w:rsidRDefault="00330D21" w:rsidP="003534A7">
            <w:pPr>
              <w:spacing w:line="120" w:lineRule="atLeast"/>
              <w:jc w:val="center"/>
              <w:outlineLvl w:val="1"/>
              <w:rPr>
                <w:sz w:val="22"/>
                <w:szCs w:val="22"/>
              </w:rPr>
            </w:pPr>
          </w:p>
        </w:tc>
        <w:tc>
          <w:tcPr>
            <w:tcW w:w="468" w:type="pct"/>
            <w:shd w:val="clear" w:color="auto" w:fill="FFFFFF" w:themeFill="background1"/>
            <w:noWrap/>
            <w:vAlign w:val="center"/>
          </w:tcPr>
          <w:p w14:paraId="2C4191FF" w14:textId="77777777" w:rsidR="00330D21" w:rsidRPr="00B402D7" w:rsidRDefault="00330D21" w:rsidP="003534A7">
            <w:pPr>
              <w:spacing w:line="120" w:lineRule="atLeast"/>
              <w:jc w:val="center"/>
              <w:outlineLvl w:val="1"/>
              <w:rPr>
                <w:sz w:val="22"/>
                <w:szCs w:val="22"/>
              </w:rPr>
            </w:pPr>
          </w:p>
        </w:tc>
        <w:tc>
          <w:tcPr>
            <w:tcW w:w="2186" w:type="pct"/>
            <w:shd w:val="clear" w:color="auto" w:fill="FFFFFF" w:themeFill="background1"/>
            <w:noWrap/>
            <w:vAlign w:val="bottom"/>
          </w:tcPr>
          <w:p w14:paraId="6A8ABEAC" w14:textId="6D9CC518" w:rsidR="00330D21" w:rsidRPr="00B402D7" w:rsidRDefault="00330D21" w:rsidP="003534A7">
            <w:pPr>
              <w:spacing w:line="120" w:lineRule="atLeast"/>
              <w:outlineLvl w:val="1"/>
              <w:rPr>
                <w:sz w:val="22"/>
                <w:szCs w:val="22"/>
              </w:rPr>
            </w:pPr>
            <w:r w:rsidRPr="00B402D7">
              <w:rPr>
                <w:sz w:val="22"/>
                <w:szCs w:val="22"/>
              </w:rPr>
              <w:t>Cập nhật phân loại chất lượng trang thiết bị sau các lần kiểm kê</w:t>
            </w:r>
          </w:p>
        </w:tc>
      </w:tr>
      <w:tr w:rsidR="003534A7" w:rsidRPr="00B402D7" w14:paraId="2103663D" w14:textId="77777777" w:rsidTr="00BE2EE2">
        <w:trPr>
          <w:gridAfter w:val="1"/>
          <w:wAfter w:w="5" w:type="pct"/>
          <w:trHeight w:val="330"/>
        </w:trPr>
        <w:tc>
          <w:tcPr>
            <w:tcW w:w="544" w:type="pct"/>
            <w:shd w:val="clear" w:color="auto" w:fill="FFFFFF" w:themeFill="background1"/>
            <w:vAlign w:val="center"/>
          </w:tcPr>
          <w:p w14:paraId="417A105F" w14:textId="146D7850" w:rsidR="003534A7" w:rsidRPr="00B402D7" w:rsidRDefault="003534A7" w:rsidP="003534A7">
            <w:pPr>
              <w:spacing w:line="120" w:lineRule="atLeast"/>
              <w:jc w:val="center"/>
              <w:outlineLvl w:val="1"/>
              <w:rPr>
                <w:sz w:val="22"/>
                <w:szCs w:val="22"/>
                <w:lang w:val="vi-VN"/>
              </w:rPr>
            </w:pPr>
            <w:r w:rsidRPr="00B402D7">
              <w:rPr>
                <w:sz w:val="22"/>
                <w:szCs w:val="22"/>
              </w:rPr>
              <w:t>1</w:t>
            </w:r>
            <w:r w:rsidR="00B008E9" w:rsidRPr="00B402D7">
              <w:rPr>
                <w:sz w:val="22"/>
                <w:szCs w:val="22"/>
                <w:lang w:val="vi-VN"/>
              </w:rPr>
              <w:t>55</w:t>
            </w:r>
          </w:p>
        </w:tc>
        <w:tc>
          <w:tcPr>
            <w:tcW w:w="1354" w:type="pct"/>
            <w:shd w:val="clear" w:color="auto" w:fill="FFFFFF" w:themeFill="background1"/>
            <w:vAlign w:val="center"/>
          </w:tcPr>
          <w:p w14:paraId="02D2E621" w14:textId="6078DA31" w:rsidR="003534A7" w:rsidRPr="00B402D7" w:rsidRDefault="003534A7" w:rsidP="003534A7">
            <w:pPr>
              <w:spacing w:line="120" w:lineRule="atLeast"/>
              <w:outlineLvl w:val="1"/>
              <w:rPr>
                <w:b/>
                <w:bCs/>
                <w:sz w:val="22"/>
                <w:szCs w:val="22"/>
              </w:rPr>
            </w:pPr>
            <w:r w:rsidRPr="00B402D7">
              <w:rPr>
                <w:b/>
                <w:bCs/>
                <w:sz w:val="22"/>
                <w:szCs w:val="22"/>
              </w:rPr>
              <w:t>Quản lý thiết bị y tế - Quản lý hiệu suất sử dụng máy</w:t>
            </w:r>
            <w:r w:rsidR="00330D21" w:rsidRPr="00B402D7">
              <w:rPr>
                <w:b/>
                <w:bCs/>
                <w:sz w:val="22"/>
                <w:szCs w:val="22"/>
              </w:rPr>
              <w:t>, xuất các báo cáo</w:t>
            </w:r>
          </w:p>
        </w:tc>
        <w:tc>
          <w:tcPr>
            <w:tcW w:w="443" w:type="pct"/>
            <w:shd w:val="clear" w:color="auto" w:fill="FFFFFF" w:themeFill="background1"/>
            <w:noWrap/>
            <w:vAlign w:val="center"/>
          </w:tcPr>
          <w:p w14:paraId="6FD33CC1" w14:textId="06689AAF" w:rsidR="003534A7" w:rsidRPr="00B402D7" w:rsidRDefault="003534A7" w:rsidP="003534A7">
            <w:pPr>
              <w:spacing w:line="120" w:lineRule="atLeast"/>
              <w:jc w:val="center"/>
              <w:outlineLvl w:val="1"/>
              <w:rPr>
                <w:sz w:val="22"/>
                <w:szCs w:val="22"/>
              </w:rPr>
            </w:pPr>
            <w:r w:rsidRPr="00B402D7">
              <w:rPr>
                <w:sz w:val="22"/>
                <w:szCs w:val="22"/>
              </w:rPr>
              <w:t>Nhân viên thống kê thuốc, vật tư y tế</w:t>
            </w:r>
          </w:p>
        </w:tc>
        <w:tc>
          <w:tcPr>
            <w:tcW w:w="468" w:type="pct"/>
            <w:shd w:val="clear" w:color="auto" w:fill="FFFFFF" w:themeFill="background1"/>
            <w:noWrap/>
            <w:vAlign w:val="center"/>
          </w:tcPr>
          <w:p w14:paraId="15CE9DDF"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noWrap/>
            <w:vAlign w:val="bottom"/>
          </w:tcPr>
          <w:p w14:paraId="328B31D4" w14:textId="77777777" w:rsidR="003534A7" w:rsidRPr="00B402D7" w:rsidRDefault="003534A7" w:rsidP="003534A7">
            <w:pPr>
              <w:spacing w:line="120" w:lineRule="atLeast"/>
              <w:outlineLvl w:val="1"/>
              <w:rPr>
                <w:sz w:val="22"/>
                <w:szCs w:val="22"/>
              </w:rPr>
            </w:pPr>
          </w:p>
        </w:tc>
      </w:tr>
      <w:tr w:rsidR="003534A7" w:rsidRPr="00B402D7" w14:paraId="2A7D3520" w14:textId="77777777" w:rsidTr="00BE2EE2">
        <w:trPr>
          <w:gridAfter w:val="1"/>
          <w:wAfter w:w="5" w:type="pct"/>
          <w:trHeight w:val="330"/>
        </w:trPr>
        <w:tc>
          <w:tcPr>
            <w:tcW w:w="544" w:type="pct"/>
            <w:shd w:val="clear" w:color="auto" w:fill="FFFFFF" w:themeFill="background1"/>
            <w:vAlign w:val="center"/>
          </w:tcPr>
          <w:p w14:paraId="1A75EBE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8E8E506"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9A6EFAB"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744560D0"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noWrap/>
            <w:vAlign w:val="bottom"/>
          </w:tcPr>
          <w:p w14:paraId="304E7F2F" w14:textId="77777777" w:rsidR="003534A7" w:rsidRPr="00B402D7" w:rsidRDefault="003534A7" w:rsidP="003534A7">
            <w:pPr>
              <w:spacing w:line="120" w:lineRule="atLeast"/>
              <w:outlineLvl w:val="1"/>
              <w:rPr>
                <w:sz w:val="22"/>
                <w:szCs w:val="22"/>
              </w:rPr>
            </w:pPr>
            <w:r w:rsidRPr="00B402D7">
              <w:rPr>
                <w:sz w:val="22"/>
                <w:szCs w:val="22"/>
              </w:rPr>
              <w:t>Báo cáo hiệu suất sử dụng thiết bị</w:t>
            </w:r>
            <w:r w:rsidR="00330D21" w:rsidRPr="00B402D7">
              <w:rPr>
                <w:sz w:val="22"/>
                <w:szCs w:val="22"/>
              </w:rPr>
              <w:t xml:space="preserve"> theo khoa, phòng; theo máy…</w:t>
            </w:r>
          </w:p>
          <w:p w14:paraId="24A008C5" w14:textId="7361B166" w:rsidR="00330D21" w:rsidRPr="00B402D7" w:rsidRDefault="00330D21" w:rsidP="003534A7">
            <w:pPr>
              <w:spacing w:line="120" w:lineRule="atLeast"/>
              <w:outlineLvl w:val="1"/>
              <w:rPr>
                <w:sz w:val="22"/>
                <w:szCs w:val="22"/>
              </w:rPr>
            </w:pPr>
          </w:p>
        </w:tc>
      </w:tr>
      <w:tr w:rsidR="003534A7" w:rsidRPr="00B402D7" w14:paraId="45545BB7" w14:textId="77777777" w:rsidTr="00BE2EE2">
        <w:trPr>
          <w:gridAfter w:val="1"/>
          <w:wAfter w:w="5" w:type="pct"/>
          <w:trHeight w:val="330"/>
        </w:trPr>
        <w:tc>
          <w:tcPr>
            <w:tcW w:w="544" w:type="pct"/>
            <w:shd w:val="clear" w:color="auto" w:fill="FFFFFF" w:themeFill="background1"/>
            <w:vAlign w:val="center"/>
          </w:tcPr>
          <w:p w14:paraId="206BD203" w14:textId="5C52BCD5" w:rsidR="003534A7" w:rsidRPr="00B402D7" w:rsidRDefault="003534A7" w:rsidP="003534A7">
            <w:pPr>
              <w:spacing w:line="120" w:lineRule="atLeast"/>
              <w:jc w:val="center"/>
              <w:outlineLvl w:val="1"/>
              <w:rPr>
                <w:sz w:val="22"/>
                <w:szCs w:val="22"/>
                <w:lang w:val="vi-VN"/>
              </w:rPr>
            </w:pPr>
            <w:r w:rsidRPr="00B402D7">
              <w:rPr>
                <w:sz w:val="22"/>
                <w:szCs w:val="22"/>
              </w:rPr>
              <w:t>1</w:t>
            </w:r>
            <w:r w:rsidR="00B008E9" w:rsidRPr="00B402D7">
              <w:rPr>
                <w:sz w:val="22"/>
                <w:szCs w:val="22"/>
                <w:lang w:val="vi-VN"/>
              </w:rPr>
              <w:t>56</w:t>
            </w:r>
          </w:p>
        </w:tc>
        <w:tc>
          <w:tcPr>
            <w:tcW w:w="1354" w:type="pct"/>
            <w:shd w:val="clear" w:color="auto" w:fill="FFFFFF" w:themeFill="background1"/>
            <w:vAlign w:val="center"/>
          </w:tcPr>
          <w:p w14:paraId="63647835" w14:textId="5E2EA2DB" w:rsidR="003534A7" w:rsidRPr="00B402D7" w:rsidRDefault="003534A7" w:rsidP="003534A7">
            <w:pPr>
              <w:spacing w:line="120" w:lineRule="atLeast"/>
              <w:outlineLvl w:val="1"/>
              <w:rPr>
                <w:b/>
                <w:bCs/>
                <w:sz w:val="22"/>
                <w:szCs w:val="22"/>
              </w:rPr>
            </w:pPr>
            <w:r w:rsidRPr="00B402D7">
              <w:rPr>
                <w:b/>
                <w:bCs/>
                <w:sz w:val="22"/>
                <w:szCs w:val="22"/>
              </w:rPr>
              <w:t>Quản lý thiết bị y tế - Báo cáo thiết bị y tế, lịch sử bảo dưỡng, sửa chữa, điều chuyển, hiệu quả sử dụng</w:t>
            </w:r>
          </w:p>
        </w:tc>
        <w:tc>
          <w:tcPr>
            <w:tcW w:w="443" w:type="pct"/>
            <w:shd w:val="clear" w:color="auto" w:fill="FFFFFF" w:themeFill="background1"/>
            <w:noWrap/>
            <w:vAlign w:val="center"/>
          </w:tcPr>
          <w:p w14:paraId="20646F29" w14:textId="7602D4D7" w:rsidR="003534A7" w:rsidRPr="00B402D7" w:rsidRDefault="003534A7" w:rsidP="003534A7">
            <w:pPr>
              <w:spacing w:line="120" w:lineRule="atLeast"/>
              <w:jc w:val="center"/>
              <w:outlineLvl w:val="1"/>
              <w:rPr>
                <w:sz w:val="22"/>
                <w:szCs w:val="22"/>
              </w:rPr>
            </w:pPr>
            <w:r w:rsidRPr="00B402D7">
              <w:rPr>
                <w:sz w:val="22"/>
                <w:szCs w:val="22"/>
              </w:rPr>
              <w:t>Nhân viên thống kê thuốc, vật tư y tế</w:t>
            </w:r>
          </w:p>
        </w:tc>
        <w:tc>
          <w:tcPr>
            <w:tcW w:w="468" w:type="pct"/>
            <w:shd w:val="clear" w:color="auto" w:fill="FFFFFF" w:themeFill="background1"/>
            <w:noWrap/>
            <w:vAlign w:val="center"/>
          </w:tcPr>
          <w:p w14:paraId="48092C92"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noWrap/>
            <w:vAlign w:val="bottom"/>
          </w:tcPr>
          <w:p w14:paraId="22FFAB1E" w14:textId="77777777" w:rsidR="003534A7" w:rsidRPr="00B402D7" w:rsidRDefault="003534A7" w:rsidP="003534A7">
            <w:pPr>
              <w:spacing w:line="120" w:lineRule="atLeast"/>
              <w:outlineLvl w:val="1"/>
              <w:rPr>
                <w:sz w:val="22"/>
                <w:szCs w:val="22"/>
              </w:rPr>
            </w:pPr>
          </w:p>
        </w:tc>
      </w:tr>
      <w:tr w:rsidR="003534A7" w:rsidRPr="00B402D7" w14:paraId="65CF0C02" w14:textId="77777777" w:rsidTr="00BE2EE2">
        <w:trPr>
          <w:gridAfter w:val="1"/>
          <w:wAfter w:w="5" w:type="pct"/>
          <w:trHeight w:val="330"/>
        </w:trPr>
        <w:tc>
          <w:tcPr>
            <w:tcW w:w="544" w:type="pct"/>
            <w:shd w:val="clear" w:color="auto" w:fill="FFFFFF" w:themeFill="background1"/>
            <w:vAlign w:val="center"/>
          </w:tcPr>
          <w:p w14:paraId="133C8FF0"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56AB1A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92ED1E6"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noWrap/>
            <w:vAlign w:val="center"/>
          </w:tcPr>
          <w:p w14:paraId="54374A28" w14:textId="77777777" w:rsidR="003534A7" w:rsidRPr="00B402D7" w:rsidRDefault="003534A7" w:rsidP="003534A7">
            <w:pPr>
              <w:spacing w:line="120" w:lineRule="atLeast"/>
              <w:jc w:val="center"/>
              <w:outlineLvl w:val="1"/>
              <w:rPr>
                <w:sz w:val="22"/>
                <w:szCs w:val="22"/>
              </w:rPr>
            </w:pPr>
          </w:p>
        </w:tc>
        <w:tc>
          <w:tcPr>
            <w:tcW w:w="2186" w:type="pct"/>
            <w:shd w:val="clear" w:color="auto" w:fill="FFFFFF" w:themeFill="background1"/>
            <w:noWrap/>
            <w:vAlign w:val="bottom"/>
          </w:tcPr>
          <w:p w14:paraId="6824C60F" w14:textId="05B78694" w:rsidR="003534A7" w:rsidRPr="00B402D7" w:rsidRDefault="003534A7" w:rsidP="003534A7">
            <w:pPr>
              <w:spacing w:line="120" w:lineRule="atLeast"/>
              <w:outlineLvl w:val="1"/>
              <w:rPr>
                <w:sz w:val="22"/>
                <w:szCs w:val="22"/>
                <w:lang w:val="vi-VN"/>
              </w:rPr>
            </w:pPr>
            <w:r w:rsidRPr="00B402D7">
              <w:rPr>
                <w:sz w:val="22"/>
                <w:szCs w:val="22"/>
              </w:rPr>
              <w:t>Báo cáo tổng hợp thiết bị y tế, lịch sử bảo dưỡng, sửa chữa, điều chuyển</w:t>
            </w:r>
          </w:p>
        </w:tc>
      </w:tr>
      <w:tr w:rsidR="003534A7" w:rsidRPr="00B402D7" w14:paraId="4FAC3D14" w14:textId="77777777" w:rsidTr="00BE2EE2">
        <w:trPr>
          <w:trHeight w:val="396"/>
        </w:trPr>
        <w:tc>
          <w:tcPr>
            <w:tcW w:w="544" w:type="pct"/>
            <w:shd w:val="clear" w:color="auto" w:fill="FFFFFF" w:themeFill="background1"/>
            <w:vAlign w:val="center"/>
            <w:hideMark/>
          </w:tcPr>
          <w:p w14:paraId="6C8C9217" w14:textId="77777777" w:rsidR="003534A7" w:rsidRPr="00B402D7" w:rsidRDefault="003534A7" w:rsidP="003534A7">
            <w:pPr>
              <w:spacing w:line="120" w:lineRule="atLeast"/>
              <w:jc w:val="center"/>
              <w:rPr>
                <w:sz w:val="22"/>
                <w:szCs w:val="22"/>
              </w:rPr>
            </w:pPr>
            <w:r w:rsidRPr="00B402D7">
              <w:rPr>
                <w:sz w:val="22"/>
                <w:szCs w:val="22"/>
              </w:rPr>
              <w:t>XXXI</w:t>
            </w:r>
          </w:p>
        </w:tc>
        <w:tc>
          <w:tcPr>
            <w:tcW w:w="4456" w:type="pct"/>
            <w:gridSpan w:val="5"/>
            <w:shd w:val="clear" w:color="auto" w:fill="FFFFFF" w:themeFill="background1"/>
            <w:vAlign w:val="center"/>
            <w:hideMark/>
          </w:tcPr>
          <w:p w14:paraId="67CD7271" w14:textId="77777777" w:rsidR="003534A7" w:rsidRPr="00B402D7" w:rsidRDefault="003534A7" w:rsidP="003534A7">
            <w:pPr>
              <w:spacing w:line="120" w:lineRule="atLeast"/>
              <w:rPr>
                <w:b/>
                <w:bCs/>
                <w:sz w:val="22"/>
                <w:szCs w:val="22"/>
              </w:rPr>
            </w:pPr>
            <w:r w:rsidRPr="00B402D7">
              <w:rPr>
                <w:b/>
                <w:bCs/>
                <w:sz w:val="22"/>
                <w:szCs w:val="22"/>
              </w:rPr>
              <w:t>QUẢN LÝ THẦU THUỐC, VẬT TƯ Y TẾ  </w:t>
            </w:r>
          </w:p>
        </w:tc>
      </w:tr>
      <w:tr w:rsidR="003534A7" w:rsidRPr="00B402D7" w14:paraId="60775584" w14:textId="77777777" w:rsidTr="00BE2EE2">
        <w:trPr>
          <w:gridAfter w:val="1"/>
          <w:wAfter w:w="5" w:type="pct"/>
          <w:trHeight w:val="990"/>
        </w:trPr>
        <w:tc>
          <w:tcPr>
            <w:tcW w:w="544" w:type="pct"/>
            <w:shd w:val="clear" w:color="auto" w:fill="FFFFFF" w:themeFill="background1"/>
            <w:vAlign w:val="center"/>
            <w:hideMark/>
          </w:tcPr>
          <w:p w14:paraId="1DB014EA" w14:textId="11D2BC2C" w:rsidR="003534A7" w:rsidRPr="00B402D7" w:rsidRDefault="003534A7" w:rsidP="003534A7">
            <w:pPr>
              <w:spacing w:line="120" w:lineRule="atLeast"/>
              <w:jc w:val="center"/>
              <w:outlineLvl w:val="1"/>
              <w:rPr>
                <w:sz w:val="22"/>
                <w:szCs w:val="22"/>
                <w:lang w:val="vi-VN"/>
              </w:rPr>
            </w:pPr>
            <w:bookmarkStart w:id="3037" w:name="_Toc169205986"/>
            <w:bookmarkStart w:id="3038" w:name="_Toc169386323"/>
            <w:bookmarkStart w:id="3039" w:name="_Toc169456499"/>
            <w:r w:rsidRPr="00B402D7">
              <w:rPr>
                <w:sz w:val="22"/>
                <w:szCs w:val="22"/>
              </w:rPr>
              <w:t>1</w:t>
            </w:r>
            <w:bookmarkEnd w:id="3037"/>
            <w:bookmarkEnd w:id="3038"/>
            <w:bookmarkEnd w:id="3039"/>
            <w:r w:rsidR="00B008E9" w:rsidRPr="00B402D7">
              <w:rPr>
                <w:sz w:val="22"/>
                <w:szCs w:val="22"/>
                <w:lang w:val="vi-VN"/>
              </w:rPr>
              <w:t>57</w:t>
            </w:r>
          </w:p>
        </w:tc>
        <w:tc>
          <w:tcPr>
            <w:tcW w:w="1354" w:type="pct"/>
            <w:shd w:val="clear" w:color="auto" w:fill="FFFFFF" w:themeFill="background1"/>
            <w:vAlign w:val="center"/>
            <w:hideMark/>
          </w:tcPr>
          <w:p w14:paraId="071F1706" w14:textId="77777777" w:rsidR="003534A7" w:rsidRPr="00B402D7" w:rsidRDefault="003534A7" w:rsidP="003534A7">
            <w:pPr>
              <w:spacing w:line="120" w:lineRule="atLeast"/>
              <w:outlineLvl w:val="1"/>
              <w:rPr>
                <w:b/>
                <w:bCs/>
                <w:sz w:val="22"/>
                <w:szCs w:val="22"/>
              </w:rPr>
            </w:pPr>
            <w:bookmarkStart w:id="3040" w:name="_Toc169205987"/>
            <w:bookmarkStart w:id="3041" w:name="_Toc169386324"/>
            <w:bookmarkStart w:id="3042" w:name="_Toc169456500"/>
            <w:r w:rsidRPr="00B402D7">
              <w:rPr>
                <w:b/>
                <w:bCs/>
                <w:sz w:val="22"/>
                <w:szCs w:val="22"/>
              </w:rPr>
              <w:t>Quản lý thầu thuốc, vật tư y tế</w:t>
            </w:r>
            <w:bookmarkEnd w:id="3040"/>
            <w:bookmarkEnd w:id="3041"/>
            <w:bookmarkEnd w:id="3042"/>
          </w:p>
        </w:tc>
        <w:tc>
          <w:tcPr>
            <w:tcW w:w="443" w:type="pct"/>
            <w:shd w:val="clear" w:color="auto" w:fill="FFFFFF" w:themeFill="background1"/>
            <w:vAlign w:val="center"/>
            <w:hideMark/>
          </w:tcPr>
          <w:p w14:paraId="4EC2F5A1" w14:textId="77777777" w:rsidR="003534A7" w:rsidRPr="00B402D7" w:rsidRDefault="003534A7" w:rsidP="003534A7">
            <w:pPr>
              <w:spacing w:line="120" w:lineRule="atLeast"/>
              <w:outlineLvl w:val="1"/>
              <w:rPr>
                <w:sz w:val="22"/>
                <w:szCs w:val="22"/>
              </w:rPr>
            </w:pPr>
            <w:bookmarkStart w:id="3043" w:name="_Toc169205988"/>
            <w:bookmarkStart w:id="3044" w:name="_Toc169386325"/>
            <w:bookmarkStart w:id="3045" w:name="_Toc169456501"/>
            <w:r w:rsidRPr="00B402D7">
              <w:rPr>
                <w:sz w:val="22"/>
                <w:szCs w:val="22"/>
              </w:rPr>
              <w:t>Nhân viên thống kê thuốc, vật tư y tế</w:t>
            </w:r>
            <w:bookmarkEnd w:id="3043"/>
            <w:bookmarkEnd w:id="3044"/>
            <w:bookmarkEnd w:id="3045"/>
          </w:p>
        </w:tc>
        <w:tc>
          <w:tcPr>
            <w:tcW w:w="468" w:type="pct"/>
            <w:shd w:val="clear" w:color="auto" w:fill="FFFFFF" w:themeFill="background1"/>
            <w:vAlign w:val="center"/>
            <w:hideMark/>
          </w:tcPr>
          <w:p w14:paraId="28560106" w14:textId="77777777" w:rsidR="003534A7" w:rsidRPr="00B402D7" w:rsidRDefault="003534A7" w:rsidP="003534A7">
            <w:pPr>
              <w:spacing w:line="120" w:lineRule="atLeast"/>
              <w:outlineLvl w:val="1"/>
              <w:rPr>
                <w:sz w:val="22"/>
                <w:szCs w:val="22"/>
              </w:rPr>
            </w:pPr>
            <w:bookmarkStart w:id="3046" w:name="_Toc169205989"/>
            <w:bookmarkStart w:id="3047" w:name="_Toc169386326"/>
            <w:bookmarkStart w:id="3048" w:name="_Toc169456502"/>
            <w:r w:rsidRPr="00B402D7">
              <w:rPr>
                <w:sz w:val="22"/>
                <w:szCs w:val="22"/>
              </w:rPr>
              <w:t>Thủ kho thuốc, vật tư y tế</w:t>
            </w:r>
            <w:bookmarkEnd w:id="3046"/>
            <w:bookmarkEnd w:id="3047"/>
            <w:bookmarkEnd w:id="3048"/>
          </w:p>
        </w:tc>
        <w:tc>
          <w:tcPr>
            <w:tcW w:w="2186" w:type="pct"/>
            <w:shd w:val="clear" w:color="auto" w:fill="FFFFFF" w:themeFill="background1"/>
            <w:vAlign w:val="center"/>
            <w:hideMark/>
          </w:tcPr>
          <w:p w14:paraId="06720D5D"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1FF7CCC3" w14:textId="77777777" w:rsidTr="00BE2EE2">
        <w:trPr>
          <w:gridAfter w:val="1"/>
          <w:wAfter w:w="5" w:type="pct"/>
          <w:trHeight w:val="1550"/>
        </w:trPr>
        <w:tc>
          <w:tcPr>
            <w:tcW w:w="544" w:type="pct"/>
            <w:shd w:val="clear" w:color="auto" w:fill="FFFFFF" w:themeFill="background1"/>
            <w:vAlign w:val="center"/>
            <w:hideMark/>
          </w:tcPr>
          <w:p w14:paraId="5D1893A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2E53A5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EFB2EA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539DF31"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8340D88" w14:textId="77777777" w:rsidR="003534A7" w:rsidRPr="00B402D7" w:rsidRDefault="003534A7" w:rsidP="003534A7">
            <w:pPr>
              <w:spacing w:line="120" w:lineRule="atLeast"/>
              <w:outlineLvl w:val="1"/>
              <w:rPr>
                <w:sz w:val="22"/>
                <w:szCs w:val="22"/>
              </w:rPr>
            </w:pPr>
            <w:bookmarkStart w:id="3049" w:name="_Toc169205992"/>
            <w:bookmarkStart w:id="3050" w:name="_Toc169386329"/>
            <w:bookmarkStart w:id="3051" w:name="_Toc169456505"/>
            <w:r w:rsidRPr="00B402D7">
              <w:rPr>
                <w:sz w:val="22"/>
                <w:szCs w:val="22"/>
              </w:rPr>
              <w:t>Tạo dự trù thuốc, vật tư theo từng kho, tính toán được lượng thuốc tồn kho, lượng thuốc sử dụng trong 3 tháng, 6 tháng gần nhất để lên phương án mua thuốc. Cho phép lọc theo quyết định trúng thầu, quyết định trúng thầu còn hiệu lực.</w:t>
            </w:r>
            <w:bookmarkEnd w:id="3049"/>
            <w:bookmarkEnd w:id="3050"/>
            <w:bookmarkEnd w:id="3051"/>
          </w:p>
        </w:tc>
      </w:tr>
      <w:tr w:rsidR="003534A7" w:rsidRPr="00B402D7" w14:paraId="3F229E0D" w14:textId="77777777" w:rsidTr="00BE2EE2">
        <w:trPr>
          <w:gridAfter w:val="1"/>
          <w:wAfter w:w="5" w:type="pct"/>
          <w:trHeight w:val="930"/>
        </w:trPr>
        <w:tc>
          <w:tcPr>
            <w:tcW w:w="544" w:type="pct"/>
            <w:shd w:val="clear" w:color="auto" w:fill="FFFFFF" w:themeFill="background1"/>
            <w:vAlign w:val="center"/>
            <w:hideMark/>
          </w:tcPr>
          <w:p w14:paraId="00770AB8"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71E2D8F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6AA1DF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74CBF4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6532798" w14:textId="77777777" w:rsidR="003534A7" w:rsidRPr="00B402D7" w:rsidRDefault="003534A7" w:rsidP="003534A7">
            <w:pPr>
              <w:spacing w:line="120" w:lineRule="atLeast"/>
              <w:outlineLvl w:val="1"/>
              <w:rPr>
                <w:sz w:val="22"/>
                <w:szCs w:val="22"/>
              </w:rPr>
            </w:pPr>
            <w:bookmarkStart w:id="3052" w:name="_Toc169205993"/>
            <w:bookmarkStart w:id="3053" w:name="_Toc169386330"/>
            <w:bookmarkStart w:id="3054" w:name="_Toc169456506"/>
            <w:r w:rsidRPr="00B402D7">
              <w:rPr>
                <w:sz w:val="22"/>
                <w:szCs w:val="22"/>
              </w:rPr>
              <w:t>Lập gói thầu, danh mục thuốc, vật tư trúng thầu. Cho phép nhập gói thầu chứa danh mục thuốc, vật tư y tế theo thầu từ file excel.</w:t>
            </w:r>
            <w:bookmarkEnd w:id="3052"/>
            <w:bookmarkEnd w:id="3053"/>
            <w:bookmarkEnd w:id="3054"/>
          </w:p>
        </w:tc>
      </w:tr>
      <w:tr w:rsidR="003534A7" w:rsidRPr="00B402D7" w14:paraId="600B46DF" w14:textId="77777777" w:rsidTr="00BE2EE2">
        <w:trPr>
          <w:gridAfter w:val="1"/>
          <w:wAfter w:w="5" w:type="pct"/>
          <w:trHeight w:val="620"/>
        </w:trPr>
        <w:tc>
          <w:tcPr>
            <w:tcW w:w="544" w:type="pct"/>
            <w:shd w:val="clear" w:color="auto" w:fill="FFFFFF" w:themeFill="background1"/>
            <w:vAlign w:val="center"/>
            <w:hideMark/>
          </w:tcPr>
          <w:p w14:paraId="2E163C8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61CDEC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C9B936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37726362"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A5B6A56" w14:textId="77777777" w:rsidR="003534A7" w:rsidRPr="00B402D7" w:rsidRDefault="003534A7" w:rsidP="003534A7">
            <w:pPr>
              <w:spacing w:line="120" w:lineRule="atLeast"/>
              <w:outlineLvl w:val="1"/>
              <w:rPr>
                <w:sz w:val="22"/>
                <w:szCs w:val="22"/>
              </w:rPr>
            </w:pPr>
            <w:bookmarkStart w:id="3055" w:name="_Toc169205994"/>
            <w:bookmarkStart w:id="3056" w:name="_Toc169386331"/>
            <w:bookmarkStart w:id="3057" w:name="_Toc169456507"/>
            <w:r w:rsidRPr="00B402D7">
              <w:rPr>
                <w:sz w:val="22"/>
                <w:szCs w:val="22"/>
              </w:rPr>
              <w:t>Tra cứu thông tin thầu: Danh sách gói thầu, chi tiết thuốc, vật tư y tế trúng thầu.</w:t>
            </w:r>
            <w:bookmarkEnd w:id="3055"/>
            <w:bookmarkEnd w:id="3056"/>
            <w:bookmarkEnd w:id="3057"/>
          </w:p>
        </w:tc>
      </w:tr>
      <w:tr w:rsidR="003534A7" w:rsidRPr="00B402D7" w14:paraId="3284515C" w14:textId="77777777" w:rsidTr="00BE2EE2">
        <w:trPr>
          <w:gridAfter w:val="1"/>
          <w:wAfter w:w="5" w:type="pct"/>
          <w:trHeight w:val="620"/>
        </w:trPr>
        <w:tc>
          <w:tcPr>
            <w:tcW w:w="544" w:type="pct"/>
            <w:shd w:val="clear" w:color="auto" w:fill="FFFFFF" w:themeFill="background1"/>
            <w:vAlign w:val="center"/>
            <w:hideMark/>
          </w:tcPr>
          <w:p w14:paraId="2BAACCD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28199F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0FD741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265BC03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8E9F5B8" w14:textId="77777777" w:rsidR="003534A7" w:rsidRPr="00B402D7" w:rsidRDefault="003534A7" w:rsidP="003534A7">
            <w:pPr>
              <w:spacing w:line="120" w:lineRule="atLeast"/>
              <w:outlineLvl w:val="1"/>
              <w:rPr>
                <w:sz w:val="22"/>
                <w:szCs w:val="22"/>
              </w:rPr>
            </w:pPr>
            <w:bookmarkStart w:id="3058" w:name="_Toc169205995"/>
            <w:bookmarkStart w:id="3059" w:name="_Toc169386332"/>
            <w:bookmarkStart w:id="3060" w:name="_Toc169456508"/>
            <w:r w:rsidRPr="00B402D7">
              <w:rPr>
                <w:sz w:val="22"/>
                <w:szCs w:val="22"/>
              </w:rPr>
              <w:t>Nhập thuốc, vật tư y tế theo thầu. Không cho phép chọn các gói thầu đã hết hiệu lực.</w:t>
            </w:r>
            <w:bookmarkEnd w:id="3058"/>
            <w:bookmarkEnd w:id="3059"/>
            <w:bookmarkEnd w:id="3060"/>
          </w:p>
        </w:tc>
      </w:tr>
      <w:tr w:rsidR="003534A7" w:rsidRPr="00B402D7" w14:paraId="672733F3" w14:textId="77777777" w:rsidTr="00BE2EE2">
        <w:trPr>
          <w:gridAfter w:val="1"/>
          <w:wAfter w:w="5" w:type="pct"/>
          <w:trHeight w:val="620"/>
        </w:trPr>
        <w:tc>
          <w:tcPr>
            <w:tcW w:w="544" w:type="pct"/>
            <w:shd w:val="clear" w:color="auto" w:fill="FFFFFF" w:themeFill="background1"/>
            <w:vAlign w:val="center"/>
            <w:hideMark/>
          </w:tcPr>
          <w:p w14:paraId="1932152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161839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502AB6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275421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7753961" w14:textId="77777777" w:rsidR="003534A7" w:rsidRPr="00B402D7" w:rsidRDefault="003534A7" w:rsidP="003534A7">
            <w:pPr>
              <w:spacing w:line="120" w:lineRule="atLeast"/>
              <w:outlineLvl w:val="1"/>
              <w:rPr>
                <w:sz w:val="22"/>
                <w:szCs w:val="22"/>
              </w:rPr>
            </w:pPr>
            <w:bookmarkStart w:id="3061" w:name="_Toc169205996"/>
            <w:bookmarkStart w:id="3062" w:name="_Toc169386333"/>
            <w:bookmarkStart w:id="3063" w:name="_Toc169456509"/>
            <w:r w:rsidRPr="00B402D7">
              <w:rPr>
                <w:sz w:val="22"/>
                <w:szCs w:val="22"/>
              </w:rPr>
              <w:t>Cảnh báo vượt quá số lượng thầu, sai giá thầu khi nhập hàng.</w:t>
            </w:r>
            <w:bookmarkEnd w:id="3061"/>
            <w:bookmarkEnd w:id="3062"/>
            <w:bookmarkEnd w:id="3063"/>
          </w:p>
        </w:tc>
      </w:tr>
      <w:tr w:rsidR="003534A7" w:rsidRPr="00B402D7" w14:paraId="17261E91" w14:textId="77777777" w:rsidTr="00BE2EE2">
        <w:trPr>
          <w:gridAfter w:val="1"/>
          <w:wAfter w:w="5" w:type="pct"/>
          <w:trHeight w:val="620"/>
        </w:trPr>
        <w:tc>
          <w:tcPr>
            <w:tcW w:w="544" w:type="pct"/>
            <w:shd w:val="clear" w:color="auto" w:fill="FFFFFF" w:themeFill="background1"/>
            <w:vAlign w:val="center"/>
            <w:hideMark/>
          </w:tcPr>
          <w:p w14:paraId="6600D8E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98DF7C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667494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2374487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F0E0016" w14:textId="77777777" w:rsidR="003534A7" w:rsidRPr="00B402D7" w:rsidRDefault="003534A7" w:rsidP="003534A7">
            <w:pPr>
              <w:spacing w:line="120" w:lineRule="atLeast"/>
              <w:outlineLvl w:val="1"/>
              <w:rPr>
                <w:sz w:val="22"/>
                <w:szCs w:val="22"/>
              </w:rPr>
            </w:pPr>
            <w:bookmarkStart w:id="3064" w:name="_Toc169205997"/>
            <w:bookmarkStart w:id="3065" w:name="_Toc169386334"/>
            <w:bookmarkStart w:id="3066" w:name="_Toc169456510"/>
            <w:r w:rsidRPr="00B402D7">
              <w:rPr>
                <w:sz w:val="22"/>
                <w:szCs w:val="22"/>
              </w:rPr>
              <w:t>Xuất danh mục thầu với đầy đủ thông tin theo quyết định trúng thầu, số lượng đã nhập hàng, số lượng còn thầu.</w:t>
            </w:r>
            <w:bookmarkEnd w:id="3064"/>
            <w:bookmarkEnd w:id="3065"/>
            <w:bookmarkEnd w:id="3066"/>
            <w:r w:rsidRPr="00B402D7">
              <w:rPr>
                <w:sz w:val="22"/>
                <w:szCs w:val="22"/>
              </w:rPr>
              <w:t xml:space="preserve"> </w:t>
            </w:r>
          </w:p>
        </w:tc>
      </w:tr>
      <w:tr w:rsidR="003534A7" w:rsidRPr="00B402D7" w14:paraId="2E161212" w14:textId="77777777" w:rsidTr="00BE2EE2">
        <w:trPr>
          <w:gridAfter w:val="1"/>
          <w:wAfter w:w="5" w:type="pct"/>
          <w:trHeight w:val="330"/>
        </w:trPr>
        <w:tc>
          <w:tcPr>
            <w:tcW w:w="544" w:type="pct"/>
            <w:shd w:val="clear" w:color="auto" w:fill="FFFFFF" w:themeFill="background1"/>
            <w:vAlign w:val="center"/>
            <w:hideMark/>
          </w:tcPr>
          <w:p w14:paraId="2C6F5A9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6F362B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21EFD1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79E049CC"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C7C0D46" w14:textId="77777777" w:rsidR="003534A7" w:rsidRPr="00B402D7" w:rsidRDefault="003534A7" w:rsidP="003534A7">
            <w:pPr>
              <w:spacing w:line="120" w:lineRule="atLeast"/>
              <w:outlineLvl w:val="1"/>
              <w:rPr>
                <w:sz w:val="22"/>
                <w:szCs w:val="22"/>
              </w:rPr>
            </w:pPr>
            <w:bookmarkStart w:id="3067" w:name="_Toc169205998"/>
            <w:bookmarkStart w:id="3068" w:name="_Toc169386335"/>
            <w:bookmarkStart w:id="3069" w:name="_Toc169456511"/>
            <w:r w:rsidRPr="00B402D7">
              <w:rPr>
                <w:sz w:val="22"/>
                <w:szCs w:val="22"/>
              </w:rPr>
              <w:t>Cảnh báo hiệu lực thầu, số lượng trúng thầu gần hết, đã hết.</w:t>
            </w:r>
            <w:bookmarkEnd w:id="3067"/>
            <w:bookmarkEnd w:id="3068"/>
            <w:bookmarkEnd w:id="3069"/>
          </w:p>
        </w:tc>
      </w:tr>
      <w:tr w:rsidR="003534A7" w:rsidRPr="00B402D7" w14:paraId="13009291" w14:textId="77777777" w:rsidTr="00BE2EE2">
        <w:trPr>
          <w:gridAfter w:val="1"/>
          <w:wAfter w:w="5" w:type="pct"/>
          <w:trHeight w:val="620"/>
        </w:trPr>
        <w:tc>
          <w:tcPr>
            <w:tcW w:w="544" w:type="pct"/>
            <w:shd w:val="clear" w:color="auto" w:fill="FFFFFF" w:themeFill="background1"/>
            <w:vAlign w:val="center"/>
            <w:hideMark/>
          </w:tcPr>
          <w:p w14:paraId="1FBFF5A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23F316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D57F9D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3178AE2"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937F6B7" w14:textId="77777777" w:rsidR="003534A7" w:rsidRPr="00B402D7" w:rsidRDefault="003534A7" w:rsidP="003534A7">
            <w:pPr>
              <w:spacing w:line="120" w:lineRule="atLeast"/>
              <w:outlineLvl w:val="1"/>
              <w:rPr>
                <w:sz w:val="22"/>
                <w:szCs w:val="22"/>
              </w:rPr>
            </w:pPr>
            <w:bookmarkStart w:id="3070" w:name="_Toc169205999"/>
            <w:bookmarkStart w:id="3071" w:name="_Toc169386336"/>
            <w:bookmarkStart w:id="3072" w:name="_Toc169456512"/>
            <w:r w:rsidRPr="00B402D7">
              <w:rPr>
                <w:sz w:val="22"/>
                <w:szCs w:val="22"/>
              </w:rPr>
              <w:t>Báo cáo số lượng nhập hàng theo từng gói thầu theo các thời điểm.</w:t>
            </w:r>
            <w:bookmarkEnd w:id="3070"/>
            <w:bookmarkEnd w:id="3071"/>
            <w:bookmarkEnd w:id="3072"/>
          </w:p>
        </w:tc>
      </w:tr>
      <w:tr w:rsidR="003534A7" w:rsidRPr="00B402D7" w14:paraId="50CF8F63" w14:textId="77777777" w:rsidTr="00BE2EE2">
        <w:trPr>
          <w:gridAfter w:val="1"/>
          <w:wAfter w:w="5" w:type="pct"/>
          <w:trHeight w:val="330"/>
        </w:trPr>
        <w:tc>
          <w:tcPr>
            <w:tcW w:w="544" w:type="pct"/>
            <w:shd w:val="clear" w:color="auto" w:fill="FFFFFF" w:themeFill="background1"/>
            <w:vAlign w:val="center"/>
            <w:hideMark/>
          </w:tcPr>
          <w:p w14:paraId="18036E1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A4132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F80412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2650113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68B05C3D" w14:textId="77777777" w:rsidR="003534A7" w:rsidRPr="00B402D7" w:rsidRDefault="003534A7" w:rsidP="003534A7">
            <w:pPr>
              <w:spacing w:line="120" w:lineRule="atLeast"/>
              <w:outlineLvl w:val="1"/>
              <w:rPr>
                <w:sz w:val="22"/>
                <w:szCs w:val="22"/>
              </w:rPr>
            </w:pPr>
            <w:bookmarkStart w:id="3073" w:name="_Toc169206000"/>
            <w:bookmarkStart w:id="3074" w:name="_Toc169386337"/>
            <w:bookmarkStart w:id="3075" w:name="_Toc169456513"/>
            <w:r w:rsidRPr="00B402D7">
              <w:rPr>
                <w:sz w:val="22"/>
                <w:szCs w:val="22"/>
              </w:rPr>
              <w:t>Tự động khóa các quyết định thầu đã hết hiệu lực.</w:t>
            </w:r>
            <w:bookmarkEnd w:id="3073"/>
            <w:bookmarkEnd w:id="3074"/>
            <w:bookmarkEnd w:id="3075"/>
          </w:p>
        </w:tc>
      </w:tr>
      <w:tr w:rsidR="003534A7" w:rsidRPr="00B402D7" w14:paraId="40CAA2C8" w14:textId="77777777" w:rsidTr="00D45D03">
        <w:trPr>
          <w:trHeight w:val="361"/>
        </w:trPr>
        <w:tc>
          <w:tcPr>
            <w:tcW w:w="544" w:type="pct"/>
            <w:shd w:val="clear" w:color="auto" w:fill="FFFFFF" w:themeFill="background1"/>
            <w:vAlign w:val="center"/>
            <w:hideMark/>
          </w:tcPr>
          <w:p w14:paraId="45BCB323" w14:textId="77777777" w:rsidR="003534A7" w:rsidRPr="00B402D7" w:rsidRDefault="003534A7" w:rsidP="003534A7">
            <w:pPr>
              <w:spacing w:line="120" w:lineRule="atLeast"/>
              <w:jc w:val="center"/>
              <w:rPr>
                <w:sz w:val="22"/>
                <w:szCs w:val="22"/>
              </w:rPr>
            </w:pPr>
            <w:r w:rsidRPr="00B402D7">
              <w:rPr>
                <w:sz w:val="22"/>
                <w:szCs w:val="22"/>
              </w:rPr>
              <w:t>XXXII</w:t>
            </w:r>
          </w:p>
        </w:tc>
        <w:tc>
          <w:tcPr>
            <w:tcW w:w="4456" w:type="pct"/>
            <w:gridSpan w:val="5"/>
            <w:shd w:val="clear" w:color="auto" w:fill="FFFFFF" w:themeFill="background1"/>
            <w:vAlign w:val="center"/>
            <w:hideMark/>
          </w:tcPr>
          <w:p w14:paraId="73312E50" w14:textId="77777777" w:rsidR="003534A7" w:rsidRPr="00B402D7" w:rsidRDefault="003534A7" w:rsidP="003534A7">
            <w:pPr>
              <w:spacing w:line="120" w:lineRule="atLeast"/>
              <w:rPr>
                <w:b/>
                <w:bCs/>
                <w:sz w:val="22"/>
                <w:szCs w:val="22"/>
              </w:rPr>
            </w:pPr>
            <w:r w:rsidRPr="00B402D7">
              <w:rPr>
                <w:b/>
                <w:bCs/>
                <w:sz w:val="22"/>
                <w:szCs w:val="22"/>
              </w:rPr>
              <w:t>QUẢN LÝ THẦU HÀNG HÓA KHÁC PHỤC VỤ ĐIỀU TRỊ </w:t>
            </w:r>
          </w:p>
        </w:tc>
      </w:tr>
      <w:tr w:rsidR="003534A7" w:rsidRPr="00B402D7" w14:paraId="062AEAD1" w14:textId="77777777" w:rsidTr="00BE2EE2">
        <w:trPr>
          <w:gridAfter w:val="1"/>
          <w:wAfter w:w="5" w:type="pct"/>
          <w:trHeight w:val="990"/>
        </w:trPr>
        <w:tc>
          <w:tcPr>
            <w:tcW w:w="544" w:type="pct"/>
            <w:shd w:val="clear" w:color="auto" w:fill="FFFFFF" w:themeFill="background1"/>
            <w:vAlign w:val="center"/>
            <w:hideMark/>
          </w:tcPr>
          <w:p w14:paraId="38D3A5E7" w14:textId="4DBAC507" w:rsidR="003534A7" w:rsidRPr="00B402D7" w:rsidRDefault="003534A7" w:rsidP="003534A7">
            <w:pPr>
              <w:spacing w:line="120" w:lineRule="atLeast"/>
              <w:jc w:val="center"/>
              <w:outlineLvl w:val="1"/>
              <w:rPr>
                <w:sz w:val="22"/>
                <w:szCs w:val="22"/>
                <w:lang w:val="vi-VN"/>
              </w:rPr>
            </w:pPr>
            <w:bookmarkStart w:id="3076" w:name="_Toc169206001"/>
            <w:bookmarkStart w:id="3077" w:name="_Toc169386338"/>
            <w:bookmarkStart w:id="3078" w:name="_Toc169456514"/>
            <w:r w:rsidRPr="00B402D7">
              <w:rPr>
                <w:sz w:val="22"/>
                <w:szCs w:val="22"/>
              </w:rPr>
              <w:t>1</w:t>
            </w:r>
            <w:bookmarkEnd w:id="3076"/>
            <w:bookmarkEnd w:id="3077"/>
            <w:bookmarkEnd w:id="3078"/>
            <w:r w:rsidR="00B008E9" w:rsidRPr="00B402D7">
              <w:rPr>
                <w:sz w:val="22"/>
                <w:szCs w:val="22"/>
                <w:lang w:val="vi-VN"/>
              </w:rPr>
              <w:t>58</w:t>
            </w:r>
          </w:p>
        </w:tc>
        <w:tc>
          <w:tcPr>
            <w:tcW w:w="1354" w:type="pct"/>
            <w:shd w:val="clear" w:color="auto" w:fill="FFFFFF" w:themeFill="background1"/>
            <w:vAlign w:val="center"/>
            <w:hideMark/>
          </w:tcPr>
          <w:p w14:paraId="2A906131" w14:textId="77777777" w:rsidR="003534A7" w:rsidRPr="00B402D7" w:rsidRDefault="003534A7" w:rsidP="003534A7">
            <w:pPr>
              <w:spacing w:line="120" w:lineRule="atLeast"/>
              <w:outlineLvl w:val="1"/>
              <w:rPr>
                <w:b/>
                <w:bCs/>
                <w:sz w:val="22"/>
                <w:szCs w:val="22"/>
              </w:rPr>
            </w:pPr>
            <w:bookmarkStart w:id="3079" w:name="_Toc169206002"/>
            <w:bookmarkStart w:id="3080" w:name="_Toc169386339"/>
            <w:bookmarkStart w:id="3081" w:name="_Toc169456515"/>
            <w:r w:rsidRPr="00B402D7">
              <w:rPr>
                <w:b/>
                <w:bCs/>
                <w:sz w:val="22"/>
                <w:szCs w:val="22"/>
              </w:rPr>
              <w:t>Quản lý thầu hàng hóa khác phục vụ điều trị</w:t>
            </w:r>
            <w:bookmarkEnd w:id="3079"/>
            <w:bookmarkEnd w:id="3080"/>
            <w:bookmarkEnd w:id="3081"/>
          </w:p>
        </w:tc>
        <w:tc>
          <w:tcPr>
            <w:tcW w:w="443" w:type="pct"/>
            <w:shd w:val="clear" w:color="auto" w:fill="FFFFFF" w:themeFill="background1"/>
            <w:vAlign w:val="center"/>
            <w:hideMark/>
          </w:tcPr>
          <w:p w14:paraId="7FED5935" w14:textId="77777777" w:rsidR="003534A7" w:rsidRPr="00B402D7" w:rsidRDefault="003534A7" w:rsidP="003534A7">
            <w:pPr>
              <w:spacing w:line="120" w:lineRule="atLeast"/>
              <w:outlineLvl w:val="1"/>
              <w:rPr>
                <w:sz w:val="22"/>
                <w:szCs w:val="22"/>
              </w:rPr>
            </w:pPr>
            <w:bookmarkStart w:id="3082" w:name="_Toc169206003"/>
            <w:bookmarkStart w:id="3083" w:name="_Toc169386340"/>
            <w:bookmarkStart w:id="3084" w:name="_Toc169456516"/>
            <w:r w:rsidRPr="00B402D7">
              <w:rPr>
                <w:sz w:val="22"/>
                <w:szCs w:val="22"/>
              </w:rPr>
              <w:t>Nhân viên hành chính các phòng, ban</w:t>
            </w:r>
            <w:bookmarkEnd w:id="3082"/>
            <w:bookmarkEnd w:id="3083"/>
            <w:bookmarkEnd w:id="3084"/>
          </w:p>
        </w:tc>
        <w:tc>
          <w:tcPr>
            <w:tcW w:w="468" w:type="pct"/>
            <w:shd w:val="clear" w:color="auto" w:fill="FFFFFF" w:themeFill="background1"/>
            <w:noWrap/>
            <w:vAlign w:val="center"/>
            <w:hideMark/>
          </w:tcPr>
          <w:p w14:paraId="4F84403D" w14:textId="77777777" w:rsidR="003534A7" w:rsidRPr="00B402D7" w:rsidRDefault="003534A7" w:rsidP="003534A7">
            <w:pPr>
              <w:spacing w:line="120" w:lineRule="atLeast"/>
              <w:jc w:val="center"/>
              <w:outlineLvl w:val="1"/>
              <w:rPr>
                <w:sz w:val="22"/>
                <w:szCs w:val="22"/>
              </w:rPr>
            </w:pPr>
            <w:bookmarkStart w:id="3085" w:name="_Toc169206004"/>
            <w:bookmarkStart w:id="3086" w:name="_Toc169386341"/>
            <w:bookmarkStart w:id="3087" w:name="_Toc169456517"/>
            <w:r w:rsidRPr="00B402D7">
              <w:rPr>
                <w:sz w:val="22"/>
                <w:szCs w:val="22"/>
              </w:rPr>
              <w:t>Điều dưỡng</w:t>
            </w:r>
            <w:bookmarkEnd w:id="3085"/>
            <w:bookmarkEnd w:id="3086"/>
            <w:bookmarkEnd w:id="3087"/>
          </w:p>
        </w:tc>
        <w:tc>
          <w:tcPr>
            <w:tcW w:w="2186" w:type="pct"/>
            <w:shd w:val="clear" w:color="auto" w:fill="FFFFFF" w:themeFill="background1"/>
            <w:vAlign w:val="center"/>
            <w:hideMark/>
          </w:tcPr>
          <w:p w14:paraId="1FA132E9"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4F3C4AC9" w14:textId="77777777" w:rsidTr="00BE2EE2">
        <w:trPr>
          <w:gridAfter w:val="1"/>
          <w:wAfter w:w="5" w:type="pct"/>
          <w:trHeight w:val="930"/>
        </w:trPr>
        <w:tc>
          <w:tcPr>
            <w:tcW w:w="544" w:type="pct"/>
            <w:shd w:val="clear" w:color="auto" w:fill="FFFFFF" w:themeFill="background1"/>
            <w:vAlign w:val="center"/>
            <w:hideMark/>
          </w:tcPr>
          <w:p w14:paraId="377F03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EA51398"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DED6A1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80BACDA"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2F2FF63" w14:textId="77777777" w:rsidR="003534A7" w:rsidRPr="00B402D7" w:rsidRDefault="003534A7" w:rsidP="003534A7">
            <w:pPr>
              <w:spacing w:line="120" w:lineRule="atLeast"/>
              <w:outlineLvl w:val="1"/>
              <w:rPr>
                <w:sz w:val="22"/>
                <w:szCs w:val="22"/>
              </w:rPr>
            </w:pPr>
            <w:bookmarkStart w:id="3088" w:name="_Toc169206007"/>
            <w:bookmarkStart w:id="3089" w:name="_Toc169386344"/>
            <w:bookmarkStart w:id="3090" w:name="_Toc169456520"/>
            <w:r w:rsidRPr="00B402D7">
              <w:rPr>
                <w:sz w:val="22"/>
                <w:szCs w:val="22"/>
              </w:rPr>
              <w:t>Lập gói thầu, danh mục hàng hóa theo từng phòng, ban quản lý của Bệnh viện. Cho phép nhập gói thầu chứa danh mục hàng hóa theo thầu từ file excel.</w:t>
            </w:r>
            <w:bookmarkEnd w:id="3088"/>
            <w:bookmarkEnd w:id="3089"/>
            <w:bookmarkEnd w:id="3090"/>
          </w:p>
        </w:tc>
      </w:tr>
      <w:tr w:rsidR="003534A7" w:rsidRPr="00B402D7" w14:paraId="27582DD6" w14:textId="77777777" w:rsidTr="00BE2EE2">
        <w:trPr>
          <w:gridAfter w:val="1"/>
          <w:wAfter w:w="5" w:type="pct"/>
          <w:trHeight w:val="620"/>
        </w:trPr>
        <w:tc>
          <w:tcPr>
            <w:tcW w:w="544" w:type="pct"/>
            <w:shd w:val="clear" w:color="auto" w:fill="FFFFFF" w:themeFill="background1"/>
            <w:vAlign w:val="center"/>
            <w:hideMark/>
          </w:tcPr>
          <w:p w14:paraId="570DE85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B97645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9F043E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16AC66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849EEBA" w14:textId="77777777" w:rsidR="003534A7" w:rsidRPr="00B402D7" w:rsidRDefault="003534A7" w:rsidP="003534A7">
            <w:pPr>
              <w:spacing w:line="120" w:lineRule="atLeast"/>
              <w:outlineLvl w:val="1"/>
              <w:rPr>
                <w:sz w:val="22"/>
                <w:szCs w:val="22"/>
              </w:rPr>
            </w:pPr>
            <w:bookmarkStart w:id="3091" w:name="_Toc169206008"/>
            <w:bookmarkStart w:id="3092" w:name="_Toc169386345"/>
            <w:bookmarkStart w:id="3093" w:name="_Toc169456521"/>
            <w:r w:rsidRPr="00B402D7">
              <w:rPr>
                <w:sz w:val="22"/>
                <w:szCs w:val="22"/>
              </w:rPr>
              <w:t>Phân quyền chỉ cho phép xem thông tin thầu theo phòng, ban của người dùng.</w:t>
            </w:r>
            <w:bookmarkEnd w:id="3091"/>
            <w:bookmarkEnd w:id="3092"/>
            <w:bookmarkEnd w:id="3093"/>
          </w:p>
        </w:tc>
      </w:tr>
      <w:tr w:rsidR="003534A7" w:rsidRPr="00B402D7" w14:paraId="5ECE3641" w14:textId="77777777" w:rsidTr="00BE2EE2">
        <w:trPr>
          <w:gridAfter w:val="1"/>
          <w:wAfter w:w="5" w:type="pct"/>
          <w:trHeight w:val="620"/>
        </w:trPr>
        <w:tc>
          <w:tcPr>
            <w:tcW w:w="544" w:type="pct"/>
            <w:shd w:val="clear" w:color="auto" w:fill="FFFFFF" w:themeFill="background1"/>
            <w:vAlign w:val="center"/>
            <w:hideMark/>
          </w:tcPr>
          <w:p w14:paraId="7CE3438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5A29B9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A389C6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28D497AC"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ECB782C" w14:textId="77777777" w:rsidR="003534A7" w:rsidRPr="00B402D7" w:rsidRDefault="003534A7" w:rsidP="003534A7">
            <w:pPr>
              <w:spacing w:line="120" w:lineRule="atLeast"/>
              <w:outlineLvl w:val="1"/>
              <w:rPr>
                <w:sz w:val="22"/>
                <w:szCs w:val="22"/>
              </w:rPr>
            </w:pPr>
            <w:bookmarkStart w:id="3094" w:name="_Toc169206009"/>
            <w:bookmarkStart w:id="3095" w:name="_Toc169386346"/>
            <w:bookmarkStart w:id="3096" w:name="_Toc169456522"/>
            <w:r w:rsidRPr="00B402D7">
              <w:rPr>
                <w:sz w:val="22"/>
                <w:szCs w:val="22"/>
              </w:rPr>
              <w:t>Tra cứu thông tin hàng hóa thầu: Danh sách gói thầu, chi tiết hàng hóa trúng thầu.</w:t>
            </w:r>
            <w:bookmarkEnd w:id="3094"/>
            <w:bookmarkEnd w:id="3095"/>
            <w:bookmarkEnd w:id="3096"/>
          </w:p>
        </w:tc>
      </w:tr>
      <w:tr w:rsidR="003534A7" w:rsidRPr="00B402D7" w14:paraId="2F9D8972" w14:textId="77777777" w:rsidTr="00BE2EE2">
        <w:trPr>
          <w:gridAfter w:val="1"/>
          <w:wAfter w:w="5" w:type="pct"/>
          <w:trHeight w:val="620"/>
        </w:trPr>
        <w:tc>
          <w:tcPr>
            <w:tcW w:w="544" w:type="pct"/>
            <w:shd w:val="clear" w:color="auto" w:fill="FFFFFF" w:themeFill="background1"/>
            <w:vAlign w:val="center"/>
            <w:hideMark/>
          </w:tcPr>
          <w:p w14:paraId="280448A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76353B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88F0CF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32F11AC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69CFCDD" w14:textId="77777777" w:rsidR="003534A7" w:rsidRPr="00B402D7" w:rsidRDefault="003534A7" w:rsidP="003534A7">
            <w:pPr>
              <w:spacing w:line="120" w:lineRule="atLeast"/>
              <w:outlineLvl w:val="1"/>
              <w:rPr>
                <w:sz w:val="22"/>
                <w:szCs w:val="22"/>
              </w:rPr>
            </w:pPr>
            <w:bookmarkStart w:id="3097" w:name="_Toc169206010"/>
            <w:bookmarkStart w:id="3098" w:name="_Toc169386347"/>
            <w:bookmarkStart w:id="3099" w:name="_Toc169456523"/>
            <w:r w:rsidRPr="00B402D7">
              <w:rPr>
                <w:sz w:val="22"/>
                <w:szCs w:val="22"/>
              </w:rPr>
              <w:t>Nhập hàng hóa theo thầu. Không cho phép chọn các gói thầu đã hết hiệu lực.</w:t>
            </w:r>
            <w:bookmarkEnd w:id="3097"/>
            <w:bookmarkEnd w:id="3098"/>
            <w:bookmarkEnd w:id="3099"/>
          </w:p>
        </w:tc>
      </w:tr>
      <w:tr w:rsidR="003534A7" w:rsidRPr="00B402D7" w14:paraId="14F03A57" w14:textId="77777777" w:rsidTr="00BE2EE2">
        <w:trPr>
          <w:gridAfter w:val="1"/>
          <w:wAfter w:w="5" w:type="pct"/>
          <w:trHeight w:val="620"/>
        </w:trPr>
        <w:tc>
          <w:tcPr>
            <w:tcW w:w="544" w:type="pct"/>
            <w:shd w:val="clear" w:color="auto" w:fill="FFFFFF" w:themeFill="background1"/>
            <w:vAlign w:val="center"/>
            <w:hideMark/>
          </w:tcPr>
          <w:p w14:paraId="49AEA81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C74483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4040EA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4AB1C80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15354FD" w14:textId="77777777" w:rsidR="003534A7" w:rsidRPr="00B402D7" w:rsidRDefault="003534A7" w:rsidP="003534A7">
            <w:pPr>
              <w:spacing w:line="120" w:lineRule="atLeast"/>
              <w:outlineLvl w:val="1"/>
              <w:rPr>
                <w:sz w:val="22"/>
                <w:szCs w:val="22"/>
              </w:rPr>
            </w:pPr>
            <w:bookmarkStart w:id="3100" w:name="_Toc169206011"/>
            <w:bookmarkStart w:id="3101" w:name="_Toc169386348"/>
            <w:bookmarkStart w:id="3102" w:name="_Toc169456524"/>
            <w:r w:rsidRPr="00B402D7">
              <w:rPr>
                <w:sz w:val="22"/>
                <w:szCs w:val="22"/>
              </w:rPr>
              <w:t>Cảnh báo vượt quá số lượng hàng hóa thầu, sai giá thầu khi nhập hàng.</w:t>
            </w:r>
            <w:bookmarkEnd w:id="3100"/>
            <w:bookmarkEnd w:id="3101"/>
            <w:bookmarkEnd w:id="3102"/>
          </w:p>
        </w:tc>
      </w:tr>
      <w:tr w:rsidR="003534A7" w:rsidRPr="00B402D7" w14:paraId="28D3AE59" w14:textId="77777777" w:rsidTr="00BE2EE2">
        <w:trPr>
          <w:gridAfter w:val="1"/>
          <w:wAfter w:w="5" w:type="pct"/>
          <w:trHeight w:val="620"/>
        </w:trPr>
        <w:tc>
          <w:tcPr>
            <w:tcW w:w="544" w:type="pct"/>
            <w:shd w:val="clear" w:color="auto" w:fill="FFFFFF" w:themeFill="background1"/>
            <w:vAlign w:val="center"/>
            <w:hideMark/>
          </w:tcPr>
          <w:p w14:paraId="5EFAD99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879983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BD08E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AE68B6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97E9981" w14:textId="77777777" w:rsidR="003534A7" w:rsidRPr="00B402D7" w:rsidRDefault="003534A7" w:rsidP="003534A7">
            <w:pPr>
              <w:spacing w:line="120" w:lineRule="atLeast"/>
              <w:outlineLvl w:val="1"/>
              <w:rPr>
                <w:sz w:val="22"/>
                <w:szCs w:val="22"/>
              </w:rPr>
            </w:pPr>
            <w:bookmarkStart w:id="3103" w:name="_Toc169206012"/>
            <w:bookmarkStart w:id="3104" w:name="_Toc169386349"/>
            <w:bookmarkStart w:id="3105" w:name="_Toc169456525"/>
            <w:r w:rsidRPr="00B402D7">
              <w:rPr>
                <w:sz w:val="22"/>
                <w:szCs w:val="22"/>
              </w:rPr>
              <w:t>Xuất danh mục thầu với đầy đủ thông tin theo quyết định trúng thầu, số lượng hàng hóa đã nhập, số lượng còn thầu.</w:t>
            </w:r>
            <w:bookmarkEnd w:id="3103"/>
            <w:bookmarkEnd w:id="3104"/>
            <w:bookmarkEnd w:id="3105"/>
            <w:r w:rsidRPr="00B402D7">
              <w:rPr>
                <w:sz w:val="22"/>
                <w:szCs w:val="22"/>
              </w:rPr>
              <w:t xml:space="preserve"> </w:t>
            </w:r>
          </w:p>
        </w:tc>
      </w:tr>
      <w:tr w:rsidR="003534A7" w:rsidRPr="00B402D7" w14:paraId="3C33E2D8" w14:textId="77777777" w:rsidTr="00BE2EE2">
        <w:trPr>
          <w:gridAfter w:val="1"/>
          <w:wAfter w:w="5" w:type="pct"/>
          <w:trHeight w:val="620"/>
        </w:trPr>
        <w:tc>
          <w:tcPr>
            <w:tcW w:w="544" w:type="pct"/>
            <w:shd w:val="clear" w:color="auto" w:fill="FFFFFF" w:themeFill="background1"/>
            <w:vAlign w:val="center"/>
            <w:hideMark/>
          </w:tcPr>
          <w:p w14:paraId="5BD466E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E7D365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49B645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7864BC8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BA2B62E" w14:textId="77777777" w:rsidR="003534A7" w:rsidRPr="00B402D7" w:rsidRDefault="003534A7" w:rsidP="003534A7">
            <w:pPr>
              <w:spacing w:line="120" w:lineRule="atLeast"/>
              <w:outlineLvl w:val="1"/>
              <w:rPr>
                <w:sz w:val="22"/>
                <w:szCs w:val="22"/>
              </w:rPr>
            </w:pPr>
            <w:bookmarkStart w:id="3106" w:name="_Toc169206013"/>
            <w:bookmarkStart w:id="3107" w:name="_Toc169386350"/>
            <w:bookmarkStart w:id="3108" w:name="_Toc169456526"/>
            <w:r w:rsidRPr="00B402D7">
              <w:rPr>
                <w:sz w:val="22"/>
                <w:szCs w:val="22"/>
              </w:rPr>
              <w:t>Cảnh báo hiệu lực thầu, số lượng hàng hóa trúng thầu gần hết, đã hết.</w:t>
            </w:r>
            <w:bookmarkEnd w:id="3106"/>
            <w:bookmarkEnd w:id="3107"/>
            <w:bookmarkEnd w:id="3108"/>
          </w:p>
        </w:tc>
      </w:tr>
      <w:tr w:rsidR="003534A7" w:rsidRPr="00B402D7" w14:paraId="04263A75" w14:textId="77777777" w:rsidTr="00BE2EE2">
        <w:trPr>
          <w:gridAfter w:val="1"/>
          <w:wAfter w:w="5" w:type="pct"/>
          <w:trHeight w:val="620"/>
        </w:trPr>
        <w:tc>
          <w:tcPr>
            <w:tcW w:w="544" w:type="pct"/>
            <w:shd w:val="clear" w:color="auto" w:fill="FFFFFF" w:themeFill="background1"/>
            <w:vAlign w:val="center"/>
            <w:hideMark/>
          </w:tcPr>
          <w:p w14:paraId="2D92540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1AE8F6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0C0036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14EC3CE"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25BAA3AF" w14:textId="77777777" w:rsidR="003534A7" w:rsidRPr="00B402D7" w:rsidRDefault="003534A7" w:rsidP="003534A7">
            <w:pPr>
              <w:spacing w:line="120" w:lineRule="atLeast"/>
              <w:outlineLvl w:val="1"/>
              <w:rPr>
                <w:sz w:val="22"/>
                <w:szCs w:val="22"/>
              </w:rPr>
            </w:pPr>
            <w:bookmarkStart w:id="3109" w:name="_Toc169206014"/>
            <w:bookmarkStart w:id="3110" w:name="_Toc169386351"/>
            <w:bookmarkStart w:id="3111" w:name="_Toc169456527"/>
            <w:r w:rsidRPr="00B402D7">
              <w:rPr>
                <w:sz w:val="22"/>
                <w:szCs w:val="22"/>
              </w:rPr>
              <w:t>Báo cáo số lượng nhập hàng theo từng gói thầu hàng hóa theo các thời điểm</w:t>
            </w:r>
            <w:bookmarkEnd w:id="3109"/>
            <w:bookmarkEnd w:id="3110"/>
            <w:bookmarkEnd w:id="3111"/>
          </w:p>
        </w:tc>
      </w:tr>
      <w:tr w:rsidR="003534A7" w:rsidRPr="00B402D7" w14:paraId="68D48BB2" w14:textId="77777777" w:rsidTr="00BE2EE2">
        <w:trPr>
          <w:gridAfter w:val="1"/>
          <w:wAfter w:w="5" w:type="pct"/>
          <w:trHeight w:val="330"/>
        </w:trPr>
        <w:tc>
          <w:tcPr>
            <w:tcW w:w="544" w:type="pct"/>
            <w:shd w:val="clear" w:color="auto" w:fill="FFFFFF" w:themeFill="background1"/>
            <w:vAlign w:val="center"/>
            <w:hideMark/>
          </w:tcPr>
          <w:p w14:paraId="499D51BA"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3355216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3EEC47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59F483A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146B0612" w14:textId="77777777" w:rsidR="003534A7" w:rsidRPr="00B402D7" w:rsidRDefault="003534A7" w:rsidP="003534A7">
            <w:pPr>
              <w:spacing w:line="120" w:lineRule="atLeast"/>
              <w:outlineLvl w:val="1"/>
              <w:rPr>
                <w:sz w:val="22"/>
                <w:szCs w:val="22"/>
              </w:rPr>
            </w:pPr>
            <w:bookmarkStart w:id="3112" w:name="_Toc169206015"/>
            <w:bookmarkStart w:id="3113" w:name="_Toc169386352"/>
            <w:bookmarkStart w:id="3114" w:name="_Toc169456528"/>
            <w:r w:rsidRPr="00B402D7">
              <w:rPr>
                <w:sz w:val="22"/>
                <w:szCs w:val="22"/>
              </w:rPr>
              <w:t>Tự động khóa các quyết định thầu hàng hóa đã hết hiệu lực.</w:t>
            </w:r>
            <w:bookmarkEnd w:id="3112"/>
            <w:bookmarkEnd w:id="3113"/>
            <w:bookmarkEnd w:id="3114"/>
          </w:p>
        </w:tc>
      </w:tr>
      <w:tr w:rsidR="003534A7" w:rsidRPr="00B402D7" w14:paraId="58ED6B7E" w14:textId="77777777" w:rsidTr="00BE2EE2">
        <w:trPr>
          <w:gridAfter w:val="1"/>
          <w:wAfter w:w="5" w:type="pct"/>
          <w:trHeight w:val="330"/>
        </w:trPr>
        <w:tc>
          <w:tcPr>
            <w:tcW w:w="544" w:type="pct"/>
            <w:shd w:val="clear" w:color="auto" w:fill="FFFFFF" w:themeFill="background1"/>
            <w:vAlign w:val="center"/>
            <w:hideMark/>
          </w:tcPr>
          <w:p w14:paraId="3D001D7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877CE2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72C79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noWrap/>
            <w:vAlign w:val="center"/>
            <w:hideMark/>
          </w:tcPr>
          <w:p w14:paraId="4031600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2186" w:type="pct"/>
            <w:shd w:val="clear" w:color="auto" w:fill="FFFFFF" w:themeFill="background1"/>
            <w:vAlign w:val="center"/>
            <w:hideMark/>
          </w:tcPr>
          <w:p w14:paraId="413CEA18" w14:textId="77777777" w:rsidR="003534A7" w:rsidRPr="00B402D7" w:rsidRDefault="003534A7" w:rsidP="003534A7">
            <w:pPr>
              <w:spacing w:line="120" w:lineRule="atLeast"/>
              <w:outlineLvl w:val="1"/>
              <w:rPr>
                <w:sz w:val="22"/>
                <w:szCs w:val="22"/>
              </w:rPr>
            </w:pPr>
            <w:bookmarkStart w:id="3115" w:name="_Toc169206016"/>
            <w:bookmarkStart w:id="3116" w:name="_Toc169386353"/>
            <w:bookmarkStart w:id="3117" w:name="_Toc169456529"/>
            <w:r w:rsidRPr="00B402D7">
              <w:rPr>
                <w:sz w:val="22"/>
                <w:szCs w:val="22"/>
              </w:rPr>
              <w:t>Nhập, xuất hàng hóa theo phân quyền</w:t>
            </w:r>
            <w:bookmarkEnd w:id="3115"/>
            <w:bookmarkEnd w:id="3116"/>
            <w:bookmarkEnd w:id="3117"/>
          </w:p>
        </w:tc>
      </w:tr>
      <w:tr w:rsidR="003534A7" w:rsidRPr="00B402D7" w14:paraId="4CAB51DC" w14:textId="77777777" w:rsidTr="00D45D03">
        <w:trPr>
          <w:trHeight w:val="417"/>
        </w:trPr>
        <w:tc>
          <w:tcPr>
            <w:tcW w:w="544" w:type="pct"/>
            <w:shd w:val="clear" w:color="auto" w:fill="FFFFFF" w:themeFill="background1"/>
            <w:vAlign w:val="center"/>
            <w:hideMark/>
          </w:tcPr>
          <w:p w14:paraId="27419345" w14:textId="77777777" w:rsidR="003534A7" w:rsidRPr="00B402D7" w:rsidRDefault="003534A7" w:rsidP="003534A7">
            <w:pPr>
              <w:spacing w:line="120" w:lineRule="atLeast"/>
              <w:jc w:val="center"/>
              <w:rPr>
                <w:sz w:val="22"/>
                <w:szCs w:val="22"/>
              </w:rPr>
            </w:pPr>
            <w:r w:rsidRPr="00B402D7">
              <w:rPr>
                <w:sz w:val="22"/>
                <w:szCs w:val="22"/>
              </w:rPr>
              <w:t>XXXIII</w:t>
            </w:r>
          </w:p>
        </w:tc>
        <w:tc>
          <w:tcPr>
            <w:tcW w:w="4456" w:type="pct"/>
            <w:gridSpan w:val="5"/>
            <w:shd w:val="clear" w:color="auto" w:fill="FFFFFF" w:themeFill="background1"/>
            <w:vAlign w:val="center"/>
            <w:hideMark/>
          </w:tcPr>
          <w:p w14:paraId="19BB9762" w14:textId="2FD65F06" w:rsidR="003534A7" w:rsidRPr="00B402D7" w:rsidRDefault="003534A7" w:rsidP="003534A7">
            <w:pPr>
              <w:spacing w:line="120" w:lineRule="atLeast"/>
              <w:rPr>
                <w:b/>
                <w:bCs/>
                <w:sz w:val="22"/>
                <w:szCs w:val="22"/>
              </w:rPr>
            </w:pPr>
            <w:r w:rsidRPr="00B402D7">
              <w:rPr>
                <w:b/>
                <w:bCs/>
                <w:sz w:val="22"/>
                <w:szCs w:val="22"/>
              </w:rPr>
              <w:t>DASHBOARD QUẢN LÝ ĐIỀU HÀNH CHUYÊN MÔN </w:t>
            </w:r>
          </w:p>
        </w:tc>
      </w:tr>
      <w:tr w:rsidR="003534A7" w:rsidRPr="00B402D7" w14:paraId="68C680F9" w14:textId="77777777" w:rsidTr="00BE2EE2">
        <w:trPr>
          <w:gridAfter w:val="1"/>
          <w:wAfter w:w="5" w:type="pct"/>
          <w:trHeight w:val="990"/>
        </w:trPr>
        <w:tc>
          <w:tcPr>
            <w:tcW w:w="544" w:type="pct"/>
            <w:shd w:val="clear" w:color="auto" w:fill="FFFFFF" w:themeFill="background1"/>
            <w:vAlign w:val="center"/>
            <w:hideMark/>
          </w:tcPr>
          <w:p w14:paraId="637034CB" w14:textId="3C15A647" w:rsidR="003534A7" w:rsidRPr="00B402D7" w:rsidRDefault="003534A7" w:rsidP="003534A7">
            <w:pPr>
              <w:spacing w:line="120" w:lineRule="atLeast"/>
              <w:jc w:val="center"/>
              <w:outlineLvl w:val="1"/>
              <w:rPr>
                <w:sz w:val="22"/>
                <w:szCs w:val="22"/>
                <w:lang w:val="vi-VN"/>
              </w:rPr>
            </w:pPr>
            <w:bookmarkStart w:id="3118" w:name="_Toc169206017"/>
            <w:bookmarkStart w:id="3119" w:name="_Toc169386354"/>
            <w:bookmarkStart w:id="3120" w:name="_Toc169456530"/>
            <w:r w:rsidRPr="00B402D7">
              <w:rPr>
                <w:sz w:val="22"/>
                <w:szCs w:val="22"/>
              </w:rPr>
              <w:t>1</w:t>
            </w:r>
            <w:bookmarkEnd w:id="3118"/>
            <w:bookmarkEnd w:id="3119"/>
            <w:bookmarkEnd w:id="3120"/>
            <w:r w:rsidR="00B008E9" w:rsidRPr="00B402D7">
              <w:rPr>
                <w:sz w:val="22"/>
                <w:szCs w:val="22"/>
                <w:lang w:val="vi-VN"/>
              </w:rPr>
              <w:t>59</w:t>
            </w:r>
          </w:p>
        </w:tc>
        <w:tc>
          <w:tcPr>
            <w:tcW w:w="1354" w:type="pct"/>
            <w:shd w:val="clear" w:color="auto" w:fill="FFFFFF" w:themeFill="background1"/>
            <w:vAlign w:val="center"/>
            <w:hideMark/>
          </w:tcPr>
          <w:p w14:paraId="62A641B6" w14:textId="77777777" w:rsidR="003534A7" w:rsidRPr="00B402D7" w:rsidRDefault="003534A7" w:rsidP="003534A7">
            <w:pPr>
              <w:spacing w:line="120" w:lineRule="atLeast"/>
              <w:outlineLvl w:val="1"/>
              <w:rPr>
                <w:b/>
                <w:bCs/>
                <w:sz w:val="22"/>
                <w:szCs w:val="22"/>
              </w:rPr>
            </w:pPr>
            <w:bookmarkStart w:id="3121" w:name="_Toc169206018"/>
            <w:bookmarkStart w:id="3122" w:name="_Toc169386355"/>
            <w:bookmarkStart w:id="3123" w:name="_Toc169456531"/>
            <w:r w:rsidRPr="00B402D7">
              <w:rPr>
                <w:b/>
                <w:bCs/>
                <w:sz w:val="22"/>
                <w:szCs w:val="22"/>
              </w:rPr>
              <w:t>Quản lý điều hành chuyên môn - Xem tình hình khám bệnh</w:t>
            </w:r>
            <w:bookmarkEnd w:id="3121"/>
            <w:bookmarkEnd w:id="3122"/>
            <w:bookmarkEnd w:id="3123"/>
          </w:p>
        </w:tc>
        <w:tc>
          <w:tcPr>
            <w:tcW w:w="443" w:type="pct"/>
            <w:shd w:val="clear" w:color="auto" w:fill="FFFFFF" w:themeFill="background1"/>
            <w:vAlign w:val="center"/>
            <w:hideMark/>
          </w:tcPr>
          <w:p w14:paraId="1F33C786" w14:textId="77777777" w:rsidR="003534A7" w:rsidRPr="00B402D7" w:rsidRDefault="003534A7" w:rsidP="003534A7">
            <w:pPr>
              <w:spacing w:line="120" w:lineRule="atLeast"/>
              <w:outlineLvl w:val="1"/>
              <w:rPr>
                <w:sz w:val="22"/>
                <w:szCs w:val="22"/>
              </w:rPr>
            </w:pPr>
            <w:bookmarkStart w:id="3124" w:name="_Toc169206019"/>
            <w:bookmarkStart w:id="3125" w:name="_Toc169386356"/>
            <w:bookmarkStart w:id="3126" w:name="_Toc169456532"/>
            <w:r w:rsidRPr="00B402D7">
              <w:rPr>
                <w:sz w:val="22"/>
                <w:szCs w:val="22"/>
              </w:rPr>
              <w:t>Lãnh đạo bệnh viện</w:t>
            </w:r>
            <w:bookmarkEnd w:id="3124"/>
            <w:bookmarkEnd w:id="3125"/>
            <w:bookmarkEnd w:id="3126"/>
          </w:p>
        </w:tc>
        <w:tc>
          <w:tcPr>
            <w:tcW w:w="468" w:type="pct"/>
            <w:shd w:val="clear" w:color="auto" w:fill="FFFFFF" w:themeFill="background1"/>
            <w:vAlign w:val="center"/>
            <w:hideMark/>
          </w:tcPr>
          <w:p w14:paraId="207A2271" w14:textId="77777777" w:rsidR="003534A7" w:rsidRPr="00B402D7" w:rsidRDefault="003534A7" w:rsidP="003534A7">
            <w:pPr>
              <w:spacing w:line="120" w:lineRule="atLeast"/>
              <w:outlineLvl w:val="1"/>
              <w:rPr>
                <w:sz w:val="22"/>
                <w:szCs w:val="22"/>
              </w:rPr>
            </w:pPr>
            <w:bookmarkStart w:id="3127" w:name="_Toc169206020"/>
            <w:bookmarkStart w:id="3128" w:name="_Toc169386357"/>
            <w:bookmarkStart w:id="3129" w:name="_Toc169456533"/>
            <w:r w:rsidRPr="00B402D7">
              <w:rPr>
                <w:sz w:val="22"/>
                <w:szCs w:val="22"/>
              </w:rPr>
              <w:t>Lãnh đạo phòng ban</w:t>
            </w:r>
            <w:bookmarkEnd w:id="3127"/>
            <w:bookmarkEnd w:id="3128"/>
            <w:bookmarkEnd w:id="3129"/>
          </w:p>
        </w:tc>
        <w:tc>
          <w:tcPr>
            <w:tcW w:w="2186" w:type="pct"/>
            <w:shd w:val="clear" w:color="auto" w:fill="FFFFFF" w:themeFill="background1"/>
            <w:vAlign w:val="center"/>
            <w:hideMark/>
          </w:tcPr>
          <w:p w14:paraId="08881CD3"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45EC8F48" w14:textId="77777777" w:rsidTr="00BE2EE2">
        <w:trPr>
          <w:gridAfter w:val="1"/>
          <w:wAfter w:w="5" w:type="pct"/>
          <w:trHeight w:val="620"/>
        </w:trPr>
        <w:tc>
          <w:tcPr>
            <w:tcW w:w="544" w:type="pct"/>
            <w:shd w:val="clear" w:color="auto" w:fill="FFFFFF" w:themeFill="background1"/>
            <w:vAlign w:val="center"/>
            <w:hideMark/>
          </w:tcPr>
          <w:p w14:paraId="224EC4B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42DEA9A1"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31E61F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FA086A9"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7C5AE412" w14:textId="77777777" w:rsidR="003534A7" w:rsidRPr="00B402D7" w:rsidRDefault="003534A7" w:rsidP="003534A7">
            <w:pPr>
              <w:spacing w:line="120" w:lineRule="atLeast"/>
              <w:outlineLvl w:val="1"/>
              <w:rPr>
                <w:sz w:val="22"/>
                <w:szCs w:val="22"/>
              </w:rPr>
            </w:pPr>
            <w:bookmarkStart w:id="3130" w:name="_Toc169206023"/>
            <w:bookmarkStart w:id="3131" w:name="_Toc169386360"/>
            <w:bookmarkStart w:id="3132" w:name="_Toc169456536"/>
            <w:r w:rsidRPr="00B402D7">
              <w:rPr>
                <w:sz w:val="22"/>
                <w:szCs w:val="22"/>
              </w:rPr>
              <w:t>Xem tình hình trạng thái khám bệnh hiện tại: Số bệnh nhân đợi khám, đang khám, đã khám.</w:t>
            </w:r>
            <w:bookmarkEnd w:id="3130"/>
            <w:bookmarkEnd w:id="3131"/>
            <w:bookmarkEnd w:id="3132"/>
          </w:p>
        </w:tc>
      </w:tr>
      <w:tr w:rsidR="003534A7" w:rsidRPr="00B402D7" w14:paraId="2DC06551" w14:textId="77777777" w:rsidTr="00BE2EE2">
        <w:trPr>
          <w:gridAfter w:val="1"/>
          <w:wAfter w:w="5" w:type="pct"/>
          <w:trHeight w:val="1550"/>
        </w:trPr>
        <w:tc>
          <w:tcPr>
            <w:tcW w:w="544" w:type="pct"/>
            <w:shd w:val="clear" w:color="auto" w:fill="FFFFFF" w:themeFill="background1"/>
            <w:vAlign w:val="center"/>
            <w:hideMark/>
          </w:tcPr>
          <w:p w14:paraId="1F41AA0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524A57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9EC6E5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E50FA1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396DD9B" w14:textId="77777777" w:rsidR="003534A7" w:rsidRPr="00B402D7" w:rsidRDefault="003534A7" w:rsidP="003534A7">
            <w:pPr>
              <w:spacing w:line="120" w:lineRule="atLeast"/>
              <w:outlineLvl w:val="1"/>
              <w:rPr>
                <w:sz w:val="22"/>
                <w:szCs w:val="22"/>
              </w:rPr>
            </w:pPr>
            <w:bookmarkStart w:id="3133" w:name="_Toc169206024"/>
            <w:bookmarkStart w:id="3134" w:name="_Toc169386361"/>
            <w:bookmarkStart w:id="3135" w:name="_Toc169456537"/>
            <w:r w:rsidRPr="00B402D7">
              <w:rPr>
                <w:sz w:val="22"/>
                <w:szCs w:val="22"/>
              </w:rPr>
              <w:t>Xem số lượng/số lượt bệnh nhân khám theo các đối tượng khám (BHYT, Dân, Theo yêu cầu) theo ngày hiện tại, ngày trước đó, theo tuần, tháng, năm và các khoảng thời gian tự chọn. Có biểu đồ phân tích so sánh cùng kỳ theo các khoảng thời gian: năm, 6 tháng, quý, tháng, tuần, ngày.</w:t>
            </w:r>
            <w:bookmarkEnd w:id="3133"/>
            <w:bookmarkEnd w:id="3134"/>
            <w:bookmarkEnd w:id="3135"/>
          </w:p>
        </w:tc>
      </w:tr>
      <w:tr w:rsidR="003534A7" w:rsidRPr="00B402D7" w14:paraId="72281BA0" w14:textId="77777777" w:rsidTr="00BE2EE2">
        <w:trPr>
          <w:gridAfter w:val="1"/>
          <w:wAfter w:w="5" w:type="pct"/>
          <w:trHeight w:val="1550"/>
        </w:trPr>
        <w:tc>
          <w:tcPr>
            <w:tcW w:w="544" w:type="pct"/>
            <w:shd w:val="clear" w:color="auto" w:fill="FFFFFF" w:themeFill="background1"/>
            <w:vAlign w:val="center"/>
            <w:hideMark/>
          </w:tcPr>
          <w:p w14:paraId="48FB9E6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7F7D3C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984E37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7A16580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63B75EF" w14:textId="77777777" w:rsidR="003534A7" w:rsidRPr="00B402D7" w:rsidRDefault="003534A7" w:rsidP="003534A7">
            <w:pPr>
              <w:spacing w:line="120" w:lineRule="atLeast"/>
              <w:outlineLvl w:val="1"/>
              <w:rPr>
                <w:sz w:val="22"/>
                <w:szCs w:val="22"/>
              </w:rPr>
            </w:pPr>
            <w:bookmarkStart w:id="3136" w:name="_Toc169206025"/>
            <w:bookmarkStart w:id="3137" w:name="_Toc169386362"/>
            <w:bookmarkStart w:id="3138" w:name="_Toc169456538"/>
            <w:r w:rsidRPr="00B402D7">
              <w:rPr>
                <w:sz w:val="22"/>
                <w:szCs w:val="22"/>
              </w:rPr>
              <w:t>Xem tình hình khám theo tính chất bệnh (Khám thường, khám cấp tính, khám cấp cứu) theo ngày hiện tại, ngày trước đó, theo tuần, tháng, năm và các khoảng thời gian tự chọn. Có biểu đồ phân tích so sánh cùng kỳ theo các khoảng thời gian: năm, 6 tháng, quý, tháng, tuần, ngày.</w:t>
            </w:r>
            <w:bookmarkEnd w:id="3136"/>
            <w:bookmarkEnd w:id="3137"/>
            <w:bookmarkEnd w:id="3138"/>
          </w:p>
        </w:tc>
      </w:tr>
      <w:tr w:rsidR="003534A7" w:rsidRPr="00B402D7" w14:paraId="3932CACB" w14:textId="77777777" w:rsidTr="00BE2EE2">
        <w:trPr>
          <w:gridAfter w:val="1"/>
          <w:wAfter w:w="5" w:type="pct"/>
          <w:trHeight w:val="1550"/>
        </w:trPr>
        <w:tc>
          <w:tcPr>
            <w:tcW w:w="544" w:type="pct"/>
            <w:shd w:val="clear" w:color="auto" w:fill="FFFFFF" w:themeFill="background1"/>
            <w:vAlign w:val="center"/>
            <w:hideMark/>
          </w:tcPr>
          <w:p w14:paraId="07B8C61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694D2B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665DA8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2C7D5186"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EAD4B68" w14:textId="77777777" w:rsidR="003534A7" w:rsidRPr="00B402D7" w:rsidRDefault="003534A7" w:rsidP="003534A7">
            <w:pPr>
              <w:spacing w:line="120" w:lineRule="atLeast"/>
              <w:outlineLvl w:val="1"/>
              <w:rPr>
                <w:sz w:val="22"/>
                <w:szCs w:val="22"/>
              </w:rPr>
            </w:pPr>
            <w:bookmarkStart w:id="3139" w:name="_Toc169206026"/>
            <w:bookmarkStart w:id="3140" w:name="_Toc169386363"/>
            <w:bookmarkStart w:id="3141" w:name="_Toc169456539"/>
            <w:r w:rsidRPr="00B402D7">
              <w:rPr>
                <w:sz w:val="22"/>
                <w:szCs w:val="22"/>
              </w:rPr>
              <w:t>Xem số lượng/số lượt khám của các phòng khám theo ngày hiện tại, ngày trước đó, theo tuần, tháng, năm và các khoảng thời gian tự chọn. Có biểu đồ phân tích so sánh cùng kỳ theo các khoảng thời gian: năm, 6 tháng, quý, tháng, tuần, ngày.</w:t>
            </w:r>
            <w:bookmarkEnd w:id="3139"/>
            <w:bookmarkEnd w:id="3140"/>
            <w:bookmarkEnd w:id="3141"/>
          </w:p>
        </w:tc>
      </w:tr>
      <w:tr w:rsidR="003534A7" w:rsidRPr="00B402D7" w14:paraId="2608D021" w14:textId="77777777" w:rsidTr="00BE2EE2">
        <w:trPr>
          <w:gridAfter w:val="1"/>
          <w:wAfter w:w="5" w:type="pct"/>
          <w:trHeight w:val="1860"/>
        </w:trPr>
        <w:tc>
          <w:tcPr>
            <w:tcW w:w="544" w:type="pct"/>
            <w:shd w:val="clear" w:color="auto" w:fill="FFFFFF" w:themeFill="background1"/>
            <w:vAlign w:val="center"/>
            <w:hideMark/>
          </w:tcPr>
          <w:p w14:paraId="6C9AAAC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497919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5B9A90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7E960A1E"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D0F10EA" w14:textId="77777777" w:rsidR="003534A7" w:rsidRPr="00B402D7" w:rsidRDefault="003534A7" w:rsidP="003534A7">
            <w:pPr>
              <w:spacing w:line="120" w:lineRule="atLeast"/>
              <w:outlineLvl w:val="1"/>
              <w:rPr>
                <w:sz w:val="22"/>
                <w:szCs w:val="22"/>
              </w:rPr>
            </w:pPr>
            <w:bookmarkStart w:id="3142" w:name="_Toc169206027"/>
            <w:bookmarkStart w:id="3143" w:name="_Toc169386364"/>
            <w:bookmarkStart w:id="3144" w:name="_Toc169456540"/>
            <w:r w:rsidRPr="00B402D7">
              <w:rPr>
                <w:sz w:val="22"/>
                <w:szCs w:val="22"/>
              </w:rPr>
              <w:t>Xem các mốc thời gian thực hiện trung bình trong quá trình khám bệnh (Thời gian chờ đăng ký, thời gian chờ khám, thời gian làm dịch vụ cận lâm sàng) của toàn bệnh viện và từng phòng khám. Có biểu đồ phân tích so sánh cùng kỳ theo các khoảng thời gian: năm, 6 tháng, quý, tháng, tuần, ngày.</w:t>
            </w:r>
            <w:bookmarkEnd w:id="3142"/>
            <w:bookmarkEnd w:id="3143"/>
            <w:bookmarkEnd w:id="3144"/>
          </w:p>
        </w:tc>
      </w:tr>
      <w:tr w:rsidR="003534A7" w:rsidRPr="00B402D7" w14:paraId="043FC34F" w14:textId="77777777" w:rsidTr="00BE2EE2">
        <w:trPr>
          <w:gridAfter w:val="1"/>
          <w:wAfter w:w="5" w:type="pct"/>
          <w:trHeight w:val="586"/>
        </w:trPr>
        <w:tc>
          <w:tcPr>
            <w:tcW w:w="544" w:type="pct"/>
            <w:shd w:val="clear" w:color="auto" w:fill="FFFFFF" w:themeFill="background1"/>
            <w:vAlign w:val="center"/>
            <w:hideMark/>
          </w:tcPr>
          <w:p w14:paraId="3B2543C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FA5EF3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BD6636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2AB115A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6988554" w14:textId="77777777" w:rsidR="003534A7" w:rsidRPr="00B402D7" w:rsidRDefault="003534A7" w:rsidP="003534A7">
            <w:pPr>
              <w:spacing w:line="120" w:lineRule="atLeast"/>
              <w:outlineLvl w:val="1"/>
              <w:rPr>
                <w:sz w:val="22"/>
                <w:szCs w:val="22"/>
              </w:rPr>
            </w:pPr>
            <w:bookmarkStart w:id="3145" w:name="_Toc169206028"/>
            <w:bookmarkStart w:id="3146" w:name="_Toc169386365"/>
            <w:bookmarkStart w:id="3147" w:name="_Toc169456541"/>
            <w:r w:rsidRPr="00B402D7">
              <w:rPr>
                <w:sz w:val="22"/>
                <w:szCs w:val="22"/>
              </w:rPr>
              <w:t>Xem số lượng đơn thuốc ngoại trú theo các đối tượng (BHYT, Dân, theo yêu cầu) theo ngày hiện tại, ngày trước đó, theo tuần, tháng, năm và các khoảng thời gian tự chọn.  Có biểu đồ phân tích so sánh cùng kỳ theo các khoảng thời gian: năm, 6 tháng, quý, tháng, tuần, ngày.</w:t>
            </w:r>
            <w:bookmarkEnd w:id="3145"/>
            <w:bookmarkEnd w:id="3146"/>
            <w:bookmarkEnd w:id="3147"/>
          </w:p>
        </w:tc>
      </w:tr>
      <w:tr w:rsidR="003534A7" w:rsidRPr="00B402D7" w14:paraId="381631EE" w14:textId="77777777" w:rsidTr="00BE2EE2">
        <w:trPr>
          <w:gridAfter w:val="1"/>
          <w:wAfter w:w="5" w:type="pct"/>
          <w:trHeight w:val="990"/>
        </w:trPr>
        <w:tc>
          <w:tcPr>
            <w:tcW w:w="544" w:type="pct"/>
            <w:shd w:val="clear" w:color="auto" w:fill="FFFFFF" w:themeFill="background1"/>
            <w:vAlign w:val="center"/>
            <w:hideMark/>
          </w:tcPr>
          <w:p w14:paraId="1D344E5F" w14:textId="71C317C8" w:rsidR="003534A7" w:rsidRPr="00B402D7" w:rsidRDefault="003534A7" w:rsidP="003534A7">
            <w:pPr>
              <w:spacing w:line="120" w:lineRule="atLeast"/>
              <w:jc w:val="center"/>
              <w:outlineLvl w:val="1"/>
              <w:rPr>
                <w:sz w:val="22"/>
                <w:szCs w:val="22"/>
                <w:lang w:val="vi-VN"/>
              </w:rPr>
            </w:pPr>
            <w:r w:rsidRPr="00B402D7">
              <w:rPr>
                <w:sz w:val="22"/>
                <w:szCs w:val="22"/>
              </w:rPr>
              <w:t>16</w:t>
            </w:r>
            <w:r w:rsidR="00B008E9" w:rsidRPr="00B402D7">
              <w:rPr>
                <w:sz w:val="22"/>
                <w:szCs w:val="22"/>
                <w:lang w:val="vi-VN"/>
              </w:rPr>
              <w:t>0</w:t>
            </w:r>
          </w:p>
        </w:tc>
        <w:tc>
          <w:tcPr>
            <w:tcW w:w="1354" w:type="pct"/>
            <w:shd w:val="clear" w:color="auto" w:fill="FFFFFF" w:themeFill="background1"/>
            <w:vAlign w:val="center"/>
            <w:hideMark/>
          </w:tcPr>
          <w:p w14:paraId="7AAF4D7A" w14:textId="77777777" w:rsidR="003534A7" w:rsidRPr="00B402D7" w:rsidRDefault="003534A7" w:rsidP="003534A7">
            <w:pPr>
              <w:spacing w:line="120" w:lineRule="atLeast"/>
              <w:outlineLvl w:val="1"/>
              <w:rPr>
                <w:b/>
                <w:bCs/>
                <w:sz w:val="22"/>
                <w:szCs w:val="22"/>
              </w:rPr>
            </w:pPr>
            <w:bookmarkStart w:id="3148" w:name="_Toc169206030"/>
            <w:bookmarkStart w:id="3149" w:name="_Toc169386367"/>
            <w:bookmarkStart w:id="3150" w:name="_Toc169456543"/>
            <w:r w:rsidRPr="00B402D7">
              <w:rPr>
                <w:b/>
                <w:bCs/>
                <w:sz w:val="22"/>
                <w:szCs w:val="22"/>
              </w:rPr>
              <w:t>Quản lý điều hành chuyên môn - Xem tình hình thu dung điều trị</w:t>
            </w:r>
            <w:bookmarkEnd w:id="3148"/>
            <w:bookmarkEnd w:id="3149"/>
            <w:bookmarkEnd w:id="3150"/>
          </w:p>
        </w:tc>
        <w:tc>
          <w:tcPr>
            <w:tcW w:w="443" w:type="pct"/>
            <w:shd w:val="clear" w:color="auto" w:fill="FFFFFF" w:themeFill="background1"/>
            <w:vAlign w:val="center"/>
            <w:hideMark/>
          </w:tcPr>
          <w:p w14:paraId="323C3FA7" w14:textId="77777777" w:rsidR="003534A7" w:rsidRPr="00B402D7" w:rsidRDefault="003534A7" w:rsidP="003534A7">
            <w:pPr>
              <w:spacing w:line="120" w:lineRule="atLeast"/>
              <w:outlineLvl w:val="1"/>
              <w:rPr>
                <w:sz w:val="22"/>
                <w:szCs w:val="22"/>
              </w:rPr>
            </w:pPr>
            <w:bookmarkStart w:id="3151" w:name="_Toc169206031"/>
            <w:bookmarkStart w:id="3152" w:name="_Toc169386368"/>
            <w:bookmarkStart w:id="3153" w:name="_Toc169456544"/>
            <w:r w:rsidRPr="00B402D7">
              <w:rPr>
                <w:sz w:val="22"/>
                <w:szCs w:val="22"/>
              </w:rPr>
              <w:t>Lãnh đạo bệnh viện</w:t>
            </w:r>
            <w:bookmarkEnd w:id="3151"/>
            <w:bookmarkEnd w:id="3152"/>
            <w:bookmarkEnd w:id="3153"/>
          </w:p>
        </w:tc>
        <w:tc>
          <w:tcPr>
            <w:tcW w:w="468" w:type="pct"/>
            <w:shd w:val="clear" w:color="auto" w:fill="FFFFFF" w:themeFill="background1"/>
            <w:vAlign w:val="center"/>
            <w:hideMark/>
          </w:tcPr>
          <w:p w14:paraId="4C62A6BC" w14:textId="77777777" w:rsidR="003534A7" w:rsidRPr="00B402D7" w:rsidRDefault="003534A7" w:rsidP="003534A7">
            <w:pPr>
              <w:spacing w:line="120" w:lineRule="atLeast"/>
              <w:outlineLvl w:val="1"/>
              <w:rPr>
                <w:sz w:val="22"/>
                <w:szCs w:val="22"/>
              </w:rPr>
            </w:pPr>
            <w:bookmarkStart w:id="3154" w:name="_Toc169206032"/>
            <w:bookmarkStart w:id="3155" w:name="_Toc169386369"/>
            <w:bookmarkStart w:id="3156" w:name="_Toc169456545"/>
            <w:r w:rsidRPr="00B402D7">
              <w:rPr>
                <w:sz w:val="22"/>
                <w:szCs w:val="22"/>
              </w:rPr>
              <w:t>Lãnh đạo phòng ban</w:t>
            </w:r>
            <w:bookmarkEnd w:id="3154"/>
            <w:bookmarkEnd w:id="3155"/>
            <w:bookmarkEnd w:id="3156"/>
          </w:p>
        </w:tc>
        <w:tc>
          <w:tcPr>
            <w:tcW w:w="2186" w:type="pct"/>
            <w:shd w:val="clear" w:color="auto" w:fill="FFFFFF" w:themeFill="background1"/>
            <w:vAlign w:val="center"/>
            <w:hideMark/>
          </w:tcPr>
          <w:p w14:paraId="7FA3558E"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405CF9CC" w14:textId="77777777" w:rsidTr="00BE2EE2">
        <w:trPr>
          <w:gridAfter w:val="1"/>
          <w:wAfter w:w="5" w:type="pct"/>
          <w:trHeight w:val="1860"/>
        </w:trPr>
        <w:tc>
          <w:tcPr>
            <w:tcW w:w="544" w:type="pct"/>
            <w:shd w:val="clear" w:color="auto" w:fill="FFFFFF" w:themeFill="background1"/>
            <w:vAlign w:val="center"/>
            <w:hideMark/>
          </w:tcPr>
          <w:p w14:paraId="46864F5A"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299F0C0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59C7A2C"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F07D4D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A7CC9F8" w14:textId="77777777" w:rsidR="003534A7" w:rsidRPr="00B402D7" w:rsidRDefault="003534A7" w:rsidP="003534A7">
            <w:pPr>
              <w:spacing w:line="120" w:lineRule="atLeast"/>
              <w:outlineLvl w:val="1"/>
              <w:rPr>
                <w:sz w:val="22"/>
                <w:szCs w:val="22"/>
              </w:rPr>
            </w:pPr>
            <w:bookmarkStart w:id="3157" w:name="_Toc169206035"/>
            <w:bookmarkStart w:id="3158" w:name="_Toc169386372"/>
            <w:bookmarkStart w:id="3159" w:name="_Toc169456548"/>
            <w:r w:rsidRPr="00B402D7">
              <w:rPr>
                <w:sz w:val="22"/>
                <w:szCs w:val="22"/>
              </w:rPr>
              <w:t>Xem tình hình thu dung điều trị chung toàn viện (Số lượng vào viện, đang điều trị, ra viện, chuyển viện, tử vong) theo ngày hiện tại, ngày trước đó, theo tuần, tháng, năm và các khoảng thời gian tự chọn. Có biểu đồ phân tích so sánh cùng kỳ theo các khoảng thời gian: năm, 6 tháng, quý, tháng, tuần, ngày.</w:t>
            </w:r>
            <w:bookmarkEnd w:id="3157"/>
            <w:bookmarkEnd w:id="3158"/>
            <w:bookmarkEnd w:id="3159"/>
          </w:p>
        </w:tc>
      </w:tr>
      <w:tr w:rsidR="003534A7" w:rsidRPr="00B402D7" w14:paraId="05F67864" w14:textId="77777777" w:rsidTr="00BE2EE2">
        <w:trPr>
          <w:gridAfter w:val="1"/>
          <w:wAfter w:w="5" w:type="pct"/>
          <w:trHeight w:val="1550"/>
        </w:trPr>
        <w:tc>
          <w:tcPr>
            <w:tcW w:w="544" w:type="pct"/>
            <w:shd w:val="clear" w:color="auto" w:fill="FFFFFF" w:themeFill="background1"/>
            <w:vAlign w:val="center"/>
            <w:hideMark/>
          </w:tcPr>
          <w:p w14:paraId="49E7E49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03A759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DBED74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D56D24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6CDF32A" w14:textId="77777777" w:rsidR="003534A7" w:rsidRPr="00B402D7" w:rsidRDefault="003534A7" w:rsidP="003534A7">
            <w:pPr>
              <w:spacing w:line="120" w:lineRule="atLeast"/>
              <w:outlineLvl w:val="1"/>
              <w:rPr>
                <w:sz w:val="22"/>
                <w:szCs w:val="22"/>
              </w:rPr>
            </w:pPr>
            <w:bookmarkStart w:id="3160" w:name="_Toc169206036"/>
            <w:bookmarkStart w:id="3161" w:name="_Toc169386373"/>
            <w:bookmarkStart w:id="3162" w:name="_Toc169456549"/>
            <w:r w:rsidRPr="00B402D7">
              <w:rPr>
                <w:sz w:val="22"/>
                <w:szCs w:val="22"/>
              </w:rPr>
              <w:t>Xem tình hình thu dung điều trị tại từng khoa (Số lượng vào khoa, ra viện, tử vong) theo ngày hiện tại, ngày trước đó, theo tuần, tháng, năm và các khoảng thời gian tự chọn. Có biểu đồ phân tích so sánh cùng kỳ theo các khoảng thời gian: năm, 6 tháng, quý, tháng, tuần, ngày.</w:t>
            </w:r>
            <w:bookmarkEnd w:id="3160"/>
            <w:bookmarkEnd w:id="3161"/>
            <w:bookmarkEnd w:id="3162"/>
          </w:p>
        </w:tc>
      </w:tr>
      <w:tr w:rsidR="003534A7" w:rsidRPr="00B402D7" w14:paraId="67000004" w14:textId="77777777" w:rsidTr="00BE2EE2">
        <w:trPr>
          <w:gridAfter w:val="1"/>
          <w:wAfter w:w="5" w:type="pct"/>
          <w:trHeight w:val="1550"/>
        </w:trPr>
        <w:tc>
          <w:tcPr>
            <w:tcW w:w="544" w:type="pct"/>
            <w:shd w:val="clear" w:color="auto" w:fill="FFFFFF" w:themeFill="background1"/>
            <w:vAlign w:val="center"/>
            <w:hideMark/>
          </w:tcPr>
          <w:p w14:paraId="5B75378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3AE0B79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9EF415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4AAA969F"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D6140CF" w14:textId="77777777" w:rsidR="003534A7" w:rsidRPr="00B402D7" w:rsidRDefault="003534A7" w:rsidP="003534A7">
            <w:pPr>
              <w:spacing w:line="120" w:lineRule="atLeast"/>
              <w:outlineLvl w:val="1"/>
              <w:rPr>
                <w:sz w:val="22"/>
                <w:szCs w:val="22"/>
              </w:rPr>
            </w:pPr>
            <w:bookmarkStart w:id="3163" w:name="_Toc169206037"/>
            <w:bookmarkStart w:id="3164" w:name="_Toc169386374"/>
            <w:bookmarkStart w:id="3165" w:name="_Toc169456550"/>
            <w:r w:rsidRPr="00B402D7">
              <w:rPr>
                <w:sz w:val="22"/>
                <w:szCs w:val="22"/>
              </w:rPr>
              <w:t>Xem tình hình thu dung điều trị theo chi tiết các đối tượng (BHYT, Dân, Chính sách) theo ngày hiện tại, ngày trước đó, theo tuần, tháng, năm và các khoảng thời gian tự chọn. Có biểu đồ phân tích so sánh cùng kỳ theo các khoảng thời gian: năm, 6 tháng, quý, tháng, tuần, ngày.</w:t>
            </w:r>
            <w:bookmarkEnd w:id="3163"/>
            <w:bookmarkEnd w:id="3164"/>
            <w:bookmarkEnd w:id="3165"/>
          </w:p>
        </w:tc>
      </w:tr>
      <w:tr w:rsidR="003534A7" w:rsidRPr="00B402D7" w14:paraId="60B17046" w14:textId="77777777" w:rsidTr="00BE2EE2">
        <w:trPr>
          <w:gridAfter w:val="1"/>
          <w:wAfter w:w="5" w:type="pct"/>
          <w:trHeight w:val="769"/>
        </w:trPr>
        <w:tc>
          <w:tcPr>
            <w:tcW w:w="544" w:type="pct"/>
            <w:shd w:val="clear" w:color="auto" w:fill="FFFFFF" w:themeFill="background1"/>
            <w:vAlign w:val="center"/>
            <w:hideMark/>
          </w:tcPr>
          <w:p w14:paraId="060D89D9" w14:textId="592D256F" w:rsidR="003534A7" w:rsidRPr="00B402D7" w:rsidRDefault="003534A7" w:rsidP="003534A7">
            <w:pPr>
              <w:spacing w:line="120" w:lineRule="atLeast"/>
              <w:jc w:val="center"/>
              <w:outlineLvl w:val="1"/>
              <w:rPr>
                <w:sz w:val="22"/>
                <w:szCs w:val="22"/>
                <w:lang w:val="vi-VN"/>
              </w:rPr>
            </w:pPr>
            <w:bookmarkStart w:id="3166" w:name="_Toc169206038"/>
            <w:bookmarkStart w:id="3167" w:name="_Toc169386375"/>
            <w:bookmarkStart w:id="3168" w:name="_Toc169456551"/>
            <w:r w:rsidRPr="00B402D7">
              <w:rPr>
                <w:sz w:val="22"/>
                <w:szCs w:val="22"/>
              </w:rPr>
              <w:t>1</w:t>
            </w:r>
            <w:bookmarkEnd w:id="3166"/>
            <w:bookmarkEnd w:id="3167"/>
            <w:bookmarkEnd w:id="3168"/>
            <w:r w:rsidRPr="00B402D7">
              <w:rPr>
                <w:sz w:val="22"/>
                <w:szCs w:val="22"/>
              </w:rPr>
              <w:t>6</w:t>
            </w:r>
            <w:r w:rsidR="00B008E9" w:rsidRPr="00B402D7">
              <w:rPr>
                <w:sz w:val="22"/>
                <w:szCs w:val="22"/>
                <w:lang w:val="vi-VN"/>
              </w:rPr>
              <w:t>1</w:t>
            </w:r>
          </w:p>
        </w:tc>
        <w:tc>
          <w:tcPr>
            <w:tcW w:w="1354" w:type="pct"/>
            <w:shd w:val="clear" w:color="auto" w:fill="FFFFFF" w:themeFill="background1"/>
            <w:vAlign w:val="center"/>
            <w:hideMark/>
          </w:tcPr>
          <w:p w14:paraId="506E0EFD" w14:textId="084AE7A0" w:rsidR="003534A7" w:rsidRPr="00B402D7" w:rsidRDefault="003534A7" w:rsidP="003534A7">
            <w:pPr>
              <w:spacing w:line="120" w:lineRule="atLeast"/>
              <w:outlineLvl w:val="1"/>
              <w:rPr>
                <w:b/>
                <w:bCs/>
                <w:sz w:val="22"/>
                <w:szCs w:val="22"/>
              </w:rPr>
            </w:pPr>
            <w:bookmarkStart w:id="3169" w:name="_Toc169206039"/>
            <w:bookmarkStart w:id="3170" w:name="_Toc169386376"/>
            <w:bookmarkStart w:id="3171" w:name="_Toc169456552"/>
            <w:r w:rsidRPr="00B402D7">
              <w:rPr>
                <w:b/>
                <w:bCs/>
                <w:sz w:val="22"/>
                <w:szCs w:val="22"/>
              </w:rPr>
              <w:t>Quản lý điều hành chuyên môn - Xem tình hình hoạt động thực hiện dịch vụ kỹ thuật</w:t>
            </w:r>
            <w:bookmarkEnd w:id="3169"/>
            <w:bookmarkEnd w:id="3170"/>
            <w:bookmarkEnd w:id="3171"/>
          </w:p>
        </w:tc>
        <w:tc>
          <w:tcPr>
            <w:tcW w:w="443" w:type="pct"/>
            <w:shd w:val="clear" w:color="auto" w:fill="FFFFFF" w:themeFill="background1"/>
            <w:vAlign w:val="center"/>
            <w:hideMark/>
          </w:tcPr>
          <w:p w14:paraId="2941F2DA" w14:textId="77777777" w:rsidR="003534A7" w:rsidRPr="00B402D7" w:rsidRDefault="003534A7" w:rsidP="003534A7">
            <w:pPr>
              <w:spacing w:line="120" w:lineRule="atLeast"/>
              <w:outlineLvl w:val="1"/>
              <w:rPr>
                <w:sz w:val="22"/>
                <w:szCs w:val="22"/>
              </w:rPr>
            </w:pPr>
            <w:bookmarkStart w:id="3172" w:name="_Toc169206040"/>
            <w:bookmarkStart w:id="3173" w:name="_Toc169386377"/>
            <w:bookmarkStart w:id="3174" w:name="_Toc169456553"/>
            <w:r w:rsidRPr="00B402D7">
              <w:rPr>
                <w:sz w:val="22"/>
                <w:szCs w:val="22"/>
              </w:rPr>
              <w:t>Lãnh đạo bệnh viện</w:t>
            </w:r>
            <w:bookmarkEnd w:id="3172"/>
            <w:bookmarkEnd w:id="3173"/>
            <w:bookmarkEnd w:id="3174"/>
          </w:p>
        </w:tc>
        <w:tc>
          <w:tcPr>
            <w:tcW w:w="468" w:type="pct"/>
            <w:shd w:val="clear" w:color="auto" w:fill="FFFFFF" w:themeFill="background1"/>
            <w:vAlign w:val="center"/>
            <w:hideMark/>
          </w:tcPr>
          <w:p w14:paraId="620E6119" w14:textId="77777777" w:rsidR="003534A7" w:rsidRPr="00B402D7" w:rsidRDefault="003534A7" w:rsidP="003534A7">
            <w:pPr>
              <w:spacing w:line="120" w:lineRule="atLeast"/>
              <w:outlineLvl w:val="1"/>
              <w:rPr>
                <w:sz w:val="22"/>
                <w:szCs w:val="22"/>
              </w:rPr>
            </w:pPr>
            <w:bookmarkStart w:id="3175" w:name="_Toc169206041"/>
            <w:bookmarkStart w:id="3176" w:name="_Toc169386378"/>
            <w:bookmarkStart w:id="3177" w:name="_Toc169456554"/>
            <w:r w:rsidRPr="00B402D7">
              <w:rPr>
                <w:sz w:val="22"/>
                <w:szCs w:val="22"/>
              </w:rPr>
              <w:t>Lãnh đạo phòng ban</w:t>
            </w:r>
            <w:bookmarkEnd w:id="3175"/>
            <w:bookmarkEnd w:id="3176"/>
            <w:bookmarkEnd w:id="3177"/>
          </w:p>
        </w:tc>
        <w:tc>
          <w:tcPr>
            <w:tcW w:w="2186" w:type="pct"/>
            <w:shd w:val="clear" w:color="auto" w:fill="FFFFFF" w:themeFill="background1"/>
            <w:vAlign w:val="center"/>
            <w:hideMark/>
          </w:tcPr>
          <w:p w14:paraId="5CAFD5FF"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44703AB0" w14:textId="77777777" w:rsidTr="00BE2EE2">
        <w:trPr>
          <w:gridAfter w:val="1"/>
          <w:wAfter w:w="5" w:type="pct"/>
          <w:trHeight w:val="1860"/>
        </w:trPr>
        <w:tc>
          <w:tcPr>
            <w:tcW w:w="544" w:type="pct"/>
            <w:shd w:val="clear" w:color="auto" w:fill="FFFFFF" w:themeFill="background1"/>
            <w:vAlign w:val="center"/>
            <w:hideMark/>
          </w:tcPr>
          <w:p w14:paraId="122D291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98D196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514BFB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80C936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57F6C72" w14:textId="77777777" w:rsidR="003534A7" w:rsidRPr="00B402D7" w:rsidRDefault="003534A7" w:rsidP="003534A7">
            <w:pPr>
              <w:spacing w:line="120" w:lineRule="atLeast"/>
              <w:outlineLvl w:val="1"/>
              <w:rPr>
                <w:sz w:val="22"/>
                <w:szCs w:val="22"/>
              </w:rPr>
            </w:pPr>
            <w:bookmarkStart w:id="3178" w:name="_Toc169206044"/>
            <w:bookmarkStart w:id="3179" w:name="_Toc169386381"/>
            <w:bookmarkStart w:id="3180" w:name="_Toc169456557"/>
            <w:r w:rsidRPr="00B402D7">
              <w:rPr>
                <w:sz w:val="22"/>
                <w:szCs w:val="22"/>
              </w:rPr>
              <w:t>Xem tình hình thực hiện các loại dịch vụ cận lâm sàng (xét nghiệm, chẩn đoán hình ảnh, thăm dò chức năng): Số lượng chỉ định, số lượng thực hiện theo ngày hiện tại, ngày trước đó, theo tuần, tháng, năm và các khoảng thời gian tự chọn. Có biểu đồ phân tích so sánh cùng kỳ theo các khoảng thời gian: năm, 6 tháng, quý, tháng, tuần, ngày.</w:t>
            </w:r>
            <w:bookmarkEnd w:id="3178"/>
            <w:bookmarkEnd w:id="3179"/>
            <w:bookmarkEnd w:id="3180"/>
          </w:p>
        </w:tc>
      </w:tr>
      <w:tr w:rsidR="003534A7" w:rsidRPr="00B402D7" w14:paraId="4D63B169" w14:textId="77777777" w:rsidTr="00BE2EE2">
        <w:trPr>
          <w:gridAfter w:val="1"/>
          <w:wAfter w:w="5" w:type="pct"/>
          <w:trHeight w:val="444"/>
        </w:trPr>
        <w:tc>
          <w:tcPr>
            <w:tcW w:w="544" w:type="pct"/>
            <w:shd w:val="clear" w:color="auto" w:fill="FFFFFF" w:themeFill="background1"/>
            <w:vAlign w:val="center"/>
            <w:hideMark/>
          </w:tcPr>
          <w:p w14:paraId="208853A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8FDB563"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82465A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75C13C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426F92E8" w14:textId="77777777" w:rsidR="003534A7" w:rsidRPr="00B402D7" w:rsidRDefault="003534A7" w:rsidP="003534A7">
            <w:pPr>
              <w:spacing w:line="120" w:lineRule="atLeast"/>
              <w:outlineLvl w:val="1"/>
              <w:rPr>
                <w:sz w:val="22"/>
                <w:szCs w:val="22"/>
              </w:rPr>
            </w:pPr>
            <w:bookmarkStart w:id="3181" w:name="_Toc169206045"/>
            <w:bookmarkStart w:id="3182" w:name="_Toc169386382"/>
            <w:bookmarkStart w:id="3183" w:name="_Toc169456558"/>
            <w:r w:rsidRPr="00B402D7">
              <w:rPr>
                <w:sz w:val="22"/>
                <w:szCs w:val="22"/>
              </w:rPr>
              <w:t>Xem tình hình thực hiện phẫu thuật, thủ thuật theo phân loại (Loại đặc biệt, loại 1, loại 2, loại 3): Số lượng chỉ định, số lượng thực hiện theo ngày hiện tại, ngày trước đó, theo tuần, tháng, năm và các khoảng thời gian tự chọn. Có biểu đồ phân tích so sánh cùng kỳ theo các khoảng thời gian: năm, 6 tháng, quý, tháng, tuần, ngày.</w:t>
            </w:r>
            <w:bookmarkEnd w:id="3181"/>
            <w:bookmarkEnd w:id="3182"/>
            <w:bookmarkEnd w:id="3183"/>
          </w:p>
        </w:tc>
      </w:tr>
      <w:tr w:rsidR="003534A7" w:rsidRPr="00B402D7" w14:paraId="5D4FB66D" w14:textId="77777777" w:rsidTr="00BE2EE2">
        <w:trPr>
          <w:gridAfter w:val="1"/>
          <w:wAfter w:w="5" w:type="pct"/>
          <w:trHeight w:val="990"/>
        </w:trPr>
        <w:tc>
          <w:tcPr>
            <w:tcW w:w="544" w:type="pct"/>
            <w:shd w:val="clear" w:color="auto" w:fill="FFFFFF" w:themeFill="background1"/>
            <w:vAlign w:val="center"/>
            <w:hideMark/>
          </w:tcPr>
          <w:p w14:paraId="0499EEE7" w14:textId="48F1560F" w:rsidR="003534A7" w:rsidRPr="00B402D7" w:rsidRDefault="003534A7" w:rsidP="003534A7">
            <w:pPr>
              <w:spacing w:line="120" w:lineRule="atLeast"/>
              <w:jc w:val="center"/>
              <w:outlineLvl w:val="1"/>
              <w:rPr>
                <w:sz w:val="22"/>
                <w:szCs w:val="22"/>
                <w:lang w:val="vi-VN"/>
              </w:rPr>
            </w:pPr>
            <w:bookmarkStart w:id="3184" w:name="_Toc169206046"/>
            <w:bookmarkStart w:id="3185" w:name="_Toc169386383"/>
            <w:bookmarkStart w:id="3186" w:name="_Toc169456559"/>
            <w:r w:rsidRPr="00B402D7">
              <w:rPr>
                <w:sz w:val="22"/>
                <w:szCs w:val="22"/>
              </w:rPr>
              <w:t>1</w:t>
            </w:r>
            <w:bookmarkEnd w:id="3184"/>
            <w:bookmarkEnd w:id="3185"/>
            <w:bookmarkEnd w:id="3186"/>
            <w:r w:rsidRPr="00B402D7">
              <w:rPr>
                <w:sz w:val="22"/>
                <w:szCs w:val="22"/>
              </w:rPr>
              <w:t>6</w:t>
            </w:r>
            <w:r w:rsidR="00B008E9" w:rsidRPr="00B402D7">
              <w:rPr>
                <w:sz w:val="22"/>
                <w:szCs w:val="22"/>
                <w:lang w:val="vi-VN"/>
              </w:rPr>
              <w:t>2</w:t>
            </w:r>
          </w:p>
        </w:tc>
        <w:tc>
          <w:tcPr>
            <w:tcW w:w="1354" w:type="pct"/>
            <w:shd w:val="clear" w:color="auto" w:fill="FFFFFF" w:themeFill="background1"/>
            <w:vAlign w:val="center"/>
            <w:hideMark/>
          </w:tcPr>
          <w:p w14:paraId="206EBAA8" w14:textId="77777777" w:rsidR="003534A7" w:rsidRPr="00B402D7" w:rsidRDefault="003534A7" w:rsidP="003534A7">
            <w:pPr>
              <w:spacing w:line="120" w:lineRule="atLeast"/>
              <w:outlineLvl w:val="1"/>
              <w:rPr>
                <w:b/>
                <w:bCs/>
                <w:sz w:val="22"/>
                <w:szCs w:val="22"/>
              </w:rPr>
            </w:pPr>
            <w:bookmarkStart w:id="3187" w:name="_Toc169206047"/>
            <w:bookmarkStart w:id="3188" w:name="_Toc169386384"/>
            <w:bookmarkStart w:id="3189" w:name="_Toc169456560"/>
            <w:r w:rsidRPr="00B402D7">
              <w:rPr>
                <w:b/>
                <w:bCs/>
                <w:sz w:val="22"/>
                <w:szCs w:val="22"/>
              </w:rPr>
              <w:t>Quản lý điều hành chuyên môn - Xem doanh thu hoạt động khám chữa bệnh</w:t>
            </w:r>
            <w:bookmarkEnd w:id="3187"/>
            <w:bookmarkEnd w:id="3188"/>
            <w:bookmarkEnd w:id="3189"/>
          </w:p>
        </w:tc>
        <w:tc>
          <w:tcPr>
            <w:tcW w:w="443" w:type="pct"/>
            <w:shd w:val="clear" w:color="auto" w:fill="FFFFFF" w:themeFill="background1"/>
            <w:vAlign w:val="center"/>
            <w:hideMark/>
          </w:tcPr>
          <w:p w14:paraId="52FB9559" w14:textId="77777777" w:rsidR="003534A7" w:rsidRPr="00B402D7" w:rsidRDefault="003534A7" w:rsidP="003534A7">
            <w:pPr>
              <w:spacing w:line="120" w:lineRule="atLeast"/>
              <w:outlineLvl w:val="1"/>
              <w:rPr>
                <w:sz w:val="22"/>
                <w:szCs w:val="22"/>
              </w:rPr>
            </w:pPr>
            <w:bookmarkStart w:id="3190" w:name="_Toc169206048"/>
            <w:bookmarkStart w:id="3191" w:name="_Toc169386385"/>
            <w:bookmarkStart w:id="3192" w:name="_Toc169456561"/>
            <w:r w:rsidRPr="00B402D7">
              <w:rPr>
                <w:sz w:val="22"/>
                <w:szCs w:val="22"/>
              </w:rPr>
              <w:t>Lãnh đạo bệnh viện</w:t>
            </w:r>
            <w:bookmarkEnd w:id="3190"/>
            <w:bookmarkEnd w:id="3191"/>
            <w:bookmarkEnd w:id="3192"/>
          </w:p>
        </w:tc>
        <w:tc>
          <w:tcPr>
            <w:tcW w:w="468" w:type="pct"/>
            <w:shd w:val="clear" w:color="auto" w:fill="FFFFFF" w:themeFill="background1"/>
            <w:vAlign w:val="center"/>
            <w:hideMark/>
          </w:tcPr>
          <w:p w14:paraId="189D5AC4" w14:textId="77777777" w:rsidR="003534A7" w:rsidRPr="00B402D7" w:rsidRDefault="003534A7" w:rsidP="003534A7">
            <w:pPr>
              <w:spacing w:line="120" w:lineRule="atLeast"/>
              <w:outlineLvl w:val="1"/>
              <w:rPr>
                <w:sz w:val="22"/>
                <w:szCs w:val="22"/>
              </w:rPr>
            </w:pPr>
            <w:bookmarkStart w:id="3193" w:name="_Toc169206049"/>
            <w:bookmarkStart w:id="3194" w:name="_Toc169386386"/>
            <w:bookmarkStart w:id="3195" w:name="_Toc169456562"/>
            <w:r w:rsidRPr="00B402D7">
              <w:rPr>
                <w:sz w:val="22"/>
                <w:szCs w:val="22"/>
              </w:rPr>
              <w:t>Lãnh đạo phòng ban</w:t>
            </w:r>
            <w:bookmarkEnd w:id="3193"/>
            <w:bookmarkEnd w:id="3194"/>
            <w:bookmarkEnd w:id="3195"/>
          </w:p>
        </w:tc>
        <w:tc>
          <w:tcPr>
            <w:tcW w:w="2186" w:type="pct"/>
            <w:shd w:val="clear" w:color="auto" w:fill="FFFFFF" w:themeFill="background1"/>
            <w:vAlign w:val="center"/>
            <w:hideMark/>
          </w:tcPr>
          <w:p w14:paraId="67AFC61A"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6036D737" w14:textId="77777777" w:rsidTr="00BE2EE2">
        <w:trPr>
          <w:gridAfter w:val="1"/>
          <w:wAfter w:w="5" w:type="pct"/>
          <w:trHeight w:val="1860"/>
        </w:trPr>
        <w:tc>
          <w:tcPr>
            <w:tcW w:w="544" w:type="pct"/>
            <w:shd w:val="clear" w:color="auto" w:fill="FFFFFF" w:themeFill="background1"/>
            <w:vAlign w:val="center"/>
            <w:hideMark/>
          </w:tcPr>
          <w:p w14:paraId="56164B6A"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3057F6D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9A5DEC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2B5FC951"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14BAE02D" w14:textId="77777777" w:rsidR="003534A7" w:rsidRPr="00B402D7" w:rsidRDefault="003534A7" w:rsidP="003534A7">
            <w:pPr>
              <w:spacing w:line="120" w:lineRule="atLeast"/>
              <w:outlineLvl w:val="1"/>
              <w:rPr>
                <w:sz w:val="22"/>
                <w:szCs w:val="22"/>
              </w:rPr>
            </w:pPr>
            <w:bookmarkStart w:id="3196" w:name="_Toc169206052"/>
            <w:bookmarkStart w:id="3197" w:name="_Toc169386389"/>
            <w:bookmarkStart w:id="3198" w:name="_Toc169456565"/>
            <w:r w:rsidRPr="00B402D7">
              <w:rPr>
                <w:sz w:val="22"/>
                <w:szCs w:val="22"/>
              </w:rPr>
              <w:t>Xem tình hình doanh thu thuốc ngoại trú theo các đối tượng (BHYT, Dân, Theo yêu cầu): Số phải thu, số thực thu theo ngày hiện tại, ngày trước đó, theo tuần, tháng, năm và các khoảng thời gian tự chọn. Có biểu đồ phân tích so sánh cùng kỳ theo các khoảng thời gian: năm, 6 tháng, quý, tháng, tuần, ngày.</w:t>
            </w:r>
            <w:bookmarkEnd w:id="3196"/>
            <w:bookmarkEnd w:id="3197"/>
            <w:bookmarkEnd w:id="3198"/>
          </w:p>
        </w:tc>
      </w:tr>
      <w:tr w:rsidR="003534A7" w:rsidRPr="00B402D7" w14:paraId="601E00F8" w14:textId="77777777" w:rsidTr="00BE2EE2">
        <w:trPr>
          <w:gridAfter w:val="1"/>
          <w:wAfter w:w="5" w:type="pct"/>
          <w:trHeight w:val="1860"/>
        </w:trPr>
        <w:tc>
          <w:tcPr>
            <w:tcW w:w="544" w:type="pct"/>
            <w:shd w:val="clear" w:color="auto" w:fill="FFFFFF" w:themeFill="background1"/>
            <w:vAlign w:val="center"/>
            <w:hideMark/>
          </w:tcPr>
          <w:p w14:paraId="32EB540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902DAA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D8BBB5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49E1388"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3F5FFA9C" w14:textId="77777777" w:rsidR="003534A7" w:rsidRPr="00B402D7" w:rsidRDefault="003534A7" w:rsidP="003534A7">
            <w:pPr>
              <w:spacing w:line="120" w:lineRule="atLeast"/>
              <w:outlineLvl w:val="1"/>
              <w:rPr>
                <w:sz w:val="22"/>
                <w:szCs w:val="22"/>
              </w:rPr>
            </w:pPr>
            <w:bookmarkStart w:id="3199" w:name="_Toc169206053"/>
            <w:bookmarkStart w:id="3200" w:name="_Toc169386390"/>
            <w:bookmarkStart w:id="3201" w:name="_Toc169456566"/>
            <w:r w:rsidRPr="00B402D7">
              <w:rPr>
                <w:sz w:val="22"/>
                <w:szCs w:val="22"/>
              </w:rPr>
              <w:t>Xem tình hình doanh thu thuốc điều trị nội trú theo các đối tượng (BHYT, Dân, chính sách): Số phải thu, số thực thu theo ngày hiện tại, ngày trước đó, theo tuần, tháng, năm và các khoảng thời gian tự chọn. Có biểu đồ phân tích so sánh cùng kỳ theo các khoảng thời gian: năm, 6 tháng, quý, tháng, tuần, ngày.</w:t>
            </w:r>
            <w:bookmarkEnd w:id="3199"/>
            <w:bookmarkEnd w:id="3200"/>
            <w:bookmarkEnd w:id="3201"/>
          </w:p>
        </w:tc>
      </w:tr>
      <w:tr w:rsidR="003534A7" w:rsidRPr="00B402D7" w14:paraId="55CC6974" w14:textId="77777777" w:rsidTr="00BE2EE2">
        <w:trPr>
          <w:gridAfter w:val="1"/>
          <w:wAfter w:w="5" w:type="pct"/>
          <w:trHeight w:val="1860"/>
        </w:trPr>
        <w:tc>
          <w:tcPr>
            <w:tcW w:w="544" w:type="pct"/>
            <w:shd w:val="clear" w:color="auto" w:fill="FFFFFF" w:themeFill="background1"/>
            <w:vAlign w:val="center"/>
            <w:hideMark/>
          </w:tcPr>
          <w:p w14:paraId="7A18232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B0A639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89A930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4D068BB1"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0F29E896" w14:textId="77777777" w:rsidR="003534A7" w:rsidRPr="00B402D7" w:rsidRDefault="003534A7" w:rsidP="003534A7">
            <w:pPr>
              <w:spacing w:line="120" w:lineRule="atLeast"/>
              <w:outlineLvl w:val="1"/>
              <w:rPr>
                <w:sz w:val="22"/>
                <w:szCs w:val="22"/>
              </w:rPr>
            </w:pPr>
            <w:bookmarkStart w:id="3202" w:name="_Toc169206054"/>
            <w:bookmarkStart w:id="3203" w:name="_Toc169386391"/>
            <w:bookmarkStart w:id="3204" w:name="_Toc169456567"/>
            <w:r w:rsidRPr="00B402D7">
              <w:rPr>
                <w:sz w:val="22"/>
                <w:szCs w:val="22"/>
              </w:rPr>
              <w:t>Xem tình hình doanh thu chi tiết loại dịch vụ kỹ thuật ngoại trú theo các đối tượng (BHYT, Dân, Theo yêu cầu): Số phải thu, số thực thu theo ngày hiện tại, ngày trước đó, theo tuần, tháng, năm và các khoảng thời gian tự chọn. Có biểu đồ phân tích so sánh cùng kỳ theo các khoảng thời gian: năm, 6 tháng, quý, tháng, tuần, ngày.</w:t>
            </w:r>
            <w:bookmarkEnd w:id="3202"/>
            <w:bookmarkEnd w:id="3203"/>
            <w:bookmarkEnd w:id="3204"/>
          </w:p>
        </w:tc>
      </w:tr>
      <w:tr w:rsidR="003534A7" w:rsidRPr="00B402D7" w14:paraId="4BF2B3AB" w14:textId="77777777" w:rsidTr="00BE2EE2">
        <w:trPr>
          <w:gridAfter w:val="1"/>
          <w:wAfter w:w="5" w:type="pct"/>
          <w:trHeight w:val="1860"/>
        </w:trPr>
        <w:tc>
          <w:tcPr>
            <w:tcW w:w="544" w:type="pct"/>
            <w:shd w:val="clear" w:color="auto" w:fill="FFFFFF" w:themeFill="background1"/>
            <w:vAlign w:val="center"/>
            <w:hideMark/>
          </w:tcPr>
          <w:p w14:paraId="1DF6725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28E30D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3F4F79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7CAE78C"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5E21A639" w14:textId="77777777" w:rsidR="003534A7" w:rsidRPr="00B402D7" w:rsidRDefault="003534A7" w:rsidP="003534A7">
            <w:pPr>
              <w:spacing w:line="120" w:lineRule="atLeast"/>
              <w:outlineLvl w:val="1"/>
              <w:rPr>
                <w:sz w:val="22"/>
                <w:szCs w:val="22"/>
              </w:rPr>
            </w:pPr>
            <w:bookmarkStart w:id="3205" w:name="_Toc169206055"/>
            <w:bookmarkStart w:id="3206" w:name="_Toc169386392"/>
            <w:bookmarkStart w:id="3207" w:name="_Toc169456568"/>
            <w:r w:rsidRPr="00B402D7">
              <w:rPr>
                <w:sz w:val="22"/>
                <w:szCs w:val="22"/>
              </w:rPr>
              <w:t>Xem tình hình doanh thu chi tiết loại dịch vụ kỹ thuật điều trị nội trú theo các đối tượng (BHYT, Dân, chính sách): Số phải thu, số thực thu theo ngày hiện tại, ngày trước đó, theo tuần, tháng, năm và các khoảng thời gian tự chọn. Có biểu đồ phân tích so sánh cùng kỳ theo các khoảng thời gian: năm, 6 tháng, quý, tháng, tuần, ngày.</w:t>
            </w:r>
            <w:bookmarkEnd w:id="3205"/>
            <w:bookmarkEnd w:id="3206"/>
            <w:bookmarkEnd w:id="3207"/>
          </w:p>
        </w:tc>
      </w:tr>
      <w:tr w:rsidR="003534A7" w:rsidRPr="00B402D7" w14:paraId="19687AE9" w14:textId="77777777" w:rsidTr="00BE2EE2">
        <w:trPr>
          <w:gridAfter w:val="1"/>
          <w:wAfter w:w="5" w:type="pct"/>
          <w:trHeight w:val="1860"/>
        </w:trPr>
        <w:tc>
          <w:tcPr>
            <w:tcW w:w="544" w:type="pct"/>
            <w:shd w:val="clear" w:color="auto" w:fill="FFFFFF" w:themeFill="background1"/>
            <w:vAlign w:val="center"/>
          </w:tcPr>
          <w:p w14:paraId="26DA3F01" w14:textId="49D15D38" w:rsidR="003534A7" w:rsidRPr="00B402D7" w:rsidRDefault="003534A7" w:rsidP="003534A7">
            <w:pPr>
              <w:spacing w:line="120" w:lineRule="atLeast"/>
              <w:jc w:val="center"/>
              <w:outlineLvl w:val="1"/>
              <w:rPr>
                <w:sz w:val="22"/>
                <w:szCs w:val="22"/>
                <w:lang w:val="vi-VN"/>
              </w:rPr>
            </w:pPr>
            <w:r w:rsidRPr="00B402D7">
              <w:rPr>
                <w:sz w:val="22"/>
                <w:szCs w:val="22"/>
              </w:rPr>
              <w:t>16</w:t>
            </w:r>
            <w:r w:rsidR="00B008E9" w:rsidRPr="00B402D7">
              <w:rPr>
                <w:sz w:val="22"/>
                <w:szCs w:val="22"/>
                <w:lang w:val="vi-VN"/>
              </w:rPr>
              <w:t>3</w:t>
            </w:r>
          </w:p>
        </w:tc>
        <w:tc>
          <w:tcPr>
            <w:tcW w:w="1354" w:type="pct"/>
            <w:shd w:val="clear" w:color="auto" w:fill="FFFFFF" w:themeFill="background1"/>
            <w:vAlign w:val="center"/>
          </w:tcPr>
          <w:p w14:paraId="1DAFDC3D" w14:textId="070D2F62" w:rsidR="003534A7" w:rsidRPr="00B402D7" w:rsidRDefault="003534A7" w:rsidP="003534A7">
            <w:pPr>
              <w:spacing w:line="120" w:lineRule="atLeast"/>
              <w:outlineLvl w:val="1"/>
              <w:rPr>
                <w:b/>
                <w:bCs/>
                <w:sz w:val="22"/>
                <w:szCs w:val="22"/>
              </w:rPr>
            </w:pPr>
            <w:r w:rsidRPr="00B402D7">
              <w:rPr>
                <w:b/>
                <w:bCs/>
                <w:sz w:val="22"/>
                <w:szCs w:val="22"/>
              </w:rPr>
              <w:t>Quản lý điều hành chuyên môn - Xem tổng hợp thuốc, hóa chất, vật tư trong khám chữa bệnh</w:t>
            </w:r>
          </w:p>
        </w:tc>
        <w:tc>
          <w:tcPr>
            <w:tcW w:w="443" w:type="pct"/>
            <w:shd w:val="clear" w:color="auto" w:fill="FFFFFF" w:themeFill="background1"/>
            <w:noWrap/>
            <w:vAlign w:val="center"/>
          </w:tcPr>
          <w:p w14:paraId="7EA0BF96" w14:textId="0DC82454" w:rsidR="003534A7" w:rsidRPr="00B402D7" w:rsidRDefault="003534A7" w:rsidP="003534A7">
            <w:pPr>
              <w:spacing w:line="120" w:lineRule="atLeast"/>
              <w:jc w:val="center"/>
              <w:outlineLvl w:val="1"/>
              <w:rPr>
                <w:sz w:val="22"/>
                <w:szCs w:val="22"/>
              </w:rPr>
            </w:pPr>
            <w:r w:rsidRPr="00B402D7">
              <w:rPr>
                <w:sz w:val="22"/>
                <w:szCs w:val="22"/>
              </w:rPr>
              <w:t>Lãnh đạo bệnh viện</w:t>
            </w:r>
          </w:p>
        </w:tc>
        <w:tc>
          <w:tcPr>
            <w:tcW w:w="468" w:type="pct"/>
            <w:shd w:val="clear" w:color="auto" w:fill="FFFFFF" w:themeFill="background1"/>
            <w:vAlign w:val="center"/>
          </w:tcPr>
          <w:p w14:paraId="77E2DCDE" w14:textId="522661F6" w:rsidR="003534A7" w:rsidRPr="00B402D7" w:rsidRDefault="003534A7" w:rsidP="003534A7">
            <w:pPr>
              <w:spacing w:line="120" w:lineRule="atLeast"/>
              <w:outlineLvl w:val="1"/>
              <w:rPr>
                <w:sz w:val="22"/>
                <w:szCs w:val="22"/>
              </w:rPr>
            </w:pPr>
            <w:r w:rsidRPr="00B402D7">
              <w:rPr>
                <w:sz w:val="22"/>
                <w:szCs w:val="22"/>
              </w:rPr>
              <w:t>Lãnh đạo phòng ban</w:t>
            </w:r>
          </w:p>
        </w:tc>
        <w:tc>
          <w:tcPr>
            <w:tcW w:w="2186" w:type="pct"/>
            <w:shd w:val="clear" w:color="auto" w:fill="FFFFFF" w:themeFill="background1"/>
            <w:vAlign w:val="center"/>
          </w:tcPr>
          <w:p w14:paraId="554028C2" w14:textId="77777777" w:rsidR="003534A7" w:rsidRPr="00B402D7" w:rsidRDefault="003534A7" w:rsidP="003534A7">
            <w:pPr>
              <w:spacing w:line="120" w:lineRule="atLeast"/>
              <w:outlineLvl w:val="1"/>
              <w:rPr>
                <w:sz w:val="22"/>
                <w:szCs w:val="22"/>
              </w:rPr>
            </w:pPr>
          </w:p>
        </w:tc>
      </w:tr>
      <w:tr w:rsidR="003534A7" w:rsidRPr="00B402D7" w14:paraId="4EBF41E6" w14:textId="77777777" w:rsidTr="00BE2EE2">
        <w:trPr>
          <w:gridAfter w:val="1"/>
          <w:wAfter w:w="5" w:type="pct"/>
          <w:trHeight w:val="1860"/>
        </w:trPr>
        <w:tc>
          <w:tcPr>
            <w:tcW w:w="544" w:type="pct"/>
            <w:shd w:val="clear" w:color="auto" w:fill="FFFFFF" w:themeFill="background1"/>
            <w:vAlign w:val="center"/>
          </w:tcPr>
          <w:p w14:paraId="58400DB7"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C5B13DA"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D155B07"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7751E44C"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1BB01FC3" w14:textId="2508C0A9" w:rsidR="003534A7" w:rsidRPr="00B402D7" w:rsidRDefault="003534A7" w:rsidP="003534A7">
            <w:pPr>
              <w:spacing w:line="120" w:lineRule="atLeast"/>
              <w:outlineLvl w:val="1"/>
              <w:rPr>
                <w:sz w:val="22"/>
                <w:szCs w:val="22"/>
              </w:rPr>
            </w:pPr>
            <w:r w:rsidRPr="00B402D7">
              <w:rPr>
                <w:sz w:val="22"/>
                <w:szCs w:val="22"/>
              </w:rPr>
              <w:t xml:space="preserve">Xem tình hình sử dụng thuốc, hóa chất, vật tư trong khám chữa bệnh theo thời gian thực. Cho phép tổng hợp theo nhiều tiêu chí: khoa phòng, nhóm thuốc, hóa </w:t>
            </w:r>
            <w:r w:rsidR="006F7235" w:rsidRPr="00B402D7">
              <w:rPr>
                <w:sz w:val="22"/>
                <w:szCs w:val="22"/>
              </w:rPr>
              <w:t>chất</w:t>
            </w:r>
            <w:r w:rsidRPr="00B402D7">
              <w:rPr>
                <w:sz w:val="22"/>
                <w:szCs w:val="22"/>
              </w:rPr>
              <w:t xml:space="preserve"> vật tư, theo bệnh nhân,… Có biểu đồ phân tích so sánh cùng kỳ theo các khoảng thời gian: năm, 6 tháng, quý, tháng, tuần, ngày.</w:t>
            </w:r>
          </w:p>
        </w:tc>
      </w:tr>
      <w:tr w:rsidR="003534A7" w:rsidRPr="00B402D7" w14:paraId="101F9D9D" w14:textId="77777777" w:rsidTr="00BE2EE2">
        <w:trPr>
          <w:gridAfter w:val="1"/>
          <w:wAfter w:w="5" w:type="pct"/>
          <w:trHeight w:val="1860"/>
        </w:trPr>
        <w:tc>
          <w:tcPr>
            <w:tcW w:w="544" w:type="pct"/>
            <w:shd w:val="clear" w:color="auto" w:fill="FFFFFF" w:themeFill="background1"/>
            <w:vAlign w:val="center"/>
          </w:tcPr>
          <w:p w14:paraId="1A4FE807" w14:textId="0177F9DB" w:rsidR="003534A7" w:rsidRPr="00B402D7" w:rsidRDefault="003534A7" w:rsidP="003534A7">
            <w:pPr>
              <w:spacing w:line="120" w:lineRule="atLeast"/>
              <w:jc w:val="center"/>
              <w:outlineLvl w:val="1"/>
              <w:rPr>
                <w:sz w:val="22"/>
                <w:szCs w:val="22"/>
                <w:lang w:val="vi-VN"/>
              </w:rPr>
            </w:pPr>
            <w:r w:rsidRPr="00B402D7">
              <w:rPr>
                <w:sz w:val="22"/>
                <w:szCs w:val="22"/>
              </w:rPr>
              <w:lastRenderedPageBreak/>
              <w:t>16</w:t>
            </w:r>
            <w:r w:rsidR="00B008E9" w:rsidRPr="00B402D7">
              <w:rPr>
                <w:sz w:val="22"/>
                <w:szCs w:val="22"/>
                <w:lang w:val="vi-VN"/>
              </w:rPr>
              <w:t>4</w:t>
            </w:r>
          </w:p>
        </w:tc>
        <w:tc>
          <w:tcPr>
            <w:tcW w:w="1354" w:type="pct"/>
            <w:shd w:val="clear" w:color="auto" w:fill="FFFFFF" w:themeFill="background1"/>
            <w:vAlign w:val="center"/>
          </w:tcPr>
          <w:p w14:paraId="0685155C" w14:textId="5B70B699" w:rsidR="003534A7" w:rsidRPr="00B402D7" w:rsidRDefault="003534A7" w:rsidP="003534A7">
            <w:pPr>
              <w:spacing w:line="120" w:lineRule="atLeast"/>
              <w:outlineLvl w:val="1"/>
              <w:rPr>
                <w:b/>
                <w:bCs/>
                <w:sz w:val="22"/>
                <w:szCs w:val="22"/>
              </w:rPr>
            </w:pPr>
            <w:r w:rsidRPr="00B402D7">
              <w:rPr>
                <w:b/>
                <w:bCs/>
                <w:sz w:val="22"/>
                <w:szCs w:val="22"/>
              </w:rPr>
              <w:t>Quản lý điều hành chuyên môn - Xem thời gian trong khám chữa bệnh</w:t>
            </w:r>
          </w:p>
        </w:tc>
        <w:tc>
          <w:tcPr>
            <w:tcW w:w="443" w:type="pct"/>
            <w:shd w:val="clear" w:color="auto" w:fill="FFFFFF" w:themeFill="background1"/>
            <w:noWrap/>
            <w:vAlign w:val="center"/>
          </w:tcPr>
          <w:p w14:paraId="3A912278" w14:textId="0A38D5B7" w:rsidR="003534A7" w:rsidRPr="00B402D7" w:rsidRDefault="003534A7" w:rsidP="003534A7">
            <w:pPr>
              <w:spacing w:line="120" w:lineRule="atLeast"/>
              <w:jc w:val="center"/>
              <w:outlineLvl w:val="1"/>
              <w:rPr>
                <w:sz w:val="22"/>
                <w:szCs w:val="22"/>
              </w:rPr>
            </w:pPr>
            <w:r w:rsidRPr="00B402D7">
              <w:rPr>
                <w:sz w:val="22"/>
                <w:szCs w:val="22"/>
              </w:rPr>
              <w:t>Lãnh đạo bệnh viện</w:t>
            </w:r>
          </w:p>
        </w:tc>
        <w:tc>
          <w:tcPr>
            <w:tcW w:w="468" w:type="pct"/>
            <w:shd w:val="clear" w:color="auto" w:fill="FFFFFF" w:themeFill="background1"/>
            <w:vAlign w:val="center"/>
          </w:tcPr>
          <w:p w14:paraId="6CE42A56" w14:textId="416B88E6" w:rsidR="003534A7" w:rsidRPr="00B402D7" w:rsidRDefault="003534A7" w:rsidP="003534A7">
            <w:pPr>
              <w:spacing w:line="120" w:lineRule="atLeast"/>
              <w:outlineLvl w:val="1"/>
              <w:rPr>
                <w:sz w:val="22"/>
                <w:szCs w:val="22"/>
              </w:rPr>
            </w:pPr>
            <w:r w:rsidRPr="00B402D7">
              <w:rPr>
                <w:sz w:val="22"/>
                <w:szCs w:val="22"/>
              </w:rPr>
              <w:t>Lãnh đạo phòng ban</w:t>
            </w:r>
          </w:p>
        </w:tc>
        <w:tc>
          <w:tcPr>
            <w:tcW w:w="2186" w:type="pct"/>
            <w:shd w:val="clear" w:color="auto" w:fill="FFFFFF" w:themeFill="background1"/>
            <w:vAlign w:val="center"/>
          </w:tcPr>
          <w:p w14:paraId="08390FCB" w14:textId="77777777" w:rsidR="003534A7" w:rsidRPr="00B402D7" w:rsidRDefault="003534A7" w:rsidP="003534A7">
            <w:pPr>
              <w:spacing w:line="120" w:lineRule="atLeast"/>
              <w:outlineLvl w:val="1"/>
              <w:rPr>
                <w:sz w:val="22"/>
                <w:szCs w:val="22"/>
              </w:rPr>
            </w:pPr>
          </w:p>
        </w:tc>
      </w:tr>
      <w:tr w:rsidR="003534A7" w:rsidRPr="00B402D7" w14:paraId="5DA89729" w14:textId="77777777" w:rsidTr="00BE2EE2">
        <w:trPr>
          <w:gridAfter w:val="1"/>
          <w:wAfter w:w="5" w:type="pct"/>
          <w:trHeight w:val="1860"/>
        </w:trPr>
        <w:tc>
          <w:tcPr>
            <w:tcW w:w="544" w:type="pct"/>
            <w:shd w:val="clear" w:color="auto" w:fill="FFFFFF" w:themeFill="background1"/>
            <w:vAlign w:val="center"/>
          </w:tcPr>
          <w:p w14:paraId="27EE52B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CE8500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7523D88"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290F7E52"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26DE9A1" w14:textId="1B293623" w:rsidR="003534A7" w:rsidRPr="00B402D7" w:rsidRDefault="003534A7" w:rsidP="003534A7">
            <w:pPr>
              <w:spacing w:line="120" w:lineRule="atLeast"/>
              <w:outlineLvl w:val="1"/>
              <w:rPr>
                <w:sz w:val="22"/>
                <w:szCs w:val="22"/>
              </w:rPr>
            </w:pPr>
            <w:r w:rsidRPr="00B402D7">
              <w:rPr>
                <w:sz w:val="22"/>
                <w:szCs w:val="22"/>
              </w:rPr>
              <w:t>Xem thời gian tất cả hoạt động khám chữa bệnh (từ tiếp đón, khám bệnh, thực hiện dịch vụ kỹ thuật, nhập viện, điều trị tại các khoa, ra viện) của từng bệnh nhân, từng khoa.</w:t>
            </w:r>
          </w:p>
        </w:tc>
      </w:tr>
      <w:tr w:rsidR="003534A7" w:rsidRPr="00B402D7" w14:paraId="40C0B9D7" w14:textId="77777777" w:rsidTr="00BE2EE2">
        <w:trPr>
          <w:gridAfter w:val="1"/>
          <w:wAfter w:w="5" w:type="pct"/>
          <w:trHeight w:val="1860"/>
        </w:trPr>
        <w:tc>
          <w:tcPr>
            <w:tcW w:w="544" w:type="pct"/>
            <w:shd w:val="clear" w:color="auto" w:fill="FFFFFF" w:themeFill="background1"/>
            <w:vAlign w:val="center"/>
          </w:tcPr>
          <w:p w14:paraId="05DE735E" w14:textId="17C72CBC" w:rsidR="003534A7" w:rsidRPr="00B402D7" w:rsidRDefault="003534A7" w:rsidP="003534A7">
            <w:pPr>
              <w:spacing w:line="120" w:lineRule="atLeast"/>
              <w:jc w:val="center"/>
              <w:outlineLvl w:val="1"/>
              <w:rPr>
                <w:sz w:val="22"/>
                <w:szCs w:val="22"/>
                <w:lang w:val="vi-VN"/>
              </w:rPr>
            </w:pPr>
            <w:r w:rsidRPr="00B402D7">
              <w:rPr>
                <w:sz w:val="22"/>
                <w:szCs w:val="22"/>
              </w:rPr>
              <w:t>1</w:t>
            </w:r>
            <w:r w:rsidR="00B008E9" w:rsidRPr="00B402D7">
              <w:rPr>
                <w:sz w:val="22"/>
                <w:szCs w:val="22"/>
                <w:lang w:val="vi-VN"/>
              </w:rPr>
              <w:t>65</w:t>
            </w:r>
          </w:p>
        </w:tc>
        <w:tc>
          <w:tcPr>
            <w:tcW w:w="1354" w:type="pct"/>
            <w:shd w:val="clear" w:color="auto" w:fill="FFFFFF" w:themeFill="background1"/>
            <w:vAlign w:val="center"/>
          </w:tcPr>
          <w:p w14:paraId="41FC9CEA" w14:textId="159E511A" w:rsidR="003534A7" w:rsidRPr="00B402D7" w:rsidRDefault="003534A7" w:rsidP="003534A7">
            <w:pPr>
              <w:spacing w:line="120" w:lineRule="atLeast"/>
              <w:outlineLvl w:val="1"/>
              <w:rPr>
                <w:b/>
                <w:bCs/>
                <w:sz w:val="22"/>
                <w:szCs w:val="22"/>
              </w:rPr>
            </w:pPr>
            <w:r w:rsidRPr="00B402D7">
              <w:rPr>
                <w:b/>
                <w:bCs/>
                <w:sz w:val="22"/>
                <w:szCs w:val="22"/>
              </w:rPr>
              <w:t>Quản lý điều hành chuyên môn - Mô hình hóa bằng biểu đồ có so sánh theo ngày, tuần, tháng, quý, năm; theo đối tượng; theo đơn vị</w:t>
            </w:r>
          </w:p>
        </w:tc>
        <w:tc>
          <w:tcPr>
            <w:tcW w:w="443" w:type="pct"/>
            <w:shd w:val="clear" w:color="auto" w:fill="FFFFFF" w:themeFill="background1"/>
            <w:noWrap/>
            <w:vAlign w:val="center"/>
          </w:tcPr>
          <w:p w14:paraId="131C8697" w14:textId="6785F287" w:rsidR="003534A7" w:rsidRPr="00B402D7" w:rsidRDefault="003534A7" w:rsidP="003534A7">
            <w:pPr>
              <w:spacing w:line="120" w:lineRule="atLeast"/>
              <w:jc w:val="center"/>
              <w:outlineLvl w:val="1"/>
              <w:rPr>
                <w:sz w:val="22"/>
                <w:szCs w:val="22"/>
              </w:rPr>
            </w:pPr>
            <w:r w:rsidRPr="00B402D7">
              <w:rPr>
                <w:sz w:val="22"/>
                <w:szCs w:val="22"/>
              </w:rPr>
              <w:t>Lãnh đạo bệnh viện</w:t>
            </w:r>
          </w:p>
        </w:tc>
        <w:tc>
          <w:tcPr>
            <w:tcW w:w="468" w:type="pct"/>
            <w:shd w:val="clear" w:color="auto" w:fill="FFFFFF" w:themeFill="background1"/>
            <w:vAlign w:val="center"/>
          </w:tcPr>
          <w:p w14:paraId="48641091" w14:textId="18B620E7" w:rsidR="003534A7" w:rsidRPr="00B402D7" w:rsidRDefault="003534A7" w:rsidP="003534A7">
            <w:pPr>
              <w:spacing w:line="120" w:lineRule="atLeast"/>
              <w:outlineLvl w:val="1"/>
              <w:rPr>
                <w:sz w:val="22"/>
                <w:szCs w:val="22"/>
              </w:rPr>
            </w:pPr>
            <w:r w:rsidRPr="00B402D7">
              <w:rPr>
                <w:sz w:val="22"/>
                <w:szCs w:val="22"/>
              </w:rPr>
              <w:t>Lãnh đạo phòng ban</w:t>
            </w:r>
          </w:p>
        </w:tc>
        <w:tc>
          <w:tcPr>
            <w:tcW w:w="2186" w:type="pct"/>
            <w:shd w:val="clear" w:color="auto" w:fill="FFFFFF" w:themeFill="background1"/>
            <w:vAlign w:val="center"/>
          </w:tcPr>
          <w:p w14:paraId="41DC6FFB" w14:textId="77777777" w:rsidR="003534A7" w:rsidRPr="00B402D7" w:rsidRDefault="003534A7" w:rsidP="003534A7">
            <w:pPr>
              <w:spacing w:line="120" w:lineRule="atLeast"/>
              <w:outlineLvl w:val="1"/>
              <w:rPr>
                <w:sz w:val="22"/>
                <w:szCs w:val="22"/>
              </w:rPr>
            </w:pPr>
          </w:p>
        </w:tc>
      </w:tr>
      <w:tr w:rsidR="003534A7" w:rsidRPr="00B402D7" w14:paraId="06678179" w14:textId="77777777" w:rsidTr="00F8112C">
        <w:trPr>
          <w:gridAfter w:val="1"/>
          <w:wAfter w:w="5" w:type="pct"/>
          <w:trHeight w:val="953"/>
        </w:trPr>
        <w:tc>
          <w:tcPr>
            <w:tcW w:w="544" w:type="pct"/>
            <w:shd w:val="clear" w:color="auto" w:fill="FFFFFF" w:themeFill="background1"/>
            <w:vAlign w:val="center"/>
          </w:tcPr>
          <w:p w14:paraId="3CA635C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F6A4133"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A5431EC"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4B0BEFE5"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23FEF0C5" w14:textId="5BD3CEE3" w:rsidR="003534A7" w:rsidRPr="00B402D7" w:rsidRDefault="003534A7" w:rsidP="003534A7">
            <w:pPr>
              <w:spacing w:line="120" w:lineRule="atLeast"/>
              <w:outlineLvl w:val="1"/>
              <w:rPr>
                <w:sz w:val="22"/>
                <w:szCs w:val="22"/>
              </w:rPr>
            </w:pPr>
            <w:r w:rsidRPr="00B402D7">
              <w:rPr>
                <w:sz w:val="22"/>
                <w:szCs w:val="22"/>
              </w:rPr>
              <w:t>Mô hình hóa các số liệu khám bệnh (số lượt khám, số bệnh nhân khám), số bệnh nhân vào viện, ra viện, chuyển tuyến, tử vong… bằng biểu đồ, có so sánh theo ngày, tuần, tháng, quý, năm; theo đối tượng; theo đơn vị.</w:t>
            </w:r>
          </w:p>
        </w:tc>
      </w:tr>
      <w:tr w:rsidR="003534A7" w:rsidRPr="00B402D7" w14:paraId="401E7986" w14:textId="77777777" w:rsidTr="00F8112C">
        <w:trPr>
          <w:gridAfter w:val="1"/>
          <w:wAfter w:w="5" w:type="pct"/>
          <w:trHeight w:val="953"/>
        </w:trPr>
        <w:tc>
          <w:tcPr>
            <w:tcW w:w="544" w:type="pct"/>
            <w:shd w:val="clear" w:color="auto" w:fill="FFFFFF" w:themeFill="background1"/>
            <w:vAlign w:val="center"/>
          </w:tcPr>
          <w:p w14:paraId="18B0F3D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78652D8"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72511F7"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442F2758"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6005230C" w14:textId="475E41E5" w:rsidR="003534A7" w:rsidRPr="00B402D7" w:rsidRDefault="003534A7" w:rsidP="003534A7">
            <w:pPr>
              <w:spacing w:line="120" w:lineRule="atLeast"/>
              <w:outlineLvl w:val="1"/>
              <w:rPr>
                <w:sz w:val="22"/>
                <w:szCs w:val="22"/>
              </w:rPr>
            </w:pPr>
            <w:r w:rsidRPr="00B402D7">
              <w:rPr>
                <w:sz w:val="22"/>
                <w:szCs w:val="22"/>
              </w:rPr>
              <w:t>Cung cấp giao diện dashboard điều hành động hiển thị nhiều biểu đồ trên cùng màn hình.</w:t>
            </w:r>
          </w:p>
        </w:tc>
      </w:tr>
      <w:tr w:rsidR="003534A7" w:rsidRPr="00B402D7" w14:paraId="5844CB60" w14:textId="77777777" w:rsidTr="00BE2EE2">
        <w:trPr>
          <w:trHeight w:val="330"/>
        </w:trPr>
        <w:tc>
          <w:tcPr>
            <w:tcW w:w="544" w:type="pct"/>
            <w:shd w:val="clear" w:color="auto" w:fill="FFFFFF" w:themeFill="background1"/>
            <w:vAlign w:val="center"/>
            <w:hideMark/>
          </w:tcPr>
          <w:p w14:paraId="38E39498" w14:textId="77777777" w:rsidR="003534A7" w:rsidRPr="00B402D7" w:rsidRDefault="003534A7" w:rsidP="003534A7">
            <w:pPr>
              <w:spacing w:line="120" w:lineRule="atLeast"/>
              <w:jc w:val="center"/>
              <w:rPr>
                <w:sz w:val="22"/>
                <w:szCs w:val="22"/>
              </w:rPr>
            </w:pPr>
            <w:r w:rsidRPr="00B402D7">
              <w:rPr>
                <w:sz w:val="22"/>
                <w:szCs w:val="22"/>
              </w:rPr>
              <w:t>XXXIV</w:t>
            </w:r>
          </w:p>
        </w:tc>
        <w:tc>
          <w:tcPr>
            <w:tcW w:w="4456" w:type="pct"/>
            <w:gridSpan w:val="5"/>
            <w:shd w:val="clear" w:color="auto" w:fill="FFFFFF" w:themeFill="background1"/>
            <w:vAlign w:val="center"/>
            <w:hideMark/>
          </w:tcPr>
          <w:p w14:paraId="0DC84D29" w14:textId="24D060D2" w:rsidR="003534A7" w:rsidRPr="00B402D7" w:rsidRDefault="003534A7" w:rsidP="003534A7">
            <w:pPr>
              <w:spacing w:line="120" w:lineRule="atLeast"/>
              <w:rPr>
                <w:b/>
                <w:bCs/>
                <w:sz w:val="22"/>
                <w:szCs w:val="22"/>
              </w:rPr>
            </w:pPr>
            <w:r w:rsidRPr="00B402D7">
              <w:rPr>
                <w:b/>
                <w:bCs/>
                <w:sz w:val="22"/>
                <w:szCs w:val="22"/>
              </w:rPr>
              <w:t>QUẢN LÝ HỒ SƠ BỆNH ÁN ĐIỆN TỬ</w:t>
            </w:r>
          </w:p>
        </w:tc>
      </w:tr>
      <w:tr w:rsidR="003534A7" w:rsidRPr="00B402D7" w14:paraId="38879E2B" w14:textId="77777777" w:rsidTr="00BE2EE2">
        <w:trPr>
          <w:gridAfter w:val="1"/>
          <w:wAfter w:w="5" w:type="pct"/>
          <w:trHeight w:val="660"/>
        </w:trPr>
        <w:tc>
          <w:tcPr>
            <w:tcW w:w="544" w:type="pct"/>
            <w:shd w:val="clear" w:color="auto" w:fill="FFFFFF" w:themeFill="background1"/>
            <w:vAlign w:val="center"/>
            <w:hideMark/>
          </w:tcPr>
          <w:p w14:paraId="623B0587" w14:textId="27A47911" w:rsidR="003534A7" w:rsidRPr="00B402D7" w:rsidRDefault="003534A7" w:rsidP="003534A7">
            <w:pPr>
              <w:spacing w:line="120" w:lineRule="atLeast"/>
              <w:jc w:val="center"/>
              <w:outlineLvl w:val="1"/>
              <w:rPr>
                <w:sz w:val="22"/>
                <w:szCs w:val="22"/>
                <w:lang w:val="vi-VN"/>
              </w:rPr>
            </w:pPr>
            <w:bookmarkStart w:id="3208" w:name="_Toc169206056"/>
            <w:bookmarkStart w:id="3209" w:name="_Toc169386393"/>
            <w:bookmarkStart w:id="3210" w:name="_Toc169456569"/>
            <w:r w:rsidRPr="00B402D7">
              <w:rPr>
                <w:sz w:val="22"/>
                <w:szCs w:val="22"/>
              </w:rPr>
              <w:t>1</w:t>
            </w:r>
            <w:bookmarkEnd w:id="3208"/>
            <w:bookmarkEnd w:id="3209"/>
            <w:bookmarkEnd w:id="3210"/>
            <w:r w:rsidR="00B008E9" w:rsidRPr="00B402D7">
              <w:rPr>
                <w:sz w:val="22"/>
                <w:szCs w:val="22"/>
                <w:lang w:val="vi-VN"/>
              </w:rPr>
              <w:t>66</w:t>
            </w:r>
          </w:p>
        </w:tc>
        <w:tc>
          <w:tcPr>
            <w:tcW w:w="1354" w:type="pct"/>
            <w:shd w:val="clear" w:color="auto" w:fill="FFFFFF" w:themeFill="background1"/>
            <w:vAlign w:val="center"/>
            <w:hideMark/>
          </w:tcPr>
          <w:p w14:paraId="0D4FFC37" w14:textId="4B5EE6F4" w:rsidR="003534A7" w:rsidRPr="00B402D7" w:rsidRDefault="003534A7" w:rsidP="003534A7">
            <w:pPr>
              <w:spacing w:line="120" w:lineRule="atLeast"/>
              <w:outlineLvl w:val="1"/>
              <w:rPr>
                <w:b/>
                <w:bCs/>
                <w:sz w:val="22"/>
                <w:szCs w:val="22"/>
              </w:rPr>
            </w:pPr>
            <w:r w:rsidRPr="00B402D7">
              <w:rPr>
                <w:b/>
                <w:bCs/>
                <w:sz w:val="22"/>
                <w:szCs w:val="22"/>
              </w:rPr>
              <w:t>Quản lý hồ sơ bệnh án điện tử - Quản lý cài đặt, cấu hình chữ ký số, tài liệu bệnh án điện tử cơ bản: Cấu hình ký số và in ấn hồ sơ bệnh án điện tử, kiểm soát chặt chẽ việc ký, in, lưu, duyệt và sử dụng tài liệu theo quy định</w:t>
            </w:r>
          </w:p>
        </w:tc>
        <w:tc>
          <w:tcPr>
            <w:tcW w:w="443" w:type="pct"/>
            <w:shd w:val="clear" w:color="auto" w:fill="FFFFFF" w:themeFill="background1"/>
            <w:vAlign w:val="center"/>
            <w:hideMark/>
          </w:tcPr>
          <w:p w14:paraId="508B7A3C" w14:textId="77777777" w:rsidR="003534A7" w:rsidRPr="00B402D7" w:rsidRDefault="003534A7" w:rsidP="003534A7">
            <w:pPr>
              <w:spacing w:line="120" w:lineRule="atLeast"/>
              <w:outlineLvl w:val="1"/>
              <w:rPr>
                <w:sz w:val="22"/>
                <w:szCs w:val="22"/>
              </w:rPr>
            </w:pPr>
            <w:bookmarkStart w:id="3211" w:name="_Toc169206058"/>
            <w:bookmarkStart w:id="3212" w:name="_Toc169386395"/>
            <w:bookmarkStart w:id="3213" w:name="_Toc169456571"/>
            <w:r w:rsidRPr="00B402D7">
              <w:rPr>
                <w:sz w:val="22"/>
                <w:szCs w:val="22"/>
              </w:rPr>
              <w:t>Quản trị hệ thống</w:t>
            </w:r>
            <w:bookmarkEnd w:id="3211"/>
            <w:bookmarkEnd w:id="3212"/>
            <w:bookmarkEnd w:id="3213"/>
          </w:p>
        </w:tc>
        <w:tc>
          <w:tcPr>
            <w:tcW w:w="468" w:type="pct"/>
            <w:shd w:val="clear" w:color="auto" w:fill="FFFFFF" w:themeFill="background1"/>
            <w:vAlign w:val="center"/>
            <w:hideMark/>
          </w:tcPr>
          <w:p w14:paraId="11DD28BD"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hideMark/>
          </w:tcPr>
          <w:p w14:paraId="6C70A570"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1FF9F945" w14:textId="77777777" w:rsidTr="00FD2782">
        <w:trPr>
          <w:gridAfter w:val="1"/>
          <w:wAfter w:w="5" w:type="pct"/>
          <w:trHeight w:val="330"/>
        </w:trPr>
        <w:tc>
          <w:tcPr>
            <w:tcW w:w="544" w:type="pct"/>
            <w:shd w:val="clear" w:color="auto" w:fill="FFFFFF" w:themeFill="background1"/>
            <w:vAlign w:val="center"/>
            <w:hideMark/>
          </w:tcPr>
          <w:p w14:paraId="45CBA16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2FFCA937"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AF47BE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042D78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7F52A111" w14:textId="4243F9BF" w:rsidR="003534A7" w:rsidRPr="00B402D7" w:rsidRDefault="003534A7" w:rsidP="003534A7">
            <w:pPr>
              <w:spacing w:line="120" w:lineRule="atLeast"/>
              <w:outlineLvl w:val="1"/>
              <w:rPr>
                <w:sz w:val="22"/>
                <w:szCs w:val="22"/>
              </w:rPr>
            </w:pPr>
            <w:r w:rsidRPr="00B402D7">
              <w:rPr>
                <w:sz w:val="22"/>
                <w:szCs w:val="22"/>
              </w:rPr>
              <w:t>Tích hợp miễn phí chữ ký số với bất kỳ nhà cung cấp nào được cấp phép tại Việt Nam.</w:t>
            </w:r>
          </w:p>
        </w:tc>
      </w:tr>
      <w:tr w:rsidR="003534A7" w:rsidRPr="00B402D7" w14:paraId="3FD46183" w14:textId="77777777" w:rsidTr="00FD2782">
        <w:trPr>
          <w:gridAfter w:val="1"/>
          <w:wAfter w:w="5" w:type="pct"/>
          <w:trHeight w:val="330"/>
        </w:trPr>
        <w:tc>
          <w:tcPr>
            <w:tcW w:w="544" w:type="pct"/>
            <w:shd w:val="clear" w:color="auto" w:fill="FFFFFF" w:themeFill="background1"/>
            <w:vAlign w:val="center"/>
            <w:hideMark/>
          </w:tcPr>
          <w:p w14:paraId="53DC9BB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14E988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F3ED6E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38C71D8E"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7F537E5B" w14:textId="77777777" w:rsidR="003534A7" w:rsidRPr="00B402D7" w:rsidRDefault="003534A7" w:rsidP="003534A7">
            <w:pPr>
              <w:spacing w:line="120" w:lineRule="atLeast"/>
              <w:outlineLvl w:val="1"/>
              <w:rPr>
                <w:sz w:val="22"/>
                <w:szCs w:val="22"/>
              </w:rPr>
            </w:pPr>
            <w:r w:rsidRPr="00B402D7">
              <w:rPr>
                <w:sz w:val="22"/>
                <w:szCs w:val="22"/>
              </w:rPr>
              <w:t xml:space="preserve">Thiết lập cảnh báo/ chặn và cảnh báo hoặc chặn khi chưa đủ chữ ký cho các tài liệu hồ sơ bệnh án điện tử trong các trường hợp: </w:t>
            </w:r>
          </w:p>
          <w:p w14:paraId="4123558E" w14:textId="77777777" w:rsidR="003534A7" w:rsidRPr="00B402D7" w:rsidRDefault="003534A7" w:rsidP="003534A7">
            <w:pPr>
              <w:spacing w:line="120" w:lineRule="atLeast"/>
              <w:outlineLvl w:val="1"/>
              <w:rPr>
                <w:sz w:val="22"/>
                <w:szCs w:val="22"/>
              </w:rPr>
            </w:pPr>
            <w:r w:rsidRPr="00B402D7">
              <w:rPr>
                <w:sz w:val="22"/>
                <w:szCs w:val="22"/>
              </w:rPr>
              <w:t>- Khi đóng bệnh án</w:t>
            </w:r>
          </w:p>
          <w:p w14:paraId="03960307" w14:textId="77777777" w:rsidR="003534A7" w:rsidRPr="00B402D7" w:rsidRDefault="003534A7" w:rsidP="003534A7">
            <w:pPr>
              <w:spacing w:line="120" w:lineRule="atLeast"/>
              <w:outlineLvl w:val="1"/>
              <w:rPr>
                <w:sz w:val="22"/>
                <w:szCs w:val="22"/>
              </w:rPr>
            </w:pPr>
            <w:r w:rsidRPr="00B402D7">
              <w:rPr>
                <w:sz w:val="22"/>
                <w:szCs w:val="22"/>
              </w:rPr>
              <w:t>- Khi kết thúc điều trị kết hợp</w:t>
            </w:r>
          </w:p>
          <w:p w14:paraId="2CFEE03D" w14:textId="77777777" w:rsidR="003534A7" w:rsidRPr="00B402D7" w:rsidRDefault="003534A7" w:rsidP="003534A7">
            <w:pPr>
              <w:spacing w:line="120" w:lineRule="atLeast"/>
              <w:outlineLvl w:val="1"/>
              <w:rPr>
                <w:sz w:val="22"/>
                <w:szCs w:val="22"/>
              </w:rPr>
            </w:pPr>
            <w:r w:rsidRPr="00B402D7">
              <w:rPr>
                <w:sz w:val="22"/>
                <w:szCs w:val="22"/>
              </w:rPr>
              <w:t>- Khi chưa duyệt lãnh đạo</w:t>
            </w:r>
          </w:p>
          <w:p w14:paraId="48ED3C95" w14:textId="77777777" w:rsidR="003534A7" w:rsidRPr="00B402D7" w:rsidRDefault="003534A7" w:rsidP="003534A7">
            <w:pPr>
              <w:spacing w:line="120" w:lineRule="atLeast"/>
              <w:outlineLvl w:val="1"/>
              <w:rPr>
                <w:sz w:val="22"/>
                <w:szCs w:val="22"/>
              </w:rPr>
            </w:pPr>
            <w:r w:rsidRPr="00B402D7">
              <w:rPr>
                <w:sz w:val="22"/>
                <w:szCs w:val="22"/>
              </w:rPr>
              <w:lastRenderedPageBreak/>
              <w:t>- Khi lưu trữ bệnh án</w:t>
            </w:r>
          </w:p>
          <w:p w14:paraId="5039F15A" w14:textId="77777777" w:rsidR="003534A7" w:rsidRPr="00B402D7" w:rsidRDefault="003534A7" w:rsidP="003534A7">
            <w:pPr>
              <w:spacing w:line="120" w:lineRule="atLeast"/>
              <w:outlineLvl w:val="1"/>
              <w:rPr>
                <w:sz w:val="22"/>
                <w:szCs w:val="22"/>
              </w:rPr>
            </w:pPr>
            <w:r w:rsidRPr="00B402D7">
              <w:rPr>
                <w:sz w:val="22"/>
                <w:szCs w:val="22"/>
              </w:rPr>
              <w:t>- Khi duyệt thanh toán</w:t>
            </w:r>
          </w:p>
          <w:p w14:paraId="49C5AEEC" w14:textId="59ECDFA3" w:rsidR="003534A7" w:rsidRPr="00B402D7" w:rsidRDefault="003534A7" w:rsidP="003534A7">
            <w:pPr>
              <w:spacing w:line="120" w:lineRule="atLeast"/>
              <w:outlineLvl w:val="1"/>
              <w:rPr>
                <w:sz w:val="22"/>
                <w:szCs w:val="22"/>
              </w:rPr>
            </w:pPr>
            <w:r w:rsidRPr="00B402D7">
              <w:rPr>
                <w:sz w:val="22"/>
                <w:szCs w:val="22"/>
              </w:rPr>
              <w:t>- Khi chuyển khoa</w:t>
            </w:r>
          </w:p>
        </w:tc>
      </w:tr>
      <w:tr w:rsidR="003534A7" w:rsidRPr="00B402D7" w14:paraId="29EB52BC" w14:textId="77777777" w:rsidTr="00FD2782">
        <w:trPr>
          <w:gridAfter w:val="1"/>
          <w:wAfter w:w="5" w:type="pct"/>
          <w:trHeight w:val="330"/>
        </w:trPr>
        <w:tc>
          <w:tcPr>
            <w:tcW w:w="544" w:type="pct"/>
            <w:shd w:val="clear" w:color="auto" w:fill="FFFFFF" w:themeFill="background1"/>
            <w:vAlign w:val="center"/>
            <w:hideMark/>
          </w:tcPr>
          <w:p w14:paraId="51ADA6E5" w14:textId="77777777" w:rsidR="003534A7" w:rsidRPr="00B402D7" w:rsidRDefault="003534A7" w:rsidP="003534A7">
            <w:pPr>
              <w:spacing w:line="120" w:lineRule="atLeast"/>
              <w:jc w:val="center"/>
              <w:outlineLvl w:val="1"/>
              <w:rPr>
                <w:sz w:val="22"/>
                <w:szCs w:val="22"/>
              </w:rPr>
            </w:pPr>
            <w:r w:rsidRPr="00B402D7">
              <w:rPr>
                <w:sz w:val="22"/>
                <w:szCs w:val="22"/>
              </w:rPr>
              <w:lastRenderedPageBreak/>
              <w:t> </w:t>
            </w:r>
          </w:p>
        </w:tc>
        <w:tc>
          <w:tcPr>
            <w:tcW w:w="1354" w:type="pct"/>
            <w:shd w:val="clear" w:color="auto" w:fill="FFFFFF" w:themeFill="background1"/>
            <w:vAlign w:val="center"/>
            <w:hideMark/>
          </w:tcPr>
          <w:p w14:paraId="0DE883E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C18C6D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4D90764D"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3A174629" w14:textId="42D0A388" w:rsidR="003534A7" w:rsidRPr="00B402D7" w:rsidRDefault="003534A7" w:rsidP="003534A7">
            <w:pPr>
              <w:spacing w:line="120" w:lineRule="atLeast"/>
              <w:outlineLvl w:val="1"/>
              <w:rPr>
                <w:sz w:val="22"/>
                <w:szCs w:val="22"/>
              </w:rPr>
            </w:pPr>
            <w:r w:rsidRPr="00B402D7">
              <w:rPr>
                <w:sz w:val="22"/>
                <w:szCs w:val="22"/>
              </w:rPr>
              <w:t>Cho phép cấu hình chỉ được ký tài liệu khi đã đóng bệnh án.</w:t>
            </w:r>
          </w:p>
        </w:tc>
      </w:tr>
      <w:tr w:rsidR="003534A7" w:rsidRPr="00B402D7" w14:paraId="04B4F103" w14:textId="77777777" w:rsidTr="00FD2782">
        <w:trPr>
          <w:gridAfter w:val="1"/>
          <w:wAfter w:w="5" w:type="pct"/>
          <w:trHeight w:val="330"/>
        </w:trPr>
        <w:tc>
          <w:tcPr>
            <w:tcW w:w="544" w:type="pct"/>
            <w:shd w:val="clear" w:color="auto" w:fill="FFFFFF" w:themeFill="background1"/>
            <w:vAlign w:val="center"/>
            <w:hideMark/>
          </w:tcPr>
          <w:p w14:paraId="43D1C6D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1C6306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B3C84E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2BC3CB2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1154FE85" w14:textId="17A0B29A" w:rsidR="003534A7" w:rsidRPr="00B402D7" w:rsidRDefault="003534A7" w:rsidP="003534A7">
            <w:pPr>
              <w:spacing w:line="120" w:lineRule="atLeast"/>
              <w:outlineLvl w:val="1"/>
              <w:rPr>
                <w:sz w:val="22"/>
                <w:szCs w:val="22"/>
              </w:rPr>
            </w:pPr>
            <w:r w:rsidRPr="00B402D7">
              <w:rPr>
                <w:sz w:val="22"/>
                <w:szCs w:val="22"/>
              </w:rPr>
              <w:t>Cho phép chặn mở lại bệnh án khi bệnh án đã ký.</w:t>
            </w:r>
          </w:p>
        </w:tc>
      </w:tr>
      <w:tr w:rsidR="003534A7" w:rsidRPr="00B402D7" w14:paraId="5F8857F5" w14:textId="77777777" w:rsidTr="00FD2782">
        <w:trPr>
          <w:gridAfter w:val="1"/>
          <w:wAfter w:w="5" w:type="pct"/>
          <w:trHeight w:val="330"/>
        </w:trPr>
        <w:tc>
          <w:tcPr>
            <w:tcW w:w="544" w:type="pct"/>
            <w:shd w:val="clear" w:color="auto" w:fill="FFFFFF" w:themeFill="background1"/>
            <w:vAlign w:val="center"/>
            <w:hideMark/>
          </w:tcPr>
          <w:p w14:paraId="2C8EB88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A494ACF"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68C7E381"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76FB2E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732EA54C" w14:textId="408012F5" w:rsidR="003534A7" w:rsidRPr="00B402D7" w:rsidRDefault="003534A7" w:rsidP="003534A7">
            <w:pPr>
              <w:spacing w:line="120" w:lineRule="atLeast"/>
              <w:outlineLvl w:val="1"/>
              <w:rPr>
                <w:sz w:val="22"/>
                <w:szCs w:val="22"/>
              </w:rPr>
            </w:pPr>
            <w:r w:rsidRPr="00B402D7">
              <w:rPr>
                <w:sz w:val="22"/>
                <w:szCs w:val="22"/>
              </w:rPr>
              <w:t>Cho phép khóa tài liệu chưa sử dụng đến.</w:t>
            </w:r>
          </w:p>
        </w:tc>
      </w:tr>
      <w:tr w:rsidR="003534A7" w:rsidRPr="00B402D7" w14:paraId="7D3083D7" w14:textId="77777777" w:rsidTr="00FD2782">
        <w:trPr>
          <w:gridAfter w:val="1"/>
          <w:wAfter w:w="5" w:type="pct"/>
          <w:trHeight w:val="330"/>
        </w:trPr>
        <w:tc>
          <w:tcPr>
            <w:tcW w:w="544" w:type="pct"/>
            <w:shd w:val="clear" w:color="auto" w:fill="FFFFFF" w:themeFill="background1"/>
            <w:vAlign w:val="center"/>
            <w:hideMark/>
          </w:tcPr>
          <w:p w14:paraId="0CA33BE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D3CF376"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5654F61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470E24A"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49A5EAE1" w14:textId="764A1C4B" w:rsidR="003534A7" w:rsidRPr="00B402D7" w:rsidRDefault="003534A7" w:rsidP="003534A7">
            <w:pPr>
              <w:spacing w:line="120" w:lineRule="atLeast"/>
              <w:outlineLvl w:val="1"/>
              <w:rPr>
                <w:sz w:val="22"/>
                <w:szCs w:val="22"/>
              </w:rPr>
            </w:pPr>
            <w:r w:rsidRPr="00B402D7">
              <w:rPr>
                <w:sz w:val="22"/>
                <w:szCs w:val="22"/>
              </w:rPr>
              <w:t>Cho phép cấu hình tài liệu scan: là loại tài liệu scan, số bản scan tối đa và dung lượng tối đa khi scan, cấu hình chữ ký số/ chữ ký điện tử cho tài liệu scan (thành phần ký, vị trí ký).</w:t>
            </w:r>
          </w:p>
        </w:tc>
      </w:tr>
      <w:tr w:rsidR="003534A7" w:rsidRPr="00B402D7" w14:paraId="02581144" w14:textId="77777777" w:rsidTr="00FD2782">
        <w:trPr>
          <w:gridAfter w:val="1"/>
          <w:wAfter w:w="5" w:type="pct"/>
          <w:trHeight w:val="330"/>
        </w:trPr>
        <w:tc>
          <w:tcPr>
            <w:tcW w:w="544" w:type="pct"/>
            <w:shd w:val="clear" w:color="auto" w:fill="FFFFFF" w:themeFill="background1"/>
            <w:vAlign w:val="center"/>
            <w:hideMark/>
          </w:tcPr>
          <w:p w14:paraId="493EC198"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795D30B"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9CDF2E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0CECAB0A"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6E6A62AA" w14:textId="33311E37" w:rsidR="003534A7" w:rsidRPr="00B402D7" w:rsidRDefault="003534A7" w:rsidP="003534A7">
            <w:pPr>
              <w:spacing w:line="120" w:lineRule="atLeast"/>
              <w:outlineLvl w:val="1"/>
              <w:rPr>
                <w:sz w:val="22"/>
                <w:szCs w:val="22"/>
              </w:rPr>
            </w:pPr>
            <w:r w:rsidRPr="00B402D7">
              <w:rPr>
                <w:sz w:val="22"/>
                <w:szCs w:val="22"/>
              </w:rPr>
              <w:t>Cấu hình số lần in tối đa cho tài liệu, trường hợp in nhiều hơn số lần theo cấu hình thì chặn lại.</w:t>
            </w:r>
          </w:p>
        </w:tc>
      </w:tr>
      <w:tr w:rsidR="003534A7" w:rsidRPr="00B402D7" w14:paraId="51AE5521" w14:textId="77777777" w:rsidTr="00FD2782">
        <w:trPr>
          <w:gridAfter w:val="1"/>
          <w:wAfter w:w="5" w:type="pct"/>
          <w:trHeight w:val="330"/>
        </w:trPr>
        <w:tc>
          <w:tcPr>
            <w:tcW w:w="544" w:type="pct"/>
            <w:shd w:val="clear" w:color="auto" w:fill="FFFFFF" w:themeFill="background1"/>
            <w:vAlign w:val="center"/>
            <w:hideMark/>
          </w:tcPr>
          <w:p w14:paraId="079B1AC6"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45ED2D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4CB08F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C24B7BD"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47A9A1BB" w14:textId="28E412A2" w:rsidR="003534A7" w:rsidRPr="00B402D7" w:rsidRDefault="003534A7" w:rsidP="003534A7">
            <w:pPr>
              <w:spacing w:line="120" w:lineRule="atLeast"/>
              <w:outlineLvl w:val="1"/>
              <w:rPr>
                <w:sz w:val="22"/>
                <w:szCs w:val="22"/>
              </w:rPr>
            </w:pPr>
            <w:r w:rsidRPr="00B402D7">
              <w:rPr>
                <w:sz w:val="22"/>
                <w:szCs w:val="22"/>
              </w:rPr>
              <w:t>Cấu hình chỉ cho phép in lúc ra viện, trường hợp in lúc chưa ra viện phần mềm chặn lại.</w:t>
            </w:r>
          </w:p>
        </w:tc>
      </w:tr>
      <w:tr w:rsidR="003534A7" w:rsidRPr="00B402D7" w14:paraId="41D467D4" w14:textId="77777777" w:rsidTr="00FD2782">
        <w:trPr>
          <w:gridAfter w:val="1"/>
          <w:wAfter w:w="5" w:type="pct"/>
          <w:trHeight w:val="330"/>
        </w:trPr>
        <w:tc>
          <w:tcPr>
            <w:tcW w:w="544" w:type="pct"/>
            <w:shd w:val="clear" w:color="auto" w:fill="FFFFFF" w:themeFill="background1"/>
            <w:vAlign w:val="center"/>
            <w:hideMark/>
          </w:tcPr>
          <w:p w14:paraId="2804B6C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7E5617C"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15D9C6C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EABE6B5"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03BE97DB" w14:textId="149FB609" w:rsidR="003534A7" w:rsidRPr="00B402D7" w:rsidRDefault="003534A7" w:rsidP="003534A7">
            <w:pPr>
              <w:spacing w:line="120" w:lineRule="atLeast"/>
              <w:outlineLvl w:val="1"/>
              <w:rPr>
                <w:sz w:val="22"/>
                <w:szCs w:val="22"/>
              </w:rPr>
            </w:pPr>
            <w:r w:rsidRPr="00B402D7">
              <w:rPr>
                <w:sz w:val="22"/>
                <w:szCs w:val="22"/>
              </w:rPr>
              <w:t>Cấu hình cho in khi chưa duyệt tài liệu, trong trường hợp nếu có cấu hình này thì các tài liệu bệnh án điện tử có thể in mà không có cảnh báo/ chặn lại.</w:t>
            </w:r>
          </w:p>
        </w:tc>
      </w:tr>
      <w:tr w:rsidR="003534A7" w:rsidRPr="00B402D7" w14:paraId="599DC452" w14:textId="77777777" w:rsidTr="00FD2782">
        <w:trPr>
          <w:gridAfter w:val="1"/>
          <w:wAfter w:w="5" w:type="pct"/>
          <w:trHeight w:val="330"/>
        </w:trPr>
        <w:tc>
          <w:tcPr>
            <w:tcW w:w="544" w:type="pct"/>
            <w:shd w:val="clear" w:color="auto" w:fill="FFFFFF" w:themeFill="background1"/>
            <w:vAlign w:val="center"/>
          </w:tcPr>
          <w:p w14:paraId="7372AEF4"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1AEBC82"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782700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211EF6D"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651B0BBA" w14:textId="7B730358" w:rsidR="003534A7" w:rsidRPr="00B402D7" w:rsidRDefault="003534A7" w:rsidP="003534A7">
            <w:pPr>
              <w:spacing w:line="120" w:lineRule="atLeast"/>
              <w:outlineLvl w:val="1"/>
              <w:rPr>
                <w:sz w:val="22"/>
                <w:szCs w:val="22"/>
              </w:rPr>
            </w:pPr>
            <w:r w:rsidRPr="00B402D7">
              <w:rPr>
                <w:sz w:val="22"/>
                <w:szCs w:val="22"/>
              </w:rPr>
              <w:t>Cấu hình cho in tài liệu khi chưa đủ chữ ký, khi có cấu hình này user được phép in tài liệu bệnh án điện tử tương ứng khi tài liệu đó chưa đủ chữ ký.</w:t>
            </w:r>
          </w:p>
        </w:tc>
      </w:tr>
      <w:tr w:rsidR="003534A7" w:rsidRPr="00B402D7" w14:paraId="7E7FB321" w14:textId="77777777" w:rsidTr="00FD2782">
        <w:trPr>
          <w:gridAfter w:val="1"/>
          <w:wAfter w:w="5" w:type="pct"/>
          <w:trHeight w:val="330"/>
        </w:trPr>
        <w:tc>
          <w:tcPr>
            <w:tcW w:w="544" w:type="pct"/>
            <w:shd w:val="clear" w:color="auto" w:fill="FFFFFF" w:themeFill="background1"/>
            <w:vAlign w:val="center"/>
          </w:tcPr>
          <w:p w14:paraId="14817142"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4E2A0E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544ADE4"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76CFDF16"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1FAE5857" w14:textId="685D7053" w:rsidR="003534A7" w:rsidRPr="00B402D7" w:rsidRDefault="003534A7" w:rsidP="003534A7">
            <w:pPr>
              <w:spacing w:line="120" w:lineRule="atLeast"/>
              <w:outlineLvl w:val="1"/>
              <w:rPr>
                <w:sz w:val="22"/>
                <w:szCs w:val="22"/>
              </w:rPr>
            </w:pPr>
            <w:r w:rsidRPr="00B402D7">
              <w:rPr>
                <w:sz w:val="22"/>
                <w:szCs w:val="22"/>
              </w:rPr>
              <w:t>Cho phép cấu hình khổ giấy tài liệu, chiều giấy của tài liệu.</w:t>
            </w:r>
          </w:p>
        </w:tc>
      </w:tr>
      <w:tr w:rsidR="003534A7" w:rsidRPr="00B402D7" w14:paraId="193D2327" w14:textId="77777777" w:rsidTr="00FD2782">
        <w:trPr>
          <w:gridAfter w:val="1"/>
          <w:wAfter w:w="5" w:type="pct"/>
          <w:trHeight w:val="330"/>
        </w:trPr>
        <w:tc>
          <w:tcPr>
            <w:tcW w:w="544" w:type="pct"/>
            <w:shd w:val="clear" w:color="auto" w:fill="FFFFFF" w:themeFill="background1"/>
            <w:vAlign w:val="center"/>
          </w:tcPr>
          <w:p w14:paraId="0407FBA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14E7A35"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AB307BC"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413CB840"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17539F4" w14:textId="74D11D23" w:rsidR="003534A7" w:rsidRPr="00B402D7" w:rsidRDefault="003534A7" w:rsidP="003534A7">
            <w:pPr>
              <w:spacing w:line="120" w:lineRule="atLeast"/>
              <w:outlineLvl w:val="1"/>
              <w:rPr>
                <w:sz w:val="22"/>
                <w:szCs w:val="22"/>
              </w:rPr>
            </w:pPr>
            <w:r w:rsidRPr="00B402D7">
              <w:rPr>
                <w:sz w:val="22"/>
                <w:szCs w:val="22"/>
              </w:rPr>
              <w:t>Cấu hình cho phép in tài liệu tự động.</w:t>
            </w:r>
          </w:p>
        </w:tc>
      </w:tr>
      <w:tr w:rsidR="003534A7" w:rsidRPr="00B402D7" w14:paraId="3A3ED2D4" w14:textId="77777777" w:rsidTr="00FD2782">
        <w:trPr>
          <w:gridAfter w:val="1"/>
          <w:wAfter w:w="5" w:type="pct"/>
          <w:trHeight w:val="330"/>
        </w:trPr>
        <w:tc>
          <w:tcPr>
            <w:tcW w:w="544" w:type="pct"/>
            <w:shd w:val="clear" w:color="auto" w:fill="FFFFFF" w:themeFill="background1"/>
            <w:vAlign w:val="center"/>
          </w:tcPr>
          <w:p w14:paraId="597A5D04"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64F5817"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CF34AF0"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4C8EB832"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1A3D3C4B" w14:textId="416D731C" w:rsidR="003534A7" w:rsidRPr="00B402D7" w:rsidRDefault="003534A7" w:rsidP="003534A7">
            <w:pPr>
              <w:spacing w:line="120" w:lineRule="atLeast"/>
              <w:outlineLvl w:val="1"/>
              <w:rPr>
                <w:sz w:val="22"/>
                <w:szCs w:val="22"/>
              </w:rPr>
            </w:pPr>
            <w:r w:rsidRPr="00B402D7">
              <w:rPr>
                <w:sz w:val="22"/>
                <w:szCs w:val="22"/>
              </w:rPr>
              <w:t>Cấu hình chặn ký tài liệu sau thời điểm cụ thể (ví dụ: cấu hình chặn ký sau 3 giờ thì hệ thống tự động tính toán chặn từ khi tạo tài liệu đến thời gian ký, nếu vượt quá thời gian thì không cho ký), khi ký tài liệu nếu nằm ngoài thời gian quy định thì chặn lại.</w:t>
            </w:r>
          </w:p>
        </w:tc>
      </w:tr>
      <w:tr w:rsidR="003534A7" w:rsidRPr="00B402D7" w14:paraId="22504AE2" w14:textId="77777777" w:rsidTr="00FD2782">
        <w:trPr>
          <w:gridAfter w:val="1"/>
          <w:wAfter w:w="5" w:type="pct"/>
          <w:trHeight w:val="330"/>
        </w:trPr>
        <w:tc>
          <w:tcPr>
            <w:tcW w:w="544" w:type="pct"/>
            <w:shd w:val="clear" w:color="auto" w:fill="FFFFFF" w:themeFill="background1"/>
            <w:vAlign w:val="center"/>
          </w:tcPr>
          <w:p w14:paraId="172AD0B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09654DF"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242DF09"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5A72FE96"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089DA1AE" w14:textId="26D43766" w:rsidR="003534A7" w:rsidRPr="00B402D7" w:rsidRDefault="003534A7" w:rsidP="003534A7">
            <w:pPr>
              <w:spacing w:line="120" w:lineRule="atLeast"/>
              <w:outlineLvl w:val="1"/>
              <w:rPr>
                <w:sz w:val="22"/>
                <w:szCs w:val="22"/>
              </w:rPr>
            </w:pPr>
            <w:r w:rsidRPr="00B402D7">
              <w:rPr>
                <w:sz w:val="22"/>
                <w:szCs w:val="22"/>
              </w:rPr>
              <w:t>Cấu hình chặn hủy ký sau thời điểm cụ thể, khi hủy ký hệ thống kiểm tra nếu tài liệu có cấu hình này thì chặn lại không cho hủy ký nếu tính từ thời điểm ký đến thời điểm hiện tại vượt quá thời gian theo quy định.</w:t>
            </w:r>
          </w:p>
        </w:tc>
      </w:tr>
      <w:tr w:rsidR="003534A7" w:rsidRPr="00B402D7" w14:paraId="522D0377" w14:textId="77777777" w:rsidTr="00FD2782">
        <w:trPr>
          <w:gridAfter w:val="1"/>
          <w:wAfter w:w="5" w:type="pct"/>
          <w:trHeight w:val="330"/>
        </w:trPr>
        <w:tc>
          <w:tcPr>
            <w:tcW w:w="544" w:type="pct"/>
            <w:shd w:val="clear" w:color="auto" w:fill="FFFFFF" w:themeFill="background1"/>
            <w:vAlign w:val="center"/>
          </w:tcPr>
          <w:p w14:paraId="7D557C3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38A5790"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D4E2193"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396B04AE"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99F5FDA" w14:textId="10AACAF4" w:rsidR="003534A7" w:rsidRPr="00B402D7" w:rsidRDefault="003534A7" w:rsidP="003534A7">
            <w:pPr>
              <w:spacing w:line="120" w:lineRule="atLeast"/>
              <w:outlineLvl w:val="1"/>
              <w:rPr>
                <w:sz w:val="22"/>
                <w:szCs w:val="22"/>
              </w:rPr>
            </w:pPr>
            <w:r w:rsidRPr="00B402D7">
              <w:rPr>
                <w:sz w:val="22"/>
                <w:szCs w:val="22"/>
              </w:rPr>
              <w:t>Cấu hình chặn hủy chữ ký khi đã duyệt khóa hồ sơ thanh toán của người bệnh.</w:t>
            </w:r>
          </w:p>
        </w:tc>
      </w:tr>
      <w:tr w:rsidR="003534A7" w:rsidRPr="00B402D7" w14:paraId="3BC1C198" w14:textId="77777777" w:rsidTr="00FD2782">
        <w:trPr>
          <w:gridAfter w:val="1"/>
          <w:wAfter w:w="5" w:type="pct"/>
          <w:trHeight w:val="330"/>
        </w:trPr>
        <w:tc>
          <w:tcPr>
            <w:tcW w:w="544" w:type="pct"/>
            <w:shd w:val="clear" w:color="auto" w:fill="FFFFFF" w:themeFill="background1"/>
            <w:vAlign w:val="center"/>
          </w:tcPr>
          <w:p w14:paraId="23EABAD5"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F0E459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1914F68"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1EA02B9D"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01B5EFEB" w14:textId="7EB18B14" w:rsidR="003534A7" w:rsidRPr="00B402D7" w:rsidRDefault="003534A7" w:rsidP="003534A7">
            <w:pPr>
              <w:spacing w:line="120" w:lineRule="atLeast"/>
              <w:outlineLvl w:val="1"/>
              <w:rPr>
                <w:sz w:val="22"/>
                <w:szCs w:val="22"/>
              </w:rPr>
            </w:pPr>
            <w:r w:rsidRPr="00B402D7">
              <w:rPr>
                <w:sz w:val="22"/>
                <w:szCs w:val="22"/>
              </w:rPr>
              <w:t>Cấu hình chặn xử trí điều trị ngoại trú khi chưa đủ chữ ký.</w:t>
            </w:r>
          </w:p>
        </w:tc>
      </w:tr>
      <w:tr w:rsidR="003534A7" w:rsidRPr="00B402D7" w14:paraId="76ABB070" w14:textId="77777777" w:rsidTr="00FD2782">
        <w:trPr>
          <w:gridAfter w:val="1"/>
          <w:wAfter w:w="5" w:type="pct"/>
          <w:trHeight w:val="330"/>
        </w:trPr>
        <w:tc>
          <w:tcPr>
            <w:tcW w:w="544" w:type="pct"/>
            <w:shd w:val="clear" w:color="auto" w:fill="FFFFFF" w:themeFill="background1"/>
            <w:vAlign w:val="center"/>
          </w:tcPr>
          <w:p w14:paraId="132CB90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5C396CA"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B7C9B46"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65DA8BD"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321F5279" w14:textId="7AA6ECDC" w:rsidR="003534A7" w:rsidRPr="00B402D7" w:rsidRDefault="003534A7" w:rsidP="003534A7">
            <w:pPr>
              <w:spacing w:line="120" w:lineRule="atLeast"/>
              <w:outlineLvl w:val="1"/>
              <w:rPr>
                <w:sz w:val="22"/>
                <w:szCs w:val="22"/>
              </w:rPr>
            </w:pPr>
            <w:r w:rsidRPr="00B402D7">
              <w:rPr>
                <w:sz w:val="22"/>
                <w:szCs w:val="22"/>
              </w:rPr>
              <w:t>Chặn xử trí nhập viện khi tài liệu ngoại trú chưa được ký đủ.</w:t>
            </w:r>
          </w:p>
        </w:tc>
      </w:tr>
      <w:tr w:rsidR="003534A7" w:rsidRPr="00B402D7" w14:paraId="26D204AB" w14:textId="77777777" w:rsidTr="00FD2782">
        <w:trPr>
          <w:gridAfter w:val="1"/>
          <w:wAfter w:w="5" w:type="pct"/>
          <w:trHeight w:val="330"/>
        </w:trPr>
        <w:tc>
          <w:tcPr>
            <w:tcW w:w="544" w:type="pct"/>
            <w:shd w:val="clear" w:color="auto" w:fill="FFFFFF" w:themeFill="background1"/>
            <w:vAlign w:val="center"/>
          </w:tcPr>
          <w:p w14:paraId="339CB9A4"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E8A9349"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5410EAB"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BDC83F8"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05BFB6BC" w14:textId="707965EE" w:rsidR="003534A7" w:rsidRPr="00B402D7" w:rsidRDefault="003534A7" w:rsidP="003534A7">
            <w:pPr>
              <w:spacing w:line="120" w:lineRule="atLeast"/>
              <w:outlineLvl w:val="1"/>
              <w:rPr>
                <w:sz w:val="22"/>
                <w:szCs w:val="22"/>
              </w:rPr>
            </w:pPr>
            <w:r w:rsidRPr="00B402D7">
              <w:rPr>
                <w:sz w:val="22"/>
                <w:szCs w:val="22"/>
              </w:rPr>
              <w:t xml:space="preserve">Cấu hình ký tự động một số tài liệu khi lưu dữ liệu mà không cần phải thao tác ký (Khi chỉ định dịch vụ kỹ thuật cho người bệnh </w:t>
            </w:r>
            <w:r w:rsidRPr="00B402D7">
              <w:rPr>
                <w:sz w:val="22"/>
                <w:szCs w:val="22"/>
              </w:rPr>
              <w:lastRenderedPageBreak/>
              <w:t>thì tự động ký số phiếu chỉ định luôn, tương tự với phiếu kết quả cận lâm sàng).</w:t>
            </w:r>
          </w:p>
        </w:tc>
      </w:tr>
      <w:tr w:rsidR="003534A7" w:rsidRPr="00B402D7" w14:paraId="38B5A90F" w14:textId="77777777" w:rsidTr="00BE2EE2">
        <w:trPr>
          <w:gridAfter w:val="1"/>
          <w:wAfter w:w="5" w:type="pct"/>
          <w:trHeight w:val="660"/>
        </w:trPr>
        <w:tc>
          <w:tcPr>
            <w:tcW w:w="544" w:type="pct"/>
            <w:shd w:val="clear" w:color="auto" w:fill="FFFFFF" w:themeFill="background1"/>
            <w:vAlign w:val="center"/>
            <w:hideMark/>
          </w:tcPr>
          <w:p w14:paraId="0C9FFD7F" w14:textId="3BC290C9" w:rsidR="003534A7" w:rsidRPr="00B402D7" w:rsidRDefault="003534A7" w:rsidP="003534A7">
            <w:pPr>
              <w:spacing w:line="120" w:lineRule="atLeast"/>
              <w:jc w:val="center"/>
              <w:outlineLvl w:val="1"/>
              <w:rPr>
                <w:sz w:val="22"/>
                <w:szCs w:val="22"/>
                <w:lang w:val="vi-VN"/>
              </w:rPr>
            </w:pPr>
            <w:bookmarkStart w:id="3214" w:name="_Toc169206070"/>
            <w:bookmarkStart w:id="3215" w:name="_Toc169386407"/>
            <w:bookmarkStart w:id="3216" w:name="_Toc169456583"/>
            <w:r w:rsidRPr="00B402D7">
              <w:rPr>
                <w:sz w:val="22"/>
                <w:szCs w:val="22"/>
              </w:rPr>
              <w:lastRenderedPageBreak/>
              <w:t>1</w:t>
            </w:r>
            <w:bookmarkEnd w:id="3214"/>
            <w:bookmarkEnd w:id="3215"/>
            <w:bookmarkEnd w:id="3216"/>
            <w:r w:rsidR="00B008E9" w:rsidRPr="00B402D7">
              <w:rPr>
                <w:sz w:val="22"/>
                <w:szCs w:val="22"/>
                <w:lang w:val="vi-VN"/>
              </w:rPr>
              <w:t>67</w:t>
            </w:r>
          </w:p>
        </w:tc>
        <w:tc>
          <w:tcPr>
            <w:tcW w:w="1354" w:type="pct"/>
            <w:shd w:val="clear" w:color="auto" w:fill="FFFFFF" w:themeFill="background1"/>
            <w:vAlign w:val="center"/>
            <w:hideMark/>
          </w:tcPr>
          <w:p w14:paraId="70CC9D91" w14:textId="77ABA086" w:rsidR="003534A7" w:rsidRPr="00B402D7" w:rsidRDefault="003534A7" w:rsidP="003534A7">
            <w:pPr>
              <w:spacing w:line="120" w:lineRule="atLeast"/>
              <w:outlineLvl w:val="1"/>
              <w:rPr>
                <w:b/>
                <w:bCs/>
                <w:sz w:val="22"/>
                <w:szCs w:val="22"/>
              </w:rPr>
            </w:pPr>
            <w:r w:rsidRPr="00B402D7">
              <w:rPr>
                <w:b/>
                <w:bCs/>
                <w:sz w:val="22"/>
                <w:szCs w:val="22"/>
              </w:rPr>
              <w:t>Quản lý hồ sơ bệnh án điện tử - Quản lý cài đặt, cấu hình chữ ký số nâng cao: Giải pháp ký số linh hoạt, hỗ trợ ký lô và cấu hình chi tiết quy trình, định dạng, vùng ký và chữ ký cho tài liệu điện tử</w:t>
            </w:r>
          </w:p>
        </w:tc>
        <w:tc>
          <w:tcPr>
            <w:tcW w:w="443" w:type="pct"/>
            <w:shd w:val="clear" w:color="auto" w:fill="FFFFFF" w:themeFill="background1"/>
            <w:vAlign w:val="center"/>
            <w:hideMark/>
          </w:tcPr>
          <w:p w14:paraId="74C5B8DC" w14:textId="6FD18D1C" w:rsidR="003534A7" w:rsidRPr="00B402D7" w:rsidRDefault="003534A7" w:rsidP="003534A7">
            <w:pPr>
              <w:spacing w:line="120" w:lineRule="atLeast"/>
              <w:outlineLvl w:val="1"/>
              <w:rPr>
                <w:sz w:val="22"/>
                <w:szCs w:val="22"/>
              </w:rPr>
            </w:pPr>
            <w:r w:rsidRPr="00B402D7">
              <w:rPr>
                <w:sz w:val="22"/>
                <w:szCs w:val="22"/>
              </w:rPr>
              <w:t>Quản trị hệ thống</w:t>
            </w:r>
          </w:p>
        </w:tc>
        <w:tc>
          <w:tcPr>
            <w:tcW w:w="468" w:type="pct"/>
            <w:shd w:val="clear" w:color="auto" w:fill="FFFFFF" w:themeFill="background1"/>
            <w:vAlign w:val="center"/>
            <w:hideMark/>
          </w:tcPr>
          <w:p w14:paraId="6051D36B" w14:textId="66BCE2D4"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hideMark/>
          </w:tcPr>
          <w:p w14:paraId="3E28A7AF" w14:textId="77777777" w:rsidR="003534A7" w:rsidRPr="00B402D7" w:rsidRDefault="003534A7" w:rsidP="003534A7">
            <w:pPr>
              <w:spacing w:line="120" w:lineRule="atLeast"/>
              <w:outlineLvl w:val="1"/>
              <w:rPr>
                <w:sz w:val="22"/>
                <w:szCs w:val="22"/>
              </w:rPr>
            </w:pPr>
            <w:r w:rsidRPr="00B402D7">
              <w:rPr>
                <w:sz w:val="22"/>
                <w:szCs w:val="22"/>
              </w:rPr>
              <w:t> </w:t>
            </w:r>
          </w:p>
        </w:tc>
      </w:tr>
      <w:tr w:rsidR="003534A7" w:rsidRPr="00B402D7" w14:paraId="3F40D494" w14:textId="77777777" w:rsidTr="00516B48">
        <w:trPr>
          <w:gridAfter w:val="1"/>
          <w:wAfter w:w="5" w:type="pct"/>
          <w:trHeight w:val="629"/>
        </w:trPr>
        <w:tc>
          <w:tcPr>
            <w:tcW w:w="544" w:type="pct"/>
            <w:shd w:val="clear" w:color="auto" w:fill="FFFFFF" w:themeFill="background1"/>
            <w:vAlign w:val="center"/>
            <w:hideMark/>
          </w:tcPr>
          <w:p w14:paraId="2C237F0A"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8CD6D42"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BE579E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D81A51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11A698CE" w14:textId="7892B8F5" w:rsidR="003534A7" w:rsidRPr="00B402D7" w:rsidRDefault="003534A7" w:rsidP="003534A7">
            <w:pPr>
              <w:spacing w:line="120" w:lineRule="atLeast"/>
              <w:outlineLvl w:val="1"/>
              <w:rPr>
                <w:sz w:val="22"/>
                <w:szCs w:val="22"/>
                <w:lang w:val="vi-VN"/>
              </w:rPr>
            </w:pPr>
            <w:r w:rsidRPr="00B402D7">
              <w:rPr>
                <w:sz w:val="22"/>
                <w:szCs w:val="22"/>
              </w:rPr>
              <w:t>Có giải pháp ký lô trường hợp bệnh viện sử dụng chữ ký số của Ban cơ yếu chính phủ.</w:t>
            </w:r>
            <w:r w:rsidR="003C50D3" w:rsidRPr="00B402D7">
              <w:rPr>
                <w:sz w:val="22"/>
                <w:szCs w:val="22"/>
                <w:lang w:val="vi-VN"/>
              </w:rPr>
              <w:t xml:space="preserve"> Bác sĩ, điều dưỡng thực hiện gửi yêu cầu ký cho từng tài liệu hồ sơ bệnh án điện tử </w:t>
            </w:r>
            <w:r w:rsidR="003C50D3" w:rsidRPr="00B402D7">
              <w:rPr>
                <w:sz w:val="22"/>
                <w:szCs w:val="22"/>
                <w:lang w:val="vi-VN"/>
              </w:rPr>
              <w:sym w:font="Wingdings" w:char="F0E0"/>
            </w:r>
            <w:r w:rsidR="003C50D3" w:rsidRPr="00B402D7">
              <w:rPr>
                <w:sz w:val="22"/>
                <w:szCs w:val="22"/>
                <w:lang w:val="vi-VN"/>
              </w:rPr>
              <w:t xml:space="preserve"> sử dụng module xác thực </w:t>
            </w:r>
            <w:r w:rsidR="003C50D3" w:rsidRPr="00B402D7">
              <w:rPr>
                <w:sz w:val="22"/>
                <w:szCs w:val="22"/>
                <w:lang w:val="vi-VN"/>
              </w:rPr>
              <w:sym w:font="Wingdings" w:char="F0E0"/>
            </w:r>
            <w:r w:rsidR="003C50D3" w:rsidRPr="00B402D7">
              <w:rPr>
                <w:sz w:val="22"/>
                <w:szCs w:val="22"/>
                <w:lang w:val="vi-VN"/>
              </w:rPr>
              <w:t xml:space="preserve"> hệ thống gửi yêu cầu xác thực về máy chủ ứng dụng qua kết nối mạng LAN (Bệnh viện quân đội nên không cho phép kết nối trực tiếp tới mạng internet) , máy chủ ứng dụng kết nối với máy chủ ban cơ yếu và thực hiện ký số cho các tài liệu cần xác thực. </w:t>
            </w:r>
          </w:p>
        </w:tc>
      </w:tr>
      <w:tr w:rsidR="003534A7" w:rsidRPr="00B402D7" w14:paraId="37329F38" w14:textId="77777777" w:rsidTr="00FD2782">
        <w:trPr>
          <w:gridAfter w:val="1"/>
          <w:wAfter w:w="5" w:type="pct"/>
          <w:trHeight w:val="620"/>
        </w:trPr>
        <w:tc>
          <w:tcPr>
            <w:tcW w:w="544" w:type="pct"/>
            <w:shd w:val="clear" w:color="auto" w:fill="FFFFFF" w:themeFill="background1"/>
            <w:vAlign w:val="center"/>
            <w:hideMark/>
          </w:tcPr>
          <w:p w14:paraId="3527FF05"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5A6F20B5"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4469AF0"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3B2EB90"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1203CF41" w14:textId="50D42319" w:rsidR="003534A7" w:rsidRPr="00B402D7" w:rsidRDefault="003534A7" w:rsidP="003534A7">
            <w:pPr>
              <w:spacing w:line="120" w:lineRule="atLeast"/>
              <w:outlineLvl w:val="1"/>
              <w:rPr>
                <w:sz w:val="22"/>
                <w:szCs w:val="22"/>
              </w:rPr>
            </w:pPr>
            <w:r w:rsidRPr="00B402D7">
              <w:rPr>
                <w:sz w:val="22"/>
                <w:szCs w:val="22"/>
              </w:rPr>
              <w:t>Cài đặt biến ký điện tử, ký số trên tài liệu điện tử cần ký.</w:t>
            </w:r>
          </w:p>
        </w:tc>
      </w:tr>
      <w:tr w:rsidR="003534A7" w:rsidRPr="00B402D7" w14:paraId="770F3E36" w14:textId="77777777" w:rsidTr="00FD2782">
        <w:trPr>
          <w:gridAfter w:val="1"/>
          <w:wAfter w:w="5" w:type="pct"/>
          <w:trHeight w:val="330"/>
        </w:trPr>
        <w:tc>
          <w:tcPr>
            <w:tcW w:w="544" w:type="pct"/>
            <w:shd w:val="clear" w:color="auto" w:fill="FFFFFF" w:themeFill="background1"/>
            <w:vAlign w:val="center"/>
            <w:hideMark/>
          </w:tcPr>
          <w:p w14:paraId="2C13006F"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0047B09"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76F10AD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183AD791"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246CA554" w14:textId="1BF83358" w:rsidR="003534A7" w:rsidRPr="00B402D7" w:rsidRDefault="003534A7" w:rsidP="003534A7">
            <w:pPr>
              <w:spacing w:line="120" w:lineRule="atLeast"/>
              <w:outlineLvl w:val="1"/>
              <w:rPr>
                <w:sz w:val="22"/>
                <w:szCs w:val="22"/>
                <w:lang w:val="vi-VN"/>
              </w:rPr>
            </w:pPr>
            <w:r w:rsidRPr="00B402D7">
              <w:rPr>
                <w:sz w:val="22"/>
                <w:szCs w:val="22"/>
              </w:rPr>
              <w:t>Cài đặt thứ tự ký của user được ký vào tài liệu.</w:t>
            </w:r>
            <w:r w:rsidR="00F87B0B" w:rsidRPr="00B402D7">
              <w:rPr>
                <w:sz w:val="22"/>
                <w:szCs w:val="22"/>
                <w:lang w:val="vi-VN"/>
              </w:rPr>
              <w:t xml:space="preserve"> User chỉ ký được tài liệu theo thứ tự khai báo. VD: biên bản hội chẩn, vỏ bệnh án..</w:t>
            </w:r>
          </w:p>
        </w:tc>
      </w:tr>
      <w:tr w:rsidR="003534A7" w:rsidRPr="00B402D7" w14:paraId="6D51490F" w14:textId="77777777" w:rsidTr="00FD2782">
        <w:trPr>
          <w:gridAfter w:val="1"/>
          <w:wAfter w:w="5" w:type="pct"/>
          <w:trHeight w:val="330"/>
        </w:trPr>
        <w:tc>
          <w:tcPr>
            <w:tcW w:w="544" w:type="pct"/>
            <w:shd w:val="clear" w:color="auto" w:fill="FFFFFF" w:themeFill="background1"/>
            <w:vAlign w:val="center"/>
            <w:hideMark/>
          </w:tcPr>
          <w:p w14:paraId="1ED28E63"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0EAD2DA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4BE2B2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2E8A40D3"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08E5A756" w14:textId="2AF6B0C5" w:rsidR="003534A7" w:rsidRPr="00B402D7" w:rsidRDefault="003534A7" w:rsidP="003534A7">
            <w:pPr>
              <w:spacing w:line="120" w:lineRule="atLeast"/>
              <w:outlineLvl w:val="1"/>
              <w:rPr>
                <w:sz w:val="22"/>
                <w:szCs w:val="22"/>
              </w:rPr>
            </w:pPr>
            <w:r w:rsidRPr="00B402D7">
              <w:rPr>
                <w:sz w:val="22"/>
                <w:szCs w:val="22"/>
              </w:rPr>
              <w:t>Cài đặt danh sách lãnh đạo, trưởng khoa phòng duyệt tài liệu.</w:t>
            </w:r>
          </w:p>
        </w:tc>
      </w:tr>
      <w:tr w:rsidR="003534A7" w:rsidRPr="00B402D7" w14:paraId="1D3E6D36" w14:textId="77777777" w:rsidTr="00FD2782">
        <w:trPr>
          <w:gridAfter w:val="1"/>
          <w:wAfter w:w="5" w:type="pct"/>
          <w:trHeight w:val="330"/>
        </w:trPr>
        <w:tc>
          <w:tcPr>
            <w:tcW w:w="544" w:type="pct"/>
            <w:shd w:val="clear" w:color="auto" w:fill="FFFFFF" w:themeFill="background1"/>
            <w:vAlign w:val="center"/>
            <w:hideMark/>
          </w:tcPr>
          <w:p w14:paraId="626CB4D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7F6287A0"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01F9F81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DAE703A"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581448EC" w14:textId="6D8454DC" w:rsidR="003534A7" w:rsidRPr="00B402D7" w:rsidRDefault="003534A7" w:rsidP="003534A7">
            <w:pPr>
              <w:spacing w:line="120" w:lineRule="atLeast"/>
              <w:outlineLvl w:val="1"/>
              <w:rPr>
                <w:sz w:val="22"/>
                <w:szCs w:val="22"/>
              </w:rPr>
            </w:pPr>
            <w:r w:rsidRPr="00B402D7">
              <w:rPr>
                <w:sz w:val="22"/>
                <w:szCs w:val="22"/>
              </w:rPr>
              <w:t>Cấu hình thành phần người được phép ký vào tài liệu.</w:t>
            </w:r>
          </w:p>
        </w:tc>
      </w:tr>
      <w:tr w:rsidR="003534A7" w:rsidRPr="00B402D7" w14:paraId="724423CE" w14:textId="77777777" w:rsidTr="00FD2782">
        <w:trPr>
          <w:gridAfter w:val="1"/>
          <w:wAfter w:w="5" w:type="pct"/>
          <w:trHeight w:val="330"/>
        </w:trPr>
        <w:tc>
          <w:tcPr>
            <w:tcW w:w="544" w:type="pct"/>
            <w:shd w:val="clear" w:color="auto" w:fill="FFFFFF" w:themeFill="background1"/>
            <w:vAlign w:val="center"/>
            <w:hideMark/>
          </w:tcPr>
          <w:p w14:paraId="7EF08489"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C196664"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2579F674"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2F077D0"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6E313ED3" w14:textId="06EAB83D" w:rsidR="003534A7" w:rsidRPr="00B402D7" w:rsidRDefault="003534A7" w:rsidP="003534A7">
            <w:pPr>
              <w:spacing w:line="120" w:lineRule="atLeast"/>
              <w:outlineLvl w:val="1"/>
              <w:rPr>
                <w:sz w:val="22"/>
                <w:szCs w:val="22"/>
              </w:rPr>
            </w:pPr>
            <w:r w:rsidRPr="00B402D7">
              <w:rPr>
                <w:sz w:val="22"/>
                <w:szCs w:val="22"/>
              </w:rPr>
              <w:t>Cài đặt lý do ký, nội dung ký.</w:t>
            </w:r>
          </w:p>
        </w:tc>
      </w:tr>
      <w:tr w:rsidR="003534A7" w:rsidRPr="00B402D7" w14:paraId="701829E4" w14:textId="77777777" w:rsidTr="00FD2782">
        <w:trPr>
          <w:gridAfter w:val="1"/>
          <w:wAfter w:w="5" w:type="pct"/>
          <w:trHeight w:val="330"/>
        </w:trPr>
        <w:tc>
          <w:tcPr>
            <w:tcW w:w="544" w:type="pct"/>
            <w:shd w:val="clear" w:color="auto" w:fill="FFFFFF" w:themeFill="background1"/>
            <w:vAlign w:val="center"/>
            <w:hideMark/>
          </w:tcPr>
          <w:p w14:paraId="3B1E791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B19414D"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2EAF2CD"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7A71756A"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6DB266A1" w14:textId="114F575B" w:rsidR="003534A7" w:rsidRPr="00B402D7" w:rsidRDefault="003534A7" w:rsidP="003534A7">
            <w:pPr>
              <w:spacing w:line="120" w:lineRule="atLeast"/>
              <w:outlineLvl w:val="1"/>
              <w:rPr>
                <w:sz w:val="22"/>
                <w:szCs w:val="22"/>
              </w:rPr>
            </w:pPr>
            <w:r w:rsidRPr="00B402D7">
              <w:rPr>
                <w:sz w:val="22"/>
                <w:szCs w:val="22"/>
              </w:rPr>
              <w:t>Cài đặt kích thước, định dạng ngày tháng, kích thước vùng ký.</w:t>
            </w:r>
          </w:p>
        </w:tc>
      </w:tr>
      <w:tr w:rsidR="003534A7" w:rsidRPr="00B402D7" w14:paraId="78784BD9" w14:textId="77777777" w:rsidTr="00FD2782">
        <w:trPr>
          <w:gridAfter w:val="1"/>
          <w:wAfter w:w="5" w:type="pct"/>
          <w:trHeight w:val="330"/>
        </w:trPr>
        <w:tc>
          <w:tcPr>
            <w:tcW w:w="544" w:type="pct"/>
            <w:shd w:val="clear" w:color="auto" w:fill="FFFFFF" w:themeFill="background1"/>
            <w:vAlign w:val="center"/>
            <w:hideMark/>
          </w:tcPr>
          <w:p w14:paraId="6A0C1652"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6CC149CA"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4E38A9D7"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6ED886D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03B9582C" w14:textId="3768B831" w:rsidR="003534A7" w:rsidRPr="00B402D7" w:rsidRDefault="003534A7" w:rsidP="003534A7">
            <w:pPr>
              <w:spacing w:line="120" w:lineRule="atLeast"/>
              <w:outlineLvl w:val="1"/>
              <w:rPr>
                <w:sz w:val="22"/>
                <w:szCs w:val="22"/>
              </w:rPr>
            </w:pPr>
            <w:r w:rsidRPr="00B402D7">
              <w:rPr>
                <w:sz w:val="22"/>
                <w:szCs w:val="22"/>
              </w:rPr>
              <w:t>Cài đặt chiều cao, chiều rộng của bản ký.</w:t>
            </w:r>
          </w:p>
        </w:tc>
      </w:tr>
      <w:tr w:rsidR="003534A7" w:rsidRPr="00B402D7" w14:paraId="21053ECF" w14:textId="77777777" w:rsidTr="00516B48">
        <w:trPr>
          <w:gridAfter w:val="1"/>
          <w:wAfter w:w="5" w:type="pct"/>
          <w:trHeight w:val="90"/>
        </w:trPr>
        <w:tc>
          <w:tcPr>
            <w:tcW w:w="544" w:type="pct"/>
            <w:shd w:val="clear" w:color="auto" w:fill="FFFFFF" w:themeFill="background1"/>
            <w:vAlign w:val="center"/>
            <w:hideMark/>
          </w:tcPr>
          <w:p w14:paraId="3A02C90E"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1354" w:type="pct"/>
            <w:shd w:val="clear" w:color="auto" w:fill="FFFFFF" w:themeFill="background1"/>
            <w:vAlign w:val="center"/>
            <w:hideMark/>
          </w:tcPr>
          <w:p w14:paraId="17E7F66E" w14:textId="77777777" w:rsidR="003534A7" w:rsidRPr="00B402D7" w:rsidRDefault="003534A7" w:rsidP="003534A7">
            <w:pPr>
              <w:spacing w:line="120" w:lineRule="atLeast"/>
              <w:outlineLvl w:val="1"/>
              <w:rPr>
                <w:b/>
                <w:bCs/>
                <w:sz w:val="22"/>
                <w:szCs w:val="22"/>
              </w:rPr>
            </w:pPr>
            <w:r w:rsidRPr="00B402D7">
              <w:rPr>
                <w:b/>
                <w:bCs/>
                <w:sz w:val="22"/>
                <w:szCs w:val="22"/>
              </w:rPr>
              <w:t> </w:t>
            </w:r>
          </w:p>
        </w:tc>
        <w:tc>
          <w:tcPr>
            <w:tcW w:w="443" w:type="pct"/>
            <w:shd w:val="clear" w:color="auto" w:fill="FFFFFF" w:themeFill="background1"/>
            <w:noWrap/>
            <w:vAlign w:val="center"/>
            <w:hideMark/>
          </w:tcPr>
          <w:p w14:paraId="38E5935B" w14:textId="77777777" w:rsidR="003534A7" w:rsidRPr="00B402D7" w:rsidRDefault="003534A7" w:rsidP="003534A7">
            <w:pPr>
              <w:spacing w:line="120" w:lineRule="atLeast"/>
              <w:jc w:val="center"/>
              <w:outlineLvl w:val="1"/>
              <w:rPr>
                <w:sz w:val="22"/>
                <w:szCs w:val="22"/>
              </w:rPr>
            </w:pPr>
            <w:r w:rsidRPr="00B402D7">
              <w:rPr>
                <w:sz w:val="22"/>
                <w:szCs w:val="22"/>
              </w:rPr>
              <w:t> </w:t>
            </w:r>
          </w:p>
        </w:tc>
        <w:tc>
          <w:tcPr>
            <w:tcW w:w="468" w:type="pct"/>
            <w:shd w:val="clear" w:color="auto" w:fill="FFFFFF" w:themeFill="background1"/>
            <w:vAlign w:val="center"/>
            <w:hideMark/>
          </w:tcPr>
          <w:p w14:paraId="5A52E924" w14:textId="77777777" w:rsidR="003534A7" w:rsidRPr="00B402D7" w:rsidRDefault="003534A7" w:rsidP="003534A7">
            <w:pPr>
              <w:spacing w:line="120" w:lineRule="atLeast"/>
              <w:outlineLvl w:val="1"/>
              <w:rPr>
                <w:sz w:val="22"/>
                <w:szCs w:val="22"/>
              </w:rPr>
            </w:pPr>
            <w:r w:rsidRPr="00B402D7">
              <w:rPr>
                <w:sz w:val="22"/>
                <w:szCs w:val="22"/>
              </w:rPr>
              <w:t> </w:t>
            </w:r>
          </w:p>
        </w:tc>
        <w:tc>
          <w:tcPr>
            <w:tcW w:w="2186" w:type="pct"/>
            <w:shd w:val="clear" w:color="auto" w:fill="FFFFFF" w:themeFill="background1"/>
            <w:vAlign w:val="center"/>
          </w:tcPr>
          <w:p w14:paraId="39C6F72D" w14:textId="6A24BB3D" w:rsidR="003534A7" w:rsidRPr="00B402D7" w:rsidRDefault="003534A7" w:rsidP="003534A7">
            <w:pPr>
              <w:spacing w:line="120" w:lineRule="atLeast"/>
              <w:outlineLvl w:val="1"/>
              <w:rPr>
                <w:sz w:val="22"/>
                <w:szCs w:val="22"/>
              </w:rPr>
            </w:pPr>
            <w:r w:rsidRPr="00B402D7">
              <w:rPr>
                <w:sz w:val="22"/>
                <w:szCs w:val="22"/>
              </w:rPr>
              <w:t>Cài đặt tài liệu ký dưới dạng XML.</w:t>
            </w:r>
          </w:p>
        </w:tc>
      </w:tr>
      <w:tr w:rsidR="003534A7" w:rsidRPr="00B402D7" w14:paraId="6868E98C" w14:textId="77777777" w:rsidTr="00516B48">
        <w:trPr>
          <w:gridAfter w:val="1"/>
          <w:wAfter w:w="5" w:type="pct"/>
          <w:trHeight w:val="90"/>
        </w:trPr>
        <w:tc>
          <w:tcPr>
            <w:tcW w:w="544" w:type="pct"/>
            <w:shd w:val="clear" w:color="auto" w:fill="FFFFFF" w:themeFill="background1"/>
            <w:vAlign w:val="center"/>
          </w:tcPr>
          <w:p w14:paraId="388E9BB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1F90B7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A3A5083"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0A2FA1D6"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606045F6" w14:textId="0D50696E" w:rsidR="003534A7" w:rsidRPr="00B402D7" w:rsidRDefault="003534A7" w:rsidP="003534A7">
            <w:pPr>
              <w:spacing w:line="120" w:lineRule="atLeast"/>
              <w:outlineLvl w:val="1"/>
              <w:rPr>
                <w:sz w:val="22"/>
                <w:szCs w:val="22"/>
              </w:rPr>
            </w:pPr>
            <w:r w:rsidRPr="00B402D7">
              <w:rPr>
                <w:sz w:val="22"/>
                <w:szCs w:val="22"/>
              </w:rPr>
              <w:t>Cài đặt tự động chèn chữ ký scan của user khi thực hiện ký số vào tài liệu, chữ ký scan sẽ được hiển thị cùng chữ ký số ở vùng ký của tài liệu sau khi ký thành công.</w:t>
            </w:r>
          </w:p>
        </w:tc>
      </w:tr>
      <w:tr w:rsidR="003534A7" w:rsidRPr="00B402D7" w14:paraId="3354AA28" w14:textId="77777777" w:rsidTr="00516B48">
        <w:trPr>
          <w:gridAfter w:val="1"/>
          <w:wAfter w:w="5" w:type="pct"/>
          <w:trHeight w:val="90"/>
        </w:trPr>
        <w:tc>
          <w:tcPr>
            <w:tcW w:w="544" w:type="pct"/>
            <w:shd w:val="clear" w:color="auto" w:fill="FFFFFF" w:themeFill="background1"/>
            <w:vAlign w:val="center"/>
          </w:tcPr>
          <w:p w14:paraId="1BD4916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4D9F0D5"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7F8F6D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2523742C"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C2C8770" w14:textId="47240A85" w:rsidR="003534A7" w:rsidRPr="00B402D7" w:rsidRDefault="003534A7" w:rsidP="003534A7">
            <w:pPr>
              <w:spacing w:line="120" w:lineRule="atLeast"/>
              <w:outlineLvl w:val="1"/>
              <w:rPr>
                <w:sz w:val="22"/>
                <w:szCs w:val="22"/>
              </w:rPr>
            </w:pPr>
            <w:r w:rsidRPr="00B402D7">
              <w:rPr>
                <w:sz w:val="22"/>
                <w:szCs w:val="22"/>
              </w:rPr>
              <w:t>Cài đặt đóng dấu tài liệu.</w:t>
            </w:r>
          </w:p>
        </w:tc>
      </w:tr>
      <w:tr w:rsidR="003534A7" w:rsidRPr="00B402D7" w14:paraId="5AD1FA8E" w14:textId="77777777" w:rsidTr="00516B48">
        <w:trPr>
          <w:gridAfter w:val="1"/>
          <w:wAfter w:w="5" w:type="pct"/>
          <w:trHeight w:val="90"/>
        </w:trPr>
        <w:tc>
          <w:tcPr>
            <w:tcW w:w="544" w:type="pct"/>
            <w:shd w:val="clear" w:color="auto" w:fill="FFFFFF" w:themeFill="background1"/>
            <w:vAlign w:val="center"/>
          </w:tcPr>
          <w:p w14:paraId="5CD704E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FE520E9"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42C6D8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47738B12"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36AB0B01" w14:textId="5A047CA9" w:rsidR="003534A7" w:rsidRPr="00B402D7" w:rsidRDefault="003534A7" w:rsidP="003534A7">
            <w:pPr>
              <w:spacing w:line="120" w:lineRule="atLeast"/>
              <w:outlineLvl w:val="1"/>
              <w:rPr>
                <w:sz w:val="22"/>
                <w:szCs w:val="22"/>
              </w:rPr>
            </w:pPr>
            <w:r w:rsidRPr="00B402D7">
              <w:rPr>
                <w:sz w:val="22"/>
                <w:szCs w:val="22"/>
              </w:rPr>
              <w:t>Cài đặt giải pháp chữ ký điện tử cho người bệnh: dùng đầu đọc vân tay, xác thực vân tay, ký bằng thiết bị điện tử.</w:t>
            </w:r>
          </w:p>
        </w:tc>
      </w:tr>
      <w:tr w:rsidR="003534A7" w:rsidRPr="00B402D7" w14:paraId="6076CCBF" w14:textId="77777777" w:rsidTr="00516B48">
        <w:trPr>
          <w:gridAfter w:val="1"/>
          <w:wAfter w:w="5" w:type="pct"/>
          <w:trHeight w:val="90"/>
        </w:trPr>
        <w:tc>
          <w:tcPr>
            <w:tcW w:w="544" w:type="pct"/>
            <w:shd w:val="clear" w:color="auto" w:fill="FFFFFF" w:themeFill="background1"/>
            <w:vAlign w:val="center"/>
          </w:tcPr>
          <w:p w14:paraId="2C0E59D5" w14:textId="1611C859" w:rsidR="003534A7" w:rsidRPr="00B402D7" w:rsidRDefault="003534A7" w:rsidP="003534A7">
            <w:pPr>
              <w:spacing w:line="120" w:lineRule="atLeast"/>
              <w:jc w:val="center"/>
              <w:outlineLvl w:val="1"/>
              <w:rPr>
                <w:sz w:val="22"/>
                <w:szCs w:val="22"/>
                <w:lang w:val="vi-VN"/>
              </w:rPr>
            </w:pPr>
            <w:r w:rsidRPr="00B402D7">
              <w:rPr>
                <w:sz w:val="22"/>
                <w:szCs w:val="22"/>
              </w:rPr>
              <w:t>1</w:t>
            </w:r>
            <w:r w:rsidR="00B008E9" w:rsidRPr="00B402D7">
              <w:rPr>
                <w:sz w:val="22"/>
                <w:szCs w:val="22"/>
                <w:lang w:val="vi-VN"/>
              </w:rPr>
              <w:t>68</w:t>
            </w:r>
          </w:p>
        </w:tc>
        <w:tc>
          <w:tcPr>
            <w:tcW w:w="1354" w:type="pct"/>
            <w:shd w:val="clear" w:color="auto" w:fill="FFFFFF" w:themeFill="background1"/>
            <w:vAlign w:val="center"/>
          </w:tcPr>
          <w:p w14:paraId="3D991C51" w14:textId="76A2B059" w:rsidR="003534A7" w:rsidRPr="00B402D7" w:rsidRDefault="003534A7" w:rsidP="003534A7">
            <w:pPr>
              <w:spacing w:line="120" w:lineRule="atLeast"/>
              <w:outlineLvl w:val="1"/>
              <w:rPr>
                <w:b/>
                <w:bCs/>
                <w:sz w:val="22"/>
                <w:szCs w:val="22"/>
              </w:rPr>
            </w:pPr>
            <w:r w:rsidRPr="00B402D7">
              <w:rPr>
                <w:b/>
                <w:bCs/>
                <w:sz w:val="22"/>
                <w:szCs w:val="22"/>
              </w:rPr>
              <w:t>Quản lý hồ sơ bệnh án điện tử - Quản lý các tài liệu đã ký số, kiểm tra tính logic của bệnh án điện tử</w:t>
            </w:r>
          </w:p>
        </w:tc>
        <w:tc>
          <w:tcPr>
            <w:tcW w:w="443" w:type="pct"/>
            <w:shd w:val="clear" w:color="auto" w:fill="FFFFFF" w:themeFill="background1"/>
            <w:noWrap/>
            <w:vAlign w:val="center"/>
          </w:tcPr>
          <w:p w14:paraId="35E02465" w14:textId="794FAB86" w:rsidR="003534A7" w:rsidRPr="00B402D7" w:rsidRDefault="003534A7" w:rsidP="003534A7">
            <w:pPr>
              <w:spacing w:line="120" w:lineRule="atLeast"/>
              <w:jc w:val="center"/>
              <w:outlineLvl w:val="1"/>
              <w:rPr>
                <w:sz w:val="22"/>
                <w:szCs w:val="22"/>
              </w:rPr>
            </w:pPr>
            <w:r w:rsidRPr="00B402D7">
              <w:rPr>
                <w:sz w:val="22"/>
                <w:szCs w:val="22"/>
              </w:rPr>
              <w:t>Quản trị hệ thống</w:t>
            </w:r>
          </w:p>
        </w:tc>
        <w:tc>
          <w:tcPr>
            <w:tcW w:w="468" w:type="pct"/>
            <w:shd w:val="clear" w:color="auto" w:fill="FFFFFF" w:themeFill="background1"/>
            <w:vAlign w:val="center"/>
          </w:tcPr>
          <w:p w14:paraId="72E10FC7"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3F27445F" w14:textId="77777777" w:rsidR="003534A7" w:rsidRPr="00B402D7" w:rsidRDefault="003534A7" w:rsidP="003534A7">
            <w:pPr>
              <w:spacing w:line="120" w:lineRule="atLeast"/>
              <w:outlineLvl w:val="1"/>
              <w:rPr>
                <w:sz w:val="22"/>
                <w:szCs w:val="22"/>
              </w:rPr>
            </w:pPr>
          </w:p>
        </w:tc>
      </w:tr>
      <w:tr w:rsidR="003534A7" w:rsidRPr="00B402D7" w14:paraId="5732CFD9" w14:textId="77777777" w:rsidTr="00516B48">
        <w:trPr>
          <w:gridAfter w:val="1"/>
          <w:wAfter w:w="5" w:type="pct"/>
          <w:trHeight w:val="90"/>
        </w:trPr>
        <w:tc>
          <w:tcPr>
            <w:tcW w:w="544" w:type="pct"/>
            <w:shd w:val="clear" w:color="auto" w:fill="FFFFFF" w:themeFill="background1"/>
            <w:vAlign w:val="center"/>
          </w:tcPr>
          <w:p w14:paraId="4899AC3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A711C0A"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04D85D8" w14:textId="5C3C8630"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914A3FB"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7E3BF68" w14:textId="2E5B7BDD" w:rsidR="003534A7" w:rsidRPr="00B402D7" w:rsidRDefault="003534A7" w:rsidP="003534A7">
            <w:pPr>
              <w:spacing w:line="120" w:lineRule="atLeast"/>
              <w:outlineLvl w:val="1"/>
              <w:rPr>
                <w:sz w:val="22"/>
                <w:szCs w:val="22"/>
              </w:rPr>
            </w:pPr>
            <w:r w:rsidRPr="00B402D7">
              <w:rPr>
                <w:sz w:val="22"/>
                <w:szCs w:val="22"/>
              </w:rPr>
              <w:t>Ký số các mẫu hồ sơ bệnh án, có cơ chế ký hàng loạt phiếu chăm sóc, tờ điều trị, truyền dịch.</w:t>
            </w:r>
          </w:p>
        </w:tc>
      </w:tr>
      <w:tr w:rsidR="003534A7" w:rsidRPr="00B402D7" w14:paraId="5186040F" w14:textId="77777777" w:rsidTr="00516B48">
        <w:trPr>
          <w:gridAfter w:val="1"/>
          <w:wAfter w:w="5" w:type="pct"/>
          <w:trHeight w:val="90"/>
        </w:trPr>
        <w:tc>
          <w:tcPr>
            <w:tcW w:w="544" w:type="pct"/>
            <w:shd w:val="clear" w:color="auto" w:fill="FFFFFF" w:themeFill="background1"/>
            <w:vAlign w:val="center"/>
          </w:tcPr>
          <w:p w14:paraId="535C9438"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1AF00C3"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1BCF934"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59B11ADA"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7A600AAA" w14:textId="48E1C09F" w:rsidR="003534A7" w:rsidRPr="00B402D7" w:rsidRDefault="003534A7" w:rsidP="003534A7">
            <w:pPr>
              <w:spacing w:line="120" w:lineRule="atLeast"/>
              <w:outlineLvl w:val="1"/>
              <w:rPr>
                <w:sz w:val="22"/>
                <w:szCs w:val="22"/>
              </w:rPr>
            </w:pPr>
            <w:r w:rsidRPr="00B402D7">
              <w:rPr>
                <w:sz w:val="22"/>
                <w:szCs w:val="22"/>
              </w:rPr>
              <w:t>Ký số các tài liệu tờ điều trị, tờ chăm sóc, tờ biên bản hội chẩn, sơ kết điều trị, tóm tắt bệnh án, phiếu truyền máu, theo dõi truyền dịch, theo dõi chức năng sống, đo chức năng hô hấp, giấy thử phản ứng thuốc, giấy nghỉ ốm, phiếu chuyển tuyến …</w:t>
            </w:r>
          </w:p>
        </w:tc>
      </w:tr>
      <w:tr w:rsidR="003534A7" w:rsidRPr="00B402D7" w14:paraId="48963212" w14:textId="77777777" w:rsidTr="00516B48">
        <w:trPr>
          <w:gridAfter w:val="1"/>
          <w:wAfter w:w="5" w:type="pct"/>
          <w:trHeight w:val="90"/>
        </w:trPr>
        <w:tc>
          <w:tcPr>
            <w:tcW w:w="544" w:type="pct"/>
            <w:shd w:val="clear" w:color="auto" w:fill="FFFFFF" w:themeFill="background1"/>
            <w:vAlign w:val="center"/>
          </w:tcPr>
          <w:p w14:paraId="1D56874C"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B912BE7"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B4E06B9"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B64BDD2"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12D32098" w14:textId="1A4D9432" w:rsidR="003534A7" w:rsidRPr="00B402D7" w:rsidRDefault="003534A7" w:rsidP="003534A7">
            <w:pPr>
              <w:spacing w:line="120" w:lineRule="atLeast"/>
              <w:outlineLvl w:val="1"/>
              <w:rPr>
                <w:sz w:val="22"/>
                <w:szCs w:val="22"/>
              </w:rPr>
            </w:pPr>
            <w:r w:rsidRPr="00B402D7">
              <w:rPr>
                <w:sz w:val="22"/>
                <w:szCs w:val="22"/>
              </w:rPr>
              <w:t xml:space="preserve">Ký số các tài liệu chỉ định và kết quả của cận lâm sàng (xét nghiệm, </w:t>
            </w:r>
            <w:r w:rsidR="00DC01F5" w:rsidRPr="00B402D7">
              <w:rPr>
                <w:sz w:val="22"/>
                <w:szCs w:val="22"/>
              </w:rPr>
              <w:t>CĐHA</w:t>
            </w:r>
            <w:r w:rsidR="00DC01F5" w:rsidRPr="00B402D7">
              <w:rPr>
                <w:sz w:val="22"/>
                <w:szCs w:val="22"/>
                <w:lang w:val="vi-VN"/>
              </w:rPr>
              <w:t>,</w:t>
            </w:r>
            <w:r w:rsidRPr="00B402D7">
              <w:rPr>
                <w:sz w:val="22"/>
                <w:szCs w:val="22"/>
              </w:rPr>
              <w:t>…).</w:t>
            </w:r>
          </w:p>
        </w:tc>
      </w:tr>
      <w:tr w:rsidR="003534A7" w:rsidRPr="00B402D7" w14:paraId="6FF073D1" w14:textId="77777777" w:rsidTr="00516B48">
        <w:trPr>
          <w:gridAfter w:val="1"/>
          <w:wAfter w:w="5" w:type="pct"/>
          <w:trHeight w:val="90"/>
        </w:trPr>
        <w:tc>
          <w:tcPr>
            <w:tcW w:w="544" w:type="pct"/>
            <w:shd w:val="clear" w:color="auto" w:fill="FFFFFF" w:themeFill="background1"/>
            <w:vAlign w:val="center"/>
          </w:tcPr>
          <w:p w14:paraId="450BC7FC"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003FA84"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3AE9057"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3AE43325"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F8AEE9A" w14:textId="101D8259" w:rsidR="003534A7" w:rsidRPr="00B402D7" w:rsidRDefault="003534A7" w:rsidP="003534A7">
            <w:pPr>
              <w:spacing w:line="120" w:lineRule="atLeast"/>
              <w:outlineLvl w:val="1"/>
              <w:rPr>
                <w:sz w:val="22"/>
                <w:szCs w:val="22"/>
              </w:rPr>
            </w:pPr>
            <w:r w:rsidRPr="00B402D7">
              <w:rPr>
                <w:sz w:val="22"/>
                <w:szCs w:val="22"/>
              </w:rPr>
              <w:t>Ký số các tài liệu chỉ định và kết quả của các loại phẫu thuật, thủ thuật, dịch vụ chuyên khoa, ngày giường.</w:t>
            </w:r>
          </w:p>
        </w:tc>
      </w:tr>
      <w:tr w:rsidR="003534A7" w:rsidRPr="00B402D7" w14:paraId="55720834" w14:textId="77777777" w:rsidTr="00516B48">
        <w:trPr>
          <w:gridAfter w:val="1"/>
          <w:wAfter w:w="5" w:type="pct"/>
          <w:trHeight w:val="90"/>
        </w:trPr>
        <w:tc>
          <w:tcPr>
            <w:tcW w:w="544" w:type="pct"/>
            <w:shd w:val="clear" w:color="auto" w:fill="FFFFFF" w:themeFill="background1"/>
            <w:vAlign w:val="center"/>
          </w:tcPr>
          <w:p w14:paraId="76980C0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211CF4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04A41FE"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7BD28DA1"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79049F4" w14:textId="5D9F9A15" w:rsidR="003534A7" w:rsidRPr="00B402D7" w:rsidRDefault="003534A7" w:rsidP="003534A7">
            <w:pPr>
              <w:spacing w:line="120" w:lineRule="atLeast"/>
              <w:outlineLvl w:val="1"/>
              <w:rPr>
                <w:sz w:val="22"/>
                <w:szCs w:val="22"/>
              </w:rPr>
            </w:pPr>
            <w:r w:rsidRPr="00B402D7">
              <w:rPr>
                <w:sz w:val="22"/>
                <w:szCs w:val="22"/>
              </w:rPr>
              <w:t>Hủy ký số.</w:t>
            </w:r>
          </w:p>
        </w:tc>
      </w:tr>
      <w:tr w:rsidR="003534A7" w:rsidRPr="00B402D7" w14:paraId="2E30EE2D" w14:textId="77777777" w:rsidTr="00516B48">
        <w:trPr>
          <w:gridAfter w:val="1"/>
          <w:wAfter w:w="5" w:type="pct"/>
          <w:trHeight w:val="90"/>
        </w:trPr>
        <w:tc>
          <w:tcPr>
            <w:tcW w:w="544" w:type="pct"/>
            <w:shd w:val="clear" w:color="auto" w:fill="FFFFFF" w:themeFill="background1"/>
            <w:vAlign w:val="center"/>
          </w:tcPr>
          <w:p w14:paraId="12B1A8AE"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4A0E35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B3F63EA"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79E8EEE2"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78213D13" w14:textId="40FC3C62" w:rsidR="003534A7" w:rsidRPr="00B402D7" w:rsidRDefault="003534A7" w:rsidP="003534A7">
            <w:pPr>
              <w:spacing w:line="120" w:lineRule="atLeast"/>
              <w:outlineLvl w:val="1"/>
              <w:rPr>
                <w:sz w:val="22"/>
                <w:szCs w:val="22"/>
              </w:rPr>
            </w:pPr>
            <w:r w:rsidRPr="00B402D7">
              <w:rPr>
                <w:sz w:val="22"/>
                <w:szCs w:val="22"/>
              </w:rPr>
              <w:t>Lịch sử và truy vết ký số.</w:t>
            </w:r>
          </w:p>
        </w:tc>
      </w:tr>
      <w:tr w:rsidR="003534A7" w:rsidRPr="00B402D7" w14:paraId="012FC6B5" w14:textId="77777777" w:rsidTr="00516B48">
        <w:trPr>
          <w:gridAfter w:val="1"/>
          <w:wAfter w:w="5" w:type="pct"/>
          <w:trHeight w:val="90"/>
        </w:trPr>
        <w:tc>
          <w:tcPr>
            <w:tcW w:w="544" w:type="pct"/>
            <w:shd w:val="clear" w:color="auto" w:fill="FFFFFF" w:themeFill="background1"/>
            <w:vAlign w:val="center"/>
          </w:tcPr>
          <w:p w14:paraId="262DF9F5"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CDAFC07"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8037216"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073C6BCB"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34000E42" w14:textId="0C24F125" w:rsidR="003534A7" w:rsidRPr="00B402D7" w:rsidRDefault="003534A7" w:rsidP="003534A7">
            <w:pPr>
              <w:spacing w:line="120" w:lineRule="atLeast"/>
              <w:outlineLvl w:val="1"/>
              <w:rPr>
                <w:sz w:val="22"/>
                <w:szCs w:val="22"/>
              </w:rPr>
            </w:pPr>
            <w:r w:rsidRPr="00B402D7">
              <w:rPr>
                <w:sz w:val="22"/>
                <w:szCs w:val="22"/>
              </w:rPr>
              <w:t>Dùng chữ ký số để xác minh chữ ký điện tử.</w:t>
            </w:r>
          </w:p>
        </w:tc>
      </w:tr>
      <w:tr w:rsidR="003534A7" w:rsidRPr="00B402D7" w14:paraId="0B6378B3" w14:textId="77777777" w:rsidTr="00516B48">
        <w:trPr>
          <w:gridAfter w:val="1"/>
          <w:wAfter w:w="5" w:type="pct"/>
          <w:trHeight w:val="90"/>
        </w:trPr>
        <w:tc>
          <w:tcPr>
            <w:tcW w:w="544" w:type="pct"/>
            <w:shd w:val="clear" w:color="auto" w:fill="FFFFFF" w:themeFill="background1"/>
            <w:vAlign w:val="center"/>
          </w:tcPr>
          <w:p w14:paraId="20E6C13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F8FC61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9AFDEB3"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4AFF55F0"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4090BB05" w14:textId="7A2E6C31" w:rsidR="003534A7" w:rsidRPr="00B402D7" w:rsidRDefault="003534A7" w:rsidP="003534A7">
            <w:pPr>
              <w:spacing w:line="120" w:lineRule="atLeast"/>
              <w:outlineLvl w:val="1"/>
              <w:rPr>
                <w:sz w:val="22"/>
                <w:szCs w:val="22"/>
              </w:rPr>
            </w:pPr>
            <w:r w:rsidRPr="00B402D7">
              <w:rPr>
                <w:sz w:val="22"/>
                <w:szCs w:val="22"/>
              </w:rPr>
              <w:t>Hiển thị danh sách tài liệu cần chờ ký duyệt lãnh đạo.</w:t>
            </w:r>
          </w:p>
        </w:tc>
      </w:tr>
      <w:tr w:rsidR="003534A7" w:rsidRPr="00B402D7" w14:paraId="5D08FC2F" w14:textId="77777777" w:rsidTr="00516B48">
        <w:trPr>
          <w:gridAfter w:val="1"/>
          <w:wAfter w:w="5" w:type="pct"/>
          <w:trHeight w:val="90"/>
        </w:trPr>
        <w:tc>
          <w:tcPr>
            <w:tcW w:w="544" w:type="pct"/>
            <w:shd w:val="clear" w:color="auto" w:fill="FFFFFF" w:themeFill="background1"/>
            <w:vAlign w:val="center"/>
          </w:tcPr>
          <w:p w14:paraId="021A224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FA0C612"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5DB6BB3"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1DBF5D43"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169A5C3" w14:textId="793714C9" w:rsidR="003534A7" w:rsidRPr="00B402D7" w:rsidRDefault="003534A7" w:rsidP="003534A7">
            <w:pPr>
              <w:spacing w:line="120" w:lineRule="atLeast"/>
              <w:outlineLvl w:val="1"/>
              <w:rPr>
                <w:sz w:val="22"/>
                <w:szCs w:val="22"/>
              </w:rPr>
            </w:pPr>
            <w:r w:rsidRPr="00B402D7">
              <w:rPr>
                <w:sz w:val="22"/>
                <w:szCs w:val="22"/>
              </w:rPr>
              <w:t>Có chức năng từ chối ký duyệt tài liệu, nhập nội dung từ chối.</w:t>
            </w:r>
          </w:p>
        </w:tc>
      </w:tr>
      <w:tr w:rsidR="003534A7" w:rsidRPr="00B402D7" w14:paraId="11FCB4CC" w14:textId="77777777" w:rsidTr="00516B48">
        <w:trPr>
          <w:gridAfter w:val="1"/>
          <w:wAfter w:w="5" w:type="pct"/>
          <w:trHeight w:val="90"/>
        </w:trPr>
        <w:tc>
          <w:tcPr>
            <w:tcW w:w="544" w:type="pct"/>
            <w:shd w:val="clear" w:color="auto" w:fill="FFFFFF" w:themeFill="background1"/>
            <w:vAlign w:val="center"/>
          </w:tcPr>
          <w:p w14:paraId="3CBF88D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AF0896D"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8D4E9BA"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3B1730DB"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03BA0273" w14:textId="36F612B2" w:rsidR="003534A7" w:rsidRPr="00B402D7" w:rsidRDefault="003534A7" w:rsidP="003534A7">
            <w:pPr>
              <w:spacing w:line="120" w:lineRule="atLeast"/>
              <w:outlineLvl w:val="1"/>
              <w:rPr>
                <w:sz w:val="22"/>
                <w:szCs w:val="22"/>
              </w:rPr>
            </w:pPr>
            <w:r w:rsidRPr="00B402D7">
              <w:rPr>
                <w:sz w:val="22"/>
                <w:szCs w:val="22"/>
              </w:rPr>
              <w:t>Hiển thị trạng thái tài liệu chờ ký duyệt lãnh đạo.</w:t>
            </w:r>
          </w:p>
        </w:tc>
      </w:tr>
      <w:tr w:rsidR="003534A7" w:rsidRPr="00B402D7" w14:paraId="7C44F760" w14:textId="77777777" w:rsidTr="00516B48">
        <w:trPr>
          <w:gridAfter w:val="1"/>
          <w:wAfter w:w="5" w:type="pct"/>
          <w:trHeight w:val="90"/>
        </w:trPr>
        <w:tc>
          <w:tcPr>
            <w:tcW w:w="544" w:type="pct"/>
            <w:shd w:val="clear" w:color="auto" w:fill="FFFFFF" w:themeFill="background1"/>
            <w:vAlign w:val="center"/>
          </w:tcPr>
          <w:p w14:paraId="26B0A05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1052112"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CD29119"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55153297"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2942A1C6" w14:textId="7089165C" w:rsidR="003534A7" w:rsidRPr="00B402D7" w:rsidRDefault="003534A7" w:rsidP="003534A7">
            <w:pPr>
              <w:spacing w:line="120" w:lineRule="atLeast"/>
              <w:outlineLvl w:val="1"/>
              <w:rPr>
                <w:sz w:val="22"/>
                <w:szCs w:val="22"/>
              </w:rPr>
            </w:pPr>
            <w:r w:rsidRPr="00B402D7">
              <w:rPr>
                <w:sz w:val="22"/>
                <w:szCs w:val="22"/>
              </w:rPr>
              <w:t>Có thể tìm kiếm tài liệu chờ ký duyệt lãnh đạo theo mã bệnh nhân, tên bệnh nhân, tên tài liệu.</w:t>
            </w:r>
          </w:p>
        </w:tc>
      </w:tr>
      <w:tr w:rsidR="003534A7" w:rsidRPr="00B402D7" w14:paraId="49654506" w14:textId="77777777" w:rsidTr="00516B48">
        <w:trPr>
          <w:gridAfter w:val="1"/>
          <w:wAfter w:w="5" w:type="pct"/>
          <w:trHeight w:val="90"/>
        </w:trPr>
        <w:tc>
          <w:tcPr>
            <w:tcW w:w="544" w:type="pct"/>
            <w:shd w:val="clear" w:color="auto" w:fill="FFFFFF" w:themeFill="background1"/>
            <w:vAlign w:val="center"/>
          </w:tcPr>
          <w:p w14:paraId="7CD324E4" w14:textId="7092E40A" w:rsidR="003534A7" w:rsidRPr="00B402D7" w:rsidRDefault="003534A7" w:rsidP="003534A7">
            <w:pPr>
              <w:spacing w:line="120" w:lineRule="atLeast"/>
              <w:jc w:val="center"/>
              <w:outlineLvl w:val="1"/>
              <w:rPr>
                <w:sz w:val="22"/>
                <w:szCs w:val="22"/>
                <w:lang w:val="vi-VN"/>
              </w:rPr>
            </w:pPr>
            <w:r w:rsidRPr="00B402D7">
              <w:rPr>
                <w:sz w:val="22"/>
                <w:szCs w:val="22"/>
              </w:rPr>
              <w:t>1</w:t>
            </w:r>
            <w:r w:rsidR="00B008E9" w:rsidRPr="00B402D7">
              <w:rPr>
                <w:sz w:val="22"/>
                <w:szCs w:val="22"/>
                <w:lang w:val="vi-VN"/>
              </w:rPr>
              <w:t>69</w:t>
            </w:r>
          </w:p>
        </w:tc>
        <w:tc>
          <w:tcPr>
            <w:tcW w:w="1354" w:type="pct"/>
            <w:shd w:val="clear" w:color="auto" w:fill="FFFFFF" w:themeFill="background1"/>
            <w:vAlign w:val="center"/>
          </w:tcPr>
          <w:p w14:paraId="4B3B4B51" w14:textId="7DA2D1CC" w:rsidR="003534A7" w:rsidRPr="00B402D7" w:rsidRDefault="003534A7" w:rsidP="003534A7">
            <w:pPr>
              <w:spacing w:line="120" w:lineRule="atLeast"/>
              <w:outlineLvl w:val="1"/>
              <w:rPr>
                <w:b/>
                <w:bCs/>
                <w:sz w:val="22"/>
                <w:szCs w:val="22"/>
              </w:rPr>
            </w:pPr>
            <w:r w:rsidRPr="00B402D7">
              <w:rPr>
                <w:b/>
                <w:bCs/>
                <w:sz w:val="22"/>
                <w:szCs w:val="22"/>
              </w:rPr>
              <w:t>Quản lý hồ sơ bệnh án điện tử - Quản lý chữ ký điện tử, chữ ký số, sinh trắc học của người bệnh</w:t>
            </w:r>
          </w:p>
        </w:tc>
        <w:tc>
          <w:tcPr>
            <w:tcW w:w="443" w:type="pct"/>
            <w:shd w:val="clear" w:color="auto" w:fill="FFFFFF" w:themeFill="background1"/>
            <w:noWrap/>
            <w:vAlign w:val="center"/>
          </w:tcPr>
          <w:p w14:paraId="3CC55272" w14:textId="27256FBE" w:rsidR="003534A7" w:rsidRPr="00B402D7" w:rsidRDefault="003534A7" w:rsidP="003534A7">
            <w:pPr>
              <w:spacing w:line="120" w:lineRule="atLeast"/>
              <w:jc w:val="center"/>
              <w:outlineLvl w:val="1"/>
              <w:rPr>
                <w:sz w:val="22"/>
                <w:szCs w:val="22"/>
              </w:rPr>
            </w:pPr>
            <w:r w:rsidRPr="00B402D7">
              <w:rPr>
                <w:sz w:val="22"/>
                <w:szCs w:val="22"/>
              </w:rPr>
              <w:t>Quản trị hệ thống</w:t>
            </w:r>
          </w:p>
        </w:tc>
        <w:tc>
          <w:tcPr>
            <w:tcW w:w="468" w:type="pct"/>
            <w:shd w:val="clear" w:color="auto" w:fill="FFFFFF" w:themeFill="background1"/>
            <w:vAlign w:val="center"/>
          </w:tcPr>
          <w:p w14:paraId="78F8A817"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765581E6" w14:textId="77777777" w:rsidR="003534A7" w:rsidRPr="00B402D7" w:rsidRDefault="003534A7" w:rsidP="003534A7">
            <w:pPr>
              <w:spacing w:line="120" w:lineRule="atLeast"/>
              <w:outlineLvl w:val="1"/>
              <w:rPr>
                <w:sz w:val="22"/>
                <w:szCs w:val="22"/>
              </w:rPr>
            </w:pPr>
          </w:p>
        </w:tc>
      </w:tr>
      <w:tr w:rsidR="003534A7" w:rsidRPr="00B402D7" w14:paraId="27580C22" w14:textId="77777777" w:rsidTr="00516B48">
        <w:trPr>
          <w:gridAfter w:val="1"/>
          <w:wAfter w:w="5" w:type="pct"/>
          <w:trHeight w:val="90"/>
        </w:trPr>
        <w:tc>
          <w:tcPr>
            <w:tcW w:w="544" w:type="pct"/>
            <w:shd w:val="clear" w:color="auto" w:fill="FFFFFF" w:themeFill="background1"/>
            <w:vAlign w:val="center"/>
          </w:tcPr>
          <w:p w14:paraId="0158BE9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493AB4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01F6EA8"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00E5057E"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6D1059F5" w14:textId="6CC3774B" w:rsidR="003534A7" w:rsidRPr="00B402D7" w:rsidRDefault="003534A7" w:rsidP="003534A7">
            <w:pPr>
              <w:spacing w:line="120" w:lineRule="atLeast"/>
              <w:outlineLvl w:val="1"/>
              <w:rPr>
                <w:sz w:val="22"/>
                <w:szCs w:val="22"/>
              </w:rPr>
            </w:pPr>
            <w:r w:rsidRPr="00B402D7">
              <w:rPr>
                <w:sz w:val="22"/>
                <w:szCs w:val="22"/>
              </w:rPr>
              <w:t>Có giải pháp chữ ký điện tử của người bệnh phù hợp với Luật giao dịch điện tử số 20/2023/QH15 năm 2023.</w:t>
            </w:r>
          </w:p>
        </w:tc>
      </w:tr>
      <w:tr w:rsidR="003534A7" w:rsidRPr="00B402D7" w14:paraId="282ED328" w14:textId="77777777" w:rsidTr="00516B48">
        <w:trPr>
          <w:gridAfter w:val="1"/>
          <w:wAfter w:w="5" w:type="pct"/>
          <w:trHeight w:val="90"/>
        </w:trPr>
        <w:tc>
          <w:tcPr>
            <w:tcW w:w="544" w:type="pct"/>
            <w:shd w:val="clear" w:color="auto" w:fill="FFFFFF" w:themeFill="background1"/>
            <w:vAlign w:val="center"/>
          </w:tcPr>
          <w:p w14:paraId="77D64A97"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2F885AD"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32D43B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3A8CC0A4"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44C72DA4" w14:textId="0CB714DF" w:rsidR="003534A7" w:rsidRPr="00B402D7" w:rsidRDefault="003534A7" w:rsidP="003534A7">
            <w:pPr>
              <w:spacing w:line="120" w:lineRule="atLeast"/>
              <w:outlineLvl w:val="1"/>
              <w:rPr>
                <w:sz w:val="22"/>
                <w:szCs w:val="22"/>
              </w:rPr>
            </w:pPr>
            <w:r w:rsidRPr="00B402D7">
              <w:rPr>
                <w:sz w:val="22"/>
                <w:szCs w:val="22"/>
              </w:rPr>
              <w:t>Có công cụ quản lý danh sách chữ ký điện tử người bệnh.</w:t>
            </w:r>
          </w:p>
        </w:tc>
      </w:tr>
      <w:tr w:rsidR="003534A7" w:rsidRPr="00B402D7" w14:paraId="2EF9F2F4" w14:textId="77777777" w:rsidTr="00516B48">
        <w:trPr>
          <w:gridAfter w:val="1"/>
          <w:wAfter w:w="5" w:type="pct"/>
          <w:trHeight w:val="90"/>
        </w:trPr>
        <w:tc>
          <w:tcPr>
            <w:tcW w:w="544" w:type="pct"/>
            <w:shd w:val="clear" w:color="auto" w:fill="FFFFFF" w:themeFill="background1"/>
            <w:vAlign w:val="center"/>
          </w:tcPr>
          <w:p w14:paraId="2767728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6A2A74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8F8F628"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32085DC9"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0602A829" w14:textId="2AC146A5" w:rsidR="003534A7" w:rsidRPr="00B402D7" w:rsidRDefault="003534A7" w:rsidP="003534A7">
            <w:pPr>
              <w:spacing w:line="120" w:lineRule="atLeast"/>
              <w:outlineLvl w:val="1"/>
              <w:rPr>
                <w:sz w:val="22"/>
                <w:szCs w:val="22"/>
              </w:rPr>
            </w:pPr>
            <w:r w:rsidRPr="00B402D7">
              <w:rPr>
                <w:sz w:val="22"/>
                <w:szCs w:val="22"/>
              </w:rPr>
              <w:t>Cho phép khởi tạo chữ ký điện tử cho người bệnh, đảm bảo các tiêu chuẩn bảo mật như RSA-SHA256, X509Certificate2 để xác nhận thông điệp khi ký.</w:t>
            </w:r>
          </w:p>
        </w:tc>
      </w:tr>
      <w:tr w:rsidR="003534A7" w:rsidRPr="00B402D7" w14:paraId="49FC47D4" w14:textId="77777777" w:rsidTr="00516B48">
        <w:trPr>
          <w:gridAfter w:val="1"/>
          <w:wAfter w:w="5" w:type="pct"/>
          <w:trHeight w:val="90"/>
        </w:trPr>
        <w:tc>
          <w:tcPr>
            <w:tcW w:w="544" w:type="pct"/>
            <w:shd w:val="clear" w:color="auto" w:fill="FFFFFF" w:themeFill="background1"/>
            <w:vAlign w:val="center"/>
          </w:tcPr>
          <w:p w14:paraId="45EA4E1C"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8C36F59"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C9387B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12CB58C5"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1E1941C1" w14:textId="7AAA6058" w:rsidR="003534A7" w:rsidRPr="00B402D7" w:rsidRDefault="003534A7" w:rsidP="003534A7">
            <w:pPr>
              <w:spacing w:line="120" w:lineRule="atLeast"/>
              <w:outlineLvl w:val="1"/>
              <w:rPr>
                <w:sz w:val="22"/>
                <w:szCs w:val="22"/>
              </w:rPr>
            </w:pPr>
            <w:r w:rsidRPr="00B402D7">
              <w:rPr>
                <w:sz w:val="22"/>
                <w:szCs w:val="22"/>
              </w:rPr>
              <w:t>Các tài liệu điện tử được ký bằng chữ ký điện tử cần kiểm tra được thời điểm ký, người ký.</w:t>
            </w:r>
          </w:p>
        </w:tc>
      </w:tr>
      <w:tr w:rsidR="003534A7" w:rsidRPr="00B402D7" w14:paraId="46978A70" w14:textId="77777777" w:rsidTr="00516B48">
        <w:trPr>
          <w:gridAfter w:val="1"/>
          <w:wAfter w:w="5" w:type="pct"/>
          <w:trHeight w:val="90"/>
        </w:trPr>
        <w:tc>
          <w:tcPr>
            <w:tcW w:w="544" w:type="pct"/>
            <w:shd w:val="clear" w:color="auto" w:fill="FFFFFF" w:themeFill="background1"/>
            <w:vAlign w:val="center"/>
          </w:tcPr>
          <w:p w14:paraId="6E5C6B20"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6A86A608"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A9C610A"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C439831"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78328EA7" w14:textId="16B3BC89" w:rsidR="003534A7" w:rsidRPr="00B402D7" w:rsidRDefault="003534A7" w:rsidP="003534A7">
            <w:pPr>
              <w:spacing w:line="120" w:lineRule="atLeast"/>
              <w:outlineLvl w:val="1"/>
              <w:rPr>
                <w:sz w:val="22"/>
                <w:szCs w:val="22"/>
              </w:rPr>
            </w:pPr>
            <w:r w:rsidRPr="00B402D7">
              <w:rPr>
                <w:sz w:val="22"/>
                <w:szCs w:val="22"/>
              </w:rPr>
              <w:t>Chữ ký điện tử được hiển thị kèm theo xác thực bằng sinh trắc học người bệnh/ người nhà người bệnh được tạo lập từ phương tiện điện tử.</w:t>
            </w:r>
          </w:p>
        </w:tc>
      </w:tr>
      <w:tr w:rsidR="003534A7" w:rsidRPr="00B402D7" w14:paraId="766726EE" w14:textId="77777777" w:rsidTr="00516B48">
        <w:trPr>
          <w:gridAfter w:val="1"/>
          <w:wAfter w:w="5" w:type="pct"/>
          <w:trHeight w:val="90"/>
        </w:trPr>
        <w:tc>
          <w:tcPr>
            <w:tcW w:w="544" w:type="pct"/>
            <w:shd w:val="clear" w:color="auto" w:fill="FFFFFF" w:themeFill="background1"/>
            <w:vAlign w:val="center"/>
          </w:tcPr>
          <w:p w14:paraId="3EA6C893" w14:textId="036DAA13" w:rsidR="003534A7" w:rsidRPr="00B402D7" w:rsidRDefault="003534A7" w:rsidP="003534A7">
            <w:pPr>
              <w:spacing w:line="120" w:lineRule="atLeast"/>
              <w:jc w:val="center"/>
              <w:outlineLvl w:val="1"/>
              <w:rPr>
                <w:sz w:val="22"/>
                <w:szCs w:val="22"/>
                <w:lang w:val="vi-VN"/>
              </w:rPr>
            </w:pPr>
            <w:r w:rsidRPr="00B402D7">
              <w:rPr>
                <w:sz w:val="22"/>
                <w:szCs w:val="22"/>
              </w:rPr>
              <w:t>17</w:t>
            </w:r>
            <w:r w:rsidR="00B008E9" w:rsidRPr="00B402D7">
              <w:rPr>
                <w:sz w:val="22"/>
                <w:szCs w:val="22"/>
                <w:lang w:val="vi-VN"/>
              </w:rPr>
              <w:t>0</w:t>
            </w:r>
          </w:p>
        </w:tc>
        <w:tc>
          <w:tcPr>
            <w:tcW w:w="1354" w:type="pct"/>
            <w:shd w:val="clear" w:color="auto" w:fill="FFFFFF" w:themeFill="background1"/>
            <w:vAlign w:val="center"/>
          </w:tcPr>
          <w:p w14:paraId="1F6979BC" w14:textId="7C7FCC9A" w:rsidR="003534A7" w:rsidRPr="00B402D7" w:rsidRDefault="003534A7" w:rsidP="003534A7">
            <w:pPr>
              <w:spacing w:line="120" w:lineRule="atLeast"/>
              <w:outlineLvl w:val="1"/>
              <w:rPr>
                <w:b/>
                <w:bCs/>
                <w:sz w:val="22"/>
                <w:szCs w:val="22"/>
              </w:rPr>
            </w:pPr>
            <w:r w:rsidRPr="00B402D7">
              <w:rPr>
                <w:b/>
                <w:bCs/>
                <w:sz w:val="22"/>
                <w:szCs w:val="22"/>
              </w:rPr>
              <w:t xml:space="preserve">Quản lý hồ sơ bệnh án điện tử - Quản lý các mẫu biểu, hồ sơ bệnh án </w:t>
            </w:r>
            <w:r w:rsidRPr="00B402D7">
              <w:rPr>
                <w:b/>
                <w:bCs/>
                <w:sz w:val="22"/>
                <w:szCs w:val="22"/>
              </w:rPr>
              <w:lastRenderedPageBreak/>
              <w:t>có cấu trúc và tài liệu tùy biến linh hoạt</w:t>
            </w:r>
          </w:p>
        </w:tc>
        <w:tc>
          <w:tcPr>
            <w:tcW w:w="443" w:type="pct"/>
            <w:shd w:val="clear" w:color="auto" w:fill="FFFFFF" w:themeFill="background1"/>
            <w:noWrap/>
            <w:vAlign w:val="center"/>
          </w:tcPr>
          <w:p w14:paraId="2C6FDBF8" w14:textId="5A7DAA74" w:rsidR="003534A7" w:rsidRPr="00B402D7" w:rsidRDefault="003534A7" w:rsidP="003534A7">
            <w:pPr>
              <w:spacing w:line="120" w:lineRule="atLeast"/>
              <w:jc w:val="center"/>
              <w:outlineLvl w:val="1"/>
              <w:rPr>
                <w:sz w:val="22"/>
                <w:szCs w:val="22"/>
              </w:rPr>
            </w:pPr>
            <w:bookmarkStart w:id="3217" w:name="_Toc169205259"/>
            <w:bookmarkStart w:id="3218" w:name="_Toc169385596"/>
            <w:bookmarkStart w:id="3219" w:name="_Toc169455772"/>
            <w:r w:rsidRPr="00B402D7">
              <w:rPr>
                <w:sz w:val="22"/>
                <w:szCs w:val="22"/>
              </w:rPr>
              <w:lastRenderedPageBreak/>
              <w:t xml:space="preserve">Thủ kho Hồ sơ </w:t>
            </w:r>
            <w:r w:rsidRPr="00B402D7">
              <w:rPr>
                <w:sz w:val="22"/>
                <w:szCs w:val="22"/>
              </w:rPr>
              <w:lastRenderedPageBreak/>
              <w:t>bệnh án</w:t>
            </w:r>
            <w:bookmarkEnd w:id="3217"/>
            <w:bookmarkEnd w:id="3218"/>
            <w:bookmarkEnd w:id="3219"/>
          </w:p>
        </w:tc>
        <w:tc>
          <w:tcPr>
            <w:tcW w:w="468" w:type="pct"/>
            <w:shd w:val="clear" w:color="auto" w:fill="FFFFFF" w:themeFill="background1"/>
            <w:vAlign w:val="center"/>
          </w:tcPr>
          <w:p w14:paraId="5A56752F" w14:textId="2201118A" w:rsidR="003534A7" w:rsidRPr="00B402D7" w:rsidRDefault="003534A7" w:rsidP="003534A7">
            <w:pPr>
              <w:spacing w:line="120" w:lineRule="atLeast"/>
              <w:outlineLvl w:val="1"/>
              <w:rPr>
                <w:sz w:val="22"/>
                <w:szCs w:val="22"/>
              </w:rPr>
            </w:pPr>
            <w:bookmarkStart w:id="3220" w:name="_Toc169205260"/>
            <w:bookmarkStart w:id="3221" w:name="_Toc169385597"/>
            <w:bookmarkStart w:id="3222" w:name="_Toc169455773"/>
            <w:r w:rsidRPr="00B402D7">
              <w:rPr>
                <w:sz w:val="22"/>
                <w:szCs w:val="22"/>
              </w:rPr>
              <w:lastRenderedPageBreak/>
              <w:t>Quản trị hệ thống</w:t>
            </w:r>
            <w:bookmarkEnd w:id="3220"/>
            <w:bookmarkEnd w:id="3221"/>
            <w:bookmarkEnd w:id="3222"/>
          </w:p>
        </w:tc>
        <w:tc>
          <w:tcPr>
            <w:tcW w:w="2186" w:type="pct"/>
            <w:shd w:val="clear" w:color="auto" w:fill="FFFFFF" w:themeFill="background1"/>
            <w:vAlign w:val="center"/>
          </w:tcPr>
          <w:p w14:paraId="41DA7FD7" w14:textId="77777777" w:rsidR="003534A7" w:rsidRPr="00B402D7" w:rsidRDefault="003534A7" w:rsidP="003534A7">
            <w:pPr>
              <w:spacing w:line="120" w:lineRule="atLeast"/>
              <w:outlineLvl w:val="1"/>
              <w:rPr>
                <w:sz w:val="22"/>
                <w:szCs w:val="22"/>
              </w:rPr>
            </w:pPr>
          </w:p>
        </w:tc>
      </w:tr>
      <w:tr w:rsidR="003534A7" w:rsidRPr="00B402D7" w14:paraId="4C1DD802" w14:textId="77777777" w:rsidTr="00516B48">
        <w:trPr>
          <w:gridAfter w:val="1"/>
          <w:wAfter w:w="5" w:type="pct"/>
          <w:trHeight w:val="90"/>
        </w:trPr>
        <w:tc>
          <w:tcPr>
            <w:tcW w:w="544" w:type="pct"/>
            <w:shd w:val="clear" w:color="auto" w:fill="FFFFFF" w:themeFill="background1"/>
            <w:vAlign w:val="center"/>
          </w:tcPr>
          <w:p w14:paraId="4A7C828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5A89C36"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07D804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79B0357B"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7800A744" w14:textId="4C450876" w:rsidR="003534A7" w:rsidRPr="00B402D7" w:rsidRDefault="003534A7" w:rsidP="003534A7">
            <w:pPr>
              <w:spacing w:line="120" w:lineRule="atLeast"/>
              <w:outlineLvl w:val="1"/>
              <w:rPr>
                <w:sz w:val="22"/>
                <w:szCs w:val="22"/>
              </w:rPr>
            </w:pPr>
            <w:r w:rsidRPr="00B402D7">
              <w:rPr>
                <w:sz w:val="22"/>
                <w:szCs w:val="22"/>
              </w:rPr>
              <w:t>Số hóa và ký số các biểu mẫu hồ sơ bệnh án: các loại bệnh án, giấy tờ bệnh án: phiếu chăm sóc cấp 1, phiếu chăm sóc cấp 2,3, phiếu kế hoạch chăm sóc, phiếu chức năng sống, phiếu tiền sử dị ứng + cảnh báo bệnh nhân dị ứng thuốc khi kê đơn, phiếu thử phản ứng thuốc, phiếu đánh giá dinh dưỡng cho các đối tượng: bệnh nhân nhi, bệnh nhân ICU, bệnh nhân người lớn, tự động tính toán và phát hiện bệnh nhân suy dinh dưỡng, các biểu mẫu hồ sơ bệnh án theo thông tư số 32/2023/TT-BYT ngày 31/12/2023, phiếu chuyển tuyến, giấy ra viện, giấy nghỉ ốm, phiếu đo chức năng hô hấp, giấy báo tử, phiếu gây mê hồi sức, và in phiếu bảng kiểm an toàn phẫu thuật, biên bản hội chẩn, biên bản hội chẩn phẫu thuật, phiếu cam kết phẫu thuật, phiếu lượng giá hoạt động chức năng và sự tham gia, phiếu khám và chỉ định phục hồi chức năng, phiếu thực hiện kỹ thuật phục hồi chức năng, phiếu tường trình phẫu thuật.</w:t>
            </w:r>
          </w:p>
        </w:tc>
      </w:tr>
      <w:tr w:rsidR="003534A7" w:rsidRPr="00B402D7" w14:paraId="66BA2E36" w14:textId="77777777" w:rsidTr="007B2728">
        <w:trPr>
          <w:gridAfter w:val="1"/>
          <w:wAfter w:w="5" w:type="pct"/>
          <w:trHeight w:val="1873"/>
        </w:trPr>
        <w:tc>
          <w:tcPr>
            <w:tcW w:w="544" w:type="pct"/>
            <w:shd w:val="clear" w:color="auto" w:fill="FFFFFF" w:themeFill="background1"/>
            <w:vAlign w:val="center"/>
          </w:tcPr>
          <w:p w14:paraId="1F51FCE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760677D"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86EEF04"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12D446AB"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74A7DC45" w14:textId="6E24CD71" w:rsidR="003534A7" w:rsidRPr="00B402D7" w:rsidRDefault="003534A7" w:rsidP="003534A7">
            <w:pPr>
              <w:spacing w:line="120" w:lineRule="atLeast"/>
              <w:outlineLvl w:val="1"/>
              <w:rPr>
                <w:sz w:val="22"/>
                <w:szCs w:val="22"/>
              </w:rPr>
            </w:pPr>
            <w:r w:rsidRPr="00B402D7">
              <w:rPr>
                <w:sz w:val="22"/>
                <w:szCs w:val="22"/>
              </w:rPr>
              <w:t>Phần mềm có cơ chế trong 1 đợt điều trị có nhiều bệnh án khác nhau, bệnh án chính và nhiều bệnh án kèm theo (trường hợp 1 đợt điều trị bệnh nhân chuyển nhiều khoa, thì có thể thêm nhiều loại bệnh án của bệnh nhân tương ứng các khoa điều trị, kết thúc điều trị và lưu trữ 1 bệnh nhân trong 1 đợt điều trị nhiều loại bệnh án).</w:t>
            </w:r>
          </w:p>
        </w:tc>
      </w:tr>
      <w:tr w:rsidR="003534A7" w:rsidRPr="00B402D7" w14:paraId="0D71FFD9" w14:textId="77777777" w:rsidTr="00516B48">
        <w:trPr>
          <w:gridAfter w:val="1"/>
          <w:wAfter w:w="5" w:type="pct"/>
          <w:trHeight w:val="90"/>
        </w:trPr>
        <w:tc>
          <w:tcPr>
            <w:tcW w:w="544" w:type="pct"/>
            <w:shd w:val="clear" w:color="auto" w:fill="FFFFFF" w:themeFill="background1"/>
            <w:vAlign w:val="center"/>
          </w:tcPr>
          <w:p w14:paraId="1A04FC7E"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C572F09"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7B44E20"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B260401"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2C748729" w14:textId="1D9D63D2" w:rsidR="003534A7" w:rsidRPr="00B402D7" w:rsidRDefault="003534A7" w:rsidP="003534A7">
            <w:pPr>
              <w:spacing w:line="120" w:lineRule="atLeast"/>
              <w:outlineLvl w:val="1"/>
              <w:rPr>
                <w:sz w:val="22"/>
                <w:szCs w:val="22"/>
              </w:rPr>
            </w:pPr>
            <w:bookmarkStart w:id="3223" w:name="_Toc169205251"/>
            <w:bookmarkStart w:id="3224" w:name="_Toc169385588"/>
            <w:bookmarkStart w:id="3225" w:name="_Toc169455764"/>
            <w:r w:rsidRPr="00B402D7">
              <w:rPr>
                <w:sz w:val="22"/>
                <w:szCs w:val="22"/>
              </w:rPr>
              <w:t>Cấp số lưu trữ theo loại bệnh án thường, bệnh án mãn tính.</w:t>
            </w:r>
            <w:bookmarkEnd w:id="3223"/>
            <w:bookmarkEnd w:id="3224"/>
            <w:bookmarkEnd w:id="3225"/>
          </w:p>
        </w:tc>
      </w:tr>
      <w:tr w:rsidR="003534A7" w:rsidRPr="00B402D7" w14:paraId="0BD7A738" w14:textId="77777777" w:rsidTr="00516B48">
        <w:trPr>
          <w:gridAfter w:val="1"/>
          <w:wAfter w:w="5" w:type="pct"/>
          <w:trHeight w:val="90"/>
        </w:trPr>
        <w:tc>
          <w:tcPr>
            <w:tcW w:w="544" w:type="pct"/>
            <w:shd w:val="clear" w:color="auto" w:fill="FFFFFF" w:themeFill="background1"/>
            <w:vAlign w:val="center"/>
          </w:tcPr>
          <w:p w14:paraId="6970D40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88363E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39CF18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46E9D87A"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14228868" w14:textId="3A0B26BD" w:rsidR="003534A7" w:rsidRPr="00B402D7" w:rsidRDefault="003534A7" w:rsidP="003534A7">
            <w:pPr>
              <w:spacing w:line="120" w:lineRule="atLeast"/>
              <w:outlineLvl w:val="1"/>
              <w:rPr>
                <w:sz w:val="22"/>
                <w:szCs w:val="22"/>
              </w:rPr>
            </w:pPr>
            <w:bookmarkStart w:id="3226" w:name="_Toc169205252"/>
            <w:bookmarkStart w:id="3227" w:name="_Toc169385589"/>
            <w:bookmarkStart w:id="3228" w:name="_Toc169455765"/>
            <w:r w:rsidRPr="00B402D7">
              <w:rPr>
                <w:sz w:val="22"/>
                <w:szCs w:val="22"/>
              </w:rPr>
              <w:t>Cấp phát mã số hồ sơ bệnh án khi nhập viện. Cho phép cấp mã số mới hoặc tái sử dụng mã số cũ của bệnh nhân.</w:t>
            </w:r>
            <w:bookmarkEnd w:id="3226"/>
            <w:bookmarkEnd w:id="3227"/>
            <w:bookmarkEnd w:id="3228"/>
          </w:p>
        </w:tc>
      </w:tr>
      <w:tr w:rsidR="003534A7" w:rsidRPr="00B402D7" w14:paraId="0EDED747" w14:textId="77777777" w:rsidTr="00516B48">
        <w:trPr>
          <w:gridAfter w:val="1"/>
          <w:wAfter w:w="5" w:type="pct"/>
          <w:trHeight w:val="90"/>
        </w:trPr>
        <w:tc>
          <w:tcPr>
            <w:tcW w:w="544" w:type="pct"/>
            <w:shd w:val="clear" w:color="auto" w:fill="FFFFFF" w:themeFill="background1"/>
            <w:vAlign w:val="center"/>
          </w:tcPr>
          <w:p w14:paraId="6ECC6CA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371C41F"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E7DB799"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27F9365C"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1EA72FBB" w14:textId="58D9E405" w:rsidR="003534A7" w:rsidRPr="00B402D7" w:rsidRDefault="003534A7" w:rsidP="003534A7">
            <w:pPr>
              <w:spacing w:line="120" w:lineRule="atLeast"/>
              <w:outlineLvl w:val="1"/>
              <w:rPr>
                <w:sz w:val="22"/>
                <w:szCs w:val="22"/>
              </w:rPr>
            </w:pPr>
            <w:bookmarkStart w:id="3229" w:name="_Toc169205253"/>
            <w:bookmarkStart w:id="3230" w:name="_Toc169385590"/>
            <w:bookmarkStart w:id="3231" w:name="_Toc169455766"/>
            <w:r w:rsidRPr="00B402D7">
              <w:rPr>
                <w:sz w:val="22"/>
                <w:szCs w:val="22"/>
              </w:rPr>
              <w:t>Quản lý nhập Hồ sơ bệnh án vào kho.</w:t>
            </w:r>
            <w:bookmarkEnd w:id="3229"/>
            <w:bookmarkEnd w:id="3230"/>
            <w:bookmarkEnd w:id="3231"/>
          </w:p>
        </w:tc>
      </w:tr>
      <w:tr w:rsidR="003534A7" w:rsidRPr="00B402D7" w14:paraId="3AF824E5" w14:textId="77777777" w:rsidTr="00516B48">
        <w:trPr>
          <w:gridAfter w:val="1"/>
          <w:wAfter w:w="5" w:type="pct"/>
          <w:trHeight w:val="90"/>
        </w:trPr>
        <w:tc>
          <w:tcPr>
            <w:tcW w:w="544" w:type="pct"/>
            <w:shd w:val="clear" w:color="auto" w:fill="FFFFFF" w:themeFill="background1"/>
            <w:vAlign w:val="center"/>
          </w:tcPr>
          <w:p w14:paraId="15F5771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4E58A77"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4FDAF0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43316BED"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A0633A5" w14:textId="3A0D78F8" w:rsidR="003534A7" w:rsidRPr="00B402D7" w:rsidRDefault="003534A7" w:rsidP="003534A7">
            <w:pPr>
              <w:spacing w:line="120" w:lineRule="atLeast"/>
              <w:outlineLvl w:val="1"/>
              <w:rPr>
                <w:sz w:val="22"/>
                <w:szCs w:val="22"/>
              </w:rPr>
            </w:pPr>
            <w:bookmarkStart w:id="3232" w:name="_Toc169205254"/>
            <w:bookmarkStart w:id="3233" w:name="_Toc169385591"/>
            <w:bookmarkStart w:id="3234" w:name="_Toc169455767"/>
            <w:r w:rsidRPr="00B402D7">
              <w:rPr>
                <w:sz w:val="22"/>
                <w:szCs w:val="22"/>
              </w:rPr>
              <w:t>Quản lý xuất Hồ sơ bệnh án ra khỏi kho.</w:t>
            </w:r>
            <w:bookmarkEnd w:id="3232"/>
            <w:bookmarkEnd w:id="3233"/>
            <w:bookmarkEnd w:id="3234"/>
          </w:p>
        </w:tc>
      </w:tr>
      <w:tr w:rsidR="003534A7" w:rsidRPr="00B402D7" w14:paraId="35A991A2" w14:textId="77777777" w:rsidTr="00516B48">
        <w:trPr>
          <w:gridAfter w:val="1"/>
          <w:wAfter w:w="5" w:type="pct"/>
          <w:trHeight w:val="90"/>
        </w:trPr>
        <w:tc>
          <w:tcPr>
            <w:tcW w:w="544" w:type="pct"/>
            <w:shd w:val="clear" w:color="auto" w:fill="FFFFFF" w:themeFill="background1"/>
            <w:vAlign w:val="center"/>
          </w:tcPr>
          <w:p w14:paraId="5CAC4ADE"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8C11325"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2084CE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137A36CC"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294E888" w14:textId="31E6A42D" w:rsidR="003534A7" w:rsidRPr="00B402D7" w:rsidRDefault="003534A7" w:rsidP="003534A7">
            <w:pPr>
              <w:spacing w:line="120" w:lineRule="atLeast"/>
              <w:outlineLvl w:val="1"/>
              <w:rPr>
                <w:sz w:val="22"/>
                <w:szCs w:val="22"/>
              </w:rPr>
            </w:pPr>
            <w:bookmarkStart w:id="3235" w:name="_Toc169205255"/>
            <w:bookmarkStart w:id="3236" w:name="_Toc169385592"/>
            <w:bookmarkStart w:id="3237" w:name="_Toc169455768"/>
            <w:r w:rsidRPr="00B402D7">
              <w:rPr>
                <w:sz w:val="22"/>
                <w:szCs w:val="22"/>
              </w:rPr>
              <w:t>Quản lý hủy, mất hồ sơ bệnh án.</w:t>
            </w:r>
            <w:bookmarkEnd w:id="3235"/>
            <w:bookmarkEnd w:id="3236"/>
            <w:bookmarkEnd w:id="3237"/>
          </w:p>
        </w:tc>
      </w:tr>
      <w:tr w:rsidR="003534A7" w:rsidRPr="00B402D7" w14:paraId="575206EC" w14:textId="77777777" w:rsidTr="00516B48">
        <w:trPr>
          <w:gridAfter w:val="1"/>
          <w:wAfter w:w="5" w:type="pct"/>
          <w:trHeight w:val="90"/>
        </w:trPr>
        <w:tc>
          <w:tcPr>
            <w:tcW w:w="544" w:type="pct"/>
            <w:shd w:val="clear" w:color="auto" w:fill="FFFFFF" w:themeFill="background1"/>
            <w:vAlign w:val="center"/>
          </w:tcPr>
          <w:p w14:paraId="4544C0B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9A28758"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B2F2AC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0B8854FB"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0830E872" w14:textId="3959FCD3" w:rsidR="003534A7" w:rsidRPr="00B402D7" w:rsidRDefault="003534A7" w:rsidP="003534A7">
            <w:pPr>
              <w:spacing w:line="120" w:lineRule="atLeast"/>
              <w:outlineLvl w:val="1"/>
              <w:rPr>
                <w:sz w:val="22"/>
                <w:szCs w:val="22"/>
              </w:rPr>
            </w:pPr>
            <w:bookmarkStart w:id="3238" w:name="_Toc169205256"/>
            <w:bookmarkStart w:id="3239" w:name="_Toc169385593"/>
            <w:bookmarkStart w:id="3240" w:name="_Toc169455769"/>
            <w:r w:rsidRPr="00B402D7">
              <w:rPr>
                <w:sz w:val="22"/>
                <w:szCs w:val="22"/>
              </w:rPr>
              <w:t>Lập, In báo cáo kho Hồ sơ bệnh án: Sổ lưu trữ bệnh án thường, bệnh án tử vong, bệnh án ung thư</w:t>
            </w:r>
            <w:bookmarkEnd w:id="3238"/>
            <w:bookmarkEnd w:id="3239"/>
            <w:bookmarkEnd w:id="3240"/>
            <w:r w:rsidRPr="00B402D7">
              <w:rPr>
                <w:sz w:val="22"/>
                <w:szCs w:val="22"/>
              </w:rPr>
              <w:t>.</w:t>
            </w:r>
          </w:p>
        </w:tc>
      </w:tr>
      <w:tr w:rsidR="003534A7" w:rsidRPr="00B402D7" w14:paraId="4D516364" w14:textId="77777777" w:rsidTr="00516B48">
        <w:trPr>
          <w:gridAfter w:val="1"/>
          <w:wAfter w:w="5" w:type="pct"/>
          <w:trHeight w:val="90"/>
        </w:trPr>
        <w:tc>
          <w:tcPr>
            <w:tcW w:w="544" w:type="pct"/>
            <w:shd w:val="clear" w:color="auto" w:fill="FFFFFF" w:themeFill="background1"/>
            <w:vAlign w:val="center"/>
          </w:tcPr>
          <w:p w14:paraId="00E07DB4"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F43206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D400517"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C0FFC39"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3C4C11BD" w14:textId="0D82768E" w:rsidR="003534A7" w:rsidRPr="00B402D7" w:rsidRDefault="003534A7" w:rsidP="003534A7">
            <w:pPr>
              <w:spacing w:line="120" w:lineRule="atLeast"/>
              <w:outlineLvl w:val="1"/>
              <w:rPr>
                <w:sz w:val="22"/>
                <w:szCs w:val="22"/>
              </w:rPr>
            </w:pPr>
            <w:bookmarkStart w:id="3241" w:name="_Toc169205264"/>
            <w:bookmarkStart w:id="3242" w:name="_Toc169385601"/>
            <w:bookmarkStart w:id="3243" w:name="_Toc169455777"/>
            <w:r w:rsidRPr="00B402D7">
              <w:rPr>
                <w:sz w:val="22"/>
                <w:szCs w:val="22"/>
              </w:rPr>
              <w:t>Lập, cập nhật hồ sơ bệnh án mãn tính.</w:t>
            </w:r>
            <w:bookmarkEnd w:id="3241"/>
            <w:bookmarkEnd w:id="3242"/>
            <w:bookmarkEnd w:id="3243"/>
          </w:p>
        </w:tc>
      </w:tr>
      <w:tr w:rsidR="003534A7" w:rsidRPr="00B402D7" w14:paraId="47AFDA22" w14:textId="77777777" w:rsidTr="00516B48">
        <w:trPr>
          <w:gridAfter w:val="1"/>
          <w:wAfter w:w="5" w:type="pct"/>
          <w:trHeight w:val="90"/>
        </w:trPr>
        <w:tc>
          <w:tcPr>
            <w:tcW w:w="544" w:type="pct"/>
            <w:shd w:val="clear" w:color="auto" w:fill="FFFFFF" w:themeFill="background1"/>
            <w:vAlign w:val="center"/>
          </w:tcPr>
          <w:p w14:paraId="465EC41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C95EBF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E8955D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55AFECE7"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9205027" w14:textId="610AE161" w:rsidR="003534A7" w:rsidRPr="00B402D7" w:rsidRDefault="003534A7" w:rsidP="003534A7">
            <w:pPr>
              <w:spacing w:line="120" w:lineRule="atLeast"/>
              <w:outlineLvl w:val="1"/>
              <w:rPr>
                <w:sz w:val="22"/>
                <w:szCs w:val="22"/>
              </w:rPr>
            </w:pPr>
            <w:bookmarkStart w:id="3244" w:name="_Toc169205265"/>
            <w:bookmarkStart w:id="3245" w:name="_Toc169385602"/>
            <w:bookmarkStart w:id="3246" w:name="_Toc169455778"/>
            <w:r w:rsidRPr="00B402D7">
              <w:rPr>
                <w:sz w:val="22"/>
                <w:szCs w:val="22"/>
              </w:rPr>
              <w:t>Chuyển loại bệnh án mãn tính.</w:t>
            </w:r>
            <w:bookmarkEnd w:id="3244"/>
            <w:bookmarkEnd w:id="3245"/>
            <w:bookmarkEnd w:id="3246"/>
          </w:p>
        </w:tc>
      </w:tr>
      <w:tr w:rsidR="003534A7" w:rsidRPr="00B402D7" w14:paraId="2CC24C2D" w14:textId="77777777" w:rsidTr="00516B48">
        <w:trPr>
          <w:gridAfter w:val="1"/>
          <w:wAfter w:w="5" w:type="pct"/>
          <w:trHeight w:val="90"/>
        </w:trPr>
        <w:tc>
          <w:tcPr>
            <w:tcW w:w="544" w:type="pct"/>
            <w:shd w:val="clear" w:color="auto" w:fill="FFFFFF" w:themeFill="background1"/>
            <w:vAlign w:val="center"/>
          </w:tcPr>
          <w:p w14:paraId="40502EC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F1E8B3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1D076EE"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256F6526"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3D8830BB" w14:textId="79751E20" w:rsidR="003534A7" w:rsidRPr="00B402D7" w:rsidRDefault="003534A7" w:rsidP="003534A7">
            <w:pPr>
              <w:spacing w:line="120" w:lineRule="atLeast"/>
              <w:outlineLvl w:val="1"/>
              <w:rPr>
                <w:sz w:val="22"/>
                <w:szCs w:val="22"/>
              </w:rPr>
            </w:pPr>
            <w:bookmarkStart w:id="3247" w:name="_Toc169205266"/>
            <w:bookmarkStart w:id="3248" w:name="_Toc169385603"/>
            <w:bookmarkStart w:id="3249" w:name="_Toc169455779"/>
            <w:r w:rsidRPr="00B402D7">
              <w:rPr>
                <w:sz w:val="22"/>
                <w:szCs w:val="22"/>
              </w:rPr>
              <w:t>Cấp số hồ sơ bệnh án mãn tính theo năm, trọn đời.</w:t>
            </w:r>
            <w:bookmarkEnd w:id="3247"/>
            <w:bookmarkEnd w:id="3248"/>
            <w:bookmarkEnd w:id="3249"/>
          </w:p>
        </w:tc>
      </w:tr>
      <w:tr w:rsidR="003534A7" w:rsidRPr="00B402D7" w14:paraId="119A8B0B" w14:textId="77777777" w:rsidTr="00516B48">
        <w:trPr>
          <w:gridAfter w:val="1"/>
          <w:wAfter w:w="5" w:type="pct"/>
          <w:trHeight w:val="90"/>
        </w:trPr>
        <w:tc>
          <w:tcPr>
            <w:tcW w:w="544" w:type="pct"/>
            <w:shd w:val="clear" w:color="auto" w:fill="FFFFFF" w:themeFill="background1"/>
            <w:vAlign w:val="center"/>
          </w:tcPr>
          <w:p w14:paraId="34F136C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4D08296"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E2E70BB"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06A7B7A3"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6B3CABDF" w14:textId="1D11B44D" w:rsidR="003534A7" w:rsidRPr="00B402D7" w:rsidRDefault="003534A7" w:rsidP="003534A7">
            <w:pPr>
              <w:spacing w:line="120" w:lineRule="atLeast"/>
              <w:outlineLvl w:val="1"/>
              <w:rPr>
                <w:sz w:val="22"/>
                <w:szCs w:val="22"/>
              </w:rPr>
            </w:pPr>
            <w:bookmarkStart w:id="3250" w:name="_Toc169205267"/>
            <w:bookmarkStart w:id="3251" w:name="_Toc169385604"/>
            <w:bookmarkStart w:id="3252" w:name="_Toc169455780"/>
            <w:r w:rsidRPr="00B402D7">
              <w:rPr>
                <w:sz w:val="22"/>
                <w:szCs w:val="22"/>
              </w:rPr>
              <w:t>Lưu trữ hồ sơ bệnh án mãn tính.</w:t>
            </w:r>
            <w:bookmarkEnd w:id="3250"/>
            <w:bookmarkEnd w:id="3251"/>
            <w:bookmarkEnd w:id="3252"/>
          </w:p>
        </w:tc>
      </w:tr>
      <w:tr w:rsidR="003534A7" w:rsidRPr="00B402D7" w14:paraId="78139F88" w14:textId="77777777" w:rsidTr="00516B48">
        <w:trPr>
          <w:gridAfter w:val="1"/>
          <w:wAfter w:w="5" w:type="pct"/>
          <w:trHeight w:val="90"/>
        </w:trPr>
        <w:tc>
          <w:tcPr>
            <w:tcW w:w="544" w:type="pct"/>
            <w:shd w:val="clear" w:color="auto" w:fill="FFFFFF" w:themeFill="background1"/>
            <w:vAlign w:val="center"/>
          </w:tcPr>
          <w:p w14:paraId="70D4D060"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F4AF999"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A562CD5"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0702E7CF"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1583B06A" w14:textId="4B3EBF6B" w:rsidR="003534A7" w:rsidRPr="00B402D7" w:rsidRDefault="003534A7" w:rsidP="003534A7">
            <w:pPr>
              <w:spacing w:line="120" w:lineRule="atLeast"/>
              <w:outlineLvl w:val="1"/>
              <w:rPr>
                <w:sz w:val="22"/>
                <w:szCs w:val="22"/>
              </w:rPr>
            </w:pPr>
            <w:bookmarkStart w:id="3253" w:name="_Toc169205268"/>
            <w:bookmarkStart w:id="3254" w:name="_Toc169385605"/>
            <w:bookmarkStart w:id="3255" w:name="_Toc169455781"/>
            <w:r w:rsidRPr="00B402D7">
              <w:rPr>
                <w:sz w:val="22"/>
                <w:szCs w:val="22"/>
              </w:rPr>
              <w:t>Thêm sổ quản lý hồ sơ bệnh án mãn tính.</w:t>
            </w:r>
            <w:bookmarkEnd w:id="3253"/>
            <w:bookmarkEnd w:id="3254"/>
            <w:bookmarkEnd w:id="3255"/>
          </w:p>
        </w:tc>
      </w:tr>
      <w:tr w:rsidR="003534A7" w:rsidRPr="00B402D7" w14:paraId="27C8A9E5" w14:textId="77777777" w:rsidTr="00516B48">
        <w:trPr>
          <w:gridAfter w:val="1"/>
          <w:wAfter w:w="5" w:type="pct"/>
          <w:trHeight w:val="90"/>
        </w:trPr>
        <w:tc>
          <w:tcPr>
            <w:tcW w:w="544" w:type="pct"/>
            <w:shd w:val="clear" w:color="auto" w:fill="FFFFFF" w:themeFill="background1"/>
            <w:vAlign w:val="center"/>
          </w:tcPr>
          <w:p w14:paraId="23DC1A1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DE2D886"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12996E8A"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23326027"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E9F7E99" w14:textId="414256B8" w:rsidR="003534A7" w:rsidRPr="00B402D7" w:rsidRDefault="003534A7" w:rsidP="003534A7">
            <w:pPr>
              <w:spacing w:line="120" w:lineRule="atLeast"/>
              <w:outlineLvl w:val="1"/>
              <w:rPr>
                <w:sz w:val="22"/>
                <w:szCs w:val="22"/>
              </w:rPr>
            </w:pPr>
            <w:bookmarkStart w:id="3256" w:name="_Toc169205269"/>
            <w:bookmarkStart w:id="3257" w:name="_Toc169385606"/>
            <w:bookmarkStart w:id="3258" w:name="_Toc169455782"/>
            <w:r w:rsidRPr="00B402D7">
              <w:rPr>
                <w:sz w:val="22"/>
                <w:szCs w:val="22"/>
              </w:rPr>
              <w:t>Phân quyền khoa/phòng sử dụng sổ quản lý hồ sơ bệnh án mãn tính.</w:t>
            </w:r>
            <w:bookmarkEnd w:id="3256"/>
            <w:bookmarkEnd w:id="3257"/>
            <w:bookmarkEnd w:id="3258"/>
          </w:p>
        </w:tc>
      </w:tr>
      <w:tr w:rsidR="003534A7" w:rsidRPr="00B402D7" w14:paraId="3D39D27D" w14:textId="77777777" w:rsidTr="00516B48">
        <w:trPr>
          <w:gridAfter w:val="1"/>
          <w:wAfter w:w="5" w:type="pct"/>
          <w:trHeight w:val="90"/>
        </w:trPr>
        <w:tc>
          <w:tcPr>
            <w:tcW w:w="544" w:type="pct"/>
            <w:shd w:val="clear" w:color="auto" w:fill="FFFFFF" w:themeFill="background1"/>
            <w:vAlign w:val="center"/>
          </w:tcPr>
          <w:p w14:paraId="582A88C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2CD811F"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0DF6BC3"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2635E817"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7D15826F" w14:textId="2905AB6F" w:rsidR="003534A7" w:rsidRPr="00B402D7" w:rsidRDefault="003534A7" w:rsidP="003534A7">
            <w:pPr>
              <w:spacing w:line="120" w:lineRule="atLeast"/>
              <w:outlineLvl w:val="1"/>
              <w:rPr>
                <w:sz w:val="22"/>
                <w:szCs w:val="22"/>
              </w:rPr>
            </w:pPr>
            <w:r w:rsidRPr="00B402D7">
              <w:rPr>
                <w:sz w:val="22"/>
                <w:szCs w:val="22"/>
              </w:rPr>
              <w:t>Phân quyền loại bệnh án sử dụng sổ quản lý bệnh án mãn tính.</w:t>
            </w:r>
          </w:p>
        </w:tc>
      </w:tr>
      <w:tr w:rsidR="003534A7" w:rsidRPr="00B402D7" w14:paraId="2B53EFB7" w14:textId="77777777" w:rsidTr="00516B48">
        <w:trPr>
          <w:gridAfter w:val="1"/>
          <w:wAfter w:w="5" w:type="pct"/>
          <w:trHeight w:val="90"/>
        </w:trPr>
        <w:tc>
          <w:tcPr>
            <w:tcW w:w="544" w:type="pct"/>
            <w:shd w:val="clear" w:color="auto" w:fill="FFFFFF" w:themeFill="background1"/>
            <w:vAlign w:val="center"/>
          </w:tcPr>
          <w:p w14:paraId="6E4CCA1E"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2F2D065"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83170F6"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BC73EAB"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5BC13E4" w14:textId="598E8BF4" w:rsidR="003534A7" w:rsidRPr="00B402D7" w:rsidRDefault="003534A7" w:rsidP="003534A7">
            <w:pPr>
              <w:spacing w:line="120" w:lineRule="atLeast"/>
              <w:outlineLvl w:val="1"/>
              <w:rPr>
                <w:sz w:val="22"/>
                <w:szCs w:val="22"/>
              </w:rPr>
            </w:pPr>
            <w:r w:rsidRPr="00B402D7">
              <w:rPr>
                <w:sz w:val="22"/>
                <w:szCs w:val="22"/>
              </w:rPr>
              <w:t>Quản lý hồ sơ khám bệnh bệnh nhân mãn tính.</w:t>
            </w:r>
          </w:p>
        </w:tc>
      </w:tr>
      <w:tr w:rsidR="003534A7" w:rsidRPr="00B402D7" w14:paraId="40B78449" w14:textId="77777777" w:rsidTr="00516B48">
        <w:trPr>
          <w:gridAfter w:val="1"/>
          <w:wAfter w:w="5" w:type="pct"/>
          <w:trHeight w:val="90"/>
        </w:trPr>
        <w:tc>
          <w:tcPr>
            <w:tcW w:w="544" w:type="pct"/>
            <w:shd w:val="clear" w:color="auto" w:fill="FFFFFF" w:themeFill="background1"/>
            <w:vAlign w:val="center"/>
          </w:tcPr>
          <w:p w14:paraId="4E2009CF"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E252B3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2F858E4"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7C76F03A"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79EAD342" w14:textId="4C9BE62F" w:rsidR="003534A7" w:rsidRPr="00B402D7" w:rsidRDefault="003534A7" w:rsidP="003534A7">
            <w:pPr>
              <w:spacing w:line="120" w:lineRule="atLeast"/>
              <w:outlineLvl w:val="1"/>
              <w:rPr>
                <w:sz w:val="22"/>
                <w:szCs w:val="22"/>
              </w:rPr>
            </w:pPr>
            <w:r w:rsidRPr="00B402D7">
              <w:rPr>
                <w:sz w:val="22"/>
                <w:szCs w:val="22"/>
              </w:rPr>
              <w:t>Tạo bệnh án mẫu.</w:t>
            </w:r>
          </w:p>
        </w:tc>
      </w:tr>
      <w:tr w:rsidR="003534A7" w:rsidRPr="00B402D7" w14:paraId="1B21C05D" w14:textId="77777777" w:rsidTr="00516B48">
        <w:trPr>
          <w:gridAfter w:val="1"/>
          <w:wAfter w:w="5" w:type="pct"/>
          <w:trHeight w:val="90"/>
        </w:trPr>
        <w:tc>
          <w:tcPr>
            <w:tcW w:w="544" w:type="pct"/>
            <w:shd w:val="clear" w:color="auto" w:fill="FFFFFF" w:themeFill="background1"/>
            <w:vAlign w:val="center"/>
          </w:tcPr>
          <w:p w14:paraId="51E09858"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0415404"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540F47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37EE8ED5"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5EA5DEA" w14:textId="40FA98B3" w:rsidR="003534A7" w:rsidRPr="00B402D7" w:rsidRDefault="003534A7" w:rsidP="003534A7">
            <w:pPr>
              <w:spacing w:line="120" w:lineRule="atLeast"/>
              <w:outlineLvl w:val="1"/>
              <w:rPr>
                <w:sz w:val="22"/>
                <w:szCs w:val="22"/>
              </w:rPr>
            </w:pPr>
            <w:r w:rsidRPr="00B402D7">
              <w:rPr>
                <w:sz w:val="22"/>
                <w:szCs w:val="22"/>
              </w:rPr>
              <w:t>Sử dụng bệnh án mẫu.</w:t>
            </w:r>
          </w:p>
        </w:tc>
      </w:tr>
      <w:tr w:rsidR="003534A7" w:rsidRPr="00B402D7" w14:paraId="08C7566B" w14:textId="77777777" w:rsidTr="00516B48">
        <w:trPr>
          <w:gridAfter w:val="1"/>
          <w:wAfter w:w="5" w:type="pct"/>
          <w:trHeight w:val="90"/>
        </w:trPr>
        <w:tc>
          <w:tcPr>
            <w:tcW w:w="544" w:type="pct"/>
            <w:shd w:val="clear" w:color="auto" w:fill="FFFFFF" w:themeFill="background1"/>
            <w:vAlign w:val="center"/>
          </w:tcPr>
          <w:p w14:paraId="0B754466"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CCDAD9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98A081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F666DEB"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4793B659" w14:textId="31243719" w:rsidR="003534A7" w:rsidRPr="00B402D7" w:rsidRDefault="003534A7" w:rsidP="003534A7">
            <w:pPr>
              <w:spacing w:line="120" w:lineRule="atLeast"/>
              <w:outlineLvl w:val="1"/>
              <w:rPr>
                <w:sz w:val="22"/>
                <w:szCs w:val="22"/>
              </w:rPr>
            </w:pPr>
            <w:r w:rsidRPr="00B402D7">
              <w:rPr>
                <w:sz w:val="22"/>
                <w:szCs w:val="22"/>
              </w:rPr>
              <w:t xml:space="preserve">Lập, in bệnh án theo mẫu Thông tư </w:t>
            </w:r>
            <w:r w:rsidRPr="00B402D7">
              <w:rPr>
                <w:sz w:val="22"/>
                <w:szCs w:val="22"/>
                <w:lang w:val="en-GB"/>
              </w:rPr>
              <w:t>32/2023/TT-BYT.</w:t>
            </w:r>
          </w:p>
        </w:tc>
      </w:tr>
      <w:tr w:rsidR="003534A7" w:rsidRPr="00B402D7" w14:paraId="5ED0AE49" w14:textId="77777777" w:rsidTr="00516B48">
        <w:trPr>
          <w:gridAfter w:val="1"/>
          <w:wAfter w:w="5" w:type="pct"/>
          <w:trHeight w:val="90"/>
        </w:trPr>
        <w:tc>
          <w:tcPr>
            <w:tcW w:w="544" w:type="pct"/>
            <w:shd w:val="clear" w:color="auto" w:fill="FFFFFF" w:themeFill="background1"/>
            <w:vAlign w:val="center"/>
          </w:tcPr>
          <w:p w14:paraId="0F8BC43B" w14:textId="3D98803A" w:rsidR="003534A7" w:rsidRPr="00B402D7" w:rsidRDefault="003534A7" w:rsidP="003534A7">
            <w:pPr>
              <w:spacing w:line="120" w:lineRule="atLeast"/>
              <w:jc w:val="center"/>
              <w:outlineLvl w:val="1"/>
              <w:rPr>
                <w:sz w:val="22"/>
                <w:szCs w:val="22"/>
                <w:lang w:val="vi-VN"/>
              </w:rPr>
            </w:pPr>
            <w:r w:rsidRPr="00B402D7">
              <w:rPr>
                <w:sz w:val="22"/>
                <w:szCs w:val="22"/>
              </w:rPr>
              <w:t>17</w:t>
            </w:r>
            <w:r w:rsidR="00B008E9" w:rsidRPr="00B402D7">
              <w:rPr>
                <w:sz w:val="22"/>
                <w:szCs w:val="22"/>
                <w:lang w:val="vi-VN"/>
              </w:rPr>
              <w:t>1</w:t>
            </w:r>
          </w:p>
        </w:tc>
        <w:tc>
          <w:tcPr>
            <w:tcW w:w="1354" w:type="pct"/>
            <w:shd w:val="clear" w:color="auto" w:fill="FFFFFF" w:themeFill="background1"/>
            <w:vAlign w:val="center"/>
          </w:tcPr>
          <w:p w14:paraId="7FF3D383" w14:textId="3A0CA762" w:rsidR="003534A7" w:rsidRPr="00B402D7" w:rsidRDefault="003534A7" w:rsidP="003534A7">
            <w:pPr>
              <w:spacing w:line="120" w:lineRule="atLeast"/>
              <w:outlineLvl w:val="1"/>
              <w:rPr>
                <w:b/>
                <w:bCs/>
                <w:sz w:val="22"/>
                <w:szCs w:val="22"/>
              </w:rPr>
            </w:pPr>
            <w:r w:rsidRPr="00B402D7">
              <w:rPr>
                <w:b/>
                <w:bCs/>
                <w:sz w:val="22"/>
                <w:szCs w:val="22"/>
              </w:rPr>
              <w:t>Quản lý hồ sơ bệnh án điện tử - Quản lý lưu trữ hồ sơ bệnh án điện tử</w:t>
            </w:r>
          </w:p>
        </w:tc>
        <w:tc>
          <w:tcPr>
            <w:tcW w:w="443" w:type="pct"/>
            <w:shd w:val="clear" w:color="auto" w:fill="FFFFFF" w:themeFill="background1"/>
            <w:noWrap/>
            <w:vAlign w:val="center"/>
          </w:tcPr>
          <w:p w14:paraId="48063EC0" w14:textId="722AD759" w:rsidR="003534A7" w:rsidRPr="00B402D7" w:rsidRDefault="003534A7" w:rsidP="003534A7">
            <w:pPr>
              <w:spacing w:line="120" w:lineRule="atLeast"/>
              <w:jc w:val="center"/>
              <w:outlineLvl w:val="1"/>
              <w:rPr>
                <w:sz w:val="22"/>
                <w:szCs w:val="22"/>
              </w:rPr>
            </w:pPr>
            <w:r w:rsidRPr="00B402D7">
              <w:rPr>
                <w:sz w:val="22"/>
                <w:szCs w:val="22"/>
              </w:rPr>
              <w:t>Thủ kho Hồ sơ bệnh án</w:t>
            </w:r>
          </w:p>
        </w:tc>
        <w:tc>
          <w:tcPr>
            <w:tcW w:w="468" w:type="pct"/>
            <w:shd w:val="clear" w:color="auto" w:fill="FFFFFF" w:themeFill="background1"/>
            <w:vAlign w:val="center"/>
          </w:tcPr>
          <w:p w14:paraId="32A236D3" w14:textId="70947906" w:rsidR="003534A7" w:rsidRPr="00B402D7" w:rsidRDefault="003534A7" w:rsidP="003534A7">
            <w:pPr>
              <w:spacing w:line="120" w:lineRule="atLeast"/>
              <w:outlineLvl w:val="1"/>
              <w:rPr>
                <w:sz w:val="22"/>
                <w:szCs w:val="22"/>
              </w:rPr>
            </w:pPr>
            <w:r w:rsidRPr="00B402D7">
              <w:rPr>
                <w:sz w:val="22"/>
                <w:szCs w:val="22"/>
              </w:rPr>
              <w:t>Quản trị hệ thống</w:t>
            </w:r>
          </w:p>
        </w:tc>
        <w:tc>
          <w:tcPr>
            <w:tcW w:w="2186" w:type="pct"/>
            <w:shd w:val="clear" w:color="auto" w:fill="FFFFFF" w:themeFill="background1"/>
            <w:vAlign w:val="center"/>
          </w:tcPr>
          <w:p w14:paraId="141E05C9" w14:textId="60E80AFE" w:rsidR="003534A7" w:rsidRPr="00B402D7" w:rsidRDefault="003534A7" w:rsidP="003534A7">
            <w:pPr>
              <w:spacing w:line="120" w:lineRule="atLeast"/>
              <w:outlineLvl w:val="1"/>
              <w:rPr>
                <w:sz w:val="22"/>
                <w:szCs w:val="22"/>
              </w:rPr>
            </w:pPr>
          </w:p>
        </w:tc>
      </w:tr>
      <w:tr w:rsidR="003534A7" w:rsidRPr="00B402D7" w14:paraId="0C7A47FE" w14:textId="77777777" w:rsidTr="00516B48">
        <w:trPr>
          <w:gridAfter w:val="1"/>
          <w:wAfter w:w="5" w:type="pct"/>
          <w:trHeight w:val="90"/>
        </w:trPr>
        <w:tc>
          <w:tcPr>
            <w:tcW w:w="544" w:type="pct"/>
            <w:shd w:val="clear" w:color="auto" w:fill="FFFFFF" w:themeFill="background1"/>
            <w:vAlign w:val="center"/>
          </w:tcPr>
          <w:p w14:paraId="174815EB"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37D8EE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2E0B034"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40D484C5"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33F65727" w14:textId="695A9FEC" w:rsidR="003534A7" w:rsidRPr="00B402D7" w:rsidRDefault="003534A7" w:rsidP="003534A7">
            <w:pPr>
              <w:spacing w:line="120" w:lineRule="atLeast"/>
              <w:outlineLvl w:val="1"/>
              <w:rPr>
                <w:sz w:val="22"/>
                <w:szCs w:val="22"/>
              </w:rPr>
            </w:pPr>
            <w:r w:rsidRPr="00B402D7">
              <w:rPr>
                <w:sz w:val="22"/>
                <w:szCs w:val="22"/>
              </w:rPr>
              <w:t>Xem, In hồ sơ bệnh án.</w:t>
            </w:r>
          </w:p>
        </w:tc>
      </w:tr>
      <w:tr w:rsidR="003534A7" w:rsidRPr="00B402D7" w14:paraId="38A8D9A7" w14:textId="77777777" w:rsidTr="00516B48">
        <w:trPr>
          <w:gridAfter w:val="1"/>
          <w:wAfter w:w="5" w:type="pct"/>
          <w:trHeight w:val="90"/>
        </w:trPr>
        <w:tc>
          <w:tcPr>
            <w:tcW w:w="544" w:type="pct"/>
            <w:shd w:val="clear" w:color="auto" w:fill="FFFFFF" w:themeFill="background1"/>
            <w:vAlign w:val="center"/>
          </w:tcPr>
          <w:p w14:paraId="4B9EEC62"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ADF5BE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5D62AE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143996CC"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005ADBA4" w14:textId="54B6049D" w:rsidR="003534A7" w:rsidRPr="00B402D7" w:rsidRDefault="003534A7" w:rsidP="003534A7">
            <w:pPr>
              <w:spacing w:line="120" w:lineRule="atLeast"/>
              <w:outlineLvl w:val="1"/>
              <w:rPr>
                <w:sz w:val="22"/>
                <w:szCs w:val="22"/>
              </w:rPr>
            </w:pPr>
            <w:r w:rsidRPr="00B402D7">
              <w:rPr>
                <w:sz w:val="22"/>
                <w:szCs w:val="22"/>
              </w:rPr>
              <w:t>In giấy chứng nhận phẫu thuật thủ thuật.</w:t>
            </w:r>
          </w:p>
        </w:tc>
      </w:tr>
      <w:tr w:rsidR="003534A7" w:rsidRPr="00B402D7" w14:paraId="62849EE2" w14:textId="77777777" w:rsidTr="00516B48">
        <w:trPr>
          <w:gridAfter w:val="1"/>
          <w:wAfter w:w="5" w:type="pct"/>
          <w:trHeight w:val="90"/>
        </w:trPr>
        <w:tc>
          <w:tcPr>
            <w:tcW w:w="544" w:type="pct"/>
            <w:shd w:val="clear" w:color="auto" w:fill="FFFFFF" w:themeFill="background1"/>
            <w:vAlign w:val="center"/>
          </w:tcPr>
          <w:p w14:paraId="4C06DDE0"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3E7AA8E6"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2AE672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77B93190"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16AF6A10" w14:textId="65DBD9BE" w:rsidR="003534A7" w:rsidRPr="00B402D7" w:rsidRDefault="003534A7" w:rsidP="003534A7">
            <w:pPr>
              <w:spacing w:line="120" w:lineRule="atLeast"/>
              <w:outlineLvl w:val="1"/>
              <w:rPr>
                <w:sz w:val="22"/>
                <w:szCs w:val="22"/>
              </w:rPr>
            </w:pPr>
            <w:r w:rsidRPr="00B402D7">
              <w:rPr>
                <w:sz w:val="22"/>
                <w:szCs w:val="22"/>
              </w:rPr>
              <w:t>In tóm tắt hồ sơ bệnh án, giấy nghỉ ốm, giấy ra viện, giấy chuyển viện.</w:t>
            </w:r>
          </w:p>
        </w:tc>
      </w:tr>
      <w:tr w:rsidR="003534A7" w:rsidRPr="00B402D7" w14:paraId="424B39C2" w14:textId="77777777" w:rsidTr="00516B48">
        <w:trPr>
          <w:gridAfter w:val="1"/>
          <w:wAfter w:w="5" w:type="pct"/>
          <w:trHeight w:val="90"/>
        </w:trPr>
        <w:tc>
          <w:tcPr>
            <w:tcW w:w="544" w:type="pct"/>
            <w:shd w:val="clear" w:color="auto" w:fill="FFFFFF" w:themeFill="background1"/>
            <w:vAlign w:val="center"/>
          </w:tcPr>
          <w:p w14:paraId="14D0315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201F6B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0631DC7"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257A3DD3"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5DA29C18" w14:textId="3E3D3EA4" w:rsidR="003534A7" w:rsidRPr="00B402D7" w:rsidRDefault="003534A7" w:rsidP="003534A7">
            <w:pPr>
              <w:spacing w:line="120" w:lineRule="atLeast"/>
              <w:outlineLvl w:val="1"/>
              <w:rPr>
                <w:sz w:val="22"/>
                <w:szCs w:val="22"/>
              </w:rPr>
            </w:pPr>
            <w:r w:rsidRPr="00B402D7">
              <w:rPr>
                <w:sz w:val="22"/>
                <w:szCs w:val="22"/>
              </w:rPr>
              <w:t>Có đầy đủ mẫu biểu trong bệnh án theo quy định hiện hành của Bộ Y tế  (Ví dụ:Thông tư số 32/2023/TT-BYT quy định chi tiết một số điều của Luật khám bệnh, chữa bệnh).</w:t>
            </w:r>
          </w:p>
        </w:tc>
      </w:tr>
      <w:tr w:rsidR="003534A7" w:rsidRPr="00B402D7" w14:paraId="08B4AC48" w14:textId="77777777" w:rsidTr="00516B48">
        <w:trPr>
          <w:gridAfter w:val="1"/>
          <w:wAfter w:w="5" w:type="pct"/>
          <w:trHeight w:val="90"/>
        </w:trPr>
        <w:tc>
          <w:tcPr>
            <w:tcW w:w="544" w:type="pct"/>
            <w:shd w:val="clear" w:color="auto" w:fill="FFFFFF" w:themeFill="background1"/>
            <w:vAlign w:val="center"/>
          </w:tcPr>
          <w:p w14:paraId="5AF396AD"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4DE84476"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629745FF"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0652D63"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248B226E" w14:textId="4E98F3A4" w:rsidR="003534A7" w:rsidRPr="00B402D7" w:rsidRDefault="003534A7" w:rsidP="003534A7">
            <w:pPr>
              <w:spacing w:line="120" w:lineRule="atLeast"/>
              <w:outlineLvl w:val="1"/>
              <w:rPr>
                <w:sz w:val="22"/>
                <w:szCs w:val="22"/>
              </w:rPr>
            </w:pPr>
            <w:r w:rsidRPr="00B402D7">
              <w:rPr>
                <w:sz w:val="22"/>
                <w:szCs w:val="22"/>
              </w:rPr>
              <w:t>Đính kèm tài liệu scan vào trong hồ sơ bệnh án của bệnh nhân: biên bản hội chẩn liên viện, liên khoa, kết quả điện tim…</w:t>
            </w:r>
          </w:p>
        </w:tc>
      </w:tr>
      <w:tr w:rsidR="003534A7" w:rsidRPr="00B402D7" w14:paraId="22BD3C0C" w14:textId="77777777" w:rsidTr="00516B48">
        <w:trPr>
          <w:gridAfter w:val="1"/>
          <w:wAfter w:w="5" w:type="pct"/>
          <w:trHeight w:val="90"/>
        </w:trPr>
        <w:tc>
          <w:tcPr>
            <w:tcW w:w="544" w:type="pct"/>
            <w:shd w:val="clear" w:color="auto" w:fill="FFFFFF" w:themeFill="background1"/>
            <w:vAlign w:val="center"/>
          </w:tcPr>
          <w:p w14:paraId="49EE6D0A"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AD9F338"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6549C55"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26FE65C9"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0893A212" w14:textId="55DF8A22" w:rsidR="003534A7" w:rsidRPr="00B402D7" w:rsidRDefault="003534A7" w:rsidP="003534A7">
            <w:pPr>
              <w:spacing w:line="120" w:lineRule="atLeast"/>
              <w:outlineLvl w:val="1"/>
              <w:rPr>
                <w:sz w:val="22"/>
                <w:szCs w:val="22"/>
              </w:rPr>
            </w:pPr>
            <w:r w:rsidRPr="00B402D7">
              <w:rPr>
                <w:sz w:val="22"/>
                <w:szCs w:val="22"/>
              </w:rPr>
              <w:t>Kết xuất hồ sơ bệnh án điện tử lưu dưới dạng file HL7 CDA, FHIR (theo thông tư số 54/2017/TT-BYT) và đảm bảo các tài liệu xuất ra này được kiểm tra đúng về mặt cấu trúc, khi cần thiết có thể gửi liên thông và hội chẩn theo quy định BYT.</w:t>
            </w:r>
          </w:p>
        </w:tc>
      </w:tr>
      <w:tr w:rsidR="003534A7" w:rsidRPr="00B402D7" w14:paraId="25F1E318" w14:textId="77777777" w:rsidTr="00516B48">
        <w:trPr>
          <w:gridAfter w:val="1"/>
          <w:wAfter w:w="5" w:type="pct"/>
          <w:trHeight w:val="90"/>
        </w:trPr>
        <w:tc>
          <w:tcPr>
            <w:tcW w:w="544" w:type="pct"/>
            <w:shd w:val="clear" w:color="auto" w:fill="FFFFFF" w:themeFill="background1"/>
            <w:vAlign w:val="center"/>
          </w:tcPr>
          <w:p w14:paraId="4A288010"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EC5C6C6"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54674F0E"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1A509D9C"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21BB3520" w14:textId="570722B5" w:rsidR="003534A7" w:rsidRPr="00B402D7" w:rsidRDefault="003534A7" w:rsidP="003534A7">
            <w:pPr>
              <w:spacing w:line="120" w:lineRule="atLeast"/>
              <w:outlineLvl w:val="1"/>
              <w:rPr>
                <w:sz w:val="22"/>
                <w:szCs w:val="22"/>
              </w:rPr>
            </w:pPr>
            <w:r w:rsidRPr="00B402D7">
              <w:rPr>
                <w:sz w:val="22"/>
                <w:szCs w:val="22"/>
              </w:rPr>
              <w:t>Kết xuất hồ sơ bệnh án điện tử lưu dưới dạng pdf.</w:t>
            </w:r>
          </w:p>
        </w:tc>
      </w:tr>
      <w:tr w:rsidR="003534A7" w:rsidRPr="00B402D7" w14:paraId="58E072FD" w14:textId="77777777" w:rsidTr="00516B48">
        <w:trPr>
          <w:gridAfter w:val="1"/>
          <w:wAfter w:w="5" w:type="pct"/>
          <w:trHeight w:val="90"/>
        </w:trPr>
        <w:tc>
          <w:tcPr>
            <w:tcW w:w="544" w:type="pct"/>
            <w:shd w:val="clear" w:color="auto" w:fill="FFFFFF" w:themeFill="background1"/>
            <w:vAlign w:val="center"/>
          </w:tcPr>
          <w:p w14:paraId="4BA1DAB9"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B50BE3B"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039E9ACE"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76A57B3E"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4575F262" w14:textId="642C0709" w:rsidR="003534A7" w:rsidRPr="00B402D7" w:rsidRDefault="003534A7" w:rsidP="003534A7">
            <w:pPr>
              <w:spacing w:line="120" w:lineRule="atLeast"/>
              <w:outlineLvl w:val="1"/>
              <w:rPr>
                <w:sz w:val="22"/>
                <w:szCs w:val="22"/>
              </w:rPr>
            </w:pPr>
            <w:r w:rsidRPr="00B402D7">
              <w:rPr>
                <w:sz w:val="22"/>
                <w:szCs w:val="22"/>
              </w:rPr>
              <w:t>Có log ghi nhận các tài liệu đã được kết xuất.</w:t>
            </w:r>
          </w:p>
        </w:tc>
      </w:tr>
      <w:tr w:rsidR="003534A7" w:rsidRPr="00B402D7" w14:paraId="5AC29D5A" w14:textId="77777777" w:rsidTr="00516B48">
        <w:trPr>
          <w:gridAfter w:val="1"/>
          <w:wAfter w:w="5" w:type="pct"/>
          <w:trHeight w:val="90"/>
        </w:trPr>
        <w:tc>
          <w:tcPr>
            <w:tcW w:w="544" w:type="pct"/>
            <w:shd w:val="clear" w:color="auto" w:fill="FFFFFF" w:themeFill="background1"/>
            <w:vAlign w:val="center"/>
          </w:tcPr>
          <w:p w14:paraId="35A84880"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13F2224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4B18E397"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14DFF8BE"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6F563F2D" w14:textId="7943F9B2" w:rsidR="003534A7" w:rsidRPr="00B402D7" w:rsidRDefault="003534A7" w:rsidP="003534A7">
            <w:pPr>
              <w:spacing w:line="120" w:lineRule="atLeast"/>
              <w:outlineLvl w:val="1"/>
              <w:rPr>
                <w:sz w:val="22"/>
                <w:szCs w:val="22"/>
              </w:rPr>
            </w:pPr>
            <w:r w:rsidRPr="00B402D7">
              <w:rPr>
                <w:sz w:val="22"/>
                <w:szCs w:val="22"/>
              </w:rPr>
              <w:t>Có tùy chọn kết xuất tài liệu ký số ra ổ cứng (HDD) hoặc vẫn lưu trong database.</w:t>
            </w:r>
          </w:p>
        </w:tc>
      </w:tr>
      <w:tr w:rsidR="003534A7" w:rsidRPr="00B402D7" w14:paraId="4713A391" w14:textId="77777777" w:rsidTr="00516B48">
        <w:trPr>
          <w:gridAfter w:val="1"/>
          <w:wAfter w:w="5" w:type="pct"/>
          <w:trHeight w:val="90"/>
        </w:trPr>
        <w:tc>
          <w:tcPr>
            <w:tcW w:w="544" w:type="pct"/>
            <w:shd w:val="clear" w:color="auto" w:fill="FFFFFF" w:themeFill="background1"/>
            <w:vAlign w:val="center"/>
          </w:tcPr>
          <w:p w14:paraId="771B7735"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73B93392"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2FC6A0B"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487CE12B"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79D6F8CC" w14:textId="4971238A" w:rsidR="003534A7" w:rsidRPr="00B402D7" w:rsidRDefault="003534A7" w:rsidP="003534A7">
            <w:pPr>
              <w:spacing w:line="120" w:lineRule="atLeast"/>
              <w:outlineLvl w:val="1"/>
              <w:rPr>
                <w:sz w:val="22"/>
                <w:szCs w:val="22"/>
              </w:rPr>
            </w:pPr>
            <w:r w:rsidRPr="00B402D7">
              <w:rPr>
                <w:sz w:val="22"/>
                <w:szCs w:val="22"/>
              </w:rPr>
              <w:t>Có tùy chọn xóa tài liệu khỏi database khi đã lưu thành công ra ổ cứng.</w:t>
            </w:r>
          </w:p>
        </w:tc>
      </w:tr>
      <w:tr w:rsidR="003534A7" w:rsidRPr="00B402D7" w14:paraId="55D01ECE" w14:textId="77777777" w:rsidTr="00516B48">
        <w:trPr>
          <w:gridAfter w:val="1"/>
          <w:wAfter w:w="5" w:type="pct"/>
          <w:trHeight w:val="90"/>
        </w:trPr>
        <w:tc>
          <w:tcPr>
            <w:tcW w:w="544" w:type="pct"/>
            <w:shd w:val="clear" w:color="auto" w:fill="FFFFFF" w:themeFill="background1"/>
            <w:vAlign w:val="center"/>
          </w:tcPr>
          <w:p w14:paraId="5776DC73"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5F3FB67"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C0046CD"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31A92301"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40B0B302" w14:textId="67B5940D" w:rsidR="003534A7" w:rsidRPr="00B402D7" w:rsidRDefault="003534A7" w:rsidP="003534A7">
            <w:pPr>
              <w:spacing w:line="120" w:lineRule="atLeast"/>
              <w:outlineLvl w:val="1"/>
              <w:rPr>
                <w:sz w:val="22"/>
                <w:szCs w:val="22"/>
              </w:rPr>
            </w:pPr>
            <w:r w:rsidRPr="00B402D7">
              <w:rPr>
                <w:sz w:val="22"/>
                <w:szCs w:val="22"/>
              </w:rPr>
              <w:t>Xuất các tài liệu bệnh án điện tử dạng mã hóa ra clouds/ Storage.</w:t>
            </w:r>
          </w:p>
        </w:tc>
      </w:tr>
      <w:tr w:rsidR="003534A7" w:rsidRPr="00B402D7" w14:paraId="33902CB8" w14:textId="77777777" w:rsidTr="00516B48">
        <w:trPr>
          <w:gridAfter w:val="1"/>
          <w:wAfter w:w="5" w:type="pct"/>
          <w:trHeight w:val="90"/>
        </w:trPr>
        <w:tc>
          <w:tcPr>
            <w:tcW w:w="544" w:type="pct"/>
            <w:shd w:val="clear" w:color="auto" w:fill="FFFFFF" w:themeFill="background1"/>
            <w:vAlign w:val="center"/>
          </w:tcPr>
          <w:p w14:paraId="2C3A9ED4"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5FEBE442"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77A0AF7C"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A791D62"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436923D3" w14:textId="42706FD4" w:rsidR="003534A7" w:rsidRPr="00B402D7" w:rsidRDefault="003534A7" w:rsidP="003534A7">
            <w:pPr>
              <w:spacing w:line="120" w:lineRule="atLeast"/>
              <w:outlineLvl w:val="1"/>
              <w:rPr>
                <w:sz w:val="22"/>
                <w:szCs w:val="22"/>
              </w:rPr>
            </w:pPr>
            <w:r w:rsidRPr="00B402D7">
              <w:rPr>
                <w:sz w:val="22"/>
                <w:szCs w:val="22"/>
              </w:rPr>
              <w:t>Quản lý danh sách bệnh nhân đã được xuất file, tra cứu đường dẫn lưu file.</w:t>
            </w:r>
          </w:p>
        </w:tc>
      </w:tr>
      <w:tr w:rsidR="003534A7" w:rsidRPr="00B402D7" w14:paraId="1BA23AF8" w14:textId="77777777" w:rsidTr="00516B48">
        <w:trPr>
          <w:gridAfter w:val="1"/>
          <w:wAfter w:w="5" w:type="pct"/>
          <w:trHeight w:val="90"/>
        </w:trPr>
        <w:tc>
          <w:tcPr>
            <w:tcW w:w="544" w:type="pct"/>
            <w:shd w:val="clear" w:color="auto" w:fill="FFFFFF" w:themeFill="background1"/>
            <w:vAlign w:val="center"/>
          </w:tcPr>
          <w:p w14:paraId="1A567D86"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31A4C6F"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2F2EE21"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5CA63D7B"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70919230" w14:textId="5A8DEFBA" w:rsidR="003534A7" w:rsidRPr="00B402D7" w:rsidRDefault="003534A7" w:rsidP="003534A7">
            <w:pPr>
              <w:spacing w:line="120" w:lineRule="atLeast"/>
              <w:outlineLvl w:val="1"/>
              <w:rPr>
                <w:sz w:val="22"/>
                <w:szCs w:val="22"/>
              </w:rPr>
            </w:pPr>
            <w:r w:rsidRPr="00B402D7">
              <w:rPr>
                <w:sz w:val="22"/>
                <w:szCs w:val="22"/>
              </w:rPr>
              <w:t>Có cơ chế phân quyền xuất toàn bộ tài liệu hồ sơ bệnh án điện tử ra các file pdf, gộp tất cả các tài liệu pdf bệnh án điện tử của người bệnh vào 1 file pdf.</w:t>
            </w:r>
          </w:p>
        </w:tc>
      </w:tr>
      <w:tr w:rsidR="003534A7" w:rsidRPr="00B402D7" w14:paraId="1865DFB0" w14:textId="77777777" w:rsidTr="00516B48">
        <w:trPr>
          <w:gridAfter w:val="1"/>
          <w:wAfter w:w="5" w:type="pct"/>
          <w:trHeight w:val="90"/>
        </w:trPr>
        <w:tc>
          <w:tcPr>
            <w:tcW w:w="544" w:type="pct"/>
            <w:shd w:val="clear" w:color="auto" w:fill="FFFFFF" w:themeFill="background1"/>
            <w:vAlign w:val="center"/>
          </w:tcPr>
          <w:p w14:paraId="39BCF591"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1257B5E"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5FA87C3"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673709AC"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457AF06A" w14:textId="7347B833" w:rsidR="003534A7" w:rsidRPr="00B402D7" w:rsidRDefault="003534A7" w:rsidP="003534A7">
            <w:pPr>
              <w:spacing w:line="120" w:lineRule="atLeast"/>
              <w:outlineLvl w:val="1"/>
              <w:rPr>
                <w:sz w:val="22"/>
                <w:szCs w:val="22"/>
              </w:rPr>
            </w:pPr>
            <w:r w:rsidRPr="00B402D7">
              <w:rPr>
                <w:sz w:val="22"/>
                <w:szCs w:val="22"/>
              </w:rPr>
              <w:t>Ghi nhận thông tin các file đã được xuất.</w:t>
            </w:r>
          </w:p>
        </w:tc>
      </w:tr>
      <w:tr w:rsidR="003534A7" w:rsidRPr="00B402D7" w14:paraId="535992D5" w14:textId="77777777" w:rsidTr="00516B48">
        <w:trPr>
          <w:gridAfter w:val="1"/>
          <w:wAfter w:w="5" w:type="pct"/>
          <w:trHeight w:val="90"/>
        </w:trPr>
        <w:tc>
          <w:tcPr>
            <w:tcW w:w="544" w:type="pct"/>
            <w:shd w:val="clear" w:color="auto" w:fill="FFFFFF" w:themeFill="background1"/>
            <w:vAlign w:val="center"/>
          </w:tcPr>
          <w:p w14:paraId="174319DD"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0443EC3C"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3CCA6F12"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3D13E500"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3F44F436" w14:textId="06765399" w:rsidR="003534A7" w:rsidRPr="00B402D7" w:rsidRDefault="003534A7" w:rsidP="003534A7">
            <w:pPr>
              <w:spacing w:line="120" w:lineRule="atLeast"/>
              <w:outlineLvl w:val="1"/>
              <w:rPr>
                <w:sz w:val="22"/>
                <w:szCs w:val="22"/>
              </w:rPr>
            </w:pPr>
            <w:r w:rsidRPr="00B402D7">
              <w:rPr>
                <w:sz w:val="22"/>
                <w:szCs w:val="22"/>
              </w:rPr>
              <w:t xml:space="preserve">Có cơ chế đóng watermark, xem và hiển thị dạng watermark tránh sao chép, copy hồ sơ </w:t>
            </w:r>
            <w:r w:rsidRPr="00B402D7">
              <w:rPr>
                <w:sz w:val="22"/>
                <w:szCs w:val="22"/>
              </w:rPr>
              <w:lastRenderedPageBreak/>
              <w:t>bệnh án và truy vết việc sao chép, copy hồ sơ bệnh án.</w:t>
            </w:r>
          </w:p>
        </w:tc>
      </w:tr>
      <w:tr w:rsidR="003534A7" w:rsidRPr="00B402D7" w14:paraId="26F46B44" w14:textId="77777777" w:rsidTr="00516B48">
        <w:trPr>
          <w:gridAfter w:val="1"/>
          <w:wAfter w:w="5" w:type="pct"/>
          <w:trHeight w:val="90"/>
        </w:trPr>
        <w:tc>
          <w:tcPr>
            <w:tcW w:w="544" w:type="pct"/>
            <w:shd w:val="clear" w:color="auto" w:fill="FFFFFF" w:themeFill="background1"/>
            <w:vAlign w:val="center"/>
          </w:tcPr>
          <w:p w14:paraId="2E62DFB4" w14:textId="77777777" w:rsidR="003534A7" w:rsidRPr="00B402D7" w:rsidRDefault="003534A7" w:rsidP="003534A7">
            <w:pPr>
              <w:spacing w:line="120" w:lineRule="atLeast"/>
              <w:jc w:val="center"/>
              <w:outlineLvl w:val="1"/>
              <w:rPr>
                <w:sz w:val="22"/>
                <w:szCs w:val="22"/>
              </w:rPr>
            </w:pPr>
          </w:p>
        </w:tc>
        <w:tc>
          <w:tcPr>
            <w:tcW w:w="1354" w:type="pct"/>
            <w:shd w:val="clear" w:color="auto" w:fill="FFFFFF" w:themeFill="background1"/>
            <w:vAlign w:val="center"/>
          </w:tcPr>
          <w:p w14:paraId="222CCC91" w14:textId="77777777" w:rsidR="003534A7" w:rsidRPr="00B402D7" w:rsidRDefault="003534A7" w:rsidP="003534A7">
            <w:pPr>
              <w:spacing w:line="120" w:lineRule="atLeast"/>
              <w:outlineLvl w:val="1"/>
              <w:rPr>
                <w:b/>
                <w:bCs/>
                <w:sz w:val="22"/>
                <w:szCs w:val="22"/>
              </w:rPr>
            </w:pPr>
          </w:p>
        </w:tc>
        <w:tc>
          <w:tcPr>
            <w:tcW w:w="443" w:type="pct"/>
            <w:shd w:val="clear" w:color="auto" w:fill="FFFFFF" w:themeFill="background1"/>
            <w:noWrap/>
            <w:vAlign w:val="center"/>
          </w:tcPr>
          <w:p w14:paraId="2BB097CA" w14:textId="77777777" w:rsidR="003534A7" w:rsidRPr="00B402D7" w:rsidRDefault="003534A7" w:rsidP="003534A7">
            <w:pPr>
              <w:spacing w:line="120" w:lineRule="atLeast"/>
              <w:jc w:val="center"/>
              <w:outlineLvl w:val="1"/>
              <w:rPr>
                <w:sz w:val="22"/>
                <w:szCs w:val="22"/>
              </w:rPr>
            </w:pPr>
          </w:p>
        </w:tc>
        <w:tc>
          <w:tcPr>
            <w:tcW w:w="468" w:type="pct"/>
            <w:shd w:val="clear" w:color="auto" w:fill="FFFFFF" w:themeFill="background1"/>
            <w:vAlign w:val="center"/>
          </w:tcPr>
          <w:p w14:paraId="30BBF44E" w14:textId="77777777" w:rsidR="003534A7" w:rsidRPr="00B402D7" w:rsidRDefault="003534A7" w:rsidP="003534A7">
            <w:pPr>
              <w:spacing w:line="120" w:lineRule="atLeast"/>
              <w:outlineLvl w:val="1"/>
              <w:rPr>
                <w:sz w:val="22"/>
                <w:szCs w:val="22"/>
              </w:rPr>
            </w:pPr>
          </w:p>
        </w:tc>
        <w:tc>
          <w:tcPr>
            <w:tcW w:w="2186" w:type="pct"/>
            <w:shd w:val="clear" w:color="auto" w:fill="FFFFFF" w:themeFill="background1"/>
            <w:vAlign w:val="center"/>
          </w:tcPr>
          <w:p w14:paraId="35981899" w14:textId="5BE5117A" w:rsidR="003534A7" w:rsidRPr="00B402D7" w:rsidRDefault="003534A7" w:rsidP="003534A7">
            <w:pPr>
              <w:spacing w:line="120" w:lineRule="atLeast"/>
              <w:outlineLvl w:val="1"/>
              <w:rPr>
                <w:sz w:val="22"/>
                <w:szCs w:val="22"/>
              </w:rPr>
            </w:pPr>
            <w:r w:rsidRPr="00B402D7">
              <w:rPr>
                <w:sz w:val="22"/>
                <w:szCs w:val="22"/>
              </w:rPr>
              <w:t>Có cơ chế lập lịch, đẩy hồ sơ bệnh án ra lưu trữ điện tử bằng tool của phần mềm, chạy trên 1 máy độc lập hoạt động 24/7, đồng thời xóa bỏ toàn bộ hồ sơ đã lưu trữ ra khỏi database, giúp giảm dung lượng database và tối ưu hiệu năng hệ thống.</w:t>
            </w:r>
          </w:p>
        </w:tc>
      </w:tr>
    </w:tbl>
    <w:p w14:paraId="67813EE6" w14:textId="204E510D" w:rsidR="00E41929" w:rsidRPr="00B402D7" w:rsidRDefault="00E41929" w:rsidP="00605AFA">
      <w:pPr>
        <w:widowControl w:val="0"/>
        <w:autoSpaceDE w:val="0"/>
        <w:autoSpaceDN w:val="0"/>
        <w:adjustRightInd w:val="0"/>
        <w:spacing w:before="120" w:after="120"/>
        <w:ind w:firstLine="709"/>
        <w:outlineLvl w:val="1"/>
        <w:rPr>
          <w:rFonts w:asciiTheme="majorBidi" w:hAnsiTheme="majorBidi" w:cstheme="majorBidi"/>
          <w:b/>
          <w:iCs/>
          <w:sz w:val="28"/>
          <w:szCs w:val="28"/>
          <w:lang w:eastAsia="vi-VN"/>
        </w:rPr>
      </w:pPr>
      <w:r w:rsidRPr="00B402D7">
        <w:rPr>
          <w:rFonts w:asciiTheme="majorBidi" w:hAnsiTheme="majorBidi" w:cstheme="majorBidi"/>
          <w:b/>
          <w:iCs/>
          <w:sz w:val="28"/>
          <w:szCs w:val="28"/>
          <w:lang w:eastAsia="vi-VN"/>
        </w:rPr>
        <w:t>3.</w:t>
      </w:r>
      <w:r w:rsidR="00790D20" w:rsidRPr="00B402D7">
        <w:rPr>
          <w:rFonts w:asciiTheme="majorBidi" w:hAnsiTheme="majorBidi" w:cstheme="majorBidi"/>
          <w:b/>
          <w:iCs/>
          <w:sz w:val="28"/>
          <w:szCs w:val="28"/>
          <w:lang w:eastAsia="vi-VN"/>
        </w:rPr>
        <w:t>8</w:t>
      </w:r>
      <w:r w:rsidRPr="00B402D7">
        <w:rPr>
          <w:rFonts w:asciiTheme="majorBidi" w:hAnsiTheme="majorBidi" w:cstheme="majorBidi"/>
          <w:b/>
          <w:iCs/>
          <w:sz w:val="28"/>
          <w:szCs w:val="28"/>
          <w:lang w:eastAsia="vi-VN"/>
        </w:rPr>
        <w:t xml:space="preserve">. Yêu cầu </w:t>
      </w:r>
      <w:bookmarkEnd w:id="56"/>
      <w:bookmarkEnd w:id="57"/>
      <w:r w:rsidRPr="00B402D7">
        <w:rPr>
          <w:rFonts w:asciiTheme="majorBidi" w:hAnsiTheme="majorBidi" w:cstheme="majorBidi"/>
          <w:b/>
          <w:iCs/>
          <w:sz w:val="28"/>
          <w:szCs w:val="28"/>
          <w:lang w:eastAsia="vi-VN"/>
        </w:rPr>
        <w:t>phi chức năng</w:t>
      </w:r>
      <w:bookmarkEnd w:id="58"/>
      <w:bookmarkEnd w:id="59"/>
    </w:p>
    <w:p w14:paraId="6456F8CF" w14:textId="3B74D044" w:rsidR="00E41929" w:rsidRPr="00B402D7" w:rsidRDefault="0070108A" w:rsidP="00356017">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3259" w:name="_Toc147742881"/>
      <w:bookmarkStart w:id="3260" w:name="_Toc148341576"/>
      <w:bookmarkStart w:id="3261" w:name="_Toc149127423"/>
      <w:bookmarkStart w:id="3262" w:name="_Toc168984845"/>
      <w:bookmarkStart w:id="3263" w:name="_Toc169456599"/>
      <w:r w:rsidRPr="00B402D7">
        <w:rPr>
          <w:rFonts w:asciiTheme="majorBidi" w:hAnsiTheme="majorBidi" w:cstheme="majorBidi"/>
          <w:i/>
          <w:sz w:val="28"/>
          <w:szCs w:val="28"/>
          <w:lang w:eastAsia="vi-VN"/>
        </w:rPr>
        <w:t>3.</w:t>
      </w:r>
      <w:r w:rsidR="00790D20" w:rsidRPr="00B402D7">
        <w:rPr>
          <w:rFonts w:asciiTheme="majorBidi" w:hAnsiTheme="majorBidi" w:cstheme="majorBidi"/>
          <w:i/>
          <w:sz w:val="28"/>
          <w:szCs w:val="28"/>
          <w:lang w:eastAsia="vi-VN"/>
        </w:rPr>
        <w:t>8</w:t>
      </w:r>
      <w:r w:rsidRPr="00B402D7">
        <w:rPr>
          <w:rFonts w:asciiTheme="majorBidi" w:hAnsiTheme="majorBidi" w:cstheme="majorBidi"/>
          <w:i/>
          <w:sz w:val="28"/>
          <w:szCs w:val="28"/>
          <w:lang w:eastAsia="vi-VN"/>
        </w:rPr>
        <w:t xml:space="preserve">.1. </w:t>
      </w:r>
      <w:r w:rsidR="00E41929" w:rsidRPr="00B402D7">
        <w:rPr>
          <w:rFonts w:asciiTheme="majorBidi" w:hAnsiTheme="majorBidi" w:cstheme="majorBidi"/>
          <w:i/>
          <w:sz w:val="28"/>
          <w:szCs w:val="28"/>
          <w:lang w:eastAsia="vi-VN"/>
        </w:rPr>
        <w:t>Yêu cầu tổng quan kỹ thuật</w:t>
      </w:r>
      <w:bookmarkEnd w:id="3259"/>
      <w:bookmarkEnd w:id="3260"/>
      <w:bookmarkEnd w:id="3261"/>
      <w:r w:rsidR="00E41929" w:rsidRPr="00B402D7">
        <w:rPr>
          <w:rFonts w:asciiTheme="majorBidi" w:hAnsiTheme="majorBidi" w:cstheme="majorBidi"/>
          <w:i/>
          <w:sz w:val="28"/>
          <w:szCs w:val="28"/>
          <w:lang w:eastAsia="vi-VN"/>
        </w:rPr>
        <w:t xml:space="preserve"> của hệ thống</w:t>
      </w:r>
      <w:bookmarkEnd w:id="3262"/>
      <w:bookmarkEnd w:id="3263"/>
    </w:p>
    <w:bookmarkEnd w:id="60"/>
    <w:p w14:paraId="779415AE" w14:textId="6A07BF9F" w:rsidR="00E41929" w:rsidRPr="00B402D7" w:rsidRDefault="00B652CA"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Cơ sở dữ liệu của h</w:t>
      </w:r>
      <w:r w:rsidR="00E41929" w:rsidRPr="00B402D7">
        <w:rPr>
          <w:color w:val="000000"/>
          <w:szCs w:val="28"/>
          <w:lang w:val="vi-VN"/>
        </w:rPr>
        <w:t>ệ thống phần mềm phải có khả năng chạy được trên môi trường nền Windows Server/Linux Server hoặc tương đương.</w:t>
      </w:r>
    </w:p>
    <w:p w14:paraId="0710B76A" w14:textId="532279C9"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Hệ thống phần mềm phải được cài đặt trong môi trường mạng cục bộ LAN</w:t>
      </w:r>
    </w:p>
    <w:p w14:paraId="27591315" w14:textId="5978F42E"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Hệ thống phải được thiết kế trên công cụ nền hỗ trợ khả năng liên kết hệ thống (ví dụ như hỗ trợ ADO, ODBC, JDBC, XML) để sẵn sàng thực hiện giao tiếp với các hệ thống thông tin bên ngoài.</w:t>
      </w:r>
    </w:p>
    <w:p w14:paraId="1F3DE19A" w14:textId="2260CEE2"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Hệ thống cho phép lưu trữ tất cả dữ liệu theo định dạng Unicode, chấp nhận tất cả các ký tự tiếng việt có dấu.</w:t>
      </w:r>
    </w:p>
    <w:p w14:paraId="240483AC" w14:textId="7B12E50F" w:rsidR="00E41929" w:rsidRPr="00B402D7" w:rsidRDefault="00E41929" w:rsidP="00883ECC">
      <w:pPr>
        <w:pStyle w:val="StyleJustifiedFirstline127cmBefore6ptAfter6pt"/>
        <w:numPr>
          <w:ilvl w:val="0"/>
          <w:numId w:val="4"/>
        </w:numPr>
        <w:tabs>
          <w:tab w:val="left" w:pos="993"/>
        </w:tabs>
        <w:ind w:left="0" w:firstLine="709"/>
        <w:rPr>
          <w:rFonts w:asciiTheme="majorBidi" w:hAnsiTheme="majorBidi" w:cstheme="majorBidi"/>
          <w:szCs w:val="28"/>
          <w:lang w:val="vi-VN"/>
        </w:rPr>
      </w:pPr>
      <w:r w:rsidRPr="00B402D7">
        <w:rPr>
          <w:color w:val="000000"/>
          <w:szCs w:val="28"/>
          <w:lang w:val="vi-VN"/>
        </w:rPr>
        <w:t>Giao diện màn hình, các thông báo lỗi và trợ giúp là ngôn ngữ tiếng việt theo chuẩn TCVN 6909:2001 dựa trên bảng mã Unicode (ISO 10646), với trợ</w:t>
      </w:r>
      <w:r w:rsidRPr="00B402D7">
        <w:rPr>
          <w:rFonts w:asciiTheme="majorBidi" w:hAnsiTheme="majorBidi" w:cstheme="majorBidi"/>
          <w:szCs w:val="28"/>
          <w:lang w:val="vi-VN"/>
        </w:rPr>
        <w:t xml:space="preserve"> giúp các bộ gõ tiếng việt như: Unikey, Vietkey,….</w:t>
      </w:r>
    </w:p>
    <w:p w14:paraId="5C3C3633" w14:textId="0FC7A69E"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Phần mềm có thể hoạt động ổn định đối với máy trạm có cấu hình tối thiểu như sau: CPU Pentium G, RAM 2Gb, HDD 160Gb. Với máy trạm đọc hình ảnh PACS cấu hình tối thiểu như sau: CPU Core i3; 4 GB RAM, không cần card đồ họa rời (GPU).</w:t>
      </w:r>
    </w:p>
    <w:p w14:paraId="0CF81EC4" w14:textId="4770778D"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 xml:space="preserve">Có khả năng kết nối với các máy xét nghiệm cả 1 chiều và 2 chiều, kết nối được với hệ thống </w:t>
      </w:r>
      <w:r w:rsidR="009E5606" w:rsidRPr="00B402D7">
        <w:rPr>
          <w:color w:val="000000"/>
          <w:szCs w:val="28"/>
        </w:rPr>
        <w:t xml:space="preserve">BC Connect </w:t>
      </w:r>
      <w:r w:rsidRPr="00B402D7">
        <w:rPr>
          <w:color w:val="000000"/>
          <w:szCs w:val="28"/>
          <w:lang w:val="vi-VN"/>
        </w:rPr>
        <w:t xml:space="preserve">Automation xét nghiệm hiện có của Bệnh viện. </w:t>
      </w:r>
    </w:p>
    <w:p w14:paraId="25C10FAF" w14:textId="23C5FE0E"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Có khả năng kết nối với các máy chẩn đoán hình ảnh, thăm dò chức năng qua cổng S-video, AVI, HDMI, DVI.</w:t>
      </w:r>
    </w:p>
    <w:p w14:paraId="7A83752D" w14:textId="66CAAFB9"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Có khả năng kết nối với các thiết bị ngoại vi như máy in laser, máy in nhiệt, máy đọc thẻ, đầu đọc mã vạch, máy scan tài liệu, đầu đọc vân tay…</w:t>
      </w:r>
    </w:p>
    <w:p w14:paraId="20333FED" w14:textId="5B81E6F4"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Có khả năng thêm mới/loại bỏ các module chức năng linh hoạt, không ảnh hưởng tới hệ thống tổng thể nói chung của phần mềm.</w:t>
      </w:r>
    </w:p>
    <w:p w14:paraId="6928353F" w14:textId="42A3F258" w:rsidR="00E41929" w:rsidRPr="00B402D7" w:rsidRDefault="00356017" w:rsidP="00356017">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3264" w:name="_Toc168984846"/>
      <w:bookmarkStart w:id="3265" w:name="_Toc169456600"/>
      <w:bookmarkStart w:id="3266" w:name="_Hlk171549696"/>
      <w:r w:rsidRPr="00B402D7">
        <w:rPr>
          <w:rFonts w:asciiTheme="majorBidi" w:hAnsiTheme="majorBidi" w:cstheme="majorBidi"/>
          <w:i/>
          <w:sz w:val="28"/>
          <w:szCs w:val="28"/>
          <w:lang w:eastAsia="vi-VN"/>
        </w:rPr>
        <w:t>3.</w:t>
      </w:r>
      <w:r w:rsidR="00790D20" w:rsidRPr="00B402D7">
        <w:rPr>
          <w:rFonts w:asciiTheme="majorBidi" w:hAnsiTheme="majorBidi" w:cstheme="majorBidi"/>
          <w:i/>
          <w:sz w:val="28"/>
          <w:szCs w:val="28"/>
          <w:lang w:eastAsia="vi-VN"/>
        </w:rPr>
        <w:t>8</w:t>
      </w:r>
      <w:r w:rsidRPr="00B402D7">
        <w:rPr>
          <w:rFonts w:asciiTheme="majorBidi" w:hAnsiTheme="majorBidi" w:cstheme="majorBidi"/>
          <w:i/>
          <w:sz w:val="28"/>
          <w:szCs w:val="28"/>
          <w:lang w:eastAsia="vi-VN"/>
        </w:rPr>
        <w:t xml:space="preserve">.2. </w:t>
      </w:r>
      <w:r w:rsidR="00E41929" w:rsidRPr="00B402D7">
        <w:rPr>
          <w:rFonts w:asciiTheme="majorBidi" w:hAnsiTheme="majorBidi" w:cstheme="majorBidi"/>
          <w:i/>
          <w:sz w:val="28"/>
          <w:szCs w:val="28"/>
          <w:lang w:eastAsia="vi-VN"/>
        </w:rPr>
        <w:t>Yêu cầu về môi trường, ngôn ngữ lập trình</w:t>
      </w:r>
      <w:bookmarkEnd w:id="3264"/>
      <w:bookmarkEnd w:id="3265"/>
    </w:p>
    <w:bookmarkEnd w:id="3266"/>
    <w:p w14:paraId="468F9D09" w14:textId="113E6139"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Mô hình ứng dụng: Ứng dụng dạng Winform hoặc Webform (WebService).</w:t>
      </w:r>
    </w:p>
    <w:p w14:paraId="0E88325F" w14:textId="7344D9DE"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lastRenderedPageBreak/>
        <w:t>Hệ điều hành máu chủ: Hỗ trợ Linux server hoặc Windows Server</w:t>
      </w:r>
    </w:p>
    <w:p w14:paraId="1A0120A9" w14:textId="3F1BF478"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Hệ điều hành máy trạm: Windows</w:t>
      </w:r>
      <w:r w:rsidR="002C472F" w:rsidRPr="00B402D7">
        <w:rPr>
          <w:color w:val="000000"/>
          <w:szCs w:val="28"/>
        </w:rPr>
        <w:t xml:space="preserve"> </w:t>
      </w:r>
      <w:r w:rsidR="005B62BD" w:rsidRPr="00B402D7">
        <w:rPr>
          <w:color w:val="000000"/>
          <w:szCs w:val="28"/>
        </w:rPr>
        <w:t>32/64bit từ version 7 trở lên</w:t>
      </w:r>
    </w:p>
    <w:p w14:paraId="384EA513" w14:textId="0CA3BB15"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Ngôn ngữ lập trình: Ngôn ngữ lập trình phải là ngôn ngữ lập trình hướng đối tượng, sử dụng các công nghệ, lập trình hướng dịch vụ tạo tính mềm dẻo, linh hoạt trong việc lựa chọn công nghệ, nền tảng hệ thống, nhà cung cấp và người sử dụng cho mô hình SOA; đồng thời tạo điều kiện thuận lợi cho việc bảo trì hệ thống.</w:t>
      </w:r>
    </w:p>
    <w:p w14:paraId="3C1F8DCA" w14:textId="717775CE"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Hệ quản trị cơ sở dữ liệu: Sử dụng hệ quản trị cơ sở dữ liệu có bản quyền, nguồn gốc, xuất xứ rõ ràng, hoặc các hệ quản trị cơ sở dữ liệu mã nguồn mở nhưng được sử dụng rộng rãi trong nước và quốc tế (như MySQL, PostgreSQL, MongoDB hoặc các hệ quản trị cơ sở dữ liệu thông dụng khác)</w:t>
      </w:r>
    </w:p>
    <w:p w14:paraId="218F4797" w14:textId="2EAD975F"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Font chữ: Giao diện màn hình, các thông báo lỗi và trợ giúp là ngôn ngữ tiếng việt theo chuẩn TCVN 6909:2001 dựa trên bảng mã Unicode (ISO 10646). Dữ liệu lưu trữ theo định dạng Unicode.</w:t>
      </w:r>
    </w:p>
    <w:p w14:paraId="10BA3118" w14:textId="74D4919B"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Chuẩn kết nối: Hệ thống phải được thiết kế trên công cụ nền hỗ trợ khả năng liên kết hệ thống (ví dụ như hỗ trợ ADO, ODBC, JDBC, XML) để sẵn sàng thực hiện giao tiếp với các hệ thống thông tin bên ngoài; có khả năng kết nối với các máy xét nghiệm cả 1 chiều và 2 chiều, kết nối được với hệ thống Automation xét nghiệm hiện có của Bệnh viện; Có khả năng kết nối với các máy chẩn đoán hình ảnh, thăm dò chức năng qua cổng S-video, AVI, HDMI, DVI; Có khả năng kết nối với các thiết bị ngoại vi như máy in laser, máy in nhiệt, máy đọc thẻ, đầu đọc mã vạch…</w:t>
      </w:r>
    </w:p>
    <w:p w14:paraId="51FA12E6" w14:textId="0A030D57"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 xml:space="preserve">Phần mềm web server : Các phần mềm thông dụng: Apache, IIS, Nginx, </w:t>
      </w:r>
      <w:r w:rsidR="00790D20" w:rsidRPr="00B402D7">
        <w:rPr>
          <w:color w:val="000000"/>
          <w:szCs w:val="28"/>
          <w:lang w:val="vi-VN"/>
        </w:rPr>
        <w:t>…</w:t>
      </w:r>
    </w:p>
    <w:p w14:paraId="01B3EFB4" w14:textId="2BB08D4F"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Trình duyệt hỗ trợ: Hỗ trợ các trình duyệt thông dụng: Mozilla Firefox, Google Chrome, Microsoft Edge, Apple – Safari, …</w:t>
      </w:r>
    </w:p>
    <w:p w14:paraId="6EFF8050" w14:textId="132E4F8F" w:rsidR="00E41929" w:rsidRPr="00B402D7" w:rsidRDefault="0077121B" w:rsidP="0077121B">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3267" w:name="_Toc168984847"/>
      <w:bookmarkStart w:id="3268" w:name="_Toc169456601"/>
      <w:bookmarkStart w:id="3269" w:name="_Hlk171549729"/>
      <w:r w:rsidRPr="00B402D7">
        <w:rPr>
          <w:rFonts w:asciiTheme="majorBidi" w:hAnsiTheme="majorBidi" w:cstheme="majorBidi"/>
          <w:i/>
          <w:sz w:val="28"/>
          <w:szCs w:val="28"/>
          <w:lang w:eastAsia="vi-VN"/>
        </w:rPr>
        <w:t>3.</w:t>
      </w:r>
      <w:r w:rsidR="00790D20" w:rsidRPr="00B402D7">
        <w:rPr>
          <w:rFonts w:asciiTheme="majorBidi" w:hAnsiTheme="majorBidi" w:cstheme="majorBidi"/>
          <w:i/>
          <w:sz w:val="28"/>
          <w:szCs w:val="28"/>
          <w:lang w:eastAsia="vi-VN"/>
        </w:rPr>
        <w:t>8</w:t>
      </w:r>
      <w:r w:rsidRPr="00B402D7">
        <w:rPr>
          <w:rFonts w:asciiTheme="majorBidi" w:hAnsiTheme="majorBidi" w:cstheme="majorBidi"/>
          <w:i/>
          <w:sz w:val="28"/>
          <w:szCs w:val="28"/>
          <w:lang w:eastAsia="vi-VN"/>
        </w:rPr>
        <w:t xml:space="preserve">.3. </w:t>
      </w:r>
      <w:r w:rsidR="00E41929" w:rsidRPr="00B402D7">
        <w:rPr>
          <w:rFonts w:asciiTheme="majorBidi" w:hAnsiTheme="majorBidi" w:cstheme="majorBidi"/>
          <w:i/>
          <w:sz w:val="28"/>
          <w:szCs w:val="28"/>
          <w:lang w:eastAsia="vi-VN"/>
        </w:rPr>
        <w:t>Yêu cầu cần đáp ứng đối với cơ sở dữ liệu</w:t>
      </w:r>
      <w:bookmarkEnd w:id="3267"/>
      <w:bookmarkEnd w:id="3268"/>
    </w:p>
    <w:bookmarkEnd w:id="3269"/>
    <w:p w14:paraId="701F6A99" w14:textId="0B784307"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Hệ quản trị CSDL cho phép giám sát hoạt động lâu dài, sử dụng giao diện công cụ GUI để dễ dàng thao tác.</w:t>
      </w:r>
    </w:p>
    <w:p w14:paraId="00496453" w14:textId="448668EC"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Hệ quản trị CSDL cung cấp các tính năng để hạn chế các cán bộ quản trị cơ sở dữ liệu hoặc những người sử dụng có đặc quyền khác truy cập vào dữ liệu ứng dụng nghiệp vụ hoặc thực hiện những thay đổi không được phép.</w:t>
      </w:r>
    </w:p>
    <w:p w14:paraId="1A9A77A1" w14:textId="46B2BE75"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Đáp ứng được với lượng cơ sở dữ liệu lớn, có sự truy cập đồng thời của nhiều người dùng.</w:t>
      </w:r>
    </w:p>
    <w:p w14:paraId="32EC2D2A" w14:textId="348BAFC7"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Có cấu trúc dữ liệu chuẩn và thích hợp trong việc lưu trữ và tìm kiếm, đảm bảo các yêu cầu được thực hiện nhanh chóng.</w:t>
      </w:r>
    </w:p>
    <w:p w14:paraId="298D65A7" w14:textId="62055F8A"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Cơ sở dữ liệu có tính bảo mật cao.</w:t>
      </w:r>
    </w:p>
    <w:p w14:paraId="308188F7" w14:textId="603E73C3" w:rsidR="00E41929" w:rsidRPr="00B402D7" w:rsidRDefault="00E41929" w:rsidP="00883ECC">
      <w:pPr>
        <w:pStyle w:val="StyleJustifiedFirstline127cmBefore6ptAfter6pt"/>
        <w:numPr>
          <w:ilvl w:val="0"/>
          <w:numId w:val="4"/>
        </w:numPr>
        <w:tabs>
          <w:tab w:val="left" w:pos="993"/>
        </w:tabs>
        <w:ind w:left="0" w:firstLine="709"/>
        <w:rPr>
          <w:color w:val="000000"/>
          <w:szCs w:val="28"/>
          <w:lang w:val="vi-VN"/>
        </w:rPr>
      </w:pPr>
      <w:r w:rsidRPr="00B402D7">
        <w:rPr>
          <w:color w:val="000000"/>
          <w:szCs w:val="28"/>
          <w:lang w:val="vi-VN"/>
        </w:rPr>
        <w:t>Dễ cài đặt.</w:t>
      </w:r>
    </w:p>
    <w:p w14:paraId="747048A4" w14:textId="132013F5" w:rsidR="00E41929" w:rsidRPr="00B402D7" w:rsidRDefault="0077121B" w:rsidP="0077121B">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3270" w:name="_Toc147742882"/>
      <w:bookmarkStart w:id="3271" w:name="_Toc148341577"/>
      <w:bookmarkStart w:id="3272" w:name="_Toc149127424"/>
      <w:bookmarkStart w:id="3273" w:name="_Toc168984848"/>
      <w:bookmarkStart w:id="3274" w:name="_Toc169456602"/>
      <w:bookmarkStart w:id="3275" w:name="_Hlk171549784"/>
      <w:r w:rsidRPr="00B402D7">
        <w:rPr>
          <w:rFonts w:asciiTheme="majorBidi" w:hAnsiTheme="majorBidi" w:cstheme="majorBidi"/>
          <w:i/>
          <w:sz w:val="28"/>
          <w:szCs w:val="28"/>
          <w:lang w:eastAsia="vi-VN"/>
        </w:rPr>
        <w:t>3.</w:t>
      </w:r>
      <w:r w:rsidR="00790D20" w:rsidRPr="00B402D7">
        <w:rPr>
          <w:rFonts w:asciiTheme="majorBidi" w:hAnsiTheme="majorBidi" w:cstheme="majorBidi"/>
          <w:i/>
          <w:sz w:val="28"/>
          <w:szCs w:val="28"/>
          <w:lang w:eastAsia="vi-VN"/>
        </w:rPr>
        <w:t>8</w:t>
      </w:r>
      <w:r w:rsidRPr="00B402D7">
        <w:rPr>
          <w:rFonts w:asciiTheme="majorBidi" w:hAnsiTheme="majorBidi" w:cstheme="majorBidi"/>
          <w:i/>
          <w:sz w:val="28"/>
          <w:szCs w:val="28"/>
          <w:lang w:eastAsia="vi-VN"/>
        </w:rPr>
        <w:t xml:space="preserve">.4. </w:t>
      </w:r>
      <w:r w:rsidR="00E41929" w:rsidRPr="00B402D7">
        <w:rPr>
          <w:rFonts w:asciiTheme="majorBidi" w:hAnsiTheme="majorBidi" w:cstheme="majorBidi"/>
          <w:i/>
          <w:sz w:val="28"/>
          <w:szCs w:val="28"/>
          <w:lang w:eastAsia="vi-VN"/>
        </w:rPr>
        <w:t xml:space="preserve">Yêu cầu về lưu trữ </w:t>
      </w:r>
      <w:bookmarkEnd w:id="3270"/>
      <w:bookmarkEnd w:id="3271"/>
      <w:bookmarkEnd w:id="3272"/>
      <w:r w:rsidR="00E41929" w:rsidRPr="00B402D7">
        <w:rPr>
          <w:rFonts w:asciiTheme="majorBidi" w:hAnsiTheme="majorBidi" w:cstheme="majorBidi"/>
          <w:i/>
          <w:sz w:val="28"/>
          <w:szCs w:val="28"/>
          <w:lang w:eastAsia="vi-VN"/>
        </w:rPr>
        <w:t>và sao lưu dữ liệu</w:t>
      </w:r>
      <w:bookmarkEnd w:id="3273"/>
      <w:bookmarkEnd w:id="3274"/>
    </w:p>
    <w:bookmarkEnd w:id="3275"/>
    <w:p w14:paraId="129F9E69" w14:textId="565FE8EB" w:rsidR="00E41929" w:rsidRPr="00B402D7" w:rsidRDefault="00790D20" w:rsidP="0077121B">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lastRenderedPageBreak/>
        <w:t>- Nhà thầu có giải pháp sao lưu d</w:t>
      </w:r>
      <w:r w:rsidR="00E41929" w:rsidRPr="00B402D7">
        <w:rPr>
          <w:rFonts w:asciiTheme="majorBidi" w:hAnsiTheme="majorBidi" w:cstheme="majorBidi"/>
          <w:szCs w:val="28"/>
          <w:lang w:val="vi-VN"/>
        </w:rPr>
        <w:t xml:space="preserve">ữ liệu được </w:t>
      </w:r>
      <w:r w:rsidRPr="00B402D7">
        <w:rPr>
          <w:rFonts w:asciiTheme="majorBidi" w:hAnsiTheme="majorBidi" w:cstheme="majorBidi"/>
          <w:szCs w:val="28"/>
        </w:rPr>
        <w:t>trên hệ thống</w:t>
      </w:r>
      <w:r w:rsidR="00E41929" w:rsidRPr="00B402D7">
        <w:rPr>
          <w:rFonts w:asciiTheme="majorBidi" w:hAnsiTheme="majorBidi" w:cstheme="majorBidi"/>
          <w:szCs w:val="28"/>
          <w:lang w:val="vi-VN"/>
        </w:rPr>
        <w:t xml:space="preserve"> máy chủ của Bệnh viện </w:t>
      </w:r>
      <w:r w:rsidRPr="00B402D7">
        <w:rPr>
          <w:rFonts w:asciiTheme="majorBidi" w:hAnsiTheme="majorBidi" w:cstheme="majorBidi"/>
          <w:szCs w:val="28"/>
        </w:rPr>
        <w:t xml:space="preserve">Quân y 103 </w:t>
      </w:r>
      <w:r w:rsidR="00E41929" w:rsidRPr="00B402D7">
        <w:rPr>
          <w:rFonts w:asciiTheme="majorBidi" w:hAnsiTheme="majorBidi" w:cstheme="majorBidi"/>
          <w:szCs w:val="28"/>
          <w:lang w:val="vi-VN"/>
        </w:rPr>
        <w:t>và sao lưu định kỳ lên Trung tâm dữ liệu của Học viện Quân y.</w:t>
      </w:r>
    </w:p>
    <w:p w14:paraId="684E291E" w14:textId="56BA31DF" w:rsidR="00E41929" w:rsidRPr="00B402D7" w:rsidRDefault="00790D20" w:rsidP="0077121B">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 xml:space="preserve">- </w:t>
      </w:r>
      <w:r w:rsidR="00E41929" w:rsidRPr="00B402D7">
        <w:rPr>
          <w:rFonts w:asciiTheme="majorBidi" w:hAnsiTheme="majorBidi" w:cstheme="majorBidi"/>
          <w:szCs w:val="28"/>
          <w:lang w:val="vi-VN"/>
        </w:rPr>
        <w:t>Việc sao lưu, đảm bảo an toàn dữ liệu của hệ thống được thực hiện như sau:</w:t>
      </w:r>
    </w:p>
    <w:p w14:paraId="198C648E" w14:textId="77777777" w:rsidR="00E41929" w:rsidRPr="00B402D7" w:rsidRDefault="00E41929" w:rsidP="0077121B">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w:t>
      </w:r>
      <w:r w:rsidRPr="00B402D7">
        <w:rPr>
          <w:rFonts w:asciiTheme="majorBidi" w:hAnsiTheme="majorBidi" w:cstheme="majorBidi"/>
          <w:szCs w:val="28"/>
          <w:lang w:val="vi-VN"/>
        </w:rPr>
        <w:tab/>
        <w:t>Backup dữ liệu HIS: Tự động backup 2 lần/ ngày vào hệ thống NAS của Bệnh viện theo cơ chế Full Backup, sau đó bản backup cuối cùng trong ngày sẽ được tự động copy lên Trung tâm dữ liệu tại Học viện Quân y (Hệ thống datalake).</w:t>
      </w:r>
    </w:p>
    <w:p w14:paraId="39FA4A58" w14:textId="77777777" w:rsidR="00E41929" w:rsidRPr="00B402D7" w:rsidRDefault="00E41929" w:rsidP="0077121B">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w:t>
      </w:r>
      <w:r w:rsidRPr="00B402D7">
        <w:rPr>
          <w:rFonts w:asciiTheme="majorBidi" w:hAnsiTheme="majorBidi" w:cstheme="majorBidi"/>
          <w:szCs w:val="28"/>
          <w:lang w:val="vi-VN"/>
        </w:rPr>
        <w:tab/>
        <w:t>Backup dữ liệu hình ảnh PACS: Tự động 2 lần/ngày vào hệ thống NAS của Bệnh viện theo cơ chế “Incremental”; sau đó 1 lần/tuần sẽ được đồng bộ lên Trung tâm dữ liệu tại Học viện Quân y (Hệ thống datalake).</w:t>
      </w:r>
    </w:p>
    <w:p w14:paraId="5202D2A2" w14:textId="77777777" w:rsidR="00E41929" w:rsidRPr="00B402D7" w:rsidRDefault="00E41929" w:rsidP="0077121B">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w:t>
      </w:r>
      <w:r w:rsidRPr="00B402D7">
        <w:rPr>
          <w:rFonts w:asciiTheme="majorBidi" w:hAnsiTheme="majorBidi" w:cstheme="majorBidi"/>
          <w:szCs w:val="28"/>
          <w:lang w:val="vi-VN"/>
        </w:rPr>
        <w:tab/>
        <w:t>Triển khai cluster cho máy chủ database với 1 máy chủ (node) dự phòng, khi node chính gặp sự cố các ứng dụng và dịch vụ có thể được chuyển sang node dự phòng ngay lập tức mà không làm gián đoạn hoạt động hệ thống.</w:t>
      </w:r>
    </w:p>
    <w:p w14:paraId="51576153" w14:textId="77777777" w:rsidR="00E41929" w:rsidRPr="00B402D7" w:rsidRDefault="00E41929" w:rsidP="0077121B">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Việc sao lưu phục hồi dữ liệu phải được thực hiện theo đúng quy trình sao lưu, phục hồi dữ liệu hệ thống dữ liệu của đơn vị.</w:t>
      </w:r>
    </w:p>
    <w:p w14:paraId="203D8A24" w14:textId="50CF19A3" w:rsidR="00E41929" w:rsidRPr="00B402D7" w:rsidRDefault="0077121B" w:rsidP="0077121B">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3276" w:name="_Toc147742883"/>
      <w:bookmarkStart w:id="3277" w:name="_Toc148341578"/>
      <w:bookmarkStart w:id="3278" w:name="_Toc149127425"/>
      <w:bookmarkStart w:id="3279" w:name="_Toc168984849"/>
      <w:bookmarkStart w:id="3280" w:name="_Toc169456603"/>
      <w:bookmarkStart w:id="3281" w:name="_Hlk171550060"/>
      <w:r w:rsidRPr="00B402D7">
        <w:rPr>
          <w:rFonts w:asciiTheme="majorBidi" w:hAnsiTheme="majorBidi" w:cstheme="majorBidi"/>
          <w:i/>
          <w:sz w:val="28"/>
          <w:szCs w:val="28"/>
          <w:lang w:eastAsia="vi-VN"/>
        </w:rPr>
        <w:t>3.</w:t>
      </w:r>
      <w:r w:rsidR="00790D20" w:rsidRPr="00B402D7">
        <w:rPr>
          <w:rFonts w:asciiTheme="majorBidi" w:hAnsiTheme="majorBidi" w:cstheme="majorBidi"/>
          <w:i/>
          <w:sz w:val="28"/>
          <w:szCs w:val="28"/>
          <w:lang w:eastAsia="vi-VN"/>
        </w:rPr>
        <w:t>8</w:t>
      </w:r>
      <w:r w:rsidR="00F2553C" w:rsidRPr="00B402D7">
        <w:rPr>
          <w:rFonts w:asciiTheme="majorBidi" w:hAnsiTheme="majorBidi" w:cstheme="majorBidi"/>
          <w:i/>
          <w:sz w:val="28"/>
          <w:szCs w:val="28"/>
          <w:lang w:eastAsia="vi-VN"/>
        </w:rPr>
        <w:t xml:space="preserve">.5. </w:t>
      </w:r>
      <w:r w:rsidR="00E41929" w:rsidRPr="00B402D7">
        <w:rPr>
          <w:rFonts w:asciiTheme="majorBidi" w:hAnsiTheme="majorBidi" w:cstheme="majorBidi"/>
          <w:i/>
          <w:sz w:val="28"/>
          <w:szCs w:val="28"/>
          <w:lang w:eastAsia="vi-VN"/>
        </w:rPr>
        <w:t>Yêu cầu về giao diện</w:t>
      </w:r>
      <w:bookmarkEnd w:id="3276"/>
      <w:bookmarkEnd w:id="3277"/>
      <w:bookmarkEnd w:id="3278"/>
      <w:bookmarkEnd w:id="3279"/>
      <w:bookmarkEnd w:id="3280"/>
    </w:p>
    <w:bookmarkEnd w:id="3281"/>
    <w:p w14:paraId="73E94A83" w14:textId="728337D0" w:rsidR="00E41929" w:rsidRPr="00B402D7" w:rsidRDefault="00E41929" w:rsidP="00F2553C">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w:t>
      </w:r>
      <w:r w:rsidR="00B1609D" w:rsidRPr="00B402D7">
        <w:rPr>
          <w:rFonts w:asciiTheme="majorBidi" w:hAnsiTheme="majorBidi" w:cstheme="majorBidi"/>
          <w:szCs w:val="28"/>
        </w:rPr>
        <w:tab/>
      </w:r>
      <w:r w:rsidR="00790D20" w:rsidRPr="00B402D7">
        <w:rPr>
          <w:rFonts w:asciiTheme="majorBidi" w:hAnsiTheme="majorBidi" w:cstheme="majorBidi"/>
          <w:szCs w:val="28"/>
        </w:rPr>
        <w:t>Phần mềm</w:t>
      </w:r>
      <w:r w:rsidRPr="00B402D7">
        <w:rPr>
          <w:rFonts w:asciiTheme="majorBidi" w:hAnsiTheme="majorBidi" w:cstheme="majorBidi"/>
          <w:szCs w:val="28"/>
          <w:lang w:val="vi-VN"/>
        </w:rPr>
        <w:t xml:space="preserve"> phải có giao diện thân thiện, thẩm mỹ, bố cục hợp lý và dễ thao tác:</w:t>
      </w:r>
    </w:p>
    <w:p w14:paraId="57DC6FB6" w14:textId="3BEBE1AC" w:rsidR="00E41929" w:rsidRPr="00B402D7" w:rsidRDefault="00E41929" w:rsidP="00F2553C">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w:t>
      </w:r>
      <w:r w:rsidR="00B1609D" w:rsidRPr="00B402D7">
        <w:rPr>
          <w:rFonts w:asciiTheme="majorBidi" w:hAnsiTheme="majorBidi" w:cstheme="majorBidi"/>
          <w:szCs w:val="28"/>
        </w:rPr>
        <w:tab/>
      </w:r>
      <w:r w:rsidRPr="00B402D7">
        <w:rPr>
          <w:rFonts w:asciiTheme="majorBidi" w:hAnsiTheme="majorBidi" w:cstheme="majorBidi"/>
          <w:szCs w:val="28"/>
          <w:lang w:val="vi-VN"/>
        </w:rPr>
        <w:t>Giao diện ứng dụng phải thân thiện với người sử dụng và dễ dùng. Hỗ trợ tối đa sử dụng các chức năng bằng bàn phím máy tính; các màn hình nhập và cập nhật dữ liệu về cơ bản phải thống nhất về các thao tác trên bàn phím cũng như về màu sắc, fonts chữ; các màn hình tra cứu điều kiện lọc báo cáo cũng phải thống nhất với nhau; các biểu tượng và phím nóng phải được thống nhất trong toàn bộ chương trình.</w:t>
      </w:r>
    </w:p>
    <w:p w14:paraId="3EB67727" w14:textId="2F010918" w:rsidR="00E41929" w:rsidRPr="00B402D7" w:rsidRDefault="00E41929" w:rsidP="00F2553C">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w:t>
      </w:r>
      <w:r w:rsidR="00B1609D" w:rsidRPr="00B402D7">
        <w:rPr>
          <w:rFonts w:asciiTheme="majorBidi" w:hAnsiTheme="majorBidi" w:cstheme="majorBidi"/>
          <w:szCs w:val="28"/>
        </w:rPr>
        <w:tab/>
      </w:r>
      <w:r w:rsidRPr="00B402D7">
        <w:rPr>
          <w:rFonts w:asciiTheme="majorBidi" w:hAnsiTheme="majorBidi" w:cstheme="majorBidi"/>
          <w:szCs w:val="28"/>
          <w:lang w:val="vi-VN"/>
        </w:rPr>
        <w:t>Các giao diện thiết kế đơn giản nhưng hiệu quả cao về thao tác, giảm thiểu việc mở quá nhiều tab, hiển thị và xử lý hình ảnh nhanh, màu sắc không gây cảm giác nhàm chán và theo một chuẩn giao diện diện thống nhất, dễ dùng, thuận tiện cho người sử dụng.</w:t>
      </w:r>
    </w:p>
    <w:p w14:paraId="7905EB6E" w14:textId="3F44F2C2" w:rsidR="00E41929" w:rsidRPr="00B402D7" w:rsidRDefault="00E41929" w:rsidP="00F2553C">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w:t>
      </w:r>
      <w:r w:rsidR="00B1609D" w:rsidRPr="00B402D7">
        <w:rPr>
          <w:rFonts w:asciiTheme="majorBidi" w:hAnsiTheme="majorBidi" w:cstheme="majorBidi"/>
          <w:szCs w:val="28"/>
        </w:rPr>
        <w:tab/>
      </w:r>
      <w:r w:rsidR="00790D20" w:rsidRPr="00B402D7">
        <w:rPr>
          <w:rFonts w:asciiTheme="majorBidi" w:hAnsiTheme="majorBidi" w:cstheme="majorBidi"/>
          <w:szCs w:val="28"/>
        </w:rPr>
        <w:t>Phần mềm</w:t>
      </w:r>
      <w:r w:rsidRPr="00B402D7">
        <w:rPr>
          <w:rFonts w:asciiTheme="majorBidi" w:hAnsiTheme="majorBidi" w:cstheme="majorBidi"/>
          <w:szCs w:val="28"/>
          <w:lang w:val="vi-VN"/>
        </w:rPr>
        <w:t xml:space="preserve"> cho phép lưu trữ tất cả dữ liệu theo định dạng Unicode, chấp nhận tất cả các ký tự tiếng Việt có dấu; Giao diện màn hình, các thông báo lỗi và trợ giúp là ngôn ngữ tiếng Việt theo chuẩn TCVN6909:2001 dựa trên bảng mã Unicode dựng sẵn (ISO 10646), với trợ giúp của các bộ gõ Unikey, Vietkey; Giao diện chương trình dùng các Fonts chuẩn của hệ thống như Arial hay Times News Romans. Người dùng không phải cài thêm bất cứ fonts chữ nào.</w:t>
      </w:r>
    </w:p>
    <w:p w14:paraId="2B436A8C" w14:textId="65F5BD87" w:rsidR="000D5364" w:rsidRPr="00B402D7" w:rsidRDefault="00E41929" w:rsidP="002B5C9A">
      <w:pPr>
        <w:pStyle w:val="StyleJustifiedFirstline127cmBefore6ptAfter6pt"/>
        <w:tabs>
          <w:tab w:val="left" w:pos="993"/>
        </w:tabs>
        <w:ind w:firstLine="709"/>
        <w:rPr>
          <w:rFonts w:asciiTheme="majorBidi" w:hAnsiTheme="majorBidi" w:cstheme="majorBidi"/>
          <w:szCs w:val="28"/>
        </w:rPr>
      </w:pPr>
      <w:r w:rsidRPr="00B402D7">
        <w:rPr>
          <w:rFonts w:asciiTheme="majorBidi" w:hAnsiTheme="majorBidi" w:cstheme="majorBidi"/>
          <w:szCs w:val="28"/>
          <w:lang w:val="vi-VN"/>
        </w:rPr>
        <w:t>-</w:t>
      </w:r>
      <w:r w:rsidR="00B1609D" w:rsidRPr="00B402D7">
        <w:rPr>
          <w:rFonts w:asciiTheme="majorBidi" w:hAnsiTheme="majorBidi" w:cstheme="majorBidi"/>
          <w:szCs w:val="28"/>
        </w:rPr>
        <w:tab/>
      </w:r>
      <w:r w:rsidRPr="00B402D7">
        <w:rPr>
          <w:rFonts w:asciiTheme="majorBidi" w:hAnsiTheme="majorBidi" w:cstheme="majorBidi"/>
          <w:szCs w:val="28"/>
          <w:lang w:val="vi-VN"/>
        </w:rPr>
        <w:t>Hệ thống báo lỗi thân thiện và rõ ràng. Thông báo lỗi phải được Việt hóa tối đa, giúp cho người sử dụng biết được lý do gây ra lỗi để tránh lặp lại các trường hợp tương tự. Hệ thống báo lỗi xác định rõ ràng đâu là lỗi do người sử dụng gây ra và đâu là lỗi do hệ thống phần mềm gây ra và chỉ ra hướng khắc phục</w:t>
      </w:r>
    </w:p>
    <w:p w14:paraId="17D408CC" w14:textId="6F9429DD" w:rsidR="00837EF5" w:rsidRPr="00B402D7" w:rsidRDefault="00766923" w:rsidP="00837EF5">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3282" w:name="_Toc106667967"/>
      <w:bookmarkStart w:id="3283" w:name="_Toc147742899"/>
      <w:bookmarkStart w:id="3284" w:name="_Toc148341585"/>
      <w:bookmarkStart w:id="3285" w:name="_Toc149127432"/>
      <w:bookmarkStart w:id="3286" w:name="_Toc169456611"/>
      <w:bookmarkStart w:id="3287" w:name="_Hlk171550076"/>
      <w:r w:rsidRPr="00B402D7">
        <w:rPr>
          <w:rFonts w:asciiTheme="majorBidi" w:hAnsiTheme="majorBidi" w:cstheme="majorBidi"/>
          <w:i/>
          <w:sz w:val="28"/>
          <w:szCs w:val="28"/>
          <w:lang w:eastAsia="vi-VN"/>
        </w:rPr>
        <w:t>3.</w:t>
      </w:r>
      <w:r w:rsidR="00790D20" w:rsidRPr="00B402D7">
        <w:rPr>
          <w:rFonts w:asciiTheme="majorBidi" w:hAnsiTheme="majorBidi" w:cstheme="majorBidi"/>
          <w:i/>
          <w:sz w:val="28"/>
          <w:szCs w:val="28"/>
          <w:lang w:eastAsia="vi-VN"/>
        </w:rPr>
        <w:t>8</w:t>
      </w:r>
      <w:r w:rsidRPr="00B402D7">
        <w:rPr>
          <w:rFonts w:asciiTheme="majorBidi" w:hAnsiTheme="majorBidi" w:cstheme="majorBidi"/>
          <w:i/>
          <w:sz w:val="28"/>
          <w:szCs w:val="28"/>
          <w:lang w:eastAsia="vi-VN"/>
        </w:rPr>
        <w:t xml:space="preserve">.6. </w:t>
      </w:r>
      <w:r w:rsidR="00837EF5" w:rsidRPr="00B402D7">
        <w:rPr>
          <w:rFonts w:asciiTheme="majorBidi" w:hAnsiTheme="majorBidi" w:cstheme="majorBidi"/>
          <w:i/>
          <w:sz w:val="28"/>
          <w:szCs w:val="28"/>
          <w:lang w:eastAsia="vi-VN"/>
        </w:rPr>
        <w:t>Yêu cầu về hiệu năng hệ thống</w:t>
      </w:r>
      <w:bookmarkEnd w:id="3282"/>
      <w:bookmarkEnd w:id="3283"/>
      <w:bookmarkEnd w:id="3284"/>
      <w:bookmarkEnd w:id="3285"/>
      <w:bookmarkEnd w:id="3286"/>
      <w:r w:rsidR="00837EF5" w:rsidRPr="00B402D7">
        <w:rPr>
          <w:rFonts w:asciiTheme="majorBidi" w:hAnsiTheme="majorBidi" w:cstheme="majorBidi"/>
          <w:i/>
          <w:sz w:val="28"/>
          <w:szCs w:val="28"/>
          <w:lang w:eastAsia="vi-VN"/>
        </w:rPr>
        <w:t xml:space="preserve"> </w:t>
      </w:r>
    </w:p>
    <w:bookmarkEnd w:id="3287"/>
    <w:p w14:paraId="3C624078" w14:textId="3C8B4015" w:rsidR="00837EF5" w:rsidRPr="00B402D7" w:rsidRDefault="00837EF5" w:rsidP="00766923">
      <w:pPr>
        <w:pStyle w:val="StyleJustifiedFirstline127cmBefore6ptAfter6pt"/>
        <w:tabs>
          <w:tab w:val="left" w:pos="993"/>
        </w:tabs>
        <w:ind w:firstLine="709"/>
        <w:rPr>
          <w:szCs w:val="28"/>
        </w:rPr>
      </w:pPr>
      <w:r w:rsidRPr="00B402D7">
        <w:rPr>
          <w:rFonts w:asciiTheme="majorBidi" w:hAnsiTheme="majorBidi" w:cstheme="majorBidi"/>
          <w:szCs w:val="28"/>
        </w:rPr>
        <w:lastRenderedPageBreak/>
        <w:t>Hệ thống đ</w:t>
      </w:r>
      <w:r w:rsidR="00AC344D" w:rsidRPr="00B402D7">
        <w:rPr>
          <w:rFonts w:asciiTheme="majorBidi" w:hAnsiTheme="majorBidi" w:cstheme="majorBidi"/>
          <w:szCs w:val="28"/>
        </w:rPr>
        <w:t>á</w:t>
      </w:r>
      <w:r w:rsidRPr="00B402D7">
        <w:rPr>
          <w:rFonts w:asciiTheme="majorBidi" w:hAnsiTheme="majorBidi" w:cstheme="majorBidi"/>
          <w:szCs w:val="28"/>
        </w:rPr>
        <w:t>p ứng được số lượng người sử dụng có thể truy cập đồng thời &gt;= 600</w:t>
      </w:r>
      <w:r w:rsidR="005B7C58" w:rsidRPr="00B402D7">
        <w:rPr>
          <w:rFonts w:asciiTheme="majorBidi" w:hAnsiTheme="majorBidi" w:cstheme="majorBidi"/>
          <w:szCs w:val="28"/>
        </w:rPr>
        <w:t>.</w:t>
      </w:r>
    </w:p>
    <w:p w14:paraId="20500493" w14:textId="6C23BCF5" w:rsidR="00837EF5" w:rsidRPr="00B402D7" w:rsidRDefault="00766923" w:rsidP="00837EF5">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3288" w:name="_Toc169456612"/>
      <w:bookmarkStart w:id="3289" w:name="_Hlk171550082"/>
      <w:r w:rsidRPr="00B402D7">
        <w:rPr>
          <w:rFonts w:asciiTheme="majorBidi" w:hAnsiTheme="majorBidi" w:cstheme="majorBidi"/>
          <w:i/>
          <w:sz w:val="28"/>
          <w:szCs w:val="28"/>
          <w:lang w:eastAsia="vi-VN"/>
        </w:rPr>
        <w:t>3.</w:t>
      </w:r>
      <w:r w:rsidR="00790D20" w:rsidRPr="00B402D7">
        <w:rPr>
          <w:rFonts w:asciiTheme="majorBidi" w:hAnsiTheme="majorBidi" w:cstheme="majorBidi"/>
          <w:i/>
          <w:sz w:val="28"/>
          <w:szCs w:val="28"/>
          <w:lang w:eastAsia="vi-VN"/>
        </w:rPr>
        <w:t>8</w:t>
      </w:r>
      <w:r w:rsidRPr="00B402D7">
        <w:rPr>
          <w:rFonts w:asciiTheme="majorBidi" w:hAnsiTheme="majorBidi" w:cstheme="majorBidi"/>
          <w:i/>
          <w:sz w:val="28"/>
          <w:szCs w:val="28"/>
          <w:lang w:eastAsia="vi-VN"/>
        </w:rPr>
        <w:t xml:space="preserve">.7. </w:t>
      </w:r>
      <w:r w:rsidR="00837EF5" w:rsidRPr="00B402D7">
        <w:rPr>
          <w:rFonts w:asciiTheme="majorBidi" w:hAnsiTheme="majorBidi" w:cstheme="majorBidi"/>
          <w:i/>
          <w:sz w:val="28"/>
          <w:szCs w:val="28"/>
          <w:lang w:eastAsia="vi-VN"/>
        </w:rPr>
        <w:t>Các yêu cầu cần đáp ứng về thời gian xử lý, độ ph</w:t>
      </w:r>
      <w:r w:rsidR="006F7235" w:rsidRPr="00B402D7">
        <w:rPr>
          <w:rFonts w:asciiTheme="majorBidi" w:hAnsiTheme="majorBidi" w:cstheme="majorBidi"/>
          <w:i/>
          <w:sz w:val="28"/>
          <w:szCs w:val="28"/>
          <w:lang w:eastAsia="vi-VN"/>
        </w:rPr>
        <w:t>ứ</w:t>
      </w:r>
      <w:r w:rsidR="00837EF5" w:rsidRPr="00B402D7">
        <w:rPr>
          <w:rFonts w:asciiTheme="majorBidi" w:hAnsiTheme="majorBidi" w:cstheme="majorBidi"/>
          <w:i/>
          <w:sz w:val="28"/>
          <w:szCs w:val="28"/>
          <w:lang w:eastAsia="vi-VN"/>
        </w:rPr>
        <w:t>c tạp xử lý của hệ thống</w:t>
      </w:r>
      <w:bookmarkEnd w:id="3288"/>
    </w:p>
    <w:bookmarkEnd w:id="3289"/>
    <w:p w14:paraId="38CC5218" w14:textId="111B4F4C" w:rsidR="00837EF5" w:rsidRPr="00B402D7" w:rsidRDefault="00AC344D"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837EF5" w:rsidRPr="00B402D7">
        <w:rPr>
          <w:rFonts w:asciiTheme="majorBidi" w:hAnsiTheme="majorBidi" w:cstheme="majorBidi"/>
          <w:szCs w:val="28"/>
          <w:lang w:val="vi-VN"/>
        </w:rPr>
        <w:t xml:space="preserve">Thời gian cho phép để hệ thống phản hồi lại các tác vụ thực hiện phản hồi trong thời gian dưới 5 giây, thời gian xử lý tra cứu dữ liệu dưới 10 giây; kết xuất báo cáo thống kê số liệu trong 1 ngày không quá 30 giây, trong 1 tuần không quá 60 giây, trong 1 tháng không quá 3 phút, trong 1 năm không quá 7 phút. </w:t>
      </w:r>
    </w:p>
    <w:p w14:paraId="117642A1" w14:textId="0DFBCB4F" w:rsidR="00837EF5" w:rsidRPr="00B402D7" w:rsidRDefault="00AC344D"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837EF5" w:rsidRPr="00B402D7">
        <w:rPr>
          <w:rFonts w:asciiTheme="majorBidi" w:hAnsiTheme="majorBidi" w:cstheme="majorBidi"/>
          <w:szCs w:val="28"/>
          <w:lang w:val="vi-VN"/>
        </w:rPr>
        <w:t>Độ phức tạp xử lý của các chức năng phần mềm cần đảm bảo các chức năng thỏa mãn yêu cầu nghiệp vụ của người dùng hệ thống và đảm bảo tính logic về nghiệp vụ giữa các chức năng.</w:t>
      </w:r>
    </w:p>
    <w:p w14:paraId="00E6E126" w14:textId="684C9381" w:rsidR="00837EF5" w:rsidRPr="00B402D7" w:rsidRDefault="00AC344D" w:rsidP="00837EF5">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3290" w:name="_Toc169456613"/>
      <w:bookmarkStart w:id="3291" w:name="_Hlk171550104"/>
      <w:r w:rsidRPr="00B402D7">
        <w:rPr>
          <w:rFonts w:asciiTheme="majorBidi" w:hAnsiTheme="majorBidi" w:cstheme="majorBidi"/>
          <w:i/>
          <w:sz w:val="28"/>
          <w:szCs w:val="28"/>
          <w:lang w:eastAsia="vi-VN"/>
        </w:rPr>
        <w:t>3.</w:t>
      </w:r>
      <w:r w:rsidR="00790D20" w:rsidRPr="00B402D7">
        <w:rPr>
          <w:rFonts w:asciiTheme="majorBidi" w:hAnsiTheme="majorBidi" w:cstheme="majorBidi"/>
          <w:i/>
          <w:sz w:val="28"/>
          <w:szCs w:val="28"/>
          <w:lang w:eastAsia="vi-VN"/>
        </w:rPr>
        <w:t>8</w:t>
      </w:r>
      <w:r w:rsidRPr="00B402D7">
        <w:rPr>
          <w:rFonts w:asciiTheme="majorBidi" w:hAnsiTheme="majorBidi" w:cstheme="majorBidi"/>
          <w:i/>
          <w:sz w:val="28"/>
          <w:szCs w:val="28"/>
          <w:lang w:eastAsia="vi-VN"/>
        </w:rPr>
        <w:t xml:space="preserve">.8. </w:t>
      </w:r>
      <w:r w:rsidR="00837EF5" w:rsidRPr="00B402D7">
        <w:rPr>
          <w:rFonts w:asciiTheme="majorBidi" w:hAnsiTheme="majorBidi" w:cstheme="majorBidi"/>
          <w:i/>
          <w:sz w:val="28"/>
          <w:szCs w:val="28"/>
          <w:lang w:eastAsia="vi-VN"/>
        </w:rPr>
        <w:t>Các yêu cầu về cài đặt, hạ tầng, đường truyền, an toàn vận hành, khai thác, sử dụng</w:t>
      </w:r>
      <w:bookmarkEnd w:id="3290"/>
    </w:p>
    <w:bookmarkEnd w:id="3291"/>
    <w:p w14:paraId="34582D4C" w14:textId="42B22AB9" w:rsidR="00837EF5" w:rsidRPr="00B402D7" w:rsidRDefault="00837EF5"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 xml:space="preserve"> Việc cài đặt triển khai hệ thống phần mềm phục vụ công tác khám chữa bệnh, quản lý bệnh viện tại bệnh viện quân y 103 được thực hiện trên hạ tầng, đường truyền của Bệnh viện quân y 103, yêu cầu:</w:t>
      </w:r>
    </w:p>
    <w:p w14:paraId="35CE82D2" w14:textId="71C84083" w:rsidR="00837EF5" w:rsidRPr="00B402D7" w:rsidRDefault="00AC344D"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837EF5" w:rsidRPr="00B402D7">
        <w:rPr>
          <w:rFonts w:asciiTheme="majorBidi" w:hAnsiTheme="majorBidi" w:cstheme="majorBidi"/>
          <w:szCs w:val="28"/>
          <w:lang w:val="vi-VN"/>
        </w:rPr>
        <w:t>Đảm bảo khả năng quản trị và cài đặt, vận hành dễ dàng, cho phép bộ phận quản lý có thể thực hiện các thao tác quản trị một cách tập trung cho toàn bộ hệ thống như: theo dõi các hoạt động của người dùng, thao tác cấu hình quản trị phần mềm…</w:t>
      </w:r>
    </w:p>
    <w:p w14:paraId="4E7D78D5" w14:textId="093375EB" w:rsidR="00837EF5" w:rsidRPr="00B402D7" w:rsidRDefault="00AC344D"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837EF5" w:rsidRPr="00B402D7">
        <w:rPr>
          <w:rFonts w:asciiTheme="majorBidi" w:hAnsiTheme="majorBidi" w:cstheme="majorBidi"/>
          <w:szCs w:val="28"/>
          <w:lang w:val="vi-VN"/>
        </w:rPr>
        <w:t>Đảm bảo khả năng quản trị tập trung, thuận tiện và hỗ trợ tốt cho công tác quản lý, điều hành, giám sát của Bệnh viện.</w:t>
      </w:r>
    </w:p>
    <w:p w14:paraId="3E9170ED" w14:textId="30724BE4" w:rsidR="00837EF5" w:rsidRPr="00B402D7" w:rsidRDefault="00AC344D"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837EF5" w:rsidRPr="00B402D7">
        <w:rPr>
          <w:rFonts w:asciiTheme="majorBidi" w:hAnsiTheme="majorBidi" w:cstheme="majorBidi"/>
          <w:szCs w:val="28"/>
          <w:lang w:val="vi-VN"/>
        </w:rPr>
        <w:t>Vận hành đơn giản: Việc điều hành đảm bảo đơn giản, gọn nhẹ. Điều đó góp phần tích cực cho việc giảm chi phí vận hành và tăng hiệu quả làm việc của toàn bộ hệ thống mạng.</w:t>
      </w:r>
    </w:p>
    <w:p w14:paraId="6CA5FD00" w14:textId="602DEE40" w:rsidR="00837EF5" w:rsidRPr="00B402D7" w:rsidRDefault="00305393" w:rsidP="00837EF5">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3292" w:name="_Toc169456614"/>
      <w:r w:rsidRPr="00B402D7">
        <w:rPr>
          <w:rFonts w:asciiTheme="majorBidi" w:hAnsiTheme="majorBidi" w:cstheme="majorBidi"/>
          <w:i/>
          <w:sz w:val="28"/>
          <w:szCs w:val="28"/>
          <w:lang w:eastAsia="vi-VN"/>
        </w:rPr>
        <w:t>3.</w:t>
      </w:r>
      <w:r w:rsidR="00B07DBB" w:rsidRPr="00B402D7">
        <w:rPr>
          <w:rFonts w:asciiTheme="majorBidi" w:hAnsiTheme="majorBidi" w:cstheme="majorBidi"/>
          <w:i/>
          <w:sz w:val="28"/>
          <w:szCs w:val="28"/>
          <w:lang w:eastAsia="vi-VN"/>
        </w:rPr>
        <w:t>8.9</w:t>
      </w:r>
      <w:r w:rsidRPr="00B402D7">
        <w:rPr>
          <w:rFonts w:asciiTheme="majorBidi" w:hAnsiTheme="majorBidi" w:cstheme="majorBidi"/>
          <w:i/>
          <w:sz w:val="28"/>
          <w:szCs w:val="28"/>
          <w:lang w:eastAsia="vi-VN"/>
        </w:rPr>
        <w:t xml:space="preserve">. </w:t>
      </w:r>
      <w:r w:rsidR="00837EF5" w:rsidRPr="00B402D7">
        <w:rPr>
          <w:rFonts w:asciiTheme="majorBidi" w:hAnsiTheme="majorBidi" w:cstheme="majorBidi"/>
          <w:i/>
          <w:sz w:val="28"/>
          <w:szCs w:val="28"/>
          <w:lang w:eastAsia="vi-VN"/>
        </w:rPr>
        <w:t>Yêu cầu về mức độ chịu đựng sai hỏng đối với các lỗi cú pháp lập trình, lỗi lô-gic trong xử lý dữ liệu, lỗi kiểm soát tính đúng đắn của dữ liệu đầu vào</w:t>
      </w:r>
      <w:bookmarkEnd w:id="3292"/>
    </w:p>
    <w:p w14:paraId="36E7DF16" w14:textId="03F973E3" w:rsidR="00837EF5" w:rsidRPr="00B402D7" w:rsidRDefault="00305393"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837EF5" w:rsidRPr="00B402D7">
        <w:rPr>
          <w:rFonts w:asciiTheme="majorBidi" w:hAnsiTheme="majorBidi" w:cstheme="majorBidi"/>
          <w:szCs w:val="28"/>
          <w:lang w:val="vi-VN"/>
        </w:rPr>
        <w:t>Tất cả các ngày tháng sẽ được lưu với 4 chữ số cho phần Năm, và có thể được hiển thị theo tất cả các định dạng ngày chung như trong MS-Office.</w:t>
      </w:r>
    </w:p>
    <w:p w14:paraId="78663305" w14:textId="7E2A2B55" w:rsidR="00837EF5" w:rsidRPr="00B402D7" w:rsidRDefault="00305393"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837EF5" w:rsidRPr="00B402D7">
        <w:rPr>
          <w:rFonts w:asciiTheme="majorBidi" w:hAnsiTheme="majorBidi" w:cstheme="majorBidi"/>
          <w:szCs w:val="28"/>
          <w:lang w:val="vi-VN"/>
        </w:rPr>
        <w:t>Hệ thống sẽ hỗ trợ nhập, lưu trữ và hiển thị dữ liệu tiền tệ VND với ít nhất 15 chữ số nguyên và 2 số thập phân.</w:t>
      </w:r>
    </w:p>
    <w:p w14:paraId="03C03377" w14:textId="0D606BCA" w:rsidR="00837EF5" w:rsidRPr="00B402D7" w:rsidRDefault="00305393"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837EF5" w:rsidRPr="00B402D7">
        <w:rPr>
          <w:rFonts w:asciiTheme="majorBidi" w:hAnsiTheme="majorBidi" w:cstheme="majorBidi"/>
          <w:szCs w:val="28"/>
          <w:lang w:val="vi-VN"/>
        </w:rPr>
        <w:t>Hệ thống sẽ hỗ trợ kiểm tra tức thời tính hợp lệ của các giá trị nhập vào qua phương thức nhập trực tiếp hoặc qua tệp dữ liệu.</w:t>
      </w:r>
    </w:p>
    <w:p w14:paraId="7F831E63" w14:textId="5D8998E5" w:rsidR="00837EF5" w:rsidRPr="00B402D7" w:rsidRDefault="00305393"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837EF5" w:rsidRPr="00B402D7">
        <w:rPr>
          <w:rFonts w:asciiTheme="majorBidi" w:hAnsiTheme="majorBidi" w:cstheme="majorBidi"/>
          <w:szCs w:val="28"/>
          <w:lang w:val="vi-VN"/>
        </w:rPr>
        <w:t>Hệ thống sẽ cung cấp chức năng kiểm tra tính nhất quán và toàn vẹn của các trường dữ liệu có quan hệ ràng buộc với nhau trong cơ sở dữ liệu thông qua các quy tắc đã được định nghĩa như ràng buộc khóa khi xây dựng CSDL.</w:t>
      </w:r>
    </w:p>
    <w:p w14:paraId="6431CB13" w14:textId="05451F4D" w:rsidR="00837EF5" w:rsidRPr="00B402D7" w:rsidRDefault="008141E5" w:rsidP="00837EF5">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3293" w:name="_Toc169456615"/>
      <w:bookmarkStart w:id="3294" w:name="_Hlk171550139"/>
      <w:r w:rsidRPr="00B402D7">
        <w:rPr>
          <w:rFonts w:asciiTheme="majorBidi" w:hAnsiTheme="majorBidi" w:cstheme="majorBidi"/>
          <w:i/>
          <w:sz w:val="28"/>
          <w:szCs w:val="28"/>
          <w:lang w:eastAsia="vi-VN"/>
        </w:rPr>
        <w:t>3.</w:t>
      </w:r>
      <w:r w:rsidR="00790D20" w:rsidRPr="00B402D7">
        <w:rPr>
          <w:rFonts w:asciiTheme="majorBidi" w:hAnsiTheme="majorBidi" w:cstheme="majorBidi"/>
          <w:i/>
          <w:sz w:val="28"/>
          <w:szCs w:val="28"/>
          <w:lang w:eastAsia="vi-VN"/>
        </w:rPr>
        <w:t>8</w:t>
      </w:r>
      <w:r w:rsidRPr="00B402D7">
        <w:rPr>
          <w:rFonts w:asciiTheme="majorBidi" w:hAnsiTheme="majorBidi" w:cstheme="majorBidi"/>
          <w:i/>
          <w:sz w:val="28"/>
          <w:szCs w:val="28"/>
          <w:lang w:eastAsia="vi-VN"/>
        </w:rPr>
        <w:t>.</w:t>
      </w:r>
      <w:r w:rsidR="00B07DBB" w:rsidRPr="00B402D7">
        <w:rPr>
          <w:rFonts w:asciiTheme="majorBidi" w:hAnsiTheme="majorBidi" w:cstheme="majorBidi"/>
          <w:i/>
          <w:sz w:val="28"/>
          <w:szCs w:val="28"/>
          <w:lang w:eastAsia="vi-VN"/>
        </w:rPr>
        <w:t>10</w:t>
      </w:r>
      <w:r w:rsidRPr="00B402D7">
        <w:rPr>
          <w:rFonts w:asciiTheme="majorBidi" w:hAnsiTheme="majorBidi" w:cstheme="majorBidi"/>
          <w:i/>
          <w:sz w:val="28"/>
          <w:szCs w:val="28"/>
          <w:lang w:eastAsia="vi-VN"/>
        </w:rPr>
        <w:t xml:space="preserve">. </w:t>
      </w:r>
      <w:r w:rsidR="00837EF5" w:rsidRPr="00B402D7">
        <w:rPr>
          <w:rFonts w:asciiTheme="majorBidi" w:hAnsiTheme="majorBidi" w:cstheme="majorBidi"/>
          <w:i/>
          <w:sz w:val="28"/>
          <w:szCs w:val="28"/>
          <w:lang w:eastAsia="vi-VN"/>
        </w:rPr>
        <w:t>Các ràng buộc đối với hệ thống</w:t>
      </w:r>
      <w:bookmarkEnd w:id="3293"/>
    </w:p>
    <w:bookmarkEnd w:id="3294"/>
    <w:p w14:paraId="654895B4" w14:textId="32CB82FC" w:rsidR="00837EF5" w:rsidRPr="00B402D7" w:rsidRDefault="003213C5" w:rsidP="0092051E">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 xml:space="preserve">Phần mềm phải </w:t>
      </w:r>
      <w:r w:rsidR="00C965CE" w:rsidRPr="00B402D7">
        <w:rPr>
          <w:rFonts w:asciiTheme="majorBidi" w:hAnsiTheme="majorBidi" w:cstheme="majorBidi"/>
          <w:szCs w:val="28"/>
          <w:lang w:val="vi-VN"/>
        </w:rPr>
        <w:t xml:space="preserve">tương thích với tất cả các hệ điều hành </w:t>
      </w:r>
      <w:r w:rsidR="0092051E" w:rsidRPr="00B402D7">
        <w:rPr>
          <w:rFonts w:asciiTheme="majorBidi" w:hAnsiTheme="majorBidi" w:cstheme="majorBidi"/>
          <w:szCs w:val="28"/>
          <w:lang w:val="vi-VN"/>
        </w:rPr>
        <w:t>Windows</w:t>
      </w:r>
      <w:r w:rsidR="00194105" w:rsidRPr="00B402D7">
        <w:rPr>
          <w:rFonts w:asciiTheme="majorBidi" w:hAnsiTheme="majorBidi" w:cstheme="majorBidi"/>
          <w:szCs w:val="28"/>
          <w:lang w:val="vi-VN"/>
        </w:rPr>
        <w:t xml:space="preserve"> </w:t>
      </w:r>
      <w:r w:rsidR="00B478E0" w:rsidRPr="00B402D7">
        <w:rPr>
          <w:rFonts w:asciiTheme="majorBidi" w:hAnsiTheme="majorBidi" w:cstheme="majorBidi"/>
          <w:szCs w:val="28"/>
          <w:lang w:val="vi-VN"/>
        </w:rPr>
        <w:t xml:space="preserve">dành </w:t>
      </w:r>
      <w:r w:rsidR="00194105" w:rsidRPr="00B402D7">
        <w:rPr>
          <w:rFonts w:asciiTheme="majorBidi" w:hAnsiTheme="majorBidi" w:cstheme="majorBidi"/>
          <w:szCs w:val="28"/>
          <w:lang w:val="vi-VN"/>
        </w:rPr>
        <w:t xml:space="preserve">cho </w:t>
      </w:r>
      <w:r w:rsidR="00194105" w:rsidRPr="00B402D7">
        <w:rPr>
          <w:rFonts w:asciiTheme="majorBidi" w:hAnsiTheme="majorBidi" w:cstheme="majorBidi"/>
          <w:szCs w:val="28"/>
          <w:lang w:val="vi-VN"/>
        </w:rPr>
        <w:lastRenderedPageBreak/>
        <w:t>máy trạm</w:t>
      </w:r>
      <w:r w:rsidR="00D00E7B" w:rsidRPr="00B402D7">
        <w:rPr>
          <w:rFonts w:asciiTheme="majorBidi" w:hAnsiTheme="majorBidi" w:cstheme="majorBidi"/>
          <w:szCs w:val="28"/>
          <w:lang w:val="vi-VN"/>
        </w:rPr>
        <w:t xml:space="preserve"> từ </w:t>
      </w:r>
      <w:r w:rsidR="006C42CF" w:rsidRPr="00B402D7">
        <w:rPr>
          <w:rFonts w:asciiTheme="majorBidi" w:hAnsiTheme="majorBidi" w:cstheme="majorBidi"/>
          <w:szCs w:val="28"/>
          <w:lang w:val="vi-VN"/>
        </w:rPr>
        <w:t>version</w:t>
      </w:r>
      <w:r w:rsidR="0044698F" w:rsidRPr="00B402D7">
        <w:rPr>
          <w:rFonts w:asciiTheme="majorBidi" w:hAnsiTheme="majorBidi" w:cstheme="majorBidi"/>
          <w:szCs w:val="28"/>
          <w:lang w:val="vi-VN"/>
        </w:rPr>
        <w:t xml:space="preserve"> </w:t>
      </w:r>
      <w:r w:rsidR="00D00E7B" w:rsidRPr="00B402D7">
        <w:rPr>
          <w:rFonts w:asciiTheme="majorBidi" w:hAnsiTheme="majorBidi" w:cstheme="majorBidi"/>
          <w:szCs w:val="28"/>
          <w:lang w:val="vi-VN"/>
        </w:rPr>
        <w:t>7 trở lên.</w:t>
      </w:r>
    </w:p>
    <w:p w14:paraId="2CA4199F" w14:textId="58AC873E" w:rsidR="00837EF5" w:rsidRPr="00B402D7" w:rsidRDefault="008141E5" w:rsidP="00837EF5">
      <w:pPr>
        <w:widowControl w:val="0"/>
        <w:autoSpaceDE w:val="0"/>
        <w:autoSpaceDN w:val="0"/>
        <w:adjustRightInd w:val="0"/>
        <w:spacing w:before="120" w:after="120"/>
        <w:ind w:firstLine="709"/>
        <w:outlineLvl w:val="2"/>
        <w:rPr>
          <w:rFonts w:asciiTheme="majorBidi" w:hAnsiTheme="majorBidi" w:cstheme="majorBidi"/>
          <w:i/>
          <w:sz w:val="28"/>
          <w:szCs w:val="28"/>
          <w:lang w:eastAsia="vi-VN"/>
        </w:rPr>
      </w:pPr>
      <w:bookmarkStart w:id="3295" w:name="_Toc169456616"/>
      <w:bookmarkStart w:id="3296" w:name="_Hlk171552466"/>
      <w:r w:rsidRPr="00B402D7">
        <w:rPr>
          <w:rFonts w:asciiTheme="majorBidi" w:hAnsiTheme="majorBidi" w:cstheme="majorBidi"/>
          <w:i/>
          <w:sz w:val="28"/>
          <w:szCs w:val="28"/>
          <w:lang w:eastAsia="vi-VN"/>
        </w:rPr>
        <w:t>3.</w:t>
      </w:r>
      <w:r w:rsidR="00DF49A1" w:rsidRPr="00B402D7">
        <w:rPr>
          <w:rFonts w:asciiTheme="majorBidi" w:hAnsiTheme="majorBidi" w:cstheme="majorBidi"/>
          <w:i/>
          <w:sz w:val="28"/>
          <w:szCs w:val="28"/>
          <w:lang w:eastAsia="vi-VN"/>
        </w:rPr>
        <w:t>8</w:t>
      </w:r>
      <w:r w:rsidRPr="00B402D7">
        <w:rPr>
          <w:rFonts w:asciiTheme="majorBidi" w:hAnsiTheme="majorBidi" w:cstheme="majorBidi"/>
          <w:i/>
          <w:sz w:val="28"/>
          <w:szCs w:val="28"/>
          <w:lang w:eastAsia="vi-VN"/>
        </w:rPr>
        <w:t>.1</w:t>
      </w:r>
      <w:r w:rsidR="00B07DBB" w:rsidRPr="00B402D7">
        <w:rPr>
          <w:rFonts w:asciiTheme="majorBidi" w:hAnsiTheme="majorBidi" w:cstheme="majorBidi"/>
          <w:i/>
          <w:sz w:val="28"/>
          <w:szCs w:val="28"/>
          <w:lang w:eastAsia="vi-VN"/>
        </w:rPr>
        <w:t>1</w:t>
      </w:r>
      <w:r w:rsidRPr="00B402D7">
        <w:rPr>
          <w:rFonts w:asciiTheme="majorBidi" w:hAnsiTheme="majorBidi" w:cstheme="majorBidi"/>
          <w:i/>
          <w:sz w:val="28"/>
          <w:szCs w:val="28"/>
          <w:lang w:eastAsia="vi-VN"/>
        </w:rPr>
        <w:t xml:space="preserve">. </w:t>
      </w:r>
      <w:r w:rsidR="00837EF5" w:rsidRPr="00B402D7">
        <w:rPr>
          <w:rFonts w:asciiTheme="majorBidi" w:hAnsiTheme="majorBidi" w:cstheme="majorBidi"/>
          <w:i/>
          <w:sz w:val="28"/>
          <w:szCs w:val="28"/>
          <w:lang w:eastAsia="vi-VN"/>
        </w:rPr>
        <w:t>Yêu cầu về tính sẵn sàng với IPv6</w:t>
      </w:r>
      <w:bookmarkEnd w:id="3295"/>
    </w:p>
    <w:bookmarkEnd w:id="3296"/>
    <w:p w14:paraId="2E77AC93" w14:textId="7BE3242F" w:rsidR="00837EF5" w:rsidRPr="00B402D7" w:rsidRDefault="008141E5"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837EF5" w:rsidRPr="00B402D7">
        <w:rPr>
          <w:rFonts w:asciiTheme="majorBidi" w:hAnsiTheme="majorBidi" w:cstheme="majorBidi"/>
          <w:szCs w:val="28"/>
          <w:lang w:val="vi-VN"/>
        </w:rPr>
        <w:t>Phần mềm đảm bảo khả năng triển khai trên nền IPv6 và IPv4, có khả năng chuyển đổi khi cần thiết không cần lập trình can thiệp.</w:t>
      </w:r>
    </w:p>
    <w:p w14:paraId="402445A4" w14:textId="3CC1C5FD" w:rsidR="00837EF5" w:rsidRPr="00B402D7" w:rsidRDefault="008141E5" w:rsidP="00766923">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837EF5" w:rsidRPr="00B402D7">
        <w:rPr>
          <w:rFonts w:asciiTheme="majorBidi" w:hAnsiTheme="majorBidi" w:cstheme="majorBidi"/>
          <w:szCs w:val="28"/>
          <w:lang w:val="vi-VN"/>
        </w:rPr>
        <w:t>Đáp ứng khả năng sẵn sàng cài đặt và sử dụng hệ thống sang nền tảng hạ tầng IPv6 khi có yêu cầu.</w:t>
      </w:r>
    </w:p>
    <w:p w14:paraId="4698DA2F" w14:textId="502C6F1F" w:rsidR="007E0781" w:rsidRPr="00B402D7" w:rsidRDefault="00DF49A1" w:rsidP="002B0A9D">
      <w:pPr>
        <w:spacing w:before="120" w:after="120"/>
        <w:ind w:firstLine="709"/>
        <w:outlineLvl w:val="0"/>
        <w:rPr>
          <w:b/>
          <w:sz w:val="28"/>
          <w:szCs w:val="28"/>
          <w:lang w:val="nl-NL"/>
        </w:rPr>
      </w:pPr>
      <w:bookmarkStart w:id="3297" w:name="_Toc147131237"/>
      <w:bookmarkStart w:id="3298" w:name="_Toc169456621"/>
      <w:bookmarkStart w:id="3299" w:name="_Hlk171550175"/>
      <w:r w:rsidRPr="00B402D7">
        <w:rPr>
          <w:b/>
          <w:sz w:val="28"/>
          <w:szCs w:val="28"/>
          <w:lang w:val="nl-NL"/>
        </w:rPr>
        <w:t>3</w:t>
      </w:r>
      <w:r w:rsidR="002B0A9D" w:rsidRPr="00B402D7">
        <w:rPr>
          <w:b/>
          <w:sz w:val="28"/>
          <w:szCs w:val="28"/>
          <w:lang w:val="nl-NL"/>
        </w:rPr>
        <w:t>.</w:t>
      </w:r>
      <w:r w:rsidR="004639E0" w:rsidRPr="00B402D7">
        <w:rPr>
          <w:b/>
          <w:sz w:val="28"/>
          <w:szCs w:val="28"/>
          <w:lang w:val="nl-NL"/>
        </w:rPr>
        <w:t>9</w:t>
      </w:r>
      <w:r w:rsidRPr="00B402D7">
        <w:rPr>
          <w:b/>
          <w:sz w:val="28"/>
          <w:szCs w:val="28"/>
          <w:lang w:val="nl-NL"/>
        </w:rPr>
        <w:t>.</w:t>
      </w:r>
      <w:r w:rsidR="004807DD" w:rsidRPr="00B402D7">
        <w:rPr>
          <w:b/>
          <w:sz w:val="28"/>
          <w:szCs w:val="28"/>
          <w:lang w:val="nl-NL"/>
        </w:rPr>
        <w:t xml:space="preserve"> </w:t>
      </w:r>
      <w:r w:rsidR="007E0781" w:rsidRPr="00B402D7">
        <w:rPr>
          <w:b/>
          <w:sz w:val="28"/>
          <w:szCs w:val="28"/>
          <w:lang w:val="nl-NL"/>
        </w:rPr>
        <w:t xml:space="preserve">Yêu cầu về đào tạo, </w:t>
      </w:r>
      <w:bookmarkEnd w:id="3297"/>
      <w:r w:rsidR="007E0781" w:rsidRPr="00B402D7">
        <w:rPr>
          <w:b/>
          <w:sz w:val="28"/>
          <w:szCs w:val="28"/>
          <w:lang w:val="nl-NL"/>
        </w:rPr>
        <w:t>tập huấn sử dụng hệ thống phần mềm</w:t>
      </w:r>
      <w:bookmarkEnd w:id="3298"/>
    </w:p>
    <w:bookmarkEnd w:id="3299"/>
    <w:p w14:paraId="70F710D7" w14:textId="50C7B499" w:rsidR="007E0781" w:rsidRPr="00B402D7" w:rsidRDefault="00B1609D" w:rsidP="00B1609D">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B04450" w:rsidRPr="00B402D7">
        <w:rPr>
          <w:rFonts w:asciiTheme="majorBidi" w:hAnsiTheme="majorBidi" w:cstheme="majorBidi"/>
          <w:szCs w:val="28"/>
        </w:rPr>
        <w:t>Nhà thầu</w:t>
      </w:r>
      <w:r w:rsidR="007E0781" w:rsidRPr="00B402D7">
        <w:rPr>
          <w:rFonts w:asciiTheme="majorBidi" w:hAnsiTheme="majorBidi" w:cstheme="majorBidi"/>
          <w:szCs w:val="28"/>
          <w:lang w:val="vi-VN"/>
        </w:rPr>
        <w:t xml:space="preserve"> phải tổ chức tập huấn sử dụng trực tiếp cho người dùng.</w:t>
      </w:r>
    </w:p>
    <w:p w14:paraId="514E0B28" w14:textId="47F5F120" w:rsidR="007E0781" w:rsidRPr="00B402D7" w:rsidRDefault="00B1609D" w:rsidP="00B1609D">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B04450" w:rsidRPr="00B402D7">
        <w:rPr>
          <w:rFonts w:asciiTheme="majorBidi" w:hAnsiTheme="majorBidi" w:cstheme="majorBidi"/>
          <w:szCs w:val="28"/>
        </w:rPr>
        <w:t>Nhà thầu</w:t>
      </w:r>
      <w:r w:rsidR="00B04450" w:rsidRPr="00B402D7">
        <w:rPr>
          <w:rFonts w:asciiTheme="majorBidi" w:hAnsiTheme="majorBidi" w:cstheme="majorBidi"/>
          <w:szCs w:val="28"/>
          <w:lang w:val="vi-VN"/>
        </w:rPr>
        <w:t xml:space="preserve"> phải </w:t>
      </w:r>
      <w:r w:rsidR="00B04450" w:rsidRPr="00B402D7">
        <w:rPr>
          <w:rFonts w:asciiTheme="majorBidi" w:hAnsiTheme="majorBidi" w:cstheme="majorBidi"/>
          <w:szCs w:val="28"/>
        </w:rPr>
        <w:t>c</w:t>
      </w:r>
      <w:r w:rsidR="007E0781" w:rsidRPr="00B402D7">
        <w:rPr>
          <w:rFonts w:asciiTheme="majorBidi" w:hAnsiTheme="majorBidi" w:cstheme="majorBidi"/>
          <w:szCs w:val="28"/>
          <w:lang w:val="vi-VN"/>
        </w:rPr>
        <w:t>huyển giao toàn bộ các tài liệu liên quan đến việc hướng dẫn và sử dụng phần mềm</w:t>
      </w:r>
      <w:r w:rsidR="00B04450" w:rsidRPr="00B402D7">
        <w:rPr>
          <w:rFonts w:asciiTheme="majorBidi" w:hAnsiTheme="majorBidi" w:cstheme="majorBidi"/>
          <w:szCs w:val="28"/>
        </w:rPr>
        <w:t xml:space="preserve"> cho chủ đầu tư</w:t>
      </w:r>
      <w:r w:rsidR="007E0781" w:rsidRPr="00B402D7">
        <w:rPr>
          <w:rFonts w:asciiTheme="majorBidi" w:hAnsiTheme="majorBidi" w:cstheme="majorBidi"/>
          <w:szCs w:val="28"/>
          <w:lang w:val="vi-VN"/>
        </w:rPr>
        <w:t>.</w:t>
      </w:r>
    </w:p>
    <w:p w14:paraId="3A0ECB88" w14:textId="2253E3CA" w:rsidR="007E0781" w:rsidRPr="00B402D7" w:rsidRDefault="00B1609D" w:rsidP="00B1609D">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B04450" w:rsidRPr="00B402D7">
        <w:rPr>
          <w:rFonts w:asciiTheme="majorBidi" w:hAnsiTheme="majorBidi" w:cstheme="majorBidi"/>
          <w:szCs w:val="28"/>
        </w:rPr>
        <w:t>Nhà thầu</w:t>
      </w:r>
      <w:r w:rsidR="00B04450" w:rsidRPr="00B402D7">
        <w:rPr>
          <w:rFonts w:asciiTheme="majorBidi" w:hAnsiTheme="majorBidi" w:cstheme="majorBidi"/>
          <w:szCs w:val="28"/>
          <w:lang w:val="vi-VN"/>
        </w:rPr>
        <w:t xml:space="preserve"> phải </w:t>
      </w:r>
      <w:r w:rsidR="007E0781" w:rsidRPr="00B402D7">
        <w:rPr>
          <w:rFonts w:asciiTheme="majorBidi" w:hAnsiTheme="majorBidi" w:cstheme="majorBidi"/>
          <w:szCs w:val="28"/>
          <w:lang w:val="vi-VN"/>
        </w:rPr>
        <w:t>phải hoàn tất các thủ tục nghiệm thu cài đặt, đào tạo và bàn giao đưa vào sử dụng tại các khoa phòng.</w:t>
      </w:r>
    </w:p>
    <w:p w14:paraId="64A2FD9D" w14:textId="67F45F64" w:rsidR="007E0781" w:rsidRPr="00B402D7" w:rsidRDefault="008E7A31" w:rsidP="00B1609D">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7E0781" w:rsidRPr="00B402D7">
        <w:rPr>
          <w:rFonts w:asciiTheme="majorBidi" w:hAnsiTheme="majorBidi" w:cstheme="majorBidi"/>
          <w:szCs w:val="28"/>
          <w:lang w:val="vi-VN"/>
        </w:rPr>
        <w:t>Nội dung đào tạo và đối tượng đào tạo: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6"/>
        <w:gridCol w:w="2162"/>
        <w:gridCol w:w="6144"/>
      </w:tblGrid>
      <w:tr w:rsidR="007E0781" w:rsidRPr="00B402D7" w14:paraId="55B7D0CF" w14:textId="77777777" w:rsidTr="001A336B">
        <w:trPr>
          <w:trHeight w:val="362"/>
          <w:jc w:val="center"/>
        </w:trPr>
        <w:tc>
          <w:tcPr>
            <w:tcW w:w="417" w:type="pct"/>
            <w:tcMar>
              <w:top w:w="28" w:type="dxa"/>
              <w:left w:w="28" w:type="dxa"/>
            </w:tcMar>
          </w:tcPr>
          <w:p w14:paraId="5BE86EBD" w14:textId="77777777" w:rsidR="007E0781" w:rsidRPr="00B402D7" w:rsidRDefault="007E0781" w:rsidP="001A336B">
            <w:pPr>
              <w:pStyle w:val="TableParagraph"/>
              <w:spacing w:before="28" w:line="313" w:lineRule="exact"/>
              <w:ind w:left="117" w:right="-42"/>
              <w:rPr>
                <w:b/>
                <w:sz w:val="28"/>
              </w:rPr>
            </w:pPr>
            <w:r w:rsidRPr="00B402D7">
              <w:rPr>
                <w:b/>
                <w:spacing w:val="-5"/>
                <w:sz w:val="28"/>
              </w:rPr>
              <w:t>STT</w:t>
            </w:r>
          </w:p>
        </w:tc>
        <w:tc>
          <w:tcPr>
            <w:tcW w:w="1193" w:type="pct"/>
            <w:tcMar>
              <w:top w:w="28" w:type="dxa"/>
              <w:left w:w="28" w:type="dxa"/>
            </w:tcMar>
          </w:tcPr>
          <w:p w14:paraId="7EED286A" w14:textId="77777777" w:rsidR="007E0781" w:rsidRPr="00B402D7" w:rsidRDefault="007E0781" w:rsidP="001A336B">
            <w:pPr>
              <w:pStyle w:val="TableParagraph"/>
              <w:spacing w:before="28" w:line="313" w:lineRule="exact"/>
              <w:ind w:left="51" w:right="-42"/>
              <w:jc w:val="center"/>
              <w:rPr>
                <w:b/>
                <w:sz w:val="28"/>
              </w:rPr>
            </w:pPr>
            <w:r w:rsidRPr="00B402D7">
              <w:rPr>
                <w:b/>
                <w:sz w:val="28"/>
              </w:rPr>
              <w:t xml:space="preserve">Đối </w:t>
            </w:r>
            <w:r w:rsidRPr="00B402D7">
              <w:rPr>
                <w:b/>
                <w:spacing w:val="-2"/>
                <w:sz w:val="28"/>
              </w:rPr>
              <w:t>tượng</w:t>
            </w:r>
          </w:p>
        </w:tc>
        <w:tc>
          <w:tcPr>
            <w:tcW w:w="3390" w:type="pct"/>
            <w:tcMar>
              <w:top w:w="28" w:type="dxa"/>
              <w:left w:w="28" w:type="dxa"/>
            </w:tcMar>
          </w:tcPr>
          <w:p w14:paraId="6B346FF4" w14:textId="77777777" w:rsidR="007E0781" w:rsidRPr="00B402D7" w:rsidRDefault="007E0781" w:rsidP="001A336B">
            <w:pPr>
              <w:pStyle w:val="TableParagraph"/>
              <w:spacing w:before="28" w:line="313" w:lineRule="exact"/>
              <w:ind w:right="-42"/>
              <w:jc w:val="center"/>
              <w:rPr>
                <w:b/>
                <w:sz w:val="28"/>
              </w:rPr>
            </w:pPr>
            <w:r w:rsidRPr="00B402D7">
              <w:rPr>
                <w:b/>
                <w:sz w:val="28"/>
              </w:rPr>
              <w:t>Nội</w:t>
            </w:r>
            <w:r w:rsidRPr="00B402D7">
              <w:rPr>
                <w:b/>
                <w:spacing w:val="-2"/>
                <w:sz w:val="28"/>
              </w:rPr>
              <w:t xml:space="preserve"> </w:t>
            </w:r>
            <w:r w:rsidRPr="00B402D7">
              <w:rPr>
                <w:b/>
                <w:sz w:val="28"/>
              </w:rPr>
              <w:t>dung</w:t>
            </w:r>
            <w:r w:rsidRPr="00B402D7">
              <w:rPr>
                <w:b/>
                <w:spacing w:val="-2"/>
                <w:sz w:val="28"/>
              </w:rPr>
              <w:t xml:space="preserve"> </w:t>
            </w:r>
            <w:r w:rsidRPr="00B402D7">
              <w:rPr>
                <w:b/>
                <w:sz w:val="28"/>
              </w:rPr>
              <w:t>đào</w:t>
            </w:r>
            <w:r w:rsidRPr="00B402D7">
              <w:rPr>
                <w:b/>
                <w:spacing w:val="-2"/>
                <w:sz w:val="28"/>
              </w:rPr>
              <w:t xml:space="preserve"> </w:t>
            </w:r>
            <w:r w:rsidRPr="00B402D7">
              <w:rPr>
                <w:b/>
                <w:spacing w:val="-5"/>
                <w:sz w:val="28"/>
              </w:rPr>
              <w:t>tạo</w:t>
            </w:r>
          </w:p>
        </w:tc>
      </w:tr>
      <w:tr w:rsidR="007E0781" w:rsidRPr="00B402D7" w14:paraId="29E6F91C" w14:textId="77777777" w:rsidTr="001A336B">
        <w:trPr>
          <w:trHeight w:val="1079"/>
          <w:jc w:val="center"/>
        </w:trPr>
        <w:tc>
          <w:tcPr>
            <w:tcW w:w="417" w:type="pct"/>
            <w:tcMar>
              <w:top w:w="28" w:type="dxa"/>
              <w:left w:w="28" w:type="dxa"/>
            </w:tcMar>
            <w:vAlign w:val="center"/>
          </w:tcPr>
          <w:p w14:paraId="07D28811" w14:textId="77777777" w:rsidR="007E0781" w:rsidRPr="00B402D7" w:rsidRDefault="007E0781" w:rsidP="001A336B">
            <w:pPr>
              <w:pStyle w:val="TableParagraph"/>
              <w:spacing w:before="1"/>
              <w:ind w:left="107" w:right="-42"/>
              <w:jc w:val="center"/>
              <w:rPr>
                <w:sz w:val="28"/>
              </w:rPr>
            </w:pPr>
            <w:r w:rsidRPr="00B402D7">
              <w:rPr>
                <w:sz w:val="28"/>
              </w:rPr>
              <w:t>1</w:t>
            </w:r>
          </w:p>
        </w:tc>
        <w:tc>
          <w:tcPr>
            <w:tcW w:w="1193" w:type="pct"/>
            <w:tcMar>
              <w:top w:w="28" w:type="dxa"/>
              <w:left w:w="28" w:type="dxa"/>
            </w:tcMar>
            <w:vAlign w:val="center"/>
          </w:tcPr>
          <w:p w14:paraId="32BAB91C" w14:textId="77777777" w:rsidR="007E0781" w:rsidRPr="00B402D7" w:rsidRDefault="007E0781" w:rsidP="001A336B">
            <w:pPr>
              <w:pStyle w:val="TableParagraph"/>
              <w:tabs>
                <w:tab w:val="left" w:pos="995"/>
                <w:tab w:val="left" w:pos="1716"/>
              </w:tabs>
              <w:spacing w:line="360" w:lineRule="exact"/>
              <w:ind w:left="105" w:right="-42"/>
              <w:rPr>
                <w:sz w:val="28"/>
              </w:rPr>
            </w:pPr>
            <w:r w:rsidRPr="00B402D7">
              <w:rPr>
                <w:sz w:val="28"/>
              </w:rPr>
              <w:t>Quản</w:t>
            </w:r>
            <w:r w:rsidRPr="00B402D7">
              <w:rPr>
                <w:spacing w:val="-5"/>
                <w:sz w:val="28"/>
              </w:rPr>
              <w:t xml:space="preserve"> </w:t>
            </w:r>
            <w:r w:rsidRPr="00B402D7">
              <w:rPr>
                <w:sz w:val="28"/>
              </w:rPr>
              <w:t>trị</w:t>
            </w:r>
            <w:r w:rsidRPr="00B402D7">
              <w:rPr>
                <w:spacing w:val="-2"/>
                <w:sz w:val="28"/>
              </w:rPr>
              <w:t xml:space="preserve"> </w:t>
            </w:r>
            <w:r w:rsidRPr="00B402D7">
              <w:rPr>
                <w:sz w:val="28"/>
              </w:rPr>
              <w:t>hệ</w:t>
            </w:r>
            <w:r w:rsidRPr="00B402D7">
              <w:rPr>
                <w:spacing w:val="-3"/>
                <w:sz w:val="28"/>
              </w:rPr>
              <w:t xml:space="preserve"> </w:t>
            </w:r>
            <w:r w:rsidRPr="00B402D7">
              <w:rPr>
                <w:spacing w:val="-4"/>
                <w:sz w:val="28"/>
              </w:rPr>
              <w:t>thống</w:t>
            </w:r>
          </w:p>
        </w:tc>
        <w:tc>
          <w:tcPr>
            <w:tcW w:w="3390" w:type="pct"/>
            <w:tcMar>
              <w:top w:w="28" w:type="dxa"/>
              <w:left w:w="28" w:type="dxa"/>
            </w:tcMar>
          </w:tcPr>
          <w:p w14:paraId="2ED7DA85" w14:textId="7F4AC3A0" w:rsidR="007E0781" w:rsidRPr="00B402D7" w:rsidRDefault="007E0781" w:rsidP="0092051E">
            <w:pPr>
              <w:pStyle w:val="TableParagraph"/>
              <w:spacing w:before="26" w:line="268" w:lineRule="auto"/>
              <w:ind w:left="107" w:right="135"/>
              <w:jc w:val="both"/>
              <w:rPr>
                <w:sz w:val="28"/>
              </w:rPr>
            </w:pPr>
            <w:r w:rsidRPr="00B402D7">
              <w:rPr>
                <w:sz w:val="28"/>
              </w:rPr>
              <w:t>Đào tạo cán bộ quản trị hệ thống quản lý tài khoản, phân</w:t>
            </w:r>
            <w:r w:rsidRPr="00B402D7">
              <w:rPr>
                <w:spacing w:val="21"/>
                <w:sz w:val="28"/>
              </w:rPr>
              <w:t xml:space="preserve"> </w:t>
            </w:r>
            <w:r w:rsidRPr="00B402D7">
              <w:rPr>
                <w:sz w:val="28"/>
              </w:rPr>
              <w:t>quyền</w:t>
            </w:r>
            <w:r w:rsidRPr="00B402D7">
              <w:rPr>
                <w:spacing w:val="25"/>
                <w:sz w:val="28"/>
              </w:rPr>
              <w:t xml:space="preserve"> </w:t>
            </w:r>
            <w:r w:rsidRPr="00B402D7">
              <w:rPr>
                <w:sz w:val="28"/>
              </w:rPr>
              <w:t>tài</w:t>
            </w:r>
            <w:r w:rsidRPr="00B402D7">
              <w:rPr>
                <w:spacing w:val="24"/>
                <w:sz w:val="28"/>
              </w:rPr>
              <w:t xml:space="preserve"> </w:t>
            </w:r>
            <w:r w:rsidRPr="00B402D7">
              <w:rPr>
                <w:sz w:val="28"/>
              </w:rPr>
              <w:t>khoản</w:t>
            </w:r>
            <w:r w:rsidRPr="00B402D7">
              <w:rPr>
                <w:spacing w:val="25"/>
                <w:sz w:val="28"/>
              </w:rPr>
              <w:t xml:space="preserve"> </w:t>
            </w:r>
            <w:r w:rsidRPr="00B402D7">
              <w:rPr>
                <w:sz w:val="28"/>
              </w:rPr>
              <w:t>và</w:t>
            </w:r>
            <w:r w:rsidRPr="00B402D7">
              <w:rPr>
                <w:spacing w:val="26"/>
                <w:sz w:val="28"/>
              </w:rPr>
              <w:t xml:space="preserve"> </w:t>
            </w:r>
            <w:r w:rsidRPr="00B402D7">
              <w:rPr>
                <w:sz w:val="28"/>
              </w:rPr>
              <w:t>quản</w:t>
            </w:r>
            <w:r w:rsidRPr="00B402D7">
              <w:rPr>
                <w:spacing w:val="25"/>
                <w:sz w:val="28"/>
              </w:rPr>
              <w:t xml:space="preserve"> </w:t>
            </w:r>
            <w:r w:rsidRPr="00B402D7">
              <w:rPr>
                <w:sz w:val="28"/>
              </w:rPr>
              <w:t>lý</w:t>
            </w:r>
            <w:r w:rsidRPr="00B402D7">
              <w:rPr>
                <w:spacing w:val="25"/>
                <w:sz w:val="28"/>
              </w:rPr>
              <w:t xml:space="preserve"> </w:t>
            </w:r>
            <w:r w:rsidRPr="00B402D7">
              <w:rPr>
                <w:sz w:val="28"/>
              </w:rPr>
              <w:t>các</w:t>
            </w:r>
            <w:r w:rsidRPr="00B402D7">
              <w:rPr>
                <w:spacing w:val="26"/>
                <w:sz w:val="28"/>
              </w:rPr>
              <w:t xml:space="preserve"> </w:t>
            </w:r>
            <w:r w:rsidRPr="00B402D7">
              <w:rPr>
                <w:sz w:val="28"/>
              </w:rPr>
              <w:t>danh</w:t>
            </w:r>
            <w:r w:rsidRPr="00B402D7">
              <w:rPr>
                <w:spacing w:val="25"/>
                <w:sz w:val="28"/>
              </w:rPr>
              <w:t xml:space="preserve"> </w:t>
            </w:r>
            <w:r w:rsidRPr="00B402D7">
              <w:rPr>
                <w:sz w:val="28"/>
              </w:rPr>
              <w:t>mục</w:t>
            </w:r>
            <w:r w:rsidRPr="00B402D7">
              <w:rPr>
                <w:spacing w:val="26"/>
                <w:sz w:val="28"/>
              </w:rPr>
              <w:t xml:space="preserve"> </w:t>
            </w:r>
            <w:r w:rsidRPr="00B402D7">
              <w:rPr>
                <w:spacing w:val="-5"/>
                <w:sz w:val="28"/>
              </w:rPr>
              <w:t>hệ</w:t>
            </w:r>
            <w:r w:rsidR="0092051E" w:rsidRPr="00B402D7">
              <w:rPr>
                <w:spacing w:val="-5"/>
                <w:sz w:val="28"/>
                <w:lang w:val="vi-VN"/>
              </w:rPr>
              <w:t xml:space="preserve"> </w:t>
            </w:r>
            <w:r w:rsidRPr="00B402D7">
              <w:rPr>
                <w:spacing w:val="-2"/>
                <w:sz w:val="28"/>
              </w:rPr>
              <w:t>thống</w:t>
            </w:r>
          </w:p>
        </w:tc>
      </w:tr>
      <w:tr w:rsidR="007E0781" w:rsidRPr="00B402D7" w14:paraId="017F436D" w14:textId="77777777" w:rsidTr="001A336B">
        <w:trPr>
          <w:trHeight w:val="416"/>
          <w:jc w:val="center"/>
        </w:trPr>
        <w:tc>
          <w:tcPr>
            <w:tcW w:w="417" w:type="pct"/>
            <w:tcMar>
              <w:top w:w="28" w:type="dxa"/>
              <w:left w:w="28" w:type="dxa"/>
            </w:tcMar>
            <w:vAlign w:val="center"/>
          </w:tcPr>
          <w:p w14:paraId="1CEF6404" w14:textId="77777777" w:rsidR="007E0781" w:rsidRPr="00B402D7" w:rsidRDefault="007E0781" w:rsidP="001A336B">
            <w:pPr>
              <w:pStyle w:val="TableParagraph"/>
              <w:spacing w:before="206"/>
              <w:ind w:left="107" w:right="-42"/>
              <w:jc w:val="center"/>
              <w:rPr>
                <w:sz w:val="28"/>
              </w:rPr>
            </w:pPr>
            <w:r w:rsidRPr="00B402D7">
              <w:rPr>
                <w:sz w:val="28"/>
              </w:rPr>
              <w:t>2</w:t>
            </w:r>
          </w:p>
        </w:tc>
        <w:tc>
          <w:tcPr>
            <w:tcW w:w="1193" w:type="pct"/>
            <w:tcMar>
              <w:top w:w="28" w:type="dxa"/>
              <w:left w:w="28" w:type="dxa"/>
            </w:tcMar>
            <w:vAlign w:val="center"/>
          </w:tcPr>
          <w:p w14:paraId="26DCB3D0" w14:textId="77777777" w:rsidR="007E0781" w:rsidRPr="00B402D7" w:rsidRDefault="007E0781" w:rsidP="001A336B">
            <w:pPr>
              <w:pStyle w:val="TableParagraph"/>
              <w:tabs>
                <w:tab w:val="left" w:pos="995"/>
                <w:tab w:val="left" w:pos="1716"/>
              </w:tabs>
              <w:spacing w:line="360" w:lineRule="exact"/>
              <w:ind w:left="105" w:right="-42"/>
              <w:rPr>
                <w:sz w:val="28"/>
              </w:rPr>
            </w:pPr>
            <w:r w:rsidRPr="00B402D7">
              <w:rPr>
                <w:spacing w:val="-4"/>
                <w:sz w:val="28"/>
              </w:rPr>
              <w:t xml:space="preserve">Cán </w:t>
            </w:r>
            <w:r w:rsidRPr="00B402D7">
              <w:rPr>
                <w:spacing w:val="-6"/>
                <w:sz w:val="28"/>
              </w:rPr>
              <w:t xml:space="preserve">bộ, nhân viên </w:t>
            </w:r>
            <w:r w:rsidRPr="00B402D7">
              <w:rPr>
                <w:spacing w:val="-4"/>
                <w:sz w:val="28"/>
              </w:rPr>
              <w:t xml:space="preserve">các </w:t>
            </w:r>
            <w:r w:rsidRPr="00B402D7">
              <w:rPr>
                <w:sz w:val="28"/>
              </w:rPr>
              <w:t>phòng khoa</w:t>
            </w:r>
          </w:p>
        </w:tc>
        <w:tc>
          <w:tcPr>
            <w:tcW w:w="3390" w:type="pct"/>
            <w:tcMar>
              <w:top w:w="28" w:type="dxa"/>
              <w:left w:w="28" w:type="dxa"/>
            </w:tcMar>
          </w:tcPr>
          <w:p w14:paraId="00C0DA31" w14:textId="14FA57B3" w:rsidR="007E0781" w:rsidRPr="00B402D7" w:rsidRDefault="007E0781" w:rsidP="00940D31">
            <w:pPr>
              <w:pStyle w:val="TableParagraph"/>
              <w:spacing w:before="26"/>
              <w:ind w:left="107" w:right="135"/>
              <w:jc w:val="both"/>
              <w:rPr>
                <w:sz w:val="28"/>
              </w:rPr>
            </w:pPr>
            <w:r w:rsidRPr="00B402D7">
              <w:rPr>
                <w:sz w:val="28"/>
              </w:rPr>
              <w:t>Đào</w:t>
            </w:r>
            <w:r w:rsidRPr="00B402D7">
              <w:rPr>
                <w:spacing w:val="-2"/>
                <w:sz w:val="28"/>
              </w:rPr>
              <w:t xml:space="preserve"> </w:t>
            </w:r>
            <w:r w:rsidRPr="00B402D7">
              <w:rPr>
                <w:sz w:val="28"/>
              </w:rPr>
              <w:t>tạo</w:t>
            </w:r>
            <w:r w:rsidRPr="00B402D7">
              <w:rPr>
                <w:spacing w:val="-2"/>
                <w:sz w:val="28"/>
              </w:rPr>
              <w:t xml:space="preserve"> </w:t>
            </w:r>
            <w:r w:rsidRPr="00B402D7">
              <w:rPr>
                <w:sz w:val="28"/>
              </w:rPr>
              <w:t>cán</w:t>
            </w:r>
            <w:r w:rsidRPr="00B402D7">
              <w:rPr>
                <w:spacing w:val="-6"/>
                <w:sz w:val="28"/>
              </w:rPr>
              <w:t xml:space="preserve"> </w:t>
            </w:r>
            <w:r w:rsidRPr="00B402D7">
              <w:rPr>
                <w:sz w:val="28"/>
              </w:rPr>
              <w:t>bộ</w:t>
            </w:r>
            <w:r w:rsidRPr="00B402D7">
              <w:rPr>
                <w:spacing w:val="-3"/>
                <w:sz w:val="28"/>
              </w:rPr>
              <w:t xml:space="preserve"> </w:t>
            </w:r>
            <w:r w:rsidRPr="00B402D7">
              <w:rPr>
                <w:sz w:val="28"/>
              </w:rPr>
              <w:t>trực</w:t>
            </w:r>
            <w:r w:rsidRPr="00B402D7">
              <w:rPr>
                <w:spacing w:val="-3"/>
                <w:sz w:val="28"/>
              </w:rPr>
              <w:t xml:space="preserve"> </w:t>
            </w:r>
            <w:r w:rsidRPr="00B402D7">
              <w:rPr>
                <w:sz w:val="28"/>
              </w:rPr>
              <w:t>tiếp</w:t>
            </w:r>
            <w:r w:rsidRPr="00B402D7">
              <w:rPr>
                <w:spacing w:val="-2"/>
                <w:sz w:val="28"/>
              </w:rPr>
              <w:t xml:space="preserve"> </w:t>
            </w:r>
            <w:r w:rsidRPr="00B402D7">
              <w:rPr>
                <w:sz w:val="28"/>
              </w:rPr>
              <w:t>sử</w:t>
            </w:r>
            <w:r w:rsidRPr="00B402D7">
              <w:rPr>
                <w:spacing w:val="-5"/>
                <w:sz w:val="28"/>
              </w:rPr>
              <w:t xml:space="preserve"> </w:t>
            </w:r>
            <w:r w:rsidRPr="00B402D7">
              <w:rPr>
                <w:sz w:val="28"/>
              </w:rPr>
              <w:t>dụng</w:t>
            </w:r>
            <w:r w:rsidRPr="00B402D7">
              <w:rPr>
                <w:spacing w:val="-2"/>
                <w:sz w:val="28"/>
              </w:rPr>
              <w:t xml:space="preserve"> </w:t>
            </w:r>
            <w:r w:rsidRPr="00B402D7">
              <w:rPr>
                <w:sz w:val="28"/>
              </w:rPr>
              <w:t>phần</w:t>
            </w:r>
            <w:r w:rsidRPr="00B402D7">
              <w:rPr>
                <w:spacing w:val="-2"/>
                <w:sz w:val="28"/>
              </w:rPr>
              <w:t xml:space="preserve"> </w:t>
            </w:r>
            <w:r w:rsidRPr="00B402D7">
              <w:rPr>
                <w:sz w:val="28"/>
              </w:rPr>
              <w:t>mềm</w:t>
            </w:r>
            <w:r w:rsidRPr="00B402D7">
              <w:rPr>
                <w:spacing w:val="-6"/>
                <w:sz w:val="28"/>
              </w:rPr>
              <w:t xml:space="preserve"> </w:t>
            </w:r>
            <w:r w:rsidRPr="00B402D7">
              <w:rPr>
                <w:sz w:val="28"/>
              </w:rPr>
              <w:t>sử</w:t>
            </w:r>
            <w:r w:rsidRPr="00B402D7">
              <w:rPr>
                <w:spacing w:val="-5"/>
                <w:sz w:val="28"/>
              </w:rPr>
              <w:t xml:space="preserve"> </w:t>
            </w:r>
            <w:r w:rsidRPr="00B402D7">
              <w:rPr>
                <w:sz w:val="28"/>
              </w:rPr>
              <w:t>dụng hệ thống, với các chức năng thay đổi, cập nhật. Cán</w:t>
            </w:r>
            <w:r w:rsidRPr="00B402D7">
              <w:rPr>
                <w:spacing w:val="48"/>
                <w:sz w:val="28"/>
              </w:rPr>
              <w:t xml:space="preserve"> </w:t>
            </w:r>
            <w:r w:rsidRPr="00B402D7">
              <w:rPr>
                <w:sz w:val="28"/>
              </w:rPr>
              <w:t>bộ</w:t>
            </w:r>
            <w:r w:rsidRPr="00B402D7">
              <w:rPr>
                <w:spacing w:val="51"/>
                <w:sz w:val="28"/>
              </w:rPr>
              <w:t xml:space="preserve"> </w:t>
            </w:r>
            <w:r w:rsidRPr="00B402D7">
              <w:rPr>
                <w:sz w:val="28"/>
              </w:rPr>
              <w:t>nhà</w:t>
            </w:r>
            <w:r w:rsidRPr="00B402D7">
              <w:rPr>
                <w:spacing w:val="47"/>
                <w:sz w:val="28"/>
              </w:rPr>
              <w:t xml:space="preserve"> </w:t>
            </w:r>
            <w:r w:rsidRPr="00B402D7">
              <w:rPr>
                <w:sz w:val="28"/>
              </w:rPr>
              <w:t>thầu</w:t>
            </w:r>
            <w:r w:rsidRPr="00B402D7">
              <w:rPr>
                <w:spacing w:val="48"/>
                <w:sz w:val="28"/>
              </w:rPr>
              <w:t xml:space="preserve"> </w:t>
            </w:r>
            <w:r w:rsidRPr="00B402D7">
              <w:rPr>
                <w:sz w:val="28"/>
              </w:rPr>
              <w:t>phối</w:t>
            </w:r>
            <w:r w:rsidRPr="00B402D7">
              <w:rPr>
                <w:spacing w:val="48"/>
                <w:sz w:val="28"/>
              </w:rPr>
              <w:t xml:space="preserve"> </w:t>
            </w:r>
            <w:r w:rsidRPr="00B402D7">
              <w:rPr>
                <w:sz w:val="28"/>
              </w:rPr>
              <w:t>hợp</w:t>
            </w:r>
            <w:r w:rsidRPr="00B402D7">
              <w:rPr>
                <w:spacing w:val="48"/>
                <w:sz w:val="28"/>
              </w:rPr>
              <w:t xml:space="preserve"> </w:t>
            </w:r>
            <w:r w:rsidRPr="00B402D7">
              <w:rPr>
                <w:sz w:val="28"/>
              </w:rPr>
              <w:t>với</w:t>
            </w:r>
            <w:r w:rsidRPr="00B402D7">
              <w:rPr>
                <w:spacing w:val="51"/>
                <w:sz w:val="28"/>
              </w:rPr>
              <w:t xml:space="preserve"> </w:t>
            </w:r>
            <w:r w:rsidRPr="00B402D7">
              <w:rPr>
                <w:sz w:val="28"/>
              </w:rPr>
              <w:t>các</w:t>
            </w:r>
            <w:r w:rsidRPr="00B402D7">
              <w:rPr>
                <w:spacing w:val="47"/>
                <w:sz w:val="28"/>
              </w:rPr>
              <w:t xml:space="preserve"> </w:t>
            </w:r>
            <w:r w:rsidRPr="00B402D7">
              <w:rPr>
                <w:sz w:val="28"/>
              </w:rPr>
              <w:t>phòng</w:t>
            </w:r>
            <w:r w:rsidRPr="00B402D7">
              <w:rPr>
                <w:spacing w:val="48"/>
                <w:sz w:val="28"/>
              </w:rPr>
              <w:t xml:space="preserve"> </w:t>
            </w:r>
            <w:r w:rsidRPr="00B402D7">
              <w:rPr>
                <w:sz w:val="28"/>
              </w:rPr>
              <w:t>ban</w:t>
            </w:r>
            <w:r w:rsidRPr="00B402D7">
              <w:rPr>
                <w:spacing w:val="50"/>
                <w:sz w:val="28"/>
              </w:rPr>
              <w:t xml:space="preserve"> </w:t>
            </w:r>
            <w:r w:rsidRPr="00B402D7">
              <w:rPr>
                <w:spacing w:val="-5"/>
                <w:sz w:val="28"/>
              </w:rPr>
              <w:t>sử</w:t>
            </w:r>
            <w:r w:rsidR="00940D31" w:rsidRPr="00B402D7">
              <w:rPr>
                <w:spacing w:val="-5"/>
                <w:sz w:val="28"/>
                <w:lang w:val="vi-VN"/>
              </w:rPr>
              <w:t xml:space="preserve"> </w:t>
            </w:r>
            <w:r w:rsidRPr="00B402D7">
              <w:rPr>
                <w:sz w:val="28"/>
              </w:rPr>
              <w:t>dụng trực tiếp phần mềm, ghi nhận các yêu cầu hỗ trợ nếu có</w:t>
            </w:r>
          </w:p>
        </w:tc>
      </w:tr>
    </w:tbl>
    <w:p w14:paraId="64124F62" w14:textId="1697588E" w:rsidR="000D5364" w:rsidRPr="00B402D7" w:rsidRDefault="00DF49A1" w:rsidP="002B0A9D">
      <w:pPr>
        <w:spacing w:before="120" w:after="120"/>
        <w:ind w:firstLine="709"/>
        <w:outlineLvl w:val="0"/>
        <w:rPr>
          <w:b/>
          <w:sz w:val="28"/>
          <w:szCs w:val="28"/>
          <w:lang w:val="nl-NL"/>
        </w:rPr>
      </w:pPr>
      <w:bookmarkStart w:id="3300" w:name="_Toc134986028"/>
      <w:bookmarkStart w:id="3301" w:name="_Hlk171550272"/>
      <w:r w:rsidRPr="00B402D7">
        <w:rPr>
          <w:b/>
          <w:sz w:val="28"/>
          <w:szCs w:val="28"/>
          <w:lang w:val="nl-NL"/>
        </w:rPr>
        <w:t>3</w:t>
      </w:r>
      <w:r w:rsidR="00BB2873" w:rsidRPr="00B402D7">
        <w:rPr>
          <w:b/>
          <w:sz w:val="28"/>
          <w:szCs w:val="28"/>
          <w:lang w:val="nl-NL"/>
        </w:rPr>
        <w:t>.</w:t>
      </w:r>
      <w:r w:rsidR="004639E0" w:rsidRPr="00B402D7">
        <w:rPr>
          <w:b/>
          <w:sz w:val="28"/>
          <w:szCs w:val="28"/>
          <w:lang w:val="nl-NL"/>
        </w:rPr>
        <w:t>10</w:t>
      </w:r>
      <w:r w:rsidRPr="00B402D7">
        <w:rPr>
          <w:b/>
          <w:sz w:val="28"/>
          <w:szCs w:val="28"/>
          <w:lang w:val="nl-NL"/>
        </w:rPr>
        <w:t>.</w:t>
      </w:r>
      <w:r w:rsidR="000D5364" w:rsidRPr="00B402D7">
        <w:rPr>
          <w:b/>
          <w:sz w:val="28"/>
          <w:szCs w:val="28"/>
          <w:lang w:val="nl-NL"/>
        </w:rPr>
        <w:t xml:space="preserve"> Yêu cầu chất lượng</w:t>
      </w:r>
      <w:bookmarkEnd w:id="3300"/>
      <w:r w:rsidR="00B04450" w:rsidRPr="00B402D7">
        <w:rPr>
          <w:b/>
          <w:sz w:val="28"/>
          <w:szCs w:val="28"/>
          <w:lang w:val="nl-NL"/>
        </w:rPr>
        <w:t>, quản trị, vận hành hệ thống</w:t>
      </w:r>
    </w:p>
    <w:p w14:paraId="2D7C431C" w14:textId="4231DFAC" w:rsidR="000D5364" w:rsidRPr="00B402D7" w:rsidRDefault="00DF49A1" w:rsidP="00CE01CD">
      <w:pPr>
        <w:widowControl w:val="0"/>
        <w:autoSpaceDE w:val="0"/>
        <w:autoSpaceDN w:val="0"/>
        <w:adjustRightInd w:val="0"/>
        <w:spacing w:before="120" w:after="120"/>
        <w:ind w:firstLine="709"/>
        <w:outlineLvl w:val="1"/>
        <w:rPr>
          <w:rFonts w:asciiTheme="majorBidi" w:hAnsiTheme="majorBidi" w:cstheme="majorBidi"/>
          <w:i/>
          <w:iCs/>
          <w:sz w:val="28"/>
          <w:szCs w:val="28"/>
          <w:lang w:eastAsia="vi-VN"/>
        </w:rPr>
      </w:pPr>
      <w:bookmarkStart w:id="3302" w:name="_Hlk171552517"/>
      <w:bookmarkEnd w:id="3301"/>
      <w:r w:rsidRPr="00B402D7">
        <w:rPr>
          <w:rFonts w:asciiTheme="majorBidi" w:hAnsiTheme="majorBidi" w:cstheme="majorBidi"/>
          <w:i/>
          <w:iCs/>
          <w:sz w:val="28"/>
          <w:szCs w:val="28"/>
          <w:lang w:eastAsia="vi-VN"/>
        </w:rPr>
        <w:t>3</w:t>
      </w:r>
      <w:r w:rsidR="000D5364" w:rsidRPr="00B402D7">
        <w:rPr>
          <w:rFonts w:asciiTheme="majorBidi" w:hAnsiTheme="majorBidi" w:cstheme="majorBidi"/>
          <w:i/>
          <w:iCs/>
          <w:sz w:val="28"/>
          <w:szCs w:val="28"/>
          <w:lang w:eastAsia="vi-VN"/>
        </w:rPr>
        <w:t>.</w:t>
      </w:r>
      <w:r w:rsidR="004639E0" w:rsidRPr="00B402D7">
        <w:rPr>
          <w:rFonts w:asciiTheme="majorBidi" w:hAnsiTheme="majorBidi" w:cstheme="majorBidi"/>
          <w:i/>
          <w:iCs/>
          <w:sz w:val="28"/>
          <w:szCs w:val="28"/>
          <w:lang w:eastAsia="vi-VN"/>
        </w:rPr>
        <w:t>10</w:t>
      </w:r>
      <w:r w:rsidR="00800EE2" w:rsidRPr="00B402D7">
        <w:rPr>
          <w:rFonts w:asciiTheme="majorBidi" w:hAnsiTheme="majorBidi" w:cstheme="majorBidi"/>
          <w:i/>
          <w:iCs/>
          <w:sz w:val="28"/>
          <w:szCs w:val="28"/>
          <w:lang w:eastAsia="vi-VN"/>
        </w:rPr>
        <w:t>.</w:t>
      </w:r>
      <w:r w:rsidRPr="00B402D7">
        <w:rPr>
          <w:rFonts w:asciiTheme="majorBidi" w:hAnsiTheme="majorBidi" w:cstheme="majorBidi"/>
          <w:i/>
          <w:iCs/>
          <w:sz w:val="28"/>
          <w:szCs w:val="28"/>
          <w:lang w:eastAsia="vi-VN"/>
        </w:rPr>
        <w:t>1.</w:t>
      </w:r>
      <w:r w:rsidR="000D5364" w:rsidRPr="00B402D7">
        <w:rPr>
          <w:rFonts w:asciiTheme="majorBidi" w:hAnsiTheme="majorBidi" w:cstheme="majorBidi"/>
          <w:i/>
          <w:iCs/>
          <w:sz w:val="28"/>
          <w:szCs w:val="28"/>
          <w:lang w:eastAsia="vi-VN"/>
        </w:rPr>
        <w:t xml:space="preserve"> </w:t>
      </w:r>
      <w:r w:rsidR="00B04450" w:rsidRPr="00B402D7">
        <w:rPr>
          <w:rFonts w:asciiTheme="majorBidi" w:hAnsiTheme="majorBidi" w:cstheme="majorBidi"/>
          <w:i/>
          <w:iCs/>
          <w:sz w:val="28"/>
          <w:szCs w:val="28"/>
          <w:lang w:eastAsia="vi-VN"/>
        </w:rPr>
        <w:t>Yêu cầu về chất lượng</w:t>
      </w:r>
    </w:p>
    <w:bookmarkEnd w:id="3302"/>
    <w:p w14:paraId="75076D63" w14:textId="4892A8E1" w:rsidR="000D5364" w:rsidRPr="00B402D7" w:rsidRDefault="000D5364" w:rsidP="008E7A31">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 xml:space="preserve">- </w:t>
      </w:r>
      <w:r w:rsidR="00B04450" w:rsidRPr="00B402D7">
        <w:rPr>
          <w:rFonts w:asciiTheme="majorBidi" w:hAnsiTheme="majorBidi" w:cstheme="majorBidi"/>
          <w:szCs w:val="28"/>
        </w:rPr>
        <w:t>Trong quá trình sử dụng phần mềm, C</w:t>
      </w:r>
      <w:r w:rsidRPr="00B402D7">
        <w:rPr>
          <w:rFonts w:asciiTheme="majorBidi" w:hAnsiTheme="majorBidi" w:cstheme="majorBidi"/>
          <w:szCs w:val="28"/>
          <w:lang w:val="vi-VN"/>
        </w:rPr>
        <w:t xml:space="preserve">hủ đầu tư </w:t>
      </w:r>
      <w:r w:rsidR="00B04450" w:rsidRPr="00B402D7">
        <w:rPr>
          <w:rFonts w:asciiTheme="majorBidi" w:hAnsiTheme="majorBidi" w:cstheme="majorBidi"/>
          <w:szCs w:val="28"/>
        </w:rPr>
        <w:t>quyền</w:t>
      </w:r>
      <w:r w:rsidRPr="00B402D7">
        <w:rPr>
          <w:rFonts w:asciiTheme="majorBidi" w:hAnsiTheme="majorBidi" w:cstheme="majorBidi"/>
          <w:szCs w:val="28"/>
          <w:lang w:val="vi-VN"/>
        </w:rPr>
        <w:t xml:space="preserve"> thực hiện theo dõi, giám sát quá trình cung cấp </w:t>
      </w:r>
      <w:r w:rsidR="00B04450" w:rsidRPr="00B402D7">
        <w:rPr>
          <w:rFonts w:asciiTheme="majorBidi" w:hAnsiTheme="majorBidi" w:cstheme="majorBidi"/>
          <w:szCs w:val="28"/>
        </w:rPr>
        <w:t>phần mềm</w:t>
      </w:r>
      <w:r w:rsidRPr="00B402D7">
        <w:rPr>
          <w:rFonts w:asciiTheme="majorBidi" w:hAnsiTheme="majorBidi" w:cstheme="majorBidi"/>
          <w:szCs w:val="28"/>
          <w:lang w:val="vi-VN"/>
        </w:rPr>
        <w:t xml:space="preserve"> và kiểm tra, đánh giá chất lượng </w:t>
      </w:r>
      <w:r w:rsidR="00B04450" w:rsidRPr="00B402D7">
        <w:rPr>
          <w:rFonts w:asciiTheme="majorBidi" w:hAnsiTheme="majorBidi" w:cstheme="majorBidi"/>
          <w:szCs w:val="28"/>
        </w:rPr>
        <w:t>phần mềm, báo Nhà thầu sửa đổi phù hợp với E-HSMT và E-HSDT</w:t>
      </w:r>
      <w:r w:rsidRPr="00B402D7">
        <w:rPr>
          <w:rFonts w:asciiTheme="majorBidi" w:hAnsiTheme="majorBidi" w:cstheme="majorBidi"/>
          <w:szCs w:val="28"/>
          <w:lang w:val="vi-VN"/>
        </w:rPr>
        <w:t>.</w:t>
      </w:r>
    </w:p>
    <w:p w14:paraId="38FC565E" w14:textId="0C217864" w:rsidR="000D5364" w:rsidRPr="00B402D7" w:rsidRDefault="000D5364" w:rsidP="008E7A31">
      <w:pPr>
        <w:pStyle w:val="StyleJustifiedFirstline127cmBefore6ptAfter6pt"/>
        <w:tabs>
          <w:tab w:val="left" w:pos="993"/>
        </w:tabs>
        <w:ind w:firstLine="709"/>
        <w:rPr>
          <w:rFonts w:asciiTheme="majorBidi" w:hAnsiTheme="majorBidi" w:cstheme="majorBidi"/>
          <w:szCs w:val="28"/>
        </w:rPr>
      </w:pPr>
      <w:r w:rsidRPr="00B402D7">
        <w:rPr>
          <w:rFonts w:asciiTheme="majorBidi" w:hAnsiTheme="majorBidi" w:cstheme="majorBidi"/>
          <w:szCs w:val="28"/>
          <w:lang w:val="vi-VN"/>
        </w:rPr>
        <w:t xml:space="preserve">- </w:t>
      </w:r>
      <w:r w:rsidR="00B04450" w:rsidRPr="00B402D7">
        <w:rPr>
          <w:rFonts w:asciiTheme="majorBidi" w:hAnsiTheme="majorBidi" w:cstheme="majorBidi"/>
          <w:szCs w:val="28"/>
        </w:rPr>
        <w:t>Nhà thầu có trách nhiệm</w:t>
      </w:r>
      <w:r w:rsidRPr="00B402D7">
        <w:rPr>
          <w:rFonts w:asciiTheme="majorBidi" w:hAnsiTheme="majorBidi" w:cstheme="majorBidi"/>
          <w:szCs w:val="28"/>
          <w:lang w:val="vi-VN"/>
        </w:rPr>
        <w:t xml:space="preserve"> báo cáo kết quả cung cấp </w:t>
      </w:r>
      <w:r w:rsidR="00B04450" w:rsidRPr="00B402D7">
        <w:rPr>
          <w:rFonts w:asciiTheme="majorBidi" w:hAnsiTheme="majorBidi" w:cstheme="majorBidi"/>
          <w:szCs w:val="28"/>
        </w:rPr>
        <w:t>phần mềm</w:t>
      </w:r>
      <w:r w:rsidRPr="00B402D7">
        <w:rPr>
          <w:rFonts w:asciiTheme="majorBidi" w:hAnsiTheme="majorBidi" w:cstheme="majorBidi"/>
          <w:szCs w:val="28"/>
          <w:lang w:val="vi-VN"/>
        </w:rPr>
        <w:t xml:space="preserve"> trong giai đoạn thuê cho chủ đầu tư định kỳ 06 tháng/lần hoặc đột xuất khi được yêu cầu</w:t>
      </w:r>
      <w:r w:rsidR="00B04450" w:rsidRPr="00B402D7">
        <w:rPr>
          <w:rFonts w:asciiTheme="majorBidi" w:hAnsiTheme="majorBidi" w:cstheme="majorBidi"/>
          <w:szCs w:val="28"/>
        </w:rPr>
        <w:t>, giải quyết các vướng mắc, sửa lỗi phần mềm phù hợp với E-HSMT và E-HSDT</w:t>
      </w:r>
      <w:r w:rsidR="00B04450" w:rsidRPr="00B402D7">
        <w:rPr>
          <w:rFonts w:asciiTheme="majorBidi" w:hAnsiTheme="majorBidi" w:cstheme="majorBidi"/>
          <w:szCs w:val="28"/>
          <w:lang w:val="vi-VN"/>
        </w:rPr>
        <w:t>.</w:t>
      </w:r>
    </w:p>
    <w:p w14:paraId="438A211A" w14:textId="03A6DCE7" w:rsidR="000D5364" w:rsidRPr="00B402D7" w:rsidRDefault="000D5364" w:rsidP="008E7A31">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 xml:space="preserve">- Kết quả kiểm tra, đánh giá chất lượng </w:t>
      </w:r>
      <w:r w:rsidR="00B04450" w:rsidRPr="00B402D7">
        <w:rPr>
          <w:rFonts w:asciiTheme="majorBidi" w:hAnsiTheme="majorBidi" w:cstheme="majorBidi"/>
          <w:szCs w:val="28"/>
        </w:rPr>
        <w:t>phần mềm</w:t>
      </w:r>
      <w:r w:rsidRPr="00B402D7">
        <w:rPr>
          <w:rFonts w:asciiTheme="majorBidi" w:hAnsiTheme="majorBidi" w:cstheme="majorBidi"/>
          <w:szCs w:val="28"/>
          <w:lang w:val="vi-VN"/>
        </w:rPr>
        <w:t xml:space="preserve"> là cơ sở nghiệm thu kết quả cung cấp </w:t>
      </w:r>
      <w:r w:rsidR="00B04450" w:rsidRPr="00B402D7">
        <w:rPr>
          <w:rFonts w:asciiTheme="majorBidi" w:hAnsiTheme="majorBidi" w:cstheme="majorBidi"/>
          <w:szCs w:val="28"/>
        </w:rPr>
        <w:t>phần mềm</w:t>
      </w:r>
      <w:r w:rsidRPr="00B402D7">
        <w:rPr>
          <w:rFonts w:asciiTheme="majorBidi" w:hAnsiTheme="majorBidi" w:cstheme="majorBidi"/>
          <w:szCs w:val="28"/>
          <w:lang w:val="vi-VN"/>
        </w:rPr>
        <w:t xml:space="preserve">, </w:t>
      </w:r>
      <w:r w:rsidR="00B04450" w:rsidRPr="00B402D7">
        <w:rPr>
          <w:rFonts w:asciiTheme="majorBidi" w:hAnsiTheme="majorBidi" w:cstheme="majorBidi"/>
          <w:szCs w:val="28"/>
        </w:rPr>
        <w:t xml:space="preserve">Chủ đầu tư và Nhà thầu phải có trách </w:t>
      </w:r>
      <w:r w:rsidR="00011B18" w:rsidRPr="00B402D7">
        <w:rPr>
          <w:rFonts w:asciiTheme="majorBidi" w:hAnsiTheme="majorBidi" w:cstheme="majorBidi"/>
          <w:szCs w:val="28"/>
        </w:rPr>
        <w:t>nhiệm</w:t>
      </w:r>
      <w:r w:rsidR="00B04450" w:rsidRPr="00B402D7">
        <w:rPr>
          <w:rFonts w:asciiTheme="majorBidi" w:hAnsiTheme="majorBidi" w:cstheme="majorBidi"/>
          <w:szCs w:val="28"/>
        </w:rPr>
        <w:t xml:space="preserve"> lập các báo cáo sau để là cơ sở nghiệm thu</w:t>
      </w:r>
      <w:r w:rsidRPr="00B402D7">
        <w:rPr>
          <w:rFonts w:asciiTheme="majorBidi" w:hAnsiTheme="majorBidi" w:cstheme="majorBidi"/>
          <w:szCs w:val="28"/>
          <w:lang w:val="vi-VN"/>
        </w:rPr>
        <w:t>:</w:t>
      </w:r>
    </w:p>
    <w:p w14:paraId="2524AAD4" w14:textId="6AAC78F1" w:rsidR="000D5364" w:rsidRPr="00B402D7" w:rsidRDefault="000D5364" w:rsidP="008E7A31">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 xml:space="preserve">+ Báo cáo kết quả cung cấp dịch vụ </w:t>
      </w:r>
      <w:r w:rsidR="00077135" w:rsidRPr="00B402D7">
        <w:rPr>
          <w:rFonts w:asciiTheme="majorBidi" w:hAnsiTheme="majorBidi" w:cstheme="majorBidi"/>
          <w:szCs w:val="28"/>
        </w:rPr>
        <w:t xml:space="preserve">công nghệ thông tin </w:t>
      </w:r>
      <w:r w:rsidRPr="00B402D7">
        <w:rPr>
          <w:rFonts w:asciiTheme="majorBidi" w:hAnsiTheme="majorBidi" w:cstheme="majorBidi"/>
          <w:szCs w:val="28"/>
          <w:lang w:val="vi-VN"/>
        </w:rPr>
        <w:t xml:space="preserve">do </w:t>
      </w:r>
      <w:r w:rsidR="00B04450" w:rsidRPr="00B402D7">
        <w:rPr>
          <w:rFonts w:asciiTheme="majorBidi" w:hAnsiTheme="majorBidi" w:cstheme="majorBidi"/>
          <w:szCs w:val="28"/>
        </w:rPr>
        <w:t>Nhà thầu</w:t>
      </w:r>
      <w:r w:rsidRPr="00B402D7">
        <w:rPr>
          <w:rFonts w:asciiTheme="majorBidi" w:hAnsiTheme="majorBidi" w:cstheme="majorBidi"/>
          <w:szCs w:val="28"/>
          <w:lang w:val="vi-VN"/>
        </w:rPr>
        <w:t xml:space="preserve"> lập theo mẫu số 2 Phụ lục </w:t>
      </w:r>
      <w:r w:rsidR="00077135" w:rsidRPr="00B402D7">
        <w:rPr>
          <w:rFonts w:asciiTheme="majorBidi" w:hAnsiTheme="majorBidi" w:cstheme="majorBidi"/>
          <w:szCs w:val="28"/>
        </w:rPr>
        <w:t>V</w:t>
      </w:r>
      <w:r w:rsidRPr="00B402D7">
        <w:rPr>
          <w:rFonts w:asciiTheme="majorBidi" w:hAnsiTheme="majorBidi" w:cstheme="majorBidi"/>
          <w:szCs w:val="28"/>
          <w:lang w:val="vi-VN"/>
        </w:rPr>
        <w:t xml:space="preserve"> ban hành kèm theo Thông tư </w:t>
      </w:r>
      <w:r w:rsidR="00077135" w:rsidRPr="00B402D7">
        <w:rPr>
          <w:rFonts w:asciiTheme="majorBidi" w:hAnsiTheme="majorBidi" w:cstheme="majorBidi"/>
          <w:szCs w:val="28"/>
        </w:rPr>
        <w:t>16</w:t>
      </w:r>
      <w:r w:rsidRPr="00B402D7">
        <w:rPr>
          <w:rFonts w:asciiTheme="majorBidi" w:hAnsiTheme="majorBidi" w:cstheme="majorBidi"/>
          <w:szCs w:val="28"/>
          <w:lang w:val="vi-VN"/>
        </w:rPr>
        <w:t>/202</w:t>
      </w:r>
      <w:r w:rsidR="00077135" w:rsidRPr="00B402D7">
        <w:rPr>
          <w:rFonts w:asciiTheme="majorBidi" w:hAnsiTheme="majorBidi" w:cstheme="majorBidi"/>
          <w:szCs w:val="28"/>
        </w:rPr>
        <w:t>4</w:t>
      </w:r>
      <w:r w:rsidRPr="00B402D7">
        <w:rPr>
          <w:rFonts w:asciiTheme="majorBidi" w:hAnsiTheme="majorBidi" w:cstheme="majorBidi"/>
          <w:szCs w:val="28"/>
          <w:lang w:val="vi-VN"/>
        </w:rPr>
        <w:t xml:space="preserve">/TT-BTTTT ngày </w:t>
      </w:r>
      <w:r w:rsidR="00077135" w:rsidRPr="00B402D7">
        <w:rPr>
          <w:rFonts w:asciiTheme="majorBidi" w:hAnsiTheme="majorBidi" w:cstheme="majorBidi"/>
          <w:szCs w:val="28"/>
        </w:rPr>
        <w:t>30</w:t>
      </w:r>
      <w:r w:rsidRPr="00B402D7">
        <w:rPr>
          <w:rFonts w:asciiTheme="majorBidi" w:hAnsiTheme="majorBidi" w:cstheme="majorBidi"/>
          <w:szCs w:val="28"/>
          <w:lang w:val="vi-VN"/>
        </w:rPr>
        <w:t>/</w:t>
      </w:r>
      <w:r w:rsidR="00077135" w:rsidRPr="00B402D7">
        <w:rPr>
          <w:rFonts w:asciiTheme="majorBidi" w:hAnsiTheme="majorBidi" w:cstheme="majorBidi"/>
          <w:szCs w:val="28"/>
        </w:rPr>
        <w:t>12</w:t>
      </w:r>
      <w:r w:rsidRPr="00B402D7">
        <w:rPr>
          <w:rFonts w:asciiTheme="majorBidi" w:hAnsiTheme="majorBidi" w:cstheme="majorBidi"/>
          <w:szCs w:val="28"/>
          <w:lang w:val="vi-VN"/>
        </w:rPr>
        <w:t>/202</w:t>
      </w:r>
      <w:r w:rsidR="00077135" w:rsidRPr="00B402D7">
        <w:rPr>
          <w:rFonts w:asciiTheme="majorBidi" w:hAnsiTheme="majorBidi" w:cstheme="majorBidi"/>
          <w:szCs w:val="28"/>
        </w:rPr>
        <w:t>4</w:t>
      </w:r>
      <w:r w:rsidRPr="00B402D7">
        <w:rPr>
          <w:rFonts w:asciiTheme="majorBidi" w:hAnsiTheme="majorBidi" w:cstheme="majorBidi"/>
          <w:szCs w:val="28"/>
          <w:lang w:val="vi-VN"/>
        </w:rPr>
        <w:t xml:space="preserve"> của Bộ Thông tin và Truyền thông.</w:t>
      </w:r>
    </w:p>
    <w:p w14:paraId="0ABA4C54" w14:textId="75A89AA0" w:rsidR="000D5364" w:rsidRPr="00B402D7" w:rsidRDefault="000D5364" w:rsidP="008E7A31">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 xml:space="preserve">+ Báo cáo </w:t>
      </w:r>
      <w:r w:rsidR="00077135" w:rsidRPr="00B402D7">
        <w:rPr>
          <w:rFonts w:asciiTheme="majorBidi" w:hAnsiTheme="majorBidi" w:cstheme="majorBidi"/>
          <w:szCs w:val="28"/>
        </w:rPr>
        <w:t xml:space="preserve">kiểm soát chất lượng dịch vụ công nghệ thông tin </w:t>
      </w:r>
      <w:r w:rsidRPr="00B402D7">
        <w:rPr>
          <w:rFonts w:asciiTheme="majorBidi" w:hAnsiTheme="majorBidi" w:cstheme="majorBidi"/>
          <w:szCs w:val="28"/>
          <w:lang w:val="vi-VN"/>
        </w:rPr>
        <w:t xml:space="preserve">của </w:t>
      </w:r>
      <w:r w:rsidR="00B04450" w:rsidRPr="00B402D7">
        <w:rPr>
          <w:rFonts w:asciiTheme="majorBidi" w:hAnsiTheme="majorBidi" w:cstheme="majorBidi"/>
          <w:szCs w:val="28"/>
        </w:rPr>
        <w:t>C</w:t>
      </w:r>
      <w:r w:rsidRPr="00B402D7">
        <w:rPr>
          <w:rFonts w:asciiTheme="majorBidi" w:hAnsiTheme="majorBidi" w:cstheme="majorBidi"/>
          <w:szCs w:val="28"/>
          <w:lang w:val="vi-VN"/>
        </w:rPr>
        <w:t xml:space="preserve">hủ đầu tư lập theo mẫu số 3 Phụ lục </w:t>
      </w:r>
      <w:r w:rsidR="00077135" w:rsidRPr="00B402D7">
        <w:rPr>
          <w:rFonts w:asciiTheme="majorBidi" w:hAnsiTheme="majorBidi" w:cstheme="majorBidi"/>
          <w:szCs w:val="28"/>
        </w:rPr>
        <w:t>V</w:t>
      </w:r>
      <w:r w:rsidRPr="00B402D7">
        <w:rPr>
          <w:rFonts w:asciiTheme="majorBidi" w:hAnsiTheme="majorBidi" w:cstheme="majorBidi"/>
          <w:szCs w:val="28"/>
          <w:lang w:val="vi-VN"/>
        </w:rPr>
        <w:t xml:space="preserve"> ban hành kèm theo </w:t>
      </w:r>
      <w:r w:rsidR="00077135" w:rsidRPr="00B402D7">
        <w:rPr>
          <w:rFonts w:asciiTheme="majorBidi" w:hAnsiTheme="majorBidi" w:cstheme="majorBidi"/>
          <w:szCs w:val="28"/>
          <w:lang w:val="vi-VN"/>
        </w:rPr>
        <w:t xml:space="preserve">Thông tư </w:t>
      </w:r>
      <w:r w:rsidR="00077135" w:rsidRPr="00B402D7">
        <w:rPr>
          <w:rFonts w:asciiTheme="majorBidi" w:hAnsiTheme="majorBidi" w:cstheme="majorBidi"/>
          <w:szCs w:val="28"/>
        </w:rPr>
        <w:t>16</w:t>
      </w:r>
      <w:r w:rsidR="00077135" w:rsidRPr="00B402D7">
        <w:rPr>
          <w:rFonts w:asciiTheme="majorBidi" w:hAnsiTheme="majorBidi" w:cstheme="majorBidi"/>
          <w:szCs w:val="28"/>
          <w:lang w:val="vi-VN"/>
        </w:rPr>
        <w:t>/202</w:t>
      </w:r>
      <w:r w:rsidR="00077135" w:rsidRPr="00B402D7">
        <w:rPr>
          <w:rFonts w:asciiTheme="majorBidi" w:hAnsiTheme="majorBidi" w:cstheme="majorBidi"/>
          <w:szCs w:val="28"/>
        </w:rPr>
        <w:t>4</w:t>
      </w:r>
      <w:r w:rsidR="00077135" w:rsidRPr="00B402D7">
        <w:rPr>
          <w:rFonts w:asciiTheme="majorBidi" w:hAnsiTheme="majorBidi" w:cstheme="majorBidi"/>
          <w:szCs w:val="28"/>
          <w:lang w:val="vi-VN"/>
        </w:rPr>
        <w:t xml:space="preserve">/TT-BTTTT </w:t>
      </w:r>
      <w:r w:rsidR="00077135" w:rsidRPr="00B402D7">
        <w:rPr>
          <w:rFonts w:asciiTheme="majorBidi" w:hAnsiTheme="majorBidi" w:cstheme="majorBidi"/>
          <w:szCs w:val="28"/>
          <w:lang w:val="vi-VN"/>
        </w:rPr>
        <w:lastRenderedPageBreak/>
        <w:t xml:space="preserve">ngày </w:t>
      </w:r>
      <w:r w:rsidR="00077135" w:rsidRPr="00B402D7">
        <w:rPr>
          <w:rFonts w:asciiTheme="majorBidi" w:hAnsiTheme="majorBidi" w:cstheme="majorBidi"/>
          <w:szCs w:val="28"/>
        </w:rPr>
        <w:t>30</w:t>
      </w:r>
      <w:r w:rsidR="00077135" w:rsidRPr="00B402D7">
        <w:rPr>
          <w:rFonts w:asciiTheme="majorBidi" w:hAnsiTheme="majorBidi" w:cstheme="majorBidi"/>
          <w:szCs w:val="28"/>
          <w:lang w:val="vi-VN"/>
        </w:rPr>
        <w:t>/</w:t>
      </w:r>
      <w:r w:rsidR="00077135" w:rsidRPr="00B402D7">
        <w:rPr>
          <w:rFonts w:asciiTheme="majorBidi" w:hAnsiTheme="majorBidi" w:cstheme="majorBidi"/>
          <w:szCs w:val="28"/>
        </w:rPr>
        <w:t>12</w:t>
      </w:r>
      <w:r w:rsidR="00077135" w:rsidRPr="00B402D7">
        <w:rPr>
          <w:rFonts w:asciiTheme="majorBidi" w:hAnsiTheme="majorBidi" w:cstheme="majorBidi"/>
          <w:szCs w:val="28"/>
          <w:lang w:val="vi-VN"/>
        </w:rPr>
        <w:t>/202</w:t>
      </w:r>
      <w:r w:rsidR="00077135" w:rsidRPr="00B402D7">
        <w:rPr>
          <w:rFonts w:asciiTheme="majorBidi" w:hAnsiTheme="majorBidi" w:cstheme="majorBidi"/>
          <w:szCs w:val="28"/>
        </w:rPr>
        <w:t>4</w:t>
      </w:r>
      <w:r w:rsidR="00077135" w:rsidRPr="00B402D7">
        <w:rPr>
          <w:rFonts w:asciiTheme="majorBidi" w:hAnsiTheme="majorBidi" w:cstheme="majorBidi"/>
          <w:szCs w:val="28"/>
          <w:lang w:val="vi-VN"/>
        </w:rPr>
        <w:t xml:space="preserve"> của Bộ Thông tin và Truyền thông</w:t>
      </w:r>
      <w:r w:rsidRPr="00B402D7">
        <w:rPr>
          <w:rFonts w:asciiTheme="majorBidi" w:hAnsiTheme="majorBidi" w:cstheme="majorBidi"/>
          <w:szCs w:val="28"/>
          <w:lang w:val="vi-VN"/>
        </w:rPr>
        <w:t>.</w:t>
      </w:r>
    </w:p>
    <w:p w14:paraId="280EE6AB" w14:textId="6040ED99" w:rsidR="000D5364" w:rsidRPr="00B402D7" w:rsidRDefault="000D5364" w:rsidP="008E7A31">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 Các biên bản, tài liệu khác có liên quan.</w:t>
      </w:r>
    </w:p>
    <w:p w14:paraId="5EB3F1C8" w14:textId="6C5F77B5" w:rsidR="000D5364" w:rsidRPr="00B402D7" w:rsidRDefault="00DF49A1" w:rsidP="00CE01CD">
      <w:pPr>
        <w:widowControl w:val="0"/>
        <w:autoSpaceDE w:val="0"/>
        <w:autoSpaceDN w:val="0"/>
        <w:adjustRightInd w:val="0"/>
        <w:spacing w:before="120" w:after="120"/>
        <w:ind w:firstLine="709"/>
        <w:outlineLvl w:val="1"/>
        <w:rPr>
          <w:rFonts w:asciiTheme="majorBidi" w:hAnsiTheme="majorBidi" w:cstheme="majorBidi"/>
          <w:i/>
          <w:iCs/>
          <w:sz w:val="28"/>
          <w:szCs w:val="28"/>
          <w:lang w:eastAsia="vi-VN"/>
        </w:rPr>
      </w:pPr>
      <w:bookmarkStart w:id="3303" w:name="_Hlk171550740"/>
      <w:bookmarkStart w:id="3304" w:name="_Hlk171554156"/>
      <w:r w:rsidRPr="00B402D7">
        <w:rPr>
          <w:rFonts w:asciiTheme="majorBidi" w:hAnsiTheme="majorBidi" w:cstheme="majorBidi"/>
          <w:i/>
          <w:iCs/>
          <w:sz w:val="28"/>
          <w:szCs w:val="28"/>
          <w:lang w:eastAsia="vi-VN"/>
        </w:rPr>
        <w:t>3.</w:t>
      </w:r>
      <w:r w:rsidR="004639E0" w:rsidRPr="00B402D7">
        <w:rPr>
          <w:rFonts w:asciiTheme="majorBidi" w:hAnsiTheme="majorBidi" w:cstheme="majorBidi"/>
          <w:i/>
          <w:iCs/>
          <w:sz w:val="28"/>
          <w:szCs w:val="28"/>
          <w:lang w:eastAsia="vi-VN"/>
        </w:rPr>
        <w:t>10</w:t>
      </w:r>
      <w:r w:rsidR="000D5364" w:rsidRPr="00B402D7">
        <w:rPr>
          <w:rFonts w:asciiTheme="majorBidi" w:hAnsiTheme="majorBidi" w:cstheme="majorBidi"/>
          <w:i/>
          <w:iCs/>
          <w:sz w:val="28"/>
          <w:szCs w:val="28"/>
          <w:lang w:eastAsia="vi-VN"/>
        </w:rPr>
        <w:t>.2</w:t>
      </w:r>
      <w:r w:rsidR="00800EE2" w:rsidRPr="00B402D7">
        <w:rPr>
          <w:rFonts w:asciiTheme="majorBidi" w:hAnsiTheme="majorBidi" w:cstheme="majorBidi"/>
          <w:i/>
          <w:iCs/>
          <w:sz w:val="28"/>
          <w:szCs w:val="28"/>
          <w:lang w:eastAsia="vi-VN"/>
        </w:rPr>
        <w:t>.</w:t>
      </w:r>
      <w:r w:rsidR="000D5364" w:rsidRPr="00B402D7">
        <w:rPr>
          <w:rFonts w:asciiTheme="majorBidi" w:hAnsiTheme="majorBidi" w:cstheme="majorBidi"/>
          <w:i/>
          <w:iCs/>
          <w:sz w:val="28"/>
          <w:szCs w:val="28"/>
          <w:lang w:eastAsia="vi-VN"/>
        </w:rPr>
        <w:t xml:space="preserve"> </w:t>
      </w:r>
      <w:r w:rsidRPr="00B402D7">
        <w:rPr>
          <w:rFonts w:asciiTheme="majorBidi" w:hAnsiTheme="majorBidi" w:cstheme="majorBidi"/>
          <w:i/>
          <w:iCs/>
          <w:sz w:val="28"/>
          <w:szCs w:val="28"/>
          <w:lang w:eastAsia="vi-VN"/>
        </w:rPr>
        <w:t>Yêu cầu về q</w:t>
      </w:r>
      <w:r w:rsidR="00800EE2" w:rsidRPr="00B402D7">
        <w:rPr>
          <w:rFonts w:asciiTheme="majorBidi" w:hAnsiTheme="majorBidi" w:cstheme="majorBidi"/>
          <w:i/>
          <w:iCs/>
          <w:sz w:val="28"/>
          <w:szCs w:val="28"/>
          <w:lang w:eastAsia="vi-VN"/>
        </w:rPr>
        <w:t>uản trị, vận hành hệ thống</w:t>
      </w:r>
    </w:p>
    <w:bookmarkEnd w:id="3303"/>
    <w:p w14:paraId="384F6052" w14:textId="0F3A205E" w:rsidR="00375783" w:rsidRPr="00B402D7" w:rsidRDefault="00375783" w:rsidP="00915E75">
      <w:pPr>
        <w:pStyle w:val="StyleJustifiedFirstline127cmBefore6ptAfter6pt"/>
        <w:tabs>
          <w:tab w:val="left" w:pos="993"/>
        </w:tabs>
        <w:ind w:firstLine="709"/>
        <w:rPr>
          <w:rFonts w:asciiTheme="majorBidi" w:hAnsiTheme="majorBidi" w:cstheme="majorBidi"/>
          <w:i/>
          <w:szCs w:val="28"/>
          <w:lang w:val="vi-VN"/>
        </w:rPr>
      </w:pPr>
      <w:r w:rsidRPr="00B402D7">
        <w:rPr>
          <w:rFonts w:asciiTheme="majorBidi" w:hAnsiTheme="majorBidi" w:cstheme="majorBidi"/>
          <w:i/>
          <w:szCs w:val="28"/>
          <w:lang w:val="vi-VN"/>
        </w:rPr>
        <w:t>a) Đảm bảo về nhận sự vận hành</w:t>
      </w:r>
    </w:p>
    <w:p w14:paraId="1D6ED763" w14:textId="46606DEC" w:rsidR="002413DC" w:rsidRPr="00B402D7" w:rsidRDefault="00375783" w:rsidP="00915E75">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 Nhân sự làm việc trực tiếp tại Bệnh viện:</w:t>
      </w:r>
      <w:r w:rsidR="00B04450" w:rsidRPr="00B402D7">
        <w:rPr>
          <w:rFonts w:asciiTheme="majorBidi" w:hAnsiTheme="majorBidi" w:cstheme="majorBidi"/>
          <w:szCs w:val="28"/>
        </w:rPr>
        <w:t xml:space="preserve"> </w:t>
      </w:r>
      <w:r w:rsidRPr="00B402D7">
        <w:rPr>
          <w:rFonts w:asciiTheme="majorBidi" w:hAnsiTheme="majorBidi" w:cstheme="majorBidi"/>
          <w:szCs w:val="28"/>
          <w:lang w:val="vi-VN"/>
        </w:rPr>
        <w:t xml:space="preserve">Nhà thầu đảm bảo có 01 kỹ sư có năng lực, kinh nghiệm và trình độ chuyên môn về phần mềm (đáp ứng yêu cầu </w:t>
      </w:r>
      <w:r w:rsidR="002413DC" w:rsidRPr="00B402D7">
        <w:rPr>
          <w:rFonts w:asciiTheme="majorBidi" w:hAnsiTheme="majorBidi" w:cstheme="majorBidi"/>
          <w:szCs w:val="28"/>
          <w:lang w:val="vi-VN"/>
        </w:rPr>
        <w:t>theo quy định tại</w:t>
      </w:r>
      <w:r w:rsidRPr="00B402D7">
        <w:rPr>
          <w:rFonts w:asciiTheme="majorBidi" w:hAnsiTheme="majorBidi" w:cstheme="majorBidi"/>
          <w:szCs w:val="28"/>
          <w:lang w:val="vi-VN"/>
        </w:rPr>
        <w:t xml:space="preserve"> bảng nhân lực chủ chốt</w:t>
      </w:r>
      <w:r w:rsidR="002413DC" w:rsidRPr="00B402D7">
        <w:rPr>
          <w:rFonts w:asciiTheme="majorBidi" w:hAnsiTheme="majorBidi" w:cstheme="majorBidi"/>
          <w:szCs w:val="28"/>
          <w:lang w:val="vi-VN"/>
        </w:rPr>
        <w:t>,</w:t>
      </w:r>
      <w:r w:rsidRPr="00B402D7">
        <w:rPr>
          <w:rFonts w:asciiTheme="majorBidi" w:hAnsiTheme="majorBidi" w:cstheme="majorBidi"/>
          <w:szCs w:val="28"/>
          <w:lang w:val="vi-VN"/>
        </w:rPr>
        <w:t xml:space="preserve"> Chương III)</w:t>
      </w:r>
      <w:r w:rsidR="002413DC" w:rsidRPr="00B402D7">
        <w:rPr>
          <w:rFonts w:asciiTheme="majorBidi" w:hAnsiTheme="majorBidi" w:cstheme="majorBidi"/>
          <w:szCs w:val="28"/>
          <w:lang w:val="vi-VN"/>
        </w:rPr>
        <w:t xml:space="preserve">, làm việc trực tiếp tại Bệnh viện từ 7h00 đến 12h00 và từ 13h30 đến 16h30 thứ 2 đến thứ </w:t>
      </w:r>
      <w:r w:rsidR="00077135" w:rsidRPr="00B402D7">
        <w:rPr>
          <w:rFonts w:asciiTheme="majorBidi" w:hAnsiTheme="majorBidi" w:cstheme="majorBidi"/>
          <w:szCs w:val="28"/>
        </w:rPr>
        <w:t>6</w:t>
      </w:r>
      <w:r w:rsidR="002413DC" w:rsidRPr="00B402D7">
        <w:rPr>
          <w:rFonts w:asciiTheme="majorBidi" w:hAnsiTheme="majorBidi" w:cstheme="majorBidi"/>
          <w:szCs w:val="28"/>
          <w:lang w:val="vi-VN"/>
        </w:rPr>
        <w:t xml:space="preserve"> hàng tuần (trừ ngày lễ) để thực hiện các công việc: </w:t>
      </w:r>
    </w:p>
    <w:p w14:paraId="4049C350" w14:textId="77777777" w:rsidR="002413DC" w:rsidRPr="00B402D7" w:rsidRDefault="002413DC" w:rsidP="00915E75">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ab/>
      </w:r>
      <w:r w:rsidR="0055141E" w:rsidRPr="00B402D7">
        <w:rPr>
          <w:rFonts w:asciiTheme="majorBidi" w:hAnsiTheme="majorBidi" w:cstheme="majorBidi"/>
          <w:szCs w:val="28"/>
          <w:lang w:val="vi-VN"/>
        </w:rPr>
        <w:t>+</w:t>
      </w:r>
      <w:r w:rsidRPr="00B402D7">
        <w:rPr>
          <w:rFonts w:asciiTheme="majorBidi" w:hAnsiTheme="majorBidi" w:cstheme="majorBidi"/>
          <w:szCs w:val="28"/>
          <w:lang w:val="vi-VN"/>
        </w:rPr>
        <w:t xml:space="preserve"> Giám sát, cảnh báo tình trạng hoạt động của hệ thống.</w:t>
      </w:r>
    </w:p>
    <w:p w14:paraId="68D69F70" w14:textId="04E6CD7B" w:rsidR="002413DC" w:rsidRPr="00B402D7" w:rsidRDefault="002413DC" w:rsidP="00915E75">
      <w:pPr>
        <w:pStyle w:val="StyleJustifiedFirstline127cmBefore6ptAfter6pt"/>
        <w:tabs>
          <w:tab w:val="left" w:pos="993"/>
        </w:tabs>
        <w:ind w:firstLine="709"/>
        <w:rPr>
          <w:rFonts w:asciiTheme="majorBidi" w:hAnsiTheme="majorBidi" w:cstheme="majorBidi"/>
          <w:szCs w:val="28"/>
          <w:lang w:val="en-GB"/>
        </w:rPr>
      </w:pPr>
      <w:r w:rsidRPr="00B402D7">
        <w:rPr>
          <w:rFonts w:asciiTheme="majorBidi" w:hAnsiTheme="majorBidi" w:cstheme="majorBidi"/>
          <w:szCs w:val="28"/>
          <w:lang w:val="vi-VN"/>
        </w:rPr>
        <w:tab/>
      </w:r>
      <w:r w:rsidR="0055141E" w:rsidRPr="00B402D7">
        <w:rPr>
          <w:rFonts w:asciiTheme="majorBidi" w:hAnsiTheme="majorBidi" w:cstheme="majorBidi"/>
          <w:szCs w:val="28"/>
          <w:lang w:val="vi-VN"/>
        </w:rPr>
        <w:t xml:space="preserve">+ </w:t>
      </w:r>
      <w:r w:rsidRPr="00B402D7">
        <w:rPr>
          <w:rFonts w:asciiTheme="majorBidi" w:hAnsiTheme="majorBidi" w:cstheme="majorBidi"/>
          <w:szCs w:val="28"/>
          <w:lang w:val="vi-VN"/>
        </w:rPr>
        <w:t>Xử lý các sự cố phát sinh, phục hồi dữ liệu khi hệ thống gặp sự cố</w:t>
      </w:r>
      <w:r w:rsidR="00D61D2F" w:rsidRPr="00B402D7">
        <w:rPr>
          <w:rFonts w:asciiTheme="majorBidi" w:hAnsiTheme="majorBidi" w:cstheme="majorBidi"/>
          <w:szCs w:val="28"/>
          <w:lang w:val="en-GB"/>
        </w:rPr>
        <w:t>.</w:t>
      </w:r>
    </w:p>
    <w:p w14:paraId="0CAF818E" w14:textId="4312E731" w:rsidR="002413DC" w:rsidRPr="00B402D7" w:rsidRDefault="002413DC" w:rsidP="00915E75">
      <w:pPr>
        <w:pStyle w:val="StyleJustifiedFirstline127cmBefore6ptAfter6pt"/>
        <w:tabs>
          <w:tab w:val="left" w:pos="993"/>
        </w:tabs>
        <w:ind w:firstLine="709"/>
        <w:rPr>
          <w:rFonts w:asciiTheme="majorBidi" w:hAnsiTheme="majorBidi" w:cstheme="majorBidi"/>
          <w:szCs w:val="28"/>
          <w:lang w:val="en-GB"/>
        </w:rPr>
      </w:pPr>
      <w:r w:rsidRPr="00B402D7">
        <w:rPr>
          <w:rFonts w:asciiTheme="majorBidi" w:hAnsiTheme="majorBidi" w:cstheme="majorBidi"/>
          <w:szCs w:val="28"/>
          <w:lang w:val="vi-VN"/>
        </w:rPr>
        <w:tab/>
      </w:r>
      <w:r w:rsidR="0055141E" w:rsidRPr="00B402D7">
        <w:rPr>
          <w:rFonts w:asciiTheme="majorBidi" w:hAnsiTheme="majorBidi" w:cstheme="majorBidi"/>
          <w:szCs w:val="28"/>
          <w:lang w:val="vi-VN"/>
        </w:rPr>
        <w:t xml:space="preserve">+ </w:t>
      </w:r>
      <w:r w:rsidRPr="00B402D7">
        <w:rPr>
          <w:rFonts w:asciiTheme="majorBidi" w:hAnsiTheme="majorBidi" w:cstheme="majorBidi"/>
          <w:szCs w:val="28"/>
          <w:lang w:val="vi-VN"/>
        </w:rPr>
        <w:t>Cung cấp các bản vá phần mềm (bao gồm bản vá sửa lỗi, bản vá phòng ngừa và bản vá nâng cao hiệu năng cơ bản) để giải quyết các lỗi và có thể cải thiện hoặc nâng cao hiệu năng</w:t>
      </w:r>
      <w:r w:rsidR="00D61D2F" w:rsidRPr="00B402D7">
        <w:rPr>
          <w:rFonts w:asciiTheme="majorBidi" w:hAnsiTheme="majorBidi" w:cstheme="majorBidi"/>
          <w:szCs w:val="28"/>
          <w:lang w:val="en-GB"/>
        </w:rPr>
        <w:t>.</w:t>
      </w:r>
    </w:p>
    <w:p w14:paraId="4409CD59" w14:textId="77777777" w:rsidR="002413DC" w:rsidRPr="00B402D7" w:rsidRDefault="002413DC" w:rsidP="00915E75">
      <w:pPr>
        <w:pStyle w:val="StyleJustifiedFirstline127cmBefore6ptAfter6pt"/>
        <w:tabs>
          <w:tab w:val="left" w:pos="993"/>
        </w:tabs>
        <w:ind w:firstLine="709"/>
        <w:rPr>
          <w:rFonts w:asciiTheme="majorBidi" w:hAnsiTheme="majorBidi" w:cstheme="majorBidi"/>
          <w:szCs w:val="28"/>
          <w:lang w:val="en-GB"/>
        </w:rPr>
      </w:pPr>
      <w:r w:rsidRPr="00B402D7">
        <w:rPr>
          <w:rFonts w:asciiTheme="majorBidi" w:hAnsiTheme="majorBidi" w:cstheme="majorBidi"/>
          <w:szCs w:val="28"/>
          <w:lang w:val="vi-VN"/>
        </w:rPr>
        <w:tab/>
      </w:r>
      <w:r w:rsidR="0055141E" w:rsidRPr="00B402D7">
        <w:rPr>
          <w:rFonts w:asciiTheme="majorBidi" w:hAnsiTheme="majorBidi" w:cstheme="majorBidi"/>
          <w:szCs w:val="28"/>
          <w:lang w:val="vi-VN"/>
        </w:rPr>
        <w:t xml:space="preserve">+ </w:t>
      </w:r>
      <w:r w:rsidRPr="00B402D7">
        <w:rPr>
          <w:rFonts w:asciiTheme="majorBidi" w:hAnsiTheme="majorBidi" w:cstheme="majorBidi"/>
          <w:szCs w:val="28"/>
          <w:lang w:val="vi-VN"/>
        </w:rPr>
        <w:t>Hỗ trợ cài đặt các bản vá phần mềm thích hợp và mới nhất.</w:t>
      </w:r>
    </w:p>
    <w:p w14:paraId="67AAD6AE" w14:textId="08F03CBB" w:rsidR="00D61D2F" w:rsidRPr="00B402D7" w:rsidRDefault="00D61D2F" w:rsidP="00915E75">
      <w:pPr>
        <w:pStyle w:val="StyleJustifiedFirstline127cmBefore6ptAfter6pt"/>
        <w:tabs>
          <w:tab w:val="left" w:pos="993"/>
        </w:tabs>
        <w:ind w:firstLine="709"/>
        <w:rPr>
          <w:rFonts w:asciiTheme="majorBidi" w:hAnsiTheme="majorBidi" w:cstheme="majorBidi"/>
          <w:szCs w:val="28"/>
          <w:lang w:val="en-GB"/>
        </w:rPr>
      </w:pPr>
      <w:r w:rsidRPr="00B402D7">
        <w:rPr>
          <w:rFonts w:asciiTheme="majorBidi" w:hAnsiTheme="majorBidi" w:cstheme="majorBidi"/>
          <w:color w:val="FF0000"/>
          <w:szCs w:val="28"/>
          <w:lang w:val="en-GB"/>
        </w:rPr>
        <w:tab/>
      </w:r>
      <w:r w:rsidRPr="00B402D7">
        <w:rPr>
          <w:rFonts w:asciiTheme="majorBidi" w:hAnsiTheme="majorBidi" w:cstheme="majorBidi"/>
          <w:szCs w:val="28"/>
          <w:lang w:val="en-GB"/>
        </w:rPr>
        <w:t>+ Thực hiện các nội dung khác liên quan đến phần mềm quản lý Bệnh viện.</w:t>
      </w:r>
    </w:p>
    <w:p w14:paraId="4717A1FA" w14:textId="77777777" w:rsidR="002413DC" w:rsidRPr="00B402D7" w:rsidRDefault="0055141E" w:rsidP="00915E75">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 xml:space="preserve">- Nhân sự </w:t>
      </w:r>
      <w:r w:rsidR="002413DC" w:rsidRPr="00B402D7">
        <w:rPr>
          <w:rFonts w:asciiTheme="majorBidi" w:hAnsiTheme="majorBidi" w:cstheme="majorBidi"/>
          <w:szCs w:val="28"/>
          <w:lang w:val="vi-VN"/>
        </w:rPr>
        <w:t>trực giám sát liên tục, xử lý sự cố từ xa (Khi không có nhân sự làm việc</w:t>
      </w:r>
      <w:r w:rsidRPr="00B402D7">
        <w:rPr>
          <w:rFonts w:asciiTheme="majorBidi" w:hAnsiTheme="majorBidi" w:cstheme="majorBidi"/>
          <w:szCs w:val="28"/>
          <w:lang w:val="vi-VN"/>
        </w:rPr>
        <w:t xml:space="preserve"> trực tiếp</w:t>
      </w:r>
      <w:r w:rsidR="002413DC" w:rsidRPr="00B402D7">
        <w:rPr>
          <w:rFonts w:asciiTheme="majorBidi" w:hAnsiTheme="majorBidi" w:cstheme="majorBidi"/>
          <w:szCs w:val="28"/>
          <w:lang w:val="vi-VN"/>
        </w:rPr>
        <w:t xml:space="preserve"> tại Bệnh viện):</w:t>
      </w:r>
    </w:p>
    <w:p w14:paraId="70ADDB12" w14:textId="77777777" w:rsidR="002413DC" w:rsidRPr="00B402D7" w:rsidRDefault="002413DC" w:rsidP="00915E75">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ab/>
      </w:r>
      <w:r w:rsidR="0055141E" w:rsidRPr="00B402D7">
        <w:rPr>
          <w:rFonts w:asciiTheme="majorBidi" w:hAnsiTheme="majorBidi" w:cstheme="majorBidi"/>
          <w:szCs w:val="28"/>
          <w:lang w:val="vi-VN"/>
        </w:rPr>
        <w:t xml:space="preserve">+ </w:t>
      </w:r>
      <w:r w:rsidRPr="00B402D7">
        <w:rPr>
          <w:rFonts w:asciiTheme="majorBidi" w:hAnsiTheme="majorBidi" w:cstheme="majorBidi"/>
          <w:szCs w:val="28"/>
          <w:lang w:val="vi-VN"/>
        </w:rPr>
        <w:t>Giám sát, cảnh báo tình trạng hoạt động của hệ thống.</w:t>
      </w:r>
    </w:p>
    <w:p w14:paraId="2B906491" w14:textId="35CDB278" w:rsidR="00D61D2F" w:rsidRPr="00B402D7" w:rsidRDefault="002413DC" w:rsidP="00D61D2F">
      <w:pPr>
        <w:pStyle w:val="StyleJustifiedFirstline127cmBefore6ptAfter6pt"/>
        <w:tabs>
          <w:tab w:val="left" w:pos="993"/>
        </w:tabs>
        <w:ind w:firstLine="709"/>
        <w:rPr>
          <w:rFonts w:asciiTheme="majorBidi" w:hAnsiTheme="majorBidi" w:cstheme="majorBidi"/>
          <w:szCs w:val="28"/>
        </w:rPr>
      </w:pPr>
      <w:r w:rsidRPr="00B402D7">
        <w:rPr>
          <w:rFonts w:asciiTheme="majorBidi" w:hAnsiTheme="majorBidi" w:cstheme="majorBidi"/>
          <w:szCs w:val="28"/>
          <w:lang w:val="vi-VN"/>
        </w:rPr>
        <w:tab/>
      </w:r>
      <w:r w:rsidR="0055141E" w:rsidRPr="00B402D7">
        <w:rPr>
          <w:rFonts w:asciiTheme="majorBidi" w:hAnsiTheme="majorBidi" w:cstheme="majorBidi"/>
          <w:szCs w:val="28"/>
          <w:lang w:val="vi-VN"/>
        </w:rPr>
        <w:t xml:space="preserve">+ </w:t>
      </w:r>
      <w:r w:rsidRPr="00B402D7">
        <w:rPr>
          <w:rFonts w:asciiTheme="majorBidi" w:hAnsiTheme="majorBidi" w:cstheme="majorBidi"/>
          <w:szCs w:val="28"/>
          <w:lang w:val="vi-VN"/>
        </w:rPr>
        <w:t>Xử lý các sự cố phát sinh, phục hồi dữ liệu khi hệ thống gặp sự cố</w:t>
      </w:r>
      <w:r w:rsidR="00682F14" w:rsidRPr="00B402D7">
        <w:rPr>
          <w:rFonts w:asciiTheme="majorBidi" w:hAnsiTheme="majorBidi" w:cstheme="majorBidi"/>
          <w:szCs w:val="28"/>
        </w:rPr>
        <w:t>.</w:t>
      </w:r>
    </w:p>
    <w:p w14:paraId="2F446F79" w14:textId="7CB7DEB2" w:rsidR="00B04450" w:rsidRPr="00B402D7" w:rsidRDefault="00B04450" w:rsidP="00D61D2F">
      <w:pPr>
        <w:pStyle w:val="StyleJustifiedFirstline127cmBefore6ptAfter6pt"/>
        <w:tabs>
          <w:tab w:val="left" w:pos="993"/>
        </w:tabs>
        <w:ind w:firstLine="709"/>
        <w:rPr>
          <w:rFonts w:asciiTheme="majorBidi" w:hAnsiTheme="majorBidi" w:cstheme="majorBidi"/>
          <w:szCs w:val="28"/>
        </w:rPr>
      </w:pPr>
      <w:r w:rsidRPr="00B402D7">
        <w:rPr>
          <w:rFonts w:asciiTheme="majorBidi" w:hAnsiTheme="majorBidi" w:cstheme="majorBidi"/>
          <w:szCs w:val="28"/>
          <w:lang w:val="en-GB"/>
        </w:rPr>
        <w:t xml:space="preserve">    + Thực hiện các nội dung khác liên quan đến phần mềm quản lý Bệnh viện.</w:t>
      </w:r>
    </w:p>
    <w:p w14:paraId="3AAF7931" w14:textId="37872145" w:rsidR="00D61D2F" w:rsidRPr="00B402D7" w:rsidRDefault="00D61D2F" w:rsidP="00D61D2F">
      <w:pPr>
        <w:pStyle w:val="StyleJustifiedFirstline127cmBefore6ptAfter6pt"/>
        <w:tabs>
          <w:tab w:val="left" w:pos="993"/>
        </w:tabs>
        <w:ind w:firstLine="709"/>
        <w:rPr>
          <w:rFonts w:asciiTheme="majorBidi" w:hAnsiTheme="majorBidi" w:cstheme="majorBidi"/>
          <w:szCs w:val="28"/>
        </w:rPr>
      </w:pPr>
      <w:r w:rsidRPr="00B402D7">
        <w:rPr>
          <w:rFonts w:asciiTheme="majorBidi" w:hAnsiTheme="majorBidi" w:cstheme="majorBidi"/>
          <w:szCs w:val="28"/>
        </w:rPr>
        <w:t>- Các nhân sự khác do nhà thầu bố trí phù hợp để đảm bảo phần mềm hoạt động hiệu quả, đúng yêu cầu trong E-HSMT</w:t>
      </w:r>
      <w:r w:rsidR="00BE6DB9" w:rsidRPr="00B402D7">
        <w:rPr>
          <w:rFonts w:asciiTheme="majorBidi" w:hAnsiTheme="majorBidi" w:cstheme="majorBidi"/>
          <w:szCs w:val="28"/>
        </w:rPr>
        <w:t xml:space="preserve"> và E-HSDT.</w:t>
      </w:r>
    </w:p>
    <w:p w14:paraId="7873D611" w14:textId="77777777" w:rsidR="002413DC" w:rsidRPr="00B402D7" w:rsidRDefault="0055141E" w:rsidP="00915E75">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b) Bảo trì</w:t>
      </w:r>
      <w:r w:rsidR="001E61C3" w:rsidRPr="00B402D7">
        <w:rPr>
          <w:rFonts w:asciiTheme="majorBidi" w:hAnsiTheme="majorBidi" w:cstheme="majorBidi"/>
          <w:szCs w:val="28"/>
          <w:lang w:val="vi-VN"/>
        </w:rPr>
        <w:t>, nâng cấp hệ thống</w:t>
      </w:r>
    </w:p>
    <w:p w14:paraId="0EE83C12" w14:textId="413C5DBD" w:rsidR="001E61C3" w:rsidRPr="00B402D7" w:rsidRDefault="001E61C3" w:rsidP="00915E75">
      <w:pPr>
        <w:pStyle w:val="StyleJustifiedFirstline127cmBefore6ptAfter6pt"/>
        <w:tabs>
          <w:tab w:val="left" w:pos="993"/>
        </w:tabs>
        <w:ind w:firstLine="709"/>
        <w:rPr>
          <w:rFonts w:asciiTheme="majorBidi" w:hAnsiTheme="majorBidi" w:cstheme="majorBidi"/>
          <w:szCs w:val="28"/>
        </w:rPr>
      </w:pPr>
      <w:r w:rsidRPr="00B402D7">
        <w:rPr>
          <w:rFonts w:asciiTheme="majorBidi" w:hAnsiTheme="majorBidi" w:cstheme="majorBidi"/>
          <w:szCs w:val="28"/>
          <w:lang w:val="vi-VN"/>
        </w:rPr>
        <w:t>Có giải pháp kịp thời điều chỉnh tối ưu hệ thống phần mềm khi số lượng người sử dụng, số lượng bệnh nhân tăng vượt mức trong kế hoạc</w:t>
      </w:r>
      <w:r w:rsidR="00915E75" w:rsidRPr="00B402D7">
        <w:rPr>
          <w:rFonts w:asciiTheme="majorBidi" w:hAnsiTheme="majorBidi" w:cstheme="majorBidi"/>
          <w:szCs w:val="28"/>
        </w:rPr>
        <w:t>h</w:t>
      </w:r>
      <w:r w:rsidR="00D61D2F" w:rsidRPr="00B402D7">
        <w:rPr>
          <w:rFonts w:asciiTheme="majorBidi" w:hAnsiTheme="majorBidi" w:cstheme="majorBidi"/>
          <w:szCs w:val="28"/>
        </w:rPr>
        <w:t>.</w:t>
      </w:r>
    </w:p>
    <w:p w14:paraId="25F68EEB" w14:textId="0BF6765E" w:rsidR="000D5364" w:rsidRPr="00B402D7" w:rsidRDefault="00DF49A1" w:rsidP="005119B0">
      <w:pPr>
        <w:spacing w:before="120" w:after="120"/>
        <w:ind w:firstLine="709"/>
        <w:outlineLvl w:val="0"/>
        <w:rPr>
          <w:b/>
          <w:sz w:val="28"/>
          <w:szCs w:val="28"/>
          <w:lang w:val="nl-NL"/>
        </w:rPr>
      </w:pPr>
      <w:bookmarkStart w:id="3305" w:name="_Hlk171551408"/>
      <w:bookmarkEnd w:id="3304"/>
      <w:r w:rsidRPr="00B402D7">
        <w:rPr>
          <w:b/>
          <w:sz w:val="28"/>
          <w:szCs w:val="28"/>
          <w:lang w:val="nl-NL"/>
        </w:rPr>
        <w:t>3</w:t>
      </w:r>
      <w:r w:rsidR="005119B0" w:rsidRPr="00B402D7">
        <w:rPr>
          <w:b/>
          <w:sz w:val="28"/>
          <w:szCs w:val="28"/>
          <w:lang w:val="nl-NL"/>
        </w:rPr>
        <w:t>.</w:t>
      </w:r>
      <w:r w:rsidR="004639E0" w:rsidRPr="00B402D7">
        <w:rPr>
          <w:b/>
          <w:sz w:val="28"/>
          <w:szCs w:val="28"/>
          <w:lang w:val="nl-NL"/>
        </w:rPr>
        <w:t>11</w:t>
      </w:r>
      <w:r w:rsidRPr="00B402D7">
        <w:rPr>
          <w:b/>
          <w:sz w:val="28"/>
          <w:szCs w:val="28"/>
          <w:lang w:val="nl-NL"/>
        </w:rPr>
        <w:t>.</w:t>
      </w:r>
      <w:r w:rsidR="008C3160" w:rsidRPr="00B402D7">
        <w:rPr>
          <w:b/>
          <w:sz w:val="28"/>
          <w:szCs w:val="28"/>
          <w:lang w:val="nl-NL"/>
        </w:rPr>
        <w:t xml:space="preserve"> Yêu cầu phát sinh trong quá trình khai khác, sử dụng dịch vụ</w:t>
      </w:r>
      <w:r w:rsidR="0066538A" w:rsidRPr="00B402D7">
        <w:rPr>
          <w:b/>
          <w:sz w:val="28"/>
          <w:szCs w:val="28"/>
          <w:lang w:val="nl-NL"/>
        </w:rPr>
        <w:t>.</w:t>
      </w:r>
    </w:p>
    <w:p w14:paraId="6E71B519" w14:textId="5FC510A3" w:rsidR="006E310E" w:rsidRPr="00B402D7" w:rsidRDefault="00DF49A1" w:rsidP="006E310E">
      <w:pPr>
        <w:pStyle w:val="StyleJustifiedFirstline127cmBefore6ptAfter6pt"/>
        <w:tabs>
          <w:tab w:val="left" w:pos="993"/>
        </w:tabs>
        <w:ind w:firstLine="709"/>
        <w:rPr>
          <w:rFonts w:asciiTheme="majorBidi" w:hAnsiTheme="majorBidi" w:cstheme="majorBidi"/>
          <w:bCs/>
          <w:i/>
          <w:iCs/>
          <w:strike/>
          <w:szCs w:val="28"/>
          <w:lang w:val="vi-VN"/>
        </w:rPr>
      </w:pPr>
      <w:bookmarkStart w:id="3306" w:name="_Hlk171552588"/>
      <w:bookmarkStart w:id="3307" w:name="_Hlk171551444"/>
      <w:bookmarkStart w:id="3308" w:name="_Hlk171554426"/>
      <w:bookmarkEnd w:id="3305"/>
      <w:r w:rsidRPr="00B402D7">
        <w:rPr>
          <w:rFonts w:asciiTheme="majorBidi" w:hAnsiTheme="majorBidi" w:cstheme="majorBidi"/>
          <w:bCs/>
          <w:i/>
          <w:iCs/>
          <w:szCs w:val="28"/>
        </w:rPr>
        <w:t>3.</w:t>
      </w:r>
      <w:r w:rsidR="004639E0" w:rsidRPr="00B402D7">
        <w:rPr>
          <w:rFonts w:asciiTheme="majorBidi" w:hAnsiTheme="majorBidi" w:cstheme="majorBidi"/>
          <w:bCs/>
          <w:i/>
          <w:iCs/>
          <w:szCs w:val="28"/>
        </w:rPr>
        <w:t>11</w:t>
      </w:r>
      <w:r w:rsidRPr="00B402D7">
        <w:rPr>
          <w:rFonts w:asciiTheme="majorBidi" w:hAnsiTheme="majorBidi" w:cstheme="majorBidi"/>
          <w:bCs/>
          <w:i/>
          <w:iCs/>
          <w:szCs w:val="28"/>
        </w:rPr>
        <w:t>.1</w:t>
      </w:r>
      <w:r w:rsidR="00BE6DB9" w:rsidRPr="00B402D7">
        <w:rPr>
          <w:rFonts w:asciiTheme="majorBidi" w:hAnsiTheme="majorBidi" w:cstheme="majorBidi"/>
          <w:bCs/>
          <w:i/>
          <w:iCs/>
          <w:szCs w:val="28"/>
        </w:rPr>
        <w:t>.</w:t>
      </w:r>
      <w:r w:rsidR="006E310E" w:rsidRPr="00B402D7">
        <w:rPr>
          <w:rFonts w:asciiTheme="majorBidi" w:hAnsiTheme="majorBidi" w:cstheme="majorBidi"/>
          <w:bCs/>
          <w:i/>
          <w:iCs/>
          <w:szCs w:val="28"/>
          <w:lang w:val="vi-VN"/>
        </w:rPr>
        <w:t xml:space="preserve"> </w:t>
      </w:r>
      <w:bookmarkEnd w:id="3306"/>
      <w:r w:rsidR="006E310E" w:rsidRPr="00B402D7">
        <w:rPr>
          <w:rFonts w:asciiTheme="majorBidi" w:hAnsiTheme="majorBidi" w:cstheme="majorBidi"/>
          <w:bCs/>
          <w:i/>
          <w:iCs/>
          <w:szCs w:val="28"/>
          <w:lang w:val="vi-VN"/>
        </w:rPr>
        <w:t xml:space="preserve">Các yêu cầu về an toàn thông tin mạng, bảo vệ thông tin của người sử dụng dịch vụ: </w:t>
      </w:r>
    </w:p>
    <w:bookmarkEnd w:id="3307"/>
    <w:p w14:paraId="2118E9CF" w14:textId="0AE61152" w:rsidR="006E310E" w:rsidRPr="00B402D7" w:rsidRDefault="00BE6DB9" w:rsidP="006E310E">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 xml:space="preserve">Nhà thầu phải </w:t>
      </w:r>
      <w:r w:rsidR="006E310E" w:rsidRPr="00B402D7">
        <w:rPr>
          <w:rFonts w:asciiTheme="majorBidi" w:hAnsiTheme="majorBidi" w:cstheme="majorBidi"/>
          <w:szCs w:val="28"/>
          <w:lang w:val="vi-VN"/>
        </w:rPr>
        <w:t xml:space="preserve">cam kết về an toàn thông tin mạng, bảo vệ thông tin người sử dụng trong và sau khi kết thúc hợp đồng thuê </w:t>
      </w:r>
      <w:r w:rsidRPr="00B402D7">
        <w:rPr>
          <w:rFonts w:asciiTheme="majorBidi" w:hAnsiTheme="majorBidi" w:cstheme="majorBidi"/>
          <w:szCs w:val="28"/>
        </w:rPr>
        <w:t>phần mềm</w:t>
      </w:r>
      <w:r w:rsidR="006E310E" w:rsidRPr="00B402D7">
        <w:rPr>
          <w:rFonts w:asciiTheme="majorBidi" w:hAnsiTheme="majorBidi" w:cstheme="majorBidi"/>
          <w:szCs w:val="28"/>
          <w:lang w:val="vi-VN"/>
        </w:rPr>
        <w:t>.</w:t>
      </w:r>
    </w:p>
    <w:p w14:paraId="53CE6D7C" w14:textId="67BE0AE9" w:rsidR="006E310E" w:rsidRPr="00B402D7" w:rsidRDefault="00DF49A1" w:rsidP="006E310E">
      <w:pPr>
        <w:pStyle w:val="StyleJustifiedFirstline127cmBefore6ptAfter6pt"/>
        <w:tabs>
          <w:tab w:val="left" w:pos="993"/>
        </w:tabs>
        <w:ind w:firstLine="709"/>
        <w:rPr>
          <w:rFonts w:asciiTheme="majorBidi" w:hAnsiTheme="majorBidi" w:cstheme="majorBidi"/>
          <w:i/>
          <w:szCs w:val="28"/>
          <w:lang w:val="vi-VN"/>
        </w:rPr>
      </w:pPr>
      <w:bookmarkStart w:id="3309" w:name="_Hlk171552604"/>
      <w:bookmarkStart w:id="3310" w:name="_Hlk171551451"/>
      <w:r w:rsidRPr="00B402D7">
        <w:rPr>
          <w:rFonts w:asciiTheme="majorBidi" w:hAnsiTheme="majorBidi" w:cstheme="majorBidi"/>
          <w:i/>
          <w:szCs w:val="28"/>
        </w:rPr>
        <w:t>3.</w:t>
      </w:r>
      <w:r w:rsidR="004639E0" w:rsidRPr="00B402D7">
        <w:rPr>
          <w:rFonts w:asciiTheme="majorBidi" w:hAnsiTheme="majorBidi" w:cstheme="majorBidi"/>
          <w:i/>
          <w:szCs w:val="28"/>
        </w:rPr>
        <w:t>11</w:t>
      </w:r>
      <w:r w:rsidR="00BE6DB9" w:rsidRPr="00B402D7">
        <w:rPr>
          <w:rFonts w:asciiTheme="majorBidi" w:hAnsiTheme="majorBidi" w:cstheme="majorBidi"/>
          <w:i/>
          <w:szCs w:val="28"/>
        </w:rPr>
        <w:t>.2.</w:t>
      </w:r>
      <w:r w:rsidR="006E310E" w:rsidRPr="00B402D7">
        <w:rPr>
          <w:rFonts w:asciiTheme="majorBidi" w:hAnsiTheme="majorBidi" w:cstheme="majorBidi"/>
          <w:i/>
          <w:szCs w:val="28"/>
          <w:lang w:val="vi-VN"/>
        </w:rPr>
        <w:t xml:space="preserve"> </w:t>
      </w:r>
      <w:bookmarkEnd w:id="3309"/>
      <w:r w:rsidR="006E310E" w:rsidRPr="00B402D7">
        <w:rPr>
          <w:rFonts w:asciiTheme="majorBidi" w:hAnsiTheme="majorBidi" w:cstheme="majorBidi"/>
          <w:i/>
          <w:szCs w:val="28"/>
          <w:lang w:val="vi-VN"/>
        </w:rPr>
        <w:t>Yêu cầu điều chỉnh, bổ sung chức năng phần mềm phát sinh trong quá trình thuê:</w:t>
      </w:r>
    </w:p>
    <w:bookmarkEnd w:id="3310"/>
    <w:p w14:paraId="314B0C3C" w14:textId="606CA8E9" w:rsidR="006E310E" w:rsidRPr="00B402D7" w:rsidRDefault="006E310E" w:rsidP="006E310E">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w:t>
      </w:r>
      <w:r w:rsidRPr="00B402D7">
        <w:rPr>
          <w:rFonts w:asciiTheme="majorBidi" w:hAnsiTheme="majorBidi" w:cstheme="majorBidi"/>
          <w:szCs w:val="28"/>
          <w:lang w:val="vi-VN"/>
        </w:rPr>
        <w:tab/>
        <w:t xml:space="preserve"> Các yêu cầu thay đổi, điều chỉnh bổ sung do thay đổi chính sách của các cơ quan quản lý nhà nước (Bộ Y Tế, Bảo hiểm y tế, Cục Quân Y,..) phải được nhà </w:t>
      </w:r>
      <w:r w:rsidR="00BE6DB9" w:rsidRPr="00B402D7">
        <w:rPr>
          <w:rFonts w:asciiTheme="majorBidi" w:hAnsiTheme="majorBidi" w:cstheme="majorBidi"/>
          <w:szCs w:val="28"/>
        </w:rPr>
        <w:lastRenderedPageBreak/>
        <w:t>thầu</w:t>
      </w:r>
      <w:r w:rsidRPr="00B402D7">
        <w:rPr>
          <w:rFonts w:asciiTheme="majorBidi" w:hAnsiTheme="majorBidi" w:cstheme="majorBidi"/>
          <w:szCs w:val="28"/>
          <w:lang w:val="vi-VN"/>
        </w:rPr>
        <w:t xml:space="preserve"> đáp ứng và thuộc phạm vi cung cấp dịch vụ. Chủ đầu tư không phải chi phí gì thêm cho các hạng mục này. </w:t>
      </w:r>
    </w:p>
    <w:p w14:paraId="272119A3" w14:textId="77777777" w:rsidR="006E310E" w:rsidRPr="00B402D7" w:rsidRDefault="006E310E" w:rsidP="006E310E">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w:t>
      </w:r>
      <w:r w:rsidRPr="00B402D7">
        <w:rPr>
          <w:rFonts w:asciiTheme="majorBidi" w:hAnsiTheme="majorBidi" w:cstheme="majorBidi"/>
          <w:szCs w:val="28"/>
          <w:lang w:val="vi-VN"/>
        </w:rPr>
        <w:tab/>
        <w:t>Miễn phí thực hiện kết nối phần mềm với các trang thiết bị mới bổ sung hoặc các phần mềm khác theo yêu cầu của Bệnh viện trong quá trình thuê.</w:t>
      </w:r>
    </w:p>
    <w:p w14:paraId="3BE152C3" w14:textId="77777777" w:rsidR="006E310E" w:rsidRPr="00B402D7" w:rsidRDefault="006E310E" w:rsidP="006E310E">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w:t>
      </w:r>
      <w:r w:rsidRPr="00B402D7">
        <w:rPr>
          <w:rFonts w:asciiTheme="majorBidi" w:hAnsiTheme="majorBidi" w:cstheme="majorBidi"/>
          <w:szCs w:val="28"/>
          <w:lang w:val="vi-VN"/>
        </w:rPr>
        <w:tab/>
        <w:t>Với các yêu cầu chỉnh sửa, bổ sung tính năng trong quá trình cung cấp dịch vụ thì căn cứ theo hợp đồng dịch vụ để xác định trách nhiệm, chi phí để thực hiện:</w:t>
      </w:r>
    </w:p>
    <w:p w14:paraId="4E30E6CB" w14:textId="4C1C8966" w:rsidR="006E310E" w:rsidRPr="00B402D7" w:rsidRDefault="006E310E" w:rsidP="006E310E">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lang w:val="vi-VN"/>
        </w:rPr>
        <w:tab/>
        <w:t xml:space="preserve">+ Nếu là các nội dung đã có trong phạm vi thuê nhưng phải điều chỉnh, nâng cấp để phù hợp với quy trình quản lý thực tế của </w:t>
      </w:r>
      <w:r w:rsidR="00BE6DB9" w:rsidRPr="00B402D7">
        <w:rPr>
          <w:rFonts w:asciiTheme="majorBidi" w:hAnsiTheme="majorBidi" w:cstheme="majorBidi"/>
          <w:szCs w:val="28"/>
        </w:rPr>
        <w:t>Chủ đầu tư</w:t>
      </w:r>
      <w:r w:rsidRPr="00B402D7">
        <w:rPr>
          <w:rFonts w:asciiTheme="majorBidi" w:hAnsiTheme="majorBidi" w:cstheme="majorBidi"/>
          <w:szCs w:val="28"/>
          <w:lang w:val="vi-VN"/>
        </w:rPr>
        <w:t xml:space="preserve"> thì miễn phí thực hiện.</w:t>
      </w:r>
      <w:r w:rsidRPr="00B402D7">
        <w:rPr>
          <w:rFonts w:asciiTheme="majorBidi" w:hAnsiTheme="majorBidi" w:cstheme="majorBidi"/>
          <w:szCs w:val="28"/>
          <w:lang w:val="vi-VN"/>
        </w:rPr>
        <w:tab/>
      </w:r>
    </w:p>
    <w:p w14:paraId="4512DF6C" w14:textId="6A600F8C" w:rsidR="006E310E" w:rsidRPr="00B402D7" w:rsidRDefault="006E310E" w:rsidP="006E310E">
      <w:pPr>
        <w:pStyle w:val="StyleJustifiedFirstline127cmBefore6ptAfter6pt"/>
        <w:tabs>
          <w:tab w:val="left" w:pos="993"/>
        </w:tabs>
        <w:ind w:firstLine="709"/>
        <w:rPr>
          <w:rFonts w:asciiTheme="majorBidi" w:hAnsiTheme="majorBidi" w:cstheme="majorBidi"/>
          <w:szCs w:val="28"/>
          <w:lang w:val="en-GB"/>
        </w:rPr>
      </w:pPr>
      <w:r w:rsidRPr="00B402D7">
        <w:rPr>
          <w:rFonts w:asciiTheme="majorBidi" w:hAnsiTheme="majorBidi" w:cstheme="majorBidi"/>
          <w:szCs w:val="28"/>
          <w:lang w:val="vi-VN"/>
        </w:rPr>
        <w:tab/>
        <w:t xml:space="preserve">+ Nếu là các tính năng mới, bổ sung thêm, chưa có nội dung trong phạm vi thuê, thì sẽ thỏa thuận chi phí thực hiện. Trong trường hợp không thỏa thuận được, </w:t>
      </w:r>
      <w:r w:rsidR="00BE6DB9" w:rsidRPr="00B402D7">
        <w:rPr>
          <w:rFonts w:asciiTheme="majorBidi" w:hAnsiTheme="majorBidi" w:cstheme="majorBidi"/>
          <w:szCs w:val="28"/>
        </w:rPr>
        <w:t>C</w:t>
      </w:r>
      <w:r w:rsidRPr="00B402D7">
        <w:rPr>
          <w:rFonts w:asciiTheme="majorBidi" w:hAnsiTheme="majorBidi" w:cstheme="majorBidi"/>
          <w:szCs w:val="28"/>
          <w:lang w:val="vi-VN"/>
        </w:rPr>
        <w:t>hủ đầu tư tự xây dựng</w:t>
      </w:r>
      <w:r w:rsidR="002A1AAE" w:rsidRPr="00B402D7">
        <w:rPr>
          <w:rFonts w:asciiTheme="majorBidi" w:hAnsiTheme="majorBidi" w:cstheme="majorBidi"/>
          <w:szCs w:val="28"/>
          <w:lang w:val="en-GB"/>
        </w:rPr>
        <w:t xml:space="preserve"> hoặc thuê đơn vị khác thực hiện</w:t>
      </w:r>
      <w:r w:rsidRPr="00B402D7">
        <w:rPr>
          <w:rFonts w:asciiTheme="majorBidi" w:hAnsiTheme="majorBidi" w:cstheme="majorBidi"/>
          <w:szCs w:val="28"/>
          <w:lang w:val="vi-VN"/>
        </w:rPr>
        <w:t xml:space="preserve"> thì </w:t>
      </w:r>
      <w:r w:rsidR="00BE6DB9" w:rsidRPr="00B402D7">
        <w:rPr>
          <w:rFonts w:asciiTheme="majorBidi" w:hAnsiTheme="majorBidi" w:cstheme="majorBidi"/>
          <w:szCs w:val="28"/>
        </w:rPr>
        <w:t>N</w:t>
      </w:r>
      <w:r w:rsidRPr="00B402D7">
        <w:rPr>
          <w:rFonts w:asciiTheme="majorBidi" w:hAnsiTheme="majorBidi" w:cstheme="majorBidi"/>
          <w:szCs w:val="28"/>
          <w:lang w:val="vi-VN"/>
        </w:rPr>
        <w:t xml:space="preserve">hà </w:t>
      </w:r>
      <w:r w:rsidR="00BE6DB9" w:rsidRPr="00B402D7">
        <w:rPr>
          <w:rFonts w:asciiTheme="majorBidi" w:hAnsiTheme="majorBidi" w:cstheme="majorBidi"/>
          <w:szCs w:val="28"/>
        </w:rPr>
        <w:t>thầu</w:t>
      </w:r>
      <w:r w:rsidRPr="00B402D7">
        <w:rPr>
          <w:rFonts w:asciiTheme="majorBidi" w:hAnsiTheme="majorBidi" w:cstheme="majorBidi"/>
          <w:szCs w:val="28"/>
          <w:lang w:val="vi-VN"/>
        </w:rPr>
        <w:t xml:space="preserve"> phải đảm bảo kết nối phần mềm với chức năng (phần mềm) ngoài đó.</w:t>
      </w:r>
    </w:p>
    <w:p w14:paraId="559E007B" w14:textId="6965B39B" w:rsidR="00BE6DB9" w:rsidRPr="00B402D7" w:rsidRDefault="00DF49A1" w:rsidP="006E310E">
      <w:pPr>
        <w:pStyle w:val="StyleJustifiedFirstline127cmBefore6ptAfter6pt"/>
        <w:tabs>
          <w:tab w:val="left" w:pos="993"/>
        </w:tabs>
        <w:ind w:firstLine="709"/>
        <w:rPr>
          <w:rFonts w:asciiTheme="majorBidi" w:hAnsiTheme="majorBidi" w:cstheme="majorBidi"/>
          <w:i/>
          <w:strike/>
          <w:szCs w:val="28"/>
          <w:lang w:val="vi-VN"/>
        </w:rPr>
      </w:pPr>
      <w:bookmarkStart w:id="3311" w:name="_Hlk171551509"/>
      <w:r w:rsidRPr="00B402D7">
        <w:rPr>
          <w:rFonts w:asciiTheme="majorBidi" w:hAnsiTheme="majorBidi" w:cstheme="majorBidi"/>
          <w:i/>
          <w:szCs w:val="28"/>
        </w:rPr>
        <w:t>3.</w:t>
      </w:r>
      <w:r w:rsidR="004639E0" w:rsidRPr="00B402D7">
        <w:rPr>
          <w:rFonts w:asciiTheme="majorBidi" w:hAnsiTheme="majorBidi" w:cstheme="majorBidi"/>
          <w:i/>
          <w:szCs w:val="28"/>
        </w:rPr>
        <w:t>11</w:t>
      </w:r>
      <w:r w:rsidRPr="00B402D7">
        <w:rPr>
          <w:rFonts w:asciiTheme="majorBidi" w:hAnsiTheme="majorBidi" w:cstheme="majorBidi"/>
          <w:i/>
          <w:szCs w:val="28"/>
        </w:rPr>
        <w:t>.</w:t>
      </w:r>
      <w:r w:rsidR="00BE6DB9" w:rsidRPr="00B402D7">
        <w:rPr>
          <w:rFonts w:asciiTheme="majorBidi" w:hAnsiTheme="majorBidi" w:cstheme="majorBidi"/>
          <w:i/>
          <w:szCs w:val="28"/>
        </w:rPr>
        <w:t xml:space="preserve">3. </w:t>
      </w:r>
      <w:r w:rsidR="006E310E" w:rsidRPr="00B402D7">
        <w:rPr>
          <w:rFonts w:asciiTheme="majorBidi" w:hAnsiTheme="majorBidi" w:cstheme="majorBidi"/>
          <w:i/>
          <w:szCs w:val="28"/>
          <w:lang w:val="vi-VN"/>
        </w:rPr>
        <w:t>Chuyển đổi dữ liệu của hệ thống phần mềm quản lý bệnh viện cũ</w:t>
      </w:r>
    </w:p>
    <w:p w14:paraId="00121EBC" w14:textId="752F0953" w:rsidR="006E310E" w:rsidRPr="00B402D7" w:rsidRDefault="00D27264" w:rsidP="006E310E">
      <w:pPr>
        <w:pStyle w:val="StyleJustifiedFirstline127cmBefore6ptAfter6pt"/>
        <w:tabs>
          <w:tab w:val="left" w:pos="993"/>
        </w:tabs>
        <w:ind w:firstLine="709"/>
        <w:rPr>
          <w:rFonts w:asciiTheme="majorBidi" w:hAnsiTheme="majorBidi" w:cstheme="majorBidi"/>
          <w:szCs w:val="28"/>
          <w:lang w:val="vi-VN"/>
        </w:rPr>
      </w:pPr>
      <w:bookmarkStart w:id="3312" w:name="_Hlk214018651"/>
      <w:bookmarkEnd w:id="3311"/>
      <w:r w:rsidRPr="00B402D7">
        <w:rPr>
          <w:rFonts w:asciiTheme="majorBidi" w:hAnsiTheme="majorBidi" w:cstheme="majorBidi"/>
          <w:szCs w:val="28"/>
          <w:lang w:val="en-GB"/>
        </w:rPr>
        <w:t xml:space="preserve">- </w:t>
      </w:r>
      <w:r w:rsidR="002A1AAE" w:rsidRPr="00B402D7">
        <w:rPr>
          <w:rFonts w:asciiTheme="majorBidi" w:hAnsiTheme="majorBidi" w:cstheme="majorBidi"/>
          <w:szCs w:val="28"/>
          <w:lang w:val="en-GB"/>
        </w:rPr>
        <w:t xml:space="preserve">Nhà </w:t>
      </w:r>
      <w:r w:rsidR="00BE6DB9" w:rsidRPr="00B402D7">
        <w:rPr>
          <w:rFonts w:asciiTheme="majorBidi" w:hAnsiTheme="majorBidi" w:cstheme="majorBidi"/>
          <w:szCs w:val="28"/>
          <w:lang w:val="en-GB"/>
        </w:rPr>
        <w:t>thầu</w:t>
      </w:r>
      <w:r w:rsidR="002A1AAE" w:rsidRPr="00B402D7">
        <w:rPr>
          <w:rFonts w:asciiTheme="majorBidi" w:hAnsiTheme="majorBidi" w:cstheme="majorBidi"/>
          <w:szCs w:val="28"/>
          <w:lang w:val="en-GB"/>
        </w:rPr>
        <w:t xml:space="preserve"> </w:t>
      </w:r>
      <w:r w:rsidR="00BE6DB9" w:rsidRPr="00B402D7">
        <w:rPr>
          <w:rFonts w:asciiTheme="majorBidi" w:hAnsiTheme="majorBidi" w:cstheme="majorBidi"/>
          <w:szCs w:val="28"/>
        </w:rPr>
        <w:t xml:space="preserve">có trách nhiệm </w:t>
      </w:r>
      <w:r w:rsidR="006E310E" w:rsidRPr="00B402D7">
        <w:rPr>
          <w:rFonts w:asciiTheme="majorBidi" w:hAnsiTheme="majorBidi" w:cstheme="majorBidi"/>
          <w:szCs w:val="28"/>
          <w:lang w:val="vi-VN"/>
        </w:rPr>
        <w:t xml:space="preserve">chuyển đổi dữ liệu điện tử hiện có </w:t>
      </w:r>
      <w:r w:rsidR="002A1AAE" w:rsidRPr="00B402D7">
        <w:rPr>
          <w:rFonts w:asciiTheme="majorBidi" w:hAnsiTheme="majorBidi" w:cstheme="majorBidi"/>
          <w:szCs w:val="28"/>
          <w:lang w:val="en-GB"/>
        </w:rPr>
        <w:t xml:space="preserve">của </w:t>
      </w:r>
      <w:r w:rsidR="00BE6DB9" w:rsidRPr="00B402D7">
        <w:rPr>
          <w:rFonts w:asciiTheme="majorBidi" w:hAnsiTheme="majorBidi" w:cstheme="majorBidi"/>
          <w:szCs w:val="28"/>
          <w:lang w:val="en-GB"/>
        </w:rPr>
        <w:t>Chủ đầu tư</w:t>
      </w:r>
      <w:r w:rsidR="002A1AAE" w:rsidRPr="00B402D7">
        <w:rPr>
          <w:rFonts w:asciiTheme="majorBidi" w:hAnsiTheme="majorBidi" w:cstheme="majorBidi"/>
          <w:szCs w:val="28"/>
          <w:lang w:val="en-GB"/>
        </w:rPr>
        <w:t xml:space="preserve"> </w:t>
      </w:r>
      <w:r w:rsidR="006E310E" w:rsidRPr="00B402D7">
        <w:rPr>
          <w:rFonts w:asciiTheme="majorBidi" w:hAnsiTheme="majorBidi" w:cstheme="majorBidi"/>
          <w:szCs w:val="28"/>
          <w:lang w:val="vi-VN"/>
        </w:rPr>
        <w:t xml:space="preserve">sang hệ thống mới để sử dụng thống nhất trên một hệ thống, đảm bảo thuận tiện khi tra cứu sử dụng dữ liệu, tiết kiệm tài nguyên. </w:t>
      </w:r>
      <w:r w:rsidR="00BE6DB9" w:rsidRPr="00B402D7">
        <w:rPr>
          <w:rFonts w:asciiTheme="majorBidi" w:hAnsiTheme="majorBidi" w:cstheme="majorBidi"/>
          <w:szCs w:val="28"/>
        </w:rPr>
        <w:t>Nhà thầu</w:t>
      </w:r>
      <w:r w:rsidR="006E310E" w:rsidRPr="00B402D7">
        <w:rPr>
          <w:rFonts w:asciiTheme="majorBidi" w:hAnsiTheme="majorBidi" w:cstheme="majorBidi"/>
          <w:szCs w:val="28"/>
          <w:lang w:val="vi-VN"/>
        </w:rPr>
        <w:t xml:space="preserve"> phải xây dựng giải pháp và chuyển dữ liệu từ hệ thống cũ sang hệ thống mới miễn phí. Thời gian để chuyển đổi hoàn toàn dữ liệu cũ sang hệ thống mới không quá 02 tháng. </w:t>
      </w:r>
    </w:p>
    <w:p w14:paraId="5231C65F" w14:textId="1B9E39CF" w:rsidR="006E310E" w:rsidRPr="00B402D7" w:rsidRDefault="00D27264" w:rsidP="006E310E">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b/>
          <w:szCs w:val="28"/>
        </w:rPr>
        <w:t>-</w:t>
      </w:r>
      <w:r w:rsidR="006E310E" w:rsidRPr="00B402D7">
        <w:rPr>
          <w:rFonts w:asciiTheme="majorBidi" w:hAnsiTheme="majorBidi" w:cstheme="majorBidi"/>
          <w:szCs w:val="28"/>
          <w:lang w:val="vi-VN"/>
        </w:rPr>
        <w:t xml:space="preserve"> </w:t>
      </w:r>
      <w:r w:rsidR="00BE6DB9" w:rsidRPr="00B402D7">
        <w:rPr>
          <w:rFonts w:asciiTheme="majorBidi" w:hAnsiTheme="majorBidi" w:cstheme="majorBidi"/>
          <w:szCs w:val="28"/>
        </w:rPr>
        <w:t>N</w:t>
      </w:r>
      <w:r w:rsidR="006E310E" w:rsidRPr="00B402D7">
        <w:rPr>
          <w:rFonts w:asciiTheme="majorBidi" w:hAnsiTheme="majorBidi" w:cstheme="majorBidi"/>
          <w:szCs w:val="28"/>
          <w:lang w:val="vi-VN"/>
        </w:rPr>
        <w:t xml:space="preserve">hà </w:t>
      </w:r>
      <w:r w:rsidR="00BE6DB9" w:rsidRPr="00B402D7">
        <w:rPr>
          <w:rFonts w:asciiTheme="majorBidi" w:hAnsiTheme="majorBidi" w:cstheme="majorBidi"/>
          <w:szCs w:val="28"/>
        </w:rPr>
        <w:t xml:space="preserve">thầu có trách nhiệm </w:t>
      </w:r>
      <w:r w:rsidR="006E310E" w:rsidRPr="00B402D7">
        <w:rPr>
          <w:rFonts w:asciiTheme="majorBidi" w:hAnsiTheme="majorBidi" w:cstheme="majorBidi"/>
          <w:szCs w:val="28"/>
          <w:lang w:val="vi-VN"/>
        </w:rPr>
        <w:t xml:space="preserve">thực hiện </w:t>
      </w:r>
      <w:r w:rsidR="008551F3" w:rsidRPr="00B402D7">
        <w:rPr>
          <w:rFonts w:asciiTheme="majorBidi" w:hAnsiTheme="majorBidi" w:cstheme="majorBidi"/>
          <w:szCs w:val="28"/>
          <w:lang w:val="vi-VN"/>
        </w:rPr>
        <w:t>quy</w:t>
      </w:r>
      <w:r w:rsidR="006E310E" w:rsidRPr="00B402D7">
        <w:rPr>
          <w:rFonts w:asciiTheme="majorBidi" w:hAnsiTheme="majorBidi" w:cstheme="majorBidi"/>
          <w:szCs w:val="28"/>
          <w:lang w:val="vi-VN"/>
        </w:rPr>
        <w:t xml:space="preserve"> trình bàn giao dữ liệu</w:t>
      </w:r>
      <w:r w:rsidR="00BE6DB9" w:rsidRPr="00B402D7">
        <w:rPr>
          <w:rFonts w:asciiTheme="majorBidi" w:hAnsiTheme="majorBidi" w:cstheme="majorBidi"/>
          <w:szCs w:val="28"/>
        </w:rPr>
        <w:t xml:space="preserve"> </w:t>
      </w:r>
      <w:r w:rsidR="006E310E" w:rsidRPr="00B402D7">
        <w:rPr>
          <w:rFonts w:asciiTheme="majorBidi" w:hAnsiTheme="majorBidi" w:cstheme="majorBidi"/>
          <w:szCs w:val="28"/>
          <w:lang w:val="vi-VN"/>
        </w:rPr>
        <w:t>cho chủ đầu tư để đảm bảo hệ thống hoạt động bình thường trong quá trình chuyển đổi sang hệ thống khác.</w:t>
      </w:r>
    </w:p>
    <w:p w14:paraId="17BD7E18" w14:textId="4605C3D3" w:rsidR="00757FE3" w:rsidRPr="00B402D7" w:rsidRDefault="00DF49A1" w:rsidP="005119B0">
      <w:pPr>
        <w:spacing w:before="120" w:after="120"/>
        <w:ind w:firstLine="709"/>
        <w:outlineLvl w:val="0"/>
        <w:rPr>
          <w:b/>
          <w:sz w:val="28"/>
          <w:szCs w:val="28"/>
          <w:lang w:val="nl-NL"/>
        </w:rPr>
      </w:pPr>
      <w:bookmarkStart w:id="3313" w:name="_Toc118964094"/>
      <w:bookmarkStart w:id="3314" w:name="_Toc147742913"/>
      <w:bookmarkStart w:id="3315" w:name="_Toc169456624"/>
      <w:bookmarkStart w:id="3316" w:name="_Hlk171551537"/>
      <w:bookmarkEnd w:id="3312"/>
      <w:r w:rsidRPr="00B402D7">
        <w:rPr>
          <w:b/>
          <w:sz w:val="28"/>
          <w:szCs w:val="28"/>
          <w:lang w:val="nl-NL"/>
        </w:rPr>
        <w:t>3</w:t>
      </w:r>
      <w:r w:rsidR="00670C02" w:rsidRPr="00B402D7">
        <w:rPr>
          <w:b/>
          <w:sz w:val="28"/>
          <w:szCs w:val="28"/>
          <w:lang w:val="nl-NL"/>
        </w:rPr>
        <w:t>.</w:t>
      </w:r>
      <w:r w:rsidR="004639E0" w:rsidRPr="00B402D7">
        <w:rPr>
          <w:b/>
          <w:sz w:val="28"/>
          <w:szCs w:val="28"/>
          <w:lang w:val="nl-NL"/>
        </w:rPr>
        <w:t>12</w:t>
      </w:r>
      <w:r w:rsidRPr="00B402D7">
        <w:rPr>
          <w:b/>
          <w:sz w:val="28"/>
          <w:szCs w:val="28"/>
          <w:lang w:val="nl-NL"/>
        </w:rPr>
        <w:t>.</w:t>
      </w:r>
      <w:r w:rsidR="00670C02" w:rsidRPr="00B402D7">
        <w:rPr>
          <w:b/>
          <w:sz w:val="28"/>
          <w:szCs w:val="28"/>
          <w:lang w:val="nl-NL"/>
        </w:rPr>
        <w:t xml:space="preserve"> </w:t>
      </w:r>
      <w:r w:rsidR="00011CD6" w:rsidRPr="00B402D7">
        <w:rPr>
          <w:b/>
          <w:sz w:val="28"/>
          <w:szCs w:val="28"/>
          <w:lang w:val="nl-NL"/>
        </w:rPr>
        <w:t>Yêu cầu</w:t>
      </w:r>
      <w:r w:rsidR="00670C02" w:rsidRPr="00B402D7">
        <w:rPr>
          <w:b/>
          <w:sz w:val="28"/>
          <w:szCs w:val="28"/>
          <w:lang w:val="nl-NL"/>
        </w:rPr>
        <w:t xml:space="preserve"> về</w:t>
      </w:r>
      <w:r w:rsidR="00011CD6" w:rsidRPr="00B402D7">
        <w:rPr>
          <w:b/>
          <w:sz w:val="28"/>
          <w:szCs w:val="28"/>
          <w:lang w:val="nl-NL"/>
        </w:rPr>
        <w:t xml:space="preserve"> sở hữu các thông tin, dữ liệu hình thành trong quá trình cung cấp dịch vụ và phương án quản lý, chuyển giao cho bên thuê</w:t>
      </w:r>
      <w:bookmarkEnd w:id="3313"/>
      <w:bookmarkEnd w:id="3314"/>
      <w:bookmarkEnd w:id="3315"/>
    </w:p>
    <w:p w14:paraId="5B9B2945" w14:textId="2D94B20B" w:rsidR="00757FE3" w:rsidRPr="00B402D7" w:rsidRDefault="00DF49A1" w:rsidP="005119B0">
      <w:pPr>
        <w:widowControl w:val="0"/>
        <w:autoSpaceDE w:val="0"/>
        <w:autoSpaceDN w:val="0"/>
        <w:adjustRightInd w:val="0"/>
        <w:spacing w:before="120" w:after="120"/>
        <w:ind w:firstLine="709"/>
        <w:outlineLvl w:val="1"/>
        <w:rPr>
          <w:rFonts w:asciiTheme="majorBidi" w:hAnsiTheme="majorBidi" w:cstheme="majorBidi"/>
          <w:i/>
          <w:sz w:val="28"/>
          <w:szCs w:val="28"/>
          <w:lang w:eastAsia="vi-VN"/>
        </w:rPr>
      </w:pPr>
      <w:bookmarkStart w:id="3317" w:name="_Toc118964207"/>
      <w:bookmarkStart w:id="3318" w:name="_Toc122442675"/>
      <w:bookmarkStart w:id="3319" w:name="_Toc122443264"/>
      <w:bookmarkStart w:id="3320" w:name="_Toc122445885"/>
      <w:bookmarkStart w:id="3321" w:name="_Toc129252052"/>
      <w:bookmarkStart w:id="3322" w:name="_Toc129363553"/>
      <w:bookmarkStart w:id="3323" w:name="_Toc147742914"/>
      <w:bookmarkStart w:id="3324" w:name="_Toc147743002"/>
      <w:bookmarkStart w:id="3325" w:name="_Toc148169557"/>
      <w:bookmarkStart w:id="3326" w:name="_Toc148341612"/>
      <w:bookmarkStart w:id="3327" w:name="_Toc149127459"/>
      <w:bookmarkStart w:id="3328" w:name="_Toc150876327"/>
      <w:bookmarkStart w:id="3329" w:name="_Toc152106140"/>
      <w:bookmarkStart w:id="3330" w:name="_Toc152574062"/>
      <w:bookmarkStart w:id="3331" w:name="_Toc152754500"/>
      <w:bookmarkStart w:id="3332" w:name="_Toc159949462"/>
      <w:bookmarkStart w:id="3333" w:name="_Toc159949575"/>
      <w:bookmarkStart w:id="3334" w:name="_Toc162478160"/>
      <w:bookmarkStart w:id="3335" w:name="_Toc162478271"/>
      <w:bookmarkStart w:id="3336" w:name="_Toc147742915"/>
      <w:bookmarkStart w:id="3337" w:name="_Toc169456625"/>
      <w:bookmarkStart w:id="3338" w:name="_Hlk171552697"/>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r w:rsidRPr="00B402D7">
        <w:rPr>
          <w:rFonts w:asciiTheme="majorBidi" w:hAnsiTheme="majorBidi" w:cstheme="majorBidi"/>
          <w:i/>
          <w:sz w:val="28"/>
          <w:szCs w:val="28"/>
          <w:lang w:eastAsia="vi-VN"/>
        </w:rPr>
        <w:t>3</w:t>
      </w:r>
      <w:r w:rsidR="00670C02" w:rsidRPr="00B402D7">
        <w:rPr>
          <w:rFonts w:asciiTheme="majorBidi" w:hAnsiTheme="majorBidi" w:cstheme="majorBidi"/>
          <w:i/>
          <w:sz w:val="28"/>
          <w:szCs w:val="28"/>
          <w:lang w:eastAsia="vi-VN"/>
        </w:rPr>
        <w:t>.</w:t>
      </w:r>
      <w:r w:rsidR="004639E0" w:rsidRPr="00B402D7">
        <w:rPr>
          <w:rFonts w:asciiTheme="majorBidi" w:hAnsiTheme="majorBidi" w:cstheme="majorBidi"/>
          <w:i/>
          <w:sz w:val="28"/>
          <w:szCs w:val="28"/>
          <w:lang w:eastAsia="vi-VN"/>
        </w:rPr>
        <w:t>12</w:t>
      </w:r>
      <w:r w:rsidR="00670C02" w:rsidRPr="00B402D7">
        <w:rPr>
          <w:rFonts w:asciiTheme="majorBidi" w:hAnsiTheme="majorBidi" w:cstheme="majorBidi"/>
          <w:i/>
          <w:sz w:val="28"/>
          <w:szCs w:val="28"/>
          <w:lang w:eastAsia="vi-VN"/>
        </w:rPr>
        <w:t>.</w:t>
      </w:r>
      <w:r w:rsidRPr="00B402D7">
        <w:rPr>
          <w:rFonts w:asciiTheme="majorBidi" w:hAnsiTheme="majorBidi" w:cstheme="majorBidi"/>
          <w:i/>
          <w:sz w:val="28"/>
          <w:szCs w:val="28"/>
          <w:lang w:eastAsia="vi-VN"/>
        </w:rPr>
        <w:t>1.</w:t>
      </w:r>
      <w:r w:rsidR="00670C02" w:rsidRPr="00B402D7">
        <w:rPr>
          <w:rFonts w:asciiTheme="majorBidi" w:hAnsiTheme="majorBidi" w:cstheme="majorBidi"/>
          <w:i/>
          <w:sz w:val="28"/>
          <w:szCs w:val="28"/>
          <w:lang w:eastAsia="vi-VN"/>
        </w:rPr>
        <w:t xml:space="preserve"> </w:t>
      </w:r>
      <w:r w:rsidR="00A27BD3" w:rsidRPr="00B402D7">
        <w:rPr>
          <w:rFonts w:asciiTheme="majorBidi" w:hAnsiTheme="majorBidi" w:cstheme="majorBidi"/>
          <w:i/>
          <w:sz w:val="28"/>
          <w:szCs w:val="28"/>
          <w:lang w:eastAsia="vi-VN"/>
        </w:rPr>
        <w:t>S</w:t>
      </w:r>
      <w:r w:rsidR="00757FE3" w:rsidRPr="00B402D7">
        <w:rPr>
          <w:rFonts w:asciiTheme="majorBidi" w:hAnsiTheme="majorBidi" w:cstheme="majorBidi"/>
          <w:i/>
          <w:sz w:val="28"/>
          <w:szCs w:val="28"/>
          <w:lang w:eastAsia="vi-VN"/>
        </w:rPr>
        <w:t>ở hữu các thông tin, dữ liệu hình thành trong quá trình cung cấp dịch vụ</w:t>
      </w:r>
      <w:bookmarkEnd w:id="3336"/>
      <w:bookmarkEnd w:id="3337"/>
    </w:p>
    <w:p w14:paraId="6A8B3200" w14:textId="2FAC392B" w:rsidR="00757FE3" w:rsidRPr="00B402D7" w:rsidRDefault="006B4DAE" w:rsidP="00670C02">
      <w:pPr>
        <w:pStyle w:val="StyleJustifiedFirstline127cmBefore6ptAfter6pt"/>
        <w:tabs>
          <w:tab w:val="left" w:pos="993"/>
        </w:tabs>
        <w:ind w:firstLine="709"/>
        <w:rPr>
          <w:rFonts w:asciiTheme="majorBidi" w:hAnsiTheme="majorBidi" w:cstheme="majorBidi"/>
          <w:szCs w:val="28"/>
          <w:lang w:val="vi-VN"/>
        </w:rPr>
      </w:pPr>
      <w:bookmarkStart w:id="3339" w:name="_Hlk214018538"/>
      <w:bookmarkEnd w:id="3338"/>
      <w:r w:rsidRPr="00B402D7">
        <w:rPr>
          <w:rFonts w:asciiTheme="majorBidi" w:hAnsiTheme="majorBidi" w:cstheme="majorBidi"/>
          <w:szCs w:val="28"/>
        </w:rPr>
        <w:t>-</w:t>
      </w:r>
      <w:r w:rsidRPr="00B402D7">
        <w:rPr>
          <w:rFonts w:asciiTheme="majorBidi" w:hAnsiTheme="majorBidi" w:cstheme="majorBidi"/>
          <w:szCs w:val="28"/>
        </w:rPr>
        <w:tab/>
      </w:r>
      <w:r w:rsidR="00757FE3" w:rsidRPr="00B402D7">
        <w:rPr>
          <w:rFonts w:asciiTheme="majorBidi" w:hAnsiTheme="majorBidi" w:cstheme="majorBidi"/>
          <w:szCs w:val="28"/>
          <w:lang w:val="vi-VN"/>
        </w:rPr>
        <w:t xml:space="preserve">Thông tin, dữ liệu hình thành trong quá trình thuê dịch vụ là tài sản thuộc sở hữu của </w:t>
      </w:r>
      <w:r w:rsidR="00D27264" w:rsidRPr="00B402D7">
        <w:rPr>
          <w:rFonts w:asciiTheme="majorBidi" w:hAnsiTheme="majorBidi" w:cstheme="majorBidi"/>
          <w:szCs w:val="28"/>
        </w:rPr>
        <w:t>Chủ đầu tư</w:t>
      </w:r>
      <w:r w:rsidR="004D6C73" w:rsidRPr="00B402D7">
        <w:rPr>
          <w:rFonts w:asciiTheme="majorBidi" w:hAnsiTheme="majorBidi" w:cstheme="majorBidi"/>
          <w:szCs w:val="28"/>
          <w:lang w:val="vi-VN"/>
        </w:rPr>
        <w:t xml:space="preserve">. </w:t>
      </w:r>
    </w:p>
    <w:p w14:paraId="790A2674" w14:textId="4B1D86F9" w:rsidR="00757FE3" w:rsidRPr="00B402D7" w:rsidRDefault="006B4DAE" w:rsidP="00670C02">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D27264" w:rsidRPr="00B402D7">
        <w:rPr>
          <w:rFonts w:asciiTheme="majorBidi" w:hAnsiTheme="majorBidi" w:cstheme="majorBidi"/>
          <w:szCs w:val="28"/>
        </w:rPr>
        <w:t>Nhà thầu</w:t>
      </w:r>
      <w:r w:rsidR="00757FE3" w:rsidRPr="00B402D7">
        <w:rPr>
          <w:rFonts w:asciiTheme="majorBidi" w:hAnsiTheme="majorBidi" w:cstheme="majorBidi"/>
          <w:szCs w:val="28"/>
          <w:lang w:val="vi-VN"/>
        </w:rPr>
        <w:t xml:space="preserve"> có trách nhiệm bảo đảm an ninh, an toàn thông tin, chuyển giao đầy đủ dữ liệu của phần mềm và các công cụ cần thiết </w:t>
      </w:r>
      <w:r w:rsidR="00D27264" w:rsidRPr="00B402D7">
        <w:rPr>
          <w:rFonts w:asciiTheme="majorBidi" w:hAnsiTheme="majorBidi" w:cstheme="majorBidi"/>
          <w:szCs w:val="28"/>
        </w:rPr>
        <w:t>Chủ đầu tư</w:t>
      </w:r>
      <w:r w:rsidR="00757FE3" w:rsidRPr="00B402D7">
        <w:rPr>
          <w:rFonts w:asciiTheme="majorBidi" w:hAnsiTheme="majorBidi" w:cstheme="majorBidi"/>
          <w:szCs w:val="28"/>
          <w:lang w:val="vi-VN"/>
        </w:rPr>
        <w:t xml:space="preserve"> khi kết thúc hợp đồng hoặc chấm dứt hợp đồng thuê giữa hai bên để đảm bảo vẫn có thể tra cứu được thông tin, kể cả trong trường hợp thay đổi nhà cung cấp dịch vụ.</w:t>
      </w:r>
    </w:p>
    <w:p w14:paraId="15722508" w14:textId="2EA65B93" w:rsidR="00757FE3" w:rsidRPr="00B402D7" w:rsidRDefault="006B4DAE" w:rsidP="00670C02">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D27264" w:rsidRPr="00B402D7">
        <w:rPr>
          <w:rFonts w:asciiTheme="majorBidi" w:hAnsiTheme="majorBidi" w:cstheme="majorBidi"/>
          <w:szCs w:val="28"/>
        </w:rPr>
        <w:t>Nhà thầu</w:t>
      </w:r>
      <w:r w:rsidR="00757FE3" w:rsidRPr="00B402D7">
        <w:rPr>
          <w:rFonts w:asciiTheme="majorBidi" w:hAnsiTheme="majorBidi" w:cstheme="majorBidi"/>
          <w:szCs w:val="28"/>
          <w:lang w:val="vi-VN"/>
        </w:rPr>
        <w:t xml:space="preserve"> không được phép sử dụng các thông tin, dữ liệu </w:t>
      </w:r>
      <w:r w:rsidR="00D27264" w:rsidRPr="00B402D7">
        <w:rPr>
          <w:rFonts w:asciiTheme="majorBidi" w:hAnsiTheme="majorBidi" w:cstheme="majorBidi"/>
          <w:szCs w:val="28"/>
        </w:rPr>
        <w:t>của Chủ đầu tư</w:t>
      </w:r>
      <w:r w:rsidR="002A1AAE" w:rsidRPr="00B402D7">
        <w:rPr>
          <w:rFonts w:asciiTheme="majorBidi" w:hAnsiTheme="majorBidi" w:cstheme="majorBidi"/>
          <w:szCs w:val="28"/>
          <w:lang w:val="en-GB"/>
        </w:rPr>
        <w:t xml:space="preserve"> </w:t>
      </w:r>
      <w:r w:rsidR="00757FE3" w:rsidRPr="00B402D7">
        <w:rPr>
          <w:rFonts w:asciiTheme="majorBidi" w:hAnsiTheme="majorBidi" w:cstheme="majorBidi"/>
          <w:szCs w:val="28"/>
          <w:lang w:val="vi-VN"/>
        </w:rPr>
        <w:t>dưới mọi hình thức khi chưa được sự cho phép bằng văn bản của</w:t>
      </w:r>
      <w:r w:rsidR="002A1AAE" w:rsidRPr="00B402D7">
        <w:rPr>
          <w:rFonts w:asciiTheme="majorBidi" w:hAnsiTheme="majorBidi" w:cstheme="majorBidi"/>
          <w:szCs w:val="28"/>
          <w:lang w:val="en-GB"/>
        </w:rPr>
        <w:t xml:space="preserve"> </w:t>
      </w:r>
      <w:r w:rsidR="00D27264" w:rsidRPr="00B402D7">
        <w:rPr>
          <w:rFonts w:asciiTheme="majorBidi" w:hAnsiTheme="majorBidi" w:cstheme="majorBidi"/>
          <w:szCs w:val="28"/>
        </w:rPr>
        <w:t>Chủ đầu tư</w:t>
      </w:r>
      <w:r w:rsidR="00757FE3" w:rsidRPr="00B402D7">
        <w:rPr>
          <w:rFonts w:asciiTheme="majorBidi" w:hAnsiTheme="majorBidi" w:cstheme="majorBidi"/>
          <w:szCs w:val="28"/>
          <w:lang w:val="vi-VN"/>
        </w:rPr>
        <w:t xml:space="preserve">. </w:t>
      </w:r>
      <w:r w:rsidR="00D27264" w:rsidRPr="00B402D7">
        <w:rPr>
          <w:rFonts w:asciiTheme="majorBidi" w:hAnsiTheme="majorBidi" w:cstheme="majorBidi"/>
          <w:szCs w:val="28"/>
        </w:rPr>
        <w:t>Nhà thầu</w:t>
      </w:r>
      <w:r w:rsidR="00757FE3" w:rsidRPr="00B402D7">
        <w:rPr>
          <w:rFonts w:asciiTheme="majorBidi" w:hAnsiTheme="majorBidi" w:cstheme="majorBidi"/>
          <w:szCs w:val="28"/>
          <w:lang w:val="vi-VN"/>
        </w:rPr>
        <w:t xml:space="preserve"> có trách nhiệm bảo đảm an toàn, bảo mật và tính riêng tư về thông tin, dữ liệu theo quy định hiện hành, phối hợp với lực lượng chuyên trách để hỗ trợ triển khai tăng cường các giải pháp đảm bảo an toàn thông tin, dữ liệu của hệ thống.</w:t>
      </w:r>
    </w:p>
    <w:p w14:paraId="5703652B" w14:textId="35DA4D87" w:rsidR="00757FE3" w:rsidRPr="00B402D7" w:rsidRDefault="00C05616" w:rsidP="005119B0">
      <w:pPr>
        <w:widowControl w:val="0"/>
        <w:autoSpaceDE w:val="0"/>
        <w:autoSpaceDN w:val="0"/>
        <w:adjustRightInd w:val="0"/>
        <w:spacing w:before="120" w:after="120"/>
        <w:ind w:firstLine="709"/>
        <w:outlineLvl w:val="1"/>
        <w:rPr>
          <w:rFonts w:asciiTheme="majorBidi" w:hAnsiTheme="majorBidi" w:cstheme="majorBidi"/>
          <w:i/>
          <w:sz w:val="28"/>
          <w:szCs w:val="28"/>
          <w:lang w:eastAsia="vi-VN"/>
        </w:rPr>
      </w:pPr>
      <w:bookmarkStart w:id="3340" w:name="_Toc169456626"/>
      <w:bookmarkStart w:id="3341" w:name="_Hlk171552714"/>
      <w:bookmarkStart w:id="3342" w:name="_Toc147742917"/>
      <w:bookmarkEnd w:id="3339"/>
      <w:r w:rsidRPr="00B402D7">
        <w:rPr>
          <w:rFonts w:asciiTheme="majorBidi" w:hAnsiTheme="majorBidi" w:cstheme="majorBidi"/>
          <w:i/>
          <w:sz w:val="28"/>
          <w:szCs w:val="28"/>
          <w:lang w:eastAsia="vi-VN"/>
        </w:rPr>
        <w:t>3</w:t>
      </w:r>
      <w:r w:rsidR="00A26715" w:rsidRPr="00B402D7">
        <w:rPr>
          <w:rFonts w:asciiTheme="majorBidi" w:hAnsiTheme="majorBidi" w:cstheme="majorBidi"/>
          <w:i/>
          <w:sz w:val="28"/>
          <w:szCs w:val="28"/>
          <w:lang w:eastAsia="vi-VN"/>
        </w:rPr>
        <w:t>.</w:t>
      </w:r>
      <w:r w:rsidR="004639E0" w:rsidRPr="00B402D7">
        <w:rPr>
          <w:rFonts w:asciiTheme="majorBidi" w:hAnsiTheme="majorBidi" w:cstheme="majorBidi"/>
          <w:i/>
          <w:sz w:val="28"/>
          <w:szCs w:val="28"/>
          <w:lang w:eastAsia="vi-VN"/>
        </w:rPr>
        <w:t>12</w:t>
      </w:r>
      <w:r w:rsidR="00A26715" w:rsidRPr="00B402D7">
        <w:rPr>
          <w:rFonts w:asciiTheme="majorBidi" w:hAnsiTheme="majorBidi" w:cstheme="majorBidi"/>
          <w:i/>
          <w:sz w:val="28"/>
          <w:szCs w:val="28"/>
          <w:lang w:eastAsia="vi-VN"/>
        </w:rPr>
        <w:t>.</w:t>
      </w:r>
      <w:r w:rsidRPr="00B402D7">
        <w:rPr>
          <w:rFonts w:asciiTheme="majorBidi" w:hAnsiTheme="majorBidi" w:cstheme="majorBidi"/>
          <w:i/>
          <w:sz w:val="28"/>
          <w:szCs w:val="28"/>
          <w:lang w:eastAsia="vi-VN"/>
        </w:rPr>
        <w:t>2.</w:t>
      </w:r>
      <w:r w:rsidR="00A26715" w:rsidRPr="00B402D7">
        <w:rPr>
          <w:rFonts w:asciiTheme="majorBidi" w:hAnsiTheme="majorBidi" w:cstheme="majorBidi"/>
          <w:i/>
          <w:sz w:val="28"/>
          <w:szCs w:val="28"/>
          <w:lang w:eastAsia="vi-VN"/>
        </w:rPr>
        <w:t xml:space="preserve"> Q</w:t>
      </w:r>
      <w:r w:rsidR="00757FE3" w:rsidRPr="00B402D7">
        <w:rPr>
          <w:rFonts w:asciiTheme="majorBidi" w:hAnsiTheme="majorBidi" w:cstheme="majorBidi"/>
          <w:i/>
          <w:sz w:val="28"/>
          <w:szCs w:val="28"/>
          <w:lang w:eastAsia="vi-VN"/>
        </w:rPr>
        <w:t>uản lý dữ liệu</w:t>
      </w:r>
      <w:bookmarkEnd w:id="3340"/>
    </w:p>
    <w:p w14:paraId="384D047A" w14:textId="72E34658" w:rsidR="00757FE3" w:rsidRPr="00B402D7" w:rsidRDefault="00271A70" w:rsidP="00670C02">
      <w:pPr>
        <w:pStyle w:val="StyleJustifiedFirstline127cmBefore6ptAfter6pt"/>
        <w:tabs>
          <w:tab w:val="left" w:pos="993"/>
        </w:tabs>
        <w:ind w:firstLine="709"/>
        <w:rPr>
          <w:bCs/>
          <w:szCs w:val="28"/>
          <w:lang w:val="nb-NO"/>
        </w:rPr>
      </w:pPr>
      <w:bookmarkStart w:id="3343" w:name="_Hlk214018546"/>
      <w:bookmarkEnd w:id="3341"/>
      <w:r w:rsidRPr="00B402D7">
        <w:rPr>
          <w:bCs/>
          <w:szCs w:val="28"/>
          <w:lang w:val="nb-NO"/>
        </w:rPr>
        <w:lastRenderedPageBreak/>
        <w:t>-</w:t>
      </w:r>
      <w:r w:rsidRPr="00B402D7">
        <w:rPr>
          <w:bCs/>
          <w:szCs w:val="28"/>
          <w:lang w:val="nb-NO"/>
        </w:rPr>
        <w:tab/>
      </w:r>
      <w:r w:rsidR="00757FE3" w:rsidRPr="00B402D7">
        <w:rPr>
          <w:bCs/>
          <w:szCs w:val="28"/>
          <w:lang w:val="nb-NO"/>
        </w:rPr>
        <w:t xml:space="preserve">Dữ </w:t>
      </w:r>
      <w:r w:rsidR="00757FE3" w:rsidRPr="00B402D7">
        <w:rPr>
          <w:rFonts w:asciiTheme="majorBidi" w:hAnsiTheme="majorBidi" w:cstheme="majorBidi"/>
          <w:szCs w:val="28"/>
          <w:lang w:val="vi-VN"/>
        </w:rPr>
        <w:t>liệu</w:t>
      </w:r>
      <w:r w:rsidR="00757FE3" w:rsidRPr="00B402D7">
        <w:rPr>
          <w:bCs/>
          <w:szCs w:val="28"/>
          <w:lang w:val="nb-NO"/>
        </w:rPr>
        <w:t xml:space="preserve">, thông tin trong quá trình thuê phải được lưu trữ trên các loại thiết bị </w:t>
      </w:r>
      <w:r w:rsidR="00D27264" w:rsidRPr="00B402D7">
        <w:rPr>
          <w:bCs/>
          <w:szCs w:val="28"/>
          <w:lang w:val="nb-NO"/>
        </w:rPr>
        <w:t>lưu trữ của Chủ đầu tư.</w:t>
      </w:r>
    </w:p>
    <w:p w14:paraId="7DD54AAF" w14:textId="479B1572" w:rsidR="00757FE3" w:rsidRPr="00B402D7" w:rsidRDefault="00271A70" w:rsidP="00670C02">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757FE3" w:rsidRPr="00B402D7">
        <w:rPr>
          <w:rFonts w:asciiTheme="majorBidi" w:hAnsiTheme="majorBidi" w:cstheme="majorBidi"/>
          <w:szCs w:val="28"/>
          <w:lang w:val="vi-VN"/>
        </w:rPr>
        <w:t xml:space="preserve">Quá trình lưu trữ, </w:t>
      </w:r>
      <w:r w:rsidR="00D27264" w:rsidRPr="00B402D7">
        <w:rPr>
          <w:rFonts w:asciiTheme="majorBidi" w:hAnsiTheme="majorBidi" w:cstheme="majorBidi"/>
          <w:szCs w:val="28"/>
        </w:rPr>
        <w:t>Nhà thầu</w:t>
      </w:r>
      <w:r w:rsidR="00757FE3" w:rsidRPr="00B402D7">
        <w:rPr>
          <w:rFonts w:asciiTheme="majorBidi" w:hAnsiTheme="majorBidi" w:cstheme="majorBidi"/>
          <w:szCs w:val="28"/>
          <w:lang w:val="vi-VN"/>
        </w:rPr>
        <w:t xml:space="preserve"> phải cung cấp các công cụ để quản lý, theo dõi dữ liệu.</w:t>
      </w:r>
    </w:p>
    <w:p w14:paraId="41789B64" w14:textId="49FD44FC" w:rsidR="00757FE3" w:rsidRPr="00B402D7" w:rsidRDefault="00271A70" w:rsidP="00670C02">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D27264" w:rsidRPr="00B402D7">
        <w:rPr>
          <w:rFonts w:asciiTheme="majorBidi" w:hAnsiTheme="majorBidi" w:cstheme="majorBidi"/>
          <w:szCs w:val="28"/>
        </w:rPr>
        <w:t>Nhà thầu</w:t>
      </w:r>
      <w:r w:rsidR="00757FE3" w:rsidRPr="00B402D7">
        <w:rPr>
          <w:rFonts w:asciiTheme="majorBidi" w:hAnsiTheme="majorBidi" w:cstheme="majorBidi"/>
          <w:szCs w:val="28"/>
          <w:lang w:val="vi-VN"/>
        </w:rPr>
        <w:t xml:space="preserve"> phải cam kết bảo mật toàn bộ các cấu trúc, sơ đồ hệ thống, thông tin, dữ liệu trong quá trình cung cấp dịch vụ, không được quyền khai thác và sử dụng bất kỳ thông tin dữ liệu nào mà chưa được </w:t>
      </w:r>
      <w:r w:rsidR="00D27264" w:rsidRPr="00B402D7">
        <w:rPr>
          <w:rFonts w:asciiTheme="majorBidi" w:hAnsiTheme="majorBidi" w:cstheme="majorBidi"/>
          <w:szCs w:val="28"/>
        </w:rPr>
        <w:t>Chủ đầu tư</w:t>
      </w:r>
      <w:r w:rsidR="00757FE3" w:rsidRPr="00B402D7">
        <w:rPr>
          <w:rFonts w:asciiTheme="majorBidi" w:hAnsiTheme="majorBidi" w:cstheme="majorBidi"/>
          <w:szCs w:val="28"/>
          <w:lang w:val="vi-VN"/>
        </w:rPr>
        <w:t xml:space="preserve"> đồng ý bằng văn bản, phải chịu toàn bộ trách nhiệm khi vi phạm các quy định của pháp luật và nghĩa vụ của </w:t>
      </w:r>
      <w:r w:rsidR="00D27264" w:rsidRPr="00B402D7">
        <w:rPr>
          <w:rFonts w:asciiTheme="majorBidi" w:hAnsiTheme="majorBidi" w:cstheme="majorBidi"/>
          <w:szCs w:val="28"/>
        </w:rPr>
        <w:t>Nhà thầu</w:t>
      </w:r>
      <w:r w:rsidR="00757FE3" w:rsidRPr="00B402D7">
        <w:rPr>
          <w:rFonts w:asciiTheme="majorBidi" w:hAnsiTheme="majorBidi" w:cstheme="majorBidi"/>
          <w:szCs w:val="28"/>
          <w:lang w:val="vi-VN"/>
        </w:rPr>
        <w:t xml:space="preserve"> tại các điều khoản của hợp đồng.</w:t>
      </w:r>
    </w:p>
    <w:p w14:paraId="4AEE192E" w14:textId="69A810E3" w:rsidR="00757FE3" w:rsidRPr="00B402D7" w:rsidRDefault="00C05616" w:rsidP="005119B0">
      <w:pPr>
        <w:widowControl w:val="0"/>
        <w:autoSpaceDE w:val="0"/>
        <w:autoSpaceDN w:val="0"/>
        <w:adjustRightInd w:val="0"/>
        <w:spacing w:before="120" w:after="120"/>
        <w:ind w:firstLine="709"/>
        <w:outlineLvl w:val="1"/>
        <w:rPr>
          <w:rFonts w:asciiTheme="majorBidi" w:hAnsiTheme="majorBidi" w:cstheme="majorBidi"/>
          <w:i/>
          <w:sz w:val="28"/>
          <w:szCs w:val="28"/>
          <w:lang w:eastAsia="vi-VN"/>
        </w:rPr>
      </w:pPr>
      <w:bookmarkStart w:id="3344" w:name="_Toc169456627"/>
      <w:bookmarkStart w:id="3345" w:name="_Hlk171552730"/>
      <w:bookmarkEnd w:id="3343"/>
      <w:r w:rsidRPr="00B402D7">
        <w:rPr>
          <w:rFonts w:asciiTheme="majorBidi" w:hAnsiTheme="majorBidi" w:cstheme="majorBidi"/>
          <w:i/>
          <w:sz w:val="28"/>
          <w:szCs w:val="28"/>
          <w:lang w:eastAsia="vi-VN"/>
        </w:rPr>
        <w:t>3</w:t>
      </w:r>
      <w:r w:rsidR="00A27BD3" w:rsidRPr="00B402D7">
        <w:rPr>
          <w:rFonts w:asciiTheme="majorBidi" w:hAnsiTheme="majorBidi" w:cstheme="majorBidi"/>
          <w:i/>
          <w:sz w:val="28"/>
          <w:szCs w:val="28"/>
          <w:lang w:eastAsia="vi-VN"/>
        </w:rPr>
        <w:t>.</w:t>
      </w:r>
      <w:r w:rsidR="004639E0" w:rsidRPr="00B402D7">
        <w:rPr>
          <w:rFonts w:asciiTheme="majorBidi" w:hAnsiTheme="majorBidi" w:cstheme="majorBidi"/>
          <w:i/>
          <w:sz w:val="28"/>
          <w:szCs w:val="28"/>
          <w:lang w:eastAsia="vi-VN"/>
        </w:rPr>
        <w:t>12</w:t>
      </w:r>
      <w:r w:rsidR="004639E0" w:rsidRPr="00B402D7">
        <w:rPr>
          <w:rFonts w:asciiTheme="majorBidi" w:hAnsiTheme="majorBidi" w:cstheme="majorBidi"/>
          <w:i/>
          <w:sz w:val="28"/>
          <w:szCs w:val="28"/>
          <w:lang w:val="vi-VN" w:eastAsia="vi-VN"/>
        </w:rPr>
        <w:t>.</w:t>
      </w:r>
      <w:r w:rsidR="00A27BD3" w:rsidRPr="00B402D7">
        <w:rPr>
          <w:rFonts w:asciiTheme="majorBidi" w:hAnsiTheme="majorBidi" w:cstheme="majorBidi"/>
          <w:i/>
          <w:sz w:val="28"/>
          <w:szCs w:val="28"/>
          <w:lang w:eastAsia="vi-VN"/>
        </w:rPr>
        <w:t xml:space="preserve">3. </w:t>
      </w:r>
      <w:r w:rsidR="00A26715" w:rsidRPr="00B402D7">
        <w:rPr>
          <w:rFonts w:asciiTheme="majorBidi" w:hAnsiTheme="majorBidi" w:cstheme="majorBidi"/>
          <w:i/>
          <w:sz w:val="28"/>
          <w:szCs w:val="28"/>
          <w:lang w:eastAsia="vi-VN"/>
        </w:rPr>
        <w:t>C</w:t>
      </w:r>
      <w:r w:rsidR="00757FE3" w:rsidRPr="00B402D7">
        <w:rPr>
          <w:rFonts w:asciiTheme="majorBidi" w:hAnsiTheme="majorBidi" w:cstheme="majorBidi"/>
          <w:i/>
          <w:sz w:val="28"/>
          <w:szCs w:val="28"/>
          <w:lang w:eastAsia="vi-VN"/>
        </w:rPr>
        <w:t xml:space="preserve">huyển giao </w:t>
      </w:r>
      <w:r w:rsidR="00A26715" w:rsidRPr="00B402D7">
        <w:rPr>
          <w:rFonts w:asciiTheme="majorBidi" w:hAnsiTheme="majorBidi" w:cstheme="majorBidi"/>
          <w:i/>
          <w:sz w:val="28"/>
          <w:szCs w:val="28"/>
          <w:lang w:eastAsia="vi-VN"/>
        </w:rPr>
        <w:t>dữ liệu</w:t>
      </w:r>
      <w:bookmarkEnd w:id="3342"/>
      <w:bookmarkEnd w:id="3344"/>
    </w:p>
    <w:p w14:paraId="2B48C8FD" w14:textId="5E777F16" w:rsidR="00757FE3" w:rsidRPr="00B402D7" w:rsidRDefault="001A5309" w:rsidP="00670C02">
      <w:pPr>
        <w:pStyle w:val="StyleJustifiedFirstline127cmBefore6ptAfter6pt"/>
        <w:tabs>
          <w:tab w:val="left" w:pos="993"/>
        </w:tabs>
        <w:ind w:firstLine="709"/>
        <w:rPr>
          <w:rFonts w:asciiTheme="majorBidi" w:hAnsiTheme="majorBidi" w:cstheme="majorBidi"/>
          <w:szCs w:val="28"/>
          <w:lang w:val="vi-VN"/>
        </w:rPr>
      </w:pPr>
      <w:bookmarkStart w:id="3346" w:name="_Hlk214018584"/>
      <w:bookmarkEnd w:id="3345"/>
      <w:r w:rsidRPr="00B402D7">
        <w:rPr>
          <w:rFonts w:asciiTheme="majorBidi" w:hAnsiTheme="majorBidi" w:cstheme="majorBidi"/>
          <w:szCs w:val="28"/>
        </w:rPr>
        <w:t>-</w:t>
      </w:r>
      <w:r w:rsidRPr="00B402D7">
        <w:rPr>
          <w:rFonts w:asciiTheme="majorBidi" w:hAnsiTheme="majorBidi" w:cstheme="majorBidi"/>
          <w:szCs w:val="28"/>
        </w:rPr>
        <w:tab/>
      </w:r>
      <w:r w:rsidR="00757FE3" w:rsidRPr="00B402D7">
        <w:rPr>
          <w:rFonts w:asciiTheme="majorBidi" w:hAnsiTheme="majorBidi" w:cstheme="majorBidi"/>
          <w:szCs w:val="28"/>
          <w:lang w:val="vi-VN"/>
        </w:rPr>
        <w:t xml:space="preserve">Sau khi kết thúc thời gian thuê tối đa 30 ngày, </w:t>
      </w:r>
      <w:r w:rsidR="00D27264" w:rsidRPr="00B402D7">
        <w:rPr>
          <w:rFonts w:asciiTheme="majorBidi" w:hAnsiTheme="majorBidi" w:cstheme="majorBidi"/>
          <w:szCs w:val="28"/>
        </w:rPr>
        <w:t>Nhà thầu</w:t>
      </w:r>
      <w:r w:rsidR="00757FE3" w:rsidRPr="00B402D7">
        <w:rPr>
          <w:rFonts w:asciiTheme="majorBidi" w:hAnsiTheme="majorBidi" w:cstheme="majorBidi"/>
          <w:szCs w:val="28"/>
          <w:lang w:val="vi-VN"/>
        </w:rPr>
        <w:t xml:space="preserve"> phải chuyển giao toàn bộ thông tin và dữ liệu hình thành trong quá trình thuê </w:t>
      </w:r>
      <w:r w:rsidR="00D27264" w:rsidRPr="00B402D7">
        <w:rPr>
          <w:rFonts w:asciiTheme="majorBidi" w:hAnsiTheme="majorBidi" w:cstheme="majorBidi"/>
          <w:szCs w:val="28"/>
        </w:rPr>
        <w:t>phần mềm</w:t>
      </w:r>
      <w:r w:rsidR="00757FE3" w:rsidRPr="00B402D7">
        <w:rPr>
          <w:rFonts w:asciiTheme="majorBidi" w:hAnsiTheme="majorBidi" w:cstheme="majorBidi"/>
          <w:szCs w:val="28"/>
          <w:lang w:val="vi-VN"/>
        </w:rPr>
        <w:t xml:space="preserve"> cho </w:t>
      </w:r>
      <w:r w:rsidR="00D27264" w:rsidRPr="00B402D7">
        <w:rPr>
          <w:rFonts w:asciiTheme="majorBidi" w:hAnsiTheme="majorBidi" w:cstheme="majorBidi"/>
          <w:szCs w:val="28"/>
        </w:rPr>
        <w:t>C</w:t>
      </w:r>
      <w:r w:rsidR="00757FE3" w:rsidRPr="00B402D7">
        <w:rPr>
          <w:rFonts w:asciiTheme="majorBidi" w:hAnsiTheme="majorBidi" w:cstheme="majorBidi"/>
          <w:szCs w:val="28"/>
          <w:lang w:val="vi-VN"/>
        </w:rPr>
        <w:t xml:space="preserve">hủ đầu tư, tham gia hỗ trợ để đưa dữ liệu hình thành trong quá trình thuê </w:t>
      </w:r>
      <w:r w:rsidR="00D27264" w:rsidRPr="00B402D7">
        <w:rPr>
          <w:rFonts w:asciiTheme="majorBidi" w:hAnsiTheme="majorBidi" w:cstheme="majorBidi"/>
          <w:szCs w:val="28"/>
        </w:rPr>
        <w:t>phần mềm</w:t>
      </w:r>
      <w:r w:rsidR="00757FE3" w:rsidRPr="00B402D7">
        <w:rPr>
          <w:rFonts w:asciiTheme="majorBidi" w:hAnsiTheme="majorBidi" w:cstheme="majorBidi"/>
          <w:szCs w:val="28"/>
          <w:lang w:val="vi-VN"/>
        </w:rPr>
        <w:t xml:space="preserve"> vào các hệ thống khác do </w:t>
      </w:r>
      <w:r w:rsidR="00D27264" w:rsidRPr="00B402D7">
        <w:rPr>
          <w:rFonts w:asciiTheme="majorBidi" w:hAnsiTheme="majorBidi" w:cstheme="majorBidi"/>
          <w:szCs w:val="28"/>
        </w:rPr>
        <w:t>C</w:t>
      </w:r>
      <w:r w:rsidR="00757FE3" w:rsidRPr="00B402D7">
        <w:rPr>
          <w:rFonts w:asciiTheme="majorBidi" w:hAnsiTheme="majorBidi" w:cstheme="majorBidi"/>
          <w:szCs w:val="28"/>
          <w:lang w:val="vi-VN"/>
        </w:rPr>
        <w:t>hủ đầu tư yêu cầu.</w:t>
      </w:r>
    </w:p>
    <w:p w14:paraId="22534C22" w14:textId="60BF8071" w:rsidR="00757FE3" w:rsidRPr="00B402D7" w:rsidRDefault="001A5309" w:rsidP="00670C02">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D27264" w:rsidRPr="00B402D7">
        <w:rPr>
          <w:rFonts w:asciiTheme="majorBidi" w:hAnsiTheme="majorBidi" w:cstheme="majorBidi"/>
          <w:szCs w:val="28"/>
        </w:rPr>
        <w:t>Nhà thầu</w:t>
      </w:r>
      <w:r w:rsidR="00757FE3" w:rsidRPr="00B402D7">
        <w:rPr>
          <w:rFonts w:asciiTheme="majorBidi" w:hAnsiTheme="majorBidi" w:cstheme="majorBidi"/>
          <w:szCs w:val="28"/>
          <w:lang w:val="vi-VN"/>
        </w:rPr>
        <w:t xml:space="preserve"> phải </w:t>
      </w:r>
      <w:r w:rsidR="00D27264" w:rsidRPr="00B402D7">
        <w:rPr>
          <w:rFonts w:asciiTheme="majorBidi" w:hAnsiTheme="majorBidi" w:cstheme="majorBidi"/>
          <w:szCs w:val="28"/>
        </w:rPr>
        <w:t>có</w:t>
      </w:r>
      <w:r w:rsidR="00757FE3" w:rsidRPr="00B402D7">
        <w:rPr>
          <w:rFonts w:asciiTheme="majorBidi" w:hAnsiTheme="majorBidi" w:cstheme="majorBidi"/>
          <w:color w:val="FF0000"/>
          <w:szCs w:val="28"/>
          <w:lang w:val="vi-VN"/>
        </w:rPr>
        <w:t xml:space="preserve"> </w:t>
      </w:r>
      <w:r w:rsidR="00757FE3" w:rsidRPr="00B402D7">
        <w:rPr>
          <w:rFonts w:asciiTheme="majorBidi" w:hAnsiTheme="majorBidi" w:cstheme="majorBidi"/>
          <w:szCs w:val="28"/>
          <w:lang w:val="vi-VN"/>
        </w:rPr>
        <w:t xml:space="preserve">các phương án về chuyển giao thông tin, dữ liệu hình thành trong quá trình thuê </w:t>
      </w:r>
      <w:r w:rsidR="00D27264" w:rsidRPr="00B402D7">
        <w:rPr>
          <w:rFonts w:asciiTheme="majorBidi" w:hAnsiTheme="majorBidi" w:cstheme="majorBidi"/>
          <w:szCs w:val="28"/>
        </w:rPr>
        <w:t>phần mềm</w:t>
      </w:r>
      <w:r w:rsidR="00757FE3" w:rsidRPr="00B402D7">
        <w:rPr>
          <w:rFonts w:asciiTheme="majorBidi" w:hAnsiTheme="majorBidi" w:cstheme="majorBidi"/>
          <w:szCs w:val="28"/>
          <w:lang w:val="vi-VN"/>
        </w:rPr>
        <w:t xml:space="preserve"> sau khi kết thúc thời gian thuê </w:t>
      </w:r>
      <w:r w:rsidR="00D27264" w:rsidRPr="00B402D7">
        <w:rPr>
          <w:rFonts w:asciiTheme="majorBidi" w:hAnsiTheme="majorBidi" w:cstheme="majorBidi"/>
          <w:szCs w:val="28"/>
        </w:rPr>
        <w:t>phần mềm</w:t>
      </w:r>
      <w:r w:rsidR="00757FE3" w:rsidRPr="00B402D7">
        <w:rPr>
          <w:rFonts w:asciiTheme="majorBidi" w:hAnsiTheme="majorBidi" w:cstheme="majorBidi"/>
          <w:szCs w:val="28"/>
          <w:lang w:val="vi-VN"/>
        </w:rPr>
        <w:t>, cụ thể như sau:</w:t>
      </w:r>
    </w:p>
    <w:p w14:paraId="709C6CFF" w14:textId="6CDA2348" w:rsidR="00757FE3" w:rsidRPr="00B402D7" w:rsidRDefault="00670C02" w:rsidP="00670C02">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 xml:space="preserve">+ </w:t>
      </w:r>
      <w:r w:rsidR="00D27264" w:rsidRPr="00B402D7">
        <w:rPr>
          <w:rFonts w:asciiTheme="majorBidi" w:hAnsiTheme="majorBidi" w:cstheme="majorBidi"/>
          <w:szCs w:val="28"/>
        </w:rPr>
        <w:t>Nhà thầu phải</w:t>
      </w:r>
      <w:r w:rsidR="00757FE3" w:rsidRPr="00B402D7">
        <w:rPr>
          <w:rFonts w:asciiTheme="majorBidi" w:hAnsiTheme="majorBidi" w:cstheme="majorBidi"/>
          <w:szCs w:val="28"/>
          <w:lang w:val="vi-VN"/>
        </w:rPr>
        <w:t xml:space="preserve"> chuyển giao cho chủ đầu tư thông tin lưu trữ dữ liệu trên máy chủ do chủ đầu tư quản lý. </w:t>
      </w:r>
    </w:p>
    <w:p w14:paraId="3C0E58C4" w14:textId="078872FA" w:rsidR="00757FE3" w:rsidRPr="00B402D7" w:rsidRDefault="00670C02" w:rsidP="00670C02">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 xml:space="preserve">+ </w:t>
      </w:r>
      <w:r w:rsidR="00D27264" w:rsidRPr="00B402D7">
        <w:rPr>
          <w:rFonts w:asciiTheme="majorBidi" w:hAnsiTheme="majorBidi" w:cstheme="majorBidi"/>
          <w:szCs w:val="28"/>
        </w:rPr>
        <w:t>Nhà thầu</w:t>
      </w:r>
      <w:r w:rsidR="00757FE3" w:rsidRPr="00B402D7">
        <w:rPr>
          <w:rFonts w:asciiTheme="majorBidi" w:hAnsiTheme="majorBidi" w:cstheme="majorBidi"/>
          <w:szCs w:val="28"/>
          <w:lang w:val="vi-VN"/>
        </w:rPr>
        <w:t xml:space="preserve"> phải đảm bảo bàn giao đầy đủ dữ liệu phát sinh trong quá trình thuê, thể hiện qua các báo cáo thống kê.  </w:t>
      </w:r>
    </w:p>
    <w:p w14:paraId="0D7020DC" w14:textId="18AF9100" w:rsidR="00757FE3" w:rsidRPr="00B402D7" w:rsidRDefault="00670C02" w:rsidP="00670C02">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 xml:space="preserve">+ </w:t>
      </w:r>
      <w:r w:rsidR="00757FE3" w:rsidRPr="00B402D7">
        <w:rPr>
          <w:rFonts w:asciiTheme="majorBidi" w:hAnsiTheme="majorBidi" w:cstheme="majorBidi"/>
          <w:szCs w:val="28"/>
          <w:lang w:val="vi-VN"/>
        </w:rPr>
        <w:t xml:space="preserve">Trường hợp chủ đầu tư muốn phục hồi dữ liệu, nhà cung cấp dịch vụ sẽ chuyển đổi dữ liệu về máy chủ do chủ đầu tư chỉ định. </w:t>
      </w:r>
    </w:p>
    <w:p w14:paraId="21A9609B" w14:textId="225A7EF9" w:rsidR="00757FE3" w:rsidRPr="00B402D7" w:rsidRDefault="00670C02" w:rsidP="00670C02">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 xml:space="preserve">+ </w:t>
      </w:r>
      <w:r w:rsidR="00757FE3" w:rsidRPr="00B402D7">
        <w:rPr>
          <w:rFonts w:asciiTheme="majorBidi" w:hAnsiTheme="majorBidi" w:cstheme="majorBidi"/>
          <w:szCs w:val="28"/>
          <w:lang w:val="vi-VN"/>
        </w:rPr>
        <w:t>Cung cấp các công cụ cần thiết cho chủ đầu tư để đảm bảo vẫn có thể tra cứu được thông tin.</w:t>
      </w:r>
    </w:p>
    <w:p w14:paraId="79EBD520" w14:textId="04C5E55C" w:rsidR="00757FE3" w:rsidRPr="00B402D7" w:rsidRDefault="00670C02" w:rsidP="00670C02">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 xml:space="preserve">+ </w:t>
      </w:r>
      <w:r w:rsidR="00757FE3" w:rsidRPr="00B402D7">
        <w:rPr>
          <w:rFonts w:asciiTheme="majorBidi" w:hAnsiTheme="majorBidi" w:cstheme="majorBidi"/>
          <w:szCs w:val="28"/>
          <w:lang w:val="vi-VN"/>
        </w:rPr>
        <w:t>Kiểm tra, đối soát dữ liệu thực hiện trên công cụ lưu trữ dữ liệu.</w:t>
      </w:r>
    </w:p>
    <w:p w14:paraId="675C1D04" w14:textId="16ED962A" w:rsidR="00757FE3" w:rsidRPr="00B402D7" w:rsidRDefault="001A5309" w:rsidP="00670C02">
      <w:pPr>
        <w:pStyle w:val="StyleJustifiedFirstline127cmBefore6ptAfter6pt"/>
        <w:tabs>
          <w:tab w:val="left" w:pos="993"/>
        </w:tabs>
        <w:ind w:firstLine="709"/>
        <w:rPr>
          <w:rFonts w:asciiTheme="majorBidi" w:hAnsiTheme="majorBidi" w:cstheme="majorBidi"/>
          <w:szCs w:val="28"/>
          <w:lang w:val="vi-VN"/>
        </w:rPr>
      </w:pPr>
      <w:r w:rsidRPr="00B402D7">
        <w:rPr>
          <w:rFonts w:asciiTheme="majorBidi" w:hAnsiTheme="majorBidi" w:cstheme="majorBidi"/>
          <w:szCs w:val="28"/>
        </w:rPr>
        <w:t>-</w:t>
      </w:r>
      <w:r w:rsidRPr="00B402D7">
        <w:rPr>
          <w:rFonts w:asciiTheme="majorBidi" w:hAnsiTheme="majorBidi" w:cstheme="majorBidi"/>
          <w:szCs w:val="28"/>
        </w:rPr>
        <w:tab/>
      </w:r>
      <w:r w:rsidR="00757FE3" w:rsidRPr="00B402D7">
        <w:rPr>
          <w:rFonts w:asciiTheme="majorBidi" w:hAnsiTheme="majorBidi" w:cstheme="majorBidi"/>
          <w:szCs w:val="28"/>
          <w:lang w:val="vi-VN"/>
        </w:rPr>
        <w:t xml:space="preserve">Sau khi bàn giao dữ liệu </w:t>
      </w:r>
      <w:r w:rsidR="00D27264" w:rsidRPr="00B402D7">
        <w:rPr>
          <w:rFonts w:asciiTheme="majorBidi" w:hAnsiTheme="majorBidi" w:cstheme="majorBidi"/>
          <w:szCs w:val="28"/>
        </w:rPr>
        <w:t>Nhà thầu</w:t>
      </w:r>
      <w:r w:rsidR="00757FE3" w:rsidRPr="00B402D7">
        <w:rPr>
          <w:rFonts w:asciiTheme="majorBidi" w:hAnsiTheme="majorBidi" w:cstheme="majorBidi"/>
          <w:szCs w:val="28"/>
          <w:lang w:val="vi-VN"/>
        </w:rPr>
        <w:t xml:space="preserve"> sẽ phải xóa phần mềm ứng dụng và không lưu trữ bất kỳ thông tin gì phát sinh trong quá trình thuê </w:t>
      </w:r>
      <w:r w:rsidR="00D27264" w:rsidRPr="00B402D7">
        <w:rPr>
          <w:rFonts w:asciiTheme="majorBidi" w:hAnsiTheme="majorBidi" w:cstheme="majorBidi"/>
          <w:szCs w:val="28"/>
        </w:rPr>
        <w:t>phần mềm</w:t>
      </w:r>
      <w:r w:rsidR="00757FE3" w:rsidRPr="00B402D7">
        <w:rPr>
          <w:rFonts w:asciiTheme="majorBidi" w:hAnsiTheme="majorBidi" w:cstheme="majorBidi"/>
          <w:szCs w:val="28"/>
          <w:lang w:val="vi-VN"/>
        </w:rPr>
        <w:t>.</w:t>
      </w:r>
      <w:bookmarkEnd w:id="3308"/>
    </w:p>
    <w:p w14:paraId="3486AF1D" w14:textId="70BC8AA3" w:rsidR="0059060F" w:rsidRPr="00B402D7" w:rsidRDefault="00C05616" w:rsidP="006B4DAE">
      <w:pPr>
        <w:spacing w:before="120" w:after="120"/>
        <w:ind w:firstLine="709"/>
        <w:outlineLvl w:val="0"/>
        <w:rPr>
          <w:b/>
          <w:sz w:val="28"/>
          <w:szCs w:val="28"/>
          <w:lang w:val="nl-NL"/>
        </w:rPr>
      </w:pPr>
      <w:bookmarkStart w:id="3347" w:name="_Hlk171552014"/>
      <w:bookmarkStart w:id="3348" w:name="_Hlk171552748"/>
      <w:bookmarkEnd w:id="3346"/>
      <w:r w:rsidRPr="00B402D7">
        <w:rPr>
          <w:b/>
          <w:sz w:val="28"/>
          <w:szCs w:val="28"/>
          <w:lang w:val="nl-NL"/>
        </w:rPr>
        <w:t>3.</w:t>
      </w:r>
      <w:r w:rsidR="004639E0" w:rsidRPr="00B402D7">
        <w:rPr>
          <w:b/>
          <w:sz w:val="28"/>
          <w:szCs w:val="28"/>
          <w:lang w:val="nl-NL"/>
        </w:rPr>
        <w:t>13</w:t>
      </w:r>
      <w:r w:rsidR="00B8343A" w:rsidRPr="00B402D7">
        <w:rPr>
          <w:b/>
          <w:sz w:val="28"/>
          <w:szCs w:val="28"/>
          <w:lang w:val="nl-NL"/>
        </w:rPr>
        <w:t>. Yêu cầu về hạ tầng kỹ thuật</w:t>
      </w:r>
      <w:bookmarkEnd w:id="3347"/>
    </w:p>
    <w:bookmarkEnd w:id="3348"/>
    <w:p w14:paraId="1FB4AF30" w14:textId="1CC43FC2" w:rsidR="00B8343A" w:rsidRPr="00B402D7" w:rsidRDefault="00B8343A" w:rsidP="0059060F">
      <w:pPr>
        <w:pStyle w:val="StyleJustifiedFirstline127cmBefore6ptAfter6pt"/>
        <w:tabs>
          <w:tab w:val="left" w:pos="993"/>
        </w:tabs>
        <w:ind w:firstLine="709"/>
        <w:rPr>
          <w:rFonts w:asciiTheme="majorBidi" w:hAnsiTheme="majorBidi" w:cstheme="majorBidi"/>
          <w:szCs w:val="28"/>
        </w:rPr>
      </w:pPr>
      <w:r w:rsidRPr="00B402D7">
        <w:rPr>
          <w:rFonts w:asciiTheme="majorBidi" w:hAnsiTheme="majorBidi" w:cstheme="majorBidi"/>
          <w:szCs w:val="28"/>
          <w:lang w:val="vi-VN"/>
        </w:rPr>
        <w:t xml:space="preserve">Phần mềm sau khi được triển khai phải phù hợp với hạ tầng CNTT hiện có của </w:t>
      </w:r>
      <w:r w:rsidR="00D27264" w:rsidRPr="00B402D7">
        <w:rPr>
          <w:rFonts w:asciiTheme="majorBidi" w:hAnsiTheme="majorBidi" w:cstheme="majorBidi"/>
          <w:szCs w:val="28"/>
        </w:rPr>
        <w:t>Chủ đầu tư</w:t>
      </w:r>
      <w:r w:rsidRPr="00B402D7">
        <w:rPr>
          <w:rFonts w:asciiTheme="majorBidi" w:hAnsiTheme="majorBidi" w:cstheme="majorBidi"/>
          <w:szCs w:val="28"/>
          <w:lang w:val="vi-VN"/>
        </w:rPr>
        <w:t>, hạn chế tối đa việc đầu tư nâng cấp để phù hợp với phần mềm</w:t>
      </w:r>
      <w:r w:rsidR="00D27264" w:rsidRPr="00B402D7">
        <w:rPr>
          <w:rFonts w:asciiTheme="majorBidi" w:hAnsiTheme="majorBidi" w:cstheme="majorBidi"/>
          <w:szCs w:val="28"/>
        </w:rPr>
        <w:t>.</w:t>
      </w:r>
    </w:p>
    <w:p w14:paraId="71B19A01" w14:textId="2D77AD19" w:rsidR="00B8343A" w:rsidRPr="00B402D7" w:rsidRDefault="00C05616" w:rsidP="006B4DAE">
      <w:pPr>
        <w:spacing w:before="120" w:after="120"/>
        <w:ind w:firstLine="709"/>
        <w:outlineLvl w:val="0"/>
        <w:rPr>
          <w:b/>
          <w:sz w:val="28"/>
          <w:szCs w:val="28"/>
          <w:lang w:val="nl-NL"/>
        </w:rPr>
      </w:pPr>
      <w:bookmarkStart w:id="3349" w:name="_Hlk171552069"/>
      <w:r w:rsidRPr="00B402D7">
        <w:rPr>
          <w:b/>
          <w:sz w:val="28"/>
          <w:szCs w:val="28"/>
          <w:lang w:val="nl-NL"/>
        </w:rPr>
        <w:t>4</w:t>
      </w:r>
      <w:r w:rsidR="00B8343A" w:rsidRPr="00B402D7">
        <w:rPr>
          <w:b/>
          <w:sz w:val="28"/>
          <w:szCs w:val="28"/>
          <w:lang w:val="nl-NL"/>
        </w:rPr>
        <w:t>. Giải pháp và phương pháp luận</w:t>
      </w:r>
    </w:p>
    <w:bookmarkEnd w:id="3349"/>
    <w:p w14:paraId="456E02D6" w14:textId="77777777" w:rsidR="00B8343A" w:rsidRPr="00B402D7" w:rsidRDefault="00B8343A" w:rsidP="00B8343A">
      <w:pPr>
        <w:spacing w:after="120"/>
        <w:ind w:firstLine="709"/>
        <w:rPr>
          <w:rFonts w:eastAsia="Arial"/>
          <w:sz w:val="28"/>
          <w:szCs w:val="28"/>
          <w:lang w:val="vi-VN"/>
        </w:rPr>
      </w:pPr>
      <w:r w:rsidRPr="00B402D7">
        <w:rPr>
          <w:rFonts w:eastAsia="Arial"/>
          <w:sz w:val="28"/>
          <w:szCs w:val="28"/>
          <w:lang w:val="vi-VN"/>
        </w:rPr>
        <w:t xml:space="preserve">Nhà thầu chuẩn bị </w:t>
      </w:r>
      <w:r w:rsidRPr="00B402D7">
        <w:rPr>
          <w:rFonts w:eastAsia="Arial"/>
          <w:sz w:val="28"/>
          <w:szCs w:val="28"/>
        </w:rPr>
        <w:t xml:space="preserve">và nộp </w:t>
      </w:r>
      <w:r w:rsidRPr="00B402D7">
        <w:rPr>
          <w:rFonts w:eastAsia="Arial"/>
          <w:sz w:val="28"/>
          <w:szCs w:val="28"/>
          <w:lang w:val="vi-VN"/>
        </w:rPr>
        <w:t xml:space="preserve">đề xuất giải pháp, phương pháp luận tổng quát thực hiện dịch vụ theo các nội dung quy định tại Chương V, gồm các phần như sau: </w:t>
      </w:r>
    </w:p>
    <w:p w14:paraId="286FA9EE" w14:textId="77777777" w:rsidR="00B8343A" w:rsidRPr="00B402D7" w:rsidRDefault="00B8343A" w:rsidP="00B8343A">
      <w:pPr>
        <w:spacing w:after="120"/>
        <w:ind w:firstLine="709"/>
        <w:rPr>
          <w:rFonts w:eastAsia="Arial"/>
          <w:bCs/>
          <w:sz w:val="28"/>
          <w:szCs w:val="28"/>
          <w:lang w:val="vi-VN"/>
        </w:rPr>
      </w:pPr>
      <w:r w:rsidRPr="00B402D7">
        <w:rPr>
          <w:rFonts w:eastAsia="Arial"/>
          <w:bCs/>
          <w:sz w:val="28"/>
          <w:szCs w:val="28"/>
        </w:rPr>
        <w:t>(</w:t>
      </w:r>
      <w:r w:rsidRPr="00B402D7">
        <w:rPr>
          <w:rFonts w:eastAsia="Arial"/>
          <w:bCs/>
          <w:sz w:val="28"/>
          <w:szCs w:val="28"/>
          <w:lang w:val="vi-VN"/>
        </w:rPr>
        <w:t>1</w:t>
      </w:r>
      <w:r w:rsidRPr="00B402D7">
        <w:rPr>
          <w:rFonts w:eastAsia="Arial"/>
          <w:bCs/>
          <w:sz w:val="28"/>
          <w:szCs w:val="28"/>
        </w:rPr>
        <w:t>)</w:t>
      </w:r>
      <w:r w:rsidRPr="00B402D7">
        <w:rPr>
          <w:rFonts w:eastAsia="Arial"/>
          <w:bCs/>
          <w:sz w:val="28"/>
          <w:szCs w:val="28"/>
          <w:lang w:val="vi-VN"/>
        </w:rPr>
        <w:t xml:space="preserve"> Giải pháp và phương pháp luận.</w:t>
      </w:r>
    </w:p>
    <w:p w14:paraId="5ED6CF4C" w14:textId="77777777" w:rsidR="00B8343A" w:rsidRPr="00B402D7" w:rsidRDefault="00B8343A" w:rsidP="00B8343A">
      <w:pPr>
        <w:spacing w:before="100" w:after="20" w:line="300" w:lineRule="exact"/>
        <w:ind w:firstLine="709"/>
        <w:rPr>
          <w:rFonts w:eastAsia="Arial"/>
          <w:bCs/>
          <w:sz w:val="28"/>
          <w:szCs w:val="28"/>
          <w:lang w:val="vi-VN"/>
        </w:rPr>
      </w:pPr>
      <w:r w:rsidRPr="00B402D7">
        <w:rPr>
          <w:rFonts w:eastAsia="Arial"/>
          <w:bCs/>
          <w:sz w:val="28"/>
          <w:szCs w:val="28"/>
        </w:rPr>
        <w:t>(</w:t>
      </w:r>
      <w:r w:rsidRPr="00B402D7">
        <w:rPr>
          <w:rFonts w:eastAsia="Arial"/>
          <w:bCs/>
          <w:sz w:val="28"/>
          <w:szCs w:val="28"/>
          <w:lang w:val="vi-VN"/>
        </w:rPr>
        <w:t>2</w:t>
      </w:r>
      <w:r w:rsidRPr="00B402D7">
        <w:rPr>
          <w:rFonts w:eastAsia="Arial"/>
          <w:bCs/>
          <w:sz w:val="28"/>
          <w:szCs w:val="28"/>
        </w:rPr>
        <w:t>)</w:t>
      </w:r>
      <w:r w:rsidRPr="00B402D7">
        <w:rPr>
          <w:rFonts w:eastAsia="Arial"/>
          <w:bCs/>
          <w:sz w:val="28"/>
          <w:szCs w:val="28"/>
          <w:lang w:val="vi-VN"/>
        </w:rPr>
        <w:t xml:space="preserve"> Kế hoạch công tác.</w:t>
      </w:r>
    </w:p>
    <w:p w14:paraId="71DB8D85" w14:textId="064F29BB" w:rsidR="00B8343A" w:rsidRPr="00B402D7" w:rsidRDefault="00C05616" w:rsidP="006B4DAE">
      <w:pPr>
        <w:spacing w:before="120" w:after="120"/>
        <w:ind w:firstLine="709"/>
        <w:outlineLvl w:val="0"/>
        <w:rPr>
          <w:b/>
          <w:sz w:val="28"/>
          <w:szCs w:val="28"/>
          <w:lang w:val="nl-NL"/>
        </w:rPr>
      </w:pPr>
      <w:bookmarkStart w:id="3350" w:name="_Hlk171552074"/>
      <w:r w:rsidRPr="00B402D7">
        <w:rPr>
          <w:b/>
          <w:sz w:val="28"/>
          <w:szCs w:val="28"/>
          <w:lang w:val="nl-NL"/>
        </w:rPr>
        <w:t>5</w:t>
      </w:r>
      <w:r w:rsidR="00B8343A" w:rsidRPr="00B402D7">
        <w:rPr>
          <w:b/>
          <w:sz w:val="28"/>
          <w:szCs w:val="28"/>
          <w:lang w:val="nl-NL"/>
        </w:rPr>
        <w:t xml:space="preserve">. </w:t>
      </w:r>
      <w:r w:rsidR="000C22D9" w:rsidRPr="00B402D7">
        <w:rPr>
          <w:b/>
          <w:sz w:val="28"/>
          <w:szCs w:val="28"/>
          <w:lang w:val="nl-NL"/>
        </w:rPr>
        <w:t>Yêu cầu về k</w:t>
      </w:r>
      <w:r w:rsidR="00B8343A" w:rsidRPr="00B402D7">
        <w:rPr>
          <w:b/>
          <w:sz w:val="28"/>
          <w:szCs w:val="28"/>
          <w:lang w:val="nl-NL"/>
        </w:rPr>
        <w:t>iểm tra</w:t>
      </w:r>
      <w:r w:rsidR="000C22D9" w:rsidRPr="00B402D7">
        <w:rPr>
          <w:b/>
          <w:sz w:val="28"/>
          <w:szCs w:val="28"/>
          <w:lang w:val="nl-NL"/>
        </w:rPr>
        <w:t xml:space="preserve">, </w:t>
      </w:r>
      <w:r w:rsidR="00B8343A" w:rsidRPr="00B402D7">
        <w:rPr>
          <w:b/>
          <w:sz w:val="28"/>
          <w:szCs w:val="28"/>
          <w:lang w:val="nl-NL"/>
        </w:rPr>
        <w:t>thử nghiệm</w:t>
      </w:r>
      <w:r w:rsidR="000C22D9" w:rsidRPr="00B402D7">
        <w:rPr>
          <w:b/>
          <w:sz w:val="28"/>
          <w:szCs w:val="28"/>
          <w:lang w:val="nl-NL"/>
        </w:rPr>
        <w:t xml:space="preserve"> và nghiệm thu sản phẩm</w:t>
      </w:r>
    </w:p>
    <w:p w14:paraId="7B9D0A4A" w14:textId="2FFE850E" w:rsidR="00DF49A1" w:rsidRPr="00B402D7" w:rsidRDefault="00DF49A1" w:rsidP="006B4DAE">
      <w:pPr>
        <w:spacing w:before="120" w:after="120"/>
        <w:ind w:firstLine="709"/>
        <w:outlineLvl w:val="0"/>
        <w:rPr>
          <w:sz w:val="28"/>
          <w:szCs w:val="28"/>
          <w:lang w:val="nl-NL"/>
        </w:rPr>
      </w:pPr>
      <w:r w:rsidRPr="00B402D7">
        <w:rPr>
          <w:sz w:val="28"/>
          <w:szCs w:val="28"/>
          <w:lang w:val="nl-NL"/>
        </w:rPr>
        <w:lastRenderedPageBreak/>
        <w:t>Nhà thầu phải cam kết đáp ứng các yêu cầu về kiểm tra và thử nghiệm như sau:</w:t>
      </w:r>
    </w:p>
    <w:bookmarkEnd w:id="3350"/>
    <w:p w14:paraId="7C30D325" w14:textId="3D235893" w:rsidR="00E928FC" w:rsidRPr="00B402D7" w:rsidRDefault="0045400F" w:rsidP="008F43C2">
      <w:pPr>
        <w:pStyle w:val="StyleJustifiedFirstline127cmBefore6ptAfter6pt"/>
        <w:tabs>
          <w:tab w:val="left" w:pos="993"/>
        </w:tabs>
        <w:ind w:firstLine="709"/>
        <w:rPr>
          <w:rFonts w:asciiTheme="majorBidi" w:hAnsiTheme="majorBidi" w:cstheme="majorBidi"/>
          <w:szCs w:val="28"/>
        </w:rPr>
      </w:pPr>
      <w:r w:rsidRPr="00B402D7">
        <w:rPr>
          <w:rFonts w:asciiTheme="majorBidi" w:hAnsiTheme="majorBidi" w:cstheme="majorBidi"/>
          <w:szCs w:val="28"/>
        </w:rPr>
        <w:t>-</w:t>
      </w:r>
      <w:r w:rsidR="00E928FC" w:rsidRPr="00B402D7">
        <w:rPr>
          <w:rFonts w:asciiTheme="majorBidi" w:hAnsiTheme="majorBidi" w:cstheme="majorBidi"/>
          <w:szCs w:val="28"/>
          <w:lang w:val="vi-VN"/>
        </w:rPr>
        <w:t xml:space="preserve"> </w:t>
      </w:r>
      <w:r w:rsidRPr="00B402D7">
        <w:rPr>
          <w:rFonts w:asciiTheme="majorBidi" w:hAnsiTheme="majorBidi" w:cstheme="majorBidi"/>
          <w:szCs w:val="28"/>
        </w:rPr>
        <w:t>Cam kết phối hợp k</w:t>
      </w:r>
      <w:r w:rsidR="00D07FE1" w:rsidRPr="00B402D7">
        <w:rPr>
          <w:rFonts w:asciiTheme="majorBidi" w:hAnsiTheme="majorBidi" w:cstheme="majorBidi"/>
          <w:szCs w:val="28"/>
        </w:rPr>
        <w:t>iểm</w:t>
      </w:r>
      <w:r w:rsidR="002B63A7" w:rsidRPr="00B402D7">
        <w:rPr>
          <w:rFonts w:asciiTheme="majorBidi" w:hAnsiTheme="majorBidi" w:cstheme="majorBidi"/>
          <w:szCs w:val="28"/>
        </w:rPr>
        <w:t xml:space="preserve"> tra</w:t>
      </w:r>
      <w:r w:rsidR="00E928FC" w:rsidRPr="00B402D7">
        <w:rPr>
          <w:rFonts w:asciiTheme="majorBidi" w:hAnsiTheme="majorBidi" w:cstheme="majorBidi"/>
          <w:szCs w:val="28"/>
          <w:lang w:val="vi-VN"/>
        </w:rPr>
        <w:t xml:space="preserve"> </w:t>
      </w:r>
      <w:r w:rsidRPr="00B402D7">
        <w:rPr>
          <w:rFonts w:asciiTheme="majorBidi" w:hAnsiTheme="majorBidi" w:cstheme="majorBidi"/>
          <w:szCs w:val="28"/>
        </w:rPr>
        <w:t xml:space="preserve">về </w:t>
      </w:r>
      <w:r w:rsidR="001762B4" w:rsidRPr="00B402D7">
        <w:rPr>
          <w:rFonts w:asciiTheme="majorBidi" w:hAnsiTheme="majorBidi" w:cstheme="majorBidi"/>
          <w:szCs w:val="28"/>
        </w:rPr>
        <w:t>an</w:t>
      </w:r>
      <w:r w:rsidR="00E928FC" w:rsidRPr="00B402D7">
        <w:rPr>
          <w:rFonts w:asciiTheme="majorBidi" w:hAnsiTheme="majorBidi" w:cstheme="majorBidi"/>
          <w:szCs w:val="28"/>
          <w:lang w:val="vi-VN"/>
        </w:rPr>
        <w:t xml:space="preserve"> toàn thông tin của phần mềm: </w:t>
      </w:r>
      <w:r w:rsidR="003A3A19" w:rsidRPr="00B402D7">
        <w:rPr>
          <w:rFonts w:asciiTheme="majorBidi" w:hAnsiTheme="majorBidi" w:cstheme="majorBidi"/>
          <w:szCs w:val="28"/>
          <w:lang w:val="vi-VN"/>
        </w:rPr>
        <w:t>Bộ Tư lệnh 86</w:t>
      </w:r>
      <w:r w:rsidR="002A1AAE" w:rsidRPr="00B402D7">
        <w:rPr>
          <w:rFonts w:asciiTheme="majorBidi" w:hAnsiTheme="majorBidi" w:cstheme="majorBidi"/>
          <w:szCs w:val="28"/>
          <w:lang w:val="en-GB"/>
        </w:rPr>
        <w:t>/Bộ Quốc phòng</w:t>
      </w:r>
      <w:r w:rsidR="002B63A7" w:rsidRPr="00B402D7">
        <w:rPr>
          <w:rFonts w:asciiTheme="majorBidi" w:hAnsiTheme="majorBidi" w:cstheme="majorBidi"/>
          <w:szCs w:val="28"/>
          <w:lang w:val="en-GB"/>
        </w:rPr>
        <w:t xml:space="preserve"> kiểm</w:t>
      </w:r>
      <w:r w:rsidR="003A3A19" w:rsidRPr="00B402D7">
        <w:rPr>
          <w:rFonts w:asciiTheme="majorBidi" w:hAnsiTheme="majorBidi" w:cstheme="majorBidi"/>
          <w:szCs w:val="28"/>
          <w:lang w:val="vi-VN"/>
        </w:rPr>
        <w:t xml:space="preserve"> </w:t>
      </w:r>
      <w:r w:rsidR="002B63A7" w:rsidRPr="00B402D7">
        <w:rPr>
          <w:rFonts w:asciiTheme="majorBidi" w:hAnsiTheme="majorBidi" w:cstheme="majorBidi"/>
          <w:szCs w:val="28"/>
        </w:rPr>
        <w:t>tra về an toàn thông tin</w:t>
      </w:r>
      <w:r w:rsidR="00661A1E" w:rsidRPr="00B402D7">
        <w:rPr>
          <w:rFonts w:asciiTheme="majorBidi" w:hAnsiTheme="majorBidi" w:cstheme="majorBidi"/>
          <w:szCs w:val="28"/>
        </w:rPr>
        <w:t xml:space="preserve"> theo quy định của Bộ Quốc phòng</w:t>
      </w:r>
      <w:r w:rsidR="00D52501" w:rsidRPr="00B402D7">
        <w:rPr>
          <w:rFonts w:asciiTheme="majorBidi" w:hAnsiTheme="majorBidi" w:cstheme="majorBidi"/>
          <w:szCs w:val="28"/>
          <w:lang w:val="vi-VN"/>
        </w:rPr>
        <w:t xml:space="preserve"> </w:t>
      </w:r>
      <w:r w:rsidR="009F3C1D" w:rsidRPr="00B402D7">
        <w:rPr>
          <w:rFonts w:asciiTheme="majorBidi" w:hAnsiTheme="majorBidi" w:cstheme="majorBidi"/>
          <w:szCs w:val="28"/>
          <w:lang w:val="vi-VN"/>
        </w:rPr>
        <w:t>trước khi nghiệm thu</w:t>
      </w:r>
      <w:r w:rsidR="00661A1E" w:rsidRPr="00B402D7">
        <w:rPr>
          <w:rFonts w:asciiTheme="majorBidi" w:hAnsiTheme="majorBidi" w:cstheme="majorBidi"/>
          <w:szCs w:val="28"/>
        </w:rPr>
        <w:t xml:space="preserve"> đưa vào sử dụng</w:t>
      </w:r>
      <w:r w:rsidR="001762B4" w:rsidRPr="00B402D7">
        <w:rPr>
          <w:rFonts w:asciiTheme="majorBidi" w:hAnsiTheme="majorBidi" w:cstheme="majorBidi"/>
          <w:szCs w:val="28"/>
        </w:rPr>
        <w:t xml:space="preserve">. Nhà thầu </w:t>
      </w:r>
      <w:r w:rsidR="002B63A7" w:rsidRPr="00B402D7">
        <w:rPr>
          <w:rFonts w:asciiTheme="majorBidi" w:hAnsiTheme="majorBidi" w:cstheme="majorBidi"/>
          <w:szCs w:val="28"/>
        </w:rPr>
        <w:t>phải phối hợp thực hiện.</w:t>
      </w:r>
    </w:p>
    <w:p w14:paraId="2642E4BB" w14:textId="749CC44B" w:rsidR="008F43C2" w:rsidRPr="00B402D7" w:rsidRDefault="0045400F" w:rsidP="00E66C3D">
      <w:pPr>
        <w:pStyle w:val="StyleJustifiedFirstline127cmBefore6ptAfter6pt"/>
        <w:tabs>
          <w:tab w:val="left" w:pos="993"/>
        </w:tabs>
        <w:ind w:firstLine="709"/>
        <w:rPr>
          <w:rFonts w:asciiTheme="majorBidi" w:hAnsiTheme="majorBidi" w:cstheme="majorBidi"/>
          <w:szCs w:val="28"/>
        </w:rPr>
      </w:pPr>
      <w:r w:rsidRPr="00B402D7">
        <w:rPr>
          <w:rFonts w:asciiTheme="majorBidi" w:hAnsiTheme="majorBidi" w:cstheme="majorBidi"/>
          <w:szCs w:val="28"/>
        </w:rPr>
        <w:t>- Cam kết về việc</w:t>
      </w:r>
      <w:r w:rsidR="008F43C2" w:rsidRPr="00B402D7">
        <w:rPr>
          <w:rFonts w:asciiTheme="majorBidi" w:hAnsiTheme="majorBidi" w:cstheme="majorBidi"/>
          <w:szCs w:val="28"/>
          <w:lang w:val="vi-VN"/>
        </w:rPr>
        <w:t xml:space="preserve"> tiếp nhận kết quả</w:t>
      </w:r>
      <w:r w:rsidR="002B63A7" w:rsidRPr="00B402D7">
        <w:rPr>
          <w:rFonts w:asciiTheme="majorBidi" w:hAnsiTheme="majorBidi" w:cstheme="majorBidi"/>
          <w:szCs w:val="28"/>
        </w:rPr>
        <w:t xml:space="preserve"> và phải</w:t>
      </w:r>
      <w:r w:rsidR="008F43C2" w:rsidRPr="00B402D7">
        <w:rPr>
          <w:rFonts w:asciiTheme="majorBidi" w:hAnsiTheme="majorBidi" w:cstheme="majorBidi"/>
          <w:szCs w:val="28"/>
          <w:lang w:val="vi-VN"/>
        </w:rPr>
        <w:t xml:space="preserve"> chỉnh sửa, bổ sung và hoàn thiện phần mềm trong trường hợp phần mềm </w:t>
      </w:r>
      <w:r w:rsidR="008F43C2" w:rsidRPr="00B402D7">
        <w:rPr>
          <w:rFonts w:asciiTheme="majorBidi" w:hAnsiTheme="majorBidi" w:cstheme="majorBidi"/>
          <w:szCs w:val="28"/>
        </w:rPr>
        <w:t xml:space="preserve">chưa </w:t>
      </w:r>
      <w:r w:rsidR="00A43AB6" w:rsidRPr="00B402D7">
        <w:rPr>
          <w:rFonts w:asciiTheme="majorBidi" w:hAnsiTheme="majorBidi" w:cstheme="majorBidi"/>
          <w:szCs w:val="28"/>
        </w:rPr>
        <w:t>đảm bảo an toàn thông tin hoặc phát sinh lỗi trong quá trình kiểm tra đánh giá</w:t>
      </w:r>
      <w:r w:rsidR="008F43C2" w:rsidRPr="00B402D7">
        <w:rPr>
          <w:rFonts w:asciiTheme="majorBidi" w:hAnsiTheme="majorBidi" w:cstheme="majorBidi"/>
          <w:szCs w:val="28"/>
          <w:lang w:val="vi-VN"/>
        </w:rPr>
        <w:t>.</w:t>
      </w:r>
      <w:r w:rsidR="00DF0F18" w:rsidRPr="00B402D7">
        <w:rPr>
          <w:rFonts w:asciiTheme="majorBidi" w:hAnsiTheme="majorBidi" w:cstheme="majorBidi"/>
          <w:szCs w:val="28"/>
        </w:rPr>
        <w:t xml:space="preserve"> Thời gian </w:t>
      </w:r>
      <w:r w:rsidR="002B63A7" w:rsidRPr="00B402D7">
        <w:rPr>
          <w:rFonts w:asciiTheme="majorBidi" w:hAnsiTheme="majorBidi" w:cstheme="majorBidi"/>
          <w:szCs w:val="28"/>
        </w:rPr>
        <w:t>khắc phục</w:t>
      </w:r>
      <w:r w:rsidR="00DF0F18" w:rsidRPr="00B402D7">
        <w:rPr>
          <w:rFonts w:asciiTheme="majorBidi" w:hAnsiTheme="majorBidi" w:cstheme="majorBidi"/>
          <w:szCs w:val="28"/>
        </w:rPr>
        <w:t xml:space="preserve"> không quá </w:t>
      </w:r>
      <w:r w:rsidR="002B63A7" w:rsidRPr="00B402D7">
        <w:rPr>
          <w:rFonts w:asciiTheme="majorBidi" w:hAnsiTheme="majorBidi" w:cstheme="majorBidi"/>
          <w:szCs w:val="28"/>
        </w:rPr>
        <w:t>07</w:t>
      </w:r>
      <w:r w:rsidR="00DF0F18" w:rsidRPr="00B402D7">
        <w:rPr>
          <w:rFonts w:asciiTheme="majorBidi" w:hAnsiTheme="majorBidi" w:cstheme="majorBidi"/>
          <w:szCs w:val="28"/>
        </w:rPr>
        <w:t xml:space="preserve"> ngày. </w:t>
      </w:r>
    </w:p>
    <w:p w14:paraId="7E2F8579" w14:textId="52E0B3A1" w:rsidR="009E30A6" w:rsidRPr="00B402D7" w:rsidRDefault="0032441E" w:rsidP="00C05616">
      <w:pPr>
        <w:pStyle w:val="StyleJustifiedFirstline127cmBefore6ptAfter6pt"/>
        <w:tabs>
          <w:tab w:val="left" w:pos="993"/>
        </w:tabs>
        <w:ind w:firstLine="709"/>
        <w:rPr>
          <w:b/>
          <w:szCs w:val="28"/>
          <w:lang w:val="nl-NL"/>
        </w:rPr>
      </w:pPr>
      <w:r w:rsidRPr="00B402D7">
        <w:rPr>
          <w:rFonts w:asciiTheme="majorBidi" w:hAnsiTheme="majorBidi" w:cstheme="majorBidi"/>
          <w:szCs w:val="28"/>
          <w:lang w:val="vi-VN"/>
        </w:rPr>
        <w:t xml:space="preserve">Trường hợp nhà thầu cần liên hệ để khảo sát các hệ thống nghiệp vụ của </w:t>
      </w:r>
      <w:r w:rsidR="00C05616" w:rsidRPr="00B402D7">
        <w:rPr>
          <w:rFonts w:asciiTheme="majorBidi" w:hAnsiTheme="majorBidi" w:cstheme="majorBidi"/>
          <w:szCs w:val="28"/>
        </w:rPr>
        <w:t>C</w:t>
      </w:r>
      <w:r w:rsidRPr="00B402D7">
        <w:rPr>
          <w:rFonts w:asciiTheme="majorBidi" w:hAnsiTheme="majorBidi" w:cstheme="majorBidi"/>
          <w:szCs w:val="28"/>
          <w:lang w:val="vi-VN"/>
        </w:rPr>
        <w:t xml:space="preserve">hủ đầu tư, nhà thầu liên hệ với Ban Công nghệ thông tin/Phòng Kế hoạch </w:t>
      </w:r>
      <w:r w:rsidR="00C05616" w:rsidRPr="00B402D7">
        <w:rPr>
          <w:rFonts w:asciiTheme="majorBidi" w:hAnsiTheme="majorBidi" w:cstheme="majorBidi"/>
          <w:szCs w:val="28"/>
        </w:rPr>
        <w:t>-</w:t>
      </w:r>
      <w:r w:rsidRPr="00B402D7">
        <w:rPr>
          <w:rFonts w:asciiTheme="majorBidi" w:hAnsiTheme="majorBidi" w:cstheme="majorBidi"/>
          <w:szCs w:val="28"/>
          <w:lang w:val="vi-VN"/>
        </w:rPr>
        <w:t xml:space="preserve"> Tổng hợp qua đ/c Nguyễn Anh Tuấn, số điện thoại: 0985323474.</w:t>
      </w:r>
      <w:bookmarkStart w:id="3351" w:name="_Toc104800536"/>
      <w:bookmarkEnd w:id="3"/>
      <w:bookmarkEnd w:id="4"/>
      <w:bookmarkEnd w:id="3351"/>
    </w:p>
    <w:sectPr w:rsidR="009E30A6" w:rsidRPr="00B402D7" w:rsidSect="00870645">
      <w:headerReference w:type="defaul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FF7A" w14:textId="77777777" w:rsidR="00755EA5" w:rsidRDefault="00755EA5" w:rsidP="00E05AF1">
      <w:r>
        <w:separator/>
      </w:r>
    </w:p>
  </w:endnote>
  <w:endnote w:type="continuationSeparator" w:id="0">
    <w:p w14:paraId="38D7F98B" w14:textId="77777777" w:rsidR="00755EA5" w:rsidRDefault="00755EA5" w:rsidP="00E05AF1">
      <w:r>
        <w:continuationSeparator/>
      </w:r>
    </w:p>
  </w:endnote>
  <w:endnote w:type="continuationNotice" w:id="1">
    <w:p w14:paraId="511E7116" w14:textId="77777777" w:rsidR="00755EA5" w:rsidRDefault="00755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enQuanYi Micro Hei">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ArialH">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ns">
    <w:panose1 w:val="020B7200000000000000"/>
    <w:charset w:val="00"/>
    <w:family w:val="swiss"/>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81D6" w14:textId="77777777" w:rsidR="00755EA5" w:rsidRDefault="00755EA5" w:rsidP="00E05AF1">
      <w:r>
        <w:separator/>
      </w:r>
    </w:p>
  </w:footnote>
  <w:footnote w:type="continuationSeparator" w:id="0">
    <w:p w14:paraId="59871962" w14:textId="77777777" w:rsidR="00755EA5" w:rsidRDefault="00755EA5" w:rsidP="00E05AF1">
      <w:r>
        <w:continuationSeparator/>
      </w:r>
    </w:p>
  </w:footnote>
  <w:footnote w:type="continuationNotice" w:id="1">
    <w:p w14:paraId="3B12FA2E" w14:textId="77777777" w:rsidR="00755EA5" w:rsidRDefault="00755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2180"/>
      <w:docPartObj>
        <w:docPartGallery w:val="Page Numbers (Top of Page)"/>
        <w:docPartUnique/>
      </w:docPartObj>
    </w:sdtPr>
    <w:sdtEndPr>
      <w:rPr>
        <w:noProof/>
      </w:rPr>
    </w:sdtEndPr>
    <w:sdtContent>
      <w:p w14:paraId="3C9FB437" w14:textId="6A2ED82A" w:rsidR="00ED695C" w:rsidRDefault="00ED69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3B07AAC" w14:textId="77777777" w:rsidR="00ED695C" w:rsidRDefault="00ED6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 o:bullet="t">
        <v:imagedata r:id="rId1" o:title="BD15133_"/>
      </v:shape>
    </w:pict>
  </w:numPicBullet>
  <w:abstractNum w:abstractNumId="0" w15:restartNumberingAfterBreak="0">
    <w:nsid w:val="0000001F"/>
    <w:multiLevelType w:val="singleLevel"/>
    <w:tmpl w:val="0000001F"/>
    <w:name w:val="WW8Num29"/>
    <w:styleLink w:val="Bullet11"/>
    <w:lvl w:ilvl="0">
      <w:start w:val="1"/>
      <w:numFmt w:val="bullet"/>
      <w:pStyle w:val="BL001"/>
      <w:lvlText w:val=""/>
      <w:lvlJc w:val="left"/>
      <w:pPr>
        <w:tabs>
          <w:tab w:val="num" w:pos="1080"/>
        </w:tabs>
        <w:ind w:left="1080" w:hanging="360"/>
      </w:pPr>
      <w:rPr>
        <w:rFonts w:ascii="Symbol" w:hAnsi="Symbol"/>
      </w:rPr>
    </w:lvl>
  </w:abstractNum>
  <w:abstractNum w:abstractNumId="1" w15:restartNumberingAfterBreak="0">
    <w:nsid w:val="01861346"/>
    <w:multiLevelType w:val="hybridMultilevel"/>
    <w:tmpl w:val="33883C48"/>
    <w:lvl w:ilvl="0" w:tplc="C8307DD0">
      <w:start w:val="1"/>
      <w:numFmt w:val="decimal"/>
      <w:pStyle w:val="2MucI1"/>
      <w:lvlText w:val="I.%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5733691"/>
    <w:multiLevelType w:val="multilevel"/>
    <w:tmpl w:val="3BCA0424"/>
    <w:lvl w:ilvl="0">
      <w:start w:val="3"/>
      <w:numFmt w:val="decimal"/>
      <w:pStyle w:val="Daumuc6"/>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05CE52D9"/>
    <w:multiLevelType w:val="hybridMultilevel"/>
    <w:tmpl w:val="DCC05E6A"/>
    <w:styleLink w:val="111111"/>
    <w:lvl w:ilvl="0" w:tplc="80384EC8">
      <w:numFmt w:val="bullet"/>
      <w:pStyle w:val="30Par2gachdaudong"/>
      <w:lvlText w:val="-"/>
      <w:lvlJc w:val="left"/>
      <w:pPr>
        <w:ind w:left="1920" w:hanging="360"/>
      </w:pPr>
      <w:rPr>
        <w:rFonts w:ascii="Times New Roman" w:eastAsia="Calibri" w:hAnsi="Times New Roman" w:cs="Times New Roman" w:hint="default"/>
      </w:rPr>
    </w:lvl>
    <w:lvl w:ilvl="1" w:tplc="0A2C800E">
      <w:numFmt w:val="bullet"/>
      <w:lvlText w:val=""/>
      <w:lvlJc w:val="left"/>
      <w:pPr>
        <w:ind w:left="1440" w:hanging="360"/>
      </w:pPr>
      <w:rPr>
        <w:rFonts w:ascii="Symbol" w:hAnsi="Symbol" w:hint="default"/>
        <w:sz w:val="28"/>
        <w:szCs w:val="28"/>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5E726F8"/>
    <w:multiLevelType w:val="hybridMultilevel"/>
    <w:tmpl w:val="8F4E21CE"/>
    <w:lvl w:ilvl="0" w:tplc="AF34068C">
      <w:start w:val="1"/>
      <w:numFmt w:val="bullet"/>
      <w:pStyle w:val="Bullet1"/>
      <w:lvlText w:val=""/>
      <w:lvlJc w:val="left"/>
      <w:pPr>
        <w:tabs>
          <w:tab w:val="num" w:pos="720"/>
        </w:tabs>
        <w:ind w:left="664" w:hanging="304"/>
      </w:pPr>
      <w:rPr>
        <w:rFonts w:ascii="Symbol" w:hAnsi="Symbol" w:hint="default"/>
        <w:color w:val="auto"/>
      </w:rPr>
    </w:lvl>
    <w:lvl w:ilvl="1" w:tplc="BD863BAE">
      <w:start w:val="1"/>
      <w:numFmt w:val="decimal"/>
      <w:lvlText w:val="%2."/>
      <w:lvlJc w:val="left"/>
      <w:pPr>
        <w:tabs>
          <w:tab w:val="num" w:pos="1440"/>
        </w:tabs>
        <w:ind w:left="1420" w:hanging="34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533FB1"/>
    <w:multiLevelType w:val="hybridMultilevel"/>
    <w:tmpl w:val="BAAAB2A0"/>
    <w:lvl w:ilvl="0" w:tplc="07C46E22">
      <w:start w:val="1"/>
      <w:numFmt w:val="bullet"/>
      <w:pStyle w:val="H-2"/>
      <w:lvlText w:val="-"/>
      <w:lvlJc w:val="left"/>
      <w:pPr>
        <w:tabs>
          <w:tab w:val="num" w:pos="425"/>
        </w:tabs>
        <w:ind w:left="425" w:hanging="425"/>
      </w:pPr>
      <w:rPr>
        <w:rFonts w:ascii="Times New Roman" w:hAnsi="Times New Roman" w:cs="Times New Roman" w:hint="default"/>
        <w:b/>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A73496"/>
    <w:multiLevelType w:val="hybridMultilevel"/>
    <w:tmpl w:val="40D0FE76"/>
    <w:lvl w:ilvl="0" w:tplc="0B3A063A">
      <w:start w:val="1"/>
      <w:numFmt w:val="lowerLetter"/>
      <w:pStyle w:val="-vban"/>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91337"/>
    <w:multiLevelType w:val="hybridMultilevel"/>
    <w:tmpl w:val="E5E41B76"/>
    <w:lvl w:ilvl="0" w:tplc="EA6001F4">
      <w:start w:val="1"/>
      <w:numFmt w:val="bullet"/>
      <w:pStyle w:val="GchIVT"/>
      <w:lvlText w:val="-"/>
      <w:lvlJc w:val="left"/>
      <w:pPr>
        <w:ind w:left="3621" w:hanging="360"/>
      </w:pPr>
      <w:rPr>
        <w:rFonts w:ascii="Times New Roman" w:hAnsi="Times New Roman" w:cs="Times New Roman" w:hint="default"/>
      </w:rPr>
    </w:lvl>
    <w:lvl w:ilvl="1" w:tplc="04090003">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8" w15:restartNumberingAfterBreak="0">
    <w:nsid w:val="0A10329F"/>
    <w:multiLevelType w:val="hybridMultilevel"/>
    <w:tmpl w:val="77D6B844"/>
    <w:lvl w:ilvl="0" w:tplc="8356F8CE">
      <w:start w:val="2"/>
      <w:numFmt w:val="decimal"/>
      <w:pStyle w:val="a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C0043C"/>
    <w:multiLevelType w:val="multilevel"/>
    <w:tmpl w:val="5CC66FBC"/>
    <w:lvl w:ilvl="0">
      <w:start w:val="1"/>
      <w:numFmt w:val="lowerLetter"/>
      <w:suff w:val="space"/>
      <w:lvlText w:val="%1."/>
      <w:lvlJc w:val="left"/>
      <w:pPr>
        <w:ind w:left="720" w:hanging="360"/>
      </w:pPr>
      <w:rPr>
        <w:rFonts w:hint="default"/>
      </w:rPr>
    </w:lvl>
    <w:lvl w:ilvl="1">
      <w:start w:val="1"/>
      <w:numFmt w:val="lowerLetter"/>
      <w:pStyle w:val="StyleHeading2TimesNewRoman13ptNotBoldJustifiedBefo"/>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DC214F"/>
    <w:multiLevelType w:val="hybridMultilevel"/>
    <w:tmpl w:val="3C68AD9C"/>
    <w:lvl w:ilvl="0" w:tplc="0409000F">
      <w:start w:val="1"/>
      <w:numFmt w:val="decimal"/>
      <w:pStyle w:val="Normal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DC5241"/>
    <w:multiLevelType w:val="hybridMultilevel"/>
    <w:tmpl w:val="A42A54F4"/>
    <w:lvl w:ilvl="0" w:tplc="23DE7C96">
      <w:start w:val="1"/>
      <w:numFmt w:val="decimal"/>
      <w:pStyle w:val="McI111"/>
      <w:lvlText w:val="I.1.1.%1. "/>
      <w:lvlJc w:val="left"/>
      <w:pPr>
        <w:ind w:left="720" w:hanging="360"/>
      </w:pPr>
      <w:rPr>
        <w:rFonts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E46062"/>
    <w:multiLevelType w:val="multilevel"/>
    <w:tmpl w:val="D10AE994"/>
    <w:lvl w:ilvl="0">
      <w:start w:val="1"/>
      <w:numFmt w:val="decimal"/>
      <w:pStyle w:val="Table-gach"/>
      <w:lvlText w:val="%1."/>
      <w:lvlJc w:val="left"/>
      <w:pPr>
        <w:ind w:left="720" w:hanging="360"/>
      </w:pPr>
      <w:rPr>
        <w:b/>
      </w:rPr>
    </w:lvl>
    <w:lvl w:ilvl="1">
      <w:start w:val="1"/>
      <w:numFmt w:val="decimal"/>
      <w:isLgl/>
      <w:lvlText w:val="%1.%2"/>
      <w:lvlJc w:val="left"/>
      <w:pPr>
        <w:ind w:left="750" w:hanging="375"/>
      </w:pPr>
      <w:rPr>
        <w:rFonts w:hint="default"/>
        <w:b/>
        <w:i w:val="0"/>
      </w:rPr>
    </w:lvl>
    <w:lvl w:ilvl="2">
      <w:start w:val="1"/>
      <w:numFmt w:val="decimal"/>
      <w:isLgl/>
      <w:lvlText w:val="%1.%2.%3"/>
      <w:lvlJc w:val="left"/>
      <w:pPr>
        <w:ind w:left="1110" w:hanging="720"/>
      </w:pPr>
      <w:rPr>
        <w:rFonts w:hint="default"/>
        <w:b w:val="0"/>
        <w:i w:val="0"/>
      </w:rPr>
    </w:lvl>
    <w:lvl w:ilvl="3">
      <w:start w:val="1"/>
      <w:numFmt w:val="decimal"/>
      <w:isLgl/>
      <w:lvlText w:val="%1.%2.%3.%4"/>
      <w:lvlJc w:val="left"/>
      <w:pPr>
        <w:ind w:left="1485" w:hanging="1080"/>
      </w:pPr>
      <w:rPr>
        <w:rFonts w:hint="default"/>
        <w:b w:val="0"/>
        <w:i w:val="0"/>
      </w:rPr>
    </w:lvl>
    <w:lvl w:ilvl="4">
      <w:start w:val="1"/>
      <w:numFmt w:val="decimal"/>
      <w:isLgl/>
      <w:lvlText w:val="%1.%2.%3.%4.%5"/>
      <w:lvlJc w:val="left"/>
      <w:pPr>
        <w:ind w:left="1500" w:hanging="1080"/>
      </w:pPr>
      <w:rPr>
        <w:rFonts w:hint="default"/>
        <w:b w:val="0"/>
        <w:i w:val="0"/>
      </w:rPr>
    </w:lvl>
    <w:lvl w:ilvl="5">
      <w:start w:val="1"/>
      <w:numFmt w:val="decimal"/>
      <w:isLgl/>
      <w:lvlText w:val="%1.%2.%3.%4.%5.%6"/>
      <w:lvlJc w:val="left"/>
      <w:pPr>
        <w:ind w:left="1875" w:hanging="1440"/>
      </w:pPr>
      <w:rPr>
        <w:rFonts w:hint="default"/>
        <w:b w:val="0"/>
        <w:i w:val="0"/>
      </w:rPr>
    </w:lvl>
    <w:lvl w:ilvl="6">
      <w:start w:val="1"/>
      <w:numFmt w:val="decimal"/>
      <w:isLgl/>
      <w:lvlText w:val="%1.%2.%3.%4.%5.%6.%7"/>
      <w:lvlJc w:val="left"/>
      <w:pPr>
        <w:ind w:left="1890" w:hanging="1440"/>
      </w:pPr>
      <w:rPr>
        <w:rFonts w:hint="default"/>
        <w:b w:val="0"/>
        <w:i w:val="0"/>
      </w:rPr>
    </w:lvl>
    <w:lvl w:ilvl="7">
      <w:start w:val="1"/>
      <w:numFmt w:val="decimal"/>
      <w:isLgl/>
      <w:lvlText w:val="%1.%2.%3.%4.%5.%6.%7.%8"/>
      <w:lvlJc w:val="left"/>
      <w:pPr>
        <w:ind w:left="2265" w:hanging="1800"/>
      </w:pPr>
      <w:rPr>
        <w:rFonts w:hint="default"/>
        <w:b w:val="0"/>
        <w:i w:val="0"/>
      </w:rPr>
    </w:lvl>
    <w:lvl w:ilvl="8">
      <w:start w:val="1"/>
      <w:numFmt w:val="decimal"/>
      <w:isLgl/>
      <w:lvlText w:val="%1.%2.%3.%4.%5.%6.%7.%8.%9"/>
      <w:lvlJc w:val="left"/>
      <w:pPr>
        <w:ind w:left="2640" w:hanging="2160"/>
      </w:pPr>
      <w:rPr>
        <w:rFonts w:hint="default"/>
        <w:b w:val="0"/>
        <w:i w:val="0"/>
      </w:rPr>
    </w:lvl>
  </w:abstractNum>
  <w:abstractNum w:abstractNumId="14" w15:restartNumberingAfterBreak="0">
    <w:nsid w:val="1310761F"/>
    <w:multiLevelType w:val="hybridMultilevel"/>
    <w:tmpl w:val="DC8464E0"/>
    <w:lvl w:ilvl="0" w:tplc="7BBC50B8">
      <w:start w:val="1"/>
      <w:numFmt w:val="bullet"/>
      <w:pStyle w:val="NT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13431E60"/>
    <w:multiLevelType w:val="multilevel"/>
    <w:tmpl w:val="D62CD918"/>
    <w:lvl w:ilvl="0">
      <w:start w:val="1"/>
      <w:numFmt w:val="decimal"/>
      <w:pStyle w:val="02Mc1"/>
      <w:lvlText w:val="%1."/>
      <w:lvlJc w:val="left"/>
      <w:pPr>
        <w:ind w:left="720" w:hanging="360"/>
      </w:pPr>
      <w:rPr>
        <w:rFonts w:hint="default"/>
        <w:b/>
      </w:rPr>
    </w:lvl>
    <w:lvl w:ilvl="1">
      <w:start w:val="1"/>
      <w:numFmt w:val="decimal"/>
      <w:pStyle w:val="03Mc11"/>
      <w:isLgl/>
      <w:lvlText w:val="%1.%2."/>
      <w:lvlJc w:val="left"/>
      <w:pPr>
        <w:ind w:left="810" w:hanging="720"/>
      </w:pPr>
      <w:rPr>
        <w:sz w:val="28"/>
        <w:szCs w:val="28"/>
      </w:rPr>
    </w:lvl>
    <w:lvl w:ilvl="2">
      <w:start w:val="1"/>
      <w:numFmt w:val="decimal"/>
      <w:pStyle w:val="04Mc11"/>
      <w:isLgl/>
      <w:lvlText w:val="%1.%2.%3."/>
      <w:lvlJc w:val="left"/>
      <w:pPr>
        <w:ind w:left="720" w:hanging="720"/>
      </w:pPr>
    </w:lvl>
    <w:lvl w:ilvl="3">
      <w:start w:val="1"/>
      <w:numFmt w:val="decimal"/>
      <w:pStyle w:val="05Mc11"/>
      <w:isLgl/>
      <w:lvlText w:val="%1.%2.%3.%4."/>
      <w:lvlJc w:val="left"/>
      <w:pPr>
        <w:ind w:left="3060" w:hanging="1080"/>
      </w:p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16" w15:restartNumberingAfterBreak="0">
    <w:nsid w:val="149F4DF6"/>
    <w:multiLevelType w:val="multilevel"/>
    <w:tmpl w:val="DD6899B2"/>
    <w:lvl w:ilvl="0">
      <w:start w:val="1"/>
      <w:numFmt w:val="decimal"/>
      <w:pStyle w:val="lv1"/>
      <w:lvlText w:val="%1."/>
      <w:lvlJc w:val="left"/>
      <w:pPr>
        <w:tabs>
          <w:tab w:val="num" w:pos="720"/>
        </w:tabs>
        <w:ind w:left="720" w:hanging="720"/>
      </w:pPr>
      <w:rPr>
        <w:rFonts w:hint="default"/>
        <w:b/>
        <w:bCs/>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862"/>
        </w:tabs>
        <w:ind w:left="862" w:hanging="720"/>
      </w:pPr>
      <w:rPr>
        <w:rFonts w:ascii="Times New Roman" w:hAnsi="Times New Roman" w:cs="Times New Roman" w:hint="default"/>
        <w:b/>
      </w:rPr>
    </w:lvl>
    <w:lvl w:ilvl="3">
      <w:start w:val="1"/>
      <w:numFmt w:val="decimal"/>
      <w:pStyle w:val="Lv4"/>
      <w:isLgl/>
      <w:lvlText w:val="%1.%2.%3.%4"/>
      <w:lvlJc w:val="left"/>
      <w:pPr>
        <w:tabs>
          <w:tab w:val="num" w:pos="720"/>
        </w:tabs>
        <w:ind w:left="720" w:hanging="720"/>
      </w:pPr>
      <w:rPr>
        <w:rFonts w:hint="default"/>
        <w:b w:val="0"/>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720"/>
        </w:tabs>
        <w:ind w:left="720" w:hanging="720"/>
      </w:pPr>
      <w:rPr>
        <w:rFonts w:hint="default"/>
      </w:rPr>
    </w:lvl>
    <w:lvl w:ilvl="7">
      <w:start w:val="1"/>
      <w:numFmt w:val="decimal"/>
      <w:isLgl/>
      <w:lvlText w:val="%1.%2.%3.%4.%5.%6.%7.%8"/>
      <w:lvlJc w:val="left"/>
      <w:pPr>
        <w:tabs>
          <w:tab w:val="num" w:pos="720"/>
        </w:tabs>
        <w:ind w:left="720" w:hanging="720"/>
      </w:pPr>
      <w:rPr>
        <w:rFonts w:hint="default"/>
      </w:rPr>
    </w:lvl>
    <w:lvl w:ilvl="8">
      <w:start w:val="1"/>
      <w:numFmt w:val="decimal"/>
      <w:isLgl/>
      <w:lvlText w:val="%1.%2.%3.%4.%5.%6.%7.%8.%9"/>
      <w:lvlJc w:val="left"/>
      <w:pPr>
        <w:tabs>
          <w:tab w:val="num" w:pos="720"/>
        </w:tabs>
        <w:ind w:left="720" w:hanging="720"/>
      </w:pPr>
      <w:rPr>
        <w:rFonts w:hint="default"/>
      </w:rPr>
    </w:lvl>
  </w:abstractNum>
  <w:abstractNum w:abstractNumId="17" w15:restartNumberingAfterBreak="0">
    <w:nsid w:val="18E42463"/>
    <w:multiLevelType w:val="hybridMultilevel"/>
    <w:tmpl w:val="82DCC902"/>
    <w:lvl w:ilvl="0" w:tplc="618A3E96">
      <w:numFmt w:val="bullet"/>
      <w:pStyle w:val="ChamR-L25"/>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1D296CEB"/>
    <w:multiLevelType w:val="hybridMultilevel"/>
    <w:tmpl w:val="89AABF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EBD7CEE"/>
    <w:multiLevelType w:val="hybridMultilevel"/>
    <w:tmpl w:val="F364D72A"/>
    <w:lvl w:ilvl="0" w:tplc="04766E68">
      <w:start w:val="1"/>
      <w:numFmt w:val="bullet"/>
      <w:pStyle w:val="Annex1"/>
      <w:lvlText w:val=""/>
      <w:lvlJc w:val="left"/>
      <w:pPr>
        <w:ind w:left="720" w:hanging="360"/>
      </w:pPr>
      <w:rPr>
        <w:rFonts w:ascii="Wingdings" w:hAnsi="Wingdings" w:hint="default"/>
        <w:b w:val="0"/>
      </w:rPr>
    </w:lvl>
    <w:lvl w:ilvl="1" w:tplc="04090003" w:tentative="1">
      <w:start w:val="1"/>
      <w:numFmt w:val="bullet"/>
      <w:pStyle w:val="Annex2"/>
      <w:lvlText w:val="o"/>
      <w:lvlJc w:val="left"/>
      <w:pPr>
        <w:ind w:left="1440" w:hanging="360"/>
      </w:pPr>
      <w:rPr>
        <w:rFonts w:ascii="Courier New" w:hAnsi="Courier New" w:cs="Courier New" w:hint="default"/>
      </w:rPr>
    </w:lvl>
    <w:lvl w:ilvl="2" w:tplc="04090005" w:tentative="1">
      <w:start w:val="1"/>
      <w:numFmt w:val="bullet"/>
      <w:pStyle w:val="Annex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F347BD"/>
    <w:multiLevelType w:val="multilevel"/>
    <w:tmpl w:val="E3061F28"/>
    <w:lvl w:ilvl="0">
      <w:start w:val="1"/>
      <w:numFmt w:val="decimal"/>
      <w:pStyle w:val="IndexList"/>
      <w:lvlText w:val="%1."/>
      <w:lvlJc w:val="left"/>
      <w:pPr>
        <w:ind w:left="432" w:hanging="432"/>
      </w:pPr>
      <w:rPr>
        <w:b/>
        <w:sz w:val="28"/>
        <w:szCs w:val="28"/>
      </w:rPr>
    </w:lvl>
    <w:lvl w:ilvl="1">
      <w:start w:val="1"/>
      <w:numFmt w:val="decimal"/>
      <w:pStyle w:val="StyleHeading2Heading2Charl2CharH2Charh21Charh2Charl2"/>
      <w:lvlText w:val="%2."/>
      <w:lvlJc w:val="left"/>
      <w:pPr>
        <w:ind w:left="576" w:hanging="576"/>
      </w:pPr>
      <w:rPr>
        <w:rFonts w:ascii="Times New Roman" w:eastAsia="Times New Roman" w:hAnsi="Times New Roman" w:cs="Times New Roman"/>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1BD7DC0"/>
    <w:multiLevelType w:val="multilevel"/>
    <w:tmpl w:val="BC9429CE"/>
    <w:styleLink w:val="WWNum28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3330C18"/>
    <w:multiLevelType w:val="hybridMultilevel"/>
    <w:tmpl w:val="5204CEE0"/>
    <w:lvl w:ilvl="0" w:tplc="90164320">
      <w:start w:val="1"/>
      <w:numFmt w:val="bullet"/>
      <w:lvlText w:val="-"/>
      <w:lvlJc w:val="left"/>
      <w:pPr>
        <w:ind w:left="1287" w:hanging="360"/>
      </w:pPr>
      <w:rPr>
        <w:rFonts w:ascii="Times New Roman" w:hAnsi="Times New Roman" w:cs="Times New Roman" w:hint="default"/>
      </w:rPr>
    </w:lvl>
    <w:lvl w:ilvl="1" w:tplc="04090003" w:tentative="1">
      <w:start w:val="1"/>
      <w:numFmt w:val="bullet"/>
      <w:pStyle w:val="Style7"/>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262F03C7"/>
    <w:multiLevelType w:val="hybridMultilevel"/>
    <w:tmpl w:val="29700654"/>
    <w:lvl w:ilvl="0" w:tplc="01C41E8C">
      <w:start w:val="1"/>
      <w:numFmt w:val="decimal"/>
      <w:pStyle w:val="NTTHInh1"/>
      <w:lvlText w:val="Hình %1:"/>
      <w:lvlJc w:val="left"/>
      <w:pPr>
        <w:ind w:left="1779" w:hanging="360"/>
      </w:pPr>
      <w:rPr>
        <w:rFonts w:hint="default"/>
      </w:rPr>
    </w:lvl>
    <w:lvl w:ilvl="1" w:tplc="042A0019" w:tentative="1">
      <w:start w:val="1"/>
      <w:numFmt w:val="lowerLetter"/>
      <w:lvlText w:val="%2."/>
      <w:lvlJc w:val="left"/>
      <w:pPr>
        <w:ind w:left="2499" w:hanging="360"/>
      </w:pPr>
    </w:lvl>
    <w:lvl w:ilvl="2" w:tplc="042A001B" w:tentative="1">
      <w:start w:val="1"/>
      <w:numFmt w:val="lowerRoman"/>
      <w:lvlText w:val="%3."/>
      <w:lvlJc w:val="right"/>
      <w:pPr>
        <w:ind w:left="3219" w:hanging="180"/>
      </w:pPr>
    </w:lvl>
    <w:lvl w:ilvl="3" w:tplc="042A000F" w:tentative="1">
      <w:start w:val="1"/>
      <w:numFmt w:val="decimal"/>
      <w:lvlText w:val="%4."/>
      <w:lvlJc w:val="left"/>
      <w:pPr>
        <w:ind w:left="3939" w:hanging="360"/>
      </w:pPr>
    </w:lvl>
    <w:lvl w:ilvl="4" w:tplc="042A0019" w:tentative="1">
      <w:start w:val="1"/>
      <w:numFmt w:val="lowerLetter"/>
      <w:lvlText w:val="%5."/>
      <w:lvlJc w:val="left"/>
      <w:pPr>
        <w:ind w:left="4659" w:hanging="360"/>
      </w:pPr>
    </w:lvl>
    <w:lvl w:ilvl="5" w:tplc="042A001B" w:tentative="1">
      <w:start w:val="1"/>
      <w:numFmt w:val="lowerRoman"/>
      <w:lvlText w:val="%6."/>
      <w:lvlJc w:val="right"/>
      <w:pPr>
        <w:ind w:left="5379" w:hanging="180"/>
      </w:pPr>
    </w:lvl>
    <w:lvl w:ilvl="6" w:tplc="042A000F" w:tentative="1">
      <w:start w:val="1"/>
      <w:numFmt w:val="decimal"/>
      <w:lvlText w:val="%7."/>
      <w:lvlJc w:val="left"/>
      <w:pPr>
        <w:ind w:left="6099" w:hanging="360"/>
      </w:pPr>
    </w:lvl>
    <w:lvl w:ilvl="7" w:tplc="042A0019" w:tentative="1">
      <w:start w:val="1"/>
      <w:numFmt w:val="lowerLetter"/>
      <w:lvlText w:val="%8."/>
      <w:lvlJc w:val="left"/>
      <w:pPr>
        <w:ind w:left="6819" w:hanging="360"/>
      </w:pPr>
    </w:lvl>
    <w:lvl w:ilvl="8" w:tplc="042A001B" w:tentative="1">
      <w:start w:val="1"/>
      <w:numFmt w:val="lowerRoman"/>
      <w:lvlText w:val="%9."/>
      <w:lvlJc w:val="right"/>
      <w:pPr>
        <w:ind w:left="7539" w:hanging="180"/>
      </w:pPr>
    </w:lvl>
  </w:abstractNum>
  <w:abstractNum w:abstractNumId="24" w15:restartNumberingAfterBreak="0">
    <w:nsid w:val="26647590"/>
    <w:multiLevelType w:val="hybridMultilevel"/>
    <w:tmpl w:val="3F52A880"/>
    <w:lvl w:ilvl="0" w:tplc="F7FADAC4">
      <w:start w:val="2"/>
      <w:numFmt w:val="bullet"/>
      <w:pStyle w:val="StyleHeading2Bold"/>
      <w:lvlText w:val="-"/>
      <w:lvlJc w:val="left"/>
      <w:pPr>
        <w:ind w:left="640" w:hanging="360"/>
      </w:pPr>
      <w:rPr>
        <w:rFonts w:ascii="Times New Roman" w:eastAsia="Times New Roman" w:hAnsi="Times New Roman" w:cs="Times New Roman" w:hint="default"/>
      </w:rPr>
    </w:lvl>
    <w:lvl w:ilvl="1" w:tplc="08090003">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25" w15:restartNumberingAfterBreak="0">
    <w:nsid w:val="27105496"/>
    <w:multiLevelType w:val="multilevel"/>
    <w:tmpl w:val="DDD6F69A"/>
    <w:lvl w:ilvl="0">
      <w:start w:val="1"/>
      <w:numFmt w:val="upperLetter"/>
      <w:pStyle w:val="TempHeading1"/>
      <w:lvlText w:val="%1."/>
      <w:lvlJc w:val="left"/>
      <w:pPr>
        <w:tabs>
          <w:tab w:val="num" w:pos="0"/>
        </w:tabs>
        <w:ind w:left="0" w:firstLine="0"/>
      </w:pPr>
      <w:rPr>
        <w:rFonts w:hint="default"/>
      </w:rPr>
    </w:lvl>
    <w:lvl w:ilvl="1">
      <w:start w:val="1"/>
      <w:numFmt w:val="upperRoman"/>
      <w:lvlText w:val="%2."/>
      <w:lvlJc w:val="left"/>
      <w:pPr>
        <w:tabs>
          <w:tab w:val="num" w:pos="0"/>
        </w:tabs>
        <w:ind w:left="0" w:firstLine="0"/>
      </w:pPr>
      <w:rPr>
        <w:rFonts w:ascii="Tahoma" w:hAnsi="Tahoma" w:hint="default"/>
        <w:b/>
        <w:i w:val="0"/>
        <w:sz w:val="32"/>
        <w:szCs w:val="32"/>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567"/>
        </w:tabs>
        <w:ind w:left="567" w:hanging="283"/>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29E91B60"/>
    <w:multiLevelType w:val="multilevel"/>
    <w:tmpl w:val="5CB4C72E"/>
    <w:lvl w:ilvl="0">
      <w:start w:val="1"/>
      <w:numFmt w:val="decimal"/>
      <w:lvlText w:val="%1."/>
      <w:lvlJc w:val="left"/>
      <w:pPr>
        <w:ind w:left="360" w:hanging="360"/>
      </w:pPr>
      <w:rPr>
        <w:rFonts w:hint="default"/>
      </w:rPr>
    </w:lvl>
    <w:lvl w:ilvl="1">
      <w:start w:val="1"/>
      <w:numFmt w:val="decimal"/>
      <w:pStyle w:val="L3"/>
      <w:lvlText w:val="%1.%2."/>
      <w:lvlJc w:val="left"/>
      <w:pPr>
        <w:ind w:left="792" w:hanging="432"/>
      </w:pPr>
      <w:rPr>
        <w:rFonts w:hint="default"/>
      </w:rPr>
    </w:lvl>
    <w:lvl w:ilvl="2">
      <w:start w:val="1"/>
      <w:numFmt w:val="decimal"/>
      <w:pStyle w:val="L4"/>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5"/>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A222610"/>
    <w:multiLevelType w:val="hybridMultilevel"/>
    <w:tmpl w:val="2D3E18A4"/>
    <w:lvl w:ilvl="0" w:tplc="8A149468">
      <w:start w:val="1"/>
      <w:numFmt w:val="decimal"/>
      <w:pStyle w:val="McI11"/>
      <w:lvlText w:val="I.1.%1. "/>
      <w:lvlJc w:val="left"/>
      <w:pPr>
        <w:ind w:left="720" w:hanging="360"/>
      </w:pPr>
      <w:rPr>
        <w:rFonts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954ADE"/>
    <w:multiLevelType w:val="hybridMultilevel"/>
    <w:tmpl w:val="B80C1C5C"/>
    <w:lvl w:ilvl="0" w:tplc="57B04BCC">
      <w:start w:val="1"/>
      <w:numFmt w:val="bullet"/>
      <w:pStyle w:val="Buttlet1"/>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AFF434C"/>
    <w:multiLevelType w:val="multilevel"/>
    <w:tmpl w:val="BC9429CE"/>
    <w:styleLink w:val="StyleBulleted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6C4B16"/>
    <w:multiLevelType w:val="hybridMultilevel"/>
    <w:tmpl w:val="FA844F24"/>
    <w:lvl w:ilvl="0" w:tplc="719AC460">
      <w:start w:val="1"/>
      <w:numFmt w:val="decimal"/>
      <w:pStyle w:val="TableNumb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CE72D7"/>
    <w:multiLevelType w:val="hybridMultilevel"/>
    <w:tmpl w:val="52C00166"/>
    <w:lvl w:ilvl="0" w:tplc="EC225E3C">
      <w:start w:val="4"/>
      <w:numFmt w:val="bullet"/>
      <w:lvlText w:val="-"/>
      <w:lvlJc w:val="center"/>
      <w:pPr>
        <w:ind w:left="1495" w:hanging="360"/>
      </w:pPr>
      <w:rPr>
        <w:rFonts w:ascii="Times New Roman" w:eastAsia="Batang" w:hAnsi="Times New Roman" w:cs="Times New Roman" w:hint="default"/>
        <w:b/>
        <w:w w:val="99"/>
        <w:sz w:val="28"/>
        <w:szCs w:val="28"/>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pStyle w:val="05-MucPhu"/>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395477D2"/>
    <w:multiLevelType w:val="multilevel"/>
    <w:tmpl w:val="196CA73E"/>
    <w:lvl w:ilvl="0">
      <w:start w:val="1"/>
      <w:numFmt w:val="lowerLetter"/>
      <w:pStyle w:val="VNB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577BDE"/>
    <w:multiLevelType w:val="hybridMultilevel"/>
    <w:tmpl w:val="C810BC90"/>
    <w:lvl w:ilvl="0" w:tplc="4D483C7C">
      <w:start w:val="1"/>
      <w:numFmt w:val="bullet"/>
      <w:pStyle w:val="a"/>
      <w:lvlText w:val="+"/>
      <w:lvlJc w:val="left"/>
      <w:pPr>
        <w:ind w:left="644" w:hanging="360"/>
      </w:pPr>
      <w:rPr>
        <w:rFonts w:ascii="Times New Roman" w:eastAsia="Calibri" w:hAnsi="Times New Roman" w:cs="Times New Roman" w:hint="default"/>
        <w:b/>
        <w:color w:val="000000"/>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15:restartNumberingAfterBreak="0">
    <w:nsid w:val="3B8C3444"/>
    <w:multiLevelType w:val="hybridMultilevel"/>
    <w:tmpl w:val="2988C194"/>
    <w:lvl w:ilvl="0" w:tplc="584CF16C">
      <w:start w:val="1"/>
      <w:numFmt w:val="bullet"/>
      <w:pStyle w:val="FirstLineCharChar"/>
      <w:lvlText w:val="o"/>
      <w:lvlJc w:val="left"/>
      <w:pPr>
        <w:tabs>
          <w:tab w:val="num" w:pos="936"/>
        </w:tabs>
        <w:ind w:left="936" w:hanging="360"/>
      </w:pPr>
      <w:rPr>
        <w:rFonts w:ascii="Courier New" w:hAnsi="Courier New" w:hint="default"/>
      </w:rPr>
    </w:lvl>
    <w:lvl w:ilvl="1" w:tplc="042A0019">
      <w:start w:val="1"/>
      <w:numFmt w:val="bullet"/>
      <w:lvlText w:val="o"/>
      <w:lvlJc w:val="left"/>
      <w:pPr>
        <w:tabs>
          <w:tab w:val="num" w:pos="1080"/>
        </w:tabs>
        <w:ind w:left="1080" w:hanging="360"/>
      </w:pPr>
      <w:rPr>
        <w:rFonts w:ascii="Courier New" w:hAnsi="Courier New" w:cs="Courier New" w:hint="default"/>
      </w:rPr>
    </w:lvl>
    <w:lvl w:ilvl="2" w:tplc="042A001B">
      <w:start w:val="1"/>
      <w:numFmt w:val="bullet"/>
      <w:lvlText w:val=""/>
      <w:lvlJc w:val="left"/>
      <w:pPr>
        <w:tabs>
          <w:tab w:val="num" w:pos="1800"/>
        </w:tabs>
        <w:ind w:left="1800" w:hanging="360"/>
      </w:pPr>
      <w:rPr>
        <w:rFonts w:ascii="Wingdings" w:hAnsi="Wingdings" w:hint="default"/>
      </w:rPr>
    </w:lvl>
    <w:lvl w:ilvl="3" w:tplc="042A000F">
      <w:start w:val="1"/>
      <w:numFmt w:val="bullet"/>
      <w:lvlText w:val=""/>
      <w:lvlJc w:val="left"/>
      <w:pPr>
        <w:tabs>
          <w:tab w:val="num" w:pos="2520"/>
        </w:tabs>
        <w:ind w:left="2520" w:hanging="360"/>
      </w:pPr>
      <w:rPr>
        <w:rFonts w:ascii="Symbol" w:hAnsi="Symbol" w:hint="default"/>
      </w:rPr>
    </w:lvl>
    <w:lvl w:ilvl="4" w:tplc="042A0019" w:tentative="1">
      <w:start w:val="1"/>
      <w:numFmt w:val="bullet"/>
      <w:lvlText w:val="o"/>
      <w:lvlJc w:val="left"/>
      <w:pPr>
        <w:tabs>
          <w:tab w:val="num" w:pos="3240"/>
        </w:tabs>
        <w:ind w:left="3240" w:hanging="360"/>
      </w:pPr>
      <w:rPr>
        <w:rFonts w:ascii="Courier New" w:hAnsi="Courier New" w:cs="Courier New" w:hint="default"/>
      </w:rPr>
    </w:lvl>
    <w:lvl w:ilvl="5" w:tplc="042A001B" w:tentative="1">
      <w:start w:val="1"/>
      <w:numFmt w:val="bullet"/>
      <w:lvlText w:val=""/>
      <w:lvlJc w:val="left"/>
      <w:pPr>
        <w:tabs>
          <w:tab w:val="num" w:pos="3960"/>
        </w:tabs>
        <w:ind w:left="3960" w:hanging="360"/>
      </w:pPr>
      <w:rPr>
        <w:rFonts w:ascii="Wingdings" w:hAnsi="Wingdings" w:hint="default"/>
      </w:rPr>
    </w:lvl>
    <w:lvl w:ilvl="6" w:tplc="042A000F" w:tentative="1">
      <w:start w:val="1"/>
      <w:numFmt w:val="bullet"/>
      <w:lvlText w:val=""/>
      <w:lvlJc w:val="left"/>
      <w:pPr>
        <w:tabs>
          <w:tab w:val="num" w:pos="4680"/>
        </w:tabs>
        <w:ind w:left="4680" w:hanging="360"/>
      </w:pPr>
      <w:rPr>
        <w:rFonts w:ascii="Symbol" w:hAnsi="Symbol" w:hint="default"/>
      </w:rPr>
    </w:lvl>
    <w:lvl w:ilvl="7" w:tplc="042A0019" w:tentative="1">
      <w:start w:val="1"/>
      <w:numFmt w:val="bullet"/>
      <w:lvlText w:val="o"/>
      <w:lvlJc w:val="left"/>
      <w:pPr>
        <w:tabs>
          <w:tab w:val="num" w:pos="5400"/>
        </w:tabs>
        <w:ind w:left="5400" w:hanging="360"/>
      </w:pPr>
      <w:rPr>
        <w:rFonts w:ascii="Courier New" w:hAnsi="Courier New" w:cs="Courier New" w:hint="default"/>
      </w:rPr>
    </w:lvl>
    <w:lvl w:ilvl="8" w:tplc="042A001B"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C33375C"/>
    <w:multiLevelType w:val="hybridMultilevel"/>
    <w:tmpl w:val="259C5BFE"/>
    <w:styleLink w:val="Bullet111"/>
    <w:lvl w:ilvl="0" w:tplc="00000002">
      <w:numFmt w:val="bullet"/>
      <w:lvlText w:val="-"/>
      <w:lvlJc w:val="left"/>
      <w:pPr>
        <w:ind w:left="1440" w:hanging="360"/>
      </w:pPr>
      <w:rPr>
        <w:rFonts w:ascii="Times New Roman" w:hAnsi="Times New Roman" w:cs="Times New Roman"/>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CD922D9"/>
    <w:multiLevelType w:val="singleLevel"/>
    <w:tmpl w:val="3CD922D9"/>
    <w:lvl w:ilvl="0">
      <w:start w:val="1"/>
      <w:numFmt w:val="bullet"/>
      <w:pStyle w:val="Mucvidu"/>
      <w:lvlText w:val=""/>
      <w:lvlJc w:val="left"/>
      <w:pPr>
        <w:tabs>
          <w:tab w:val="num" w:pos="360"/>
        </w:tabs>
        <w:ind w:left="360" w:hanging="360"/>
      </w:pPr>
      <w:rPr>
        <w:rFonts w:ascii="Wingdings" w:hAnsi="Wingdings" w:hint="default"/>
      </w:rPr>
    </w:lvl>
  </w:abstractNum>
  <w:abstractNum w:abstractNumId="37" w15:restartNumberingAfterBreak="0">
    <w:nsid w:val="3E922A14"/>
    <w:multiLevelType w:val="multilevel"/>
    <w:tmpl w:val="6994E284"/>
    <w:lvl w:ilvl="0">
      <w:start w:val="2"/>
      <w:numFmt w:val="decimal"/>
      <w:pStyle w:val="Hoathi"/>
      <w:lvlText w:val="%1."/>
      <w:lvlJc w:val="left"/>
      <w:pPr>
        <w:ind w:left="435" w:hanging="435"/>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8" w15:restartNumberingAfterBreak="0">
    <w:nsid w:val="3EC12603"/>
    <w:multiLevelType w:val="hybridMultilevel"/>
    <w:tmpl w:val="E64EBCA2"/>
    <w:lvl w:ilvl="0" w:tplc="1A5476F6">
      <w:start w:val="1"/>
      <w:numFmt w:val="lowerLetter"/>
      <w:pStyle w:val="Reference"/>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3F420B5C"/>
    <w:multiLevelType w:val="hybridMultilevel"/>
    <w:tmpl w:val="DFF679B4"/>
    <w:lvl w:ilvl="0" w:tplc="7EFCE712">
      <w:numFmt w:val="bullet"/>
      <w:pStyle w:val="Daucham"/>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6D2A8C"/>
    <w:multiLevelType w:val="multilevel"/>
    <w:tmpl w:val="DB8640B2"/>
    <w:styleLink w:val="StyleBulleted"/>
    <w:lvl w:ilvl="0">
      <w:start w:val="1"/>
      <w:numFmt w:val="bullet"/>
      <w:lvlText w:val="•"/>
      <w:lvlJc w:val="left"/>
      <w:pPr>
        <w:tabs>
          <w:tab w:val="num" w:pos="720"/>
        </w:tabs>
        <w:ind w:left="720" w:hanging="360"/>
      </w:pPr>
      <w:rPr>
        <w:rFonts w:ascii="Courier New" w:hAnsi="Courier New"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7C0516"/>
    <w:multiLevelType w:val="multilevel"/>
    <w:tmpl w:val="92369D16"/>
    <w:styleLink w:val="StyleBullete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2991B1E"/>
    <w:multiLevelType w:val="multilevel"/>
    <w:tmpl w:val="0E902A06"/>
    <w:styleLink w:val="WWNum28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F411E3"/>
    <w:multiLevelType w:val="hybridMultilevel"/>
    <w:tmpl w:val="D102F4D0"/>
    <w:lvl w:ilvl="0" w:tplc="64C688F6">
      <w:numFmt w:val="bullet"/>
      <w:pStyle w:val="Note"/>
      <w:lvlText w:val="-"/>
      <w:lvlJc w:val="left"/>
      <w:pPr>
        <w:ind w:left="29" w:hanging="111"/>
      </w:pPr>
      <w:rPr>
        <w:rFonts w:ascii="Times New Roman" w:eastAsia="Times New Roman" w:hAnsi="Times New Roman" w:cs="Times New Roman" w:hint="default"/>
        <w:w w:val="99"/>
        <w:sz w:val="19"/>
        <w:szCs w:val="19"/>
        <w:lang w:val="vi" w:eastAsia="en-US" w:bidi="ar-SA"/>
      </w:rPr>
    </w:lvl>
    <w:lvl w:ilvl="1" w:tplc="A9F2357A">
      <w:numFmt w:val="bullet"/>
      <w:lvlText w:val="•"/>
      <w:lvlJc w:val="left"/>
      <w:pPr>
        <w:ind w:left="553" w:hanging="111"/>
      </w:pPr>
      <w:rPr>
        <w:rFonts w:hint="default"/>
        <w:lang w:val="vi" w:eastAsia="en-US" w:bidi="ar-SA"/>
      </w:rPr>
    </w:lvl>
    <w:lvl w:ilvl="2" w:tplc="DA045BA6">
      <w:numFmt w:val="bullet"/>
      <w:lvlText w:val="•"/>
      <w:lvlJc w:val="left"/>
      <w:pPr>
        <w:ind w:left="1086" w:hanging="111"/>
      </w:pPr>
      <w:rPr>
        <w:rFonts w:hint="default"/>
        <w:lang w:val="vi" w:eastAsia="en-US" w:bidi="ar-SA"/>
      </w:rPr>
    </w:lvl>
    <w:lvl w:ilvl="3" w:tplc="590A4614">
      <w:numFmt w:val="bullet"/>
      <w:lvlText w:val="•"/>
      <w:lvlJc w:val="left"/>
      <w:pPr>
        <w:ind w:left="1620" w:hanging="111"/>
      </w:pPr>
      <w:rPr>
        <w:rFonts w:hint="default"/>
        <w:lang w:val="vi" w:eastAsia="en-US" w:bidi="ar-SA"/>
      </w:rPr>
    </w:lvl>
    <w:lvl w:ilvl="4" w:tplc="FD7C2B12">
      <w:numFmt w:val="bullet"/>
      <w:lvlText w:val="•"/>
      <w:lvlJc w:val="left"/>
      <w:pPr>
        <w:ind w:left="2153" w:hanging="111"/>
      </w:pPr>
      <w:rPr>
        <w:rFonts w:hint="default"/>
        <w:lang w:val="vi" w:eastAsia="en-US" w:bidi="ar-SA"/>
      </w:rPr>
    </w:lvl>
    <w:lvl w:ilvl="5" w:tplc="A114173C">
      <w:numFmt w:val="bullet"/>
      <w:lvlText w:val="•"/>
      <w:lvlJc w:val="left"/>
      <w:pPr>
        <w:ind w:left="2687" w:hanging="111"/>
      </w:pPr>
      <w:rPr>
        <w:rFonts w:hint="default"/>
        <w:lang w:val="vi" w:eastAsia="en-US" w:bidi="ar-SA"/>
      </w:rPr>
    </w:lvl>
    <w:lvl w:ilvl="6" w:tplc="DBD657D8">
      <w:numFmt w:val="bullet"/>
      <w:lvlText w:val="•"/>
      <w:lvlJc w:val="left"/>
      <w:pPr>
        <w:ind w:left="3220" w:hanging="111"/>
      </w:pPr>
      <w:rPr>
        <w:rFonts w:hint="default"/>
        <w:lang w:val="vi" w:eastAsia="en-US" w:bidi="ar-SA"/>
      </w:rPr>
    </w:lvl>
    <w:lvl w:ilvl="7" w:tplc="4B1C05EA">
      <w:numFmt w:val="bullet"/>
      <w:lvlText w:val="•"/>
      <w:lvlJc w:val="left"/>
      <w:pPr>
        <w:ind w:left="3753" w:hanging="111"/>
      </w:pPr>
      <w:rPr>
        <w:rFonts w:hint="default"/>
        <w:lang w:val="vi" w:eastAsia="en-US" w:bidi="ar-SA"/>
      </w:rPr>
    </w:lvl>
    <w:lvl w:ilvl="8" w:tplc="32FC6AAE">
      <w:numFmt w:val="bullet"/>
      <w:lvlText w:val="•"/>
      <w:lvlJc w:val="left"/>
      <w:pPr>
        <w:ind w:left="4287" w:hanging="111"/>
      </w:pPr>
      <w:rPr>
        <w:rFonts w:hint="default"/>
        <w:lang w:val="vi" w:eastAsia="en-US" w:bidi="ar-SA"/>
      </w:rPr>
    </w:lvl>
  </w:abstractNum>
  <w:abstractNum w:abstractNumId="45" w15:restartNumberingAfterBreak="0">
    <w:nsid w:val="458D0131"/>
    <w:multiLevelType w:val="hybridMultilevel"/>
    <w:tmpl w:val="281404A6"/>
    <w:lvl w:ilvl="0" w:tplc="A8007E9A">
      <w:start w:val="1"/>
      <w:numFmt w:val="bullet"/>
      <w:pStyle w:val="Daucong"/>
      <w:lvlText w:val=""/>
      <w:lvlJc w:val="left"/>
      <w:pPr>
        <w:ind w:left="720" w:hanging="360"/>
      </w:pPr>
      <w:rPr>
        <w:rFonts w:ascii="Symbol" w:hAnsi="Symbol" w:hint="default"/>
      </w:rPr>
    </w:lvl>
    <w:lvl w:ilvl="1" w:tplc="04090003" w:tentative="1">
      <w:start w:val="1"/>
      <w:numFmt w:val="bullet"/>
      <w:pStyle w:val="tvHeading11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6318ED"/>
    <w:multiLevelType w:val="hybridMultilevel"/>
    <w:tmpl w:val="4036ED46"/>
    <w:lvl w:ilvl="0" w:tplc="42BC9A28">
      <w:numFmt w:val="bullet"/>
      <w:pStyle w:val="Normal2"/>
      <w:lvlText w:val="+"/>
      <w:lvlJc w:val="left"/>
      <w:pPr>
        <w:ind w:left="1778" w:hanging="360"/>
      </w:pPr>
      <w:rPr>
        <w:rFonts w:ascii="Times New Roman" w:eastAsia="Calibri"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47" w15:restartNumberingAfterBreak="0">
    <w:nsid w:val="47206659"/>
    <w:multiLevelType w:val="hybridMultilevel"/>
    <w:tmpl w:val="068A364C"/>
    <w:lvl w:ilvl="0" w:tplc="82BE345A">
      <w:start w:val="17"/>
      <w:numFmt w:val="bullet"/>
      <w:suff w:val="space"/>
      <w:lvlText w:val="-"/>
      <w:lvlJc w:val="left"/>
      <w:pPr>
        <w:ind w:left="1779" w:hanging="360"/>
      </w:pPr>
      <w:rPr>
        <w:rFonts w:ascii="Times New Roman" w:eastAsia="Calibri" w:hAnsi="Times New Roman" w:cs="Times New Roman" w:hint="default"/>
        <w:color w:val="auto"/>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8" w15:restartNumberingAfterBreak="0">
    <w:nsid w:val="4A0A1B2A"/>
    <w:multiLevelType w:val="multilevel"/>
    <w:tmpl w:val="FAA8898A"/>
    <w:lvl w:ilvl="0">
      <w:start w:val="1"/>
      <w:numFmt w:val="bullet"/>
      <w:pStyle w:val="ANormal"/>
      <w:lvlText w:val="-"/>
      <w:lvlJc w:val="left"/>
      <w:pPr>
        <w:ind w:left="0" w:firstLine="0"/>
      </w:pPr>
      <w:rPr>
        <w:rFonts w:ascii="Times New Roman" w:eastAsia="WenQuanYi Micro Hei" w:hAnsi="Times New Roman" w:cs="Times New Roman" w:hint="default"/>
        <w:sz w:val="24"/>
      </w:rPr>
    </w:lvl>
    <w:lvl w:ilvl="1">
      <w:start w:val="1"/>
      <w:numFmt w:val="bullet"/>
      <w:pStyle w:val="ANormalBullet0"/>
      <w:lvlText w:val=""/>
      <w:lvlJc w:val="left"/>
      <w:pPr>
        <w:ind w:left="720" w:hanging="360"/>
      </w:pPr>
      <w:rPr>
        <w:rFonts w:ascii="Symbol" w:hAnsi="Symbol" w:hint="default"/>
      </w:rPr>
    </w:lvl>
    <w:lvl w:ilvl="2">
      <w:start w:val="1"/>
      <w:numFmt w:val="bullet"/>
      <w:pStyle w:val="ANormalBullet1"/>
      <w:lvlText w:val="̶"/>
      <w:lvlJc w:val="left"/>
      <w:pPr>
        <w:tabs>
          <w:tab w:val="num" w:pos="720"/>
        </w:tabs>
        <w:ind w:left="720" w:hanging="360"/>
      </w:pPr>
      <w:rPr>
        <w:rFonts w:ascii="Times New Roman" w:hAnsi="Times New Roman" w:cs="Times New Roman" w:hint="default"/>
      </w:rPr>
    </w:lvl>
    <w:lvl w:ilvl="3">
      <w:start w:val="1"/>
      <w:numFmt w:val="bullet"/>
      <w:pStyle w:val="ANormalBullet2"/>
      <w:lvlText w:val="+"/>
      <w:lvlJc w:val="left"/>
      <w:pPr>
        <w:tabs>
          <w:tab w:val="num" w:pos="1080"/>
        </w:tabs>
        <w:ind w:left="1080" w:hanging="360"/>
      </w:pPr>
      <w:rPr>
        <w:rFonts w:ascii="Times New Roman" w:hAnsi="Times New Roman" w:cs="Times New Roman" w:hint="default"/>
        <w:color w:val="auto"/>
      </w:rPr>
    </w:lvl>
    <w:lvl w:ilvl="4">
      <w:start w:val="1"/>
      <w:numFmt w:val="bullet"/>
      <w:pStyle w:val="ANormalBullet3"/>
      <w:lvlText w:val="○"/>
      <w:lvlJc w:val="left"/>
      <w:pPr>
        <w:tabs>
          <w:tab w:val="num" w:pos="1440"/>
        </w:tabs>
        <w:ind w:left="1440" w:hanging="360"/>
      </w:pPr>
      <w:rPr>
        <w:rFonts w:ascii="Times New Roman" w:hAnsi="Times New Roman" w:cs="Times New Roman" w:hint="default"/>
      </w:rPr>
    </w:lvl>
    <w:lvl w:ilvl="5">
      <w:start w:val="1"/>
      <w:numFmt w:val="bullet"/>
      <w:pStyle w:val="ANormalBullet4"/>
      <w:lvlText w:val=""/>
      <w:lvlJc w:val="left"/>
      <w:pPr>
        <w:tabs>
          <w:tab w:val="num" w:pos="1800"/>
        </w:tabs>
        <w:ind w:left="1800" w:hanging="360"/>
      </w:pPr>
      <w:rPr>
        <w:rFonts w:ascii="Wingdings" w:hAnsi="Wingdings" w:hint="default"/>
      </w:rPr>
    </w:lvl>
    <w:lvl w:ilvl="6">
      <w:start w:val="1"/>
      <w:numFmt w:val="bullet"/>
      <w:pStyle w:val="ANormalBullet5"/>
      <w:lvlText w:val=""/>
      <w:lvlJc w:val="left"/>
      <w:pPr>
        <w:tabs>
          <w:tab w:val="num" w:pos="2160"/>
        </w:tabs>
        <w:ind w:left="2160" w:hanging="360"/>
      </w:pPr>
      <w:rPr>
        <w:rFonts w:ascii="Wingdings" w:hAnsi="Wingdings" w:hint="default"/>
      </w:rPr>
    </w:lvl>
    <w:lvl w:ilvl="7">
      <w:start w:val="1"/>
      <w:numFmt w:val="bullet"/>
      <w:pStyle w:val="AnormalBullet6"/>
      <w:lvlText w:val=""/>
      <w:lvlJc w:val="left"/>
      <w:pPr>
        <w:tabs>
          <w:tab w:val="num" w:pos="2520"/>
        </w:tabs>
        <w:ind w:left="2520" w:hanging="360"/>
      </w:pPr>
      <w:rPr>
        <w:rFonts w:ascii="Wingdings" w:hAnsi="Wingdings" w:hint="default"/>
      </w:rPr>
    </w:lvl>
    <w:lvl w:ilvl="8">
      <w:start w:val="1"/>
      <w:numFmt w:val="none"/>
      <w:lvlText w:val=""/>
      <w:lvlJc w:val="left"/>
      <w:pPr>
        <w:tabs>
          <w:tab w:val="num" w:pos="4959"/>
        </w:tabs>
        <w:ind w:left="4959" w:hanging="425"/>
      </w:pPr>
    </w:lvl>
  </w:abstractNum>
  <w:abstractNum w:abstractNumId="49" w15:restartNumberingAfterBreak="0">
    <w:nsid w:val="4B6D6323"/>
    <w:multiLevelType w:val="multilevel"/>
    <w:tmpl w:val="C3F62C18"/>
    <w:lvl w:ilvl="0">
      <w:start w:val="1"/>
      <w:numFmt w:val="decimal"/>
      <w:pStyle w:val="NTTH1"/>
      <w:lvlText w:val="%1."/>
      <w:lvlJc w:val="left"/>
      <w:pPr>
        <w:ind w:left="360" w:hanging="360"/>
      </w:pPr>
    </w:lvl>
    <w:lvl w:ilvl="1">
      <w:start w:val="1"/>
      <w:numFmt w:val="decimal"/>
      <w:pStyle w:val="NTTH2"/>
      <w:lvlText w:val="%1.%2."/>
      <w:lvlJc w:val="left"/>
      <w:pPr>
        <w:ind w:left="792" w:hanging="432"/>
      </w:pPr>
      <w:rPr>
        <w:b/>
      </w:rPr>
    </w:lvl>
    <w:lvl w:ilvl="2">
      <w:start w:val="1"/>
      <w:numFmt w:val="decimal"/>
      <w:pStyle w:val="NTTH3"/>
      <w:lvlText w:val="%1.%2.%3."/>
      <w:lvlJc w:val="left"/>
      <w:pPr>
        <w:ind w:left="2773" w:hanging="504"/>
      </w:pPr>
    </w:lvl>
    <w:lvl w:ilvl="3">
      <w:start w:val="1"/>
      <w:numFmt w:val="decimal"/>
      <w:pStyle w:val="NTTH4"/>
      <w:lvlText w:val="%1.%2.%3.%4."/>
      <w:lvlJc w:val="left"/>
      <w:pPr>
        <w:ind w:left="1728" w:hanging="648"/>
      </w:pPr>
    </w:lvl>
    <w:lvl w:ilvl="4">
      <w:start w:val="1"/>
      <w:numFmt w:val="decimal"/>
      <w:pStyle w:val="NTTH5"/>
      <w:lvlText w:val="%1.%2.%3.%4.%5."/>
      <w:lvlJc w:val="left"/>
      <w:pPr>
        <w:ind w:left="2232" w:hanging="792"/>
      </w:pPr>
      <w:rPr>
        <w:b w:val="0"/>
        <w:bCs w:val="0"/>
        <w:i/>
        <w:iCs w:val="0"/>
        <w:caps w:val="0"/>
        <w:smallCaps w:val="0"/>
        <w:strike w:val="0"/>
        <w:dstrike w:val="0"/>
        <w:vanish w:val="0"/>
        <w:color w:val="000000"/>
        <w:spacing w:val="0"/>
        <w:kern w:val="0"/>
        <w:position w:val="0"/>
        <w:u w:val="none"/>
        <w:vertAlign w:val="baseline"/>
      </w:r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C5B7A80"/>
    <w:multiLevelType w:val="hybridMultilevel"/>
    <w:tmpl w:val="333C018C"/>
    <w:lvl w:ilvl="0" w:tplc="AE209E6A">
      <w:start w:val="1"/>
      <w:numFmt w:val="bullet"/>
      <w:pStyle w:val="daugach"/>
      <w:lvlText w:val="-"/>
      <w:lvlJc w:val="left"/>
      <w:pPr>
        <w:ind w:left="2911" w:hanging="360"/>
      </w:pPr>
      <w:rPr>
        <w:rFonts w:ascii="Times New Roman" w:hAnsi="Times New Roman" w:cs="Times New Roman" w:hint="default"/>
      </w:rPr>
    </w:lvl>
    <w:lvl w:ilvl="1" w:tplc="2FF2D188">
      <w:start w:val="1"/>
      <w:numFmt w:val="bullet"/>
      <w:lvlText w:val="o"/>
      <w:lvlJc w:val="left"/>
      <w:pPr>
        <w:ind w:left="1440" w:hanging="360"/>
      </w:pPr>
      <w:rPr>
        <w:rFonts w:ascii="Courier New" w:hAnsi="Courier New" w:cs="Courier New" w:hint="default"/>
      </w:rPr>
    </w:lvl>
    <w:lvl w:ilvl="2" w:tplc="FFEA3F18">
      <w:start w:val="1"/>
      <w:numFmt w:val="bullet"/>
      <w:lvlText w:val=""/>
      <w:lvlJc w:val="left"/>
      <w:pPr>
        <w:ind w:left="2160" w:hanging="360"/>
      </w:pPr>
      <w:rPr>
        <w:rFonts w:ascii="Wingdings" w:hAnsi="Wingdings" w:hint="default"/>
      </w:rPr>
    </w:lvl>
    <w:lvl w:ilvl="3" w:tplc="EBAA5692">
      <w:start w:val="1"/>
      <w:numFmt w:val="bullet"/>
      <w:lvlText w:val=""/>
      <w:lvlJc w:val="left"/>
      <w:pPr>
        <w:ind w:left="2880" w:hanging="360"/>
      </w:pPr>
      <w:rPr>
        <w:rFonts w:ascii="Symbol" w:hAnsi="Symbol" w:hint="default"/>
      </w:rPr>
    </w:lvl>
    <w:lvl w:ilvl="4" w:tplc="B38687CE">
      <w:start w:val="1"/>
      <w:numFmt w:val="bullet"/>
      <w:lvlText w:val="o"/>
      <w:lvlJc w:val="left"/>
      <w:pPr>
        <w:ind w:left="3600" w:hanging="360"/>
      </w:pPr>
      <w:rPr>
        <w:rFonts w:ascii="Courier New" w:hAnsi="Courier New" w:cs="Courier New" w:hint="default"/>
      </w:rPr>
    </w:lvl>
    <w:lvl w:ilvl="5" w:tplc="51A8123E" w:tentative="1">
      <w:start w:val="1"/>
      <w:numFmt w:val="bullet"/>
      <w:lvlText w:val=""/>
      <w:lvlJc w:val="left"/>
      <w:pPr>
        <w:ind w:left="4320" w:hanging="360"/>
      </w:pPr>
      <w:rPr>
        <w:rFonts w:ascii="Wingdings" w:hAnsi="Wingdings" w:hint="default"/>
      </w:rPr>
    </w:lvl>
    <w:lvl w:ilvl="6" w:tplc="3BD6DDD8" w:tentative="1">
      <w:start w:val="1"/>
      <w:numFmt w:val="bullet"/>
      <w:lvlText w:val=""/>
      <w:lvlJc w:val="left"/>
      <w:pPr>
        <w:ind w:left="5040" w:hanging="360"/>
      </w:pPr>
      <w:rPr>
        <w:rFonts w:ascii="Symbol" w:hAnsi="Symbol" w:hint="default"/>
      </w:rPr>
    </w:lvl>
    <w:lvl w:ilvl="7" w:tplc="38F0ACB4" w:tentative="1">
      <w:start w:val="1"/>
      <w:numFmt w:val="bullet"/>
      <w:lvlText w:val="o"/>
      <w:lvlJc w:val="left"/>
      <w:pPr>
        <w:ind w:left="5760" w:hanging="360"/>
      </w:pPr>
      <w:rPr>
        <w:rFonts w:ascii="Courier New" w:hAnsi="Courier New" w:cs="Courier New" w:hint="default"/>
      </w:rPr>
    </w:lvl>
    <w:lvl w:ilvl="8" w:tplc="1B98DB40" w:tentative="1">
      <w:start w:val="1"/>
      <w:numFmt w:val="bullet"/>
      <w:lvlText w:val=""/>
      <w:lvlJc w:val="left"/>
      <w:pPr>
        <w:ind w:left="6480" w:hanging="360"/>
      </w:pPr>
      <w:rPr>
        <w:rFonts w:ascii="Wingdings" w:hAnsi="Wingdings" w:hint="default"/>
      </w:rPr>
    </w:lvl>
  </w:abstractNum>
  <w:abstractNum w:abstractNumId="51" w15:restartNumberingAfterBreak="0">
    <w:nsid w:val="4C981963"/>
    <w:multiLevelType w:val="hybridMultilevel"/>
    <w:tmpl w:val="62B0868C"/>
    <w:lvl w:ilvl="0" w:tplc="28AE1EAA">
      <w:numFmt w:val="bullet"/>
      <w:pStyle w:val="Listparatable"/>
      <w:lvlText w:val="-"/>
      <w:lvlJc w:val="left"/>
      <w:pPr>
        <w:ind w:left="754" w:hanging="360"/>
      </w:pPr>
      <w:rPr>
        <w:rFonts w:ascii="Times New Roman" w:eastAsia="Times New Roman" w:hAnsi="Times New Roman" w:cs="Times New Roman" w:hint="default"/>
        <w:b w:val="0"/>
        <w:bCs w:val="0"/>
        <w:i w:val="0"/>
        <w:iCs w:val="0"/>
        <w:w w:val="100"/>
        <w:sz w:val="28"/>
        <w:szCs w:val="28"/>
        <w:lang w:val="vi" w:eastAsia="en-US" w:bidi="ar-SA"/>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2" w15:restartNumberingAfterBreak="0">
    <w:nsid w:val="4CC84CC2"/>
    <w:multiLevelType w:val="hybridMultilevel"/>
    <w:tmpl w:val="C4C2042C"/>
    <w:lvl w:ilvl="0" w:tplc="B7A48E1E">
      <w:start w:val="1"/>
      <w:numFmt w:val="bullet"/>
      <w:pStyle w:val="a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575721"/>
    <w:multiLevelType w:val="hybridMultilevel"/>
    <w:tmpl w:val="F886F9CE"/>
    <w:lvl w:ilvl="0" w:tplc="0A604ECC">
      <w:start w:val="1"/>
      <w:numFmt w:val="decimal"/>
      <w:pStyle w:val="Hinh"/>
      <w:lvlText w:val="Hình %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4" w15:restartNumberingAfterBreak="0">
    <w:nsid w:val="4E392CEE"/>
    <w:multiLevelType w:val="multilevel"/>
    <w:tmpl w:val="BF14D656"/>
    <w:lvl w:ilvl="0">
      <w:start w:val="2"/>
      <w:numFmt w:val="decimal"/>
      <w:pStyle w:val="hinh0"/>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5" w15:restartNumberingAfterBreak="0">
    <w:nsid w:val="50E81AC1"/>
    <w:multiLevelType w:val="hybridMultilevel"/>
    <w:tmpl w:val="33580650"/>
    <w:lvl w:ilvl="0" w:tplc="8A18463E">
      <w:start w:val="1"/>
      <w:numFmt w:val="bullet"/>
      <w:pStyle w:val="gach"/>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A94DFD"/>
    <w:multiLevelType w:val="hybridMultilevel"/>
    <w:tmpl w:val="F4142A28"/>
    <w:lvl w:ilvl="0" w:tplc="92427DC6">
      <w:start w:val="1"/>
      <w:numFmt w:val="upperRoman"/>
      <w:lvlText w:val="%1."/>
      <w:lvlJc w:val="right"/>
      <w:pPr>
        <w:ind w:left="1077" w:hanging="360"/>
      </w:pPr>
    </w:lvl>
    <w:lvl w:ilvl="1" w:tplc="08090019">
      <w:start w:val="1"/>
      <w:numFmt w:val="lowerLetter"/>
      <w:pStyle w:val="CHUONG1I"/>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7" w15:restartNumberingAfterBreak="0">
    <w:nsid w:val="57325D5F"/>
    <w:multiLevelType w:val="hybridMultilevel"/>
    <w:tmpl w:val="0C0461CA"/>
    <w:lvl w:ilvl="0" w:tplc="CE38BF58">
      <w:numFmt w:val="bullet"/>
      <w:pStyle w:val="GachH-L063"/>
      <w:lvlText w:val="-"/>
      <w:lvlJc w:val="left"/>
      <w:pPr>
        <w:ind w:left="6740" w:hanging="360"/>
      </w:pPr>
      <w:rPr>
        <w:rFonts w:ascii="Times New Roman" w:eastAsia="Arial" w:hAnsi="Times New Roman" w:cs="Times New Roman" w:hint="default"/>
      </w:rPr>
    </w:lvl>
    <w:lvl w:ilvl="1" w:tplc="7C86C7AC">
      <w:start w:val="1"/>
      <w:numFmt w:val="bullet"/>
      <w:lvlText w:val="+"/>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8" w15:restartNumberingAfterBreak="0">
    <w:nsid w:val="58115976"/>
    <w:multiLevelType w:val="hybridMultilevel"/>
    <w:tmpl w:val="AFB8D1EA"/>
    <w:lvl w:ilvl="0" w:tplc="77429DCC">
      <w:numFmt w:val="bullet"/>
      <w:pStyle w:val="BulletedList1"/>
      <w:lvlText w:val="-"/>
      <w:lvlJc w:val="left"/>
      <w:pPr>
        <w:ind w:left="33" w:hanging="115"/>
      </w:pPr>
      <w:rPr>
        <w:rFonts w:ascii="Times New Roman" w:eastAsia="Times New Roman" w:hAnsi="Times New Roman" w:cs="Times New Roman" w:hint="default"/>
        <w:w w:val="99"/>
        <w:sz w:val="20"/>
        <w:szCs w:val="20"/>
        <w:lang w:val="vi" w:eastAsia="en-US" w:bidi="ar-SA"/>
      </w:rPr>
    </w:lvl>
    <w:lvl w:ilvl="1" w:tplc="47E8EBFE">
      <w:numFmt w:val="bullet"/>
      <w:lvlText w:val="•"/>
      <w:lvlJc w:val="left"/>
      <w:pPr>
        <w:ind w:left="514" w:hanging="115"/>
      </w:pPr>
      <w:rPr>
        <w:rFonts w:hint="default"/>
        <w:lang w:val="vi" w:eastAsia="en-US" w:bidi="ar-SA"/>
      </w:rPr>
    </w:lvl>
    <w:lvl w:ilvl="2" w:tplc="EE0E10AC">
      <w:numFmt w:val="bullet"/>
      <w:lvlText w:val="•"/>
      <w:lvlJc w:val="left"/>
      <w:pPr>
        <w:ind w:left="988" w:hanging="115"/>
      </w:pPr>
      <w:rPr>
        <w:rFonts w:hint="default"/>
        <w:lang w:val="vi" w:eastAsia="en-US" w:bidi="ar-SA"/>
      </w:rPr>
    </w:lvl>
    <w:lvl w:ilvl="3" w:tplc="17D0FE2E">
      <w:numFmt w:val="bullet"/>
      <w:lvlText w:val="•"/>
      <w:lvlJc w:val="left"/>
      <w:pPr>
        <w:ind w:left="1462" w:hanging="115"/>
      </w:pPr>
      <w:rPr>
        <w:rFonts w:hint="default"/>
        <w:lang w:val="vi" w:eastAsia="en-US" w:bidi="ar-SA"/>
      </w:rPr>
    </w:lvl>
    <w:lvl w:ilvl="4" w:tplc="D63090FE">
      <w:numFmt w:val="bullet"/>
      <w:lvlText w:val="•"/>
      <w:lvlJc w:val="left"/>
      <w:pPr>
        <w:ind w:left="1936" w:hanging="115"/>
      </w:pPr>
      <w:rPr>
        <w:rFonts w:hint="default"/>
        <w:lang w:val="vi" w:eastAsia="en-US" w:bidi="ar-SA"/>
      </w:rPr>
    </w:lvl>
    <w:lvl w:ilvl="5" w:tplc="C3CE5F20">
      <w:numFmt w:val="bullet"/>
      <w:lvlText w:val="•"/>
      <w:lvlJc w:val="left"/>
      <w:pPr>
        <w:ind w:left="2410" w:hanging="115"/>
      </w:pPr>
      <w:rPr>
        <w:rFonts w:hint="default"/>
        <w:lang w:val="vi" w:eastAsia="en-US" w:bidi="ar-SA"/>
      </w:rPr>
    </w:lvl>
    <w:lvl w:ilvl="6" w:tplc="D9CA9D26">
      <w:numFmt w:val="bullet"/>
      <w:lvlText w:val="•"/>
      <w:lvlJc w:val="left"/>
      <w:pPr>
        <w:ind w:left="2884" w:hanging="115"/>
      </w:pPr>
      <w:rPr>
        <w:rFonts w:hint="default"/>
        <w:lang w:val="vi" w:eastAsia="en-US" w:bidi="ar-SA"/>
      </w:rPr>
    </w:lvl>
    <w:lvl w:ilvl="7" w:tplc="2A8A3968">
      <w:numFmt w:val="bullet"/>
      <w:lvlText w:val="•"/>
      <w:lvlJc w:val="left"/>
      <w:pPr>
        <w:ind w:left="3358" w:hanging="115"/>
      </w:pPr>
      <w:rPr>
        <w:rFonts w:hint="default"/>
        <w:lang w:val="vi" w:eastAsia="en-US" w:bidi="ar-SA"/>
      </w:rPr>
    </w:lvl>
    <w:lvl w:ilvl="8" w:tplc="A852C20C">
      <w:numFmt w:val="bullet"/>
      <w:lvlText w:val="•"/>
      <w:lvlJc w:val="left"/>
      <w:pPr>
        <w:ind w:left="3832" w:hanging="115"/>
      </w:pPr>
      <w:rPr>
        <w:rFonts w:hint="default"/>
        <w:lang w:val="vi" w:eastAsia="en-US" w:bidi="ar-SA"/>
      </w:rPr>
    </w:lvl>
  </w:abstractNum>
  <w:abstractNum w:abstractNumId="59" w15:restartNumberingAfterBreak="0">
    <w:nsid w:val="59763BE8"/>
    <w:multiLevelType w:val="multilevel"/>
    <w:tmpl w:val="AB569BAA"/>
    <w:lvl w:ilvl="0">
      <w:start w:val="1"/>
      <w:numFmt w:val="upperRoman"/>
      <w:pStyle w:val="tvHeading1"/>
      <w:lvlText w:val="%1."/>
      <w:lvlJc w:val="right"/>
      <w:pPr>
        <w:tabs>
          <w:tab w:val="num" w:pos="360"/>
        </w:tabs>
        <w:ind w:left="360" w:hanging="360"/>
      </w:pPr>
      <w:rPr>
        <w:rFonts w:hint="default"/>
      </w:rPr>
    </w:lvl>
    <w:lvl w:ilvl="1">
      <w:start w:val="1"/>
      <w:numFmt w:val="decimal"/>
      <w:lvlText w:val="%2."/>
      <w:lvlJc w:val="left"/>
      <w:pPr>
        <w:ind w:left="1872" w:hanging="432"/>
      </w:pPr>
      <w:rPr>
        <w:rFonts w:hint="default"/>
      </w:rPr>
    </w:lvl>
    <w:lvl w:ilvl="2">
      <w:start w:val="1"/>
      <w:numFmt w:val="decimal"/>
      <w:pStyle w:val="tvHeading11"/>
      <w:suff w:val="space"/>
      <w:lvlText w:val="%1.%2.%3"/>
      <w:lvlJc w:val="left"/>
      <w:pPr>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9933708"/>
    <w:multiLevelType w:val="multilevel"/>
    <w:tmpl w:val="FA4CCAE6"/>
    <w:lvl w:ilvl="0">
      <w:start w:val="1"/>
      <w:numFmt w:val="decimal"/>
      <w:suff w:val="nothing"/>
      <w:lvlText w:val="%1"/>
      <w:lvlJc w:val="center"/>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Style8"/>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59B674F3"/>
    <w:multiLevelType w:val="multilevel"/>
    <w:tmpl w:val="374A8082"/>
    <w:lvl w:ilvl="0">
      <w:start w:val="1"/>
      <w:numFmt w:val="decimal"/>
      <w:pStyle w:val="VntimeH"/>
      <w:lvlText w:val="%1."/>
      <w:lvlJc w:val="left"/>
      <w:pPr>
        <w:ind w:left="360" w:hanging="360"/>
      </w:pPr>
      <w:rPr>
        <w:rFonts w:cs="Times New Roman" w:hint="default"/>
      </w:rPr>
    </w:lvl>
    <w:lvl w:ilvl="1">
      <w:start w:val="1"/>
      <w:numFmt w:val="decimal"/>
      <w:pStyle w:val="Vntime1"/>
      <w:lvlText w:val="%1.%2"/>
      <w:lvlJc w:val="left"/>
      <w:pPr>
        <w:ind w:left="792" w:hanging="432"/>
      </w:pPr>
      <w:rPr>
        <w:rFonts w:ascii="Times New Roman" w:hAnsi="Times New Roman" w:cs="Times New Roman" w:hint="default"/>
        <w:b/>
        <w:i w:val="0"/>
        <w:sz w:val="28"/>
      </w:rPr>
    </w:lvl>
    <w:lvl w:ilvl="2">
      <w:start w:val="1"/>
      <w:numFmt w:val="decimal"/>
      <w:pStyle w:val="Vntime2"/>
      <w:lvlText w:val="%1.%2.%3"/>
      <w:lvlJc w:val="left"/>
      <w:pPr>
        <w:ind w:left="1497" w:hanging="504"/>
      </w:pPr>
      <w:rPr>
        <w:rFonts w:cs="Times New Roman" w:hint="default"/>
      </w:rPr>
    </w:lvl>
    <w:lvl w:ilvl="3">
      <w:numFmt w:val="none"/>
      <w:pStyle w:val="Vntime3"/>
      <w:lvlText w:val=""/>
      <w:lvlJc w:val="left"/>
      <w:pPr>
        <w:tabs>
          <w:tab w:val="num" w:pos="360"/>
        </w:tabs>
      </w:pPr>
    </w:lvl>
    <w:lvl w:ilvl="4">
      <w:numFmt w:val="none"/>
      <w:pStyle w:val="Vntime4"/>
      <w:lvlText w:val=""/>
      <w:lvlJc w:val="left"/>
      <w:pPr>
        <w:tabs>
          <w:tab w:val="num" w:pos="360"/>
        </w:tabs>
      </w:p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2" w15:restartNumberingAfterBreak="0">
    <w:nsid w:val="59F145C7"/>
    <w:multiLevelType w:val="hybridMultilevel"/>
    <w:tmpl w:val="D83614AC"/>
    <w:lvl w:ilvl="0" w:tplc="DFE280BA">
      <w:start w:val="1"/>
      <w:numFmt w:val="bullet"/>
      <w:pStyle w:val="Item1"/>
      <w:lvlText w:val="-"/>
      <w:lvlJc w:val="left"/>
      <w:pPr>
        <w:ind w:left="720" w:hanging="360"/>
      </w:pPr>
      <w:rPr>
        <w:rFonts w:ascii="Times New Roman"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0B7DC5"/>
    <w:multiLevelType w:val="hybridMultilevel"/>
    <w:tmpl w:val="77FA1A8C"/>
    <w:lvl w:ilvl="0" w:tplc="FFFFFFFF">
      <w:numFmt w:val="bullet"/>
      <w:pStyle w:val="Bulleted14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587049"/>
    <w:multiLevelType w:val="hybridMultilevel"/>
    <w:tmpl w:val="09D23548"/>
    <w:lvl w:ilvl="0" w:tplc="84C4C4BE">
      <w:start w:val="1"/>
      <w:numFmt w:val="bullet"/>
      <w:pStyle w:val="Bullet"/>
      <w:lvlText w:val=""/>
      <w:lvlJc w:val="left"/>
      <w:pPr>
        <w:tabs>
          <w:tab w:val="num" w:pos="720"/>
        </w:tabs>
        <w:ind w:left="720" w:hanging="360"/>
      </w:pPr>
      <w:rPr>
        <w:rFonts w:ascii="Wingdings" w:hAnsi="Wingdings" w:hint="default"/>
      </w:rPr>
    </w:lvl>
    <w:lvl w:ilvl="1" w:tplc="54E422C8">
      <w:start w:val="1"/>
      <w:numFmt w:val="bullet"/>
      <w:lvlText w:val=""/>
      <w:lvlJc w:val="left"/>
      <w:pPr>
        <w:tabs>
          <w:tab w:val="num" w:pos="1440"/>
        </w:tabs>
        <w:ind w:left="1440" w:hanging="360"/>
      </w:pPr>
      <w:rPr>
        <w:rFonts w:ascii="Symbol" w:hAnsi="Symbol" w:hint="default"/>
      </w:rPr>
    </w:lvl>
    <w:lvl w:ilvl="2" w:tplc="B13CC3D0">
      <w:start w:val="1"/>
      <w:numFmt w:val="bullet"/>
      <w:lvlText w:val=""/>
      <w:lvlJc w:val="left"/>
      <w:pPr>
        <w:tabs>
          <w:tab w:val="num" w:pos="2160"/>
        </w:tabs>
        <w:ind w:left="2160" w:hanging="360"/>
      </w:pPr>
      <w:rPr>
        <w:rFonts w:ascii="Wingdings" w:hAnsi="Wingdings" w:hint="default"/>
      </w:rPr>
    </w:lvl>
    <w:lvl w:ilvl="3" w:tplc="BD0E4D52" w:tentative="1">
      <w:start w:val="1"/>
      <w:numFmt w:val="bullet"/>
      <w:pStyle w:val="StyleHeading4Heading4Charh41h4Charh41CharCharCharChar"/>
      <w:lvlText w:val=""/>
      <w:lvlJc w:val="left"/>
      <w:pPr>
        <w:tabs>
          <w:tab w:val="num" w:pos="2880"/>
        </w:tabs>
        <w:ind w:left="2880" w:hanging="360"/>
      </w:pPr>
      <w:rPr>
        <w:rFonts w:ascii="Symbol" w:hAnsi="Symbol" w:hint="default"/>
      </w:rPr>
    </w:lvl>
    <w:lvl w:ilvl="4" w:tplc="B0F8C782" w:tentative="1">
      <w:start w:val="1"/>
      <w:numFmt w:val="bullet"/>
      <w:pStyle w:val="Daumuc5"/>
      <w:lvlText w:val="o"/>
      <w:lvlJc w:val="left"/>
      <w:pPr>
        <w:tabs>
          <w:tab w:val="num" w:pos="3600"/>
        </w:tabs>
        <w:ind w:left="3600" w:hanging="360"/>
      </w:pPr>
      <w:rPr>
        <w:rFonts w:ascii="Courier New" w:hAnsi="Courier New" w:hint="default"/>
      </w:rPr>
    </w:lvl>
    <w:lvl w:ilvl="5" w:tplc="5B0687E2" w:tentative="1">
      <w:start w:val="1"/>
      <w:numFmt w:val="bullet"/>
      <w:lvlText w:val=""/>
      <w:lvlJc w:val="left"/>
      <w:pPr>
        <w:tabs>
          <w:tab w:val="num" w:pos="4320"/>
        </w:tabs>
        <w:ind w:left="4320" w:hanging="360"/>
      </w:pPr>
      <w:rPr>
        <w:rFonts w:ascii="Wingdings" w:hAnsi="Wingdings" w:hint="default"/>
      </w:rPr>
    </w:lvl>
    <w:lvl w:ilvl="6" w:tplc="6B307132" w:tentative="1">
      <w:start w:val="1"/>
      <w:numFmt w:val="bullet"/>
      <w:lvlText w:val=""/>
      <w:lvlJc w:val="left"/>
      <w:pPr>
        <w:tabs>
          <w:tab w:val="num" w:pos="5040"/>
        </w:tabs>
        <w:ind w:left="5040" w:hanging="360"/>
      </w:pPr>
      <w:rPr>
        <w:rFonts w:ascii="Symbol" w:hAnsi="Symbol" w:hint="default"/>
      </w:rPr>
    </w:lvl>
    <w:lvl w:ilvl="7" w:tplc="F10AA0FE" w:tentative="1">
      <w:start w:val="1"/>
      <w:numFmt w:val="bullet"/>
      <w:lvlText w:val="o"/>
      <w:lvlJc w:val="left"/>
      <w:pPr>
        <w:tabs>
          <w:tab w:val="num" w:pos="5760"/>
        </w:tabs>
        <w:ind w:left="5760" w:hanging="360"/>
      </w:pPr>
      <w:rPr>
        <w:rFonts w:ascii="Courier New" w:hAnsi="Courier New" w:hint="default"/>
      </w:rPr>
    </w:lvl>
    <w:lvl w:ilvl="8" w:tplc="A24A9A8E"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D3B76F2"/>
    <w:multiLevelType w:val="hybridMultilevel"/>
    <w:tmpl w:val="BFC8ECF2"/>
    <w:lvl w:ilvl="0" w:tplc="C8A8878A">
      <w:start w:val="1"/>
      <w:numFmt w:val="decimal"/>
      <w:pStyle w:val="ovuong"/>
      <w:lvlText w:val="%1."/>
      <w:lvlJc w:val="left"/>
      <w:pPr>
        <w:ind w:left="862" w:hanging="360"/>
      </w:pPr>
      <w:rPr>
        <w:rFonts w:hint="default"/>
        <w:b/>
        <w:bCs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6" w15:restartNumberingAfterBreak="0">
    <w:nsid w:val="5E662D10"/>
    <w:multiLevelType w:val="multilevel"/>
    <w:tmpl w:val="5E662D10"/>
    <w:lvl w:ilvl="0">
      <w:numFmt w:val="bullet"/>
      <w:pStyle w:val="NTTdau-"/>
      <w:lvlText w:val="˗"/>
      <w:lvlJc w:val="left"/>
      <w:pPr>
        <w:ind w:left="1070" w:hanging="360"/>
      </w:pPr>
      <w:rPr>
        <w:rFonts w:ascii="Times New Roman" w:eastAsia="Times New Roman" w:hAnsi="Times New Roman" w:cs="Times New Roman" w:hint="default"/>
      </w:rPr>
    </w:lvl>
    <w:lvl w:ilvl="1">
      <w:start w:val="1"/>
      <w:numFmt w:val="bullet"/>
      <w:pStyle w:val="NTTDau"/>
      <w:lvlText w:val="+"/>
      <w:lvlJc w:val="left"/>
      <w:pPr>
        <w:ind w:left="1724" w:hanging="360"/>
      </w:pPr>
      <w:rPr>
        <w:rFonts w:ascii="Courier New" w:hAnsi="Courier New" w:hint="default"/>
        <w:color w:val="auto"/>
      </w:rPr>
    </w:lvl>
    <w:lvl w:ilvl="2">
      <w:start w:val="1"/>
      <w:numFmt w:val="bullet"/>
      <w:pStyle w:val="NTTdau0"/>
      <w:lvlText w:val=""/>
      <w:lvlJc w:val="left"/>
      <w:pPr>
        <w:ind w:left="2444" w:hanging="360"/>
      </w:pPr>
      <w:rPr>
        <w:rFonts w:ascii="Symbol" w:hAnsi="Symbol" w:hint="default"/>
      </w:rPr>
    </w:lvl>
    <w:lvl w:ilvl="3">
      <w:start w:val="1"/>
      <w:numFmt w:val="bullet"/>
      <w:pStyle w:val="NTTDAUo"/>
      <w:lvlText w:val="o"/>
      <w:lvlJc w:val="left"/>
      <w:pPr>
        <w:ind w:left="3164" w:hanging="360"/>
      </w:pPr>
      <w:rPr>
        <w:rFonts w:ascii="Courier New" w:hAnsi="Courier New" w:cs="Courier New"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7" w15:restartNumberingAfterBreak="0">
    <w:nsid w:val="601609E4"/>
    <w:multiLevelType w:val="multilevel"/>
    <w:tmpl w:val="E96C7518"/>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8" w15:restartNumberingAfterBreak="0">
    <w:nsid w:val="60236350"/>
    <w:multiLevelType w:val="multilevel"/>
    <w:tmpl w:val="7D186472"/>
    <w:lvl w:ilvl="0">
      <w:start w:val="1"/>
      <w:numFmt w:val="upperRoman"/>
      <w:pStyle w:val="BodyTextIndent1"/>
      <w:lvlText w:val="%1."/>
      <w:lvlJc w:val="left"/>
      <w:pPr>
        <w:ind w:left="162" w:hanging="567"/>
      </w:pPr>
      <w:rPr>
        <w:rFonts w:ascii="Times New Roman" w:eastAsia="Times New Roman" w:hAnsi="Times New Roman" w:cs="Times New Roman" w:hint="default"/>
        <w:b/>
        <w:bCs/>
        <w:spacing w:val="0"/>
        <w:w w:val="100"/>
        <w:sz w:val="28"/>
        <w:szCs w:val="28"/>
      </w:rPr>
    </w:lvl>
    <w:lvl w:ilvl="1">
      <w:start w:val="1"/>
      <w:numFmt w:val="decimal"/>
      <w:lvlText w:val="%2."/>
      <w:lvlJc w:val="left"/>
      <w:pPr>
        <w:ind w:left="993" w:hanging="567"/>
      </w:pPr>
      <w:rPr>
        <w:rFonts w:ascii="Times New Roman" w:eastAsia="Times New Roman" w:hAnsi="Times New Roman" w:cs="Times New Roman" w:hint="default"/>
        <w:b/>
        <w:bCs/>
        <w:spacing w:val="0"/>
        <w:w w:val="100"/>
        <w:sz w:val="28"/>
        <w:szCs w:val="28"/>
      </w:rPr>
    </w:lvl>
    <w:lvl w:ilvl="2">
      <w:start w:val="1"/>
      <w:numFmt w:val="decimal"/>
      <w:lvlText w:val="%2.%3."/>
      <w:lvlJc w:val="left"/>
      <w:pPr>
        <w:ind w:left="1467" w:hanging="567"/>
      </w:pPr>
      <w:rPr>
        <w:rFonts w:ascii="Times New Roman" w:eastAsia="Times New Roman" w:hAnsi="Times New Roman" w:cs="Times New Roman" w:hint="default"/>
        <w:b/>
        <w:bCs/>
        <w:i/>
        <w:w w:val="100"/>
        <w:sz w:val="28"/>
        <w:szCs w:val="28"/>
      </w:rPr>
    </w:lvl>
    <w:lvl w:ilvl="3">
      <w:start w:val="1"/>
      <w:numFmt w:val="decimal"/>
      <w:lvlText w:val="%2.%3.%4."/>
      <w:lvlJc w:val="left"/>
      <w:pPr>
        <w:ind w:left="1438" w:hanging="711"/>
      </w:pPr>
      <w:rPr>
        <w:rFonts w:ascii="Times New Roman" w:eastAsia="Times New Roman" w:hAnsi="Times New Roman" w:cs="Times New Roman" w:hint="default"/>
        <w:i/>
        <w:spacing w:val="-3"/>
        <w:w w:val="100"/>
        <w:sz w:val="28"/>
        <w:szCs w:val="28"/>
      </w:rPr>
    </w:lvl>
    <w:lvl w:ilvl="4">
      <w:start w:val="1"/>
      <w:numFmt w:val="bullet"/>
      <w:lvlText w:val="•"/>
      <w:lvlJc w:val="left"/>
      <w:pPr>
        <w:ind w:left="3431" w:hanging="711"/>
      </w:pPr>
      <w:rPr>
        <w:rFonts w:hint="default"/>
      </w:rPr>
    </w:lvl>
    <w:lvl w:ilvl="5">
      <w:start w:val="1"/>
      <w:numFmt w:val="bullet"/>
      <w:lvlText w:val="•"/>
      <w:lvlJc w:val="left"/>
      <w:pPr>
        <w:ind w:left="4427" w:hanging="711"/>
      </w:pPr>
      <w:rPr>
        <w:rFonts w:hint="default"/>
      </w:rPr>
    </w:lvl>
    <w:lvl w:ilvl="6">
      <w:start w:val="1"/>
      <w:numFmt w:val="bullet"/>
      <w:lvlText w:val="•"/>
      <w:lvlJc w:val="left"/>
      <w:pPr>
        <w:ind w:left="5423" w:hanging="711"/>
      </w:pPr>
      <w:rPr>
        <w:rFonts w:hint="default"/>
      </w:rPr>
    </w:lvl>
    <w:lvl w:ilvl="7">
      <w:start w:val="1"/>
      <w:numFmt w:val="bullet"/>
      <w:lvlText w:val="•"/>
      <w:lvlJc w:val="left"/>
      <w:pPr>
        <w:ind w:left="6419" w:hanging="711"/>
      </w:pPr>
      <w:rPr>
        <w:rFonts w:hint="default"/>
      </w:rPr>
    </w:lvl>
    <w:lvl w:ilvl="8">
      <w:start w:val="1"/>
      <w:numFmt w:val="bullet"/>
      <w:lvlText w:val="•"/>
      <w:lvlJc w:val="left"/>
      <w:pPr>
        <w:ind w:left="7414" w:hanging="711"/>
      </w:pPr>
      <w:rPr>
        <w:rFonts w:hint="default"/>
      </w:rPr>
    </w:lvl>
  </w:abstractNum>
  <w:abstractNum w:abstractNumId="69" w15:restartNumberingAfterBreak="0">
    <w:nsid w:val="626E5DF1"/>
    <w:multiLevelType w:val="multilevel"/>
    <w:tmpl w:val="418C15DC"/>
    <w:lvl w:ilvl="0">
      <w:start w:val="1"/>
      <w:numFmt w:val="bullet"/>
      <w:pStyle w:val="BulletBlue"/>
      <w:lvlText w:val=""/>
      <w:lvlJc w:val="left"/>
      <w:pPr>
        <w:tabs>
          <w:tab w:val="num" w:pos="360"/>
        </w:tabs>
        <w:ind w:left="360" w:hanging="360"/>
      </w:pPr>
      <w:rPr>
        <w:rFonts w:ascii="Wingdings" w:hAnsi="Wingdings"/>
        <w:color w:val="0000FF"/>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63755365"/>
    <w:multiLevelType w:val="hybridMultilevel"/>
    <w:tmpl w:val="F5486776"/>
    <w:lvl w:ilvl="0" w:tplc="1E40FBEC">
      <w:start w:val="1"/>
      <w:numFmt w:val="decimal"/>
      <w:pStyle w:val="McI1"/>
      <w:lvlText w:val="I.%1. "/>
      <w:lvlJc w:val="right"/>
      <w:pPr>
        <w:ind w:left="36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682ECD"/>
    <w:multiLevelType w:val="multilevel"/>
    <w:tmpl w:val="378C57EC"/>
    <w:styleLink w:val="WWNum28"/>
    <w:lvl w:ilvl="0">
      <w:numFmt w:val="bullet"/>
      <w:lvlText w:val="-"/>
      <w:lvlJc w:val="left"/>
      <w:pPr>
        <w:ind w:left="1080" w:hanging="360"/>
      </w:pPr>
      <w:rPr>
        <w:rFonts w:ascii="Times New Roman" w:eastAsia="Batang" w:hAnsi="Times New Roman"/>
      </w:rPr>
    </w:lvl>
    <w:lvl w:ilvl="1">
      <w:numFmt w:val="bullet"/>
      <w:lvlText w:val="+"/>
      <w:lvlJc w:val="left"/>
      <w:pPr>
        <w:ind w:left="1800" w:hanging="360"/>
      </w:pPr>
      <w:rPr>
        <w:rFonts w:ascii="Times New Roman" w:eastAsia="Times New Roman" w:hAnsi="Times New Roman"/>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72" w15:restartNumberingAfterBreak="0">
    <w:nsid w:val="653903CF"/>
    <w:multiLevelType w:val="multilevel"/>
    <w:tmpl w:val="F2FC40AC"/>
    <w:lvl w:ilvl="0">
      <w:start w:val="1"/>
      <w:numFmt w:val="none"/>
      <w:pStyle w:val="PSGACHDAUDONG"/>
      <w:lvlText w:val="-"/>
      <w:lvlJc w:val="left"/>
      <w:pPr>
        <w:tabs>
          <w:tab w:val="num" w:pos="648"/>
        </w:tabs>
        <w:ind w:left="648" w:hanging="288"/>
      </w:pPr>
      <w:rPr>
        <w:rFonts w:hint="default"/>
      </w:rPr>
    </w:lvl>
    <w:lvl w:ilvl="1">
      <w:start w:val="1"/>
      <w:numFmt w:val="bullet"/>
      <w:lvlText w:val=""/>
      <w:lvlJc w:val="left"/>
      <w:pPr>
        <w:tabs>
          <w:tab w:val="num" w:pos="1296"/>
        </w:tabs>
        <w:ind w:left="1296" w:hanging="360"/>
      </w:pPr>
      <w:rPr>
        <w:rFonts w:ascii="Wingdings" w:hAnsi="Wingdings" w:hint="default"/>
        <w:sz w:val="12"/>
        <w:szCs w:val="12"/>
      </w:rPr>
    </w:lvl>
    <w:lvl w:ilvl="2">
      <w:start w:val="1"/>
      <w:numFmt w:val="bullet"/>
      <w:lvlText w:val=""/>
      <w:lvlJc w:val="left"/>
      <w:pPr>
        <w:tabs>
          <w:tab w:val="num" w:pos="1656"/>
        </w:tabs>
        <w:ind w:left="1656" w:hanging="360"/>
      </w:pPr>
      <w:rPr>
        <w:rFonts w:ascii="Wingdings" w:hAnsi="Wingding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
      <w:lvlJc w:val="left"/>
      <w:pPr>
        <w:tabs>
          <w:tab w:val="num" w:pos="2376"/>
        </w:tabs>
        <w:ind w:left="2376" w:hanging="360"/>
      </w:pPr>
      <w:rPr>
        <w:rFonts w:ascii="Symbol" w:hAnsi="Symbol"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096"/>
        </w:tabs>
        <w:ind w:left="3096" w:hanging="360"/>
      </w:pPr>
      <w:rPr>
        <w:rFonts w:ascii="Wingdings" w:hAnsi="Wingdings" w:hint="default"/>
      </w:rPr>
    </w:lvl>
    <w:lvl w:ilvl="7">
      <w:start w:val="1"/>
      <w:numFmt w:val="bullet"/>
      <w:lvlText w:val=""/>
      <w:lvlJc w:val="left"/>
      <w:pPr>
        <w:tabs>
          <w:tab w:val="num" w:pos="3456"/>
        </w:tabs>
        <w:ind w:left="3456" w:hanging="360"/>
      </w:pPr>
      <w:rPr>
        <w:rFonts w:ascii="Symbol" w:hAnsi="Symbol" w:hint="default"/>
      </w:rPr>
    </w:lvl>
    <w:lvl w:ilvl="8">
      <w:start w:val="1"/>
      <w:numFmt w:val="bullet"/>
      <w:lvlText w:val=""/>
      <w:lvlJc w:val="left"/>
      <w:pPr>
        <w:tabs>
          <w:tab w:val="num" w:pos="3816"/>
        </w:tabs>
        <w:ind w:left="3816" w:hanging="360"/>
      </w:pPr>
      <w:rPr>
        <w:rFonts w:ascii="Symbol" w:hAnsi="Symbol" w:hint="default"/>
      </w:rPr>
    </w:lvl>
  </w:abstractNum>
  <w:abstractNum w:abstractNumId="73" w15:restartNumberingAfterBreak="0">
    <w:nsid w:val="67DF2C66"/>
    <w:multiLevelType w:val="hybridMultilevel"/>
    <w:tmpl w:val="EFDA115A"/>
    <w:lvl w:ilvl="0" w:tplc="0FC2F194">
      <w:start w:val="1"/>
      <w:numFmt w:val="lowerLetter"/>
      <w:pStyle w:val="Bulet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6F0DA7"/>
    <w:multiLevelType w:val="hybridMultilevel"/>
    <w:tmpl w:val="64D82736"/>
    <w:styleLink w:val="1111111"/>
    <w:lvl w:ilvl="0" w:tplc="0C6CF470">
      <w:start w:val="2009"/>
      <w:numFmt w:val="bullet"/>
      <w:pStyle w:val="listdunggachngang"/>
      <w:lvlText w:val="-"/>
      <w:lvlJc w:val="left"/>
      <w:pPr>
        <w:ind w:left="720" w:hanging="360"/>
      </w:pPr>
      <w:rPr>
        <w:rFonts w:ascii="Arial" w:eastAsia="Times New Roman" w:hAnsi="Arial" w:cs="Arial" w:hint="default"/>
      </w:rPr>
    </w:lvl>
    <w:lvl w:ilvl="1" w:tplc="2BE69B3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283130"/>
    <w:multiLevelType w:val="hybridMultilevel"/>
    <w:tmpl w:val="70249AB6"/>
    <w:lvl w:ilvl="0" w:tplc="BDC60CBE">
      <w:start w:val="1"/>
      <w:numFmt w:val="bullet"/>
      <w:pStyle w:val="Text1"/>
      <w:lvlText w:val="-"/>
      <w:lvlJc w:val="left"/>
      <w:pPr>
        <w:ind w:left="1211"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6" w15:restartNumberingAfterBreak="0">
    <w:nsid w:val="71A171A7"/>
    <w:multiLevelType w:val="hybridMultilevel"/>
    <w:tmpl w:val="4C56F398"/>
    <w:lvl w:ilvl="0" w:tplc="FFFFFFFF">
      <w:start w:val="1"/>
      <w:numFmt w:val="bullet"/>
      <w:pStyle w:val="Bullet10"/>
      <w:lvlText w:val=""/>
      <w:lvlPicBulletId w:val="0"/>
      <w:lvlJc w:val="left"/>
      <w:pPr>
        <w:ind w:left="1080" w:hanging="360"/>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77" w15:restartNumberingAfterBreak="0">
    <w:nsid w:val="74CD2D63"/>
    <w:multiLevelType w:val="hybridMultilevel"/>
    <w:tmpl w:val="E834936A"/>
    <w:styleLink w:val="ArticleSection2"/>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8" w15:restartNumberingAfterBreak="0">
    <w:nsid w:val="793D5908"/>
    <w:multiLevelType w:val="hybridMultilevel"/>
    <w:tmpl w:val="40E29A9E"/>
    <w:styleLink w:val="ArticleSection11"/>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430EE980">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9DA75F9"/>
    <w:multiLevelType w:val="hybridMultilevel"/>
    <w:tmpl w:val="7CAA1ABE"/>
    <w:lvl w:ilvl="0" w:tplc="5B22B170">
      <w:start w:val="2"/>
      <w:numFmt w:val="bullet"/>
      <w:pStyle w:val="Normal1"/>
      <w:lvlText w:val="-"/>
      <w:lvlJc w:val="left"/>
      <w:pPr>
        <w:ind w:left="1854" w:hanging="360"/>
      </w:pPr>
      <w:rPr>
        <w:rFonts w:ascii="Times New Roman" w:eastAsia="Times New Roman" w:hAnsi="Times New Roman" w:cs="Times New Roman" w:hint="default"/>
        <w:i/>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80" w15:restartNumberingAfterBreak="0">
    <w:nsid w:val="7A044C41"/>
    <w:multiLevelType w:val="multilevel"/>
    <w:tmpl w:val="2BA4BE1A"/>
    <w:lvl w:ilvl="0">
      <w:start w:val="1"/>
      <w:numFmt w:val="upperRoman"/>
      <w:pStyle w:val="daumuc2"/>
      <w:suff w:val="space"/>
      <w:lvlText w:val="%1."/>
      <w:lvlJc w:val="left"/>
      <w:pPr>
        <w:ind w:left="0" w:firstLine="0"/>
      </w:pPr>
      <w:rPr>
        <w:rFonts w:hint="default"/>
      </w:rPr>
    </w:lvl>
    <w:lvl w:ilvl="1">
      <w:start w:val="1"/>
      <w:numFmt w:val="decimal"/>
      <w:suff w:val="space"/>
      <w:lvlText w:val="%1.%2."/>
      <w:lvlJc w:val="left"/>
      <w:pPr>
        <w:ind w:left="450" w:firstLine="0"/>
      </w:pPr>
      <w:rPr>
        <w:rFonts w:hint="default"/>
      </w:rPr>
    </w:lvl>
    <w:lvl w:ilvl="2">
      <w:start w:val="1"/>
      <w:numFmt w:val="decimal"/>
      <w:pStyle w:val="daumuc4"/>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pStyle w:val="daumuc3"/>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1" w15:restartNumberingAfterBreak="0">
    <w:nsid w:val="7A3231E0"/>
    <w:multiLevelType w:val="hybridMultilevel"/>
    <w:tmpl w:val="1D9E951A"/>
    <w:lvl w:ilvl="0" w:tplc="A2EA6A6E">
      <w:start w:val="1"/>
      <w:numFmt w:val="upperLetter"/>
      <w:pStyle w:val="PHNA"/>
      <w:lvlText w:val="PHẦN %1."/>
      <w:lvlJc w:val="left"/>
      <w:pPr>
        <w:ind w:left="720" w:hanging="360"/>
      </w:pPr>
      <w:rPr>
        <w:rFonts w:hint="default"/>
      </w:rPr>
    </w:lvl>
    <w:lvl w:ilvl="1" w:tplc="AD225DB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3919AD"/>
    <w:multiLevelType w:val="hybridMultilevel"/>
    <w:tmpl w:val="9F10A942"/>
    <w:lvl w:ilvl="0" w:tplc="F5AA2D80">
      <w:start w:val="1"/>
      <w:numFmt w:val="bullet"/>
      <w:pStyle w:val="gachdaudong"/>
      <w:suff w:val="space"/>
      <w:lvlText w:val=""/>
      <w:lvlJc w:val="left"/>
      <w:pPr>
        <w:ind w:left="720" w:hanging="360"/>
      </w:pPr>
      <w:rPr>
        <w:rFonts w:ascii="Symbol" w:hAnsi="Symbol" w:hint="default"/>
      </w:rPr>
    </w:lvl>
    <w:lvl w:ilvl="1" w:tplc="71623242">
      <w:start w:val="1"/>
      <w:numFmt w:val="bullet"/>
      <w:suff w:val="space"/>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F5378B3"/>
    <w:multiLevelType w:val="hybridMultilevel"/>
    <w:tmpl w:val="79C60C02"/>
    <w:lvl w:ilvl="0" w:tplc="03BCB768">
      <w:numFmt w:val="bullet"/>
      <w:lvlText w:val="-"/>
      <w:lvlJc w:val="left"/>
      <w:pPr>
        <w:ind w:left="148" w:hanging="115"/>
      </w:pPr>
      <w:rPr>
        <w:rFonts w:ascii="Times New Roman" w:eastAsia="Times New Roman" w:hAnsi="Times New Roman" w:cs="Times New Roman" w:hint="default"/>
        <w:w w:val="99"/>
        <w:sz w:val="20"/>
        <w:szCs w:val="20"/>
        <w:lang w:val="vi" w:eastAsia="en-US" w:bidi="ar-SA"/>
      </w:rPr>
    </w:lvl>
    <w:lvl w:ilvl="1" w:tplc="A6161C88">
      <w:numFmt w:val="bullet"/>
      <w:pStyle w:val="VIETTELStyle2"/>
      <w:lvlText w:val="•"/>
      <w:lvlJc w:val="left"/>
      <w:pPr>
        <w:ind w:left="604" w:hanging="115"/>
      </w:pPr>
      <w:rPr>
        <w:rFonts w:hint="default"/>
        <w:lang w:val="vi" w:eastAsia="en-US" w:bidi="ar-SA"/>
      </w:rPr>
    </w:lvl>
    <w:lvl w:ilvl="2" w:tplc="E09AF28C">
      <w:numFmt w:val="bullet"/>
      <w:pStyle w:val="VIETTELStyle3"/>
      <w:lvlText w:val="•"/>
      <w:lvlJc w:val="left"/>
      <w:pPr>
        <w:ind w:left="1068" w:hanging="115"/>
      </w:pPr>
      <w:rPr>
        <w:rFonts w:hint="default"/>
        <w:lang w:val="vi" w:eastAsia="en-US" w:bidi="ar-SA"/>
      </w:rPr>
    </w:lvl>
    <w:lvl w:ilvl="3" w:tplc="97A413A6">
      <w:numFmt w:val="bullet"/>
      <w:pStyle w:val="VIETTELStyle4"/>
      <w:lvlText w:val="•"/>
      <w:lvlJc w:val="left"/>
      <w:pPr>
        <w:ind w:left="1532" w:hanging="115"/>
      </w:pPr>
      <w:rPr>
        <w:rFonts w:hint="default"/>
        <w:lang w:val="vi" w:eastAsia="en-US" w:bidi="ar-SA"/>
      </w:rPr>
    </w:lvl>
    <w:lvl w:ilvl="4" w:tplc="46DE0930">
      <w:numFmt w:val="bullet"/>
      <w:lvlText w:val="•"/>
      <w:lvlJc w:val="left"/>
      <w:pPr>
        <w:ind w:left="1996" w:hanging="115"/>
      </w:pPr>
      <w:rPr>
        <w:rFonts w:hint="default"/>
        <w:lang w:val="vi" w:eastAsia="en-US" w:bidi="ar-SA"/>
      </w:rPr>
    </w:lvl>
    <w:lvl w:ilvl="5" w:tplc="D0E80DBA">
      <w:numFmt w:val="bullet"/>
      <w:lvlText w:val="•"/>
      <w:lvlJc w:val="left"/>
      <w:pPr>
        <w:ind w:left="2460" w:hanging="115"/>
      </w:pPr>
      <w:rPr>
        <w:rFonts w:hint="default"/>
        <w:lang w:val="vi" w:eastAsia="en-US" w:bidi="ar-SA"/>
      </w:rPr>
    </w:lvl>
    <w:lvl w:ilvl="6" w:tplc="1D4E8EF0">
      <w:numFmt w:val="bullet"/>
      <w:lvlText w:val="•"/>
      <w:lvlJc w:val="left"/>
      <w:pPr>
        <w:ind w:left="2924" w:hanging="115"/>
      </w:pPr>
      <w:rPr>
        <w:rFonts w:hint="default"/>
        <w:lang w:val="vi" w:eastAsia="en-US" w:bidi="ar-SA"/>
      </w:rPr>
    </w:lvl>
    <w:lvl w:ilvl="7" w:tplc="2DA45CC6">
      <w:numFmt w:val="bullet"/>
      <w:lvlText w:val="•"/>
      <w:lvlJc w:val="left"/>
      <w:pPr>
        <w:ind w:left="3388" w:hanging="115"/>
      </w:pPr>
      <w:rPr>
        <w:rFonts w:hint="default"/>
        <w:lang w:val="vi" w:eastAsia="en-US" w:bidi="ar-SA"/>
      </w:rPr>
    </w:lvl>
    <w:lvl w:ilvl="8" w:tplc="843EDF6A">
      <w:numFmt w:val="bullet"/>
      <w:lvlText w:val="•"/>
      <w:lvlJc w:val="left"/>
      <w:pPr>
        <w:ind w:left="3852" w:hanging="115"/>
      </w:pPr>
      <w:rPr>
        <w:rFonts w:hint="default"/>
        <w:lang w:val="vi" w:eastAsia="en-US" w:bidi="ar-SA"/>
      </w:rPr>
    </w:lvl>
  </w:abstractNum>
  <w:abstractNum w:abstractNumId="84" w15:restartNumberingAfterBreak="0">
    <w:nsid w:val="7FB171B4"/>
    <w:multiLevelType w:val="multilevel"/>
    <w:tmpl w:val="3B544F6C"/>
    <w:lvl w:ilvl="0">
      <w:start w:val="1"/>
      <w:numFmt w:val="decimal"/>
      <w:pStyle w:val="q2"/>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5" w15:restartNumberingAfterBreak="0">
    <w:nsid w:val="7FFD5350"/>
    <w:multiLevelType w:val="hybridMultilevel"/>
    <w:tmpl w:val="DCD44810"/>
    <w:lvl w:ilvl="0" w:tplc="1B2268EE">
      <w:numFmt w:val="bullet"/>
      <w:lvlText w:val="-"/>
      <w:lvlJc w:val="left"/>
      <w:pPr>
        <w:ind w:left="785"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970471">
    <w:abstractNumId w:val="39"/>
  </w:num>
  <w:num w:numId="2" w16cid:durableId="741097087">
    <w:abstractNumId w:val="10"/>
  </w:num>
  <w:num w:numId="3" w16cid:durableId="814758954">
    <w:abstractNumId w:val="47"/>
  </w:num>
  <w:num w:numId="4" w16cid:durableId="1452433398">
    <w:abstractNumId w:val="85"/>
  </w:num>
  <w:num w:numId="5" w16cid:durableId="575557705">
    <w:abstractNumId w:val="4"/>
  </w:num>
  <w:num w:numId="6" w16cid:durableId="666861114">
    <w:abstractNumId w:val="74"/>
  </w:num>
  <w:num w:numId="7" w16cid:durableId="1528562126">
    <w:abstractNumId w:val="64"/>
  </w:num>
  <w:num w:numId="8" w16cid:durableId="710694907">
    <w:abstractNumId w:val="28"/>
  </w:num>
  <w:num w:numId="9" w16cid:durableId="1172799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4366224">
    <w:abstractNumId w:val="3"/>
  </w:num>
  <w:num w:numId="11" w16cid:durableId="493304670">
    <w:abstractNumId w:val="78"/>
  </w:num>
  <w:num w:numId="12" w16cid:durableId="329212938">
    <w:abstractNumId w:val="35"/>
  </w:num>
  <w:num w:numId="13" w16cid:durableId="2003662162">
    <w:abstractNumId w:val="0"/>
  </w:num>
  <w:num w:numId="14" w16cid:durableId="1382048266">
    <w:abstractNumId w:val="77"/>
  </w:num>
  <w:num w:numId="15" w16cid:durableId="1367176788">
    <w:abstractNumId w:val="67"/>
  </w:num>
  <w:num w:numId="16" w16cid:durableId="552892753">
    <w:abstractNumId w:val="82"/>
  </w:num>
  <w:num w:numId="17" w16cid:durableId="1149442689">
    <w:abstractNumId w:val="69"/>
  </w:num>
  <w:num w:numId="18" w16cid:durableId="1050692314">
    <w:abstractNumId w:val="76"/>
  </w:num>
  <w:num w:numId="19" w16cid:durableId="225646450">
    <w:abstractNumId w:val="24"/>
  </w:num>
  <w:num w:numId="20" w16cid:durableId="690572131">
    <w:abstractNumId w:val="32"/>
  </w:num>
  <w:num w:numId="21" w16cid:durableId="1929919114">
    <w:abstractNumId w:val="9"/>
  </w:num>
  <w:num w:numId="22" w16cid:durableId="834492180">
    <w:abstractNumId w:val="75"/>
  </w:num>
  <w:num w:numId="23" w16cid:durableId="1178042117">
    <w:abstractNumId w:val="46"/>
  </w:num>
  <w:num w:numId="24" w16cid:durableId="5220608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2933097">
    <w:abstractNumId w:val="79"/>
  </w:num>
  <w:num w:numId="26" w16cid:durableId="575825014">
    <w:abstractNumId w:val="71"/>
  </w:num>
  <w:num w:numId="27" w16cid:durableId="1401638537">
    <w:abstractNumId w:val="41"/>
  </w:num>
  <w:num w:numId="28" w16cid:durableId="1371346563">
    <w:abstractNumId w:val="56"/>
  </w:num>
  <w:num w:numId="29" w16cid:durableId="853154897">
    <w:abstractNumId w:val="27"/>
  </w:num>
  <w:num w:numId="30" w16cid:durableId="288513894">
    <w:abstractNumId w:val="12"/>
  </w:num>
  <w:num w:numId="31" w16cid:durableId="1313485980">
    <w:abstractNumId w:val="70"/>
  </w:num>
  <w:num w:numId="32" w16cid:durableId="1190294235">
    <w:abstractNumId w:val="49"/>
  </w:num>
  <w:num w:numId="33" w16cid:durableId="1624966742">
    <w:abstractNumId w:val="66"/>
  </w:num>
  <w:num w:numId="34" w16cid:durableId="1930112390">
    <w:abstractNumId w:val="21"/>
  </w:num>
  <w:num w:numId="35" w16cid:durableId="465120736">
    <w:abstractNumId w:val="29"/>
  </w:num>
  <w:num w:numId="36" w16cid:durableId="93480381">
    <w:abstractNumId w:val="43"/>
  </w:num>
  <w:num w:numId="37" w16cid:durableId="779447196">
    <w:abstractNumId w:val="42"/>
  </w:num>
  <w:num w:numId="38" w16cid:durableId="318968922">
    <w:abstractNumId w:val="50"/>
  </w:num>
  <w:num w:numId="39" w16cid:durableId="891841984">
    <w:abstractNumId w:val="55"/>
  </w:num>
  <w:num w:numId="40" w16cid:durableId="358121256">
    <w:abstractNumId w:val="16"/>
  </w:num>
  <w:num w:numId="41" w16cid:durableId="932401794">
    <w:abstractNumId w:val="45"/>
  </w:num>
  <w:num w:numId="42" w16cid:durableId="987787559">
    <w:abstractNumId w:val="22"/>
  </w:num>
  <w:num w:numId="43" w16cid:durableId="2127192779">
    <w:abstractNumId w:val="57"/>
  </w:num>
  <w:num w:numId="44" w16cid:durableId="346753604">
    <w:abstractNumId w:val="60"/>
  </w:num>
  <w:num w:numId="45" w16cid:durableId="825631278">
    <w:abstractNumId w:val="6"/>
  </w:num>
  <w:num w:numId="46" w16cid:durableId="125665151">
    <w:abstractNumId w:val="40"/>
  </w:num>
  <w:num w:numId="47" w16cid:durableId="1365865580">
    <w:abstractNumId w:val="13"/>
  </w:num>
  <w:num w:numId="48" w16cid:durableId="544563710">
    <w:abstractNumId w:val="11"/>
  </w:num>
  <w:num w:numId="49" w16cid:durableId="1067074037">
    <w:abstractNumId w:val="65"/>
  </w:num>
  <w:num w:numId="50" w16cid:durableId="785779683">
    <w:abstractNumId w:val="54"/>
  </w:num>
  <w:num w:numId="51" w16cid:durableId="1594047108">
    <w:abstractNumId w:val="37"/>
  </w:num>
  <w:num w:numId="52" w16cid:durableId="445734050">
    <w:abstractNumId w:val="2"/>
  </w:num>
  <w:num w:numId="53" w16cid:durableId="1051613509">
    <w:abstractNumId w:val="8"/>
  </w:num>
  <w:num w:numId="54" w16cid:durableId="843200955">
    <w:abstractNumId w:val="36"/>
  </w:num>
  <w:num w:numId="55" w16cid:durableId="1719359409">
    <w:abstractNumId w:val="52"/>
  </w:num>
  <w:num w:numId="56" w16cid:durableId="589118473">
    <w:abstractNumId w:val="73"/>
  </w:num>
  <w:num w:numId="57" w16cid:durableId="1852840004">
    <w:abstractNumId w:val="38"/>
  </w:num>
  <w:num w:numId="58" w16cid:durableId="369496084">
    <w:abstractNumId w:val="30"/>
  </w:num>
  <w:num w:numId="59" w16cid:durableId="245111670">
    <w:abstractNumId w:val="19"/>
  </w:num>
  <w:num w:numId="60" w16cid:durableId="57944273">
    <w:abstractNumId w:val="44"/>
  </w:num>
  <w:num w:numId="61" w16cid:durableId="757756633">
    <w:abstractNumId w:val="58"/>
  </w:num>
  <w:num w:numId="62" w16cid:durableId="407655835">
    <w:abstractNumId w:val="83"/>
  </w:num>
  <w:num w:numId="63" w16cid:durableId="1193423974">
    <w:abstractNumId w:val="17"/>
  </w:num>
  <w:num w:numId="64" w16cid:durableId="863518753">
    <w:abstractNumId w:val="68"/>
  </w:num>
  <w:num w:numId="65" w16cid:durableId="1866139078">
    <w:abstractNumId w:val="59"/>
  </w:num>
  <w:num w:numId="66" w16cid:durableId="1013343351">
    <w:abstractNumId w:val="26"/>
  </w:num>
  <w:num w:numId="67" w16cid:durableId="287401045">
    <w:abstractNumId w:val="7"/>
  </w:num>
  <w:num w:numId="68" w16cid:durableId="595330078">
    <w:abstractNumId w:val="1"/>
  </w:num>
  <w:num w:numId="69" w16cid:durableId="440494949">
    <w:abstractNumId w:val="15"/>
  </w:num>
  <w:num w:numId="70" w16cid:durableId="1979725959">
    <w:abstractNumId w:val="31"/>
  </w:num>
  <w:num w:numId="71" w16cid:durableId="770901846">
    <w:abstractNumId w:val="81"/>
  </w:num>
  <w:num w:numId="72" w16cid:durableId="1899777533">
    <w:abstractNumId w:val="5"/>
  </w:num>
  <w:num w:numId="73" w16cid:durableId="813957665">
    <w:abstractNumId w:val="48"/>
    <w:lvlOverride w:ilvl="0"/>
    <w:lvlOverride w:ilvl="1"/>
    <w:lvlOverride w:ilvl="2"/>
    <w:lvlOverride w:ilvl="3"/>
    <w:lvlOverride w:ilvl="4"/>
    <w:lvlOverride w:ilvl="5"/>
    <w:lvlOverride w:ilvl="6"/>
    <w:lvlOverride w:ilvl="7"/>
    <w:lvlOverride w:ilvl="8">
      <w:startOverride w:val="1"/>
    </w:lvlOverride>
  </w:num>
  <w:num w:numId="74" w16cid:durableId="296843106">
    <w:abstractNumId w:val="84"/>
  </w:num>
  <w:num w:numId="75" w16cid:durableId="1678271085">
    <w:abstractNumId w:val="14"/>
  </w:num>
  <w:num w:numId="76" w16cid:durableId="97987659">
    <w:abstractNumId w:val="23"/>
  </w:num>
  <w:num w:numId="77" w16cid:durableId="1210991571">
    <w:abstractNumId w:val="33"/>
  </w:num>
  <w:num w:numId="78" w16cid:durableId="192229373">
    <w:abstractNumId w:val="62"/>
  </w:num>
  <w:num w:numId="79" w16cid:durableId="669529793">
    <w:abstractNumId w:val="25"/>
  </w:num>
  <w:num w:numId="80" w16cid:durableId="1052926666">
    <w:abstractNumId w:val="72"/>
  </w:num>
  <w:num w:numId="81" w16cid:durableId="1707636064">
    <w:abstractNumId w:val="63"/>
  </w:num>
  <w:num w:numId="82" w16cid:durableId="1339305479">
    <w:abstractNumId w:val="34"/>
  </w:num>
  <w:num w:numId="83" w16cid:durableId="270405551">
    <w:abstractNumId w:val="61"/>
  </w:num>
  <w:num w:numId="84" w16cid:durableId="876159001">
    <w:abstractNumId w:val="51"/>
  </w:num>
  <w:num w:numId="85" w16cid:durableId="1981688387">
    <w:abstractNumId w:val="80"/>
  </w:num>
  <w:num w:numId="86" w16cid:durableId="1457337391">
    <w:abstractNumId w:val="1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A94"/>
    <w:rsid w:val="0000157B"/>
    <w:rsid w:val="0000169B"/>
    <w:rsid w:val="000019A4"/>
    <w:rsid w:val="00003AE6"/>
    <w:rsid w:val="00005377"/>
    <w:rsid w:val="00006BCF"/>
    <w:rsid w:val="0000753F"/>
    <w:rsid w:val="00007932"/>
    <w:rsid w:val="00010735"/>
    <w:rsid w:val="000113B7"/>
    <w:rsid w:val="00011B18"/>
    <w:rsid w:val="00011CD6"/>
    <w:rsid w:val="00011EEE"/>
    <w:rsid w:val="000120B2"/>
    <w:rsid w:val="00012470"/>
    <w:rsid w:val="00012E01"/>
    <w:rsid w:val="00013684"/>
    <w:rsid w:val="00013766"/>
    <w:rsid w:val="000143DF"/>
    <w:rsid w:val="000145BE"/>
    <w:rsid w:val="00015DA3"/>
    <w:rsid w:val="00015E47"/>
    <w:rsid w:val="00016527"/>
    <w:rsid w:val="00016C5B"/>
    <w:rsid w:val="000175F8"/>
    <w:rsid w:val="00017C46"/>
    <w:rsid w:val="000205F9"/>
    <w:rsid w:val="00020AD6"/>
    <w:rsid w:val="00020D02"/>
    <w:rsid w:val="00020E91"/>
    <w:rsid w:val="000216AF"/>
    <w:rsid w:val="000217F7"/>
    <w:rsid w:val="000219B5"/>
    <w:rsid w:val="00022F6E"/>
    <w:rsid w:val="00023B20"/>
    <w:rsid w:val="0002450E"/>
    <w:rsid w:val="0002536B"/>
    <w:rsid w:val="00027EDC"/>
    <w:rsid w:val="0003023B"/>
    <w:rsid w:val="000307E1"/>
    <w:rsid w:val="00030978"/>
    <w:rsid w:val="00031DF2"/>
    <w:rsid w:val="000325E5"/>
    <w:rsid w:val="00032785"/>
    <w:rsid w:val="000328D5"/>
    <w:rsid w:val="000329A8"/>
    <w:rsid w:val="00032F95"/>
    <w:rsid w:val="00033C35"/>
    <w:rsid w:val="00036ACC"/>
    <w:rsid w:val="00036C0E"/>
    <w:rsid w:val="00037C99"/>
    <w:rsid w:val="000402C8"/>
    <w:rsid w:val="0004033F"/>
    <w:rsid w:val="0004162F"/>
    <w:rsid w:val="0004176E"/>
    <w:rsid w:val="00042112"/>
    <w:rsid w:val="00042B2E"/>
    <w:rsid w:val="0004371D"/>
    <w:rsid w:val="00043D6E"/>
    <w:rsid w:val="00044B48"/>
    <w:rsid w:val="00044C27"/>
    <w:rsid w:val="00044F81"/>
    <w:rsid w:val="0004504E"/>
    <w:rsid w:val="00045278"/>
    <w:rsid w:val="000454F5"/>
    <w:rsid w:val="000459A6"/>
    <w:rsid w:val="00046718"/>
    <w:rsid w:val="000515AE"/>
    <w:rsid w:val="000531D9"/>
    <w:rsid w:val="000531E2"/>
    <w:rsid w:val="000532C6"/>
    <w:rsid w:val="0005439E"/>
    <w:rsid w:val="00054665"/>
    <w:rsid w:val="0005521D"/>
    <w:rsid w:val="000561FA"/>
    <w:rsid w:val="0005663E"/>
    <w:rsid w:val="00056F35"/>
    <w:rsid w:val="00056F91"/>
    <w:rsid w:val="00060A34"/>
    <w:rsid w:val="000615B8"/>
    <w:rsid w:val="000615E1"/>
    <w:rsid w:val="00061C9C"/>
    <w:rsid w:val="000621AF"/>
    <w:rsid w:val="000627C4"/>
    <w:rsid w:val="00062E15"/>
    <w:rsid w:val="00063277"/>
    <w:rsid w:val="0006339B"/>
    <w:rsid w:val="00064218"/>
    <w:rsid w:val="00064336"/>
    <w:rsid w:val="000646AB"/>
    <w:rsid w:val="000660C8"/>
    <w:rsid w:val="000669BF"/>
    <w:rsid w:val="00067056"/>
    <w:rsid w:val="00067746"/>
    <w:rsid w:val="00070B71"/>
    <w:rsid w:val="00071701"/>
    <w:rsid w:val="0007286D"/>
    <w:rsid w:val="00072A08"/>
    <w:rsid w:val="000730EC"/>
    <w:rsid w:val="00077135"/>
    <w:rsid w:val="00080507"/>
    <w:rsid w:val="00081479"/>
    <w:rsid w:val="00081FBA"/>
    <w:rsid w:val="000822AF"/>
    <w:rsid w:val="00085289"/>
    <w:rsid w:val="0008541D"/>
    <w:rsid w:val="000859DB"/>
    <w:rsid w:val="00086EF1"/>
    <w:rsid w:val="00087B90"/>
    <w:rsid w:val="0009041C"/>
    <w:rsid w:val="00091721"/>
    <w:rsid w:val="00092330"/>
    <w:rsid w:val="000943BA"/>
    <w:rsid w:val="000946EB"/>
    <w:rsid w:val="00095A22"/>
    <w:rsid w:val="000966BA"/>
    <w:rsid w:val="00096836"/>
    <w:rsid w:val="00096F83"/>
    <w:rsid w:val="00097604"/>
    <w:rsid w:val="00097C11"/>
    <w:rsid w:val="000A12DE"/>
    <w:rsid w:val="000A19E9"/>
    <w:rsid w:val="000A202A"/>
    <w:rsid w:val="000A295B"/>
    <w:rsid w:val="000A32A2"/>
    <w:rsid w:val="000A5D93"/>
    <w:rsid w:val="000A5FDE"/>
    <w:rsid w:val="000A7231"/>
    <w:rsid w:val="000A7D44"/>
    <w:rsid w:val="000B0092"/>
    <w:rsid w:val="000B02B8"/>
    <w:rsid w:val="000B03B0"/>
    <w:rsid w:val="000B0B61"/>
    <w:rsid w:val="000B0B63"/>
    <w:rsid w:val="000B1913"/>
    <w:rsid w:val="000B1C84"/>
    <w:rsid w:val="000B2015"/>
    <w:rsid w:val="000B2306"/>
    <w:rsid w:val="000B2936"/>
    <w:rsid w:val="000B46D5"/>
    <w:rsid w:val="000B49E1"/>
    <w:rsid w:val="000B592E"/>
    <w:rsid w:val="000B5E8A"/>
    <w:rsid w:val="000B62BF"/>
    <w:rsid w:val="000B64CC"/>
    <w:rsid w:val="000B68D1"/>
    <w:rsid w:val="000B6FDD"/>
    <w:rsid w:val="000B77C6"/>
    <w:rsid w:val="000C002C"/>
    <w:rsid w:val="000C055B"/>
    <w:rsid w:val="000C09C5"/>
    <w:rsid w:val="000C119D"/>
    <w:rsid w:val="000C1426"/>
    <w:rsid w:val="000C1786"/>
    <w:rsid w:val="000C1B89"/>
    <w:rsid w:val="000C22D9"/>
    <w:rsid w:val="000C2D5A"/>
    <w:rsid w:val="000C4567"/>
    <w:rsid w:val="000C4699"/>
    <w:rsid w:val="000C4A4E"/>
    <w:rsid w:val="000C56B0"/>
    <w:rsid w:val="000C692E"/>
    <w:rsid w:val="000D0FC3"/>
    <w:rsid w:val="000D16C0"/>
    <w:rsid w:val="000D2B15"/>
    <w:rsid w:val="000D4A68"/>
    <w:rsid w:val="000D5364"/>
    <w:rsid w:val="000D6508"/>
    <w:rsid w:val="000D694A"/>
    <w:rsid w:val="000E006E"/>
    <w:rsid w:val="000E081B"/>
    <w:rsid w:val="000E0A46"/>
    <w:rsid w:val="000E1C5C"/>
    <w:rsid w:val="000E32C5"/>
    <w:rsid w:val="000E3551"/>
    <w:rsid w:val="000E3DCC"/>
    <w:rsid w:val="000E47F4"/>
    <w:rsid w:val="000E6048"/>
    <w:rsid w:val="000E61EA"/>
    <w:rsid w:val="000E6CAA"/>
    <w:rsid w:val="000E6D1E"/>
    <w:rsid w:val="000E6D64"/>
    <w:rsid w:val="000E747B"/>
    <w:rsid w:val="000F0FCD"/>
    <w:rsid w:val="000F190E"/>
    <w:rsid w:val="000F2CBA"/>
    <w:rsid w:val="000F2DC9"/>
    <w:rsid w:val="000F3943"/>
    <w:rsid w:val="000F42F7"/>
    <w:rsid w:val="000F52B3"/>
    <w:rsid w:val="000F6E8B"/>
    <w:rsid w:val="00102FE8"/>
    <w:rsid w:val="0010332A"/>
    <w:rsid w:val="0010395E"/>
    <w:rsid w:val="00104113"/>
    <w:rsid w:val="001049DC"/>
    <w:rsid w:val="00104F7F"/>
    <w:rsid w:val="00105188"/>
    <w:rsid w:val="00105582"/>
    <w:rsid w:val="001064B6"/>
    <w:rsid w:val="00107FB3"/>
    <w:rsid w:val="00110404"/>
    <w:rsid w:val="00110C87"/>
    <w:rsid w:val="001113B5"/>
    <w:rsid w:val="0011275C"/>
    <w:rsid w:val="00112BFB"/>
    <w:rsid w:val="00113865"/>
    <w:rsid w:val="001140DB"/>
    <w:rsid w:val="001149A6"/>
    <w:rsid w:val="00114D93"/>
    <w:rsid w:val="001154DE"/>
    <w:rsid w:val="00115A40"/>
    <w:rsid w:val="00116F64"/>
    <w:rsid w:val="00117B27"/>
    <w:rsid w:val="00117E9A"/>
    <w:rsid w:val="00117FF1"/>
    <w:rsid w:val="0012042B"/>
    <w:rsid w:val="00120EF6"/>
    <w:rsid w:val="00121269"/>
    <w:rsid w:val="00121560"/>
    <w:rsid w:val="00122FD2"/>
    <w:rsid w:val="001235D8"/>
    <w:rsid w:val="0012382E"/>
    <w:rsid w:val="00123D24"/>
    <w:rsid w:val="001244D0"/>
    <w:rsid w:val="00124723"/>
    <w:rsid w:val="00124787"/>
    <w:rsid w:val="00125DE4"/>
    <w:rsid w:val="00125E1B"/>
    <w:rsid w:val="00126C58"/>
    <w:rsid w:val="0013134D"/>
    <w:rsid w:val="001313CC"/>
    <w:rsid w:val="001323B7"/>
    <w:rsid w:val="00132DD0"/>
    <w:rsid w:val="00135DEF"/>
    <w:rsid w:val="00136EA9"/>
    <w:rsid w:val="00136F8A"/>
    <w:rsid w:val="00137EF9"/>
    <w:rsid w:val="00141764"/>
    <w:rsid w:val="00143921"/>
    <w:rsid w:val="0014395D"/>
    <w:rsid w:val="00144CE1"/>
    <w:rsid w:val="00144D43"/>
    <w:rsid w:val="00145755"/>
    <w:rsid w:val="00145F64"/>
    <w:rsid w:val="00146166"/>
    <w:rsid w:val="00146A9A"/>
    <w:rsid w:val="00150AA2"/>
    <w:rsid w:val="00151C9F"/>
    <w:rsid w:val="00152691"/>
    <w:rsid w:val="00152EFC"/>
    <w:rsid w:val="001544AF"/>
    <w:rsid w:val="00155799"/>
    <w:rsid w:val="001562CB"/>
    <w:rsid w:val="00156740"/>
    <w:rsid w:val="00156FFA"/>
    <w:rsid w:val="00160622"/>
    <w:rsid w:val="00160B6B"/>
    <w:rsid w:val="0016114D"/>
    <w:rsid w:val="00161387"/>
    <w:rsid w:val="00161E8C"/>
    <w:rsid w:val="001620F7"/>
    <w:rsid w:val="00162C22"/>
    <w:rsid w:val="00162F42"/>
    <w:rsid w:val="00163480"/>
    <w:rsid w:val="00164E9B"/>
    <w:rsid w:val="00165A1A"/>
    <w:rsid w:val="00165EA4"/>
    <w:rsid w:val="00166868"/>
    <w:rsid w:val="001669BD"/>
    <w:rsid w:val="00170092"/>
    <w:rsid w:val="00170136"/>
    <w:rsid w:val="00170ACE"/>
    <w:rsid w:val="0017157F"/>
    <w:rsid w:val="001727CE"/>
    <w:rsid w:val="00173010"/>
    <w:rsid w:val="00173FA0"/>
    <w:rsid w:val="00174B92"/>
    <w:rsid w:val="001762B4"/>
    <w:rsid w:val="00176442"/>
    <w:rsid w:val="0017651A"/>
    <w:rsid w:val="001767CC"/>
    <w:rsid w:val="00176893"/>
    <w:rsid w:val="00177CDB"/>
    <w:rsid w:val="001814A0"/>
    <w:rsid w:val="00181B02"/>
    <w:rsid w:val="00181E6A"/>
    <w:rsid w:val="00182B92"/>
    <w:rsid w:val="0018332F"/>
    <w:rsid w:val="00184108"/>
    <w:rsid w:val="00184364"/>
    <w:rsid w:val="001847EA"/>
    <w:rsid w:val="00185976"/>
    <w:rsid w:val="00185B4A"/>
    <w:rsid w:val="00185BAA"/>
    <w:rsid w:val="0018776D"/>
    <w:rsid w:val="0018787C"/>
    <w:rsid w:val="00187CB2"/>
    <w:rsid w:val="001904C6"/>
    <w:rsid w:val="001905B4"/>
    <w:rsid w:val="00191698"/>
    <w:rsid w:val="001930B7"/>
    <w:rsid w:val="001939F7"/>
    <w:rsid w:val="00193F20"/>
    <w:rsid w:val="00194081"/>
    <w:rsid w:val="00194105"/>
    <w:rsid w:val="00194757"/>
    <w:rsid w:val="00194A4B"/>
    <w:rsid w:val="001952E8"/>
    <w:rsid w:val="0019644E"/>
    <w:rsid w:val="00196CE0"/>
    <w:rsid w:val="001971FA"/>
    <w:rsid w:val="001975FF"/>
    <w:rsid w:val="00197C27"/>
    <w:rsid w:val="001A08FD"/>
    <w:rsid w:val="001A14E0"/>
    <w:rsid w:val="001A16FF"/>
    <w:rsid w:val="001A336B"/>
    <w:rsid w:val="001A42E9"/>
    <w:rsid w:val="001A4ABD"/>
    <w:rsid w:val="001A5309"/>
    <w:rsid w:val="001A58B8"/>
    <w:rsid w:val="001A5B35"/>
    <w:rsid w:val="001A6086"/>
    <w:rsid w:val="001A660B"/>
    <w:rsid w:val="001A7F07"/>
    <w:rsid w:val="001B0735"/>
    <w:rsid w:val="001B16A2"/>
    <w:rsid w:val="001B2A68"/>
    <w:rsid w:val="001B2CD8"/>
    <w:rsid w:val="001B48C9"/>
    <w:rsid w:val="001B766D"/>
    <w:rsid w:val="001B77EC"/>
    <w:rsid w:val="001C01CD"/>
    <w:rsid w:val="001C0AC6"/>
    <w:rsid w:val="001C0B3D"/>
    <w:rsid w:val="001C0C97"/>
    <w:rsid w:val="001C1CE1"/>
    <w:rsid w:val="001C3353"/>
    <w:rsid w:val="001C346D"/>
    <w:rsid w:val="001C3729"/>
    <w:rsid w:val="001C5B64"/>
    <w:rsid w:val="001C5F4F"/>
    <w:rsid w:val="001C7970"/>
    <w:rsid w:val="001D0C6B"/>
    <w:rsid w:val="001D1325"/>
    <w:rsid w:val="001D169E"/>
    <w:rsid w:val="001D1911"/>
    <w:rsid w:val="001D1ACD"/>
    <w:rsid w:val="001D2262"/>
    <w:rsid w:val="001D25C5"/>
    <w:rsid w:val="001D3BC4"/>
    <w:rsid w:val="001D723E"/>
    <w:rsid w:val="001D768D"/>
    <w:rsid w:val="001D7742"/>
    <w:rsid w:val="001D7A39"/>
    <w:rsid w:val="001D7AEB"/>
    <w:rsid w:val="001E15AE"/>
    <w:rsid w:val="001E1890"/>
    <w:rsid w:val="001E1EFC"/>
    <w:rsid w:val="001E373D"/>
    <w:rsid w:val="001E4513"/>
    <w:rsid w:val="001E53DB"/>
    <w:rsid w:val="001E570A"/>
    <w:rsid w:val="001E595F"/>
    <w:rsid w:val="001E61C3"/>
    <w:rsid w:val="001E6DEE"/>
    <w:rsid w:val="001E715B"/>
    <w:rsid w:val="001E7705"/>
    <w:rsid w:val="001E7BD7"/>
    <w:rsid w:val="001E7C8A"/>
    <w:rsid w:val="001F0A37"/>
    <w:rsid w:val="001F1C94"/>
    <w:rsid w:val="001F1EF1"/>
    <w:rsid w:val="001F229F"/>
    <w:rsid w:val="001F57FE"/>
    <w:rsid w:val="001F65EF"/>
    <w:rsid w:val="001F6724"/>
    <w:rsid w:val="001F71F8"/>
    <w:rsid w:val="001F74D1"/>
    <w:rsid w:val="001F7A65"/>
    <w:rsid w:val="00200054"/>
    <w:rsid w:val="002009FA"/>
    <w:rsid w:val="00200FC1"/>
    <w:rsid w:val="00201316"/>
    <w:rsid w:val="00202472"/>
    <w:rsid w:val="00202F35"/>
    <w:rsid w:val="00203314"/>
    <w:rsid w:val="00203665"/>
    <w:rsid w:val="0020461D"/>
    <w:rsid w:val="00205AEE"/>
    <w:rsid w:val="00205DB0"/>
    <w:rsid w:val="002070E8"/>
    <w:rsid w:val="00207677"/>
    <w:rsid w:val="00207C54"/>
    <w:rsid w:val="002104B9"/>
    <w:rsid w:val="00210827"/>
    <w:rsid w:val="00210EA3"/>
    <w:rsid w:val="00211FA0"/>
    <w:rsid w:val="00211FC7"/>
    <w:rsid w:val="002122E7"/>
    <w:rsid w:val="00212B70"/>
    <w:rsid w:val="00212C0F"/>
    <w:rsid w:val="00212C20"/>
    <w:rsid w:val="0021319F"/>
    <w:rsid w:val="002131BA"/>
    <w:rsid w:val="00213263"/>
    <w:rsid w:val="0021435B"/>
    <w:rsid w:val="002146D7"/>
    <w:rsid w:val="002151ED"/>
    <w:rsid w:val="00215CD6"/>
    <w:rsid w:val="00215EA3"/>
    <w:rsid w:val="00220F76"/>
    <w:rsid w:val="00220FBC"/>
    <w:rsid w:val="002211EE"/>
    <w:rsid w:val="0022129F"/>
    <w:rsid w:val="00222026"/>
    <w:rsid w:val="00223018"/>
    <w:rsid w:val="00223195"/>
    <w:rsid w:val="002239E1"/>
    <w:rsid w:val="00223DB8"/>
    <w:rsid w:val="00224168"/>
    <w:rsid w:val="0022451A"/>
    <w:rsid w:val="002248E7"/>
    <w:rsid w:val="00224F4C"/>
    <w:rsid w:val="0022767E"/>
    <w:rsid w:val="00227908"/>
    <w:rsid w:val="00227D2C"/>
    <w:rsid w:val="002306F9"/>
    <w:rsid w:val="00231D5B"/>
    <w:rsid w:val="00233458"/>
    <w:rsid w:val="00235CC2"/>
    <w:rsid w:val="00236E0D"/>
    <w:rsid w:val="00236F68"/>
    <w:rsid w:val="0023760A"/>
    <w:rsid w:val="0023790F"/>
    <w:rsid w:val="0024009F"/>
    <w:rsid w:val="002407F3"/>
    <w:rsid w:val="00240987"/>
    <w:rsid w:val="002413DC"/>
    <w:rsid w:val="00241567"/>
    <w:rsid w:val="00243031"/>
    <w:rsid w:val="0024715E"/>
    <w:rsid w:val="0024771F"/>
    <w:rsid w:val="00247727"/>
    <w:rsid w:val="00247B04"/>
    <w:rsid w:val="00247C42"/>
    <w:rsid w:val="002502AA"/>
    <w:rsid w:val="002506C5"/>
    <w:rsid w:val="00250773"/>
    <w:rsid w:val="002507B8"/>
    <w:rsid w:val="00251552"/>
    <w:rsid w:val="00251A89"/>
    <w:rsid w:val="00251B13"/>
    <w:rsid w:val="00252FE0"/>
    <w:rsid w:val="00253195"/>
    <w:rsid w:val="002540ED"/>
    <w:rsid w:val="002549EC"/>
    <w:rsid w:val="00256199"/>
    <w:rsid w:val="00256214"/>
    <w:rsid w:val="0025662C"/>
    <w:rsid w:val="00257C8D"/>
    <w:rsid w:val="00257CEB"/>
    <w:rsid w:val="00257E11"/>
    <w:rsid w:val="00257ECB"/>
    <w:rsid w:val="00260000"/>
    <w:rsid w:val="002616F3"/>
    <w:rsid w:val="00264344"/>
    <w:rsid w:val="00264882"/>
    <w:rsid w:val="00264ADE"/>
    <w:rsid w:val="002654CC"/>
    <w:rsid w:val="00266406"/>
    <w:rsid w:val="00267E17"/>
    <w:rsid w:val="0027048D"/>
    <w:rsid w:val="00270729"/>
    <w:rsid w:val="00270F6A"/>
    <w:rsid w:val="00271A70"/>
    <w:rsid w:val="002723D6"/>
    <w:rsid w:val="002724DF"/>
    <w:rsid w:val="002727AB"/>
    <w:rsid w:val="002736B6"/>
    <w:rsid w:val="002744D1"/>
    <w:rsid w:val="0027489D"/>
    <w:rsid w:val="002753C1"/>
    <w:rsid w:val="00277130"/>
    <w:rsid w:val="00277C82"/>
    <w:rsid w:val="00277D1F"/>
    <w:rsid w:val="00277EF4"/>
    <w:rsid w:val="00282097"/>
    <w:rsid w:val="00282923"/>
    <w:rsid w:val="00283290"/>
    <w:rsid w:val="00283A41"/>
    <w:rsid w:val="002847FB"/>
    <w:rsid w:val="00284BFC"/>
    <w:rsid w:val="002868A0"/>
    <w:rsid w:val="00287F57"/>
    <w:rsid w:val="002904BB"/>
    <w:rsid w:val="002911FA"/>
    <w:rsid w:val="00291446"/>
    <w:rsid w:val="002915AC"/>
    <w:rsid w:val="00292094"/>
    <w:rsid w:val="00292899"/>
    <w:rsid w:val="002929B1"/>
    <w:rsid w:val="002932EE"/>
    <w:rsid w:val="00293684"/>
    <w:rsid w:val="00293CDB"/>
    <w:rsid w:val="00293F24"/>
    <w:rsid w:val="00294362"/>
    <w:rsid w:val="00295656"/>
    <w:rsid w:val="0029578F"/>
    <w:rsid w:val="00296FFB"/>
    <w:rsid w:val="0029753F"/>
    <w:rsid w:val="002A0F48"/>
    <w:rsid w:val="002A1532"/>
    <w:rsid w:val="002A1758"/>
    <w:rsid w:val="002A1AAE"/>
    <w:rsid w:val="002A40BC"/>
    <w:rsid w:val="002A44B2"/>
    <w:rsid w:val="002A50CB"/>
    <w:rsid w:val="002A553A"/>
    <w:rsid w:val="002A6401"/>
    <w:rsid w:val="002A7301"/>
    <w:rsid w:val="002B0A9D"/>
    <w:rsid w:val="002B289F"/>
    <w:rsid w:val="002B3A06"/>
    <w:rsid w:val="002B3AB2"/>
    <w:rsid w:val="002B5A34"/>
    <w:rsid w:val="002B5C9A"/>
    <w:rsid w:val="002B5D32"/>
    <w:rsid w:val="002B5D44"/>
    <w:rsid w:val="002B5F4F"/>
    <w:rsid w:val="002B63A7"/>
    <w:rsid w:val="002B6519"/>
    <w:rsid w:val="002B6744"/>
    <w:rsid w:val="002C0549"/>
    <w:rsid w:val="002C081E"/>
    <w:rsid w:val="002C0C7D"/>
    <w:rsid w:val="002C163F"/>
    <w:rsid w:val="002C1EB4"/>
    <w:rsid w:val="002C20AB"/>
    <w:rsid w:val="002C2626"/>
    <w:rsid w:val="002C2B99"/>
    <w:rsid w:val="002C2BB9"/>
    <w:rsid w:val="002C34F5"/>
    <w:rsid w:val="002C388A"/>
    <w:rsid w:val="002C472F"/>
    <w:rsid w:val="002C47E4"/>
    <w:rsid w:val="002C4FE4"/>
    <w:rsid w:val="002C5C38"/>
    <w:rsid w:val="002C70F2"/>
    <w:rsid w:val="002C785A"/>
    <w:rsid w:val="002D0560"/>
    <w:rsid w:val="002D2198"/>
    <w:rsid w:val="002D25B8"/>
    <w:rsid w:val="002D2B78"/>
    <w:rsid w:val="002D382A"/>
    <w:rsid w:val="002D382C"/>
    <w:rsid w:val="002D4950"/>
    <w:rsid w:val="002D5944"/>
    <w:rsid w:val="002D5989"/>
    <w:rsid w:val="002D63A0"/>
    <w:rsid w:val="002D6B5A"/>
    <w:rsid w:val="002D769A"/>
    <w:rsid w:val="002D7815"/>
    <w:rsid w:val="002E02B8"/>
    <w:rsid w:val="002E0380"/>
    <w:rsid w:val="002E0C6C"/>
    <w:rsid w:val="002E11EA"/>
    <w:rsid w:val="002E1C56"/>
    <w:rsid w:val="002E1E1B"/>
    <w:rsid w:val="002E24CC"/>
    <w:rsid w:val="002E2F22"/>
    <w:rsid w:val="002E33B8"/>
    <w:rsid w:val="002E3529"/>
    <w:rsid w:val="002E3F69"/>
    <w:rsid w:val="002E43A7"/>
    <w:rsid w:val="002E4DBB"/>
    <w:rsid w:val="002E5781"/>
    <w:rsid w:val="002E6272"/>
    <w:rsid w:val="002E62A7"/>
    <w:rsid w:val="002E6331"/>
    <w:rsid w:val="002E6CA0"/>
    <w:rsid w:val="002F0B88"/>
    <w:rsid w:val="002F0BF9"/>
    <w:rsid w:val="002F122E"/>
    <w:rsid w:val="002F1E32"/>
    <w:rsid w:val="002F226A"/>
    <w:rsid w:val="002F28C6"/>
    <w:rsid w:val="002F2DE2"/>
    <w:rsid w:val="002F3052"/>
    <w:rsid w:val="002F3FD0"/>
    <w:rsid w:val="002F4274"/>
    <w:rsid w:val="002F43E2"/>
    <w:rsid w:val="002F4971"/>
    <w:rsid w:val="002F6901"/>
    <w:rsid w:val="002F7369"/>
    <w:rsid w:val="00302BC7"/>
    <w:rsid w:val="00303067"/>
    <w:rsid w:val="003043FD"/>
    <w:rsid w:val="00304722"/>
    <w:rsid w:val="00305393"/>
    <w:rsid w:val="003056F5"/>
    <w:rsid w:val="0030597E"/>
    <w:rsid w:val="00305E82"/>
    <w:rsid w:val="00307270"/>
    <w:rsid w:val="0030792F"/>
    <w:rsid w:val="00310E7A"/>
    <w:rsid w:val="00311B3A"/>
    <w:rsid w:val="003132E6"/>
    <w:rsid w:val="003140A6"/>
    <w:rsid w:val="00315BD6"/>
    <w:rsid w:val="00315D8E"/>
    <w:rsid w:val="003160D1"/>
    <w:rsid w:val="00316747"/>
    <w:rsid w:val="00316CD9"/>
    <w:rsid w:val="00317088"/>
    <w:rsid w:val="003173DD"/>
    <w:rsid w:val="00317601"/>
    <w:rsid w:val="00317625"/>
    <w:rsid w:val="003209F2"/>
    <w:rsid w:val="00320A71"/>
    <w:rsid w:val="003213C5"/>
    <w:rsid w:val="00321E2C"/>
    <w:rsid w:val="00322BEA"/>
    <w:rsid w:val="00322E70"/>
    <w:rsid w:val="0032441E"/>
    <w:rsid w:val="0032460D"/>
    <w:rsid w:val="00324A16"/>
    <w:rsid w:val="00327418"/>
    <w:rsid w:val="00330A96"/>
    <w:rsid w:val="00330AEF"/>
    <w:rsid w:val="00330D21"/>
    <w:rsid w:val="00331C9F"/>
    <w:rsid w:val="003320D2"/>
    <w:rsid w:val="00332291"/>
    <w:rsid w:val="003328D5"/>
    <w:rsid w:val="003330E1"/>
    <w:rsid w:val="00334443"/>
    <w:rsid w:val="00334CB4"/>
    <w:rsid w:val="00335E1D"/>
    <w:rsid w:val="00336339"/>
    <w:rsid w:val="00340192"/>
    <w:rsid w:val="0034078A"/>
    <w:rsid w:val="00340AA8"/>
    <w:rsid w:val="00341EC9"/>
    <w:rsid w:val="0034293F"/>
    <w:rsid w:val="00345065"/>
    <w:rsid w:val="00345E2C"/>
    <w:rsid w:val="003470AA"/>
    <w:rsid w:val="00347D23"/>
    <w:rsid w:val="00347FA7"/>
    <w:rsid w:val="00350918"/>
    <w:rsid w:val="00351594"/>
    <w:rsid w:val="00352F6D"/>
    <w:rsid w:val="003534A7"/>
    <w:rsid w:val="003543DC"/>
    <w:rsid w:val="00354CDD"/>
    <w:rsid w:val="00354ED3"/>
    <w:rsid w:val="0035584B"/>
    <w:rsid w:val="0035589E"/>
    <w:rsid w:val="00356017"/>
    <w:rsid w:val="00356438"/>
    <w:rsid w:val="00356593"/>
    <w:rsid w:val="0035680B"/>
    <w:rsid w:val="0036055F"/>
    <w:rsid w:val="0036131E"/>
    <w:rsid w:val="00361610"/>
    <w:rsid w:val="00361D84"/>
    <w:rsid w:val="003620AB"/>
    <w:rsid w:val="003621CC"/>
    <w:rsid w:val="0036449E"/>
    <w:rsid w:val="00364F6F"/>
    <w:rsid w:val="00365358"/>
    <w:rsid w:val="00365841"/>
    <w:rsid w:val="0036610C"/>
    <w:rsid w:val="003664C4"/>
    <w:rsid w:val="003678E4"/>
    <w:rsid w:val="0037011A"/>
    <w:rsid w:val="003708E4"/>
    <w:rsid w:val="003709FC"/>
    <w:rsid w:val="00370EEC"/>
    <w:rsid w:val="00371186"/>
    <w:rsid w:val="00371D98"/>
    <w:rsid w:val="00372A6D"/>
    <w:rsid w:val="00372CFE"/>
    <w:rsid w:val="00374410"/>
    <w:rsid w:val="003747CB"/>
    <w:rsid w:val="00374F04"/>
    <w:rsid w:val="00374FEE"/>
    <w:rsid w:val="00375783"/>
    <w:rsid w:val="00377EEA"/>
    <w:rsid w:val="0038089F"/>
    <w:rsid w:val="00381378"/>
    <w:rsid w:val="00381E1E"/>
    <w:rsid w:val="003829DA"/>
    <w:rsid w:val="00383B44"/>
    <w:rsid w:val="00383F4A"/>
    <w:rsid w:val="00383F9B"/>
    <w:rsid w:val="00384802"/>
    <w:rsid w:val="00384AE8"/>
    <w:rsid w:val="00384C6B"/>
    <w:rsid w:val="00384FC5"/>
    <w:rsid w:val="00385E0F"/>
    <w:rsid w:val="0038643F"/>
    <w:rsid w:val="003864B6"/>
    <w:rsid w:val="00386591"/>
    <w:rsid w:val="00386688"/>
    <w:rsid w:val="00386AC5"/>
    <w:rsid w:val="00387CA3"/>
    <w:rsid w:val="00390814"/>
    <w:rsid w:val="00392177"/>
    <w:rsid w:val="00392C8E"/>
    <w:rsid w:val="00393077"/>
    <w:rsid w:val="00393CA1"/>
    <w:rsid w:val="00393F0E"/>
    <w:rsid w:val="0039483C"/>
    <w:rsid w:val="003951CD"/>
    <w:rsid w:val="00395453"/>
    <w:rsid w:val="003955BA"/>
    <w:rsid w:val="00397AFD"/>
    <w:rsid w:val="003A08B4"/>
    <w:rsid w:val="003A18D2"/>
    <w:rsid w:val="003A1A43"/>
    <w:rsid w:val="003A1C64"/>
    <w:rsid w:val="003A2728"/>
    <w:rsid w:val="003A31C1"/>
    <w:rsid w:val="003A335C"/>
    <w:rsid w:val="003A3A19"/>
    <w:rsid w:val="003A6BF6"/>
    <w:rsid w:val="003A7210"/>
    <w:rsid w:val="003B15A9"/>
    <w:rsid w:val="003B1857"/>
    <w:rsid w:val="003B2F65"/>
    <w:rsid w:val="003B37B8"/>
    <w:rsid w:val="003B3E49"/>
    <w:rsid w:val="003B4378"/>
    <w:rsid w:val="003B43FE"/>
    <w:rsid w:val="003C0021"/>
    <w:rsid w:val="003C18C4"/>
    <w:rsid w:val="003C2D11"/>
    <w:rsid w:val="003C37D7"/>
    <w:rsid w:val="003C439C"/>
    <w:rsid w:val="003C49B8"/>
    <w:rsid w:val="003C4A48"/>
    <w:rsid w:val="003C50BA"/>
    <w:rsid w:val="003C50D3"/>
    <w:rsid w:val="003C5FD3"/>
    <w:rsid w:val="003C69C2"/>
    <w:rsid w:val="003C6F2E"/>
    <w:rsid w:val="003D011E"/>
    <w:rsid w:val="003D0457"/>
    <w:rsid w:val="003D0855"/>
    <w:rsid w:val="003D0A5E"/>
    <w:rsid w:val="003D12BE"/>
    <w:rsid w:val="003D16BF"/>
    <w:rsid w:val="003D2558"/>
    <w:rsid w:val="003D2B60"/>
    <w:rsid w:val="003D3556"/>
    <w:rsid w:val="003D367B"/>
    <w:rsid w:val="003D4125"/>
    <w:rsid w:val="003D4F8E"/>
    <w:rsid w:val="003D5088"/>
    <w:rsid w:val="003D5336"/>
    <w:rsid w:val="003D591F"/>
    <w:rsid w:val="003D7470"/>
    <w:rsid w:val="003D7C97"/>
    <w:rsid w:val="003E0870"/>
    <w:rsid w:val="003E0B66"/>
    <w:rsid w:val="003E143D"/>
    <w:rsid w:val="003E14BD"/>
    <w:rsid w:val="003E1F42"/>
    <w:rsid w:val="003E2647"/>
    <w:rsid w:val="003E2930"/>
    <w:rsid w:val="003E2ABF"/>
    <w:rsid w:val="003E2B18"/>
    <w:rsid w:val="003E3AE7"/>
    <w:rsid w:val="003E5105"/>
    <w:rsid w:val="003E52B2"/>
    <w:rsid w:val="003E54B2"/>
    <w:rsid w:val="003E55D9"/>
    <w:rsid w:val="003E6440"/>
    <w:rsid w:val="003E6564"/>
    <w:rsid w:val="003E6DF6"/>
    <w:rsid w:val="003E786E"/>
    <w:rsid w:val="003E7FB3"/>
    <w:rsid w:val="003F0161"/>
    <w:rsid w:val="003F01F4"/>
    <w:rsid w:val="003F0DD3"/>
    <w:rsid w:val="003F136B"/>
    <w:rsid w:val="003F1CF1"/>
    <w:rsid w:val="003F1D79"/>
    <w:rsid w:val="003F2A76"/>
    <w:rsid w:val="003F3704"/>
    <w:rsid w:val="003F4974"/>
    <w:rsid w:val="003F5314"/>
    <w:rsid w:val="003F5DFA"/>
    <w:rsid w:val="003F6280"/>
    <w:rsid w:val="003F7BE5"/>
    <w:rsid w:val="004002E8"/>
    <w:rsid w:val="0040033F"/>
    <w:rsid w:val="00400AE6"/>
    <w:rsid w:val="00400FF6"/>
    <w:rsid w:val="00402659"/>
    <w:rsid w:val="00403409"/>
    <w:rsid w:val="004037B4"/>
    <w:rsid w:val="004040BC"/>
    <w:rsid w:val="00404856"/>
    <w:rsid w:val="0040487A"/>
    <w:rsid w:val="00404A0B"/>
    <w:rsid w:val="00405372"/>
    <w:rsid w:val="00405A44"/>
    <w:rsid w:val="00406185"/>
    <w:rsid w:val="004064C6"/>
    <w:rsid w:val="00406C10"/>
    <w:rsid w:val="00407D74"/>
    <w:rsid w:val="004100FB"/>
    <w:rsid w:val="00410EF2"/>
    <w:rsid w:val="0041110F"/>
    <w:rsid w:val="0041145D"/>
    <w:rsid w:val="0041171F"/>
    <w:rsid w:val="00411A96"/>
    <w:rsid w:val="00412882"/>
    <w:rsid w:val="00414D74"/>
    <w:rsid w:val="00416097"/>
    <w:rsid w:val="00416793"/>
    <w:rsid w:val="0041693F"/>
    <w:rsid w:val="004173B7"/>
    <w:rsid w:val="00417861"/>
    <w:rsid w:val="004204A8"/>
    <w:rsid w:val="00421401"/>
    <w:rsid w:val="00421C83"/>
    <w:rsid w:val="004226EB"/>
    <w:rsid w:val="00423D15"/>
    <w:rsid w:val="0042512C"/>
    <w:rsid w:val="0042679C"/>
    <w:rsid w:val="00426827"/>
    <w:rsid w:val="0043086F"/>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1C5B"/>
    <w:rsid w:val="004427A7"/>
    <w:rsid w:val="0044489D"/>
    <w:rsid w:val="0044553A"/>
    <w:rsid w:val="00445B70"/>
    <w:rsid w:val="00445E41"/>
    <w:rsid w:val="00445F32"/>
    <w:rsid w:val="004464EA"/>
    <w:rsid w:val="0044698F"/>
    <w:rsid w:val="00446CF1"/>
    <w:rsid w:val="00447BF6"/>
    <w:rsid w:val="00447F57"/>
    <w:rsid w:val="00450D68"/>
    <w:rsid w:val="00450ED9"/>
    <w:rsid w:val="00451683"/>
    <w:rsid w:val="004517FE"/>
    <w:rsid w:val="0045291D"/>
    <w:rsid w:val="00452E71"/>
    <w:rsid w:val="00453162"/>
    <w:rsid w:val="0045369E"/>
    <w:rsid w:val="00453CBC"/>
    <w:rsid w:val="00453D5E"/>
    <w:rsid w:val="0045400F"/>
    <w:rsid w:val="00454526"/>
    <w:rsid w:val="00455472"/>
    <w:rsid w:val="004564A1"/>
    <w:rsid w:val="00460E7C"/>
    <w:rsid w:val="004611C3"/>
    <w:rsid w:val="004612D0"/>
    <w:rsid w:val="0046164B"/>
    <w:rsid w:val="004620CC"/>
    <w:rsid w:val="0046244E"/>
    <w:rsid w:val="0046286D"/>
    <w:rsid w:val="00462F7A"/>
    <w:rsid w:val="00463797"/>
    <w:rsid w:val="004639E0"/>
    <w:rsid w:val="00464499"/>
    <w:rsid w:val="00464911"/>
    <w:rsid w:val="00464DAE"/>
    <w:rsid w:val="00464F43"/>
    <w:rsid w:val="00464F8D"/>
    <w:rsid w:val="0046666A"/>
    <w:rsid w:val="00466F9E"/>
    <w:rsid w:val="00473374"/>
    <w:rsid w:val="004747BE"/>
    <w:rsid w:val="00474D64"/>
    <w:rsid w:val="00476B5C"/>
    <w:rsid w:val="00477265"/>
    <w:rsid w:val="004775BB"/>
    <w:rsid w:val="00477EF8"/>
    <w:rsid w:val="004804D6"/>
    <w:rsid w:val="004807DD"/>
    <w:rsid w:val="00480DCB"/>
    <w:rsid w:val="00481C3B"/>
    <w:rsid w:val="004833E7"/>
    <w:rsid w:val="00483F14"/>
    <w:rsid w:val="00485C71"/>
    <w:rsid w:val="00486213"/>
    <w:rsid w:val="00486811"/>
    <w:rsid w:val="00487E9F"/>
    <w:rsid w:val="004905D7"/>
    <w:rsid w:val="00490632"/>
    <w:rsid w:val="0049063F"/>
    <w:rsid w:val="00491375"/>
    <w:rsid w:val="00493360"/>
    <w:rsid w:val="0049471F"/>
    <w:rsid w:val="004956F1"/>
    <w:rsid w:val="00495BF3"/>
    <w:rsid w:val="0049705D"/>
    <w:rsid w:val="004A112F"/>
    <w:rsid w:val="004A168D"/>
    <w:rsid w:val="004A3075"/>
    <w:rsid w:val="004A3367"/>
    <w:rsid w:val="004A3684"/>
    <w:rsid w:val="004A4A7D"/>
    <w:rsid w:val="004A4B8E"/>
    <w:rsid w:val="004A4E86"/>
    <w:rsid w:val="004A6114"/>
    <w:rsid w:val="004A6DE8"/>
    <w:rsid w:val="004A6FCB"/>
    <w:rsid w:val="004A77DD"/>
    <w:rsid w:val="004B0CAF"/>
    <w:rsid w:val="004B16EA"/>
    <w:rsid w:val="004B3116"/>
    <w:rsid w:val="004B3B61"/>
    <w:rsid w:val="004B4151"/>
    <w:rsid w:val="004B5BF2"/>
    <w:rsid w:val="004B6C92"/>
    <w:rsid w:val="004B76F8"/>
    <w:rsid w:val="004B782A"/>
    <w:rsid w:val="004C01C6"/>
    <w:rsid w:val="004C1003"/>
    <w:rsid w:val="004C172F"/>
    <w:rsid w:val="004C254D"/>
    <w:rsid w:val="004C34E4"/>
    <w:rsid w:val="004C3DCA"/>
    <w:rsid w:val="004C5EAC"/>
    <w:rsid w:val="004C66A9"/>
    <w:rsid w:val="004C6C70"/>
    <w:rsid w:val="004C704D"/>
    <w:rsid w:val="004C77AD"/>
    <w:rsid w:val="004C787F"/>
    <w:rsid w:val="004D0715"/>
    <w:rsid w:val="004D103A"/>
    <w:rsid w:val="004D1DD4"/>
    <w:rsid w:val="004D2DEF"/>
    <w:rsid w:val="004D4777"/>
    <w:rsid w:val="004D4792"/>
    <w:rsid w:val="004D48E2"/>
    <w:rsid w:val="004D54BF"/>
    <w:rsid w:val="004D552C"/>
    <w:rsid w:val="004D6C73"/>
    <w:rsid w:val="004D7267"/>
    <w:rsid w:val="004D7365"/>
    <w:rsid w:val="004D7C54"/>
    <w:rsid w:val="004E0576"/>
    <w:rsid w:val="004E06CA"/>
    <w:rsid w:val="004E2895"/>
    <w:rsid w:val="004E2F41"/>
    <w:rsid w:val="004E5182"/>
    <w:rsid w:val="004E55E6"/>
    <w:rsid w:val="004E5E9D"/>
    <w:rsid w:val="004E5F7C"/>
    <w:rsid w:val="004F00C7"/>
    <w:rsid w:val="004F0DA8"/>
    <w:rsid w:val="004F147E"/>
    <w:rsid w:val="004F1989"/>
    <w:rsid w:val="004F2596"/>
    <w:rsid w:val="004F29CC"/>
    <w:rsid w:val="004F34DB"/>
    <w:rsid w:val="004F351F"/>
    <w:rsid w:val="004F44FB"/>
    <w:rsid w:val="004F4AD7"/>
    <w:rsid w:val="004F4ECA"/>
    <w:rsid w:val="004F5657"/>
    <w:rsid w:val="004F57E0"/>
    <w:rsid w:val="004F5CA3"/>
    <w:rsid w:val="004F7269"/>
    <w:rsid w:val="004F756C"/>
    <w:rsid w:val="004F762D"/>
    <w:rsid w:val="00500FF8"/>
    <w:rsid w:val="00501050"/>
    <w:rsid w:val="00501897"/>
    <w:rsid w:val="00501A1F"/>
    <w:rsid w:val="00503213"/>
    <w:rsid w:val="00504843"/>
    <w:rsid w:val="005055BF"/>
    <w:rsid w:val="00505CC1"/>
    <w:rsid w:val="00507102"/>
    <w:rsid w:val="0050774F"/>
    <w:rsid w:val="00507972"/>
    <w:rsid w:val="00510314"/>
    <w:rsid w:val="00510AA4"/>
    <w:rsid w:val="0051113F"/>
    <w:rsid w:val="00511242"/>
    <w:rsid w:val="005119B0"/>
    <w:rsid w:val="00511B3B"/>
    <w:rsid w:val="00511C0E"/>
    <w:rsid w:val="005120BE"/>
    <w:rsid w:val="005125E7"/>
    <w:rsid w:val="005141B0"/>
    <w:rsid w:val="00514238"/>
    <w:rsid w:val="00514B4C"/>
    <w:rsid w:val="00515598"/>
    <w:rsid w:val="00516B48"/>
    <w:rsid w:val="005173A1"/>
    <w:rsid w:val="00517FCF"/>
    <w:rsid w:val="00520497"/>
    <w:rsid w:val="00520F5D"/>
    <w:rsid w:val="00523014"/>
    <w:rsid w:val="00523B42"/>
    <w:rsid w:val="005245CF"/>
    <w:rsid w:val="0052463B"/>
    <w:rsid w:val="00524826"/>
    <w:rsid w:val="00524D05"/>
    <w:rsid w:val="00524DB8"/>
    <w:rsid w:val="005254B2"/>
    <w:rsid w:val="00526E65"/>
    <w:rsid w:val="005275D2"/>
    <w:rsid w:val="00527641"/>
    <w:rsid w:val="00527724"/>
    <w:rsid w:val="00527ACE"/>
    <w:rsid w:val="00527C30"/>
    <w:rsid w:val="00530A10"/>
    <w:rsid w:val="00531BBF"/>
    <w:rsid w:val="005325C8"/>
    <w:rsid w:val="00532851"/>
    <w:rsid w:val="00533142"/>
    <w:rsid w:val="005334B5"/>
    <w:rsid w:val="00533761"/>
    <w:rsid w:val="0053400F"/>
    <w:rsid w:val="005369FC"/>
    <w:rsid w:val="00536D29"/>
    <w:rsid w:val="00536D71"/>
    <w:rsid w:val="00536F75"/>
    <w:rsid w:val="00537171"/>
    <w:rsid w:val="00537331"/>
    <w:rsid w:val="00537726"/>
    <w:rsid w:val="005408CD"/>
    <w:rsid w:val="005415E2"/>
    <w:rsid w:val="005430C1"/>
    <w:rsid w:val="0054452D"/>
    <w:rsid w:val="0054479D"/>
    <w:rsid w:val="005449EF"/>
    <w:rsid w:val="005456D5"/>
    <w:rsid w:val="005464C1"/>
    <w:rsid w:val="005469A8"/>
    <w:rsid w:val="00550A52"/>
    <w:rsid w:val="00550AAB"/>
    <w:rsid w:val="005512C9"/>
    <w:rsid w:val="0055141E"/>
    <w:rsid w:val="0055149A"/>
    <w:rsid w:val="00552858"/>
    <w:rsid w:val="005528AC"/>
    <w:rsid w:val="00552F5B"/>
    <w:rsid w:val="005530B6"/>
    <w:rsid w:val="00553147"/>
    <w:rsid w:val="005544BB"/>
    <w:rsid w:val="00554627"/>
    <w:rsid w:val="00554DEF"/>
    <w:rsid w:val="005552BD"/>
    <w:rsid w:val="005557BE"/>
    <w:rsid w:val="005572D7"/>
    <w:rsid w:val="00557900"/>
    <w:rsid w:val="005601A7"/>
    <w:rsid w:val="0056298B"/>
    <w:rsid w:val="00562A69"/>
    <w:rsid w:val="0056327F"/>
    <w:rsid w:val="00563783"/>
    <w:rsid w:val="005640D9"/>
    <w:rsid w:val="00564BA0"/>
    <w:rsid w:val="00565E2F"/>
    <w:rsid w:val="00565E3F"/>
    <w:rsid w:val="005664FC"/>
    <w:rsid w:val="00571BCC"/>
    <w:rsid w:val="00572C0E"/>
    <w:rsid w:val="00572F76"/>
    <w:rsid w:val="00573830"/>
    <w:rsid w:val="0057448C"/>
    <w:rsid w:val="00574BBF"/>
    <w:rsid w:val="00574BC6"/>
    <w:rsid w:val="0057523A"/>
    <w:rsid w:val="005756C9"/>
    <w:rsid w:val="005758F9"/>
    <w:rsid w:val="00576488"/>
    <w:rsid w:val="00580D66"/>
    <w:rsid w:val="00580DC1"/>
    <w:rsid w:val="00581D03"/>
    <w:rsid w:val="00583972"/>
    <w:rsid w:val="00583A55"/>
    <w:rsid w:val="00583E94"/>
    <w:rsid w:val="005842B7"/>
    <w:rsid w:val="005847C4"/>
    <w:rsid w:val="00586955"/>
    <w:rsid w:val="00586A3A"/>
    <w:rsid w:val="00586AB4"/>
    <w:rsid w:val="00586FE3"/>
    <w:rsid w:val="0058794F"/>
    <w:rsid w:val="00587D02"/>
    <w:rsid w:val="0059060F"/>
    <w:rsid w:val="0059064E"/>
    <w:rsid w:val="00590772"/>
    <w:rsid w:val="00590A1F"/>
    <w:rsid w:val="00591723"/>
    <w:rsid w:val="00591819"/>
    <w:rsid w:val="0059186D"/>
    <w:rsid w:val="00591ABA"/>
    <w:rsid w:val="00591BB6"/>
    <w:rsid w:val="00591BBC"/>
    <w:rsid w:val="00591C16"/>
    <w:rsid w:val="005923D5"/>
    <w:rsid w:val="00592BED"/>
    <w:rsid w:val="005937BD"/>
    <w:rsid w:val="00593CA6"/>
    <w:rsid w:val="00595C02"/>
    <w:rsid w:val="00595C15"/>
    <w:rsid w:val="005968B1"/>
    <w:rsid w:val="005968D9"/>
    <w:rsid w:val="00597AB6"/>
    <w:rsid w:val="00597B1A"/>
    <w:rsid w:val="005A052D"/>
    <w:rsid w:val="005A1713"/>
    <w:rsid w:val="005A2614"/>
    <w:rsid w:val="005A2792"/>
    <w:rsid w:val="005A3338"/>
    <w:rsid w:val="005A3D04"/>
    <w:rsid w:val="005A4404"/>
    <w:rsid w:val="005A4562"/>
    <w:rsid w:val="005A479A"/>
    <w:rsid w:val="005A4A09"/>
    <w:rsid w:val="005A5156"/>
    <w:rsid w:val="005A5184"/>
    <w:rsid w:val="005A5DC6"/>
    <w:rsid w:val="005A5E29"/>
    <w:rsid w:val="005A5E39"/>
    <w:rsid w:val="005A65C6"/>
    <w:rsid w:val="005A68F3"/>
    <w:rsid w:val="005A6BA9"/>
    <w:rsid w:val="005A70DB"/>
    <w:rsid w:val="005B0049"/>
    <w:rsid w:val="005B1A9A"/>
    <w:rsid w:val="005B2FB4"/>
    <w:rsid w:val="005B3CFE"/>
    <w:rsid w:val="005B4139"/>
    <w:rsid w:val="005B595B"/>
    <w:rsid w:val="005B60EF"/>
    <w:rsid w:val="005B6157"/>
    <w:rsid w:val="005B62BD"/>
    <w:rsid w:val="005B6BDD"/>
    <w:rsid w:val="005B6C5D"/>
    <w:rsid w:val="005B6D80"/>
    <w:rsid w:val="005B7688"/>
    <w:rsid w:val="005B7C58"/>
    <w:rsid w:val="005C0198"/>
    <w:rsid w:val="005C0669"/>
    <w:rsid w:val="005C0F90"/>
    <w:rsid w:val="005C1D31"/>
    <w:rsid w:val="005C1FAE"/>
    <w:rsid w:val="005C2294"/>
    <w:rsid w:val="005C35EC"/>
    <w:rsid w:val="005C4558"/>
    <w:rsid w:val="005C5893"/>
    <w:rsid w:val="005C62B1"/>
    <w:rsid w:val="005C661C"/>
    <w:rsid w:val="005C7A98"/>
    <w:rsid w:val="005D1585"/>
    <w:rsid w:val="005D16DC"/>
    <w:rsid w:val="005D1AFB"/>
    <w:rsid w:val="005D4661"/>
    <w:rsid w:val="005D4FFF"/>
    <w:rsid w:val="005D642A"/>
    <w:rsid w:val="005D683F"/>
    <w:rsid w:val="005D6F67"/>
    <w:rsid w:val="005D7282"/>
    <w:rsid w:val="005E076F"/>
    <w:rsid w:val="005E0839"/>
    <w:rsid w:val="005E0899"/>
    <w:rsid w:val="005E19A9"/>
    <w:rsid w:val="005E25E1"/>
    <w:rsid w:val="005E2666"/>
    <w:rsid w:val="005E3DDC"/>
    <w:rsid w:val="005E3DFD"/>
    <w:rsid w:val="005E50DB"/>
    <w:rsid w:val="005E77F4"/>
    <w:rsid w:val="005F0516"/>
    <w:rsid w:val="005F157C"/>
    <w:rsid w:val="005F2064"/>
    <w:rsid w:val="005F2110"/>
    <w:rsid w:val="005F299A"/>
    <w:rsid w:val="005F4452"/>
    <w:rsid w:val="005F4931"/>
    <w:rsid w:val="005F4ED3"/>
    <w:rsid w:val="005F5662"/>
    <w:rsid w:val="005F5A81"/>
    <w:rsid w:val="005F6790"/>
    <w:rsid w:val="005F6D47"/>
    <w:rsid w:val="005F73FA"/>
    <w:rsid w:val="005F7825"/>
    <w:rsid w:val="005F790E"/>
    <w:rsid w:val="0060153C"/>
    <w:rsid w:val="006046A2"/>
    <w:rsid w:val="00604B37"/>
    <w:rsid w:val="00605AFA"/>
    <w:rsid w:val="0060633F"/>
    <w:rsid w:val="00611176"/>
    <w:rsid w:val="00611C27"/>
    <w:rsid w:val="0061241B"/>
    <w:rsid w:val="00612DC7"/>
    <w:rsid w:val="00614BD4"/>
    <w:rsid w:val="00614E07"/>
    <w:rsid w:val="00615E62"/>
    <w:rsid w:val="00616260"/>
    <w:rsid w:val="0061670F"/>
    <w:rsid w:val="006177F9"/>
    <w:rsid w:val="006179FE"/>
    <w:rsid w:val="00620075"/>
    <w:rsid w:val="006203D6"/>
    <w:rsid w:val="0062059A"/>
    <w:rsid w:val="00620A95"/>
    <w:rsid w:val="00620FDA"/>
    <w:rsid w:val="00621093"/>
    <w:rsid w:val="00621E60"/>
    <w:rsid w:val="00624510"/>
    <w:rsid w:val="006245F8"/>
    <w:rsid w:val="0062469D"/>
    <w:rsid w:val="00624A2C"/>
    <w:rsid w:val="006251EF"/>
    <w:rsid w:val="00626AF7"/>
    <w:rsid w:val="00630663"/>
    <w:rsid w:val="00630881"/>
    <w:rsid w:val="00631214"/>
    <w:rsid w:val="006320A2"/>
    <w:rsid w:val="00632FAE"/>
    <w:rsid w:val="00633889"/>
    <w:rsid w:val="00633E02"/>
    <w:rsid w:val="00634AE3"/>
    <w:rsid w:val="00634E7D"/>
    <w:rsid w:val="006352AB"/>
    <w:rsid w:val="006352DD"/>
    <w:rsid w:val="00636378"/>
    <w:rsid w:val="006366EA"/>
    <w:rsid w:val="006368C0"/>
    <w:rsid w:val="006377F5"/>
    <w:rsid w:val="00637867"/>
    <w:rsid w:val="006379B8"/>
    <w:rsid w:val="00640403"/>
    <w:rsid w:val="00640B45"/>
    <w:rsid w:val="00640B7F"/>
    <w:rsid w:val="0064186D"/>
    <w:rsid w:val="00641DBE"/>
    <w:rsid w:val="006452C3"/>
    <w:rsid w:val="00645574"/>
    <w:rsid w:val="006458EA"/>
    <w:rsid w:val="00645A32"/>
    <w:rsid w:val="00645B0F"/>
    <w:rsid w:val="00645C67"/>
    <w:rsid w:val="00646103"/>
    <w:rsid w:val="006466D6"/>
    <w:rsid w:val="0065168E"/>
    <w:rsid w:val="006519A5"/>
    <w:rsid w:val="00652201"/>
    <w:rsid w:val="006524AA"/>
    <w:rsid w:val="00653EDE"/>
    <w:rsid w:val="00653F40"/>
    <w:rsid w:val="00654406"/>
    <w:rsid w:val="0065579E"/>
    <w:rsid w:val="00655D8C"/>
    <w:rsid w:val="006566AD"/>
    <w:rsid w:val="00656BBB"/>
    <w:rsid w:val="00657004"/>
    <w:rsid w:val="006572BC"/>
    <w:rsid w:val="006616CD"/>
    <w:rsid w:val="00661A1E"/>
    <w:rsid w:val="0066233B"/>
    <w:rsid w:val="00662A62"/>
    <w:rsid w:val="00663F40"/>
    <w:rsid w:val="006651A4"/>
    <w:rsid w:val="0066538A"/>
    <w:rsid w:val="00665ED9"/>
    <w:rsid w:val="00666C4A"/>
    <w:rsid w:val="00670030"/>
    <w:rsid w:val="006701C3"/>
    <w:rsid w:val="00670716"/>
    <w:rsid w:val="00670C02"/>
    <w:rsid w:val="00670DAB"/>
    <w:rsid w:val="00670FC7"/>
    <w:rsid w:val="0067110D"/>
    <w:rsid w:val="00671343"/>
    <w:rsid w:val="006725D0"/>
    <w:rsid w:val="00673E16"/>
    <w:rsid w:val="006740A6"/>
    <w:rsid w:val="0067551D"/>
    <w:rsid w:val="0067560A"/>
    <w:rsid w:val="006761A0"/>
    <w:rsid w:val="00676C14"/>
    <w:rsid w:val="00677DA1"/>
    <w:rsid w:val="00682021"/>
    <w:rsid w:val="00682075"/>
    <w:rsid w:val="006826F4"/>
    <w:rsid w:val="00682E20"/>
    <w:rsid w:val="00682F14"/>
    <w:rsid w:val="006838CA"/>
    <w:rsid w:val="00683F4E"/>
    <w:rsid w:val="0068428B"/>
    <w:rsid w:val="00684468"/>
    <w:rsid w:val="0068451C"/>
    <w:rsid w:val="00687208"/>
    <w:rsid w:val="0068777C"/>
    <w:rsid w:val="006878A5"/>
    <w:rsid w:val="0069010A"/>
    <w:rsid w:val="00690A06"/>
    <w:rsid w:val="00690E7D"/>
    <w:rsid w:val="0069135D"/>
    <w:rsid w:val="006914D8"/>
    <w:rsid w:val="00691868"/>
    <w:rsid w:val="00691F7D"/>
    <w:rsid w:val="006928DE"/>
    <w:rsid w:val="00693F06"/>
    <w:rsid w:val="0069622C"/>
    <w:rsid w:val="006972FE"/>
    <w:rsid w:val="006979AC"/>
    <w:rsid w:val="006A08DE"/>
    <w:rsid w:val="006A0997"/>
    <w:rsid w:val="006A0BCC"/>
    <w:rsid w:val="006A162C"/>
    <w:rsid w:val="006A16FB"/>
    <w:rsid w:val="006A1E9E"/>
    <w:rsid w:val="006A3276"/>
    <w:rsid w:val="006A3575"/>
    <w:rsid w:val="006A42AB"/>
    <w:rsid w:val="006A57B1"/>
    <w:rsid w:val="006A57FB"/>
    <w:rsid w:val="006A6117"/>
    <w:rsid w:val="006A6C43"/>
    <w:rsid w:val="006A740E"/>
    <w:rsid w:val="006B1163"/>
    <w:rsid w:val="006B12E1"/>
    <w:rsid w:val="006B15BE"/>
    <w:rsid w:val="006B201D"/>
    <w:rsid w:val="006B256F"/>
    <w:rsid w:val="006B3382"/>
    <w:rsid w:val="006B36BF"/>
    <w:rsid w:val="006B46B0"/>
    <w:rsid w:val="006B4DAE"/>
    <w:rsid w:val="006B509E"/>
    <w:rsid w:val="006B51FB"/>
    <w:rsid w:val="006C13C8"/>
    <w:rsid w:val="006C2829"/>
    <w:rsid w:val="006C2E8C"/>
    <w:rsid w:val="006C3649"/>
    <w:rsid w:val="006C3C06"/>
    <w:rsid w:val="006C42CF"/>
    <w:rsid w:val="006C4AB7"/>
    <w:rsid w:val="006C5B92"/>
    <w:rsid w:val="006C5D83"/>
    <w:rsid w:val="006C5EDF"/>
    <w:rsid w:val="006C6FB9"/>
    <w:rsid w:val="006C72F8"/>
    <w:rsid w:val="006C74F4"/>
    <w:rsid w:val="006C7F98"/>
    <w:rsid w:val="006D14AD"/>
    <w:rsid w:val="006D2E82"/>
    <w:rsid w:val="006D57BD"/>
    <w:rsid w:val="006D5DED"/>
    <w:rsid w:val="006D6C1D"/>
    <w:rsid w:val="006D745B"/>
    <w:rsid w:val="006E01EA"/>
    <w:rsid w:val="006E0EC2"/>
    <w:rsid w:val="006E23C7"/>
    <w:rsid w:val="006E2CF9"/>
    <w:rsid w:val="006E310E"/>
    <w:rsid w:val="006E3E36"/>
    <w:rsid w:val="006E531E"/>
    <w:rsid w:val="006E5956"/>
    <w:rsid w:val="006F070B"/>
    <w:rsid w:val="006F0A47"/>
    <w:rsid w:val="006F0EB3"/>
    <w:rsid w:val="006F0F54"/>
    <w:rsid w:val="006F1E80"/>
    <w:rsid w:val="006F3E86"/>
    <w:rsid w:val="006F5877"/>
    <w:rsid w:val="006F6A1C"/>
    <w:rsid w:val="006F7235"/>
    <w:rsid w:val="006F7802"/>
    <w:rsid w:val="006F7BBE"/>
    <w:rsid w:val="00700208"/>
    <w:rsid w:val="0070108A"/>
    <w:rsid w:val="00704685"/>
    <w:rsid w:val="00704A73"/>
    <w:rsid w:val="00704D4B"/>
    <w:rsid w:val="00705AC2"/>
    <w:rsid w:val="00705E2E"/>
    <w:rsid w:val="007071B7"/>
    <w:rsid w:val="00707CCB"/>
    <w:rsid w:val="0071029B"/>
    <w:rsid w:val="00710AC4"/>
    <w:rsid w:val="00711207"/>
    <w:rsid w:val="007113BE"/>
    <w:rsid w:val="00711574"/>
    <w:rsid w:val="00712DB0"/>
    <w:rsid w:val="00712FCA"/>
    <w:rsid w:val="00713279"/>
    <w:rsid w:val="00713887"/>
    <w:rsid w:val="00713A02"/>
    <w:rsid w:val="00713AFC"/>
    <w:rsid w:val="00715DE9"/>
    <w:rsid w:val="00715EB4"/>
    <w:rsid w:val="00716E58"/>
    <w:rsid w:val="007172B1"/>
    <w:rsid w:val="00717549"/>
    <w:rsid w:val="0071769D"/>
    <w:rsid w:val="007208E8"/>
    <w:rsid w:val="00720E46"/>
    <w:rsid w:val="00721060"/>
    <w:rsid w:val="00721A64"/>
    <w:rsid w:val="007233B4"/>
    <w:rsid w:val="00723B85"/>
    <w:rsid w:val="00723C5B"/>
    <w:rsid w:val="00723EA3"/>
    <w:rsid w:val="007275F5"/>
    <w:rsid w:val="00730C1B"/>
    <w:rsid w:val="00731BD0"/>
    <w:rsid w:val="00732BE6"/>
    <w:rsid w:val="0073325F"/>
    <w:rsid w:val="00733BB2"/>
    <w:rsid w:val="00734CF4"/>
    <w:rsid w:val="00735003"/>
    <w:rsid w:val="00735EB3"/>
    <w:rsid w:val="00736E13"/>
    <w:rsid w:val="007377F7"/>
    <w:rsid w:val="00737AAD"/>
    <w:rsid w:val="00737BB6"/>
    <w:rsid w:val="00737F5F"/>
    <w:rsid w:val="00740B2F"/>
    <w:rsid w:val="00740DA0"/>
    <w:rsid w:val="00740F0D"/>
    <w:rsid w:val="0074167F"/>
    <w:rsid w:val="00741696"/>
    <w:rsid w:val="007418FA"/>
    <w:rsid w:val="00743810"/>
    <w:rsid w:val="00744DD1"/>
    <w:rsid w:val="00745820"/>
    <w:rsid w:val="0074663D"/>
    <w:rsid w:val="00746A60"/>
    <w:rsid w:val="0074754B"/>
    <w:rsid w:val="007500A3"/>
    <w:rsid w:val="0075013A"/>
    <w:rsid w:val="00750886"/>
    <w:rsid w:val="00750FEA"/>
    <w:rsid w:val="00751E82"/>
    <w:rsid w:val="007531A1"/>
    <w:rsid w:val="00753332"/>
    <w:rsid w:val="00753B54"/>
    <w:rsid w:val="007557E2"/>
    <w:rsid w:val="00755EA5"/>
    <w:rsid w:val="007560B3"/>
    <w:rsid w:val="0075662D"/>
    <w:rsid w:val="00756A61"/>
    <w:rsid w:val="00757FE3"/>
    <w:rsid w:val="00760BD3"/>
    <w:rsid w:val="00760EC0"/>
    <w:rsid w:val="00761313"/>
    <w:rsid w:val="00761431"/>
    <w:rsid w:val="00761C0A"/>
    <w:rsid w:val="007624D9"/>
    <w:rsid w:val="00762F2F"/>
    <w:rsid w:val="007636A5"/>
    <w:rsid w:val="00763A65"/>
    <w:rsid w:val="007652EE"/>
    <w:rsid w:val="00765B12"/>
    <w:rsid w:val="00766923"/>
    <w:rsid w:val="00766930"/>
    <w:rsid w:val="00766A6B"/>
    <w:rsid w:val="00766C45"/>
    <w:rsid w:val="0076711C"/>
    <w:rsid w:val="0076767E"/>
    <w:rsid w:val="00770355"/>
    <w:rsid w:val="0077121B"/>
    <w:rsid w:val="00772407"/>
    <w:rsid w:val="007745F8"/>
    <w:rsid w:val="00774AAD"/>
    <w:rsid w:val="00774DEF"/>
    <w:rsid w:val="00775ED9"/>
    <w:rsid w:val="007761EA"/>
    <w:rsid w:val="00776C16"/>
    <w:rsid w:val="0077791A"/>
    <w:rsid w:val="00777EB9"/>
    <w:rsid w:val="007809C9"/>
    <w:rsid w:val="00780ABA"/>
    <w:rsid w:val="00781483"/>
    <w:rsid w:val="00781E2E"/>
    <w:rsid w:val="00781F57"/>
    <w:rsid w:val="007829ED"/>
    <w:rsid w:val="00783468"/>
    <w:rsid w:val="007834E6"/>
    <w:rsid w:val="00784202"/>
    <w:rsid w:val="00786727"/>
    <w:rsid w:val="00787BFA"/>
    <w:rsid w:val="00790D20"/>
    <w:rsid w:val="00790F4C"/>
    <w:rsid w:val="00791606"/>
    <w:rsid w:val="00791FC0"/>
    <w:rsid w:val="0079290B"/>
    <w:rsid w:val="00793EC8"/>
    <w:rsid w:val="00793FAD"/>
    <w:rsid w:val="00794018"/>
    <w:rsid w:val="00794EA1"/>
    <w:rsid w:val="007952D8"/>
    <w:rsid w:val="007955E9"/>
    <w:rsid w:val="00795841"/>
    <w:rsid w:val="00795D5E"/>
    <w:rsid w:val="00796180"/>
    <w:rsid w:val="007961CE"/>
    <w:rsid w:val="00797CF0"/>
    <w:rsid w:val="007A04F7"/>
    <w:rsid w:val="007A0FDD"/>
    <w:rsid w:val="007A25C3"/>
    <w:rsid w:val="007A29C8"/>
    <w:rsid w:val="007A2FCF"/>
    <w:rsid w:val="007A341C"/>
    <w:rsid w:val="007A396B"/>
    <w:rsid w:val="007A3A3C"/>
    <w:rsid w:val="007A4E51"/>
    <w:rsid w:val="007A54CB"/>
    <w:rsid w:val="007A56F1"/>
    <w:rsid w:val="007B0DDB"/>
    <w:rsid w:val="007B1497"/>
    <w:rsid w:val="007B14FA"/>
    <w:rsid w:val="007B1B38"/>
    <w:rsid w:val="007B2728"/>
    <w:rsid w:val="007B3D46"/>
    <w:rsid w:val="007B47F9"/>
    <w:rsid w:val="007B4BAB"/>
    <w:rsid w:val="007B5F74"/>
    <w:rsid w:val="007B62D8"/>
    <w:rsid w:val="007B662B"/>
    <w:rsid w:val="007B67EA"/>
    <w:rsid w:val="007B6C76"/>
    <w:rsid w:val="007C0406"/>
    <w:rsid w:val="007C0A8E"/>
    <w:rsid w:val="007C1445"/>
    <w:rsid w:val="007C2250"/>
    <w:rsid w:val="007C29C7"/>
    <w:rsid w:val="007C3A5F"/>
    <w:rsid w:val="007C4818"/>
    <w:rsid w:val="007C65AB"/>
    <w:rsid w:val="007C6800"/>
    <w:rsid w:val="007C69CE"/>
    <w:rsid w:val="007C6BD3"/>
    <w:rsid w:val="007C769C"/>
    <w:rsid w:val="007C7C17"/>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F20"/>
    <w:rsid w:val="007E0158"/>
    <w:rsid w:val="007E0781"/>
    <w:rsid w:val="007E097E"/>
    <w:rsid w:val="007E0A5C"/>
    <w:rsid w:val="007E14B3"/>
    <w:rsid w:val="007E189B"/>
    <w:rsid w:val="007E24B6"/>
    <w:rsid w:val="007E2604"/>
    <w:rsid w:val="007E442B"/>
    <w:rsid w:val="007E4BAE"/>
    <w:rsid w:val="007E6CC4"/>
    <w:rsid w:val="007E6E12"/>
    <w:rsid w:val="007F04A0"/>
    <w:rsid w:val="007F04B2"/>
    <w:rsid w:val="007F2623"/>
    <w:rsid w:val="007F388E"/>
    <w:rsid w:val="007F4071"/>
    <w:rsid w:val="007F42FB"/>
    <w:rsid w:val="007F4AA2"/>
    <w:rsid w:val="007F58BF"/>
    <w:rsid w:val="007F5963"/>
    <w:rsid w:val="007F7BA6"/>
    <w:rsid w:val="00800224"/>
    <w:rsid w:val="00800A75"/>
    <w:rsid w:val="00800B62"/>
    <w:rsid w:val="00800CA5"/>
    <w:rsid w:val="00800CEF"/>
    <w:rsid w:val="00800EE2"/>
    <w:rsid w:val="00801718"/>
    <w:rsid w:val="00801FE3"/>
    <w:rsid w:val="00803FBA"/>
    <w:rsid w:val="0080430E"/>
    <w:rsid w:val="00807479"/>
    <w:rsid w:val="0081114F"/>
    <w:rsid w:val="00811322"/>
    <w:rsid w:val="00811594"/>
    <w:rsid w:val="00812447"/>
    <w:rsid w:val="008141E5"/>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EF7"/>
    <w:rsid w:val="00821F80"/>
    <w:rsid w:val="00822B7E"/>
    <w:rsid w:val="00822BBC"/>
    <w:rsid w:val="00824069"/>
    <w:rsid w:val="00825523"/>
    <w:rsid w:val="00825545"/>
    <w:rsid w:val="008265D5"/>
    <w:rsid w:val="00826CA6"/>
    <w:rsid w:val="00827FEB"/>
    <w:rsid w:val="00830265"/>
    <w:rsid w:val="00830A34"/>
    <w:rsid w:val="00831FDA"/>
    <w:rsid w:val="00832C45"/>
    <w:rsid w:val="00833066"/>
    <w:rsid w:val="00833F04"/>
    <w:rsid w:val="00835657"/>
    <w:rsid w:val="008356CD"/>
    <w:rsid w:val="00835F55"/>
    <w:rsid w:val="00836E93"/>
    <w:rsid w:val="0083749A"/>
    <w:rsid w:val="00837791"/>
    <w:rsid w:val="00837EF5"/>
    <w:rsid w:val="00843DAF"/>
    <w:rsid w:val="00844AC4"/>
    <w:rsid w:val="008457D7"/>
    <w:rsid w:val="00845B73"/>
    <w:rsid w:val="00845ED8"/>
    <w:rsid w:val="00846529"/>
    <w:rsid w:val="00846657"/>
    <w:rsid w:val="00846B5F"/>
    <w:rsid w:val="00847C20"/>
    <w:rsid w:val="00847DF5"/>
    <w:rsid w:val="0085081A"/>
    <w:rsid w:val="00850994"/>
    <w:rsid w:val="0085130C"/>
    <w:rsid w:val="008522DA"/>
    <w:rsid w:val="00852309"/>
    <w:rsid w:val="00852399"/>
    <w:rsid w:val="00852AFD"/>
    <w:rsid w:val="00853123"/>
    <w:rsid w:val="008539BE"/>
    <w:rsid w:val="00853A97"/>
    <w:rsid w:val="008547A8"/>
    <w:rsid w:val="0085503E"/>
    <w:rsid w:val="008551F3"/>
    <w:rsid w:val="00855AE3"/>
    <w:rsid w:val="00855C03"/>
    <w:rsid w:val="00855FCF"/>
    <w:rsid w:val="00856EBE"/>
    <w:rsid w:val="00857711"/>
    <w:rsid w:val="0086019C"/>
    <w:rsid w:val="008611FE"/>
    <w:rsid w:val="0086140A"/>
    <w:rsid w:val="008617A0"/>
    <w:rsid w:val="00861B4C"/>
    <w:rsid w:val="00863585"/>
    <w:rsid w:val="00863919"/>
    <w:rsid w:val="00863A9B"/>
    <w:rsid w:val="008641AF"/>
    <w:rsid w:val="008651AE"/>
    <w:rsid w:val="008665CC"/>
    <w:rsid w:val="00867486"/>
    <w:rsid w:val="0086778F"/>
    <w:rsid w:val="00870645"/>
    <w:rsid w:val="00870708"/>
    <w:rsid w:val="00870E60"/>
    <w:rsid w:val="00871C25"/>
    <w:rsid w:val="00871CD6"/>
    <w:rsid w:val="00873311"/>
    <w:rsid w:val="0087334A"/>
    <w:rsid w:val="00873A5C"/>
    <w:rsid w:val="00873EAE"/>
    <w:rsid w:val="0087438F"/>
    <w:rsid w:val="00874C6E"/>
    <w:rsid w:val="0087525D"/>
    <w:rsid w:val="0087544B"/>
    <w:rsid w:val="008755E4"/>
    <w:rsid w:val="00875C99"/>
    <w:rsid w:val="008766FD"/>
    <w:rsid w:val="00876EF7"/>
    <w:rsid w:val="00876F5E"/>
    <w:rsid w:val="00877865"/>
    <w:rsid w:val="00877C20"/>
    <w:rsid w:val="008802FD"/>
    <w:rsid w:val="00881D27"/>
    <w:rsid w:val="00882F28"/>
    <w:rsid w:val="0088388D"/>
    <w:rsid w:val="00883AAD"/>
    <w:rsid w:val="00883D3F"/>
    <w:rsid w:val="00883ECC"/>
    <w:rsid w:val="00885006"/>
    <w:rsid w:val="0088503D"/>
    <w:rsid w:val="008853FA"/>
    <w:rsid w:val="00886167"/>
    <w:rsid w:val="008861D1"/>
    <w:rsid w:val="00886243"/>
    <w:rsid w:val="00887250"/>
    <w:rsid w:val="00887E21"/>
    <w:rsid w:val="00887F46"/>
    <w:rsid w:val="00890A0F"/>
    <w:rsid w:val="00890A6E"/>
    <w:rsid w:val="00890B16"/>
    <w:rsid w:val="00890B83"/>
    <w:rsid w:val="0089119E"/>
    <w:rsid w:val="00891558"/>
    <w:rsid w:val="0089173C"/>
    <w:rsid w:val="00891DE1"/>
    <w:rsid w:val="00892832"/>
    <w:rsid w:val="00892E68"/>
    <w:rsid w:val="00893E27"/>
    <w:rsid w:val="00893F6C"/>
    <w:rsid w:val="0089434E"/>
    <w:rsid w:val="008943BC"/>
    <w:rsid w:val="008947C3"/>
    <w:rsid w:val="00894CC7"/>
    <w:rsid w:val="0089518B"/>
    <w:rsid w:val="00895875"/>
    <w:rsid w:val="008959D0"/>
    <w:rsid w:val="00896B17"/>
    <w:rsid w:val="008A0734"/>
    <w:rsid w:val="008A0F2E"/>
    <w:rsid w:val="008A1A60"/>
    <w:rsid w:val="008A1C9A"/>
    <w:rsid w:val="008A1E33"/>
    <w:rsid w:val="008A2117"/>
    <w:rsid w:val="008A2EBB"/>
    <w:rsid w:val="008A43B0"/>
    <w:rsid w:val="008A488C"/>
    <w:rsid w:val="008A4C68"/>
    <w:rsid w:val="008A51CC"/>
    <w:rsid w:val="008A5520"/>
    <w:rsid w:val="008A609B"/>
    <w:rsid w:val="008A657A"/>
    <w:rsid w:val="008A6965"/>
    <w:rsid w:val="008A737E"/>
    <w:rsid w:val="008A74AC"/>
    <w:rsid w:val="008A7990"/>
    <w:rsid w:val="008B1976"/>
    <w:rsid w:val="008B3D3E"/>
    <w:rsid w:val="008B4B28"/>
    <w:rsid w:val="008B4CBA"/>
    <w:rsid w:val="008B5335"/>
    <w:rsid w:val="008B60D8"/>
    <w:rsid w:val="008B64A1"/>
    <w:rsid w:val="008B6782"/>
    <w:rsid w:val="008B7864"/>
    <w:rsid w:val="008C010D"/>
    <w:rsid w:val="008C3160"/>
    <w:rsid w:val="008C42DE"/>
    <w:rsid w:val="008C4705"/>
    <w:rsid w:val="008C48E9"/>
    <w:rsid w:val="008C49A3"/>
    <w:rsid w:val="008C5788"/>
    <w:rsid w:val="008C68B8"/>
    <w:rsid w:val="008C72D3"/>
    <w:rsid w:val="008D0014"/>
    <w:rsid w:val="008D07E4"/>
    <w:rsid w:val="008D0855"/>
    <w:rsid w:val="008D1585"/>
    <w:rsid w:val="008D1B51"/>
    <w:rsid w:val="008D26FA"/>
    <w:rsid w:val="008D35CD"/>
    <w:rsid w:val="008D3AE1"/>
    <w:rsid w:val="008D3EE2"/>
    <w:rsid w:val="008D4DC7"/>
    <w:rsid w:val="008D5993"/>
    <w:rsid w:val="008D5C17"/>
    <w:rsid w:val="008D61B6"/>
    <w:rsid w:val="008D69DD"/>
    <w:rsid w:val="008D7935"/>
    <w:rsid w:val="008D7D55"/>
    <w:rsid w:val="008E0CFB"/>
    <w:rsid w:val="008E112A"/>
    <w:rsid w:val="008E164B"/>
    <w:rsid w:val="008E2068"/>
    <w:rsid w:val="008E2F03"/>
    <w:rsid w:val="008E2F95"/>
    <w:rsid w:val="008E356A"/>
    <w:rsid w:val="008E3B61"/>
    <w:rsid w:val="008E4A7E"/>
    <w:rsid w:val="008E4CC3"/>
    <w:rsid w:val="008E5B24"/>
    <w:rsid w:val="008E63F9"/>
    <w:rsid w:val="008E660F"/>
    <w:rsid w:val="008E6F58"/>
    <w:rsid w:val="008E707B"/>
    <w:rsid w:val="008E7343"/>
    <w:rsid w:val="008E7799"/>
    <w:rsid w:val="008E7A31"/>
    <w:rsid w:val="008E7AA2"/>
    <w:rsid w:val="008F05CC"/>
    <w:rsid w:val="008F08F7"/>
    <w:rsid w:val="008F23CE"/>
    <w:rsid w:val="008F288D"/>
    <w:rsid w:val="008F2D8B"/>
    <w:rsid w:val="008F35C7"/>
    <w:rsid w:val="008F43C2"/>
    <w:rsid w:val="008F492A"/>
    <w:rsid w:val="008F54FD"/>
    <w:rsid w:val="008F62E8"/>
    <w:rsid w:val="008F70E4"/>
    <w:rsid w:val="008F728A"/>
    <w:rsid w:val="008F741F"/>
    <w:rsid w:val="008F7F85"/>
    <w:rsid w:val="00900EB7"/>
    <w:rsid w:val="009017BF"/>
    <w:rsid w:val="00902694"/>
    <w:rsid w:val="00903262"/>
    <w:rsid w:val="00906088"/>
    <w:rsid w:val="00906317"/>
    <w:rsid w:val="0090707F"/>
    <w:rsid w:val="00907E5B"/>
    <w:rsid w:val="0091098A"/>
    <w:rsid w:val="0091106F"/>
    <w:rsid w:val="00911EAF"/>
    <w:rsid w:val="00912379"/>
    <w:rsid w:val="0091285D"/>
    <w:rsid w:val="00913058"/>
    <w:rsid w:val="00913CA2"/>
    <w:rsid w:val="00914DD3"/>
    <w:rsid w:val="00914E92"/>
    <w:rsid w:val="009154DD"/>
    <w:rsid w:val="00915E75"/>
    <w:rsid w:val="009167B4"/>
    <w:rsid w:val="009177BC"/>
    <w:rsid w:val="009200DB"/>
    <w:rsid w:val="0092051E"/>
    <w:rsid w:val="00921F46"/>
    <w:rsid w:val="009229F1"/>
    <w:rsid w:val="0092305F"/>
    <w:rsid w:val="00924664"/>
    <w:rsid w:val="00925272"/>
    <w:rsid w:val="009253C7"/>
    <w:rsid w:val="009277BB"/>
    <w:rsid w:val="00930725"/>
    <w:rsid w:val="009315B8"/>
    <w:rsid w:val="0093166E"/>
    <w:rsid w:val="0093187A"/>
    <w:rsid w:val="0093216A"/>
    <w:rsid w:val="00932EC1"/>
    <w:rsid w:val="0093572C"/>
    <w:rsid w:val="009367C5"/>
    <w:rsid w:val="009374D5"/>
    <w:rsid w:val="00937957"/>
    <w:rsid w:val="00937EED"/>
    <w:rsid w:val="00940D31"/>
    <w:rsid w:val="00940E37"/>
    <w:rsid w:val="00940E5B"/>
    <w:rsid w:val="009411AB"/>
    <w:rsid w:val="009411EA"/>
    <w:rsid w:val="00943BD6"/>
    <w:rsid w:val="00943C2B"/>
    <w:rsid w:val="00944270"/>
    <w:rsid w:val="00944596"/>
    <w:rsid w:val="00944BA6"/>
    <w:rsid w:val="00944CEE"/>
    <w:rsid w:val="009450D6"/>
    <w:rsid w:val="009457D4"/>
    <w:rsid w:val="00947D87"/>
    <w:rsid w:val="00947E81"/>
    <w:rsid w:val="009505E4"/>
    <w:rsid w:val="00951CBF"/>
    <w:rsid w:val="00951DF5"/>
    <w:rsid w:val="00952D0E"/>
    <w:rsid w:val="00955D9D"/>
    <w:rsid w:val="009564E9"/>
    <w:rsid w:val="00957F38"/>
    <w:rsid w:val="00961010"/>
    <w:rsid w:val="00961342"/>
    <w:rsid w:val="009615B9"/>
    <w:rsid w:val="00961D62"/>
    <w:rsid w:val="0096206A"/>
    <w:rsid w:val="00962CB3"/>
    <w:rsid w:val="00964352"/>
    <w:rsid w:val="009644DE"/>
    <w:rsid w:val="009668BC"/>
    <w:rsid w:val="009669CD"/>
    <w:rsid w:val="009700E5"/>
    <w:rsid w:val="009702FB"/>
    <w:rsid w:val="00973091"/>
    <w:rsid w:val="00973556"/>
    <w:rsid w:val="00975B98"/>
    <w:rsid w:val="00975E1B"/>
    <w:rsid w:val="009762BA"/>
    <w:rsid w:val="00976EB3"/>
    <w:rsid w:val="00976FA3"/>
    <w:rsid w:val="00976FD3"/>
    <w:rsid w:val="009777A1"/>
    <w:rsid w:val="00977BA0"/>
    <w:rsid w:val="00977FD2"/>
    <w:rsid w:val="009807FB"/>
    <w:rsid w:val="00980E8A"/>
    <w:rsid w:val="009815A2"/>
    <w:rsid w:val="009817DE"/>
    <w:rsid w:val="009828F6"/>
    <w:rsid w:val="009832B7"/>
    <w:rsid w:val="009838E5"/>
    <w:rsid w:val="009848C3"/>
    <w:rsid w:val="00985226"/>
    <w:rsid w:val="0098583E"/>
    <w:rsid w:val="00985900"/>
    <w:rsid w:val="00985B89"/>
    <w:rsid w:val="00985C6F"/>
    <w:rsid w:val="00985E33"/>
    <w:rsid w:val="0098653C"/>
    <w:rsid w:val="00986709"/>
    <w:rsid w:val="009878FD"/>
    <w:rsid w:val="00987A94"/>
    <w:rsid w:val="0099065F"/>
    <w:rsid w:val="009942B4"/>
    <w:rsid w:val="00994BC3"/>
    <w:rsid w:val="00994BD3"/>
    <w:rsid w:val="00994E9E"/>
    <w:rsid w:val="00994EA7"/>
    <w:rsid w:val="009956D3"/>
    <w:rsid w:val="00995F47"/>
    <w:rsid w:val="00997374"/>
    <w:rsid w:val="00997F78"/>
    <w:rsid w:val="009A0944"/>
    <w:rsid w:val="009A1B1E"/>
    <w:rsid w:val="009A38DE"/>
    <w:rsid w:val="009A3914"/>
    <w:rsid w:val="009A4A51"/>
    <w:rsid w:val="009A52A3"/>
    <w:rsid w:val="009A5508"/>
    <w:rsid w:val="009A5676"/>
    <w:rsid w:val="009A56FE"/>
    <w:rsid w:val="009A5943"/>
    <w:rsid w:val="009A647D"/>
    <w:rsid w:val="009A6541"/>
    <w:rsid w:val="009A6892"/>
    <w:rsid w:val="009A6A7B"/>
    <w:rsid w:val="009B0176"/>
    <w:rsid w:val="009B027C"/>
    <w:rsid w:val="009B07A6"/>
    <w:rsid w:val="009B0811"/>
    <w:rsid w:val="009B0E65"/>
    <w:rsid w:val="009B0EBD"/>
    <w:rsid w:val="009B16B8"/>
    <w:rsid w:val="009B363E"/>
    <w:rsid w:val="009B48DD"/>
    <w:rsid w:val="009B4AFD"/>
    <w:rsid w:val="009B4DBD"/>
    <w:rsid w:val="009B5A3E"/>
    <w:rsid w:val="009B5A45"/>
    <w:rsid w:val="009B784E"/>
    <w:rsid w:val="009C1BF5"/>
    <w:rsid w:val="009C4533"/>
    <w:rsid w:val="009C4F10"/>
    <w:rsid w:val="009C5253"/>
    <w:rsid w:val="009C5C10"/>
    <w:rsid w:val="009C681F"/>
    <w:rsid w:val="009C6C2D"/>
    <w:rsid w:val="009C7710"/>
    <w:rsid w:val="009C7832"/>
    <w:rsid w:val="009D0D9C"/>
    <w:rsid w:val="009D1F96"/>
    <w:rsid w:val="009D3192"/>
    <w:rsid w:val="009D35C5"/>
    <w:rsid w:val="009D39C3"/>
    <w:rsid w:val="009D58F3"/>
    <w:rsid w:val="009D6C0C"/>
    <w:rsid w:val="009D6EF3"/>
    <w:rsid w:val="009E0F14"/>
    <w:rsid w:val="009E1885"/>
    <w:rsid w:val="009E1CFF"/>
    <w:rsid w:val="009E1D82"/>
    <w:rsid w:val="009E2071"/>
    <w:rsid w:val="009E20A0"/>
    <w:rsid w:val="009E21D1"/>
    <w:rsid w:val="009E2BF8"/>
    <w:rsid w:val="009E30A6"/>
    <w:rsid w:val="009E3EEF"/>
    <w:rsid w:val="009E4030"/>
    <w:rsid w:val="009E5606"/>
    <w:rsid w:val="009E5F40"/>
    <w:rsid w:val="009E7EAF"/>
    <w:rsid w:val="009F12CF"/>
    <w:rsid w:val="009F2047"/>
    <w:rsid w:val="009F2231"/>
    <w:rsid w:val="009F3C1D"/>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2036"/>
    <w:rsid w:val="00A03DEA"/>
    <w:rsid w:val="00A048DB"/>
    <w:rsid w:val="00A05144"/>
    <w:rsid w:val="00A0742F"/>
    <w:rsid w:val="00A10000"/>
    <w:rsid w:val="00A102DE"/>
    <w:rsid w:val="00A11646"/>
    <w:rsid w:val="00A11CD0"/>
    <w:rsid w:val="00A12D8F"/>
    <w:rsid w:val="00A138A0"/>
    <w:rsid w:val="00A14B19"/>
    <w:rsid w:val="00A14B87"/>
    <w:rsid w:val="00A15601"/>
    <w:rsid w:val="00A15651"/>
    <w:rsid w:val="00A159DE"/>
    <w:rsid w:val="00A167F3"/>
    <w:rsid w:val="00A220D1"/>
    <w:rsid w:val="00A2369F"/>
    <w:rsid w:val="00A242E8"/>
    <w:rsid w:val="00A24CAD"/>
    <w:rsid w:val="00A25D86"/>
    <w:rsid w:val="00A25F23"/>
    <w:rsid w:val="00A26659"/>
    <w:rsid w:val="00A26715"/>
    <w:rsid w:val="00A26C4E"/>
    <w:rsid w:val="00A27BD3"/>
    <w:rsid w:val="00A30119"/>
    <w:rsid w:val="00A30121"/>
    <w:rsid w:val="00A305C9"/>
    <w:rsid w:val="00A30CAB"/>
    <w:rsid w:val="00A334FC"/>
    <w:rsid w:val="00A3377D"/>
    <w:rsid w:val="00A33F83"/>
    <w:rsid w:val="00A34B03"/>
    <w:rsid w:val="00A3501E"/>
    <w:rsid w:val="00A35676"/>
    <w:rsid w:val="00A357DD"/>
    <w:rsid w:val="00A36775"/>
    <w:rsid w:val="00A368D9"/>
    <w:rsid w:val="00A40A14"/>
    <w:rsid w:val="00A416F4"/>
    <w:rsid w:val="00A41EC6"/>
    <w:rsid w:val="00A42172"/>
    <w:rsid w:val="00A43815"/>
    <w:rsid w:val="00A439C6"/>
    <w:rsid w:val="00A43AB6"/>
    <w:rsid w:val="00A43E8E"/>
    <w:rsid w:val="00A4472F"/>
    <w:rsid w:val="00A44CAB"/>
    <w:rsid w:val="00A4503E"/>
    <w:rsid w:val="00A45694"/>
    <w:rsid w:val="00A4763C"/>
    <w:rsid w:val="00A47923"/>
    <w:rsid w:val="00A47BE8"/>
    <w:rsid w:val="00A505A3"/>
    <w:rsid w:val="00A517EE"/>
    <w:rsid w:val="00A51A2A"/>
    <w:rsid w:val="00A521C7"/>
    <w:rsid w:val="00A52243"/>
    <w:rsid w:val="00A53BED"/>
    <w:rsid w:val="00A53DEB"/>
    <w:rsid w:val="00A543A5"/>
    <w:rsid w:val="00A548BF"/>
    <w:rsid w:val="00A54E65"/>
    <w:rsid w:val="00A55B0F"/>
    <w:rsid w:val="00A56002"/>
    <w:rsid w:val="00A56136"/>
    <w:rsid w:val="00A56A03"/>
    <w:rsid w:val="00A56CBD"/>
    <w:rsid w:val="00A5740F"/>
    <w:rsid w:val="00A57709"/>
    <w:rsid w:val="00A61422"/>
    <w:rsid w:val="00A61C53"/>
    <w:rsid w:val="00A632C9"/>
    <w:rsid w:val="00A63509"/>
    <w:rsid w:val="00A63966"/>
    <w:rsid w:val="00A63992"/>
    <w:rsid w:val="00A63BCB"/>
    <w:rsid w:val="00A63CDC"/>
    <w:rsid w:val="00A6427B"/>
    <w:rsid w:val="00A6546F"/>
    <w:rsid w:val="00A65C0B"/>
    <w:rsid w:val="00A65F84"/>
    <w:rsid w:val="00A65F9A"/>
    <w:rsid w:val="00A66066"/>
    <w:rsid w:val="00A675ED"/>
    <w:rsid w:val="00A704B4"/>
    <w:rsid w:val="00A70C3E"/>
    <w:rsid w:val="00A71AE4"/>
    <w:rsid w:val="00A72193"/>
    <w:rsid w:val="00A7228E"/>
    <w:rsid w:val="00A735BB"/>
    <w:rsid w:val="00A7360B"/>
    <w:rsid w:val="00A7395E"/>
    <w:rsid w:val="00A73FCE"/>
    <w:rsid w:val="00A76314"/>
    <w:rsid w:val="00A76A71"/>
    <w:rsid w:val="00A77F1F"/>
    <w:rsid w:val="00A80335"/>
    <w:rsid w:val="00A81227"/>
    <w:rsid w:val="00A812C6"/>
    <w:rsid w:val="00A813E7"/>
    <w:rsid w:val="00A81662"/>
    <w:rsid w:val="00A81894"/>
    <w:rsid w:val="00A822E6"/>
    <w:rsid w:val="00A85520"/>
    <w:rsid w:val="00A855F9"/>
    <w:rsid w:val="00A86554"/>
    <w:rsid w:val="00A866D2"/>
    <w:rsid w:val="00A87091"/>
    <w:rsid w:val="00A87311"/>
    <w:rsid w:val="00A87988"/>
    <w:rsid w:val="00A9011E"/>
    <w:rsid w:val="00A910A9"/>
    <w:rsid w:val="00A9192D"/>
    <w:rsid w:val="00A919E4"/>
    <w:rsid w:val="00A91F11"/>
    <w:rsid w:val="00A91FCE"/>
    <w:rsid w:val="00A92327"/>
    <w:rsid w:val="00A925E8"/>
    <w:rsid w:val="00A9438A"/>
    <w:rsid w:val="00A95104"/>
    <w:rsid w:val="00A95185"/>
    <w:rsid w:val="00A9587B"/>
    <w:rsid w:val="00A96945"/>
    <w:rsid w:val="00AA0C3B"/>
    <w:rsid w:val="00AA2589"/>
    <w:rsid w:val="00AA2790"/>
    <w:rsid w:val="00AA2EC8"/>
    <w:rsid w:val="00AA32D4"/>
    <w:rsid w:val="00AA444D"/>
    <w:rsid w:val="00AA5385"/>
    <w:rsid w:val="00AA612E"/>
    <w:rsid w:val="00AA637E"/>
    <w:rsid w:val="00AA6DE4"/>
    <w:rsid w:val="00AB06B4"/>
    <w:rsid w:val="00AB111B"/>
    <w:rsid w:val="00AB3267"/>
    <w:rsid w:val="00AB349F"/>
    <w:rsid w:val="00AB3F73"/>
    <w:rsid w:val="00AB59E1"/>
    <w:rsid w:val="00AB77C2"/>
    <w:rsid w:val="00AB7BC7"/>
    <w:rsid w:val="00AB7E3C"/>
    <w:rsid w:val="00AC02BE"/>
    <w:rsid w:val="00AC1A8C"/>
    <w:rsid w:val="00AC25B1"/>
    <w:rsid w:val="00AC33C0"/>
    <w:rsid w:val="00AC344D"/>
    <w:rsid w:val="00AC3E67"/>
    <w:rsid w:val="00AC413C"/>
    <w:rsid w:val="00AC5456"/>
    <w:rsid w:val="00AC639C"/>
    <w:rsid w:val="00AC65CA"/>
    <w:rsid w:val="00AC6743"/>
    <w:rsid w:val="00AC6BC8"/>
    <w:rsid w:val="00AD1994"/>
    <w:rsid w:val="00AD25B2"/>
    <w:rsid w:val="00AD2C83"/>
    <w:rsid w:val="00AD2E10"/>
    <w:rsid w:val="00AD4762"/>
    <w:rsid w:val="00AD4E11"/>
    <w:rsid w:val="00AD4E80"/>
    <w:rsid w:val="00AD6E34"/>
    <w:rsid w:val="00AE0ADF"/>
    <w:rsid w:val="00AE0CE5"/>
    <w:rsid w:val="00AE1018"/>
    <w:rsid w:val="00AE1A2C"/>
    <w:rsid w:val="00AE2F4A"/>
    <w:rsid w:val="00AE3700"/>
    <w:rsid w:val="00AE51BA"/>
    <w:rsid w:val="00AE5A20"/>
    <w:rsid w:val="00AE5EA3"/>
    <w:rsid w:val="00AE6B41"/>
    <w:rsid w:val="00AE7788"/>
    <w:rsid w:val="00AE7C6A"/>
    <w:rsid w:val="00AF091D"/>
    <w:rsid w:val="00AF13C0"/>
    <w:rsid w:val="00AF1542"/>
    <w:rsid w:val="00AF18D9"/>
    <w:rsid w:val="00AF278B"/>
    <w:rsid w:val="00AF3104"/>
    <w:rsid w:val="00AF47A8"/>
    <w:rsid w:val="00AF57EC"/>
    <w:rsid w:val="00AF64A9"/>
    <w:rsid w:val="00AF68C4"/>
    <w:rsid w:val="00AF6F78"/>
    <w:rsid w:val="00AF6FAA"/>
    <w:rsid w:val="00AF774A"/>
    <w:rsid w:val="00AF7BF3"/>
    <w:rsid w:val="00AF7CCF"/>
    <w:rsid w:val="00B000F8"/>
    <w:rsid w:val="00B008E9"/>
    <w:rsid w:val="00B01081"/>
    <w:rsid w:val="00B01424"/>
    <w:rsid w:val="00B020A0"/>
    <w:rsid w:val="00B02A63"/>
    <w:rsid w:val="00B02AC1"/>
    <w:rsid w:val="00B02E50"/>
    <w:rsid w:val="00B03456"/>
    <w:rsid w:val="00B03510"/>
    <w:rsid w:val="00B04020"/>
    <w:rsid w:val="00B04274"/>
    <w:rsid w:val="00B04450"/>
    <w:rsid w:val="00B04D5F"/>
    <w:rsid w:val="00B04E97"/>
    <w:rsid w:val="00B05959"/>
    <w:rsid w:val="00B05CE0"/>
    <w:rsid w:val="00B06E71"/>
    <w:rsid w:val="00B07DBB"/>
    <w:rsid w:val="00B1128A"/>
    <w:rsid w:val="00B11EE5"/>
    <w:rsid w:val="00B12105"/>
    <w:rsid w:val="00B12D51"/>
    <w:rsid w:val="00B13361"/>
    <w:rsid w:val="00B153F0"/>
    <w:rsid w:val="00B154D5"/>
    <w:rsid w:val="00B15CF5"/>
    <w:rsid w:val="00B1609D"/>
    <w:rsid w:val="00B16548"/>
    <w:rsid w:val="00B16940"/>
    <w:rsid w:val="00B21248"/>
    <w:rsid w:val="00B21DD9"/>
    <w:rsid w:val="00B22829"/>
    <w:rsid w:val="00B235C4"/>
    <w:rsid w:val="00B2474F"/>
    <w:rsid w:val="00B2561F"/>
    <w:rsid w:val="00B25779"/>
    <w:rsid w:val="00B25D70"/>
    <w:rsid w:val="00B26168"/>
    <w:rsid w:val="00B26353"/>
    <w:rsid w:val="00B27203"/>
    <w:rsid w:val="00B301B0"/>
    <w:rsid w:val="00B327B8"/>
    <w:rsid w:val="00B32895"/>
    <w:rsid w:val="00B32A1A"/>
    <w:rsid w:val="00B32C5F"/>
    <w:rsid w:val="00B3317D"/>
    <w:rsid w:val="00B349AA"/>
    <w:rsid w:val="00B3652B"/>
    <w:rsid w:val="00B376E3"/>
    <w:rsid w:val="00B402D7"/>
    <w:rsid w:val="00B41F6E"/>
    <w:rsid w:val="00B4205C"/>
    <w:rsid w:val="00B438D0"/>
    <w:rsid w:val="00B43CFC"/>
    <w:rsid w:val="00B4444A"/>
    <w:rsid w:val="00B44BC7"/>
    <w:rsid w:val="00B4528A"/>
    <w:rsid w:val="00B46AE2"/>
    <w:rsid w:val="00B47079"/>
    <w:rsid w:val="00B478E0"/>
    <w:rsid w:val="00B507F3"/>
    <w:rsid w:val="00B509E1"/>
    <w:rsid w:val="00B50CF8"/>
    <w:rsid w:val="00B516BA"/>
    <w:rsid w:val="00B51A62"/>
    <w:rsid w:val="00B52D30"/>
    <w:rsid w:val="00B535A3"/>
    <w:rsid w:val="00B56419"/>
    <w:rsid w:val="00B56BFA"/>
    <w:rsid w:val="00B578FE"/>
    <w:rsid w:val="00B57BA3"/>
    <w:rsid w:val="00B60B5D"/>
    <w:rsid w:val="00B60BCD"/>
    <w:rsid w:val="00B60F5C"/>
    <w:rsid w:val="00B61077"/>
    <w:rsid w:val="00B61785"/>
    <w:rsid w:val="00B61CE0"/>
    <w:rsid w:val="00B62110"/>
    <w:rsid w:val="00B62780"/>
    <w:rsid w:val="00B6399F"/>
    <w:rsid w:val="00B63C9D"/>
    <w:rsid w:val="00B64FEC"/>
    <w:rsid w:val="00B652CA"/>
    <w:rsid w:val="00B66025"/>
    <w:rsid w:val="00B673C8"/>
    <w:rsid w:val="00B6762D"/>
    <w:rsid w:val="00B7170F"/>
    <w:rsid w:val="00B72C49"/>
    <w:rsid w:val="00B73231"/>
    <w:rsid w:val="00B73D83"/>
    <w:rsid w:val="00B77692"/>
    <w:rsid w:val="00B80D14"/>
    <w:rsid w:val="00B8192D"/>
    <w:rsid w:val="00B81A1D"/>
    <w:rsid w:val="00B82096"/>
    <w:rsid w:val="00B822DB"/>
    <w:rsid w:val="00B8278F"/>
    <w:rsid w:val="00B8343A"/>
    <w:rsid w:val="00B835EF"/>
    <w:rsid w:val="00B845C9"/>
    <w:rsid w:val="00B84D5C"/>
    <w:rsid w:val="00B85950"/>
    <w:rsid w:val="00B86392"/>
    <w:rsid w:val="00B865FB"/>
    <w:rsid w:val="00B9005D"/>
    <w:rsid w:val="00B9077B"/>
    <w:rsid w:val="00B90F7E"/>
    <w:rsid w:val="00B91007"/>
    <w:rsid w:val="00B926FC"/>
    <w:rsid w:val="00B92B13"/>
    <w:rsid w:val="00B9333F"/>
    <w:rsid w:val="00B942A5"/>
    <w:rsid w:val="00B94640"/>
    <w:rsid w:val="00B9473C"/>
    <w:rsid w:val="00B95165"/>
    <w:rsid w:val="00B955A7"/>
    <w:rsid w:val="00B95A9B"/>
    <w:rsid w:val="00B9658E"/>
    <w:rsid w:val="00B965A2"/>
    <w:rsid w:val="00B96F03"/>
    <w:rsid w:val="00BA117F"/>
    <w:rsid w:val="00BA1A83"/>
    <w:rsid w:val="00BA25AA"/>
    <w:rsid w:val="00BA33E1"/>
    <w:rsid w:val="00BA4B6C"/>
    <w:rsid w:val="00BA4B83"/>
    <w:rsid w:val="00BA4F8F"/>
    <w:rsid w:val="00BA6312"/>
    <w:rsid w:val="00BA72B5"/>
    <w:rsid w:val="00BA7D37"/>
    <w:rsid w:val="00BB02C5"/>
    <w:rsid w:val="00BB196F"/>
    <w:rsid w:val="00BB2197"/>
    <w:rsid w:val="00BB2873"/>
    <w:rsid w:val="00BB2B75"/>
    <w:rsid w:val="00BB2C83"/>
    <w:rsid w:val="00BB34F8"/>
    <w:rsid w:val="00BB3EA4"/>
    <w:rsid w:val="00BB43B0"/>
    <w:rsid w:val="00BB45E5"/>
    <w:rsid w:val="00BB50C4"/>
    <w:rsid w:val="00BB5D0E"/>
    <w:rsid w:val="00BB5EE8"/>
    <w:rsid w:val="00BB6BBC"/>
    <w:rsid w:val="00BB70F2"/>
    <w:rsid w:val="00BB7717"/>
    <w:rsid w:val="00BB7E97"/>
    <w:rsid w:val="00BC1A3F"/>
    <w:rsid w:val="00BC2220"/>
    <w:rsid w:val="00BC237A"/>
    <w:rsid w:val="00BC2AF7"/>
    <w:rsid w:val="00BC2C7A"/>
    <w:rsid w:val="00BC313A"/>
    <w:rsid w:val="00BC3B55"/>
    <w:rsid w:val="00BC4E91"/>
    <w:rsid w:val="00BC7565"/>
    <w:rsid w:val="00BC7DCB"/>
    <w:rsid w:val="00BD1973"/>
    <w:rsid w:val="00BD1E52"/>
    <w:rsid w:val="00BD2725"/>
    <w:rsid w:val="00BD2A74"/>
    <w:rsid w:val="00BD2ED7"/>
    <w:rsid w:val="00BD4D90"/>
    <w:rsid w:val="00BD4EF5"/>
    <w:rsid w:val="00BD6764"/>
    <w:rsid w:val="00BD7437"/>
    <w:rsid w:val="00BE0184"/>
    <w:rsid w:val="00BE10A4"/>
    <w:rsid w:val="00BE1A32"/>
    <w:rsid w:val="00BE1F97"/>
    <w:rsid w:val="00BE25EF"/>
    <w:rsid w:val="00BE2EE2"/>
    <w:rsid w:val="00BE37D8"/>
    <w:rsid w:val="00BE3941"/>
    <w:rsid w:val="00BE416B"/>
    <w:rsid w:val="00BE5F84"/>
    <w:rsid w:val="00BE6DB9"/>
    <w:rsid w:val="00BE711C"/>
    <w:rsid w:val="00BE7238"/>
    <w:rsid w:val="00BF1846"/>
    <w:rsid w:val="00BF18F5"/>
    <w:rsid w:val="00BF2BC1"/>
    <w:rsid w:val="00BF37F5"/>
    <w:rsid w:val="00BF4C4B"/>
    <w:rsid w:val="00BF5856"/>
    <w:rsid w:val="00BF5E13"/>
    <w:rsid w:val="00BF6BB6"/>
    <w:rsid w:val="00BF79AD"/>
    <w:rsid w:val="00C001EB"/>
    <w:rsid w:val="00C0056E"/>
    <w:rsid w:val="00C00CC1"/>
    <w:rsid w:val="00C00D3D"/>
    <w:rsid w:val="00C01C33"/>
    <w:rsid w:val="00C0209B"/>
    <w:rsid w:val="00C02D2C"/>
    <w:rsid w:val="00C03969"/>
    <w:rsid w:val="00C03E74"/>
    <w:rsid w:val="00C04098"/>
    <w:rsid w:val="00C044BD"/>
    <w:rsid w:val="00C04E54"/>
    <w:rsid w:val="00C05616"/>
    <w:rsid w:val="00C07D80"/>
    <w:rsid w:val="00C116D5"/>
    <w:rsid w:val="00C11742"/>
    <w:rsid w:val="00C11E54"/>
    <w:rsid w:val="00C11E8A"/>
    <w:rsid w:val="00C11FB6"/>
    <w:rsid w:val="00C1214A"/>
    <w:rsid w:val="00C12663"/>
    <w:rsid w:val="00C13A3D"/>
    <w:rsid w:val="00C13D07"/>
    <w:rsid w:val="00C14068"/>
    <w:rsid w:val="00C14C4B"/>
    <w:rsid w:val="00C14FD5"/>
    <w:rsid w:val="00C167A7"/>
    <w:rsid w:val="00C1682B"/>
    <w:rsid w:val="00C16BB2"/>
    <w:rsid w:val="00C1758A"/>
    <w:rsid w:val="00C2042D"/>
    <w:rsid w:val="00C20F7D"/>
    <w:rsid w:val="00C21021"/>
    <w:rsid w:val="00C214EB"/>
    <w:rsid w:val="00C2260E"/>
    <w:rsid w:val="00C22F51"/>
    <w:rsid w:val="00C23566"/>
    <w:rsid w:val="00C23642"/>
    <w:rsid w:val="00C241E6"/>
    <w:rsid w:val="00C24D20"/>
    <w:rsid w:val="00C25A21"/>
    <w:rsid w:val="00C25B6C"/>
    <w:rsid w:val="00C266E8"/>
    <w:rsid w:val="00C26B71"/>
    <w:rsid w:val="00C27A0D"/>
    <w:rsid w:val="00C27B04"/>
    <w:rsid w:val="00C3033A"/>
    <w:rsid w:val="00C30E2D"/>
    <w:rsid w:val="00C3115F"/>
    <w:rsid w:val="00C311DB"/>
    <w:rsid w:val="00C32001"/>
    <w:rsid w:val="00C320BD"/>
    <w:rsid w:val="00C329D4"/>
    <w:rsid w:val="00C33324"/>
    <w:rsid w:val="00C33C20"/>
    <w:rsid w:val="00C34E34"/>
    <w:rsid w:val="00C34F6F"/>
    <w:rsid w:val="00C35D21"/>
    <w:rsid w:val="00C361BC"/>
    <w:rsid w:val="00C36CFE"/>
    <w:rsid w:val="00C36EC1"/>
    <w:rsid w:val="00C3797B"/>
    <w:rsid w:val="00C4083C"/>
    <w:rsid w:val="00C40ECE"/>
    <w:rsid w:val="00C41BC5"/>
    <w:rsid w:val="00C41D13"/>
    <w:rsid w:val="00C42187"/>
    <w:rsid w:val="00C4231B"/>
    <w:rsid w:val="00C43689"/>
    <w:rsid w:val="00C43A5D"/>
    <w:rsid w:val="00C442AE"/>
    <w:rsid w:val="00C443E3"/>
    <w:rsid w:val="00C4591D"/>
    <w:rsid w:val="00C4597A"/>
    <w:rsid w:val="00C45E43"/>
    <w:rsid w:val="00C4634E"/>
    <w:rsid w:val="00C46C07"/>
    <w:rsid w:val="00C46DB4"/>
    <w:rsid w:val="00C46F0C"/>
    <w:rsid w:val="00C47152"/>
    <w:rsid w:val="00C47CF1"/>
    <w:rsid w:val="00C51E42"/>
    <w:rsid w:val="00C522EA"/>
    <w:rsid w:val="00C52548"/>
    <w:rsid w:val="00C52E30"/>
    <w:rsid w:val="00C55F4C"/>
    <w:rsid w:val="00C57099"/>
    <w:rsid w:val="00C57339"/>
    <w:rsid w:val="00C57C96"/>
    <w:rsid w:val="00C600CA"/>
    <w:rsid w:val="00C60203"/>
    <w:rsid w:val="00C6033B"/>
    <w:rsid w:val="00C60917"/>
    <w:rsid w:val="00C60BC6"/>
    <w:rsid w:val="00C61FB3"/>
    <w:rsid w:val="00C62770"/>
    <w:rsid w:val="00C643CA"/>
    <w:rsid w:val="00C64BD0"/>
    <w:rsid w:val="00C64FAB"/>
    <w:rsid w:val="00C65990"/>
    <w:rsid w:val="00C6662F"/>
    <w:rsid w:val="00C66CD8"/>
    <w:rsid w:val="00C671F5"/>
    <w:rsid w:val="00C707E9"/>
    <w:rsid w:val="00C70B14"/>
    <w:rsid w:val="00C70E1D"/>
    <w:rsid w:val="00C70F28"/>
    <w:rsid w:val="00C710A1"/>
    <w:rsid w:val="00C716F6"/>
    <w:rsid w:val="00C71F81"/>
    <w:rsid w:val="00C724E8"/>
    <w:rsid w:val="00C736E8"/>
    <w:rsid w:val="00C74A80"/>
    <w:rsid w:val="00C76791"/>
    <w:rsid w:val="00C76BA9"/>
    <w:rsid w:val="00C80786"/>
    <w:rsid w:val="00C80D09"/>
    <w:rsid w:val="00C821E7"/>
    <w:rsid w:val="00C82453"/>
    <w:rsid w:val="00C83D6F"/>
    <w:rsid w:val="00C840F4"/>
    <w:rsid w:val="00C846F3"/>
    <w:rsid w:val="00C84C31"/>
    <w:rsid w:val="00C84D92"/>
    <w:rsid w:val="00C84DDE"/>
    <w:rsid w:val="00C86C48"/>
    <w:rsid w:val="00C87F1B"/>
    <w:rsid w:val="00C917B5"/>
    <w:rsid w:val="00C917F3"/>
    <w:rsid w:val="00C91C23"/>
    <w:rsid w:val="00C92A61"/>
    <w:rsid w:val="00C931B0"/>
    <w:rsid w:val="00C93356"/>
    <w:rsid w:val="00C93E60"/>
    <w:rsid w:val="00C9448A"/>
    <w:rsid w:val="00C94E41"/>
    <w:rsid w:val="00C950DD"/>
    <w:rsid w:val="00C957AF"/>
    <w:rsid w:val="00C95B81"/>
    <w:rsid w:val="00C95EDC"/>
    <w:rsid w:val="00C964D9"/>
    <w:rsid w:val="00C965CE"/>
    <w:rsid w:val="00C96BC4"/>
    <w:rsid w:val="00C97401"/>
    <w:rsid w:val="00CA27A3"/>
    <w:rsid w:val="00CA3B08"/>
    <w:rsid w:val="00CA4565"/>
    <w:rsid w:val="00CA4743"/>
    <w:rsid w:val="00CA5D60"/>
    <w:rsid w:val="00CA6ABC"/>
    <w:rsid w:val="00CA70EF"/>
    <w:rsid w:val="00CA73ED"/>
    <w:rsid w:val="00CA74A6"/>
    <w:rsid w:val="00CB030D"/>
    <w:rsid w:val="00CB0606"/>
    <w:rsid w:val="00CB066A"/>
    <w:rsid w:val="00CB07D7"/>
    <w:rsid w:val="00CB15F0"/>
    <w:rsid w:val="00CB1642"/>
    <w:rsid w:val="00CB4F10"/>
    <w:rsid w:val="00CB544F"/>
    <w:rsid w:val="00CB5A3D"/>
    <w:rsid w:val="00CB5CE4"/>
    <w:rsid w:val="00CB6421"/>
    <w:rsid w:val="00CB665E"/>
    <w:rsid w:val="00CB6C3E"/>
    <w:rsid w:val="00CB7181"/>
    <w:rsid w:val="00CB7CC3"/>
    <w:rsid w:val="00CC173C"/>
    <w:rsid w:val="00CC1A99"/>
    <w:rsid w:val="00CC24A5"/>
    <w:rsid w:val="00CC24B3"/>
    <w:rsid w:val="00CC2B3C"/>
    <w:rsid w:val="00CC480C"/>
    <w:rsid w:val="00CC4C20"/>
    <w:rsid w:val="00CC532D"/>
    <w:rsid w:val="00CC55FA"/>
    <w:rsid w:val="00CC5D72"/>
    <w:rsid w:val="00CC613E"/>
    <w:rsid w:val="00CC657C"/>
    <w:rsid w:val="00CC6884"/>
    <w:rsid w:val="00CC6D12"/>
    <w:rsid w:val="00CC6FDE"/>
    <w:rsid w:val="00CD11B3"/>
    <w:rsid w:val="00CD1ACF"/>
    <w:rsid w:val="00CD21E1"/>
    <w:rsid w:val="00CD2C49"/>
    <w:rsid w:val="00CD3191"/>
    <w:rsid w:val="00CD3378"/>
    <w:rsid w:val="00CD35C9"/>
    <w:rsid w:val="00CD37B1"/>
    <w:rsid w:val="00CD3F48"/>
    <w:rsid w:val="00CD3F56"/>
    <w:rsid w:val="00CD4D2C"/>
    <w:rsid w:val="00CD7783"/>
    <w:rsid w:val="00CE00D7"/>
    <w:rsid w:val="00CE01CD"/>
    <w:rsid w:val="00CE03D0"/>
    <w:rsid w:val="00CE234F"/>
    <w:rsid w:val="00CE2B0F"/>
    <w:rsid w:val="00CE333B"/>
    <w:rsid w:val="00CE365F"/>
    <w:rsid w:val="00CE4744"/>
    <w:rsid w:val="00CE4A32"/>
    <w:rsid w:val="00CE4ACF"/>
    <w:rsid w:val="00CE4E7C"/>
    <w:rsid w:val="00CE5225"/>
    <w:rsid w:val="00CE59A0"/>
    <w:rsid w:val="00CE5D45"/>
    <w:rsid w:val="00CE5E41"/>
    <w:rsid w:val="00CE6991"/>
    <w:rsid w:val="00CF074A"/>
    <w:rsid w:val="00CF1592"/>
    <w:rsid w:val="00CF1AB4"/>
    <w:rsid w:val="00CF1DBD"/>
    <w:rsid w:val="00CF3165"/>
    <w:rsid w:val="00CF4894"/>
    <w:rsid w:val="00CF49BF"/>
    <w:rsid w:val="00CF5ABB"/>
    <w:rsid w:val="00CF5EAF"/>
    <w:rsid w:val="00CF7663"/>
    <w:rsid w:val="00CF7B7C"/>
    <w:rsid w:val="00D00E7B"/>
    <w:rsid w:val="00D02D69"/>
    <w:rsid w:val="00D03196"/>
    <w:rsid w:val="00D0321D"/>
    <w:rsid w:val="00D0379A"/>
    <w:rsid w:val="00D03C9B"/>
    <w:rsid w:val="00D04337"/>
    <w:rsid w:val="00D05EA8"/>
    <w:rsid w:val="00D07038"/>
    <w:rsid w:val="00D07E75"/>
    <w:rsid w:val="00D07FE1"/>
    <w:rsid w:val="00D102DC"/>
    <w:rsid w:val="00D10F5C"/>
    <w:rsid w:val="00D1110D"/>
    <w:rsid w:val="00D13A8E"/>
    <w:rsid w:val="00D13E02"/>
    <w:rsid w:val="00D13E11"/>
    <w:rsid w:val="00D15F2A"/>
    <w:rsid w:val="00D17509"/>
    <w:rsid w:val="00D177F1"/>
    <w:rsid w:val="00D178B0"/>
    <w:rsid w:val="00D21B18"/>
    <w:rsid w:val="00D225AB"/>
    <w:rsid w:val="00D226F1"/>
    <w:rsid w:val="00D22C66"/>
    <w:rsid w:val="00D22DA3"/>
    <w:rsid w:val="00D22F3A"/>
    <w:rsid w:val="00D24C3F"/>
    <w:rsid w:val="00D24D74"/>
    <w:rsid w:val="00D24D9D"/>
    <w:rsid w:val="00D24DF0"/>
    <w:rsid w:val="00D2541A"/>
    <w:rsid w:val="00D2559E"/>
    <w:rsid w:val="00D258C2"/>
    <w:rsid w:val="00D27264"/>
    <w:rsid w:val="00D27E84"/>
    <w:rsid w:val="00D30227"/>
    <w:rsid w:val="00D30F4E"/>
    <w:rsid w:val="00D32D89"/>
    <w:rsid w:val="00D3404D"/>
    <w:rsid w:val="00D35515"/>
    <w:rsid w:val="00D36059"/>
    <w:rsid w:val="00D36326"/>
    <w:rsid w:val="00D368B4"/>
    <w:rsid w:val="00D36DC3"/>
    <w:rsid w:val="00D370F4"/>
    <w:rsid w:val="00D3734E"/>
    <w:rsid w:val="00D37649"/>
    <w:rsid w:val="00D377AA"/>
    <w:rsid w:val="00D40923"/>
    <w:rsid w:val="00D42C14"/>
    <w:rsid w:val="00D43A54"/>
    <w:rsid w:val="00D4407B"/>
    <w:rsid w:val="00D440CF"/>
    <w:rsid w:val="00D44384"/>
    <w:rsid w:val="00D45AAA"/>
    <w:rsid w:val="00D45C6F"/>
    <w:rsid w:val="00D45D03"/>
    <w:rsid w:val="00D460DD"/>
    <w:rsid w:val="00D465D4"/>
    <w:rsid w:val="00D47648"/>
    <w:rsid w:val="00D47980"/>
    <w:rsid w:val="00D51A3C"/>
    <w:rsid w:val="00D51D02"/>
    <w:rsid w:val="00D52501"/>
    <w:rsid w:val="00D52B9F"/>
    <w:rsid w:val="00D53C5D"/>
    <w:rsid w:val="00D53DBF"/>
    <w:rsid w:val="00D54642"/>
    <w:rsid w:val="00D546EF"/>
    <w:rsid w:val="00D5470A"/>
    <w:rsid w:val="00D54714"/>
    <w:rsid w:val="00D553DF"/>
    <w:rsid w:val="00D55F93"/>
    <w:rsid w:val="00D57880"/>
    <w:rsid w:val="00D601EC"/>
    <w:rsid w:val="00D60D11"/>
    <w:rsid w:val="00D61AED"/>
    <w:rsid w:val="00D61D2F"/>
    <w:rsid w:val="00D6255B"/>
    <w:rsid w:val="00D62CCC"/>
    <w:rsid w:val="00D63706"/>
    <w:rsid w:val="00D64161"/>
    <w:rsid w:val="00D64F2F"/>
    <w:rsid w:val="00D66255"/>
    <w:rsid w:val="00D66597"/>
    <w:rsid w:val="00D665DC"/>
    <w:rsid w:val="00D6785B"/>
    <w:rsid w:val="00D67F72"/>
    <w:rsid w:val="00D705F1"/>
    <w:rsid w:val="00D70772"/>
    <w:rsid w:val="00D70928"/>
    <w:rsid w:val="00D70FCF"/>
    <w:rsid w:val="00D727CE"/>
    <w:rsid w:val="00D73448"/>
    <w:rsid w:val="00D73A88"/>
    <w:rsid w:val="00D747CE"/>
    <w:rsid w:val="00D75B95"/>
    <w:rsid w:val="00D76700"/>
    <w:rsid w:val="00D773E6"/>
    <w:rsid w:val="00D800C5"/>
    <w:rsid w:val="00D802C8"/>
    <w:rsid w:val="00D80671"/>
    <w:rsid w:val="00D80B1E"/>
    <w:rsid w:val="00D80D92"/>
    <w:rsid w:val="00D81805"/>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79"/>
    <w:rsid w:val="00D9213C"/>
    <w:rsid w:val="00D92DC3"/>
    <w:rsid w:val="00D93A96"/>
    <w:rsid w:val="00D94172"/>
    <w:rsid w:val="00D9424F"/>
    <w:rsid w:val="00D94576"/>
    <w:rsid w:val="00D94839"/>
    <w:rsid w:val="00D94C36"/>
    <w:rsid w:val="00D95260"/>
    <w:rsid w:val="00D95393"/>
    <w:rsid w:val="00D95C2C"/>
    <w:rsid w:val="00D977D4"/>
    <w:rsid w:val="00DA124B"/>
    <w:rsid w:val="00DA248F"/>
    <w:rsid w:val="00DA3449"/>
    <w:rsid w:val="00DA357D"/>
    <w:rsid w:val="00DA3E37"/>
    <w:rsid w:val="00DA4BB2"/>
    <w:rsid w:val="00DA5387"/>
    <w:rsid w:val="00DA5596"/>
    <w:rsid w:val="00DA5A93"/>
    <w:rsid w:val="00DA5C7E"/>
    <w:rsid w:val="00DA6036"/>
    <w:rsid w:val="00DA6FB7"/>
    <w:rsid w:val="00DB06E2"/>
    <w:rsid w:val="00DB0A78"/>
    <w:rsid w:val="00DB15F4"/>
    <w:rsid w:val="00DB1C47"/>
    <w:rsid w:val="00DB358E"/>
    <w:rsid w:val="00DB37D7"/>
    <w:rsid w:val="00DB3B44"/>
    <w:rsid w:val="00DB43DF"/>
    <w:rsid w:val="00DB4EC8"/>
    <w:rsid w:val="00DB4F59"/>
    <w:rsid w:val="00DB57B6"/>
    <w:rsid w:val="00DB6214"/>
    <w:rsid w:val="00DB63A8"/>
    <w:rsid w:val="00DB68DB"/>
    <w:rsid w:val="00DB6CFD"/>
    <w:rsid w:val="00DB7698"/>
    <w:rsid w:val="00DB7826"/>
    <w:rsid w:val="00DC01F5"/>
    <w:rsid w:val="00DC36D1"/>
    <w:rsid w:val="00DC3D2E"/>
    <w:rsid w:val="00DC5004"/>
    <w:rsid w:val="00DC5263"/>
    <w:rsid w:val="00DC558C"/>
    <w:rsid w:val="00DC7562"/>
    <w:rsid w:val="00DD0FDA"/>
    <w:rsid w:val="00DD3A16"/>
    <w:rsid w:val="00DD3C2E"/>
    <w:rsid w:val="00DD3EFC"/>
    <w:rsid w:val="00DD5AF6"/>
    <w:rsid w:val="00DD5E43"/>
    <w:rsid w:val="00DD621B"/>
    <w:rsid w:val="00DD6CAF"/>
    <w:rsid w:val="00DE0706"/>
    <w:rsid w:val="00DE0F58"/>
    <w:rsid w:val="00DE1288"/>
    <w:rsid w:val="00DE149A"/>
    <w:rsid w:val="00DE1A0A"/>
    <w:rsid w:val="00DE1C03"/>
    <w:rsid w:val="00DE1CD0"/>
    <w:rsid w:val="00DE26AE"/>
    <w:rsid w:val="00DE3BBE"/>
    <w:rsid w:val="00DE5196"/>
    <w:rsid w:val="00DE56EE"/>
    <w:rsid w:val="00DE683F"/>
    <w:rsid w:val="00DE6988"/>
    <w:rsid w:val="00DE7003"/>
    <w:rsid w:val="00DF0902"/>
    <w:rsid w:val="00DF0A2B"/>
    <w:rsid w:val="00DF0F18"/>
    <w:rsid w:val="00DF245A"/>
    <w:rsid w:val="00DF2A5D"/>
    <w:rsid w:val="00DF3565"/>
    <w:rsid w:val="00DF3BBB"/>
    <w:rsid w:val="00DF4942"/>
    <w:rsid w:val="00DF49A1"/>
    <w:rsid w:val="00DF519F"/>
    <w:rsid w:val="00DF535E"/>
    <w:rsid w:val="00DF58B6"/>
    <w:rsid w:val="00DF58BE"/>
    <w:rsid w:val="00DF6214"/>
    <w:rsid w:val="00DF6407"/>
    <w:rsid w:val="00DF71BF"/>
    <w:rsid w:val="00DF7D37"/>
    <w:rsid w:val="00E00313"/>
    <w:rsid w:val="00E005F3"/>
    <w:rsid w:val="00E01581"/>
    <w:rsid w:val="00E02B70"/>
    <w:rsid w:val="00E02D79"/>
    <w:rsid w:val="00E02E19"/>
    <w:rsid w:val="00E0315A"/>
    <w:rsid w:val="00E031A7"/>
    <w:rsid w:val="00E03CF7"/>
    <w:rsid w:val="00E04506"/>
    <w:rsid w:val="00E04A43"/>
    <w:rsid w:val="00E04D01"/>
    <w:rsid w:val="00E05924"/>
    <w:rsid w:val="00E05AF1"/>
    <w:rsid w:val="00E05E31"/>
    <w:rsid w:val="00E060D0"/>
    <w:rsid w:val="00E0716C"/>
    <w:rsid w:val="00E10F9A"/>
    <w:rsid w:val="00E112C6"/>
    <w:rsid w:val="00E11367"/>
    <w:rsid w:val="00E12A3B"/>
    <w:rsid w:val="00E12D2B"/>
    <w:rsid w:val="00E13395"/>
    <w:rsid w:val="00E13625"/>
    <w:rsid w:val="00E13C84"/>
    <w:rsid w:val="00E148AA"/>
    <w:rsid w:val="00E15D4B"/>
    <w:rsid w:val="00E15DF2"/>
    <w:rsid w:val="00E16EC2"/>
    <w:rsid w:val="00E20117"/>
    <w:rsid w:val="00E2066F"/>
    <w:rsid w:val="00E207E0"/>
    <w:rsid w:val="00E20ACE"/>
    <w:rsid w:val="00E212A5"/>
    <w:rsid w:val="00E2218B"/>
    <w:rsid w:val="00E231FB"/>
    <w:rsid w:val="00E23A49"/>
    <w:rsid w:val="00E23D87"/>
    <w:rsid w:val="00E25579"/>
    <w:rsid w:val="00E25894"/>
    <w:rsid w:val="00E26C72"/>
    <w:rsid w:val="00E272FD"/>
    <w:rsid w:val="00E27303"/>
    <w:rsid w:val="00E3049A"/>
    <w:rsid w:val="00E31CCD"/>
    <w:rsid w:val="00E31F88"/>
    <w:rsid w:val="00E3259B"/>
    <w:rsid w:val="00E32AAC"/>
    <w:rsid w:val="00E330C2"/>
    <w:rsid w:val="00E33B38"/>
    <w:rsid w:val="00E33F16"/>
    <w:rsid w:val="00E33F8C"/>
    <w:rsid w:val="00E34405"/>
    <w:rsid w:val="00E34E3C"/>
    <w:rsid w:val="00E34EF9"/>
    <w:rsid w:val="00E35A90"/>
    <w:rsid w:val="00E36745"/>
    <w:rsid w:val="00E36D4F"/>
    <w:rsid w:val="00E37A63"/>
    <w:rsid w:val="00E401EE"/>
    <w:rsid w:val="00E40290"/>
    <w:rsid w:val="00E40510"/>
    <w:rsid w:val="00E414CB"/>
    <w:rsid w:val="00E41929"/>
    <w:rsid w:val="00E41A32"/>
    <w:rsid w:val="00E42AAD"/>
    <w:rsid w:val="00E4330E"/>
    <w:rsid w:val="00E43378"/>
    <w:rsid w:val="00E43912"/>
    <w:rsid w:val="00E439D2"/>
    <w:rsid w:val="00E44229"/>
    <w:rsid w:val="00E446C2"/>
    <w:rsid w:val="00E45514"/>
    <w:rsid w:val="00E456D9"/>
    <w:rsid w:val="00E4572A"/>
    <w:rsid w:val="00E4583D"/>
    <w:rsid w:val="00E45D83"/>
    <w:rsid w:val="00E46002"/>
    <w:rsid w:val="00E46499"/>
    <w:rsid w:val="00E46CB9"/>
    <w:rsid w:val="00E47043"/>
    <w:rsid w:val="00E475C4"/>
    <w:rsid w:val="00E47876"/>
    <w:rsid w:val="00E50486"/>
    <w:rsid w:val="00E50A6C"/>
    <w:rsid w:val="00E50BC8"/>
    <w:rsid w:val="00E53AA2"/>
    <w:rsid w:val="00E53EE1"/>
    <w:rsid w:val="00E54D49"/>
    <w:rsid w:val="00E55A11"/>
    <w:rsid w:val="00E55E25"/>
    <w:rsid w:val="00E5637F"/>
    <w:rsid w:val="00E565EE"/>
    <w:rsid w:val="00E56B61"/>
    <w:rsid w:val="00E579AF"/>
    <w:rsid w:val="00E6000D"/>
    <w:rsid w:val="00E60F8F"/>
    <w:rsid w:val="00E61039"/>
    <w:rsid w:val="00E615D3"/>
    <w:rsid w:val="00E622B8"/>
    <w:rsid w:val="00E625DA"/>
    <w:rsid w:val="00E6325D"/>
    <w:rsid w:val="00E63755"/>
    <w:rsid w:val="00E63A40"/>
    <w:rsid w:val="00E6555B"/>
    <w:rsid w:val="00E66C3D"/>
    <w:rsid w:val="00E6704C"/>
    <w:rsid w:val="00E67CFB"/>
    <w:rsid w:val="00E70015"/>
    <w:rsid w:val="00E7032C"/>
    <w:rsid w:val="00E708E8"/>
    <w:rsid w:val="00E71196"/>
    <w:rsid w:val="00E715BF"/>
    <w:rsid w:val="00E71C33"/>
    <w:rsid w:val="00E739FE"/>
    <w:rsid w:val="00E73D2D"/>
    <w:rsid w:val="00E73EA1"/>
    <w:rsid w:val="00E74C40"/>
    <w:rsid w:val="00E74CF0"/>
    <w:rsid w:val="00E74EEB"/>
    <w:rsid w:val="00E75BB8"/>
    <w:rsid w:val="00E75DA1"/>
    <w:rsid w:val="00E75E35"/>
    <w:rsid w:val="00E761D4"/>
    <w:rsid w:val="00E77D22"/>
    <w:rsid w:val="00E800F7"/>
    <w:rsid w:val="00E8022F"/>
    <w:rsid w:val="00E80CD6"/>
    <w:rsid w:val="00E81DFA"/>
    <w:rsid w:val="00E82617"/>
    <w:rsid w:val="00E83403"/>
    <w:rsid w:val="00E83811"/>
    <w:rsid w:val="00E8450C"/>
    <w:rsid w:val="00E85E6C"/>
    <w:rsid w:val="00E866CA"/>
    <w:rsid w:val="00E8680C"/>
    <w:rsid w:val="00E86D69"/>
    <w:rsid w:val="00E8701D"/>
    <w:rsid w:val="00E87341"/>
    <w:rsid w:val="00E87468"/>
    <w:rsid w:val="00E8753A"/>
    <w:rsid w:val="00E9067B"/>
    <w:rsid w:val="00E90775"/>
    <w:rsid w:val="00E90B0D"/>
    <w:rsid w:val="00E911E8"/>
    <w:rsid w:val="00E912A2"/>
    <w:rsid w:val="00E91388"/>
    <w:rsid w:val="00E92249"/>
    <w:rsid w:val="00E92378"/>
    <w:rsid w:val="00E923BD"/>
    <w:rsid w:val="00E924A6"/>
    <w:rsid w:val="00E928FC"/>
    <w:rsid w:val="00E92F2F"/>
    <w:rsid w:val="00E93516"/>
    <w:rsid w:val="00E93DBA"/>
    <w:rsid w:val="00E94094"/>
    <w:rsid w:val="00E9410B"/>
    <w:rsid w:val="00E959AE"/>
    <w:rsid w:val="00E95CD8"/>
    <w:rsid w:val="00E95F5D"/>
    <w:rsid w:val="00E9611C"/>
    <w:rsid w:val="00E96CFC"/>
    <w:rsid w:val="00EA190C"/>
    <w:rsid w:val="00EA1BCC"/>
    <w:rsid w:val="00EA1BDC"/>
    <w:rsid w:val="00EA2415"/>
    <w:rsid w:val="00EA2645"/>
    <w:rsid w:val="00EA379C"/>
    <w:rsid w:val="00EA39BE"/>
    <w:rsid w:val="00EA3C01"/>
    <w:rsid w:val="00EA42B8"/>
    <w:rsid w:val="00EA4D58"/>
    <w:rsid w:val="00EA534C"/>
    <w:rsid w:val="00EA5874"/>
    <w:rsid w:val="00EA62B9"/>
    <w:rsid w:val="00EA6DB9"/>
    <w:rsid w:val="00EA7BFA"/>
    <w:rsid w:val="00EB0EAB"/>
    <w:rsid w:val="00EB0F7D"/>
    <w:rsid w:val="00EB1720"/>
    <w:rsid w:val="00EB1D91"/>
    <w:rsid w:val="00EB20EA"/>
    <w:rsid w:val="00EB3104"/>
    <w:rsid w:val="00EB39DF"/>
    <w:rsid w:val="00EB3FA3"/>
    <w:rsid w:val="00EB4C48"/>
    <w:rsid w:val="00EB52FE"/>
    <w:rsid w:val="00EB5EEC"/>
    <w:rsid w:val="00EB7489"/>
    <w:rsid w:val="00EB7F1C"/>
    <w:rsid w:val="00EC01E5"/>
    <w:rsid w:val="00EC0C52"/>
    <w:rsid w:val="00EC141D"/>
    <w:rsid w:val="00EC25B6"/>
    <w:rsid w:val="00EC3925"/>
    <w:rsid w:val="00EC483B"/>
    <w:rsid w:val="00EC4CD1"/>
    <w:rsid w:val="00EC4EF1"/>
    <w:rsid w:val="00EC5036"/>
    <w:rsid w:val="00EC54DD"/>
    <w:rsid w:val="00EC6139"/>
    <w:rsid w:val="00EC7389"/>
    <w:rsid w:val="00EC74BB"/>
    <w:rsid w:val="00EC7B05"/>
    <w:rsid w:val="00ED0A2A"/>
    <w:rsid w:val="00ED0EAE"/>
    <w:rsid w:val="00ED157C"/>
    <w:rsid w:val="00ED1A57"/>
    <w:rsid w:val="00ED249E"/>
    <w:rsid w:val="00ED2DF8"/>
    <w:rsid w:val="00ED3B3C"/>
    <w:rsid w:val="00ED688D"/>
    <w:rsid w:val="00ED695C"/>
    <w:rsid w:val="00ED7895"/>
    <w:rsid w:val="00EE01A9"/>
    <w:rsid w:val="00EE04BD"/>
    <w:rsid w:val="00EE1664"/>
    <w:rsid w:val="00EE1D62"/>
    <w:rsid w:val="00EE2863"/>
    <w:rsid w:val="00EE2D44"/>
    <w:rsid w:val="00EE3B3A"/>
    <w:rsid w:val="00EE42C9"/>
    <w:rsid w:val="00EE49C2"/>
    <w:rsid w:val="00EE5B92"/>
    <w:rsid w:val="00EE6EAF"/>
    <w:rsid w:val="00EE6FE1"/>
    <w:rsid w:val="00EE775D"/>
    <w:rsid w:val="00EE77CE"/>
    <w:rsid w:val="00EF1090"/>
    <w:rsid w:val="00EF1312"/>
    <w:rsid w:val="00EF17EC"/>
    <w:rsid w:val="00EF1AC1"/>
    <w:rsid w:val="00EF25A1"/>
    <w:rsid w:val="00EF2EC4"/>
    <w:rsid w:val="00EF2F8D"/>
    <w:rsid w:val="00EF3587"/>
    <w:rsid w:val="00EF3DEC"/>
    <w:rsid w:val="00EF4408"/>
    <w:rsid w:val="00EF45D0"/>
    <w:rsid w:val="00EF53F9"/>
    <w:rsid w:val="00EF5DC9"/>
    <w:rsid w:val="00EF7C23"/>
    <w:rsid w:val="00EF7E2C"/>
    <w:rsid w:val="00F00885"/>
    <w:rsid w:val="00F01211"/>
    <w:rsid w:val="00F01E0A"/>
    <w:rsid w:val="00F027B0"/>
    <w:rsid w:val="00F0662D"/>
    <w:rsid w:val="00F108FE"/>
    <w:rsid w:val="00F11181"/>
    <w:rsid w:val="00F11353"/>
    <w:rsid w:val="00F1370D"/>
    <w:rsid w:val="00F13B84"/>
    <w:rsid w:val="00F14B5C"/>
    <w:rsid w:val="00F14F7A"/>
    <w:rsid w:val="00F15A28"/>
    <w:rsid w:val="00F15DD4"/>
    <w:rsid w:val="00F16344"/>
    <w:rsid w:val="00F16347"/>
    <w:rsid w:val="00F2052F"/>
    <w:rsid w:val="00F20CA8"/>
    <w:rsid w:val="00F2185F"/>
    <w:rsid w:val="00F21DCD"/>
    <w:rsid w:val="00F2306B"/>
    <w:rsid w:val="00F23878"/>
    <w:rsid w:val="00F23B30"/>
    <w:rsid w:val="00F23ECC"/>
    <w:rsid w:val="00F24B91"/>
    <w:rsid w:val="00F24CD0"/>
    <w:rsid w:val="00F2553C"/>
    <w:rsid w:val="00F25E45"/>
    <w:rsid w:val="00F267F3"/>
    <w:rsid w:val="00F272FB"/>
    <w:rsid w:val="00F301B1"/>
    <w:rsid w:val="00F3046F"/>
    <w:rsid w:val="00F31D54"/>
    <w:rsid w:val="00F32347"/>
    <w:rsid w:val="00F3238C"/>
    <w:rsid w:val="00F32C14"/>
    <w:rsid w:val="00F33433"/>
    <w:rsid w:val="00F33B8D"/>
    <w:rsid w:val="00F348BA"/>
    <w:rsid w:val="00F353A2"/>
    <w:rsid w:val="00F36A71"/>
    <w:rsid w:val="00F40032"/>
    <w:rsid w:val="00F418B4"/>
    <w:rsid w:val="00F41A92"/>
    <w:rsid w:val="00F427E8"/>
    <w:rsid w:val="00F42AC3"/>
    <w:rsid w:val="00F43904"/>
    <w:rsid w:val="00F4405E"/>
    <w:rsid w:val="00F452FE"/>
    <w:rsid w:val="00F45C4A"/>
    <w:rsid w:val="00F4680E"/>
    <w:rsid w:val="00F47528"/>
    <w:rsid w:val="00F47555"/>
    <w:rsid w:val="00F50B8F"/>
    <w:rsid w:val="00F5138C"/>
    <w:rsid w:val="00F52152"/>
    <w:rsid w:val="00F5245D"/>
    <w:rsid w:val="00F531E7"/>
    <w:rsid w:val="00F53C26"/>
    <w:rsid w:val="00F53F71"/>
    <w:rsid w:val="00F5440B"/>
    <w:rsid w:val="00F54F31"/>
    <w:rsid w:val="00F55998"/>
    <w:rsid w:val="00F559EC"/>
    <w:rsid w:val="00F568F4"/>
    <w:rsid w:val="00F56DE5"/>
    <w:rsid w:val="00F56ED7"/>
    <w:rsid w:val="00F5783F"/>
    <w:rsid w:val="00F578AA"/>
    <w:rsid w:val="00F57965"/>
    <w:rsid w:val="00F601DF"/>
    <w:rsid w:val="00F607DC"/>
    <w:rsid w:val="00F60C31"/>
    <w:rsid w:val="00F60DAB"/>
    <w:rsid w:val="00F6147B"/>
    <w:rsid w:val="00F6220A"/>
    <w:rsid w:val="00F637D7"/>
    <w:rsid w:val="00F63C23"/>
    <w:rsid w:val="00F644DF"/>
    <w:rsid w:val="00F6456A"/>
    <w:rsid w:val="00F64593"/>
    <w:rsid w:val="00F646B5"/>
    <w:rsid w:val="00F648D3"/>
    <w:rsid w:val="00F65151"/>
    <w:rsid w:val="00F657EA"/>
    <w:rsid w:val="00F657FD"/>
    <w:rsid w:val="00F6788F"/>
    <w:rsid w:val="00F67E38"/>
    <w:rsid w:val="00F711E1"/>
    <w:rsid w:val="00F714CF"/>
    <w:rsid w:val="00F715BE"/>
    <w:rsid w:val="00F7259D"/>
    <w:rsid w:val="00F72AFA"/>
    <w:rsid w:val="00F736C6"/>
    <w:rsid w:val="00F73EAE"/>
    <w:rsid w:val="00F7495E"/>
    <w:rsid w:val="00F74B6E"/>
    <w:rsid w:val="00F752AF"/>
    <w:rsid w:val="00F755C2"/>
    <w:rsid w:val="00F75DA7"/>
    <w:rsid w:val="00F76F59"/>
    <w:rsid w:val="00F77CEF"/>
    <w:rsid w:val="00F77E9E"/>
    <w:rsid w:val="00F80584"/>
    <w:rsid w:val="00F80FBA"/>
    <w:rsid w:val="00F8112C"/>
    <w:rsid w:val="00F81651"/>
    <w:rsid w:val="00F81714"/>
    <w:rsid w:val="00F81DDA"/>
    <w:rsid w:val="00F81FB5"/>
    <w:rsid w:val="00F82327"/>
    <w:rsid w:val="00F829EF"/>
    <w:rsid w:val="00F82AED"/>
    <w:rsid w:val="00F8319A"/>
    <w:rsid w:val="00F83876"/>
    <w:rsid w:val="00F8462C"/>
    <w:rsid w:val="00F84A9C"/>
    <w:rsid w:val="00F84B6C"/>
    <w:rsid w:val="00F8526D"/>
    <w:rsid w:val="00F853D9"/>
    <w:rsid w:val="00F85842"/>
    <w:rsid w:val="00F87408"/>
    <w:rsid w:val="00F87B0B"/>
    <w:rsid w:val="00F90415"/>
    <w:rsid w:val="00F92A97"/>
    <w:rsid w:val="00F931AB"/>
    <w:rsid w:val="00F932E0"/>
    <w:rsid w:val="00F94118"/>
    <w:rsid w:val="00F95036"/>
    <w:rsid w:val="00F95B12"/>
    <w:rsid w:val="00F97349"/>
    <w:rsid w:val="00F97526"/>
    <w:rsid w:val="00F975DC"/>
    <w:rsid w:val="00F9770C"/>
    <w:rsid w:val="00F97D1A"/>
    <w:rsid w:val="00FA01D1"/>
    <w:rsid w:val="00FA0BCC"/>
    <w:rsid w:val="00FA24E8"/>
    <w:rsid w:val="00FA2DF2"/>
    <w:rsid w:val="00FA2E0F"/>
    <w:rsid w:val="00FA3808"/>
    <w:rsid w:val="00FA4679"/>
    <w:rsid w:val="00FA4CA0"/>
    <w:rsid w:val="00FA5C57"/>
    <w:rsid w:val="00FA6BF3"/>
    <w:rsid w:val="00FA6EA0"/>
    <w:rsid w:val="00FB1198"/>
    <w:rsid w:val="00FB18F1"/>
    <w:rsid w:val="00FB3465"/>
    <w:rsid w:val="00FB3E8D"/>
    <w:rsid w:val="00FB480D"/>
    <w:rsid w:val="00FB4A5C"/>
    <w:rsid w:val="00FB4C5F"/>
    <w:rsid w:val="00FB51C1"/>
    <w:rsid w:val="00FB574F"/>
    <w:rsid w:val="00FB57C9"/>
    <w:rsid w:val="00FB657B"/>
    <w:rsid w:val="00FB6926"/>
    <w:rsid w:val="00FB70D5"/>
    <w:rsid w:val="00FB7C1E"/>
    <w:rsid w:val="00FB7C29"/>
    <w:rsid w:val="00FC0237"/>
    <w:rsid w:val="00FC06C1"/>
    <w:rsid w:val="00FC0ACF"/>
    <w:rsid w:val="00FC1166"/>
    <w:rsid w:val="00FC280A"/>
    <w:rsid w:val="00FC299D"/>
    <w:rsid w:val="00FC2A43"/>
    <w:rsid w:val="00FC3AA3"/>
    <w:rsid w:val="00FC3D55"/>
    <w:rsid w:val="00FC3F26"/>
    <w:rsid w:val="00FC41F9"/>
    <w:rsid w:val="00FC5296"/>
    <w:rsid w:val="00FC5978"/>
    <w:rsid w:val="00FC69EC"/>
    <w:rsid w:val="00FC6B9E"/>
    <w:rsid w:val="00FC6C1E"/>
    <w:rsid w:val="00FC6E0B"/>
    <w:rsid w:val="00FC716D"/>
    <w:rsid w:val="00FC741E"/>
    <w:rsid w:val="00FC7545"/>
    <w:rsid w:val="00FC7DEF"/>
    <w:rsid w:val="00FD0165"/>
    <w:rsid w:val="00FD0C1A"/>
    <w:rsid w:val="00FD0ECB"/>
    <w:rsid w:val="00FD1361"/>
    <w:rsid w:val="00FD2724"/>
    <w:rsid w:val="00FD2782"/>
    <w:rsid w:val="00FD2B7C"/>
    <w:rsid w:val="00FD3F03"/>
    <w:rsid w:val="00FD5297"/>
    <w:rsid w:val="00FD552D"/>
    <w:rsid w:val="00FD5F8F"/>
    <w:rsid w:val="00FD6DF5"/>
    <w:rsid w:val="00FD761C"/>
    <w:rsid w:val="00FE01F1"/>
    <w:rsid w:val="00FE05CF"/>
    <w:rsid w:val="00FE0733"/>
    <w:rsid w:val="00FE08F0"/>
    <w:rsid w:val="00FE2A2E"/>
    <w:rsid w:val="00FE2AC1"/>
    <w:rsid w:val="00FE374C"/>
    <w:rsid w:val="00FE3830"/>
    <w:rsid w:val="00FE3B2B"/>
    <w:rsid w:val="00FE3F6C"/>
    <w:rsid w:val="00FE4954"/>
    <w:rsid w:val="00FE4D7D"/>
    <w:rsid w:val="00FE53D6"/>
    <w:rsid w:val="00FE6916"/>
    <w:rsid w:val="00FE74FC"/>
    <w:rsid w:val="00FF0C8D"/>
    <w:rsid w:val="00FF1482"/>
    <w:rsid w:val="00FF1A87"/>
    <w:rsid w:val="00FF1AAC"/>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6DA"/>
  <w15:chartTrackingRefBased/>
  <w15:docId w15:val="{6741B99E-D64E-4BF2-9144-97EA56E0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qFormat="1"/>
    <w:lsdException w:name="List Bullet" w:semiHidden="1" w:unhideWhenUsed="1" w:qFormat="1"/>
    <w:lsdException w:name="List Number" w:semiHidden="1" w:uiPriority="0"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l1,level 1 heading,Heading 1(Report Only),Chapter,Heading 1(Report Only)1,Chapter1,contents,proj,proj1,proj5,proj6,proj7,proj8,proj9,proj10,proj11,proj12,proj13,proj14,proj15,proj51,proj61,proj71"/>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l2,H2,h21,tieude 2,l2 Char,H2 Char,h21 Char Char,Heading 2 Char1,Heading 2 Char Char,l2 Char Char,H2 Char Char,h2 Char Char,l2 Char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3,h31,tieude 3,h31 Char,underlined Heading,proj3,proj31,proj32,proj33,proj34,proj35,proj36,proj37,proj38,proj39,proj310,proj311,proj312,proj321,proj331,proj341,."/>
    <w:basedOn w:val="Normal"/>
    <w:next w:val="Normal"/>
    <w:link w:val="Heading3Char1"/>
    <w:uiPriority w:val="1"/>
    <w:qFormat/>
    <w:rsid w:val="00B15CF5"/>
    <w:pPr>
      <w:suppressAutoHyphens/>
      <w:spacing w:before="60" w:line="288" w:lineRule="auto"/>
      <w:outlineLvl w:val="2"/>
    </w:pPr>
    <w:rPr>
      <w:b/>
      <w:sz w:val="28"/>
      <w:lang w:val="x-none" w:eastAsia="x-none"/>
    </w:rPr>
  </w:style>
  <w:style w:type="paragraph" w:styleId="Heading4">
    <w:name w:val="heading 4"/>
    <w:aliases w:val="Sub-Clause Sub-paragraph,ClauseSubSub_No&amp;Name, Sub-Clause Sub-paragraph,h4 Char,h41 Char Char Char Char,h4,h41 + Character s...,h41,Heading 4 Char Char Char Char Char Char Char Char,h41 + Character s,Heading 3 Cha...,Heading4,Heading41,Heading"/>
    <w:basedOn w:val="Normal"/>
    <w:next w:val="Normal"/>
    <w:link w:val="Heading4Char"/>
    <w:uiPriority w:val="9"/>
    <w:qFormat/>
    <w:rsid w:val="00E05AF1"/>
    <w:pPr>
      <w:keepNext/>
      <w:spacing w:after="200"/>
      <w:ind w:left="1422" w:right="18" w:hanging="457"/>
      <w:outlineLvl w:val="3"/>
    </w:pPr>
    <w:rPr>
      <w:b/>
      <w:bCs/>
      <w:lang w:val="x-none" w:eastAsia="x-none"/>
    </w:rPr>
  </w:style>
  <w:style w:type="paragraph" w:styleId="Heading5">
    <w:name w:val="heading 5"/>
    <w:aliases w:val="Heading 5(unused),Heading 5(unused)1,Roman list,Roman list1,Roman list2,Roman list11,Roman list3,Roman list12,Roman list21,Roman list111,H5,FMH1,h5,Underavsnitt,Sub4Para,Para5,New,Heading 5 Char Char,Heading51,Heading52,Heading511,Heading53,sb"/>
    <w:basedOn w:val="Normal"/>
    <w:next w:val="Normal"/>
    <w:link w:val="Heading5Char"/>
    <w:uiPriority w:val="9"/>
    <w:qFormat/>
    <w:rsid w:val="00E05AF1"/>
    <w:pPr>
      <w:keepNext/>
      <w:jc w:val="center"/>
      <w:outlineLvl w:val="4"/>
    </w:pPr>
    <w:rPr>
      <w:rFonts w:ascii="Arial" w:hAnsi="Arial"/>
      <w:u w:val="single"/>
      <w:lang w:val="x-none" w:eastAsia="x-none"/>
    </w:rPr>
  </w:style>
  <w:style w:type="paragraph" w:styleId="Heading6">
    <w:name w:val="heading 6"/>
    <w:aliases w:val="Heading 6(unused),Heading 6 Char Char,Heading 6 Char Char Char,cnp,Caption number (page-wide),L6,H6,Heading6,Heading61,Heading62,Heading611,Heading63,Heading612,h6,Requirement,Heading64,Heading613,Heading621,Heading6111,Heading631,Head...,61"/>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aliases w:val="Heading 7(unused),L7,cnc,Caption number (column-wide),Legal Level 1.1.,ExhibitTitle,Objective,heading7,req3,71,ExhibitTitle1,st1,Objective1,heading71,req31,72,ExhibitTitle2,st2,Objective2,heading72,req32,711,ExhibitTitle11,st11,chuẩn 7,標題 7不使用"/>
    <w:basedOn w:val="Normal"/>
    <w:next w:val="Normal"/>
    <w:link w:val="Heading7Char"/>
    <w:uiPriority w:val="9"/>
    <w:qFormat/>
    <w:rsid w:val="00E05AF1"/>
    <w:pPr>
      <w:keepNext/>
      <w:jc w:val="center"/>
      <w:outlineLvl w:val="6"/>
    </w:pPr>
    <w:rPr>
      <w:b/>
      <w:sz w:val="72"/>
      <w:lang w:val="x-none" w:eastAsia="x-none"/>
    </w:rPr>
  </w:style>
  <w:style w:type="paragraph" w:styleId="Heading8">
    <w:name w:val="heading 8"/>
    <w:aliases w:val="Heading 8(unused),ctp,Caption text (page-wide),Condition,tt,Center Bold,table text,Legal Level 1.1.1.,heading 8,FigureTitle,requirement,req2,req,81,FigureTitle1,Condition1,requirement1,req21,req4,82,FigureTitle2,Condition2,requirement2,req22,("/>
    <w:basedOn w:val="Normal"/>
    <w:next w:val="Normal"/>
    <w:link w:val="Heading8Char"/>
    <w:uiPriority w:val="9"/>
    <w:qFormat/>
    <w:rsid w:val="00E05AF1"/>
    <w:pPr>
      <w:keepNext/>
      <w:jc w:val="center"/>
      <w:outlineLvl w:val="7"/>
    </w:pPr>
    <w:rPr>
      <w:b/>
      <w:sz w:val="56"/>
      <w:lang w:val="x-none" w:eastAsia="x-none"/>
    </w:rPr>
  </w:style>
  <w:style w:type="paragraph" w:styleId="Heading9">
    <w:name w:val="heading 9"/>
    <w:aliases w:val="Heading 9(unused),9,Cond'l Reqt.,Appendix,ctc,Caption text (column-wide),ft,Level (a),Legal Level 1.1.1.1.,TableTitle,rb,req bullet,req1,91,TableTitle1,Cond'l Reqt.1,rb1,req bullet1,req11,92,TableTitle2,Cond'l Reqt.2,rb2,req bullet2,req12,911"/>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1 Char,level 1 heading Char,Heading 1(Report Only) Char,Chapter Char,Heading 1(Report Only)1 Char,Chapter1 Char,contents Char,proj Char,proj1 Char,proj5 Char,proj6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l2 Char2,H2 Char1,h21 Char,tieude 2 Char,l2 Char Char1,H2 Char Char1,l2 Char1 Char"/>
    <w:link w:val="Heading2"/>
    <w:uiPriority w:val="1"/>
    <w:rsid w:val="00E05AF1"/>
    <w:rPr>
      <w:rFonts w:ascii="Times New Roman Bold" w:eastAsia="Times New Roman" w:hAnsi="Times New Roman Bold" w:cs="Times New Roman"/>
      <w:b/>
      <w:sz w:val="28"/>
      <w:szCs w:val="20"/>
    </w:rPr>
  </w:style>
  <w:style w:type="character" w:customStyle="1" w:styleId="Heading3Char">
    <w:name w:val="Heading 3 Char"/>
    <w:aliases w:val="h3 Char,h31 Char1,tieude 3 Char,Heading 3 Char Char Char,h31 Char Char,underlined Heading Char,proj3 Char,proj31 Char,proj32 Char,proj33 Char,proj34 Char,proj35 Char,proj36 Char,proj37 Char,proj38 Char,proj39 Char,proj310 Char,. Char"/>
    <w:uiPriority w:val="1"/>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h4 Char Char,h41 Char Char Char Char Char,h4 Char1,h41 + Character s... Char,h41 Char,Heading 4 Char Char Char Char Char Char Char Char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Heading 5(unused) Char,Heading 5(unused)1 Char,Roman list Char,Roman list1 Char,Roman list2 Char,Roman list11 Char,Roman list3 Char,Roman list12 Char,Roman list21 Char,Roman list111 Char,H5 Char,FMH1 Char,h5 Char,Underavsnitt Char,sb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Heading 6(unused) Char,Heading 6 Char Char Char1,Heading 6 Char Char Char Char,cnp Char,Caption number (page-wide) Char,L6 Char,H6 Char,Heading6 Char,Heading61 Char,Heading62 Char,Heading611 Char,Heading63 Char,Heading612 Char,h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unused) Char,L7 Char,cnc Char,Caption number (column-wide) Char,Legal Level 1.1. Char,ExhibitTitle Char,Objective Char,heading7 Char,req3 Char,71 Char,ExhibitTitle1 Char,st1 Char,Objective1 Char,heading71 Char,req31 Char,72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Heading 8(unused) Char,ctp Char,Caption text (page-wide) Char,Condition Char,tt Char,Center Bold Char,table text Char,Legal Level 1.1.1. Char,heading 8 Char,FigureTitle Char,requirement Char,req2 Char,req Char,81 Char,FigureTitle1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Heading 9(unused) Char,9 Char,Cond'l Reqt. Char,Appendix Char,ctc Char,Caption text (column-wide) Char,ft Char,Level (a) Char,Legal Level 1.1.1.1. Char,TableTitle Char,rb Char,req bullet Char,req1 Char,91 Char,TableTitle1 Char,rb1 Char"/>
    <w:link w:val="Heading9"/>
    <w:uiPriority w:val="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h3 Char1,h31 Char2,tieude 3 Char1,h31 Char Char1,underlined Heading Char1,proj3 Char1,proj31 Char1,proj32 Char1,proj33 Char1,. Char1"/>
    <w:link w:val="Heading3"/>
    <w:uiPriority w:val="9"/>
    <w:rsid w:val="00B15CF5"/>
    <w:rPr>
      <w:rFonts w:ascii="Times New Roman" w:eastAsia="Times New Roman" w:hAnsi="Times New Roman"/>
      <w:b/>
      <w:sz w:val="28"/>
      <w:lang w:val="x-none" w:eastAsia="x-none"/>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qFormat/>
    <w:rsid w:val="00E05AF1"/>
    <w:pPr>
      <w:spacing w:before="240"/>
      <w:jc w:val="left"/>
    </w:pPr>
    <w:rPr>
      <w:rFonts w:ascii="Calibri" w:hAnsi="Calibri" w:cs="Calibri"/>
      <w:b/>
      <w:bCs/>
      <w:sz w:val="20"/>
    </w:rPr>
  </w:style>
  <w:style w:type="paragraph" w:styleId="TOC3">
    <w:name w:val="toc 3"/>
    <w:basedOn w:val="Normal"/>
    <w:next w:val="Normal"/>
    <w:uiPriority w:val="39"/>
    <w:qFormat/>
    <w:rsid w:val="00E05AF1"/>
    <w:pPr>
      <w:ind w:left="240"/>
      <w:jc w:val="left"/>
    </w:pPr>
    <w:rPr>
      <w:rFonts w:ascii="Calibri" w:hAnsi="Calibri" w:cs="Calibri"/>
      <w:sz w:val="20"/>
    </w:rPr>
  </w:style>
  <w:style w:type="paragraph" w:styleId="TOC4">
    <w:name w:val="toc 4"/>
    <w:basedOn w:val="Normal"/>
    <w:next w:val="Normal"/>
    <w:uiPriority w:val="39"/>
    <w:qFormat/>
    <w:rsid w:val="00E05AF1"/>
    <w:pPr>
      <w:ind w:left="480"/>
      <w:jc w:val="left"/>
    </w:pPr>
    <w:rPr>
      <w:rFonts w:ascii="Calibri" w:hAnsi="Calibri" w:cs="Calibri"/>
      <w:sz w:val="20"/>
    </w:rPr>
  </w:style>
  <w:style w:type="paragraph" w:styleId="TOC5">
    <w:name w:val="toc 5"/>
    <w:basedOn w:val="Normal"/>
    <w:next w:val="Normal"/>
    <w:uiPriority w:val="39"/>
    <w:qFormat/>
    <w:rsid w:val="00E05AF1"/>
    <w:pPr>
      <w:ind w:left="720"/>
      <w:jc w:val="left"/>
    </w:pPr>
    <w:rPr>
      <w:rFonts w:ascii="Calibri" w:hAnsi="Calibri" w:cs="Calibri"/>
      <w:sz w:val="20"/>
    </w:rPr>
  </w:style>
  <w:style w:type="paragraph" w:styleId="TOC6">
    <w:name w:val="toc 6"/>
    <w:basedOn w:val="Normal"/>
    <w:next w:val="Normal"/>
    <w:uiPriority w:val="39"/>
    <w:qFormat/>
    <w:rsid w:val="00E05AF1"/>
    <w:pPr>
      <w:ind w:left="960"/>
      <w:jc w:val="left"/>
    </w:pPr>
    <w:rPr>
      <w:rFonts w:ascii="Calibri" w:hAnsi="Calibri" w:cs="Calibri"/>
      <w:sz w:val="20"/>
    </w:rPr>
  </w:style>
  <w:style w:type="paragraph" w:styleId="TOC7">
    <w:name w:val="toc 7"/>
    <w:basedOn w:val="Normal"/>
    <w:next w:val="Normal"/>
    <w:uiPriority w:val="39"/>
    <w:qFormat/>
    <w:rsid w:val="00E05AF1"/>
    <w:pPr>
      <w:ind w:left="1200"/>
      <w:jc w:val="left"/>
    </w:pPr>
    <w:rPr>
      <w:rFonts w:ascii="Calibri" w:hAnsi="Calibri" w:cs="Calibri"/>
      <w:sz w:val="20"/>
    </w:rPr>
  </w:style>
  <w:style w:type="paragraph" w:styleId="TOC8">
    <w:name w:val="toc 8"/>
    <w:basedOn w:val="Normal"/>
    <w:next w:val="Normal"/>
    <w:uiPriority w:val="39"/>
    <w:rsid w:val="00E05AF1"/>
    <w:pPr>
      <w:ind w:left="1440"/>
      <w:jc w:val="left"/>
    </w:pPr>
    <w:rPr>
      <w:rFonts w:ascii="Calibri" w:hAnsi="Calibri" w:cs="Calibri"/>
      <w:sz w:val="20"/>
    </w:rPr>
  </w:style>
  <w:style w:type="paragraph" w:styleId="TOC9">
    <w:name w:val="toc 9"/>
    <w:basedOn w:val="Normal"/>
    <w:next w:val="Normal"/>
    <w:uiPriority w:val="39"/>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Picture,Heading  2,Caption1,Caption 1,Caption_table,Danh sách bảng,תאור/תמונה,תיאור/תמונה,Caption Char1,Caption Char Char,Caption Char2,Caption Char1 Char1,Caption Char Char Char,Caption Char1 Char Char Char,CAPTIONF"/>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99"/>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uiPriority w:val="99"/>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1,Header -1,sbv"/>
    <w:basedOn w:val="Normal"/>
    <w:link w:val="HeaderChar"/>
    <w:uiPriority w:val="99"/>
    <w:qFormat/>
    <w:rsid w:val="00E05AF1"/>
    <w:rPr>
      <w:sz w:val="20"/>
      <w:lang w:val="x-none" w:eastAsia="x-none"/>
    </w:rPr>
  </w:style>
  <w:style w:type="character" w:customStyle="1" w:styleId="HeaderChar">
    <w:name w:val="Header Char"/>
    <w:aliases w:val="h1 Char,Header -1 Char,sbv Char"/>
    <w:link w:val="Header"/>
    <w:uiPriority w:val="99"/>
    <w:rsid w:val="00E05AF1"/>
    <w:rPr>
      <w:rFonts w:ascii="Times New Roman" w:eastAsia="Times New Roman" w:hAnsi="Times New Roman" w:cs="Times New Roman"/>
      <w:sz w:val="20"/>
      <w:szCs w:val="20"/>
    </w:rPr>
  </w:style>
  <w:style w:type="paragraph" w:styleId="Footer">
    <w:name w:val="footer"/>
    <w:aliases w:val="Heading 4',a,Qld Main Roads Footer,f,nms Footer,fo,(Pg,No.,Code),footer odd,BOTTOM, BVI-ft,BVI-ft,Footer-Even,ITT pdp,RepFooter,RepFooter1,RepFooter1 Char Char,RepFooter1 Char Char Char Char,eersteregel,FT"/>
    <w:basedOn w:val="Normal"/>
    <w:link w:val="FooterChar"/>
    <w:uiPriority w:val="99"/>
    <w:qFormat/>
    <w:rsid w:val="00E05AF1"/>
    <w:rPr>
      <w:sz w:val="20"/>
      <w:lang w:val="x-none" w:eastAsia="x-none"/>
    </w:rPr>
  </w:style>
  <w:style w:type="character" w:customStyle="1" w:styleId="FooterChar">
    <w:name w:val="Footer Char"/>
    <w:aliases w:val="Heading 4' Char,a Char,Qld Main Roads Footer Char,f Char,nms Footer Char,fo Char,(Pg Char,No. Char,Code) Char,footer odd Char,BOTTOM Char, BVI-ft Char,BVI-ft Char,Footer-Even Char,ITT pdp Char,RepFooter Char,RepFooter1 Char,eersteregel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Footnote + Arial,10 pt,Black,Ref,de nota al pie,Footnote text,ftref,Footnote Text1,BearingPoint,16 Point,Superscript 6 Point,fr,Footnote Text Char Char Char Char Char Char Ch Char Char Char Char Char Char C,Footnote Text1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0">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 Char Char Char Char Char Char Char,bt Char Char Char Char Char Char Char Char Char Char Char Char,bt Char Char Char Char Char Char Char Char Char Char Char Char Char Char Char Cha"/>
    <w:basedOn w:val="Normal"/>
    <w:link w:val="BodyTextChar"/>
    <w:uiPriority w:val="1"/>
    <w:qFormat/>
    <w:rsid w:val="00E05AF1"/>
    <w:pPr>
      <w:suppressAutoHyphens/>
      <w:ind w:right="-72"/>
    </w:pPr>
    <w:rPr>
      <w:spacing w:val="-4"/>
      <w:lang w:val="x-none" w:eastAsia="x-none"/>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Char Char Char Char Char Char Char Char Char Char Char Char Char,Char Char Char Char Char Char Char Char Char Char Char Char,Char Char Cha,普通(Web)1,普通 (Web)1"/>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lang w:val="x-none" w:eastAsia="x-none"/>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lang w:val="x-none" w:eastAsia="x-none"/>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qFormat/>
    <w:rsid w:val="00E05AF1"/>
    <w:pPr>
      <w:tabs>
        <w:tab w:val="num" w:pos="720"/>
      </w:tabs>
      <w:ind w:left="720" w:hanging="720"/>
      <w:jc w:val="left"/>
    </w:pPr>
    <w:rPr>
      <w:lang w:val="x-none" w:eastAsia="x-none"/>
    </w:r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lang w:val="x-none" w:eastAsia="x-none"/>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uiPriority w:val="99"/>
    <w:qFormat/>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qFormat/>
    <w:rsid w:val="00E05AF1"/>
    <w:rPr>
      <w:rFonts w:ascii="Tahoma" w:hAnsi="Tahoma"/>
      <w:sz w:val="16"/>
      <w:szCs w:val="16"/>
      <w:lang w:val="es-ES_tradnl" w:eastAsia="x-none"/>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aliases w:val="cr,Used by Word to flag author queries"/>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qFormat/>
    <w:rsid w:val="00E05AF1"/>
    <w:pPr>
      <w:jc w:val="left"/>
    </w:pPr>
    <w:rPr>
      <w:sz w:val="20"/>
      <w:lang w:val="x-none" w:eastAsia="x-none"/>
    </w:rPr>
  </w:style>
  <w:style w:type="character" w:customStyle="1" w:styleId="CommentTextChar">
    <w:name w:val="Comment Text Char"/>
    <w:aliases w:val="Char1 Char"/>
    <w:link w:val="CommentText"/>
    <w:qForma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lang w:val="x-none" w:eastAsia="x-none"/>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CV table,Bold Head"/>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qFormat/>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qFormat/>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qForma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lang w:val="x-none" w:eastAsia="x-none"/>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l1 Char1,level 1 heading Char1,Heading 1(Report Only) Char1,Chapter Char1,Heading 1(Report Only)1 Char1,Chapter1 Char1,contents Char1,proj Char1,proj1 Char1,proj5 Char1,proj6 Char1,proj7 Cha"/>
    <w:uiPriority w:val="9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aliases w:val="Normal Indent Char1 Char,Normal Indent Char1 Char Char Char Char Char Char Char Char Char Char Char1 Char Char Char Char,Normal Indent Char Char, Char Char Char, Char Char Char  Char, Char Char Char  Char Char Char, Char Char Char "/>
    <w:basedOn w:val="Normal"/>
    <w:link w:val="NormalIndentChar"/>
    <w:uiPriority w:val="99"/>
    <w:unhideWhenUsed/>
    <w:rsid w:val="00E05AF1"/>
    <w:pPr>
      <w:ind w:left="720"/>
      <w:jc w:val="left"/>
    </w:pPr>
    <w:rPr>
      <w:szCs w:val="24"/>
    </w:rPr>
  </w:style>
  <w:style w:type="paragraph" w:styleId="ListBullet">
    <w:name w:val="List Bullet"/>
    <w:basedOn w:val="Normal"/>
    <w:link w:val="ListBulletChar"/>
    <w:autoRedefine/>
    <w:uiPriority w:val="99"/>
    <w:unhideWhenUsed/>
    <w:qFormat/>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qFormat/>
    <w:rsid w:val="00E05AF1"/>
    <w:pPr>
      <w:ind w:left="1080" w:hanging="360"/>
      <w:jc w:val="left"/>
    </w:pPr>
    <w:rPr>
      <w:szCs w:val="24"/>
    </w:rPr>
  </w:style>
  <w:style w:type="paragraph" w:styleId="ListBullet2">
    <w:name w:val="List Bullet 2"/>
    <w:basedOn w:val="Normal"/>
    <w:link w:val="ListBullet2Char"/>
    <w:autoRedefine/>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link w:val="Char4"/>
    <w:rsid w:val="00E05AF1"/>
    <w:pPr>
      <w:widowControl w:val="0"/>
      <w:tabs>
        <w:tab w:val="left" w:pos="851"/>
      </w:tabs>
      <w:suppressAutoHyphens w:val="0"/>
      <w:overflowPunct w:val="0"/>
      <w:autoSpaceDE w:val="0"/>
      <w:autoSpaceDN w:val="0"/>
      <w:adjustRightInd w:val="0"/>
      <w:spacing w:before="120"/>
      <w:ind w:firstLine="567"/>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eastAsia="Times New Roman" w:hAnsi="Tms Rmn" w:cs="Times New Roman"/>
      <w:sz w:val="24"/>
      <w:szCs w:val="20"/>
    </w:rPr>
  </w:style>
  <w:style w:type="paragraph" w:styleId="Revision">
    <w:name w:val="Revision"/>
    <w:hidden/>
    <w:uiPriority w:val="99"/>
    <w:semiHidden/>
    <w:qFormat/>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StyleJustifiedFirstline127cmBefore6ptAfter6pt">
    <w:name w:val="Style Justified First line:  1.27 cm Before:  6 pt After:  6 pt"/>
    <w:basedOn w:val="Normal"/>
    <w:rsid w:val="00E02D79"/>
    <w:pPr>
      <w:widowControl w:val="0"/>
      <w:suppressAutoHyphens/>
      <w:spacing w:before="120" w:after="120"/>
      <w:ind w:firstLine="567"/>
    </w:pPr>
    <w:rPr>
      <w:kern w:val="28"/>
      <w:sz w:val="28"/>
    </w:rPr>
  </w:style>
  <w:style w:type="paragraph" w:customStyle="1" w:styleId="Bullet1">
    <w:name w:val="Bullet 1"/>
    <w:basedOn w:val="Normal"/>
    <w:uiPriority w:val="99"/>
    <w:rsid w:val="00E02D79"/>
    <w:pPr>
      <w:widowControl w:val="0"/>
      <w:numPr>
        <w:numId w:val="5"/>
      </w:numPr>
      <w:tabs>
        <w:tab w:val="left" w:pos="567"/>
      </w:tabs>
      <w:spacing w:before="120" w:line="320" w:lineRule="atLeast"/>
    </w:pPr>
    <w:rPr>
      <w:snapToGrid w:val="0"/>
      <w:color w:val="000000"/>
      <w:sz w:val="26"/>
    </w:rPr>
  </w:style>
  <w:style w:type="character" w:customStyle="1" w:styleId="Bodytext0">
    <w:name w:val="Body text_"/>
    <w:link w:val="BodyText30"/>
    <w:rsid w:val="00E02D79"/>
    <w:rPr>
      <w:sz w:val="25"/>
      <w:szCs w:val="25"/>
      <w:shd w:val="clear" w:color="auto" w:fill="FFFFFF"/>
    </w:rPr>
  </w:style>
  <w:style w:type="paragraph" w:customStyle="1" w:styleId="BodyText30">
    <w:name w:val="Body Text3"/>
    <w:basedOn w:val="Normal"/>
    <w:link w:val="Bodytext0"/>
    <w:rsid w:val="00E02D79"/>
    <w:pPr>
      <w:widowControl w:val="0"/>
      <w:shd w:val="clear" w:color="auto" w:fill="FFFFFF"/>
      <w:spacing w:before="60" w:after="60" w:line="302" w:lineRule="exact"/>
    </w:pPr>
    <w:rPr>
      <w:rFonts w:ascii="Calibri" w:eastAsia="MS Mincho" w:hAnsi="Calibri"/>
      <w:sz w:val="25"/>
      <w:szCs w:val="25"/>
      <w:shd w:val="clear" w:color="auto" w:fill="FFFFFF"/>
    </w:rPr>
  </w:style>
  <w:style w:type="paragraph" w:customStyle="1" w:styleId="listdunggachngang">
    <w:name w:val="list (dung gach ngang)"/>
    <w:basedOn w:val="Normal"/>
    <w:uiPriority w:val="99"/>
    <w:qFormat/>
    <w:rsid w:val="00E02D79"/>
    <w:pPr>
      <w:widowControl w:val="0"/>
      <w:numPr>
        <w:numId w:val="6"/>
      </w:numPr>
      <w:tabs>
        <w:tab w:val="left" w:pos="426"/>
      </w:tabs>
      <w:spacing w:after="120" w:line="288" w:lineRule="auto"/>
    </w:pPr>
    <w:rPr>
      <w:rFonts w:eastAsia="MS Mincho" w:cs="Arial"/>
      <w:sz w:val="28"/>
      <w:lang w:val="it-IT" w:eastAsia="ja-JP"/>
    </w:rPr>
  </w:style>
  <w:style w:type="paragraph" w:customStyle="1" w:styleId="Bullet">
    <w:name w:val="Bullet"/>
    <w:basedOn w:val="Normal"/>
    <w:link w:val="BulletChar"/>
    <w:uiPriority w:val="99"/>
    <w:qFormat/>
    <w:rsid w:val="00E02D79"/>
    <w:pPr>
      <w:keepNext/>
      <w:numPr>
        <w:numId w:val="7"/>
      </w:numPr>
      <w:spacing w:line="360" w:lineRule="exact"/>
    </w:pPr>
    <w:rPr>
      <w:sz w:val="28"/>
    </w:rPr>
  </w:style>
  <w:style w:type="paragraph" w:customStyle="1" w:styleId="Buttlet1">
    <w:name w:val="Buttlet1"/>
    <w:basedOn w:val="Normal"/>
    <w:link w:val="Buttlet1Char"/>
    <w:rsid w:val="00E02D79"/>
    <w:pPr>
      <w:keepNext/>
      <w:numPr>
        <w:numId w:val="8"/>
      </w:numPr>
      <w:spacing w:before="120"/>
    </w:pPr>
    <w:rPr>
      <w:sz w:val="28"/>
      <w:szCs w:val="24"/>
    </w:rPr>
  </w:style>
  <w:style w:type="character" w:customStyle="1" w:styleId="Buttlet1Char">
    <w:name w:val="Buttlet1 Char"/>
    <w:link w:val="Buttlet1"/>
    <w:locked/>
    <w:rsid w:val="00E02D79"/>
    <w:rPr>
      <w:rFonts w:ascii="Times New Roman" w:eastAsia="Times New Roman" w:hAnsi="Times New Roman"/>
      <w:sz w:val="28"/>
      <w:szCs w:val="24"/>
    </w:rPr>
  </w:style>
  <w:style w:type="character" w:customStyle="1" w:styleId="BulletChar">
    <w:name w:val="Bullet Char"/>
    <w:link w:val="Bullet"/>
    <w:uiPriority w:val="99"/>
    <w:locked/>
    <w:rsid w:val="00E02D79"/>
    <w:rPr>
      <w:rFonts w:ascii="Times New Roman" w:eastAsia="Times New Roman" w:hAnsi="Times New Roman"/>
      <w:sz w:val="28"/>
    </w:rPr>
  </w:style>
  <w:style w:type="paragraph" w:customStyle="1" w:styleId="10">
    <w:name w:val="10"/>
    <w:basedOn w:val="Normal"/>
    <w:rsid w:val="00E02D79"/>
    <w:pPr>
      <w:spacing w:after="160" w:line="240" w:lineRule="exact"/>
      <w:jc w:val="left"/>
    </w:pPr>
    <w:rPr>
      <w:rFonts w:ascii="Verdana" w:hAnsi="Verdana" w:cs="Verdana"/>
      <w:sz w:val="20"/>
    </w:rPr>
  </w:style>
  <w:style w:type="paragraph" w:customStyle="1" w:styleId="Char">
    <w:name w:val="Char"/>
    <w:autoRedefine/>
    <w:uiPriority w:val="99"/>
    <w:rsid w:val="00E02D79"/>
    <w:pPr>
      <w:tabs>
        <w:tab w:val="left" w:pos="1152"/>
      </w:tabs>
      <w:spacing w:before="120" w:after="120" w:line="312" w:lineRule="auto"/>
    </w:pPr>
    <w:rPr>
      <w:rFonts w:ascii="Arial" w:eastAsia="Times New Roman" w:hAnsi="Arial" w:cs="Arial"/>
      <w:sz w:val="26"/>
      <w:szCs w:val="26"/>
    </w:rPr>
  </w:style>
  <w:style w:type="paragraph" w:customStyle="1" w:styleId="M">
    <w:name w:val="M"/>
    <w:basedOn w:val="Normal"/>
    <w:rsid w:val="00E02D79"/>
    <w:pPr>
      <w:spacing w:before="60" w:after="60"/>
      <w:ind w:firstLine="720"/>
    </w:pPr>
    <w:rPr>
      <w:b/>
      <w:sz w:val="28"/>
    </w:rPr>
  </w:style>
  <w:style w:type="paragraph" w:customStyle="1" w:styleId="k">
    <w:name w:val="k"/>
    <w:basedOn w:val="BodyTextIndent"/>
    <w:rsid w:val="00E02D79"/>
    <w:pPr>
      <w:tabs>
        <w:tab w:val="clear" w:pos="1080"/>
      </w:tabs>
      <w:spacing w:before="60" w:after="60"/>
      <w:ind w:left="0" w:firstLine="720"/>
    </w:pPr>
    <w:rPr>
      <w:sz w:val="28"/>
      <w:lang w:val="en-GB" w:eastAsia="en-US"/>
    </w:rPr>
  </w:style>
  <w:style w:type="paragraph" w:customStyle="1" w:styleId="Tenvb">
    <w:name w:val="Tenvb"/>
    <w:basedOn w:val="Normal"/>
    <w:autoRedefine/>
    <w:rsid w:val="00E02D79"/>
    <w:pPr>
      <w:spacing w:before="120" w:after="120"/>
      <w:jc w:val="center"/>
    </w:pPr>
    <w:rPr>
      <w:b/>
      <w:color w:val="0000FF"/>
      <w:spacing w:val="26"/>
      <w:sz w:val="20"/>
    </w:rPr>
  </w:style>
  <w:style w:type="paragraph" w:customStyle="1" w:styleId="niu">
    <w:name w:val="n§iÒu"/>
    <w:basedOn w:val="Normal"/>
    <w:rsid w:val="00E02D79"/>
    <w:pPr>
      <w:spacing w:before="120" w:line="340" w:lineRule="exact"/>
      <w:ind w:firstLine="680"/>
      <w:jc w:val="left"/>
    </w:pPr>
    <w:rPr>
      <w:b/>
      <w:sz w:val="28"/>
      <w:szCs w:val="28"/>
    </w:rPr>
  </w:style>
  <w:style w:type="character" w:customStyle="1" w:styleId="DocumentMapChar1">
    <w:name w:val="Document Map Char1"/>
    <w:basedOn w:val="DefaultParagraphFont"/>
    <w:uiPriority w:val="99"/>
    <w:rsid w:val="00E02D79"/>
    <w:rPr>
      <w:rFonts w:ascii="Segoe UI" w:hAnsi="Segoe UI" w:cs="Segoe UI"/>
      <w:sz w:val="16"/>
      <w:szCs w:val="16"/>
    </w:rPr>
  </w:style>
  <w:style w:type="paragraph" w:customStyle="1" w:styleId="5">
    <w:name w:val="5"/>
    <w:basedOn w:val="Normal"/>
    <w:rsid w:val="00E02D79"/>
    <w:pPr>
      <w:spacing w:before="360" w:line="288" w:lineRule="auto"/>
      <w:ind w:left="567" w:hanging="567"/>
    </w:pPr>
    <w:rPr>
      <w:sz w:val="20"/>
    </w:rPr>
  </w:style>
  <w:style w:type="paragraph" w:customStyle="1" w:styleId="GDD">
    <w:name w:val="GDD"/>
    <w:basedOn w:val="Normal"/>
    <w:rsid w:val="00E02D79"/>
    <w:pPr>
      <w:widowControl w:val="0"/>
      <w:autoSpaceDE w:val="0"/>
      <w:autoSpaceDN w:val="0"/>
      <w:adjustRightInd w:val="0"/>
      <w:spacing w:before="120" w:line="360" w:lineRule="atLeast"/>
      <w:textAlignment w:val="baseline"/>
      <w:outlineLvl w:val="0"/>
    </w:pPr>
    <w:rPr>
      <w:sz w:val="26"/>
      <w:szCs w:val="26"/>
    </w:rPr>
  </w:style>
  <w:style w:type="paragraph" w:customStyle="1" w:styleId="1">
    <w:name w:val="1"/>
    <w:basedOn w:val="Normal"/>
    <w:uiPriority w:val="99"/>
    <w:rsid w:val="00E02D79"/>
    <w:pPr>
      <w:spacing w:before="240" w:line="288" w:lineRule="auto"/>
    </w:pPr>
    <w:rPr>
      <w:rFonts w:ascii="Arial" w:hAnsi="Arial"/>
      <w:b/>
      <w:bCs/>
      <w:sz w:val="22"/>
      <w:szCs w:val="22"/>
    </w:rPr>
  </w:style>
  <w:style w:type="paragraph" w:customStyle="1" w:styleId="6">
    <w:name w:val="6"/>
    <w:basedOn w:val="Normal"/>
    <w:rsid w:val="00E02D79"/>
    <w:pPr>
      <w:spacing w:line="288" w:lineRule="auto"/>
      <w:jc w:val="center"/>
    </w:pPr>
    <w:rPr>
      <w:sz w:val="28"/>
      <w:szCs w:val="28"/>
    </w:rPr>
  </w:style>
  <w:style w:type="paragraph" w:customStyle="1" w:styleId="8">
    <w:name w:val="8"/>
    <w:basedOn w:val="6"/>
    <w:rsid w:val="00E02D79"/>
    <w:pPr>
      <w:spacing w:line="312" w:lineRule="auto"/>
    </w:pPr>
    <w:rPr>
      <w:rFonts w:ascii="Arial" w:hAnsi="Arial"/>
      <w:sz w:val="32"/>
      <w:szCs w:val="32"/>
    </w:rPr>
  </w:style>
  <w:style w:type="paragraph" w:customStyle="1" w:styleId="7">
    <w:name w:val="7"/>
    <w:basedOn w:val="6"/>
    <w:rsid w:val="00E02D79"/>
    <w:pPr>
      <w:spacing w:before="240" w:line="312" w:lineRule="auto"/>
      <w:jc w:val="both"/>
    </w:pPr>
    <w:rPr>
      <w:rFonts w:ascii="Arial" w:hAnsi="Arial"/>
      <w:b/>
      <w:bCs/>
      <w:sz w:val="22"/>
      <w:szCs w:val="22"/>
    </w:rPr>
  </w:style>
  <w:style w:type="paragraph" w:customStyle="1" w:styleId="Style12ptBlackBefore5ptAfter5pt">
    <w:name w:val="Style 12 pt Black Before:  5 pt After:  5 pt"/>
    <w:basedOn w:val="Normal"/>
    <w:rsid w:val="00E02D79"/>
    <w:pPr>
      <w:jc w:val="left"/>
    </w:pPr>
    <w:rPr>
      <w:color w:val="000000"/>
    </w:rPr>
  </w:style>
  <w:style w:type="character" w:customStyle="1" w:styleId="CharChar">
    <w:name w:val="Char Char"/>
    <w:rsid w:val="00E02D79"/>
    <w:rPr>
      <w:rFonts w:ascii="Times New Roman" w:hAnsi="Times New Roman" w:cs="Times New Roman"/>
      <w:sz w:val="28"/>
      <w:lang w:val="en-US" w:eastAsia="en-US" w:bidi="ar-SA"/>
    </w:rPr>
  </w:style>
  <w:style w:type="paragraph" w:customStyle="1" w:styleId="CharCharCharCharCharCharChar">
    <w:name w:val="Char Char Char Char Char Char Char"/>
    <w:basedOn w:val="Normal"/>
    <w:rsid w:val="00E02D79"/>
    <w:pPr>
      <w:spacing w:after="160" w:line="240" w:lineRule="exact"/>
      <w:jc w:val="left"/>
    </w:pPr>
    <w:rPr>
      <w:rFonts w:ascii="Verdana" w:hAnsi="Verdana" w:cs="Verdana"/>
      <w:sz w:val="20"/>
    </w:rPr>
  </w:style>
  <w:style w:type="paragraph" w:customStyle="1" w:styleId="xl25">
    <w:name w:val="xl25"/>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26">
    <w:name w:val="xl26"/>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27">
    <w:name w:val="xl27"/>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28">
    <w:name w:val="xl28"/>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29">
    <w:name w:val="xl29"/>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30">
    <w:name w:val="xl30"/>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31">
    <w:name w:val="xl31"/>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ArialH" w:hAnsi=".VnArialH"/>
      <w:b/>
      <w:bCs/>
      <w:color w:val="003366"/>
      <w:szCs w:val="24"/>
    </w:rPr>
  </w:style>
  <w:style w:type="paragraph" w:customStyle="1" w:styleId="xl32">
    <w:name w:val="xl32"/>
    <w:basedOn w:val="Normal"/>
    <w:rsid w:val="00E02D7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3">
    <w:name w:val="xl33"/>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ArialH" w:hAnsi=".VnArialH"/>
      <w:szCs w:val="24"/>
    </w:rPr>
  </w:style>
  <w:style w:type="paragraph" w:customStyle="1" w:styleId="xl34">
    <w:name w:val="xl34"/>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35">
    <w:name w:val="xl35"/>
    <w:basedOn w:val="Normal"/>
    <w:rsid w:val="00E02D7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
    <w:name w:val="xl36"/>
    <w:basedOn w:val="Normal"/>
    <w:rsid w:val="00E02D7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
    <w:name w:val="xl37"/>
    <w:basedOn w:val="Normal"/>
    <w:rsid w:val="00E02D79"/>
    <w:pPr>
      <w:pBdr>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38">
    <w:name w:val="xl38"/>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color w:val="0000FF"/>
      <w:szCs w:val="24"/>
    </w:rPr>
  </w:style>
  <w:style w:type="paragraph" w:customStyle="1" w:styleId="xl39">
    <w:name w:val="xl39"/>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40">
    <w:name w:val="xl40"/>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color w:val="0000FF"/>
      <w:szCs w:val="24"/>
    </w:rPr>
  </w:style>
  <w:style w:type="paragraph" w:customStyle="1" w:styleId="xl41">
    <w:name w:val="xl41"/>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42">
    <w:name w:val="xl42"/>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color w:val="800000"/>
      <w:szCs w:val="24"/>
    </w:rPr>
  </w:style>
  <w:style w:type="paragraph" w:customStyle="1" w:styleId="xl43">
    <w:name w:val="xl43"/>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color w:val="800000"/>
      <w:szCs w:val="24"/>
    </w:rPr>
  </w:style>
  <w:style w:type="paragraph" w:customStyle="1" w:styleId="xl44">
    <w:name w:val="xl44"/>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b/>
      <w:bCs/>
      <w:color w:val="FF0000"/>
      <w:szCs w:val="24"/>
    </w:rPr>
  </w:style>
  <w:style w:type="paragraph" w:customStyle="1" w:styleId="xl45">
    <w:name w:val="xl45"/>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color w:val="0000FF"/>
      <w:szCs w:val="24"/>
    </w:rPr>
  </w:style>
  <w:style w:type="paragraph" w:customStyle="1" w:styleId="xl46">
    <w:name w:val="xl46"/>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47">
    <w:name w:val="xl47"/>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szCs w:val="24"/>
    </w:rPr>
  </w:style>
  <w:style w:type="paragraph" w:customStyle="1" w:styleId="xl48">
    <w:name w:val="xl48"/>
    <w:basedOn w:val="Normal"/>
    <w:rsid w:val="00E02D7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9">
    <w:name w:val="xl49"/>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b/>
      <w:bCs/>
      <w:color w:val="003366"/>
      <w:szCs w:val="24"/>
    </w:rPr>
  </w:style>
  <w:style w:type="paragraph" w:customStyle="1" w:styleId="xl50">
    <w:name w:val="xl50"/>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ArialH" w:hAnsi=".VnArialH"/>
      <w:b/>
      <w:bCs/>
      <w:color w:val="003366"/>
      <w:szCs w:val="24"/>
    </w:rPr>
  </w:style>
  <w:style w:type="paragraph" w:customStyle="1" w:styleId="xl51">
    <w:name w:val="xl51"/>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ArialH" w:hAnsi=".VnArialH"/>
      <w:b/>
      <w:bCs/>
      <w:color w:val="003366"/>
      <w:szCs w:val="24"/>
    </w:rPr>
  </w:style>
  <w:style w:type="paragraph" w:customStyle="1" w:styleId="xl52">
    <w:name w:val="xl52"/>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ArialH" w:hAnsi=".VnArialH"/>
      <w:b/>
      <w:bCs/>
      <w:color w:val="003366"/>
      <w:szCs w:val="24"/>
    </w:rPr>
  </w:style>
  <w:style w:type="paragraph" w:customStyle="1" w:styleId="xl53">
    <w:name w:val="xl53"/>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b/>
      <w:bCs/>
      <w:color w:val="003366"/>
      <w:szCs w:val="24"/>
    </w:rPr>
  </w:style>
  <w:style w:type="paragraph" w:customStyle="1" w:styleId="xl54">
    <w:name w:val="xl54"/>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b/>
      <w:bCs/>
      <w:color w:val="003366"/>
      <w:szCs w:val="24"/>
    </w:rPr>
  </w:style>
  <w:style w:type="paragraph" w:customStyle="1" w:styleId="xl55">
    <w:name w:val="xl55"/>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56">
    <w:name w:val="xl56"/>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57">
    <w:name w:val="xl57"/>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Arial NarrowH" w:hAnsi=".VnArial NarrowH"/>
      <w:b/>
      <w:bCs/>
      <w:szCs w:val="24"/>
    </w:rPr>
  </w:style>
  <w:style w:type="paragraph" w:customStyle="1" w:styleId="xl58">
    <w:name w:val="xl58"/>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szCs w:val="24"/>
    </w:rPr>
  </w:style>
  <w:style w:type="paragraph" w:customStyle="1" w:styleId="xl59">
    <w:name w:val="xl59"/>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ArialH" w:hAnsi=".VnArialH"/>
      <w:szCs w:val="24"/>
    </w:rPr>
  </w:style>
  <w:style w:type="paragraph" w:customStyle="1" w:styleId="xl60">
    <w:name w:val="xl60"/>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FF0000"/>
      <w:szCs w:val="24"/>
    </w:rPr>
  </w:style>
  <w:style w:type="paragraph" w:customStyle="1" w:styleId="xl61">
    <w:name w:val="xl61"/>
    <w:basedOn w:val="Normal"/>
    <w:rsid w:val="00E02D79"/>
    <w:pPr>
      <w:pBdr>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2">
    <w:name w:val="xl62"/>
    <w:basedOn w:val="Normal"/>
    <w:rsid w:val="00E02D79"/>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3">
    <w:name w:val="xl63"/>
    <w:basedOn w:val="Normal"/>
    <w:rsid w:val="00E02D79"/>
    <w:pPr>
      <w:pBdr>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64">
    <w:name w:val="xl64"/>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b/>
      <w:bCs/>
      <w:szCs w:val="24"/>
    </w:rPr>
  </w:style>
  <w:style w:type="paragraph" w:customStyle="1" w:styleId="xl65">
    <w:name w:val="xl65"/>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6">
    <w:name w:val="xl66"/>
    <w:basedOn w:val="Normal"/>
    <w:qFormat/>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color w:val="800000"/>
      <w:szCs w:val="24"/>
    </w:rPr>
  </w:style>
  <w:style w:type="paragraph" w:customStyle="1" w:styleId="xl67">
    <w:name w:val="xl67"/>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color w:val="800000"/>
      <w:szCs w:val="24"/>
    </w:rPr>
  </w:style>
  <w:style w:type="paragraph" w:customStyle="1" w:styleId="xl68">
    <w:name w:val="xl68"/>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color w:val="800000"/>
      <w:szCs w:val="24"/>
    </w:rPr>
  </w:style>
  <w:style w:type="paragraph" w:customStyle="1" w:styleId="xl69">
    <w:name w:val="xl69"/>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color w:val="800000"/>
      <w:szCs w:val="24"/>
    </w:rPr>
  </w:style>
  <w:style w:type="paragraph" w:customStyle="1" w:styleId="xl70">
    <w:name w:val="xl70"/>
    <w:basedOn w:val="Normal"/>
    <w:qFormat/>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71">
    <w:name w:val="xl71"/>
    <w:basedOn w:val="Normal"/>
    <w:qFormat/>
    <w:rsid w:val="00E02D79"/>
    <w:pPr>
      <w:pBdr>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72">
    <w:name w:val="xl72"/>
    <w:basedOn w:val="Normal"/>
    <w:qFormat/>
    <w:rsid w:val="00E02D79"/>
    <w:pPr>
      <w:pBdr>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73">
    <w:name w:val="xl73"/>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74">
    <w:name w:val="xl74"/>
    <w:basedOn w:val="Normal"/>
    <w:qFormat/>
    <w:rsid w:val="00E02D7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qFormat/>
    <w:rsid w:val="00E02D7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color w:val="800000"/>
      <w:szCs w:val="24"/>
    </w:rPr>
  </w:style>
  <w:style w:type="paragraph" w:customStyle="1" w:styleId="xl77">
    <w:name w:val="xl77"/>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qFormat/>
    <w:rsid w:val="00E02D7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9">
    <w:name w:val="xl79"/>
    <w:basedOn w:val="Normal"/>
    <w:qFormat/>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TimeH" w:hAnsi=".VnTimeH"/>
      <w:b/>
      <w:bCs/>
      <w:szCs w:val="24"/>
    </w:rPr>
  </w:style>
  <w:style w:type="paragraph" w:customStyle="1" w:styleId="xl80">
    <w:name w:val="xl80"/>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TimeH" w:hAnsi=".VnTimeH"/>
      <w:b/>
      <w:bCs/>
      <w:szCs w:val="24"/>
    </w:rPr>
  </w:style>
  <w:style w:type="paragraph" w:customStyle="1" w:styleId="xl81">
    <w:name w:val="xl81"/>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TimeH" w:hAnsi=".VnTimeH"/>
      <w:b/>
      <w:bCs/>
      <w:szCs w:val="24"/>
    </w:rPr>
  </w:style>
  <w:style w:type="paragraph" w:customStyle="1" w:styleId="xl82">
    <w:name w:val="xl82"/>
    <w:basedOn w:val="Normal"/>
    <w:qFormat/>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TimeH" w:hAnsi=".VnTimeH"/>
      <w:b/>
      <w:bCs/>
      <w:szCs w:val="24"/>
    </w:rPr>
  </w:style>
  <w:style w:type="paragraph" w:customStyle="1" w:styleId="xl83">
    <w:name w:val="xl83"/>
    <w:basedOn w:val="Normal"/>
    <w:qFormat/>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TimeH" w:hAnsi=".VnTimeH"/>
      <w:b/>
      <w:bCs/>
      <w:szCs w:val="24"/>
    </w:rPr>
  </w:style>
  <w:style w:type="paragraph" w:customStyle="1" w:styleId="xl84">
    <w:name w:val="xl84"/>
    <w:basedOn w:val="Normal"/>
    <w:qFormat/>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TimeH" w:hAnsi=".VnTimeH"/>
      <w:b/>
      <w:bCs/>
      <w:szCs w:val="24"/>
    </w:rPr>
  </w:style>
  <w:style w:type="paragraph" w:customStyle="1" w:styleId="xl85">
    <w:name w:val="xl85"/>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86">
    <w:name w:val="xl86"/>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TimeH" w:hAnsi=".VnTimeH"/>
      <w:b/>
      <w:bCs/>
      <w:color w:val="003366"/>
      <w:szCs w:val="24"/>
    </w:rPr>
  </w:style>
  <w:style w:type="paragraph" w:customStyle="1" w:styleId="xl87">
    <w:name w:val="xl87"/>
    <w:basedOn w:val="Normal"/>
    <w:qFormat/>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TimeH" w:hAnsi=".VnTimeH"/>
      <w:b/>
      <w:bCs/>
      <w:color w:val="003366"/>
      <w:szCs w:val="24"/>
    </w:rPr>
  </w:style>
  <w:style w:type="paragraph" w:customStyle="1" w:styleId="xl88">
    <w:name w:val="xl88"/>
    <w:basedOn w:val="Normal"/>
    <w:qFormat/>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TimeH" w:hAnsi=".VnTimeH"/>
      <w:b/>
      <w:bCs/>
      <w:color w:val="003366"/>
      <w:szCs w:val="24"/>
    </w:rPr>
  </w:style>
  <w:style w:type="paragraph" w:customStyle="1" w:styleId="xl89">
    <w:name w:val="xl89"/>
    <w:basedOn w:val="Normal"/>
    <w:qFormat/>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TimeH" w:hAnsi=".VnTimeH"/>
      <w:b/>
      <w:bCs/>
      <w:color w:val="003366"/>
      <w:szCs w:val="24"/>
    </w:rPr>
  </w:style>
  <w:style w:type="paragraph" w:customStyle="1" w:styleId="xl90">
    <w:name w:val="xl90"/>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TimeH" w:hAnsi=".VnTimeH"/>
      <w:b/>
      <w:bCs/>
      <w:color w:val="003366"/>
      <w:szCs w:val="24"/>
    </w:rPr>
  </w:style>
  <w:style w:type="paragraph" w:customStyle="1" w:styleId="xl91">
    <w:name w:val="xl91"/>
    <w:basedOn w:val="Normal"/>
    <w:qFormat/>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TimeH" w:hAnsi=".VnTimeH"/>
      <w:b/>
      <w:bCs/>
      <w:color w:val="003366"/>
      <w:szCs w:val="24"/>
    </w:rPr>
  </w:style>
  <w:style w:type="paragraph" w:customStyle="1" w:styleId="xl92">
    <w:name w:val="xl92"/>
    <w:basedOn w:val="Normal"/>
    <w:qFormat/>
    <w:rsid w:val="00E02D79"/>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Cs w:val="24"/>
    </w:rPr>
  </w:style>
  <w:style w:type="paragraph" w:customStyle="1" w:styleId="xl93">
    <w:name w:val="xl93"/>
    <w:basedOn w:val="Normal"/>
    <w:qFormat/>
    <w:rsid w:val="00E02D79"/>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top"/>
    </w:pPr>
    <w:rPr>
      <w:rFonts w:ascii=".VnArialH" w:hAnsi=".VnArialH"/>
      <w:szCs w:val="24"/>
    </w:rPr>
  </w:style>
  <w:style w:type="paragraph" w:customStyle="1" w:styleId="xl94">
    <w:name w:val="xl94"/>
    <w:basedOn w:val="Normal"/>
    <w:qFormat/>
    <w:rsid w:val="00E02D79"/>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top"/>
    </w:pPr>
    <w:rPr>
      <w:szCs w:val="24"/>
    </w:rPr>
  </w:style>
  <w:style w:type="paragraph" w:customStyle="1" w:styleId="xl95">
    <w:name w:val="xl95"/>
    <w:basedOn w:val="Normal"/>
    <w:qFormat/>
    <w:rsid w:val="00E02D79"/>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top"/>
    </w:pPr>
    <w:rPr>
      <w:szCs w:val="24"/>
    </w:rPr>
  </w:style>
  <w:style w:type="paragraph" w:customStyle="1" w:styleId="xl96">
    <w:name w:val="xl96"/>
    <w:basedOn w:val="Normal"/>
    <w:qFormat/>
    <w:rsid w:val="00E02D79"/>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Cs w:val="24"/>
    </w:rPr>
  </w:style>
  <w:style w:type="paragraph" w:customStyle="1" w:styleId="xl97">
    <w:name w:val="xl97"/>
    <w:basedOn w:val="Normal"/>
    <w:qFormat/>
    <w:rsid w:val="00E02D79"/>
    <w:pPr>
      <w:pBdr>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szCs w:val="24"/>
    </w:rPr>
  </w:style>
  <w:style w:type="paragraph" w:customStyle="1" w:styleId="xl98">
    <w:name w:val="xl98"/>
    <w:basedOn w:val="Normal"/>
    <w:qFormat/>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color w:val="0000FF"/>
      <w:szCs w:val="24"/>
    </w:rPr>
  </w:style>
  <w:style w:type="paragraph" w:customStyle="1" w:styleId="xl99">
    <w:name w:val="xl99"/>
    <w:basedOn w:val="Normal"/>
    <w:qFormat/>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ArialH" w:hAnsi=".VnArialH"/>
      <w:color w:val="0000FF"/>
      <w:szCs w:val="24"/>
    </w:rPr>
  </w:style>
  <w:style w:type="paragraph" w:customStyle="1" w:styleId="xl100">
    <w:name w:val="xl100"/>
    <w:basedOn w:val="Normal"/>
    <w:qFormat/>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color w:val="800000"/>
      <w:szCs w:val="24"/>
    </w:rPr>
  </w:style>
  <w:style w:type="paragraph" w:customStyle="1" w:styleId="xl101">
    <w:name w:val="xl101"/>
    <w:basedOn w:val="Normal"/>
    <w:qFormat/>
    <w:rsid w:val="00E02D79"/>
    <w:pPr>
      <w:pBdr>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color w:val="0000FF"/>
      <w:szCs w:val="24"/>
    </w:rPr>
  </w:style>
  <w:style w:type="character" w:customStyle="1" w:styleId="CharChar19">
    <w:name w:val="Char Char19"/>
    <w:locked/>
    <w:rsid w:val="00E02D79"/>
    <w:rPr>
      <w:b/>
      <w:bCs/>
      <w:sz w:val="26"/>
      <w:szCs w:val="26"/>
    </w:rPr>
  </w:style>
  <w:style w:type="character" w:customStyle="1" w:styleId="CharChar18">
    <w:name w:val="Char Char18"/>
    <w:locked/>
    <w:rsid w:val="00E02D79"/>
    <w:rPr>
      <w:b/>
      <w:bCs/>
      <w:sz w:val="28"/>
      <w:szCs w:val="28"/>
    </w:rPr>
  </w:style>
  <w:style w:type="character" w:customStyle="1" w:styleId="CharChar17">
    <w:name w:val="Char Char17"/>
    <w:locked/>
    <w:rsid w:val="00E02D79"/>
    <w:rPr>
      <w:b/>
      <w:bCs/>
      <w:i/>
      <w:iCs/>
      <w:sz w:val="26"/>
      <w:szCs w:val="26"/>
    </w:rPr>
  </w:style>
  <w:style w:type="character" w:customStyle="1" w:styleId="CharChar16">
    <w:name w:val="Char Char16"/>
    <w:locked/>
    <w:rsid w:val="00E02D79"/>
    <w:rPr>
      <w:b/>
      <w:bCs/>
      <w:sz w:val="22"/>
      <w:szCs w:val="22"/>
    </w:rPr>
  </w:style>
  <w:style w:type="character" w:customStyle="1" w:styleId="CharChar15">
    <w:name w:val="Char Char15"/>
    <w:locked/>
    <w:rsid w:val="00E02D79"/>
    <w:rPr>
      <w:sz w:val="24"/>
      <w:szCs w:val="24"/>
    </w:rPr>
  </w:style>
  <w:style w:type="character" w:customStyle="1" w:styleId="CharChar14">
    <w:name w:val="Char Char14"/>
    <w:locked/>
    <w:rsid w:val="00E02D79"/>
    <w:rPr>
      <w:b/>
      <w:bCs/>
      <w:sz w:val="28"/>
      <w:szCs w:val="28"/>
    </w:rPr>
  </w:style>
  <w:style w:type="character" w:customStyle="1" w:styleId="CharChar13">
    <w:name w:val="Char Char13"/>
    <w:locked/>
    <w:rsid w:val="00E02D79"/>
    <w:rPr>
      <w:rFonts w:ascii="Arial" w:hAnsi="Arial" w:cs="Arial"/>
      <w:sz w:val="22"/>
      <w:szCs w:val="22"/>
    </w:rPr>
  </w:style>
  <w:style w:type="character" w:customStyle="1" w:styleId="CharChar12">
    <w:name w:val="Char Char12"/>
    <w:locked/>
    <w:rsid w:val="00E02D79"/>
    <w:rPr>
      <w:b/>
      <w:bCs/>
      <w:sz w:val="28"/>
      <w:szCs w:val="28"/>
    </w:rPr>
  </w:style>
  <w:style w:type="character" w:customStyle="1" w:styleId="CharChar11">
    <w:name w:val="Char Char11"/>
    <w:locked/>
    <w:rsid w:val="00E02D79"/>
    <w:rPr>
      <w:b/>
      <w:bCs/>
      <w:sz w:val="28"/>
      <w:szCs w:val="28"/>
    </w:rPr>
  </w:style>
  <w:style w:type="character" w:customStyle="1" w:styleId="CharChar10">
    <w:name w:val="Char Char10"/>
    <w:uiPriority w:val="99"/>
    <w:locked/>
    <w:rsid w:val="00E02D79"/>
    <w:rPr>
      <w:sz w:val="28"/>
      <w:szCs w:val="28"/>
    </w:rPr>
  </w:style>
  <w:style w:type="character" w:customStyle="1" w:styleId="CharChar9">
    <w:name w:val="Char Char9"/>
    <w:uiPriority w:val="99"/>
    <w:locked/>
    <w:rsid w:val="00E02D79"/>
    <w:rPr>
      <w:sz w:val="28"/>
      <w:szCs w:val="28"/>
    </w:rPr>
  </w:style>
  <w:style w:type="character" w:customStyle="1" w:styleId="CharChar8">
    <w:name w:val="Char Char8"/>
    <w:locked/>
    <w:rsid w:val="00E02D79"/>
    <w:rPr>
      <w:sz w:val="28"/>
      <w:szCs w:val="28"/>
    </w:rPr>
  </w:style>
  <w:style w:type="character" w:customStyle="1" w:styleId="CharChar7">
    <w:name w:val="Char Char7"/>
    <w:locked/>
    <w:rsid w:val="00E02D79"/>
    <w:rPr>
      <w:sz w:val="28"/>
      <w:szCs w:val="28"/>
    </w:rPr>
  </w:style>
  <w:style w:type="character" w:customStyle="1" w:styleId="CharChar6">
    <w:name w:val="Char Char6"/>
    <w:locked/>
    <w:rsid w:val="00E02D79"/>
    <w:rPr>
      <w:sz w:val="16"/>
      <w:szCs w:val="16"/>
    </w:rPr>
  </w:style>
  <w:style w:type="character" w:customStyle="1" w:styleId="CharChar5">
    <w:name w:val="Char Char5"/>
    <w:semiHidden/>
    <w:locked/>
    <w:rsid w:val="00E02D79"/>
    <w:rPr>
      <w:rFonts w:ascii="Tahoma" w:hAnsi="Tahoma" w:cs="Tahoma"/>
      <w:sz w:val="16"/>
      <w:szCs w:val="16"/>
    </w:rPr>
  </w:style>
  <w:style w:type="character" w:customStyle="1" w:styleId="CharChar4">
    <w:name w:val="Char Char4"/>
    <w:uiPriority w:val="99"/>
    <w:locked/>
    <w:rsid w:val="00E02D79"/>
    <w:rPr>
      <w:sz w:val="28"/>
      <w:szCs w:val="28"/>
    </w:rPr>
  </w:style>
  <w:style w:type="character" w:customStyle="1" w:styleId="CharChar3">
    <w:name w:val="Char Char3"/>
    <w:semiHidden/>
    <w:locked/>
    <w:rsid w:val="00E02D79"/>
    <w:rPr>
      <w:rFonts w:ascii="Tahoma" w:hAnsi="Tahoma" w:cs="Tahoma"/>
      <w:shd w:val="clear" w:color="auto" w:fill="000080"/>
    </w:rPr>
  </w:style>
  <w:style w:type="paragraph" w:customStyle="1" w:styleId="StyleHeader1-ClausesLeft0Hanging0">
    <w:name w:val="Style Header 1 - Clauses + Left:  0&quot; Hanging:  0"/>
    <w:aliases w:val="3&quot; After:  0 pt"/>
    <w:basedOn w:val="Normal"/>
    <w:rsid w:val="00E02D79"/>
    <w:pPr>
      <w:tabs>
        <w:tab w:val="left" w:pos="342"/>
      </w:tabs>
      <w:ind w:left="342" w:hanging="360"/>
      <w:jc w:val="left"/>
    </w:pPr>
    <w:rPr>
      <w:b/>
      <w:bCs/>
      <w:szCs w:val="24"/>
      <w:lang w:val="es-ES_tradnl"/>
    </w:rPr>
  </w:style>
  <w:style w:type="character" w:customStyle="1" w:styleId="CharChar2">
    <w:name w:val="Char Char2"/>
    <w:locked/>
    <w:rsid w:val="00E02D79"/>
    <w:rPr>
      <w:sz w:val="16"/>
      <w:szCs w:val="16"/>
    </w:rPr>
  </w:style>
  <w:style w:type="character" w:customStyle="1" w:styleId="CharChar1">
    <w:name w:val="Char Char1"/>
    <w:semiHidden/>
    <w:locked/>
    <w:rsid w:val="00E02D79"/>
  </w:style>
  <w:style w:type="character" w:customStyle="1" w:styleId="CharChar20">
    <w:name w:val="Char Char20"/>
    <w:locked/>
    <w:rsid w:val="00E02D79"/>
  </w:style>
  <w:style w:type="paragraph" w:customStyle="1" w:styleId="xl151">
    <w:name w:val="xl151"/>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b/>
      <w:bCs/>
      <w:color w:val="003366"/>
      <w:szCs w:val="24"/>
    </w:rPr>
  </w:style>
  <w:style w:type="paragraph" w:customStyle="1" w:styleId="xl167">
    <w:name w:val="xl167"/>
    <w:basedOn w:val="Normal"/>
    <w:rsid w:val="00E02D79"/>
    <w:pPr>
      <w:pBdr>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70">
    <w:name w:val="xl170"/>
    <w:basedOn w:val="Normal"/>
    <w:rsid w:val="00E02D79"/>
    <w:pPr>
      <w:pBdr>
        <w:left w:val="single" w:sz="4" w:space="0" w:color="auto"/>
        <w:bottom w:val="single" w:sz="4" w:space="0" w:color="auto"/>
        <w:right w:val="single" w:sz="4" w:space="0" w:color="auto"/>
      </w:pBdr>
      <w:spacing w:before="100" w:beforeAutospacing="1" w:after="100" w:afterAutospacing="1"/>
      <w:jc w:val="center"/>
    </w:pPr>
    <w:rPr>
      <w:color w:val="800000"/>
      <w:szCs w:val="24"/>
    </w:rPr>
  </w:style>
  <w:style w:type="paragraph" w:customStyle="1" w:styleId="xl171">
    <w:name w:val="xl171"/>
    <w:basedOn w:val="Normal"/>
    <w:rsid w:val="00E02D79"/>
    <w:pPr>
      <w:pBdr>
        <w:left w:val="single" w:sz="4" w:space="0" w:color="auto"/>
        <w:bottom w:val="single" w:sz="4" w:space="0" w:color="auto"/>
        <w:right w:val="single" w:sz="4" w:space="0" w:color="auto"/>
      </w:pBdr>
      <w:spacing w:before="100" w:beforeAutospacing="1" w:after="100" w:afterAutospacing="1"/>
      <w:jc w:val="right"/>
    </w:pPr>
    <w:rPr>
      <w:color w:val="800000"/>
      <w:szCs w:val="24"/>
    </w:rPr>
  </w:style>
  <w:style w:type="paragraph" w:customStyle="1" w:styleId="xl179">
    <w:name w:val="xl179"/>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ArialH" w:hAnsi=".VnArialH"/>
      <w:i/>
      <w:iCs/>
      <w:szCs w:val="24"/>
    </w:rPr>
  </w:style>
  <w:style w:type="paragraph" w:customStyle="1" w:styleId="xl221">
    <w:name w:val="xl221"/>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TimeH" w:hAnsi=".VnTimeH"/>
      <w:b/>
      <w:bCs/>
      <w:color w:val="003366"/>
      <w:szCs w:val="24"/>
    </w:rPr>
  </w:style>
  <w:style w:type="paragraph" w:customStyle="1" w:styleId="CharCharCharChar">
    <w:name w:val="Char Char Char Char"/>
    <w:basedOn w:val="Normal"/>
    <w:uiPriority w:val="99"/>
    <w:rsid w:val="00E02D79"/>
    <w:pPr>
      <w:pageBreakBefore/>
      <w:spacing w:before="100" w:beforeAutospacing="1" w:after="100" w:afterAutospacing="1"/>
    </w:pPr>
    <w:rPr>
      <w:rFonts w:ascii="Tahoma" w:hAnsi="Tahoma" w:cs="Tahoma"/>
      <w:sz w:val="20"/>
    </w:rPr>
  </w:style>
  <w:style w:type="paragraph" w:customStyle="1" w:styleId="Style2">
    <w:name w:val="Style2"/>
    <w:basedOn w:val="Normal"/>
    <w:link w:val="Style2Char"/>
    <w:qFormat/>
    <w:rsid w:val="00E02D79"/>
    <w:pPr>
      <w:spacing w:before="20" w:after="20" w:line="288" w:lineRule="auto"/>
      <w:ind w:firstLine="567"/>
    </w:pPr>
    <w:rPr>
      <w:rFonts w:ascii=".VnTimeH" w:hAnsi=".VnTimeH"/>
      <w:b/>
      <w:spacing w:val="-4"/>
      <w:szCs w:val="24"/>
    </w:rPr>
  </w:style>
  <w:style w:type="paragraph" w:customStyle="1" w:styleId="xl102">
    <w:name w:val="xl102"/>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b/>
      <w:bCs/>
      <w:i/>
      <w:iCs/>
      <w:szCs w:val="24"/>
      <w:lang w:bidi="bn-BD"/>
    </w:rPr>
  </w:style>
  <w:style w:type="paragraph" w:customStyle="1" w:styleId="xl103">
    <w:name w:val="xl103"/>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b/>
      <w:bCs/>
      <w:i/>
      <w:iCs/>
      <w:szCs w:val="24"/>
      <w:lang w:bidi="bn-BD"/>
    </w:rPr>
  </w:style>
  <w:style w:type="paragraph" w:customStyle="1" w:styleId="xl104">
    <w:name w:val="xl104"/>
    <w:basedOn w:val="Normal"/>
    <w:qFormat/>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b/>
      <w:bCs/>
      <w:i/>
      <w:iCs/>
      <w:color w:val="FF0000"/>
      <w:szCs w:val="24"/>
      <w:lang w:bidi="bn-BD"/>
    </w:rPr>
  </w:style>
  <w:style w:type="paragraph" w:customStyle="1" w:styleId="xl105">
    <w:name w:val="xl105"/>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b/>
      <w:bCs/>
      <w:szCs w:val="24"/>
      <w:lang w:bidi="bn-BD"/>
    </w:rPr>
  </w:style>
  <w:style w:type="paragraph" w:customStyle="1" w:styleId="xl106">
    <w:name w:val="xl106"/>
    <w:basedOn w:val="Normal"/>
    <w:qFormat/>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b/>
      <w:bCs/>
      <w:i/>
      <w:iCs/>
      <w:szCs w:val="24"/>
      <w:lang w:bidi="bn-BD"/>
    </w:rPr>
  </w:style>
  <w:style w:type="paragraph" w:customStyle="1" w:styleId="xl107">
    <w:name w:val="xl107"/>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b/>
      <w:bCs/>
      <w:color w:val="FF0000"/>
      <w:szCs w:val="24"/>
      <w:lang w:bidi="bn-BD"/>
    </w:rPr>
  </w:style>
  <w:style w:type="paragraph" w:customStyle="1" w:styleId="xl108">
    <w:name w:val="xl108"/>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szCs w:val="24"/>
      <w:lang w:bidi="bn-BD"/>
    </w:rPr>
  </w:style>
  <w:style w:type="paragraph" w:customStyle="1" w:styleId="xl109">
    <w:name w:val="xl109"/>
    <w:basedOn w:val="Normal"/>
    <w:qFormat/>
    <w:rsid w:val="00E02D79"/>
    <w:pPr>
      <w:pBdr>
        <w:left w:val="single" w:sz="4" w:space="0" w:color="auto"/>
        <w:bottom w:val="single" w:sz="4" w:space="0" w:color="auto"/>
        <w:right w:val="single" w:sz="4" w:space="0" w:color="auto"/>
      </w:pBdr>
      <w:spacing w:before="100" w:beforeAutospacing="1" w:after="100" w:afterAutospacing="1"/>
      <w:jc w:val="right"/>
    </w:pPr>
    <w:rPr>
      <w:szCs w:val="24"/>
      <w:lang w:bidi="bn-BD"/>
    </w:rPr>
  </w:style>
  <w:style w:type="paragraph" w:customStyle="1" w:styleId="xl110">
    <w:name w:val="xl110"/>
    <w:basedOn w:val="Normal"/>
    <w:qFormat/>
    <w:rsid w:val="00E02D79"/>
    <w:pPr>
      <w:pBdr>
        <w:left w:val="single" w:sz="4" w:space="0" w:color="auto"/>
        <w:bottom w:val="single" w:sz="4" w:space="0" w:color="auto"/>
        <w:right w:val="single" w:sz="4" w:space="0" w:color="auto"/>
      </w:pBdr>
      <w:spacing w:before="100" w:beforeAutospacing="1" w:after="100" w:afterAutospacing="1"/>
      <w:jc w:val="right"/>
    </w:pPr>
    <w:rPr>
      <w:b/>
      <w:bCs/>
      <w:szCs w:val="24"/>
      <w:lang w:bidi="bn-BD"/>
    </w:rPr>
  </w:style>
  <w:style w:type="paragraph" w:customStyle="1" w:styleId="xl111">
    <w:name w:val="xl111"/>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i/>
      <w:iCs/>
      <w:color w:val="0000FF"/>
      <w:szCs w:val="24"/>
      <w:lang w:bidi="bn-BD"/>
    </w:rPr>
  </w:style>
  <w:style w:type="paragraph" w:customStyle="1" w:styleId="xl112">
    <w:name w:val="xl112"/>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b/>
      <w:bCs/>
      <w:i/>
      <w:iCs/>
      <w:color w:val="0000FF"/>
      <w:szCs w:val="24"/>
      <w:lang w:bidi="bn-BD"/>
    </w:rPr>
  </w:style>
  <w:style w:type="paragraph" w:customStyle="1" w:styleId="xl113">
    <w:name w:val="xl113"/>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szCs w:val="24"/>
      <w:lang w:bidi="bn-BD"/>
    </w:rPr>
  </w:style>
  <w:style w:type="paragraph" w:customStyle="1" w:styleId="xl114">
    <w:name w:val="xl114"/>
    <w:basedOn w:val="Normal"/>
    <w:qFormat/>
    <w:rsid w:val="00E02D79"/>
    <w:pPr>
      <w:pBdr>
        <w:left w:val="single" w:sz="4" w:space="0" w:color="auto"/>
        <w:bottom w:val="single" w:sz="4" w:space="0" w:color="auto"/>
        <w:right w:val="single" w:sz="4" w:space="0" w:color="auto"/>
      </w:pBdr>
      <w:spacing w:before="100" w:beforeAutospacing="1" w:after="100" w:afterAutospacing="1"/>
      <w:jc w:val="left"/>
    </w:pPr>
    <w:rPr>
      <w:color w:val="0000FF"/>
      <w:szCs w:val="24"/>
      <w:lang w:bidi="bn-BD"/>
    </w:rPr>
  </w:style>
  <w:style w:type="paragraph" w:customStyle="1" w:styleId="xl115">
    <w:name w:val="xl115"/>
    <w:basedOn w:val="Normal"/>
    <w:qFormat/>
    <w:rsid w:val="00E02D79"/>
    <w:pPr>
      <w:pBdr>
        <w:left w:val="single" w:sz="4" w:space="0" w:color="auto"/>
        <w:bottom w:val="single" w:sz="4" w:space="0" w:color="auto"/>
        <w:right w:val="single" w:sz="4" w:space="0" w:color="auto"/>
      </w:pBdr>
      <w:spacing w:before="100" w:beforeAutospacing="1" w:after="100" w:afterAutospacing="1"/>
      <w:jc w:val="left"/>
    </w:pPr>
    <w:rPr>
      <w:b/>
      <w:bCs/>
      <w:color w:val="FF0000"/>
      <w:szCs w:val="24"/>
      <w:lang w:bidi="bn-BD"/>
    </w:rPr>
  </w:style>
  <w:style w:type="paragraph" w:customStyle="1" w:styleId="xl116">
    <w:name w:val="xl116"/>
    <w:basedOn w:val="Normal"/>
    <w:qFormat/>
    <w:rsid w:val="00E02D79"/>
    <w:pPr>
      <w:pBdr>
        <w:left w:val="single" w:sz="4" w:space="0" w:color="auto"/>
        <w:bottom w:val="single" w:sz="4" w:space="0" w:color="auto"/>
        <w:right w:val="single" w:sz="4" w:space="0" w:color="auto"/>
      </w:pBdr>
      <w:spacing w:before="100" w:beforeAutospacing="1" w:after="100" w:afterAutospacing="1"/>
      <w:jc w:val="left"/>
    </w:pPr>
    <w:rPr>
      <w:b/>
      <w:bCs/>
      <w:i/>
      <w:iCs/>
      <w:color w:val="FF0000"/>
      <w:szCs w:val="24"/>
      <w:lang w:bidi="bn-BD"/>
    </w:rPr>
  </w:style>
  <w:style w:type="paragraph" w:customStyle="1" w:styleId="xl117">
    <w:name w:val="xl117"/>
    <w:basedOn w:val="Normal"/>
    <w:qFormat/>
    <w:rsid w:val="00E02D79"/>
    <w:pPr>
      <w:pBdr>
        <w:left w:val="single" w:sz="4" w:space="0" w:color="auto"/>
        <w:bottom w:val="single" w:sz="4" w:space="0" w:color="auto"/>
        <w:right w:val="single" w:sz="4" w:space="0" w:color="auto"/>
      </w:pBdr>
      <w:spacing w:before="100" w:beforeAutospacing="1" w:after="100" w:afterAutospacing="1"/>
      <w:jc w:val="left"/>
    </w:pPr>
    <w:rPr>
      <w:b/>
      <w:bCs/>
      <w:color w:val="FF0000"/>
      <w:szCs w:val="24"/>
      <w:lang w:bidi="bn-BD"/>
    </w:rPr>
  </w:style>
  <w:style w:type="paragraph" w:customStyle="1" w:styleId="xl118">
    <w:name w:val="xl118"/>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b/>
      <w:bCs/>
      <w:szCs w:val="24"/>
      <w:lang w:bidi="bn-BD"/>
    </w:rPr>
  </w:style>
  <w:style w:type="paragraph" w:customStyle="1" w:styleId="xl119">
    <w:name w:val="xl119"/>
    <w:basedOn w:val="Normal"/>
    <w:qFormat/>
    <w:rsid w:val="00E02D79"/>
    <w:pPr>
      <w:pBdr>
        <w:left w:val="single" w:sz="4" w:space="0" w:color="auto"/>
        <w:bottom w:val="single" w:sz="4" w:space="0" w:color="auto"/>
        <w:right w:val="single" w:sz="4" w:space="0" w:color="auto"/>
      </w:pBdr>
      <w:spacing w:before="100" w:beforeAutospacing="1" w:after="100" w:afterAutospacing="1"/>
      <w:jc w:val="left"/>
    </w:pPr>
    <w:rPr>
      <w:szCs w:val="24"/>
      <w:lang w:bidi="bn-BD"/>
    </w:rPr>
  </w:style>
  <w:style w:type="paragraph" w:customStyle="1" w:styleId="xl120">
    <w:name w:val="xl120"/>
    <w:basedOn w:val="Normal"/>
    <w:qFormat/>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TimeH" w:hAnsi=".VnTimeH"/>
      <w:b/>
      <w:bCs/>
      <w:color w:val="003366"/>
      <w:szCs w:val="24"/>
      <w:lang w:bidi="bn-BD"/>
    </w:rPr>
  </w:style>
  <w:style w:type="paragraph" w:customStyle="1" w:styleId="xl121">
    <w:name w:val="xl121"/>
    <w:basedOn w:val="Normal"/>
    <w:qFormat/>
    <w:rsid w:val="00E02D79"/>
    <w:pPr>
      <w:pBdr>
        <w:left w:val="single" w:sz="4" w:space="0" w:color="auto"/>
        <w:bottom w:val="single" w:sz="4" w:space="0" w:color="auto"/>
        <w:right w:val="single" w:sz="4" w:space="0" w:color="auto"/>
      </w:pBdr>
      <w:spacing w:before="100" w:beforeAutospacing="1" w:after="100" w:afterAutospacing="1"/>
      <w:jc w:val="left"/>
    </w:pPr>
    <w:rPr>
      <w:rFonts w:ascii=".VnTimeH" w:hAnsi=".VnTimeH"/>
      <w:b/>
      <w:bCs/>
      <w:color w:val="003366"/>
      <w:szCs w:val="24"/>
      <w:lang w:bidi="bn-BD"/>
    </w:rPr>
  </w:style>
  <w:style w:type="paragraph" w:customStyle="1" w:styleId="xl122">
    <w:name w:val="xl122"/>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rFonts w:ascii=".VnTimeH" w:hAnsi=".VnTimeH"/>
      <w:b/>
      <w:bCs/>
      <w:color w:val="003366"/>
      <w:szCs w:val="24"/>
      <w:lang w:bidi="bn-BD"/>
    </w:rPr>
  </w:style>
  <w:style w:type="paragraph" w:customStyle="1" w:styleId="xl123">
    <w:name w:val="xl123"/>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rFonts w:ascii=".VnTimeH" w:hAnsi=".VnTimeH"/>
      <w:b/>
      <w:bCs/>
      <w:color w:val="003366"/>
      <w:szCs w:val="24"/>
      <w:lang w:bidi="bn-BD"/>
    </w:rPr>
  </w:style>
  <w:style w:type="paragraph" w:customStyle="1" w:styleId="xl124">
    <w:name w:val="xl124"/>
    <w:basedOn w:val="Normal"/>
    <w:qFormat/>
    <w:rsid w:val="00E02D79"/>
    <w:pPr>
      <w:pBdr>
        <w:left w:val="single" w:sz="4" w:space="0" w:color="auto"/>
        <w:bottom w:val="single" w:sz="4" w:space="0" w:color="auto"/>
        <w:right w:val="single" w:sz="4" w:space="0" w:color="auto"/>
      </w:pBdr>
      <w:spacing w:before="100" w:beforeAutospacing="1" w:after="100" w:afterAutospacing="1"/>
      <w:jc w:val="right"/>
    </w:pPr>
    <w:rPr>
      <w:rFonts w:ascii=".VnTimeH" w:hAnsi=".VnTimeH"/>
      <w:b/>
      <w:bCs/>
      <w:color w:val="003366"/>
      <w:szCs w:val="24"/>
      <w:lang w:bidi="bn-BD"/>
    </w:rPr>
  </w:style>
  <w:style w:type="paragraph" w:customStyle="1" w:styleId="xl125">
    <w:name w:val="xl125"/>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TimeH" w:hAnsi=".VnTimeH"/>
      <w:b/>
      <w:bCs/>
      <w:color w:val="003366"/>
      <w:szCs w:val="24"/>
      <w:lang w:bidi="bn-BD"/>
    </w:rPr>
  </w:style>
  <w:style w:type="paragraph" w:customStyle="1" w:styleId="xl126">
    <w:name w:val="xl126"/>
    <w:basedOn w:val="Normal"/>
    <w:qFormat/>
    <w:rsid w:val="00E02D79"/>
    <w:pPr>
      <w:pBdr>
        <w:left w:val="single" w:sz="4" w:space="0" w:color="auto"/>
        <w:bottom w:val="single" w:sz="4" w:space="0" w:color="auto"/>
        <w:right w:val="single" w:sz="4" w:space="0" w:color="auto"/>
      </w:pBdr>
      <w:spacing w:before="100" w:beforeAutospacing="1" w:after="100" w:afterAutospacing="1"/>
      <w:jc w:val="center"/>
    </w:pPr>
    <w:rPr>
      <w:rFonts w:ascii=".VnTimeH" w:hAnsi=".VnTimeH"/>
      <w:b/>
      <w:bCs/>
      <w:color w:val="003366"/>
      <w:szCs w:val="24"/>
      <w:lang w:bidi="bn-BD"/>
    </w:rPr>
  </w:style>
  <w:style w:type="paragraph" w:customStyle="1" w:styleId="xl127">
    <w:name w:val="xl127"/>
    <w:basedOn w:val="Normal"/>
    <w:qFormat/>
    <w:rsid w:val="00E02D79"/>
    <w:pPr>
      <w:pBdr>
        <w:left w:val="single" w:sz="4" w:space="0" w:color="auto"/>
        <w:bottom w:val="single" w:sz="4" w:space="0" w:color="auto"/>
        <w:right w:val="single" w:sz="4" w:space="0" w:color="auto"/>
      </w:pBdr>
      <w:spacing w:before="100" w:beforeAutospacing="1" w:after="100" w:afterAutospacing="1"/>
      <w:jc w:val="left"/>
      <w:textAlignment w:val="top"/>
    </w:pPr>
    <w:rPr>
      <w:color w:val="FF9900"/>
      <w:szCs w:val="24"/>
      <w:lang w:bidi="bn-BD"/>
    </w:rPr>
  </w:style>
  <w:style w:type="paragraph" w:customStyle="1" w:styleId="xl128">
    <w:name w:val="xl128"/>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b/>
      <w:bCs/>
      <w:color w:val="FF9900"/>
      <w:szCs w:val="24"/>
      <w:lang w:bidi="bn-BD"/>
    </w:rPr>
  </w:style>
  <w:style w:type="paragraph" w:customStyle="1" w:styleId="xl129">
    <w:name w:val="xl129"/>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nArialH" w:hAnsi=".VnArialH"/>
      <w:color w:val="003366"/>
      <w:szCs w:val="24"/>
      <w:lang w:bidi="bn-BD"/>
    </w:rPr>
  </w:style>
  <w:style w:type="paragraph" w:customStyle="1" w:styleId="xl130">
    <w:name w:val="xl130"/>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szCs w:val="24"/>
      <w:lang w:bidi="bn-BD"/>
    </w:rPr>
  </w:style>
  <w:style w:type="paragraph" w:customStyle="1" w:styleId="xl131">
    <w:name w:val="xl131"/>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TimeH" w:hAnsi=".VnTimeH"/>
      <w:color w:val="003366"/>
      <w:szCs w:val="24"/>
      <w:lang w:bidi="bn-BD"/>
    </w:rPr>
  </w:style>
  <w:style w:type="paragraph" w:customStyle="1" w:styleId="xl132">
    <w:name w:val="xl132"/>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ArialH" w:hAnsi=".VnArialH"/>
      <w:color w:val="003366"/>
      <w:szCs w:val="24"/>
      <w:lang w:bidi="bn-BD"/>
    </w:rPr>
  </w:style>
  <w:style w:type="paragraph" w:customStyle="1" w:styleId="xl133">
    <w:name w:val="xl133"/>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lang w:bidi="bn-BD"/>
    </w:rPr>
  </w:style>
  <w:style w:type="paragraph" w:customStyle="1" w:styleId="xl134">
    <w:name w:val="xl134"/>
    <w:basedOn w:val="Normal"/>
    <w:rsid w:val="00E02D79"/>
    <w:pPr>
      <w:pBdr>
        <w:left w:val="single" w:sz="4" w:space="0" w:color="auto"/>
        <w:bottom w:val="single" w:sz="4" w:space="0" w:color="auto"/>
        <w:right w:val="single" w:sz="4" w:space="0" w:color="auto"/>
      </w:pBdr>
      <w:spacing w:before="100" w:beforeAutospacing="1" w:after="100" w:afterAutospacing="1"/>
      <w:jc w:val="left"/>
    </w:pPr>
    <w:rPr>
      <w:color w:val="FF0000"/>
      <w:szCs w:val="24"/>
      <w:lang w:bidi="bn-BD"/>
    </w:rPr>
  </w:style>
  <w:style w:type="paragraph" w:customStyle="1" w:styleId="xl135">
    <w:name w:val="xl135"/>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lang w:bidi="bn-BD"/>
    </w:rPr>
  </w:style>
  <w:style w:type="paragraph" w:customStyle="1" w:styleId="xl136">
    <w:name w:val="xl136"/>
    <w:basedOn w:val="Normal"/>
    <w:rsid w:val="00E02D79"/>
    <w:pPr>
      <w:pBdr>
        <w:left w:val="single" w:sz="4" w:space="0" w:color="auto"/>
        <w:bottom w:val="single" w:sz="4" w:space="0" w:color="auto"/>
        <w:right w:val="single" w:sz="4" w:space="0" w:color="auto"/>
      </w:pBdr>
      <w:spacing w:before="100" w:beforeAutospacing="1" w:after="100" w:afterAutospacing="1"/>
      <w:jc w:val="center"/>
    </w:pPr>
    <w:rPr>
      <w:color w:val="FF0000"/>
      <w:szCs w:val="24"/>
      <w:lang w:bidi="bn-BD"/>
    </w:rPr>
  </w:style>
  <w:style w:type="paragraph" w:customStyle="1" w:styleId="xl137">
    <w:name w:val="xl137"/>
    <w:basedOn w:val="Normal"/>
    <w:rsid w:val="00E02D79"/>
    <w:pPr>
      <w:pBdr>
        <w:left w:val="single" w:sz="4" w:space="0" w:color="auto"/>
        <w:bottom w:val="single" w:sz="4" w:space="0" w:color="auto"/>
        <w:right w:val="single" w:sz="4" w:space="0" w:color="auto"/>
      </w:pBdr>
      <w:spacing w:before="100" w:beforeAutospacing="1" w:after="100" w:afterAutospacing="1"/>
      <w:jc w:val="center"/>
    </w:pPr>
    <w:rPr>
      <w:color w:val="FF0000"/>
      <w:szCs w:val="24"/>
      <w:lang w:bidi="bn-BD"/>
    </w:rPr>
  </w:style>
  <w:style w:type="paragraph" w:customStyle="1" w:styleId="xl138">
    <w:name w:val="xl138"/>
    <w:basedOn w:val="Normal"/>
    <w:rsid w:val="00E02D79"/>
    <w:pPr>
      <w:pBdr>
        <w:left w:val="single" w:sz="4" w:space="0" w:color="auto"/>
        <w:bottom w:val="single" w:sz="4" w:space="0" w:color="auto"/>
        <w:right w:val="single" w:sz="4" w:space="0" w:color="auto"/>
      </w:pBdr>
      <w:spacing w:before="100" w:beforeAutospacing="1" w:after="100" w:afterAutospacing="1"/>
      <w:jc w:val="right"/>
    </w:pPr>
    <w:rPr>
      <w:b/>
      <w:bCs/>
      <w:color w:val="FF0000"/>
      <w:szCs w:val="24"/>
      <w:lang w:bidi="bn-BD"/>
    </w:rPr>
  </w:style>
  <w:style w:type="paragraph" w:customStyle="1" w:styleId="xl139">
    <w:name w:val="xl139"/>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color w:val="FF0000"/>
      <w:szCs w:val="24"/>
      <w:lang w:bidi="bn-BD"/>
    </w:rPr>
  </w:style>
  <w:style w:type="paragraph" w:customStyle="1" w:styleId="xl140">
    <w:name w:val="xl140"/>
    <w:basedOn w:val="Normal"/>
    <w:rsid w:val="00E02D79"/>
    <w:pPr>
      <w:pBdr>
        <w:top w:val="single" w:sz="4" w:space="0" w:color="auto"/>
        <w:bottom w:val="single" w:sz="4" w:space="0" w:color="auto"/>
        <w:right w:val="single" w:sz="4" w:space="0" w:color="auto"/>
      </w:pBdr>
      <w:spacing w:before="100" w:beforeAutospacing="1" w:after="100" w:afterAutospacing="1"/>
      <w:jc w:val="center"/>
      <w:textAlignment w:val="center"/>
    </w:pPr>
    <w:rPr>
      <w:rFonts w:ascii=".VnCentury Schoolbook" w:hAnsi=".VnCentury Schoolbook"/>
      <w:szCs w:val="24"/>
      <w:lang w:bidi="bn-BD"/>
    </w:rPr>
  </w:style>
  <w:style w:type="paragraph" w:customStyle="1" w:styleId="xl141">
    <w:name w:val="xl14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Century Schoolbook" w:hAnsi=".VnCentury Schoolbook"/>
      <w:b/>
      <w:bCs/>
      <w:szCs w:val="24"/>
      <w:lang w:bidi="bn-BD"/>
    </w:rPr>
  </w:style>
  <w:style w:type="paragraph" w:customStyle="1" w:styleId="xl142">
    <w:name w:val="xl142"/>
    <w:basedOn w:val="Normal"/>
    <w:rsid w:val="00E02D79"/>
    <w:pPr>
      <w:pBdr>
        <w:top w:val="single" w:sz="4" w:space="0" w:color="auto"/>
        <w:left w:val="single" w:sz="4" w:space="0" w:color="auto"/>
        <w:bottom w:val="single" w:sz="4" w:space="0" w:color="auto"/>
      </w:pBdr>
      <w:spacing w:before="100" w:beforeAutospacing="1" w:after="100" w:afterAutospacing="1"/>
      <w:jc w:val="center"/>
      <w:textAlignment w:val="center"/>
    </w:pPr>
    <w:rPr>
      <w:rFonts w:ascii=".VnCentury Schoolbook" w:hAnsi=".VnCentury Schoolbook"/>
      <w:b/>
      <w:bCs/>
      <w:szCs w:val="24"/>
      <w:lang w:bidi="bn-BD"/>
    </w:rPr>
  </w:style>
  <w:style w:type="paragraph" w:customStyle="1" w:styleId="xl143">
    <w:name w:val="xl143"/>
    <w:basedOn w:val="Normal"/>
    <w:rsid w:val="00E02D79"/>
    <w:pPr>
      <w:pBdr>
        <w:top w:val="single" w:sz="4" w:space="0" w:color="auto"/>
        <w:left w:val="single" w:sz="4" w:space="0" w:color="auto"/>
      </w:pBdr>
      <w:spacing w:before="100" w:beforeAutospacing="1" w:after="100" w:afterAutospacing="1"/>
      <w:jc w:val="center"/>
      <w:textAlignment w:val="center"/>
    </w:pPr>
    <w:rPr>
      <w:rFonts w:ascii=".VnCentury Schoolbook" w:hAnsi=".VnCentury Schoolbook"/>
      <w:b/>
      <w:bCs/>
      <w:szCs w:val="24"/>
      <w:lang w:bidi="bn-BD"/>
    </w:rPr>
  </w:style>
  <w:style w:type="paragraph" w:customStyle="1" w:styleId="xl144">
    <w:name w:val="xl14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Century Schoolbook" w:hAnsi=".VnCentury Schoolbook"/>
      <w:szCs w:val="24"/>
      <w:lang w:bidi="bn-BD"/>
    </w:rPr>
  </w:style>
  <w:style w:type="paragraph" w:customStyle="1" w:styleId="xl145">
    <w:name w:val="xl14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color w:val="003366"/>
      <w:szCs w:val="24"/>
      <w:lang w:bidi="bn-BD"/>
    </w:rPr>
  </w:style>
  <w:style w:type="paragraph" w:customStyle="1" w:styleId="xl146">
    <w:name w:val="xl146"/>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TimeH" w:hAnsi=".VnTimeH"/>
      <w:color w:val="003366"/>
      <w:szCs w:val="24"/>
      <w:lang w:bidi="bn-BD"/>
    </w:rPr>
  </w:style>
  <w:style w:type="paragraph" w:customStyle="1" w:styleId="xl147">
    <w:name w:val="xl147"/>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top"/>
    </w:pPr>
    <w:rPr>
      <w:rFonts w:ascii=".VnArialH" w:hAnsi=".VnArialH"/>
      <w:color w:val="003366"/>
      <w:szCs w:val="24"/>
      <w:lang w:bidi="bn-BD"/>
    </w:rPr>
  </w:style>
  <w:style w:type="character" w:customStyle="1" w:styleId="apple-converted-space">
    <w:name w:val="apple-converted-space"/>
    <w:rsid w:val="00E02D79"/>
  </w:style>
  <w:style w:type="paragraph" w:customStyle="1" w:styleId="xl148">
    <w:name w:val="xl14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b/>
      <w:bCs/>
      <w:color w:val="003366"/>
      <w:sz w:val="26"/>
      <w:szCs w:val="26"/>
    </w:rPr>
  </w:style>
  <w:style w:type="paragraph" w:customStyle="1" w:styleId="xl149">
    <w:name w:val="xl149"/>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sz w:val="26"/>
      <w:szCs w:val="26"/>
    </w:rPr>
  </w:style>
  <w:style w:type="paragraph" w:customStyle="1" w:styleId="xl150">
    <w:name w:val="xl150"/>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color w:val="0000FF"/>
      <w:sz w:val="26"/>
      <w:szCs w:val="26"/>
    </w:rPr>
  </w:style>
  <w:style w:type="paragraph" w:customStyle="1" w:styleId="xl152">
    <w:name w:val="xl152"/>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b/>
      <w:bCs/>
      <w:color w:val="003366"/>
      <w:sz w:val="26"/>
      <w:szCs w:val="26"/>
    </w:rPr>
  </w:style>
  <w:style w:type="paragraph" w:customStyle="1" w:styleId="xl153">
    <w:name w:val="xl153"/>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b/>
      <w:bCs/>
      <w:color w:val="003366"/>
      <w:sz w:val="26"/>
      <w:szCs w:val="26"/>
    </w:rPr>
  </w:style>
  <w:style w:type="paragraph" w:customStyle="1" w:styleId="xl154">
    <w:name w:val="xl154"/>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b/>
      <w:bCs/>
      <w:color w:val="800000"/>
      <w:sz w:val="26"/>
      <w:szCs w:val="26"/>
    </w:rPr>
  </w:style>
  <w:style w:type="paragraph" w:customStyle="1" w:styleId="xl155">
    <w:name w:val="xl155"/>
    <w:basedOn w:val="Normal"/>
    <w:rsid w:val="00E02D79"/>
    <w:pPr>
      <w:spacing w:before="100" w:beforeAutospacing="1" w:after="100" w:afterAutospacing="1"/>
      <w:jc w:val="right"/>
      <w:textAlignment w:val="top"/>
    </w:pPr>
    <w:rPr>
      <w:rFonts w:ascii=".VnTime" w:hAnsi=".VnTime"/>
      <w:sz w:val="26"/>
      <w:szCs w:val="26"/>
    </w:rPr>
  </w:style>
  <w:style w:type="paragraph" w:customStyle="1" w:styleId="xl156">
    <w:name w:val="xl156"/>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TimeH" w:hAnsi=".VnTimeH"/>
      <w:b/>
      <w:bCs/>
      <w:color w:val="003366"/>
      <w:sz w:val="26"/>
      <w:szCs w:val="26"/>
    </w:rPr>
  </w:style>
  <w:style w:type="paragraph" w:customStyle="1" w:styleId="xl157">
    <w:name w:val="xl15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H" w:hAnsi=".VnTimeH"/>
      <w:b/>
      <w:bCs/>
      <w:color w:val="003366"/>
      <w:sz w:val="26"/>
      <w:szCs w:val="26"/>
    </w:rPr>
  </w:style>
  <w:style w:type="paragraph" w:customStyle="1" w:styleId="xl158">
    <w:name w:val="xl158"/>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 w:val="26"/>
      <w:szCs w:val="26"/>
    </w:rPr>
  </w:style>
  <w:style w:type="paragraph" w:customStyle="1" w:styleId="xl159">
    <w:name w:val="xl159"/>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color w:val="800000"/>
      <w:sz w:val="26"/>
      <w:szCs w:val="26"/>
    </w:rPr>
  </w:style>
  <w:style w:type="paragraph" w:customStyle="1" w:styleId="xl160">
    <w:name w:val="xl160"/>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color w:val="800000"/>
      <w:sz w:val="26"/>
      <w:szCs w:val="26"/>
    </w:rPr>
  </w:style>
  <w:style w:type="paragraph" w:customStyle="1" w:styleId="xl161">
    <w:name w:val="xl161"/>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color w:val="003366"/>
      <w:sz w:val="26"/>
      <w:szCs w:val="26"/>
    </w:rPr>
  </w:style>
  <w:style w:type="paragraph" w:customStyle="1" w:styleId="xl162">
    <w:name w:val="xl162"/>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b/>
      <w:bCs/>
      <w:color w:val="FF0000"/>
      <w:sz w:val="26"/>
      <w:szCs w:val="26"/>
    </w:rPr>
  </w:style>
  <w:style w:type="paragraph" w:customStyle="1" w:styleId="xl163">
    <w:name w:val="xl163"/>
    <w:basedOn w:val="Normal"/>
    <w:rsid w:val="00E02D79"/>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64">
    <w:name w:val="xl164"/>
    <w:basedOn w:val="Normal"/>
    <w:rsid w:val="00E02D79"/>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65">
    <w:name w:val="xl16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66">
    <w:name w:val="xl166"/>
    <w:basedOn w:val="Normal"/>
    <w:rsid w:val="00E02D79"/>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68">
    <w:name w:val="xl168"/>
    <w:basedOn w:val="Normal"/>
    <w:rsid w:val="00E02D79"/>
    <w:pPr>
      <w:pBdr>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color w:val="0000FF"/>
      <w:sz w:val="26"/>
      <w:szCs w:val="26"/>
    </w:rPr>
  </w:style>
  <w:style w:type="paragraph" w:customStyle="1" w:styleId="StyleHeader1-ClausesLeft0Hanging01">
    <w:name w:val="Style Header 1 - Clauses + Left:  0&quot; Hanging:  01"/>
    <w:aliases w:val="3&quot; After:  0 pt1"/>
    <w:basedOn w:val="Normal"/>
    <w:rsid w:val="00E02D79"/>
    <w:pPr>
      <w:tabs>
        <w:tab w:val="left" w:pos="342"/>
      </w:tabs>
      <w:ind w:left="342" w:hanging="360"/>
      <w:jc w:val="left"/>
    </w:pPr>
    <w:rPr>
      <w:b/>
      <w:bCs/>
      <w:szCs w:val="24"/>
      <w:lang w:val="es-ES_tradnl"/>
    </w:rPr>
  </w:style>
  <w:style w:type="paragraph" w:customStyle="1" w:styleId="CharCharCharChar1">
    <w:name w:val="Char Char Char Char1"/>
    <w:basedOn w:val="Normal"/>
    <w:rsid w:val="00E02D79"/>
    <w:pPr>
      <w:pageBreakBefore/>
      <w:spacing w:before="100" w:beforeAutospacing="1" w:after="100" w:afterAutospacing="1"/>
    </w:pPr>
    <w:rPr>
      <w:rFonts w:ascii="Tahoma" w:hAnsi="Tahoma" w:cs="Tahoma"/>
      <w:sz w:val="20"/>
    </w:rPr>
  </w:style>
  <w:style w:type="paragraph" w:customStyle="1" w:styleId="StyleHeader1-ClausesLeft0Hanging02">
    <w:name w:val="Style Header 1 - Clauses + Left:  0&quot; Hanging:  02"/>
    <w:aliases w:val="3&quot; After:  0 pt2"/>
    <w:basedOn w:val="Normal"/>
    <w:rsid w:val="00E02D79"/>
    <w:pPr>
      <w:tabs>
        <w:tab w:val="left" w:pos="342"/>
      </w:tabs>
      <w:ind w:left="342" w:hanging="360"/>
      <w:jc w:val="left"/>
    </w:pPr>
    <w:rPr>
      <w:b/>
      <w:bCs/>
      <w:szCs w:val="24"/>
      <w:lang w:val="es-ES_tradnl"/>
    </w:rPr>
  </w:style>
  <w:style w:type="paragraph" w:customStyle="1" w:styleId="CharCharCharChar2">
    <w:name w:val="Char Char Char Char2"/>
    <w:basedOn w:val="Normal"/>
    <w:rsid w:val="00E02D79"/>
    <w:pPr>
      <w:pageBreakBefore/>
      <w:spacing w:before="100" w:beforeAutospacing="1" w:after="100" w:afterAutospacing="1"/>
    </w:pPr>
    <w:rPr>
      <w:rFonts w:ascii="Tahoma" w:hAnsi="Tahoma" w:cs="Tahoma"/>
      <w:sz w:val="20"/>
    </w:rPr>
  </w:style>
  <w:style w:type="paragraph" w:customStyle="1" w:styleId="StyleHeader1-ClausesLeft0Hanging03">
    <w:name w:val="Style Header 1 - Clauses + Left:  0&quot; Hanging:  03"/>
    <w:aliases w:val="3&quot; After:  0 pt3"/>
    <w:basedOn w:val="Normal"/>
    <w:rsid w:val="00E02D79"/>
    <w:pPr>
      <w:tabs>
        <w:tab w:val="left" w:pos="342"/>
      </w:tabs>
      <w:ind w:left="342" w:hanging="360"/>
      <w:jc w:val="left"/>
    </w:pPr>
    <w:rPr>
      <w:b/>
      <w:bCs/>
      <w:szCs w:val="24"/>
      <w:lang w:val="es-ES_tradnl"/>
    </w:rPr>
  </w:style>
  <w:style w:type="paragraph" w:customStyle="1" w:styleId="CharCharCharChar3">
    <w:name w:val="Char Char Char Char3"/>
    <w:basedOn w:val="Normal"/>
    <w:rsid w:val="00E02D79"/>
    <w:pPr>
      <w:pageBreakBefore/>
      <w:spacing w:before="100" w:beforeAutospacing="1" w:after="100" w:afterAutospacing="1"/>
    </w:pPr>
    <w:rPr>
      <w:rFonts w:ascii="Tahoma" w:hAnsi="Tahoma" w:cs="Tahoma"/>
      <w:sz w:val="20"/>
    </w:rPr>
  </w:style>
  <w:style w:type="paragraph" w:customStyle="1" w:styleId="StyleHeading2BVI2Heading2-BVIRepHead2l2H2tieude2h21h2h">
    <w:name w:val="Style Heading 2BVI2Heading 2-BVIRepHead2l2H2tieude 2h21h2h..."/>
    <w:basedOn w:val="Heading2"/>
    <w:autoRedefine/>
    <w:qFormat/>
    <w:rsid w:val="00E02D79"/>
    <w:pPr>
      <w:keepNext/>
      <w:numPr>
        <w:ilvl w:val="1"/>
      </w:numPr>
      <w:pBdr>
        <w:bottom w:val="none" w:sz="0" w:space="0" w:color="auto"/>
      </w:pBdr>
      <w:suppressAutoHyphens w:val="0"/>
      <w:spacing w:before="120" w:after="120"/>
      <w:ind w:left="3412" w:hanging="576"/>
      <w:jc w:val="both"/>
      <w:outlineLvl w:val="9"/>
    </w:pPr>
    <w:rPr>
      <w:rFonts w:eastAsia="Calibri"/>
      <w:bCs/>
      <w:spacing w:val="-20"/>
      <w:szCs w:val="28"/>
      <w:lang w:val="vi-VN" w:eastAsia="en-US"/>
    </w:rPr>
  </w:style>
  <w:style w:type="paragraph" w:customStyle="1" w:styleId="Content">
    <w:name w:val="Content"/>
    <w:basedOn w:val="Normal"/>
    <w:link w:val="ContentChar"/>
    <w:qFormat/>
    <w:rsid w:val="00E02D79"/>
    <w:pPr>
      <w:spacing w:before="120" w:after="60" w:line="288" w:lineRule="auto"/>
      <w:ind w:firstLine="360"/>
    </w:pPr>
    <w:rPr>
      <w:rFonts w:ascii="Calibri" w:eastAsia="Calibri" w:hAnsi="Calibri"/>
      <w:sz w:val="26"/>
      <w:szCs w:val="24"/>
      <w:lang w:val="en-GB"/>
    </w:rPr>
  </w:style>
  <w:style w:type="character" w:customStyle="1" w:styleId="ContentChar">
    <w:name w:val="Content Char"/>
    <w:link w:val="Content"/>
    <w:rsid w:val="00E02D79"/>
    <w:rPr>
      <w:rFonts w:eastAsia="Calibri"/>
      <w:sz w:val="26"/>
      <w:szCs w:val="24"/>
      <w:lang w:val="en-GB"/>
    </w:rPr>
  </w:style>
  <w:style w:type="paragraph" w:customStyle="1" w:styleId="StyleStyleHeading3VnArial11ptBold">
    <w:name w:val="Style Style Heading 3 + .VnArial 11 pt + Bold"/>
    <w:basedOn w:val="Normal"/>
    <w:rsid w:val="00E02D79"/>
    <w:pPr>
      <w:spacing w:before="120" w:line="288" w:lineRule="auto"/>
      <w:ind w:left="397" w:hanging="397"/>
      <w:outlineLvl w:val="2"/>
    </w:pPr>
    <w:rPr>
      <w:rFonts w:ascii=".VnArial" w:hAnsi=".VnArial"/>
      <w:b/>
      <w:bCs/>
      <w:noProof/>
      <w:sz w:val="22"/>
      <w:szCs w:val="22"/>
    </w:rPr>
  </w:style>
  <w:style w:type="paragraph" w:customStyle="1" w:styleId="IndexList">
    <w:name w:val="Index List"/>
    <w:basedOn w:val="Normal"/>
    <w:rsid w:val="00E02D79"/>
    <w:pPr>
      <w:numPr>
        <w:numId w:val="9"/>
      </w:numPr>
      <w:tabs>
        <w:tab w:val="left" w:pos="17"/>
      </w:tabs>
      <w:spacing w:before="60" w:after="180" w:line="288" w:lineRule="auto"/>
    </w:pPr>
    <w:rPr>
      <w:rFonts w:eastAsia="MS Mincho"/>
      <w:noProof/>
      <w:szCs w:val="24"/>
      <w:lang w:val="vi-VN"/>
    </w:rPr>
  </w:style>
  <w:style w:type="paragraph" w:customStyle="1" w:styleId="StyleHeading2Heading2Charl2CharH2Charh21Charh2Charl2">
    <w:name w:val="Style Heading 2Heading 2 Charl2 CharH2 Charh21 Charh2 Charl2..."/>
    <w:basedOn w:val="Heading2"/>
    <w:rsid w:val="00E02D79"/>
    <w:pPr>
      <w:keepNext/>
      <w:widowControl w:val="0"/>
      <w:numPr>
        <w:ilvl w:val="1"/>
        <w:numId w:val="9"/>
      </w:numPr>
      <w:pBdr>
        <w:bottom w:val="none" w:sz="0" w:space="0" w:color="auto"/>
      </w:pBdr>
      <w:suppressAutoHyphens w:val="0"/>
      <w:spacing w:before="200" w:after="60" w:line="320" w:lineRule="atLeast"/>
      <w:jc w:val="left"/>
    </w:pPr>
    <w:rPr>
      <w:rFonts w:ascii="Times New Roman" w:hAnsi="Times New Roman"/>
      <w:bCs/>
      <w:noProof/>
      <w:sz w:val="26"/>
      <w:lang w:val="vi-VN" w:eastAsia="en-US"/>
    </w:rPr>
  </w:style>
  <w:style w:type="paragraph" w:customStyle="1" w:styleId="DefaultParagraphFontParaCharCharCharCharChar">
    <w:name w:val="Default Paragraph Font Para Char Char Char Char Char"/>
    <w:autoRedefine/>
    <w:uiPriority w:val="99"/>
    <w:qFormat/>
    <w:rsid w:val="00E02D79"/>
    <w:pPr>
      <w:tabs>
        <w:tab w:val="left" w:pos="1152"/>
      </w:tabs>
      <w:spacing w:before="120" w:after="120" w:line="312" w:lineRule="auto"/>
    </w:pPr>
    <w:rPr>
      <w:rFonts w:ascii="Arial" w:eastAsia="Times New Roman" w:hAnsi="Arial" w:cs="Arial"/>
      <w:sz w:val="26"/>
      <w:szCs w:val="26"/>
    </w:rPr>
  </w:style>
  <w:style w:type="paragraph" w:customStyle="1" w:styleId="Gindng">
    <w:name w:val="Giãn dòng"/>
    <w:basedOn w:val="Normal"/>
    <w:link w:val="GindngChar"/>
    <w:qFormat/>
    <w:rsid w:val="00E02D79"/>
    <w:pPr>
      <w:widowControl w:val="0"/>
      <w:spacing w:before="120" w:after="120" w:line="320" w:lineRule="exact"/>
      <w:ind w:firstLine="680"/>
    </w:pPr>
    <w:rPr>
      <w:rFonts w:eastAsia="MS Mincho"/>
      <w:sz w:val="26"/>
      <w:szCs w:val="26"/>
      <w:lang w:val="pt-BR"/>
    </w:rPr>
  </w:style>
  <w:style w:type="character" w:customStyle="1" w:styleId="GindngChar">
    <w:name w:val="Giãn dòng Char"/>
    <w:link w:val="Gindng"/>
    <w:rsid w:val="00E02D79"/>
    <w:rPr>
      <w:rFonts w:ascii="Times New Roman" w:hAnsi="Times New Roman"/>
      <w:sz w:val="26"/>
      <w:szCs w:val="26"/>
      <w:lang w:val="pt-BR"/>
    </w:rPr>
  </w:style>
  <w:style w:type="paragraph" w:customStyle="1" w:styleId="Gchudnglp2">
    <w:name w:val="Gạch đầu dòng lớp 2"/>
    <w:basedOn w:val="ListParagraph"/>
    <w:link w:val="Gchudnglp2Char"/>
    <w:qFormat/>
    <w:rsid w:val="00E02D79"/>
    <w:pPr>
      <w:tabs>
        <w:tab w:val="num" w:pos="360"/>
        <w:tab w:val="left" w:pos="993"/>
      </w:tabs>
      <w:spacing w:before="120" w:after="120" w:line="320" w:lineRule="exact"/>
      <w:ind w:left="1440" w:hanging="360"/>
      <w:contextualSpacing w:val="0"/>
    </w:pPr>
    <w:rPr>
      <w:rFonts w:eastAsia="Arial"/>
      <w:sz w:val="26"/>
      <w:szCs w:val="26"/>
      <w:lang w:val="vi-VN"/>
    </w:rPr>
  </w:style>
  <w:style w:type="character" w:customStyle="1" w:styleId="Gchudnglp2Char">
    <w:name w:val="Gạch đầu dòng lớp 2 Char"/>
    <w:link w:val="Gchudnglp2"/>
    <w:rsid w:val="00E02D79"/>
    <w:rPr>
      <w:rFonts w:ascii="Times New Roman" w:eastAsia="Arial" w:hAnsi="Times New Roman"/>
      <w:sz w:val="26"/>
      <w:szCs w:val="26"/>
      <w:lang w:val="vi-VN"/>
    </w:rPr>
  </w:style>
  <w:style w:type="paragraph" w:customStyle="1" w:styleId="a2">
    <w:name w:val="a2"/>
    <w:basedOn w:val="Normal"/>
    <w:link w:val="a2Char"/>
    <w:qFormat/>
    <w:rsid w:val="00E02D79"/>
    <w:pPr>
      <w:spacing w:before="120" w:after="120" w:line="320" w:lineRule="exact"/>
      <w:ind w:firstLine="680"/>
    </w:pPr>
    <w:rPr>
      <w:rFonts w:eastAsia="Calibri"/>
      <w:sz w:val="26"/>
      <w:szCs w:val="26"/>
      <w:lang w:val="pt-BR"/>
    </w:rPr>
  </w:style>
  <w:style w:type="character" w:customStyle="1" w:styleId="a2Char">
    <w:name w:val="a2 Char"/>
    <w:link w:val="a2"/>
    <w:rsid w:val="00E02D79"/>
    <w:rPr>
      <w:rFonts w:ascii="Times New Roman" w:eastAsia="Calibri" w:hAnsi="Times New Roman"/>
      <w:sz w:val="26"/>
      <w:szCs w:val="26"/>
      <w:lang w:val="pt-BR"/>
    </w:rPr>
  </w:style>
  <w:style w:type="paragraph" w:customStyle="1" w:styleId="Indent">
    <w:name w:val="Indent"/>
    <w:basedOn w:val="Normal"/>
    <w:link w:val="IndentCharChar"/>
    <w:autoRedefine/>
    <w:rsid w:val="00E02D79"/>
    <w:pPr>
      <w:tabs>
        <w:tab w:val="num" w:pos="1381"/>
      </w:tabs>
      <w:spacing w:before="120" w:after="100" w:line="360" w:lineRule="auto"/>
      <w:ind w:left="1381" w:hanging="360"/>
    </w:pPr>
    <w:rPr>
      <w:bCs/>
      <w:color w:val="000000"/>
      <w:sz w:val="26"/>
    </w:rPr>
  </w:style>
  <w:style w:type="character" w:customStyle="1" w:styleId="IndentCharChar">
    <w:name w:val="Indent Char Char"/>
    <w:link w:val="Indent"/>
    <w:rsid w:val="00E02D79"/>
    <w:rPr>
      <w:rFonts w:ascii="Times New Roman" w:eastAsia="Times New Roman" w:hAnsi="Times New Roman"/>
      <w:bCs/>
      <w:color w:val="000000"/>
      <w:sz w:val="26"/>
    </w:rPr>
  </w:style>
  <w:style w:type="paragraph" w:customStyle="1" w:styleId="Style14ptBoldCentered">
    <w:name w:val="Style 14 pt Bold Centered"/>
    <w:basedOn w:val="Normal"/>
    <w:uiPriority w:val="99"/>
    <w:rsid w:val="00E02D79"/>
    <w:pPr>
      <w:spacing w:before="60" w:after="60"/>
      <w:jc w:val="center"/>
    </w:pPr>
    <w:rPr>
      <w:b/>
      <w:bCs/>
      <w:sz w:val="26"/>
    </w:rPr>
  </w:style>
  <w:style w:type="paragraph" w:customStyle="1" w:styleId="DATVANDE">
    <w:name w:val="DATVANDE"/>
    <w:basedOn w:val="Normal"/>
    <w:rsid w:val="00E02D79"/>
    <w:pPr>
      <w:spacing w:line="288" w:lineRule="auto"/>
      <w:jc w:val="center"/>
    </w:pPr>
    <w:rPr>
      <w:b/>
      <w:sz w:val="32"/>
      <w:szCs w:val="24"/>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E02D79"/>
    <w:pPr>
      <w:widowControl w:val="0"/>
    </w:pPr>
    <w:rPr>
      <w:rFonts w:eastAsia="SimSun"/>
      <w:kern w:val="2"/>
      <w:szCs w:val="24"/>
      <w:lang w:eastAsia="zh-CN"/>
    </w:rPr>
  </w:style>
  <w:style w:type="paragraph" w:customStyle="1" w:styleId="msonormal0">
    <w:name w:val="msonormal"/>
    <w:basedOn w:val="Normal"/>
    <w:qFormat/>
    <w:rsid w:val="00E02D79"/>
    <w:pPr>
      <w:spacing w:before="100" w:beforeAutospacing="1" w:after="100" w:afterAutospacing="1"/>
      <w:jc w:val="left"/>
    </w:pPr>
    <w:rPr>
      <w:szCs w:val="24"/>
      <w:lang w:val="en-GB" w:eastAsia="en-GB"/>
    </w:rPr>
  </w:style>
  <w:style w:type="paragraph" w:customStyle="1" w:styleId="font5">
    <w:name w:val="font5"/>
    <w:basedOn w:val="Normal"/>
    <w:qFormat/>
    <w:rsid w:val="00E02D79"/>
    <w:pPr>
      <w:spacing w:before="100" w:beforeAutospacing="1" w:after="100" w:afterAutospacing="1"/>
      <w:jc w:val="left"/>
    </w:pPr>
    <w:rPr>
      <w:b/>
      <w:bCs/>
      <w:color w:val="000000"/>
      <w:sz w:val="28"/>
      <w:szCs w:val="28"/>
      <w:lang w:val="en-GB" w:eastAsia="en-GB"/>
    </w:rPr>
  </w:style>
  <w:style w:type="paragraph" w:customStyle="1" w:styleId="font6">
    <w:name w:val="font6"/>
    <w:basedOn w:val="Normal"/>
    <w:qFormat/>
    <w:rsid w:val="00E02D79"/>
    <w:pPr>
      <w:spacing w:before="100" w:beforeAutospacing="1" w:after="100" w:afterAutospacing="1"/>
      <w:jc w:val="left"/>
    </w:pPr>
    <w:rPr>
      <w:color w:val="000000"/>
      <w:sz w:val="28"/>
      <w:szCs w:val="28"/>
      <w:lang w:val="en-GB" w:eastAsia="en-GB"/>
    </w:rPr>
  </w:style>
  <w:style w:type="paragraph" w:customStyle="1" w:styleId="font7">
    <w:name w:val="font7"/>
    <w:basedOn w:val="Normal"/>
    <w:rsid w:val="00E02D79"/>
    <w:pPr>
      <w:spacing w:before="100" w:beforeAutospacing="1" w:after="100" w:afterAutospacing="1"/>
      <w:jc w:val="left"/>
    </w:pPr>
    <w:rPr>
      <w:sz w:val="28"/>
      <w:szCs w:val="28"/>
      <w:lang w:val="en-GB" w:eastAsia="en-GB"/>
    </w:rPr>
  </w:style>
  <w:style w:type="paragraph" w:customStyle="1" w:styleId="font8">
    <w:name w:val="font8"/>
    <w:basedOn w:val="Normal"/>
    <w:rsid w:val="00E02D79"/>
    <w:pPr>
      <w:spacing w:before="100" w:beforeAutospacing="1" w:after="100" w:afterAutospacing="1"/>
      <w:jc w:val="left"/>
    </w:pPr>
    <w:rPr>
      <w:b/>
      <w:bCs/>
      <w:sz w:val="28"/>
      <w:szCs w:val="28"/>
      <w:lang w:val="en-GB" w:eastAsia="en-GB"/>
    </w:rPr>
  </w:style>
  <w:style w:type="paragraph" w:customStyle="1" w:styleId="font9">
    <w:name w:val="font9"/>
    <w:basedOn w:val="Normal"/>
    <w:rsid w:val="00E02D79"/>
    <w:pPr>
      <w:spacing w:before="100" w:beforeAutospacing="1" w:after="100" w:afterAutospacing="1"/>
      <w:jc w:val="left"/>
    </w:pPr>
    <w:rPr>
      <w:color w:val="000000"/>
      <w:sz w:val="28"/>
      <w:szCs w:val="28"/>
      <w:u w:val="single"/>
      <w:lang w:val="en-GB" w:eastAsia="en-GB"/>
    </w:rPr>
  </w:style>
  <w:style w:type="paragraph" w:customStyle="1" w:styleId="xl1363">
    <w:name w:val="xl1363"/>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GB" w:eastAsia="en-GB"/>
    </w:rPr>
  </w:style>
  <w:style w:type="paragraph" w:customStyle="1" w:styleId="xl1364">
    <w:name w:val="xl136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lang w:val="en-GB" w:eastAsia="en-GB"/>
    </w:rPr>
  </w:style>
  <w:style w:type="paragraph" w:customStyle="1" w:styleId="xl1365">
    <w:name w:val="xl136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lang w:val="en-GB" w:eastAsia="en-GB"/>
    </w:rPr>
  </w:style>
  <w:style w:type="paragraph" w:customStyle="1" w:styleId="xl1366">
    <w:name w:val="xl136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en-GB" w:eastAsia="en-GB"/>
    </w:rPr>
  </w:style>
  <w:style w:type="paragraph" w:customStyle="1" w:styleId="xl1367">
    <w:name w:val="xl136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n-GB" w:eastAsia="en-GB"/>
    </w:rPr>
  </w:style>
  <w:style w:type="paragraph" w:customStyle="1" w:styleId="xl1368">
    <w:name w:val="xl136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lang w:val="en-GB" w:eastAsia="en-GB"/>
    </w:rPr>
  </w:style>
  <w:style w:type="paragraph" w:customStyle="1" w:styleId="xl1369">
    <w:name w:val="xl1369"/>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lang w:val="en-GB" w:eastAsia="en-GB"/>
    </w:rPr>
  </w:style>
  <w:style w:type="paragraph" w:customStyle="1" w:styleId="xl1370">
    <w:name w:val="xl137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lang w:val="en-GB" w:eastAsia="en-GB"/>
    </w:rPr>
  </w:style>
  <w:style w:type="paragraph" w:customStyle="1" w:styleId="xl1371">
    <w:name w:val="xl137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lang w:val="en-GB" w:eastAsia="en-GB"/>
    </w:rPr>
  </w:style>
  <w:style w:type="paragraph" w:customStyle="1" w:styleId="xl1372">
    <w:name w:val="xl137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n-GB" w:eastAsia="en-GB"/>
    </w:rPr>
  </w:style>
  <w:style w:type="paragraph" w:customStyle="1" w:styleId="xl1373">
    <w:name w:val="xl1373"/>
    <w:basedOn w:val="Normal"/>
    <w:rsid w:val="00E02D79"/>
    <w:pPr>
      <w:spacing w:before="100" w:beforeAutospacing="1" w:after="100" w:afterAutospacing="1"/>
      <w:jc w:val="left"/>
    </w:pPr>
    <w:rPr>
      <w:b/>
      <w:bCs/>
      <w:szCs w:val="24"/>
      <w:lang w:val="en-GB" w:eastAsia="en-GB"/>
    </w:rPr>
  </w:style>
  <w:style w:type="paragraph" w:customStyle="1" w:styleId="xl1374">
    <w:name w:val="xl137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8"/>
      <w:szCs w:val="28"/>
      <w:lang w:val="en-GB" w:eastAsia="en-GB"/>
    </w:rPr>
  </w:style>
  <w:style w:type="paragraph" w:customStyle="1" w:styleId="xl1375">
    <w:name w:val="xl137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lang w:val="en-GB" w:eastAsia="en-GB"/>
    </w:rPr>
  </w:style>
  <w:style w:type="paragraph" w:customStyle="1" w:styleId="xl1376">
    <w:name w:val="xl137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en-GB" w:eastAsia="en-GB"/>
    </w:rPr>
  </w:style>
  <w:style w:type="paragraph" w:customStyle="1" w:styleId="xl1377">
    <w:name w:val="xl1377"/>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en-GB" w:eastAsia="en-GB"/>
    </w:rPr>
  </w:style>
  <w:style w:type="paragraph" w:customStyle="1" w:styleId="xl1378">
    <w:name w:val="xl1378"/>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lang w:val="en-GB" w:eastAsia="en-GB"/>
    </w:rPr>
  </w:style>
  <w:style w:type="paragraph" w:customStyle="1" w:styleId="xl1379">
    <w:name w:val="xl1379"/>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8"/>
      <w:szCs w:val="28"/>
      <w:lang w:val="en-GB" w:eastAsia="en-GB"/>
    </w:rPr>
  </w:style>
  <w:style w:type="paragraph" w:customStyle="1" w:styleId="xl1380">
    <w:name w:val="xl1380"/>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lang w:val="en-GB" w:eastAsia="en-GB"/>
    </w:rPr>
  </w:style>
  <w:style w:type="paragraph" w:customStyle="1" w:styleId="xl1381">
    <w:name w:val="xl138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lang w:val="en-GB" w:eastAsia="en-GB"/>
    </w:rPr>
  </w:style>
  <w:style w:type="paragraph" w:customStyle="1" w:styleId="xl1382">
    <w:name w:val="xl138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en-GB" w:eastAsia="en-GB"/>
    </w:rPr>
  </w:style>
  <w:style w:type="paragraph" w:customStyle="1" w:styleId="xl1383">
    <w:name w:val="xl1383"/>
    <w:basedOn w:val="Normal"/>
    <w:rsid w:val="00E02D7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lang w:val="en-GB" w:eastAsia="en-GB"/>
    </w:rPr>
  </w:style>
  <w:style w:type="paragraph" w:customStyle="1" w:styleId="xl1384">
    <w:name w:val="xl1384"/>
    <w:basedOn w:val="Normal"/>
    <w:rsid w:val="00E02D79"/>
    <w:pPr>
      <w:pBdr>
        <w:left w:val="single" w:sz="4" w:space="0" w:color="auto"/>
        <w:right w:val="single" w:sz="4" w:space="0" w:color="auto"/>
      </w:pBdr>
      <w:spacing w:before="100" w:beforeAutospacing="1" w:after="100" w:afterAutospacing="1"/>
      <w:jc w:val="center"/>
      <w:textAlignment w:val="center"/>
    </w:pPr>
    <w:rPr>
      <w:color w:val="000000"/>
      <w:sz w:val="28"/>
      <w:szCs w:val="28"/>
      <w:lang w:val="en-GB" w:eastAsia="en-GB"/>
    </w:rPr>
  </w:style>
  <w:style w:type="paragraph" w:customStyle="1" w:styleId="xl1385">
    <w:name w:val="xl1385"/>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lang w:val="en-GB" w:eastAsia="en-GB"/>
    </w:rPr>
  </w:style>
  <w:style w:type="paragraph" w:customStyle="1" w:styleId="xl1386">
    <w:name w:val="xl1386"/>
    <w:basedOn w:val="Normal"/>
    <w:rsid w:val="00E02D79"/>
    <w:pPr>
      <w:spacing w:before="100" w:beforeAutospacing="1" w:after="100" w:afterAutospacing="1"/>
      <w:jc w:val="left"/>
    </w:pPr>
    <w:rPr>
      <w:szCs w:val="24"/>
      <w:lang w:val="en-GB" w:eastAsia="en-GB"/>
    </w:rPr>
  </w:style>
  <w:style w:type="paragraph" w:customStyle="1" w:styleId="xl1387">
    <w:name w:val="xl1387"/>
    <w:basedOn w:val="Normal"/>
    <w:rsid w:val="00E02D79"/>
    <w:pPr>
      <w:spacing w:before="100" w:beforeAutospacing="1" w:after="100" w:afterAutospacing="1"/>
      <w:jc w:val="left"/>
    </w:pPr>
    <w:rPr>
      <w:b/>
      <w:bCs/>
      <w:sz w:val="28"/>
      <w:szCs w:val="28"/>
      <w:lang w:val="en-GB" w:eastAsia="en-GB"/>
    </w:rPr>
  </w:style>
  <w:style w:type="paragraph" w:customStyle="1" w:styleId="xl1388">
    <w:name w:val="xl138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en-GB" w:eastAsia="en-GB"/>
    </w:rPr>
  </w:style>
  <w:style w:type="paragraph" w:customStyle="1" w:styleId="xl1389">
    <w:name w:val="xl1389"/>
    <w:basedOn w:val="Normal"/>
    <w:rsid w:val="00E02D79"/>
    <w:pPr>
      <w:spacing w:before="100" w:beforeAutospacing="1" w:after="100" w:afterAutospacing="1"/>
      <w:jc w:val="left"/>
    </w:pPr>
    <w:rPr>
      <w:color w:val="FF0000"/>
      <w:szCs w:val="24"/>
      <w:lang w:val="en-GB" w:eastAsia="en-GB"/>
    </w:rPr>
  </w:style>
  <w:style w:type="paragraph" w:customStyle="1" w:styleId="xl1390">
    <w:name w:val="xl139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lang w:val="en-GB" w:eastAsia="en-GB"/>
    </w:rPr>
  </w:style>
  <w:style w:type="paragraph" w:customStyle="1" w:styleId="xl1391">
    <w:name w:val="xl139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en-GB" w:eastAsia="en-GB"/>
    </w:rPr>
  </w:style>
  <w:style w:type="paragraph" w:customStyle="1" w:styleId="xl1392">
    <w:name w:val="xl1392"/>
    <w:basedOn w:val="Normal"/>
    <w:rsid w:val="00E02D79"/>
    <w:pPr>
      <w:spacing w:before="100" w:beforeAutospacing="1" w:after="100" w:afterAutospacing="1"/>
      <w:jc w:val="left"/>
    </w:pPr>
    <w:rPr>
      <w:b/>
      <w:bCs/>
      <w:color w:val="FF0000"/>
      <w:szCs w:val="24"/>
      <w:lang w:val="en-GB" w:eastAsia="en-GB"/>
    </w:rPr>
  </w:style>
  <w:style w:type="paragraph" w:customStyle="1" w:styleId="xl1393">
    <w:name w:val="xl1393"/>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lang w:val="en-GB" w:eastAsia="en-GB"/>
    </w:rPr>
  </w:style>
  <w:style w:type="paragraph" w:customStyle="1" w:styleId="xl1394">
    <w:name w:val="xl139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n-GB" w:eastAsia="en-GB"/>
    </w:rPr>
  </w:style>
  <w:style w:type="paragraph" w:customStyle="1" w:styleId="xl1395">
    <w:name w:val="xl139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lang w:val="en-GB" w:eastAsia="en-GB"/>
    </w:rPr>
  </w:style>
  <w:style w:type="paragraph" w:customStyle="1" w:styleId="xl1396">
    <w:name w:val="xl139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en-GB" w:eastAsia="en-GB"/>
    </w:rPr>
  </w:style>
  <w:style w:type="paragraph" w:customStyle="1" w:styleId="xl1397">
    <w:name w:val="xl139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en-GB" w:eastAsia="en-GB"/>
    </w:rPr>
  </w:style>
  <w:style w:type="paragraph" w:customStyle="1" w:styleId="xl1398">
    <w:name w:val="xl139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en-GB" w:eastAsia="en-GB"/>
    </w:rPr>
  </w:style>
  <w:style w:type="paragraph" w:customStyle="1" w:styleId="xl1399">
    <w:name w:val="xl1399"/>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8"/>
      <w:szCs w:val="28"/>
      <w:lang w:val="en-GB" w:eastAsia="en-GB"/>
    </w:rPr>
  </w:style>
  <w:style w:type="paragraph" w:customStyle="1" w:styleId="xl1400">
    <w:name w:val="xl140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8"/>
      <w:szCs w:val="28"/>
      <w:lang w:val="en-GB" w:eastAsia="en-GB"/>
    </w:rPr>
  </w:style>
  <w:style w:type="paragraph" w:customStyle="1" w:styleId="xl1401">
    <w:name w:val="xl140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8"/>
      <w:szCs w:val="28"/>
      <w:lang w:val="en-GB" w:eastAsia="en-GB"/>
    </w:rPr>
  </w:style>
  <w:style w:type="paragraph" w:customStyle="1" w:styleId="30Par3cong">
    <w:name w:val="3.0_Par_3 + cong"/>
    <w:basedOn w:val="Normal"/>
    <w:qFormat/>
    <w:rsid w:val="00E02D79"/>
    <w:pPr>
      <w:widowControl w:val="0"/>
      <w:tabs>
        <w:tab w:val="left" w:pos="993"/>
      </w:tabs>
      <w:spacing w:before="60" w:after="60" w:line="300" w:lineRule="auto"/>
      <w:ind w:firstLine="907"/>
    </w:pPr>
    <w:rPr>
      <w:rFonts w:eastAsia="Calibri"/>
      <w:sz w:val="28"/>
      <w:szCs w:val="26"/>
    </w:rPr>
  </w:style>
  <w:style w:type="paragraph" w:customStyle="1" w:styleId="xl1431">
    <w:name w:val="xl1431"/>
    <w:basedOn w:val="Normal"/>
    <w:rsid w:val="00E02D79"/>
    <w:pPr>
      <w:spacing w:before="100" w:beforeAutospacing="1" w:after="100" w:afterAutospacing="1"/>
      <w:jc w:val="left"/>
    </w:pPr>
    <w:rPr>
      <w:b/>
      <w:bCs/>
      <w:szCs w:val="24"/>
      <w:lang w:val="en-GB" w:eastAsia="en-GB"/>
    </w:rPr>
  </w:style>
  <w:style w:type="paragraph" w:customStyle="1" w:styleId="xl1432">
    <w:name w:val="xl1432"/>
    <w:basedOn w:val="Normal"/>
    <w:rsid w:val="00E02D79"/>
    <w:pPr>
      <w:spacing w:before="100" w:beforeAutospacing="1" w:after="100" w:afterAutospacing="1"/>
      <w:jc w:val="left"/>
    </w:pPr>
    <w:rPr>
      <w:color w:val="FF0000"/>
      <w:szCs w:val="24"/>
      <w:lang w:val="en-GB" w:eastAsia="en-GB"/>
    </w:rPr>
  </w:style>
  <w:style w:type="paragraph" w:customStyle="1" w:styleId="xl1433">
    <w:name w:val="xl1433"/>
    <w:basedOn w:val="Normal"/>
    <w:rsid w:val="00E02D79"/>
    <w:pPr>
      <w:spacing w:before="100" w:beforeAutospacing="1" w:after="100" w:afterAutospacing="1"/>
      <w:jc w:val="left"/>
    </w:pPr>
    <w:rPr>
      <w:color w:val="000000"/>
      <w:szCs w:val="24"/>
      <w:lang w:val="en-GB" w:eastAsia="en-GB"/>
    </w:rPr>
  </w:style>
  <w:style w:type="paragraph" w:customStyle="1" w:styleId="xl1434">
    <w:name w:val="xl143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en-GB" w:eastAsia="en-GB"/>
    </w:rPr>
  </w:style>
  <w:style w:type="paragraph" w:customStyle="1" w:styleId="xl1435">
    <w:name w:val="xl143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en-GB" w:eastAsia="en-GB"/>
    </w:rPr>
  </w:style>
  <w:style w:type="paragraph" w:customStyle="1" w:styleId="xl1436">
    <w:name w:val="xl143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en-GB" w:eastAsia="en-GB"/>
    </w:rPr>
  </w:style>
  <w:style w:type="paragraph" w:customStyle="1" w:styleId="xl1437">
    <w:name w:val="xl143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lang w:val="en-GB" w:eastAsia="en-GB"/>
    </w:rPr>
  </w:style>
  <w:style w:type="paragraph" w:customStyle="1" w:styleId="xl1438">
    <w:name w:val="xl143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en-GB" w:eastAsia="en-GB"/>
    </w:rPr>
  </w:style>
  <w:style w:type="paragraph" w:customStyle="1" w:styleId="xl1439">
    <w:name w:val="xl1439"/>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440">
    <w:name w:val="xl144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en-GB" w:eastAsia="en-GB"/>
    </w:rPr>
  </w:style>
  <w:style w:type="paragraph" w:customStyle="1" w:styleId="xl1441">
    <w:name w:val="xl144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lang w:val="en-GB" w:eastAsia="en-GB"/>
    </w:rPr>
  </w:style>
  <w:style w:type="paragraph" w:customStyle="1" w:styleId="xl1442">
    <w:name w:val="xl144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1443">
    <w:name w:val="xl1443"/>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Cs w:val="24"/>
      <w:lang w:val="en-GB" w:eastAsia="en-GB"/>
    </w:rPr>
  </w:style>
  <w:style w:type="paragraph" w:customStyle="1" w:styleId="xl1444">
    <w:name w:val="xl144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val="en-GB" w:eastAsia="en-GB"/>
    </w:rPr>
  </w:style>
  <w:style w:type="paragraph" w:customStyle="1" w:styleId="xl1445">
    <w:name w:val="xl144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en-GB" w:eastAsia="en-GB"/>
    </w:rPr>
  </w:style>
  <w:style w:type="paragraph" w:customStyle="1" w:styleId="xl1446">
    <w:name w:val="xl144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val="en-GB" w:eastAsia="en-GB"/>
    </w:rPr>
  </w:style>
  <w:style w:type="paragraph" w:customStyle="1" w:styleId="xl1447">
    <w:name w:val="xl144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val="en-GB" w:eastAsia="en-GB"/>
    </w:rPr>
  </w:style>
  <w:style w:type="paragraph" w:customStyle="1" w:styleId="xl1448">
    <w:name w:val="xl144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lang w:val="en-GB" w:eastAsia="en-GB"/>
    </w:rPr>
  </w:style>
  <w:style w:type="paragraph" w:customStyle="1" w:styleId="xl1449">
    <w:name w:val="xl1449"/>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en-GB" w:eastAsia="en-GB"/>
    </w:rPr>
  </w:style>
  <w:style w:type="paragraph" w:customStyle="1" w:styleId="xl1450">
    <w:name w:val="xl1450"/>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lang w:val="en-GB" w:eastAsia="en-GB"/>
    </w:rPr>
  </w:style>
  <w:style w:type="paragraph" w:customStyle="1" w:styleId="xl1451">
    <w:name w:val="xl1451"/>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Cs w:val="24"/>
      <w:lang w:val="en-GB" w:eastAsia="en-GB"/>
    </w:rPr>
  </w:style>
  <w:style w:type="paragraph" w:customStyle="1" w:styleId="xl1452">
    <w:name w:val="xl145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lang w:val="en-GB" w:eastAsia="en-GB"/>
    </w:rPr>
  </w:style>
  <w:style w:type="paragraph" w:customStyle="1" w:styleId="xl1453">
    <w:name w:val="xl1453"/>
    <w:basedOn w:val="Normal"/>
    <w:rsid w:val="00E02D7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1454">
    <w:name w:val="xl1454"/>
    <w:basedOn w:val="Normal"/>
    <w:rsid w:val="00E02D7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455">
    <w:name w:val="xl1455"/>
    <w:basedOn w:val="Normal"/>
    <w:rsid w:val="00E02D79"/>
    <w:pPr>
      <w:pBdr>
        <w:left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1456">
    <w:name w:val="xl1456"/>
    <w:basedOn w:val="Normal"/>
    <w:rsid w:val="00E02D79"/>
    <w:pPr>
      <w:pBdr>
        <w:left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457">
    <w:name w:val="xl145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en-GB" w:eastAsia="en-GB"/>
    </w:rPr>
  </w:style>
  <w:style w:type="paragraph" w:customStyle="1" w:styleId="xl1458">
    <w:name w:val="xl1458"/>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1459">
    <w:name w:val="xl1459"/>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460">
    <w:name w:val="xl1460"/>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lang w:val="en-GB" w:eastAsia="en-GB"/>
    </w:rPr>
  </w:style>
  <w:style w:type="paragraph" w:customStyle="1" w:styleId="xl1461">
    <w:name w:val="xl146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1462">
    <w:name w:val="xl1462"/>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en-GB" w:eastAsia="en-GB"/>
    </w:rPr>
  </w:style>
  <w:style w:type="paragraph" w:customStyle="1" w:styleId="xl1463">
    <w:name w:val="xl1463"/>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lang w:val="en-GB" w:eastAsia="en-GB"/>
    </w:rPr>
  </w:style>
  <w:style w:type="paragraph" w:customStyle="1" w:styleId="xl1464">
    <w:name w:val="xl146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en-GB" w:eastAsia="en-GB"/>
    </w:rPr>
  </w:style>
  <w:style w:type="paragraph" w:customStyle="1" w:styleId="xl1465">
    <w:name w:val="xl146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en-GB" w:eastAsia="en-GB"/>
    </w:rPr>
  </w:style>
  <w:style w:type="paragraph" w:customStyle="1" w:styleId="xl1466">
    <w:name w:val="xl146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en-GB" w:eastAsia="en-GB"/>
    </w:rPr>
  </w:style>
  <w:style w:type="paragraph" w:customStyle="1" w:styleId="xl1467">
    <w:name w:val="xl146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val="en-GB" w:eastAsia="en-GB"/>
    </w:rPr>
  </w:style>
  <w:style w:type="paragraph" w:customStyle="1" w:styleId="xl1468">
    <w:name w:val="xl1468"/>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en-GB" w:eastAsia="en-GB"/>
    </w:rPr>
  </w:style>
  <w:style w:type="paragraph" w:customStyle="1" w:styleId="xl1469">
    <w:name w:val="xl1469"/>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Cs w:val="24"/>
      <w:lang w:val="en-GB" w:eastAsia="en-GB"/>
    </w:rPr>
  </w:style>
  <w:style w:type="paragraph" w:customStyle="1" w:styleId="xl1470">
    <w:name w:val="xl147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en-GB" w:eastAsia="en-GB"/>
    </w:rPr>
  </w:style>
  <w:style w:type="paragraph" w:customStyle="1" w:styleId="xl1471">
    <w:name w:val="xl1471"/>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en-GB" w:eastAsia="en-GB"/>
    </w:rPr>
  </w:style>
  <w:style w:type="paragraph" w:customStyle="1" w:styleId="xl1472">
    <w:name w:val="xl1472"/>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lang w:val="en-GB" w:eastAsia="en-GB"/>
    </w:rPr>
  </w:style>
  <w:style w:type="paragraph" w:customStyle="1" w:styleId="xl1473">
    <w:name w:val="xl1473"/>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lang w:val="en-GB" w:eastAsia="en-GB"/>
    </w:rPr>
  </w:style>
  <w:style w:type="paragraph" w:customStyle="1" w:styleId="xl1474">
    <w:name w:val="xl147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lang w:val="en-GB" w:eastAsia="en-GB"/>
    </w:rPr>
  </w:style>
  <w:style w:type="paragraph" w:customStyle="1" w:styleId="xl1475">
    <w:name w:val="xl147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en-GB" w:eastAsia="en-GB"/>
    </w:rPr>
  </w:style>
  <w:style w:type="paragraph" w:customStyle="1" w:styleId="xl1476">
    <w:name w:val="xl1476"/>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Cs w:val="24"/>
      <w:lang w:val="en-GB" w:eastAsia="en-GB"/>
    </w:rPr>
  </w:style>
  <w:style w:type="paragraph" w:customStyle="1" w:styleId="xl1477">
    <w:name w:val="xl147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val="en-GB" w:eastAsia="en-GB"/>
    </w:rPr>
  </w:style>
  <w:style w:type="paragraph" w:customStyle="1" w:styleId="xl1478">
    <w:name w:val="xl147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1479">
    <w:name w:val="xl1479"/>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en-GB" w:eastAsia="en-GB"/>
    </w:rPr>
  </w:style>
  <w:style w:type="paragraph" w:customStyle="1" w:styleId="xl1480">
    <w:name w:val="xl148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val="en-GB" w:eastAsia="en-GB"/>
    </w:rPr>
  </w:style>
  <w:style w:type="paragraph" w:customStyle="1" w:styleId="xl1481">
    <w:name w:val="xl148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1482">
    <w:name w:val="xl148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en-GB" w:eastAsia="en-GB"/>
    </w:rPr>
  </w:style>
  <w:style w:type="paragraph" w:customStyle="1" w:styleId="xl1483">
    <w:name w:val="xl1483"/>
    <w:basedOn w:val="Normal"/>
    <w:rsid w:val="00E02D7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val="en-GB" w:eastAsia="en-GB"/>
    </w:rPr>
  </w:style>
  <w:style w:type="paragraph" w:customStyle="1" w:styleId="xl1484">
    <w:name w:val="xl1484"/>
    <w:basedOn w:val="Normal"/>
    <w:rsid w:val="00E02D79"/>
    <w:pPr>
      <w:pBdr>
        <w:left w:val="single" w:sz="4" w:space="0" w:color="auto"/>
        <w:right w:val="single" w:sz="4" w:space="0" w:color="auto"/>
      </w:pBdr>
      <w:spacing w:before="100" w:beforeAutospacing="1" w:after="100" w:afterAutospacing="1"/>
      <w:jc w:val="center"/>
      <w:textAlignment w:val="center"/>
    </w:pPr>
    <w:rPr>
      <w:color w:val="000000"/>
      <w:szCs w:val="24"/>
      <w:lang w:val="en-GB" w:eastAsia="en-GB"/>
    </w:rPr>
  </w:style>
  <w:style w:type="paragraph" w:customStyle="1" w:styleId="xl1485">
    <w:name w:val="xl1485"/>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en-GB" w:eastAsia="en-GB"/>
    </w:rPr>
  </w:style>
  <w:style w:type="paragraph" w:customStyle="1" w:styleId="xl1486">
    <w:name w:val="xl148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en-GB" w:eastAsia="en-GB"/>
    </w:rPr>
  </w:style>
  <w:style w:type="paragraph" w:customStyle="1" w:styleId="30Par2gachdaudong">
    <w:name w:val="3.0_Par_2 gach dau dong"/>
    <w:basedOn w:val="ListParagraph"/>
    <w:qFormat/>
    <w:rsid w:val="00E02D79"/>
    <w:pPr>
      <w:widowControl w:val="0"/>
      <w:numPr>
        <w:numId w:val="10"/>
      </w:numPr>
      <w:tabs>
        <w:tab w:val="left" w:pos="993"/>
      </w:tabs>
      <w:spacing w:before="60" w:after="60" w:line="300" w:lineRule="auto"/>
      <w:ind w:left="720" w:firstLine="0"/>
      <w:contextualSpacing w:val="0"/>
    </w:pPr>
    <w:rPr>
      <w:rFonts w:eastAsia="Calibri"/>
      <w:sz w:val="28"/>
      <w:szCs w:val="26"/>
    </w:rPr>
  </w:style>
  <w:style w:type="numbering" w:styleId="111111">
    <w:name w:val="Outline List 2"/>
    <w:aliases w:val="Heding5"/>
    <w:basedOn w:val="NoList"/>
    <w:unhideWhenUsed/>
    <w:rsid w:val="00E02D79"/>
    <w:pPr>
      <w:numPr>
        <w:numId w:val="10"/>
      </w:numPr>
    </w:pPr>
  </w:style>
  <w:style w:type="paragraph" w:customStyle="1" w:styleId="HEADING">
    <w:name w:val="HEADING"/>
    <w:basedOn w:val="TOC1"/>
    <w:rsid w:val="00E02D79"/>
    <w:pPr>
      <w:tabs>
        <w:tab w:val="left" w:pos="432"/>
        <w:tab w:val="right" w:leader="dot" w:pos="8299"/>
        <w:tab w:val="right" w:leader="dot" w:pos="8928"/>
        <w:tab w:val="right" w:leader="dot" w:pos="9356"/>
      </w:tabs>
      <w:spacing w:before="60"/>
      <w:jc w:val="both"/>
    </w:pPr>
    <w:rPr>
      <w:rFonts w:ascii="Times New Roman" w:hAnsi="Times New Roman" w:cs="Times New Roman"/>
      <w:bCs w:val="0"/>
      <w:caps w:val="0"/>
      <w:noProof/>
      <w:sz w:val="36"/>
    </w:rPr>
  </w:style>
  <w:style w:type="numbering" w:customStyle="1" w:styleId="1111111">
    <w:name w:val="1 / 1.1 / 1.1.11"/>
    <w:basedOn w:val="NoList"/>
    <w:next w:val="111111"/>
    <w:uiPriority w:val="99"/>
    <w:unhideWhenUsed/>
    <w:rsid w:val="00E02D79"/>
    <w:pPr>
      <w:numPr>
        <w:numId w:val="6"/>
      </w:numPr>
    </w:pPr>
  </w:style>
  <w:style w:type="paragraph" w:customStyle="1" w:styleId="Para">
    <w:name w:val="Para"/>
    <w:basedOn w:val="Normal"/>
    <w:link w:val="ParaChar"/>
    <w:qFormat/>
    <w:rsid w:val="00E02D79"/>
    <w:pPr>
      <w:widowControl w:val="0"/>
      <w:spacing w:before="120" w:line="245" w:lineRule="auto"/>
      <w:ind w:firstLine="720"/>
    </w:pPr>
    <w:rPr>
      <w:sz w:val="28"/>
      <w:szCs w:val="24"/>
    </w:rPr>
  </w:style>
  <w:style w:type="character" w:customStyle="1" w:styleId="UnresolvedMention1">
    <w:name w:val="Unresolved Mention1"/>
    <w:basedOn w:val="DefaultParagraphFont"/>
    <w:uiPriority w:val="99"/>
    <w:unhideWhenUsed/>
    <w:rsid w:val="00E02D79"/>
    <w:rPr>
      <w:color w:val="605E5C"/>
      <w:shd w:val="clear" w:color="auto" w:fill="E1DFDD"/>
    </w:rPr>
  </w:style>
  <w:style w:type="paragraph" w:styleId="NoSpacing">
    <w:name w:val="No Spacing"/>
    <w:aliases w:val="Normal_NoSpacing"/>
    <w:link w:val="NoSpacingChar"/>
    <w:uiPriority w:val="1"/>
    <w:qFormat/>
    <w:rsid w:val="00E02D79"/>
    <w:rPr>
      <w:rFonts w:asciiTheme="minorHAnsi" w:eastAsiaTheme="minorEastAsia" w:hAnsiTheme="minorHAnsi" w:cstheme="minorBidi"/>
      <w:sz w:val="22"/>
      <w:szCs w:val="22"/>
    </w:rPr>
  </w:style>
  <w:style w:type="character" w:customStyle="1" w:styleId="NoSpacingChar">
    <w:name w:val="No Spacing Char"/>
    <w:aliases w:val="Normal_NoSpacing Char"/>
    <w:basedOn w:val="DefaultParagraphFont"/>
    <w:link w:val="NoSpacing"/>
    <w:uiPriority w:val="1"/>
    <w:rsid w:val="00E02D79"/>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E02D79"/>
    <w:pPr>
      <w:keepNext/>
      <w:keepLines/>
      <w:suppressAutoHyphens w:val="0"/>
      <w:spacing w:before="240" w:after="0" w:line="259" w:lineRule="auto"/>
      <w:ind w:left="2843" w:hanging="432"/>
      <w:jc w:val="left"/>
      <w:outlineLvl w:val="9"/>
    </w:pPr>
    <w:rPr>
      <w:rFonts w:asciiTheme="majorHAnsi" w:eastAsiaTheme="majorEastAsia" w:hAnsiTheme="majorHAnsi" w:cstheme="majorBidi"/>
      <w:b w:val="0"/>
      <w:smallCaps w:val="0"/>
      <w:color w:val="2F5496" w:themeColor="accent1" w:themeShade="BF"/>
      <w:sz w:val="32"/>
      <w:szCs w:val="32"/>
      <w:lang w:val="en-GB" w:eastAsia="en-US"/>
    </w:rPr>
  </w:style>
  <w:style w:type="paragraph" w:customStyle="1" w:styleId="nh">
    <w:name w:val="Ảnh"/>
    <w:basedOn w:val="Normal"/>
    <w:link w:val="nhChar"/>
    <w:qFormat/>
    <w:rsid w:val="00E02D79"/>
    <w:pPr>
      <w:spacing w:before="120"/>
      <w:jc w:val="center"/>
    </w:pPr>
    <w:rPr>
      <w:rFonts w:eastAsiaTheme="minorHAnsi" w:cstheme="minorBidi"/>
      <w:noProof/>
      <w:sz w:val="28"/>
      <w:szCs w:val="22"/>
      <w:lang w:val="nl-NL"/>
    </w:rPr>
  </w:style>
  <w:style w:type="character" w:customStyle="1" w:styleId="nhChar">
    <w:name w:val="Ảnh Char"/>
    <w:basedOn w:val="DefaultParagraphFont"/>
    <w:link w:val="nh"/>
    <w:rsid w:val="00E02D79"/>
    <w:rPr>
      <w:rFonts w:ascii="Times New Roman" w:eastAsiaTheme="minorHAnsi" w:hAnsi="Times New Roman" w:cstheme="minorBidi"/>
      <w:noProof/>
      <w:sz w:val="28"/>
      <w:szCs w:val="22"/>
      <w:lang w:val="nl-NL"/>
    </w:rPr>
  </w:style>
  <w:style w:type="paragraph" w:styleId="List4">
    <w:name w:val="List 4"/>
    <w:basedOn w:val="List"/>
    <w:uiPriority w:val="99"/>
    <w:qFormat/>
    <w:rsid w:val="00E02D79"/>
    <w:pPr>
      <w:keepNext/>
      <w:spacing w:line="320" w:lineRule="exact"/>
      <w:ind w:left="3960" w:hanging="360"/>
    </w:pPr>
    <w:rPr>
      <w:rFonts w:eastAsia="MS Mincho"/>
      <w:snapToGrid w:val="0"/>
      <w:szCs w:val="24"/>
    </w:rPr>
  </w:style>
  <w:style w:type="paragraph" w:styleId="List5">
    <w:name w:val="List 5"/>
    <w:basedOn w:val="List"/>
    <w:uiPriority w:val="99"/>
    <w:qFormat/>
    <w:rsid w:val="00E02D79"/>
    <w:pPr>
      <w:keepNext/>
      <w:spacing w:line="320" w:lineRule="exact"/>
      <w:ind w:left="4680" w:hanging="360"/>
    </w:pPr>
    <w:rPr>
      <w:rFonts w:eastAsia="MS Mincho"/>
      <w:snapToGrid w:val="0"/>
      <w:szCs w:val="24"/>
    </w:rPr>
  </w:style>
  <w:style w:type="paragraph" w:customStyle="1" w:styleId="AAAB">
    <w:name w:val="AAAB"/>
    <w:basedOn w:val="NormalWeb"/>
    <w:uiPriority w:val="99"/>
    <w:qFormat/>
    <w:rsid w:val="00E02D79"/>
    <w:pPr>
      <w:spacing w:before="120" w:beforeAutospacing="0" w:after="120" w:afterAutospacing="0" w:line="360" w:lineRule="exact"/>
      <w:ind w:left="1080" w:hanging="360"/>
      <w:jc w:val="both"/>
    </w:pPr>
    <w:rPr>
      <w:rFonts w:ascii="Times New Roman" w:eastAsia="Times New Roman" w:hAnsi="Times New Roman" w:cs="Times New Roman"/>
      <w:sz w:val="28"/>
      <w:szCs w:val="28"/>
    </w:rPr>
  </w:style>
  <w:style w:type="paragraph" w:customStyle="1" w:styleId="TenMucI1Char">
    <w:name w:val="Ten Muc I.1 Char"/>
    <w:basedOn w:val="Heading3"/>
    <w:link w:val="TenMucI1CharChar"/>
    <w:uiPriority w:val="99"/>
    <w:qFormat/>
    <w:rsid w:val="00E02D79"/>
    <w:pPr>
      <w:keepNext/>
      <w:numPr>
        <w:ilvl w:val="2"/>
      </w:numPr>
      <w:suppressAutoHyphens w:val="0"/>
      <w:spacing w:before="240" w:after="60"/>
      <w:ind w:left="4690" w:hanging="720"/>
      <w:jc w:val="left"/>
    </w:pPr>
    <w:rPr>
      <w:rFonts w:ascii="Calibri Light" w:hAnsi="Calibri Light"/>
      <w:bCs/>
      <w:sz w:val="26"/>
      <w:szCs w:val="26"/>
      <w:lang w:val="en-US" w:eastAsia="en-US"/>
    </w:rPr>
  </w:style>
  <w:style w:type="character" w:customStyle="1" w:styleId="TenMucI1CharChar">
    <w:name w:val="Ten Muc I.1 Char Char"/>
    <w:link w:val="TenMucI1Char"/>
    <w:uiPriority w:val="99"/>
    <w:rsid w:val="00E02D79"/>
    <w:rPr>
      <w:rFonts w:ascii="Calibri Light" w:eastAsia="Times New Roman" w:hAnsi="Calibri Light"/>
      <w:b/>
      <w:bCs/>
      <w:sz w:val="26"/>
      <w:szCs w:val="26"/>
    </w:rPr>
  </w:style>
  <w:style w:type="paragraph" w:customStyle="1" w:styleId="BL001">
    <w:name w:val="BL001"/>
    <w:basedOn w:val="Normal"/>
    <w:uiPriority w:val="99"/>
    <w:qFormat/>
    <w:rsid w:val="00E02D79"/>
    <w:pPr>
      <w:widowControl w:val="0"/>
      <w:numPr>
        <w:numId w:val="13"/>
      </w:numPr>
      <w:tabs>
        <w:tab w:val="left" w:pos="720"/>
        <w:tab w:val="left" w:pos="1260"/>
      </w:tabs>
      <w:spacing w:before="120" w:line="312" w:lineRule="auto"/>
    </w:pPr>
    <w:rPr>
      <w:sz w:val="26"/>
      <w:szCs w:val="24"/>
    </w:rPr>
  </w:style>
  <w:style w:type="paragraph" w:customStyle="1" w:styleId="StyleBodyTextArialCharChar">
    <w:name w:val="Style Body Text + Arial Char Char"/>
    <w:basedOn w:val="BodyText"/>
    <w:link w:val="StyleBodyTextArialCharCharChar"/>
    <w:autoRedefine/>
    <w:qFormat/>
    <w:rsid w:val="00E02D79"/>
    <w:pPr>
      <w:keepNext/>
      <w:keepLines/>
      <w:suppressAutoHyphens w:val="0"/>
      <w:spacing w:before="120" w:line="312" w:lineRule="auto"/>
      <w:ind w:left="331" w:right="0"/>
      <w:jc w:val="center"/>
    </w:pPr>
    <w:rPr>
      <w:bCs/>
      <w:iCs/>
      <w:spacing w:val="0"/>
      <w:szCs w:val="28"/>
      <w:lang w:val="nl-NL" w:eastAsia="en-US"/>
    </w:rPr>
  </w:style>
  <w:style w:type="character" w:customStyle="1" w:styleId="StyleBodyTextArialCharCharChar">
    <w:name w:val="Style Body Text + Arial Char Char Char"/>
    <w:link w:val="StyleBodyTextArialCharChar"/>
    <w:rsid w:val="00E02D79"/>
    <w:rPr>
      <w:rFonts w:ascii="Times New Roman" w:eastAsia="Times New Roman" w:hAnsi="Times New Roman"/>
      <w:bCs/>
      <w:iCs/>
      <w:sz w:val="24"/>
      <w:szCs w:val="28"/>
      <w:lang w:val="nl-NL"/>
    </w:rPr>
  </w:style>
  <w:style w:type="character" w:styleId="Strong">
    <w:name w:val="Strong"/>
    <w:aliases w:val=".Strong"/>
    <w:uiPriority w:val="22"/>
    <w:qFormat/>
    <w:rsid w:val="00E02D79"/>
    <w:rPr>
      <w:b/>
      <w:bCs/>
    </w:rPr>
  </w:style>
  <w:style w:type="paragraph" w:customStyle="1" w:styleId="Pictures">
    <w:name w:val="Pictures"/>
    <w:basedOn w:val="Normal"/>
    <w:link w:val="PicturesChar"/>
    <w:qFormat/>
    <w:rsid w:val="00E02D79"/>
    <w:pPr>
      <w:overflowPunct w:val="0"/>
      <w:autoSpaceDE w:val="0"/>
      <w:autoSpaceDN w:val="0"/>
      <w:adjustRightInd w:val="0"/>
      <w:jc w:val="center"/>
      <w:textAlignment w:val="baseline"/>
    </w:pPr>
    <w:rPr>
      <w:noProof/>
      <w:sz w:val="28"/>
      <w:lang w:val="vi-VN" w:eastAsia="vi-VN"/>
    </w:rPr>
  </w:style>
  <w:style w:type="character" w:customStyle="1" w:styleId="PicturesChar">
    <w:name w:val="Pictures Char"/>
    <w:basedOn w:val="DefaultParagraphFont"/>
    <w:link w:val="Pictures"/>
    <w:rsid w:val="00E02D79"/>
    <w:rPr>
      <w:rFonts w:ascii="Times New Roman" w:eastAsia="Times New Roman" w:hAnsi="Times New Roman"/>
      <w:noProof/>
      <w:sz w:val="28"/>
      <w:lang w:val="vi-VN" w:eastAsia="vi-VN"/>
    </w:rPr>
  </w:style>
  <w:style w:type="paragraph" w:customStyle="1" w:styleId="ListDash">
    <w:name w:val="List Dash"/>
    <w:basedOn w:val="Normal"/>
    <w:link w:val="ListDashChar"/>
    <w:uiPriority w:val="99"/>
    <w:qFormat/>
    <w:rsid w:val="00E02D79"/>
    <w:pPr>
      <w:tabs>
        <w:tab w:val="num" w:pos="357"/>
      </w:tabs>
      <w:spacing w:before="60" w:after="60" w:line="300" w:lineRule="exact"/>
      <w:ind w:left="720" w:hanging="363"/>
    </w:pPr>
    <w:rPr>
      <w:rFonts w:eastAsia="SimSun"/>
      <w:sz w:val="28"/>
      <w:szCs w:val="24"/>
      <w:lang w:eastAsia="zh-CN"/>
    </w:rPr>
  </w:style>
  <w:style w:type="paragraph" w:customStyle="1" w:styleId="NormalH">
    <w:name w:val="NormalH"/>
    <w:basedOn w:val="Normal"/>
    <w:uiPriority w:val="99"/>
    <w:qFormat/>
    <w:rsid w:val="00E02D79"/>
    <w:pPr>
      <w:keepNext/>
      <w:pageBreakBefore/>
      <w:tabs>
        <w:tab w:val="left" w:pos="2160"/>
        <w:tab w:val="right" w:pos="5040"/>
        <w:tab w:val="left" w:pos="5760"/>
        <w:tab w:val="right" w:pos="8640"/>
      </w:tabs>
      <w:spacing w:before="120" w:after="60" w:line="360" w:lineRule="auto"/>
      <w:ind w:left="547"/>
      <w:jc w:val="left"/>
    </w:pPr>
    <w:rPr>
      <w:rFonts w:ascii=".VnHelvetIns" w:hAnsi=".VnHelvetIns"/>
      <w:sz w:val="32"/>
    </w:rPr>
  </w:style>
  <w:style w:type="numbering" w:styleId="ArticleSection">
    <w:name w:val="Outline List 3"/>
    <w:basedOn w:val="NoList"/>
    <w:rsid w:val="00E02D79"/>
    <w:pPr>
      <w:numPr>
        <w:numId w:val="15"/>
      </w:numPr>
    </w:pPr>
  </w:style>
  <w:style w:type="paragraph" w:customStyle="1" w:styleId="gachdaudong">
    <w:name w:val="gach dau dong"/>
    <w:basedOn w:val="Normal"/>
    <w:link w:val="gachdaudongChar"/>
    <w:uiPriority w:val="99"/>
    <w:qFormat/>
    <w:rsid w:val="00E02D79"/>
    <w:pPr>
      <w:widowControl w:val="0"/>
      <w:numPr>
        <w:numId w:val="16"/>
      </w:numPr>
      <w:spacing w:before="120" w:after="60" w:line="360" w:lineRule="atLeast"/>
    </w:pPr>
    <w:rPr>
      <w:rFonts w:eastAsia="Calibri"/>
      <w:color w:val="000000" w:themeColor="text1"/>
      <w:spacing w:val="-5"/>
      <w:sz w:val="26"/>
      <w:szCs w:val="26"/>
      <w:lang w:val="en-GB" w:eastAsia="en-GB"/>
    </w:rPr>
  </w:style>
  <w:style w:type="character" w:customStyle="1" w:styleId="gachdaudongChar">
    <w:name w:val="gach dau dong Char"/>
    <w:link w:val="gachdaudong"/>
    <w:uiPriority w:val="99"/>
    <w:rsid w:val="00E02D79"/>
    <w:rPr>
      <w:rFonts w:ascii="Times New Roman" w:eastAsia="Calibri" w:hAnsi="Times New Roman"/>
      <w:color w:val="000000" w:themeColor="text1"/>
      <w:spacing w:val="-5"/>
      <w:sz w:val="26"/>
      <w:szCs w:val="26"/>
      <w:lang w:val="en-GB" w:eastAsia="en-GB"/>
    </w:rPr>
  </w:style>
  <w:style w:type="paragraph" w:customStyle="1" w:styleId="NormsCharCharCharCharChar">
    <w:name w:val="Norms Char Char Char Char Char"/>
    <w:basedOn w:val="Normal"/>
    <w:link w:val="NormsCharCharCharCharCharChar"/>
    <w:qFormat/>
    <w:rsid w:val="00E02D79"/>
    <w:pPr>
      <w:overflowPunct w:val="0"/>
      <w:autoSpaceDE w:val="0"/>
      <w:autoSpaceDN w:val="0"/>
      <w:adjustRightInd w:val="0"/>
      <w:spacing w:before="120" w:after="60" w:line="264" w:lineRule="auto"/>
      <w:ind w:left="1440" w:right="113"/>
      <w:textAlignment w:val="baseline"/>
    </w:pPr>
    <w:rPr>
      <w:rFonts w:ascii="Times New (W1)" w:hAnsi="Times New (W1)"/>
      <w:sz w:val="22"/>
      <w:szCs w:val="22"/>
    </w:rPr>
  </w:style>
  <w:style w:type="character" w:customStyle="1" w:styleId="NormsCharCharCharCharCharChar">
    <w:name w:val="Norms Char Char Char Char Char Char"/>
    <w:basedOn w:val="DefaultParagraphFont"/>
    <w:link w:val="NormsCharCharCharCharChar"/>
    <w:rsid w:val="00E02D79"/>
    <w:rPr>
      <w:rFonts w:ascii="Times New (W1)" w:eastAsia="Times New Roman" w:hAnsi="Times New (W1)"/>
      <w:sz w:val="22"/>
      <w:szCs w:val="22"/>
    </w:rPr>
  </w:style>
  <w:style w:type="paragraph" w:customStyle="1" w:styleId="BodyText20">
    <w:name w:val="Body Text2"/>
    <w:basedOn w:val="Normal"/>
    <w:qFormat/>
    <w:rsid w:val="00E02D79"/>
    <w:pPr>
      <w:widowControl w:val="0"/>
      <w:shd w:val="clear" w:color="auto" w:fill="FFFFFF"/>
      <w:spacing w:line="355" w:lineRule="exact"/>
    </w:pPr>
    <w:rPr>
      <w:rFonts w:asciiTheme="minorHAnsi" w:hAnsiTheme="minorHAnsi"/>
      <w:sz w:val="26"/>
      <w:szCs w:val="26"/>
    </w:rPr>
  </w:style>
  <w:style w:type="paragraph" w:customStyle="1" w:styleId="BulletBlue">
    <w:name w:val="Bullet + Blue"/>
    <w:basedOn w:val="Normal"/>
    <w:uiPriority w:val="99"/>
    <w:qFormat/>
    <w:rsid w:val="00E02D79"/>
    <w:pPr>
      <w:numPr>
        <w:numId w:val="17"/>
      </w:numPr>
      <w:spacing w:before="120" w:after="120" w:line="360" w:lineRule="auto"/>
    </w:pPr>
    <w:rPr>
      <w:color w:val="0000FF"/>
      <w:sz w:val="26"/>
      <w:lang w:val="vi-VN"/>
    </w:rPr>
  </w:style>
  <w:style w:type="character" w:customStyle="1" w:styleId="grame">
    <w:name w:val="grame"/>
    <w:basedOn w:val="DefaultParagraphFont"/>
    <w:rsid w:val="00E02D79"/>
  </w:style>
  <w:style w:type="paragraph" w:customStyle="1" w:styleId="Bd-1BodyText1">
    <w:name w:val="Bd-1 (BodyText 1)"/>
    <w:link w:val="Bd-1BodyText1Char"/>
    <w:qFormat/>
    <w:rsid w:val="00E02D79"/>
    <w:pPr>
      <w:keepNext/>
      <w:widowControl w:val="0"/>
      <w:adjustRightInd w:val="0"/>
      <w:snapToGrid w:val="0"/>
      <w:spacing w:before="120" w:line="312" w:lineRule="auto"/>
      <w:ind w:left="720"/>
      <w:jc w:val="both"/>
      <w:textAlignment w:val="baseline"/>
    </w:pPr>
    <w:rPr>
      <w:rFonts w:ascii="Verdana" w:eastAsia="Times New Roman" w:hAnsi="Verdana"/>
      <w:sz w:val="22"/>
      <w:lang w:val="en-GB"/>
    </w:rPr>
  </w:style>
  <w:style w:type="character" w:customStyle="1" w:styleId="Bd-1BodyText1Char">
    <w:name w:val="Bd-1 (BodyText 1) Char"/>
    <w:link w:val="Bd-1BodyText1"/>
    <w:rsid w:val="00E02D79"/>
    <w:rPr>
      <w:rFonts w:ascii="Verdana" w:eastAsia="Times New Roman" w:hAnsi="Verdana"/>
      <w:sz w:val="22"/>
      <w:lang w:val="en-GB"/>
    </w:rPr>
  </w:style>
  <w:style w:type="paragraph" w:customStyle="1" w:styleId="Bullet10">
    <w:name w:val="Bullet1"/>
    <w:basedOn w:val="Normal"/>
    <w:link w:val="Bullet1Char"/>
    <w:qFormat/>
    <w:rsid w:val="00E02D79"/>
    <w:pPr>
      <w:keepNext/>
      <w:widowControl w:val="0"/>
      <w:numPr>
        <w:numId w:val="18"/>
      </w:numPr>
      <w:adjustRightInd w:val="0"/>
      <w:spacing w:before="60" w:line="312" w:lineRule="auto"/>
      <w:textAlignment w:val="baseline"/>
    </w:pPr>
    <w:rPr>
      <w:rFonts w:ascii="Verdana" w:hAnsi="Verdana"/>
      <w:sz w:val="22"/>
      <w:lang w:val="en-GB"/>
    </w:rPr>
  </w:style>
  <w:style w:type="character" w:customStyle="1" w:styleId="Bullet1Char">
    <w:name w:val="Bullet1 Char"/>
    <w:link w:val="Bullet10"/>
    <w:locked/>
    <w:rsid w:val="00E02D79"/>
    <w:rPr>
      <w:rFonts w:ascii="Verdana" w:eastAsia="Times New Roman" w:hAnsi="Verdana"/>
      <w:sz w:val="22"/>
      <w:lang w:val="en-GB"/>
    </w:rPr>
  </w:style>
  <w:style w:type="paragraph" w:customStyle="1" w:styleId="Bullet2">
    <w:name w:val="Bullet 2"/>
    <w:basedOn w:val="ListParagraph"/>
    <w:link w:val="Bullet2Char"/>
    <w:uiPriority w:val="99"/>
    <w:qFormat/>
    <w:rsid w:val="00E02D79"/>
    <w:pPr>
      <w:tabs>
        <w:tab w:val="num" w:pos="360"/>
      </w:tabs>
      <w:spacing w:before="120" w:after="120" w:line="312" w:lineRule="auto"/>
    </w:pPr>
    <w:rPr>
      <w:rFonts w:ascii="Verdana" w:hAnsi="Verdana"/>
      <w:sz w:val="20"/>
    </w:rPr>
  </w:style>
  <w:style w:type="paragraph" w:customStyle="1" w:styleId="Bullet3">
    <w:name w:val="Bullet 3"/>
    <w:basedOn w:val="ListParagraph"/>
    <w:uiPriority w:val="99"/>
    <w:qFormat/>
    <w:rsid w:val="00E02D79"/>
    <w:pPr>
      <w:tabs>
        <w:tab w:val="num" w:pos="360"/>
      </w:tabs>
      <w:spacing w:before="120" w:after="120" w:line="312" w:lineRule="auto"/>
    </w:pPr>
    <w:rPr>
      <w:rFonts w:ascii="Verdana" w:hAnsi="Verdana"/>
      <w:sz w:val="20"/>
    </w:rPr>
  </w:style>
  <w:style w:type="paragraph" w:customStyle="1" w:styleId="StyleHeading2Bold">
    <w:name w:val="Style Heading 2 + Bold"/>
    <w:basedOn w:val="Heading2"/>
    <w:uiPriority w:val="99"/>
    <w:qFormat/>
    <w:rsid w:val="00E02D79"/>
    <w:pPr>
      <w:widowControl w:val="0"/>
      <w:numPr>
        <w:numId w:val="19"/>
      </w:numPr>
      <w:pBdr>
        <w:bottom w:val="none" w:sz="0" w:space="0" w:color="auto"/>
      </w:pBdr>
      <w:tabs>
        <w:tab w:val="left" w:pos="360"/>
        <w:tab w:val="left" w:pos="567"/>
      </w:tabs>
      <w:autoSpaceDE w:val="0"/>
      <w:spacing w:before="120" w:after="120" w:line="360" w:lineRule="auto"/>
      <w:ind w:firstLine="0"/>
      <w:jc w:val="both"/>
    </w:pPr>
    <w:rPr>
      <w:rFonts w:ascii="Times New Roman" w:eastAsia="SimSun" w:hAnsi="Times New Roman"/>
      <w:bCs/>
      <w:color w:val="FF0000"/>
      <w:sz w:val="24"/>
      <w:szCs w:val="24"/>
      <w:lang w:val="en-US" w:eastAsia="ar-SA"/>
    </w:rPr>
  </w:style>
  <w:style w:type="character" w:customStyle="1" w:styleId="FontStyle12">
    <w:name w:val="Font Style12"/>
    <w:basedOn w:val="DefaultParagraphFont"/>
    <w:uiPriority w:val="99"/>
    <w:rsid w:val="00E02D79"/>
    <w:rPr>
      <w:rFonts w:ascii="Times New Roman" w:hAnsi="Times New Roman" w:cs="Times New Roman"/>
      <w:i/>
      <w:iCs/>
      <w:color w:val="000000"/>
      <w:sz w:val="26"/>
      <w:szCs w:val="26"/>
    </w:rPr>
  </w:style>
  <w:style w:type="character" w:customStyle="1" w:styleId="FontStyle14">
    <w:name w:val="Font Style14"/>
    <w:basedOn w:val="DefaultParagraphFont"/>
    <w:uiPriority w:val="99"/>
    <w:rsid w:val="00E02D79"/>
    <w:rPr>
      <w:rFonts w:ascii="Times New Roman" w:hAnsi="Times New Roman" w:cs="Times New Roman"/>
      <w:color w:val="000000"/>
      <w:sz w:val="26"/>
      <w:szCs w:val="26"/>
    </w:rPr>
  </w:style>
  <w:style w:type="paragraph" w:customStyle="1" w:styleId="tvs-bullet0">
    <w:name w:val="tvs-bullet0"/>
    <w:basedOn w:val="Normal"/>
    <w:link w:val="tvs-bullet0Char"/>
    <w:autoRedefine/>
    <w:qFormat/>
    <w:rsid w:val="00E02D79"/>
    <w:pPr>
      <w:widowControl w:val="0"/>
      <w:tabs>
        <w:tab w:val="left" w:pos="567"/>
        <w:tab w:val="left" w:pos="1080"/>
      </w:tabs>
      <w:spacing w:before="120" w:after="120"/>
      <w:ind w:firstLine="426"/>
    </w:pPr>
    <w:rPr>
      <w:rFonts w:eastAsia="Calibri"/>
      <w:spacing w:val="-6"/>
      <w:sz w:val="28"/>
      <w:szCs w:val="24"/>
      <w:lang w:val="sv-SE"/>
    </w:rPr>
  </w:style>
  <w:style w:type="character" w:customStyle="1" w:styleId="tvs-bullet0Char">
    <w:name w:val="tvs-bullet0 Char"/>
    <w:link w:val="tvs-bullet0"/>
    <w:rsid w:val="00E02D79"/>
    <w:rPr>
      <w:rFonts w:ascii="Times New Roman" w:eastAsia="Calibri" w:hAnsi="Times New Roman"/>
      <w:spacing w:val="-6"/>
      <w:sz w:val="28"/>
      <w:szCs w:val="24"/>
      <w:lang w:val="sv-SE"/>
    </w:rPr>
  </w:style>
  <w:style w:type="character" w:customStyle="1" w:styleId="UnresolvedMention11">
    <w:name w:val="Unresolved Mention11"/>
    <w:basedOn w:val="DefaultParagraphFont"/>
    <w:uiPriority w:val="99"/>
    <w:semiHidden/>
    <w:unhideWhenUsed/>
    <w:rsid w:val="00E02D79"/>
    <w:rPr>
      <w:color w:val="605E5C"/>
      <w:shd w:val="clear" w:color="auto" w:fill="E1DFDD"/>
    </w:rPr>
  </w:style>
  <w:style w:type="character" w:customStyle="1" w:styleId="OnceABox">
    <w:name w:val="OnceABox"/>
    <w:rsid w:val="00E02D79"/>
    <w:rPr>
      <w:rFonts w:ascii="Arial" w:hAnsi="Arial" w:cs="Arial"/>
      <w:b/>
      <w:bCs/>
      <w:sz w:val="20"/>
      <w:szCs w:val="32"/>
    </w:rPr>
  </w:style>
  <w:style w:type="table" w:customStyle="1" w:styleId="TableGrid1">
    <w:name w:val="Table Grid1"/>
    <w:basedOn w:val="TableNormal"/>
    <w:next w:val="TableGrid"/>
    <w:uiPriority w:val="59"/>
    <w:rsid w:val="00E02D79"/>
    <w:rPr>
      <w:rFonts w:ascii="Times New Roman" w:eastAsia="Tahoma"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02D79"/>
    <w:rPr>
      <w:color w:val="605E5C"/>
      <w:shd w:val="clear" w:color="auto" w:fill="E1DFDD"/>
    </w:rPr>
  </w:style>
  <w:style w:type="paragraph" w:customStyle="1" w:styleId="Vietnamese">
    <w:name w:val="Vietnamese"/>
    <w:basedOn w:val="Normal"/>
    <w:uiPriority w:val="99"/>
    <w:qFormat/>
    <w:rsid w:val="00E02D79"/>
    <w:pPr>
      <w:spacing w:before="120" w:after="120" w:line="276" w:lineRule="auto"/>
      <w:ind w:firstLine="720"/>
    </w:pPr>
    <w:rPr>
      <w:i/>
      <w:sz w:val="26"/>
      <w:szCs w:val="24"/>
      <w:lang w:val="en-GB"/>
    </w:rPr>
  </w:style>
  <w:style w:type="paragraph" w:customStyle="1" w:styleId="English">
    <w:name w:val="English"/>
    <w:basedOn w:val="Normal"/>
    <w:uiPriority w:val="1"/>
    <w:qFormat/>
    <w:rsid w:val="00E02D79"/>
    <w:pPr>
      <w:widowControl w:val="0"/>
      <w:spacing w:before="120" w:after="120"/>
      <w:ind w:firstLine="720"/>
      <w:jc w:val="left"/>
    </w:pPr>
    <w:rPr>
      <w:rFonts w:eastAsiaTheme="minorHAnsi" w:cstheme="minorBidi"/>
      <w:i/>
      <w:szCs w:val="22"/>
      <w:lang w:val="vi-VN"/>
    </w:rPr>
  </w:style>
  <w:style w:type="paragraph" w:customStyle="1" w:styleId="xl197">
    <w:name w:val="xl197"/>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center"/>
      <w:textAlignment w:val="center"/>
    </w:pPr>
    <w:rPr>
      <w:sz w:val="26"/>
      <w:szCs w:val="26"/>
    </w:rPr>
  </w:style>
  <w:style w:type="paragraph" w:customStyle="1" w:styleId="xl198">
    <w:name w:val="xl198"/>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199">
    <w:name w:val="xl199"/>
    <w:basedOn w:val="Normal"/>
    <w:qFormat/>
    <w:rsid w:val="00E02D79"/>
    <w:pPr>
      <w:pBdr>
        <w:top w:val="single" w:sz="4" w:space="0" w:color="auto"/>
        <w:left w:val="single" w:sz="4" w:space="0" w:color="auto"/>
        <w:bottom w:val="single" w:sz="4" w:space="0" w:color="auto"/>
        <w:right w:val="single" w:sz="4" w:space="0" w:color="auto"/>
      </w:pBdr>
      <w:shd w:val="clear" w:color="000000" w:fill="DAEEF3"/>
      <w:spacing w:before="120"/>
      <w:jc w:val="center"/>
      <w:textAlignment w:val="center"/>
    </w:pPr>
    <w:rPr>
      <w:b/>
      <w:bCs/>
      <w:sz w:val="26"/>
      <w:szCs w:val="26"/>
    </w:rPr>
  </w:style>
  <w:style w:type="paragraph" w:customStyle="1" w:styleId="xl200">
    <w:name w:val="xl200"/>
    <w:basedOn w:val="Normal"/>
    <w:qFormat/>
    <w:rsid w:val="00E02D79"/>
    <w:pPr>
      <w:pBdr>
        <w:top w:val="single" w:sz="4" w:space="0" w:color="auto"/>
        <w:left w:val="single" w:sz="4" w:space="0" w:color="auto"/>
        <w:bottom w:val="single" w:sz="4" w:space="0" w:color="auto"/>
        <w:right w:val="single" w:sz="4" w:space="0" w:color="auto"/>
      </w:pBdr>
      <w:shd w:val="clear" w:color="000000" w:fill="DAEEF3"/>
      <w:spacing w:before="120"/>
      <w:jc w:val="left"/>
      <w:textAlignment w:val="center"/>
    </w:pPr>
    <w:rPr>
      <w:b/>
      <w:bCs/>
      <w:sz w:val="26"/>
      <w:szCs w:val="26"/>
    </w:rPr>
  </w:style>
  <w:style w:type="paragraph" w:customStyle="1" w:styleId="xl201">
    <w:name w:val="xl201"/>
    <w:basedOn w:val="Normal"/>
    <w:qFormat/>
    <w:rsid w:val="00E02D79"/>
    <w:pPr>
      <w:pBdr>
        <w:top w:val="single" w:sz="4" w:space="0" w:color="auto"/>
        <w:left w:val="single" w:sz="4" w:space="0" w:color="auto"/>
        <w:bottom w:val="single" w:sz="4" w:space="0" w:color="auto"/>
        <w:right w:val="single" w:sz="4" w:space="0" w:color="auto"/>
      </w:pBdr>
      <w:shd w:val="clear" w:color="000000" w:fill="DAEEF3"/>
      <w:spacing w:before="120"/>
      <w:jc w:val="center"/>
      <w:textAlignment w:val="center"/>
    </w:pPr>
    <w:rPr>
      <w:sz w:val="26"/>
      <w:szCs w:val="26"/>
    </w:rPr>
  </w:style>
  <w:style w:type="paragraph" w:customStyle="1" w:styleId="xl202">
    <w:name w:val="xl202"/>
    <w:basedOn w:val="Normal"/>
    <w:qFormat/>
    <w:rsid w:val="00E02D79"/>
    <w:pPr>
      <w:pBdr>
        <w:top w:val="single" w:sz="4" w:space="0" w:color="auto"/>
        <w:left w:val="single" w:sz="4" w:space="0" w:color="auto"/>
        <w:bottom w:val="single" w:sz="4" w:space="0" w:color="auto"/>
        <w:right w:val="single" w:sz="4" w:space="0" w:color="auto"/>
      </w:pBdr>
      <w:shd w:val="clear" w:color="000000" w:fill="DAEEF3"/>
      <w:spacing w:before="120"/>
      <w:jc w:val="left"/>
      <w:textAlignment w:val="center"/>
    </w:pPr>
    <w:rPr>
      <w:b/>
      <w:bCs/>
      <w:sz w:val="26"/>
      <w:szCs w:val="26"/>
    </w:rPr>
  </w:style>
  <w:style w:type="paragraph" w:customStyle="1" w:styleId="xl203">
    <w:name w:val="xl203"/>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204">
    <w:name w:val="xl204"/>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205">
    <w:name w:val="xl205"/>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center"/>
      <w:textAlignment w:val="center"/>
    </w:pPr>
    <w:rPr>
      <w:sz w:val="26"/>
      <w:szCs w:val="26"/>
    </w:rPr>
  </w:style>
  <w:style w:type="paragraph" w:customStyle="1" w:styleId="xl206">
    <w:name w:val="xl206"/>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center"/>
    </w:pPr>
    <w:rPr>
      <w:sz w:val="26"/>
      <w:szCs w:val="26"/>
    </w:rPr>
  </w:style>
  <w:style w:type="paragraph" w:customStyle="1" w:styleId="xl207">
    <w:name w:val="xl207"/>
    <w:basedOn w:val="Normal"/>
    <w:qFormat/>
    <w:rsid w:val="00E02D79"/>
    <w:pPr>
      <w:pBdr>
        <w:top w:val="single" w:sz="4" w:space="0" w:color="auto"/>
        <w:left w:val="single" w:sz="4" w:space="0" w:color="auto"/>
        <w:bottom w:val="single" w:sz="4" w:space="0" w:color="auto"/>
        <w:right w:val="single" w:sz="4" w:space="0" w:color="auto"/>
      </w:pBdr>
      <w:spacing w:before="120"/>
      <w:jc w:val="center"/>
      <w:textAlignment w:val="center"/>
    </w:pPr>
    <w:rPr>
      <w:sz w:val="26"/>
      <w:szCs w:val="26"/>
    </w:rPr>
  </w:style>
  <w:style w:type="paragraph" w:customStyle="1" w:styleId="xl208">
    <w:name w:val="xl208"/>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center"/>
      <w:textAlignment w:val="center"/>
    </w:pPr>
    <w:rPr>
      <w:b/>
      <w:bCs/>
      <w:sz w:val="26"/>
      <w:szCs w:val="26"/>
    </w:rPr>
  </w:style>
  <w:style w:type="paragraph" w:customStyle="1" w:styleId="xl209">
    <w:name w:val="xl209"/>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center"/>
      <w:textAlignment w:val="center"/>
    </w:pPr>
    <w:rPr>
      <w:b/>
      <w:bCs/>
      <w:sz w:val="26"/>
      <w:szCs w:val="26"/>
    </w:rPr>
  </w:style>
  <w:style w:type="paragraph" w:customStyle="1" w:styleId="xl210">
    <w:name w:val="xl210"/>
    <w:basedOn w:val="Normal"/>
    <w:qFormat/>
    <w:rsid w:val="00E02D79"/>
    <w:pPr>
      <w:shd w:val="clear" w:color="000000" w:fill="FFFFFF"/>
      <w:spacing w:before="120"/>
      <w:jc w:val="center"/>
      <w:textAlignment w:val="center"/>
    </w:pPr>
    <w:rPr>
      <w:sz w:val="26"/>
      <w:szCs w:val="26"/>
    </w:rPr>
  </w:style>
  <w:style w:type="paragraph" w:customStyle="1" w:styleId="xl211">
    <w:name w:val="xl211"/>
    <w:basedOn w:val="Normal"/>
    <w:qFormat/>
    <w:rsid w:val="00E02D79"/>
    <w:pPr>
      <w:shd w:val="clear" w:color="000000" w:fill="FFFFFF"/>
      <w:spacing w:before="120"/>
      <w:jc w:val="left"/>
      <w:textAlignment w:val="center"/>
    </w:pPr>
    <w:rPr>
      <w:sz w:val="26"/>
      <w:szCs w:val="26"/>
    </w:rPr>
  </w:style>
  <w:style w:type="paragraph" w:customStyle="1" w:styleId="xl212">
    <w:name w:val="xl212"/>
    <w:basedOn w:val="Normal"/>
    <w:qFormat/>
    <w:rsid w:val="00E02D79"/>
    <w:pPr>
      <w:shd w:val="clear" w:color="000000" w:fill="FFFFFF"/>
      <w:spacing w:before="120"/>
      <w:jc w:val="left"/>
      <w:textAlignment w:val="center"/>
    </w:pPr>
    <w:rPr>
      <w:sz w:val="26"/>
      <w:szCs w:val="26"/>
    </w:rPr>
  </w:style>
  <w:style w:type="paragraph" w:customStyle="1" w:styleId="xl213">
    <w:name w:val="xl213"/>
    <w:basedOn w:val="Normal"/>
    <w:qFormat/>
    <w:rsid w:val="00E02D79"/>
    <w:pPr>
      <w:shd w:val="clear" w:color="000000" w:fill="FFFFFF"/>
      <w:spacing w:before="120"/>
      <w:jc w:val="left"/>
      <w:textAlignment w:val="center"/>
    </w:pPr>
    <w:rPr>
      <w:sz w:val="26"/>
      <w:szCs w:val="26"/>
    </w:rPr>
  </w:style>
  <w:style w:type="paragraph" w:customStyle="1" w:styleId="xl214">
    <w:name w:val="xl214"/>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215">
    <w:name w:val="xl215"/>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center"/>
    </w:pPr>
    <w:rPr>
      <w:sz w:val="26"/>
      <w:szCs w:val="26"/>
    </w:rPr>
  </w:style>
  <w:style w:type="paragraph" w:customStyle="1" w:styleId="xl216">
    <w:name w:val="xl216"/>
    <w:basedOn w:val="Normal"/>
    <w:qFormat/>
    <w:rsid w:val="00E02D79"/>
    <w:pPr>
      <w:pBdr>
        <w:top w:val="single" w:sz="4" w:space="0" w:color="auto"/>
        <w:left w:val="single" w:sz="4" w:space="0" w:color="auto"/>
        <w:bottom w:val="single" w:sz="4" w:space="0" w:color="auto"/>
        <w:right w:val="single" w:sz="4" w:space="0" w:color="auto"/>
      </w:pBdr>
      <w:shd w:val="clear" w:color="000000" w:fill="DAEEF3"/>
      <w:spacing w:before="120"/>
      <w:jc w:val="left"/>
      <w:textAlignment w:val="center"/>
    </w:pPr>
    <w:rPr>
      <w:b/>
      <w:bCs/>
      <w:sz w:val="26"/>
      <w:szCs w:val="26"/>
    </w:rPr>
  </w:style>
  <w:style w:type="paragraph" w:customStyle="1" w:styleId="xl217">
    <w:name w:val="xl217"/>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center"/>
    </w:pPr>
    <w:rPr>
      <w:sz w:val="26"/>
      <w:szCs w:val="26"/>
    </w:rPr>
  </w:style>
  <w:style w:type="paragraph" w:customStyle="1" w:styleId="xl218">
    <w:name w:val="xl218"/>
    <w:basedOn w:val="Normal"/>
    <w:qFormat/>
    <w:rsid w:val="00E02D79"/>
    <w:pPr>
      <w:pBdr>
        <w:top w:val="single" w:sz="4" w:space="0" w:color="auto"/>
        <w:left w:val="single" w:sz="4" w:space="0" w:color="auto"/>
        <w:bottom w:val="single" w:sz="4" w:space="0" w:color="auto"/>
        <w:right w:val="single" w:sz="4" w:space="0" w:color="auto"/>
      </w:pBdr>
      <w:shd w:val="clear" w:color="000000" w:fill="C5D9F1"/>
      <w:spacing w:before="120"/>
      <w:jc w:val="center"/>
      <w:textAlignment w:val="center"/>
    </w:pPr>
    <w:rPr>
      <w:b/>
      <w:bCs/>
      <w:sz w:val="26"/>
      <w:szCs w:val="26"/>
    </w:rPr>
  </w:style>
  <w:style w:type="paragraph" w:customStyle="1" w:styleId="xl219">
    <w:name w:val="xl219"/>
    <w:basedOn w:val="Normal"/>
    <w:qFormat/>
    <w:rsid w:val="00E02D79"/>
    <w:pPr>
      <w:pBdr>
        <w:top w:val="single" w:sz="4" w:space="0" w:color="auto"/>
        <w:left w:val="single" w:sz="4" w:space="0" w:color="auto"/>
        <w:bottom w:val="single" w:sz="4" w:space="0" w:color="auto"/>
        <w:right w:val="single" w:sz="4" w:space="0" w:color="auto"/>
      </w:pBdr>
      <w:shd w:val="clear" w:color="000000" w:fill="C5D9F1"/>
      <w:spacing w:before="120"/>
      <w:jc w:val="left"/>
      <w:textAlignment w:val="center"/>
    </w:pPr>
    <w:rPr>
      <w:b/>
      <w:bCs/>
      <w:sz w:val="26"/>
      <w:szCs w:val="26"/>
    </w:rPr>
  </w:style>
  <w:style w:type="paragraph" w:customStyle="1" w:styleId="xl220">
    <w:name w:val="xl220"/>
    <w:basedOn w:val="Normal"/>
    <w:qFormat/>
    <w:rsid w:val="00E02D79"/>
    <w:pPr>
      <w:pBdr>
        <w:top w:val="single" w:sz="4" w:space="0" w:color="auto"/>
        <w:left w:val="single" w:sz="4" w:space="0" w:color="auto"/>
        <w:bottom w:val="single" w:sz="4" w:space="0" w:color="auto"/>
        <w:right w:val="single" w:sz="4" w:space="0" w:color="auto"/>
      </w:pBdr>
      <w:spacing w:before="120"/>
      <w:jc w:val="left"/>
    </w:pPr>
    <w:rPr>
      <w:sz w:val="26"/>
      <w:szCs w:val="26"/>
    </w:rPr>
  </w:style>
  <w:style w:type="paragraph" w:customStyle="1" w:styleId="xl222">
    <w:name w:val="xl222"/>
    <w:basedOn w:val="Normal"/>
    <w:qFormat/>
    <w:rsid w:val="00E02D79"/>
    <w:pPr>
      <w:pBdr>
        <w:top w:val="single" w:sz="4" w:space="0" w:color="auto"/>
        <w:left w:val="single" w:sz="4" w:space="0" w:color="auto"/>
        <w:bottom w:val="single" w:sz="4" w:space="0" w:color="auto"/>
        <w:right w:val="single" w:sz="4" w:space="0" w:color="auto"/>
      </w:pBdr>
      <w:spacing w:before="120"/>
      <w:jc w:val="center"/>
      <w:textAlignment w:val="center"/>
    </w:pPr>
    <w:rPr>
      <w:color w:val="000000"/>
      <w:sz w:val="26"/>
      <w:szCs w:val="26"/>
    </w:rPr>
  </w:style>
  <w:style w:type="paragraph" w:customStyle="1" w:styleId="xl223">
    <w:name w:val="xl223"/>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top"/>
    </w:pPr>
    <w:rPr>
      <w:sz w:val="26"/>
      <w:szCs w:val="26"/>
    </w:rPr>
  </w:style>
  <w:style w:type="paragraph" w:customStyle="1" w:styleId="xl224">
    <w:name w:val="xl224"/>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225">
    <w:name w:val="xl225"/>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textAlignment w:val="center"/>
    </w:pPr>
    <w:rPr>
      <w:sz w:val="26"/>
      <w:szCs w:val="26"/>
    </w:rPr>
  </w:style>
  <w:style w:type="paragraph" w:customStyle="1" w:styleId="xl226">
    <w:name w:val="xl226"/>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227">
    <w:name w:val="xl227"/>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center"/>
    </w:pPr>
    <w:rPr>
      <w:color w:val="000000"/>
      <w:sz w:val="26"/>
      <w:szCs w:val="26"/>
    </w:rPr>
  </w:style>
  <w:style w:type="paragraph" w:customStyle="1" w:styleId="xl228">
    <w:name w:val="xl228"/>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center"/>
    </w:pPr>
    <w:rPr>
      <w:color w:val="000000"/>
      <w:sz w:val="26"/>
      <w:szCs w:val="26"/>
    </w:rPr>
  </w:style>
  <w:style w:type="paragraph" w:customStyle="1" w:styleId="xl229">
    <w:name w:val="xl229"/>
    <w:basedOn w:val="Normal"/>
    <w:qFormat/>
    <w:rsid w:val="00E02D79"/>
    <w:pPr>
      <w:pBdr>
        <w:top w:val="single" w:sz="4" w:space="0" w:color="auto"/>
        <w:left w:val="single" w:sz="4" w:space="0" w:color="auto"/>
        <w:bottom w:val="single" w:sz="4" w:space="0" w:color="auto"/>
        <w:right w:val="single" w:sz="4" w:space="0" w:color="auto"/>
      </w:pBdr>
      <w:spacing w:before="120"/>
      <w:jc w:val="center"/>
      <w:textAlignment w:val="top"/>
    </w:pPr>
    <w:rPr>
      <w:b/>
      <w:bCs/>
      <w:sz w:val="26"/>
      <w:szCs w:val="26"/>
    </w:rPr>
  </w:style>
  <w:style w:type="paragraph" w:customStyle="1" w:styleId="xl230">
    <w:name w:val="xl230"/>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top"/>
    </w:pPr>
    <w:rPr>
      <w:b/>
      <w:bCs/>
      <w:sz w:val="26"/>
      <w:szCs w:val="26"/>
    </w:rPr>
  </w:style>
  <w:style w:type="paragraph" w:customStyle="1" w:styleId="xl231">
    <w:name w:val="xl231"/>
    <w:basedOn w:val="Normal"/>
    <w:qFormat/>
    <w:rsid w:val="00E02D79"/>
    <w:pPr>
      <w:pBdr>
        <w:top w:val="single" w:sz="4" w:space="0" w:color="auto"/>
        <w:left w:val="single" w:sz="4" w:space="0" w:color="auto"/>
        <w:bottom w:val="single" w:sz="4" w:space="0" w:color="auto"/>
        <w:right w:val="single" w:sz="4" w:space="0" w:color="auto"/>
      </w:pBdr>
      <w:spacing w:before="120"/>
      <w:jc w:val="center"/>
      <w:textAlignment w:val="top"/>
    </w:pPr>
    <w:rPr>
      <w:sz w:val="26"/>
      <w:szCs w:val="26"/>
    </w:rPr>
  </w:style>
  <w:style w:type="paragraph" w:customStyle="1" w:styleId="xl232">
    <w:name w:val="xl232"/>
    <w:basedOn w:val="Normal"/>
    <w:qFormat/>
    <w:rsid w:val="00E02D79"/>
    <w:pPr>
      <w:pBdr>
        <w:top w:val="single" w:sz="4" w:space="0" w:color="auto"/>
        <w:left w:val="single" w:sz="4" w:space="0" w:color="auto"/>
        <w:right w:val="single" w:sz="4" w:space="0" w:color="auto"/>
      </w:pBdr>
      <w:shd w:val="clear" w:color="000000" w:fill="C5D9F1"/>
      <w:spacing w:before="120"/>
      <w:jc w:val="center"/>
      <w:textAlignment w:val="center"/>
    </w:pPr>
    <w:rPr>
      <w:b/>
      <w:bCs/>
      <w:sz w:val="26"/>
      <w:szCs w:val="26"/>
    </w:rPr>
  </w:style>
  <w:style w:type="paragraph" w:customStyle="1" w:styleId="xl233">
    <w:name w:val="xl233"/>
    <w:basedOn w:val="Normal"/>
    <w:qFormat/>
    <w:rsid w:val="00E02D79"/>
    <w:pPr>
      <w:pBdr>
        <w:top w:val="single" w:sz="4" w:space="0" w:color="auto"/>
        <w:left w:val="single" w:sz="4" w:space="0" w:color="auto"/>
        <w:right w:val="single" w:sz="4" w:space="0" w:color="auto"/>
      </w:pBdr>
      <w:shd w:val="clear" w:color="000000" w:fill="C5D9F1"/>
      <w:spacing w:before="120"/>
      <w:jc w:val="left"/>
      <w:textAlignment w:val="center"/>
    </w:pPr>
    <w:rPr>
      <w:b/>
      <w:bCs/>
      <w:sz w:val="26"/>
      <w:szCs w:val="26"/>
    </w:rPr>
  </w:style>
  <w:style w:type="paragraph" w:customStyle="1" w:styleId="xl234">
    <w:name w:val="xl234"/>
    <w:basedOn w:val="Normal"/>
    <w:qFormat/>
    <w:rsid w:val="00E02D79"/>
    <w:pPr>
      <w:pBdr>
        <w:top w:val="single" w:sz="4" w:space="0" w:color="auto"/>
        <w:left w:val="single" w:sz="4" w:space="0" w:color="auto"/>
        <w:bottom w:val="single" w:sz="4" w:space="0" w:color="auto"/>
        <w:right w:val="single" w:sz="4" w:space="0" w:color="auto"/>
      </w:pBdr>
      <w:spacing w:before="120"/>
      <w:textAlignment w:val="center"/>
    </w:pPr>
    <w:rPr>
      <w:sz w:val="26"/>
      <w:szCs w:val="26"/>
    </w:rPr>
  </w:style>
  <w:style w:type="paragraph" w:customStyle="1" w:styleId="xl235">
    <w:name w:val="xl235"/>
    <w:basedOn w:val="Normal"/>
    <w:qFormat/>
    <w:rsid w:val="00E02D79"/>
    <w:pPr>
      <w:pBdr>
        <w:top w:val="single" w:sz="4" w:space="0" w:color="auto"/>
        <w:left w:val="single" w:sz="4" w:space="0" w:color="auto"/>
        <w:bottom w:val="single" w:sz="4" w:space="0" w:color="auto"/>
        <w:right w:val="single" w:sz="4" w:space="0" w:color="auto"/>
      </w:pBdr>
      <w:shd w:val="clear" w:color="000000" w:fill="C5D9F1"/>
      <w:spacing w:before="120"/>
      <w:jc w:val="left"/>
      <w:textAlignment w:val="center"/>
    </w:pPr>
    <w:rPr>
      <w:b/>
      <w:bCs/>
      <w:sz w:val="26"/>
      <w:szCs w:val="26"/>
    </w:rPr>
  </w:style>
  <w:style w:type="paragraph" w:customStyle="1" w:styleId="xl236">
    <w:name w:val="xl236"/>
    <w:basedOn w:val="Normal"/>
    <w:qFormat/>
    <w:rsid w:val="00E02D79"/>
    <w:pPr>
      <w:pBdr>
        <w:top w:val="single" w:sz="4" w:space="0" w:color="auto"/>
        <w:left w:val="single" w:sz="4" w:space="0" w:color="auto"/>
        <w:bottom w:val="single" w:sz="4" w:space="0" w:color="auto"/>
      </w:pBdr>
      <w:shd w:val="clear" w:color="000000" w:fill="C5D9F1"/>
      <w:spacing w:before="120"/>
      <w:jc w:val="left"/>
      <w:textAlignment w:val="center"/>
    </w:pPr>
    <w:rPr>
      <w:b/>
      <w:bCs/>
      <w:sz w:val="26"/>
      <w:szCs w:val="26"/>
    </w:rPr>
  </w:style>
  <w:style w:type="paragraph" w:customStyle="1" w:styleId="xl237">
    <w:name w:val="xl237"/>
    <w:basedOn w:val="Normal"/>
    <w:qFormat/>
    <w:rsid w:val="00E02D79"/>
    <w:pPr>
      <w:pBdr>
        <w:top w:val="single" w:sz="4" w:space="0" w:color="auto"/>
        <w:bottom w:val="single" w:sz="4" w:space="0" w:color="auto"/>
      </w:pBdr>
      <w:shd w:val="clear" w:color="000000" w:fill="C5D9F1"/>
      <w:spacing w:before="120"/>
      <w:jc w:val="left"/>
      <w:textAlignment w:val="center"/>
    </w:pPr>
    <w:rPr>
      <w:b/>
      <w:bCs/>
      <w:sz w:val="26"/>
      <w:szCs w:val="26"/>
    </w:rPr>
  </w:style>
  <w:style w:type="paragraph" w:customStyle="1" w:styleId="xl238">
    <w:name w:val="xl238"/>
    <w:basedOn w:val="Normal"/>
    <w:qFormat/>
    <w:rsid w:val="00E02D79"/>
    <w:pPr>
      <w:pBdr>
        <w:top w:val="single" w:sz="4" w:space="0" w:color="auto"/>
        <w:bottom w:val="single" w:sz="4" w:space="0" w:color="auto"/>
        <w:right w:val="single" w:sz="4" w:space="0" w:color="auto"/>
      </w:pBdr>
      <w:shd w:val="clear" w:color="000000" w:fill="C5D9F1"/>
      <w:spacing w:before="120"/>
      <w:jc w:val="left"/>
      <w:textAlignment w:val="center"/>
    </w:pPr>
    <w:rPr>
      <w:b/>
      <w:bCs/>
      <w:sz w:val="26"/>
      <w:szCs w:val="26"/>
    </w:rPr>
  </w:style>
  <w:style w:type="paragraph" w:customStyle="1" w:styleId="xl593">
    <w:name w:val="xl593"/>
    <w:basedOn w:val="Normal"/>
    <w:uiPriority w:val="99"/>
    <w:qFormat/>
    <w:rsid w:val="00E02D79"/>
    <w:pPr>
      <w:spacing w:before="120"/>
      <w:jc w:val="center"/>
      <w:textAlignment w:val="top"/>
    </w:pPr>
    <w:rPr>
      <w:szCs w:val="24"/>
    </w:rPr>
  </w:style>
  <w:style w:type="paragraph" w:customStyle="1" w:styleId="xl594">
    <w:name w:val="xl594"/>
    <w:basedOn w:val="Normal"/>
    <w:uiPriority w:val="99"/>
    <w:qFormat/>
    <w:rsid w:val="00E02D79"/>
    <w:pPr>
      <w:spacing w:before="120"/>
      <w:jc w:val="left"/>
      <w:textAlignment w:val="top"/>
    </w:pPr>
    <w:rPr>
      <w:szCs w:val="24"/>
    </w:rPr>
  </w:style>
  <w:style w:type="paragraph" w:customStyle="1" w:styleId="xl595">
    <w:name w:val="xl595"/>
    <w:basedOn w:val="Normal"/>
    <w:uiPriority w:val="99"/>
    <w:qFormat/>
    <w:rsid w:val="00E02D79"/>
    <w:pPr>
      <w:spacing w:before="120"/>
      <w:jc w:val="center"/>
      <w:textAlignment w:val="center"/>
    </w:pPr>
    <w:rPr>
      <w:szCs w:val="24"/>
    </w:rPr>
  </w:style>
  <w:style w:type="paragraph" w:customStyle="1" w:styleId="xl596">
    <w:name w:val="xl596"/>
    <w:basedOn w:val="Normal"/>
    <w:uiPriority w:val="99"/>
    <w:qFormat/>
    <w:rsid w:val="00E02D79"/>
    <w:pPr>
      <w:pBdr>
        <w:top w:val="single" w:sz="4" w:space="0" w:color="auto"/>
        <w:left w:val="single" w:sz="4" w:space="0" w:color="auto"/>
        <w:bottom w:val="single" w:sz="4" w:space="0" w:color="auto"/>
        <w:right w:val="single" w:sz="4" w:space="0" w:color="auto"/>
      </w:pBdr>
      <w:shd w:val="clear" w:color="000000" w:fill="C5D9F1"/>
      <w:spacing w:before="120"/>
      <w:jc w:val="center"/>
      <w:textAlignment w:val="center"/>
    </w:pPr>
    <w:rPr>
      <w:b/>
      <w:bCs/>
      <w:sz w:val="26"/>
      <w:szCs w:val="26"/>
    </w:rPr>
  </w:style>
  <w:style w:type="paragraph" w:customStyle="1" w:styleId="xl597">
    <w:name w:val="xl597"/>
    <w:basedOn w:val="Normal"/>
    <w:uiPriority w:val="99"/>
    <w:qFormat/>
    <w:rsid w:val="00E02D79"/>
    <w:pPr>
      <w:pBdr>
        <w:top w:val="single" w:sz="4" w:space="0" w:color="auto"/>
        <w:left w:val="single" w:sz="4" w:space="0" w:color="auto"/>
        <w:bottom w:val="single" w:sz="4" w:space="0" w:color="auto"/>
        <w:right w:val="single" w:sz="4" w:space="0" w:color="auto"/>
      </w:pBdr>
      <w:shd w:val="clear" w:color="000000" w:fill="C5D9F1"/>
      <w:spacing w:before="120"/>
      <w:jc w:val="left"/>
      <w:textAlignment w:val="center"/>
    </w:pPr>
    <w:rPr>
      <w:b/>
      <w:bCs/>
      <w:sz w:val="26"/>
      <w:szCs w:val="26"/>
    </w:rPr>
  </w:style>
  <w:style w:type="paragraph" w:customStyle="1" w:styleId="xl598">
    <w:name w:val="xl598"/>
    <w:basedOn w:val="Normal"/>
    <w:uiPriority w:val="99"/>
    <w:qFormat/>
    <w:rsid w:val="00E02D79"/>
    <w:pPr>
      <w:pBdr>
        <w:top w:val="single" w:sz="4" w:space="0" w:color="auto"/>
        <w:left w:val="single" w:sz="4" w:space="0" w:color="auto"/>
        <w:bottom w:val="single" w:sz="4" w:space="0" w:color="auto"/>
        <w:right w:val="single" w:sz="4" w:space="0" w:color="auto"/>
      </w:pBdr>
      <w:shd w:val="clear" w:color="000000" w:fill="DAEEF3"/>
      <w:spacing w:before="120"/>
      <w:jc w:val="center"/>
      <w:textAlignment w:val="center"/>
    </w:pPr>
    <w:rPr>
      <w:b/>
      <w:bCs/>
      <w:sz w:val="26"/>
      <w:szCs w:val="26"/>
    </w:rPr>
  </w:style>
  <w:style w:type="paragraph" w:customStyle="1" w:styleId="xl599">
    <w:name w:val="xl599"/>
    <w:basedOn w:val="Normal"/>
    <w:uiPriority w:val="99"/>
    <w:qFormat/>
    <w:rsid w:val="00E02D79"/>
    <w:pPr>
      <w:pBdr>
        <w:top w:val="single" w:sz="4" w:space="0" w:color="auto"/>
        <w:left w:val="single" w:sz="4" w:space="0" w:color="auto"/>
        <w:bottom w:val="single" w:sz="4" w:space="0" w:color="auto"/>
        <w:right w:val="single" w:sz="4" w:space="0" w:color="auto"/>
      </w:pBdr>
      <w:shd w:val="clear" w:color="000000" w:fill="DAEEF3"/>
      <w:spacing w:before="120"/>
      <w:jc w:val="left"/>
      <w:textAlignment w:val="center"/>
    </w:pPr>
    <w:rPr>
      <w:b/>
      <w:bCs/>
      <w:sz w:val="26"/>
      <w:szCs w:val="26"/>
    </w:rPr>
  </w:style>
  <w:style w:type="paragraph" w:customStyle="1" w:styleId="xl600">
    <w:name w:val="xl600"/>
    <w:basedOn w:val="Normal"/>
    <w:qFormat/>
    <w:rsid w:val="00E02D79"/>
    <w:pPr>
      <w:pBdr>
        <w:top w:val="single" w:sz="4" w:space="0" w:color="auto"/>
        <w:left w:val="single" w:sz="4" w:space="0" w:color="auto"/>
        <w:bottom w:val="single" w:sz="4" w:space="0" w:color="auto"/>
        <w:right w:val="single" w:sz="4" w:space="0" w:color="auto"/>
      </w:pBdr>
      <w:shd w:val="clear" w:color="000000" w:fill="DAEEF3"/>
      <w:spacing w:before="120"/>
      <w:jc w:val="left"/>
      <w:textAlignment w:val="center"/>
    </w:pPr>
    <w:rPr>
      <w:b/>
      <w:bCs/>
      <w:sz w:val="26"/>
      <w:szCs w:val="26"/>
    </w:rPr>
  </w:style>
  <w:style w:type="paragraph" w:customStyle="1" w:styleId="xl601">
    <w:name w:val="xl601"/>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center"/>
      <w:textAlignment w:val="center"/>
    </w:pPr>
    <w:rPr>
      <w:sz w:val="26"/>
      <w:szCs w:val="26"/>
    </w:rPr>
  </w:style>
  <w:style w:type="paragraph" w:customStyle="1" w:styleId="xl602">
    <w:name w:val="xl602"/>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603">
    <w:name w:val="xl603"/>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604">
    <w:name w:val="xl604"/>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605">
    <w:name w:val="xl605"/>
    <w:basedOn w:val="Normal"/>
    <w:qFormat/>
    <w:rsid w:val="00E02D79"/>
    <w:pPr>
      <w:pBdr>
        <w:top w:val="single" w:sz="4" w:space="0" w:color="auto"/>
        <w:left w:val="single" w:sz="4" w:space="0" w:color="auto"/>
        <w:bottom w:val="single" w:sz="4" w:space="0" w:color="auto"/>
        <w:right w:val="single" w:sz="4" w:space="0" w:color="auto"/>
      </w:pBdr>
      <w:spacing w:before="120"/>
      <w:jc w:val="center"/>
      <w:textAlignment w:val="center"/>
    </w:pPr>
    <w:rPr>
      <w:sz w:val="26"/>
      <w:szCs w:val="26"/>
    </w:rPr>
  </w:style>
  <w:style w:type="paragraph" w:customStyle="1" w:styleId="xl606">
    <w:name w:val="xl606"/>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center"/>
    </w:pPr>
    <w:rPr>
      <w:sz w:val="26"/>
      <w:szCs w:val="26"/>
    </w:rPr>
  </w:style>
  <w:style w:type="paragraph" w:customStyle="1" w:styleId="xl607">
    <w:name w:val="xl607"/>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center"/>
    </w:pPr>
    <w:rPr>
      <w:sz w:val="26"/>
      <w:szCs w:val="26"/>
    </w:rPr>
  </w:style>
  <w:style w:type="paragraph" w:customStyle="1" w:styleId="xl608">
    <w:name w:val="xl608"/>
    <w:basedOn w:val="Normal"/>
    <w:qFormat/>
    <w:rsid w:val="00E02D79"/>
    <w:pPr>
      <w:pBdr>
        <w:top w:val="single" w:sz="4" w:space="0" w:color="auto"/>
        <w:left w:val="single" w:sz="4" w:space="0" w:color="auto"/>
        <w:bottom w:val="single" w:sz="4" w:space="0" w:color="auto"/>
        <w:right w:val="single" w:sz="4" w:space="0" w:color="auto"/>
      </w:pBdr>
      <w:shd w:val="clear" w:color="000000" w:fill="DAEEF3"/>
      <w:spacing w:before="120"/>
      <w:jc w:val="center"/>
      <w:textAlignment w:val="center"/>
    </w:pPr>
    <w:rPr>
      <w:sz w:val="26"/>
      <w:szCs w:val="26"/>
    </w:rPr>
  </w:style>
  <w:style w:type="paragraph" w:customStyle="1" w:styleId="xl609">
    <w:name w:val="xl609"/>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center"/>
      <w:textAlignment w:val="center"/>
    </w:pPr>
    <w:rPr>
      <w:b/>
      <w:bCs/>
      <w:sz w:val="26"/>
      <w:szCs w:val="26"/>
    </w:rPr>
  </w:style>
  <w:style w:type="paragraph" w:customStyle="1" w:styleId="xl610">
    <w:name w:val="xl610"/>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b/>
      <w:bCs/>
      <w:sz w:val="26"/>
      <w:szCs w:val="26"/>
    </w:rPr>
  </w:style>
  <w:style w:type="paragraph" w:customStyle="1" w:styleId="xl611">
    <w:name w:val="xl611"/>
    <w:basedOn w:val="Normal"/>
    <w:qFormat/>
    <w:rsid w:val="00E02D79"/>
    <w:pPr>
      <w:pBdr>
        <w:top w:val="single" w:sz="4" w:space="0" w:color="auto"/>
        <w:left w:val="single" w:sz="4" w:space="0" w:color="auto"/>
        <w:bottom w:val="single" w:sz="4" w:space="0" w:color="auto"/>
        <w:right w:val="single" w:sz="4" w:space="0" w:color="auto"/>
      </w:pBdr>
      <w:shd w:val="clear" w:color="000000" w:fill="DAEEF3"/>
      <w:spacing w:before="120"/>
      <w:jc w:val="left"/>
      <w:textAlignment w:val="center"/>
    </w:pPr>
    <w:rPr>
      <w:b/>
      <w:bCs/>
      <w:sz w:val="26"/>
      <w:szCs w:val="26"/>
    </w:rPr>
  </w:style>
  <w:style w:type="paragraph" w:customStyle="1" w:styleId="xl612">
    <w:name w:val="xl612"/>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center"/>
    </w:pPr>
    <w:rPr>
      <w:sz w:val="26"/>
      <w:szCs w:val="26"/>
    </w:rPr>
  </w:style>
  <w:style w:type="paragraph" w:customStyle="1" w:styleId="xl613">
    <w:name w:val="xl613"/>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center"/>
      <w:textAlignment w:val="center"/>
    </w:pPr>
    <w:rPr>
      <w:sz w:val="26"/>
      <w:szCs w:val="26"/>
    </w:rPr>
  </w:style>
  <w:style w:type="paragraph" w:customStyle="1" w:styleId="xl614">
    <w:name w:val="xl614"/>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615">
    <w:name w:val="xl615"/>
    <w:basedOn w:val="Normal"/>
    <w:qFormat/>
    <w:rsid w:val="00E02D79"/>
    <w:pPr>
      <w:pBdr>
        <w:top w:val="single" w:sz="4" w:space="0" w:color="auto"/>
        <w:left w:val="single" w:sz="4" w:space="0" w:color="auto"/>
        <w:bottom w:val="single" w:sz="4" w:space="0" w:color="auto"/>
        <w:right w:val="single" w:sz="4" w:space="0" w:color="auto"/>
      </w:pBdr>
      <w:spacing w:before="120"/>
      <w:jc w:val="center"/>
      <w:textAlignment w:val="center"/>
    </w:pPr>
    <w:rPr>
      <w:color w:val="000000"/>
      <w:sz w:val="26"/>
      <w:szCs w:val="26"/>
    </w:rPr>
  </w:style>
  <w:style w:type="paragraph" w:customStyle="1" w:styleId="xl616">
    <w:name w:val="xl616"/>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top"/>
    </w:pPr>
    <w:rPr>
      <w:sz w:val="26"/>
      <w:szCs w:val="26"/>
    </w:rPr>
  </w:style>
  <w:style w:type="paragraph" w:customStyle="1" w:styleId="xl617">
    <w:name w:val="xl617"/>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618">
    <w:name w:val="xl618"/>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textAlignment w:val="center"/>
    </w:pPr>
    <w:rPr>
      <w:sz w:val="26"/>
      <w:szCs w:val="26"/>
    </w:rPr>
  </w:style>
  <w:style w:type="paragraph" w:customStyle="1" w:styleId="xl619">
    <w:name w:val="xl619"/>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left"/>
      <w:textAlignment w:val="center"/>
    </w:pPr>
    <w:rPr>
      <w:sz w:val="26"/>
      <w:szCs w:val="26"/>
    </w:rPr>
  </w:style>
  <w:style w:type="paragraph" w:customStyle="1" w:styleId="xl620">
    <w:name w:val="xl620"/>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center"/>
    </w:pPr>
    <w:rPr>
      <w:sz w:val="26"/>
      <w:szCs w:val="26"/>
    </w:rPr>
  </w:style>
  <w:style w:type="paragraph" w:customStyle="1" w:styleId="xl621">
    <w:name w:val="xl621"/>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center"/>
    </w:pPr>
    <w:rPr>
      <w:sz w:val="26"/>
      <w:szCs w:val="26"/>
    </w:rPr>
  </w:style>
  <w:style w:type="paragraph" w:customStyle="1" w:styleId="xl622">
    <w:name w:val="xl622"/>
    <w:basedOn w:val="Normal"/>
    <w:qFormat/>
    <w:rsid w:val="00E02D79"/>
    <w:pPr>
      <w:pBdr>
        <w:top w:val="single" w:sz="4" w:space="0" w:color="auto"/>
        <w:left w:val="single" w:sz="4" w:space="0" w:color="auto"/>
        <w:bottom w:val="single" w:sz="4" w:space="0" w:color="auto"/>
        <w:right w:val="single" w:sz="4" w:space="0" w:color="auto"/>
      </w:pBdr>
      <w:spacing w:before="120"/>
      <w:jc w:val="center"/>
      <w:textAlignment w:val="top"/>
    </w:pPr>
    <w:rPr>
      <w:b/>
      <w:bCs/>
      <w:sz w:val="26"/>
      <w:szCs w:val="26"/>
    </w:rPr>
  </w:style>
  <w:style w:type="paragraph" w:customStyle="1" w:styleId="xl623">
    <w:name w:val="xl623"/>
    <w:basedOn w:val="Normal"/>
    <w:qFormat/>
    <w:rsid w:val="00E02D79"/>
    <w:pPr>
      <w:pBdr>
        <w:top w:val="single" w:sz="4" w:space="0" w:color="auto"/>
        <w:left w:val="single" w:sz="4" w:space="0" w:color="auto"/>
        <w:bottom w:val="single" w:sz="4" w:space="0" w:color="auto"/>
        <w:right w:val="single" w:sz="4" w:space="0" w:color="auto"/>
      </w:pBdr>
      <w:spacing w:before="120"/>
      <w:jc w:val="left"/>
      <w:textAlignment w:val="top"/>
    </w:pPr>
    <w:rPr>
      <w:b/>
      <w:bCs/>
      <w:sz w:val="26"/>
      <w:szCs w:val="26"/>
    </w:rPr>
  </w:style>
  <w:style w:type="paragraph" w:customStyle="1" w:styleId="xl624">
    <w:name w:val="xl624"/>
    <w:basedOn w:val="Normal"/>
    <w:qFormat/>
    <w:rsid w:val="00E02D79"/>
    <w:pPr>
      <w:pBdr>
        <w:top w:val="single" w:sz="4" w:space="0" w:color="auto"/>
        <w:left w:val="single" w:sz="4" w:space="0" w:color="auto"/>
        <w:bottom w:val="single" w:sz="4" w:space="0" w:color="auto"/>
        <w:right w:val="single" w:sz="4" w:space="0" w:color="auto"/>
      </w:pBdr>
      <w:spacing w:before="120"/>
      <w:jc w:val="center"/>
      <w:textAlignment w:val="top"/>
    </w:pPr>
    <w:rPr>
      <w:sz w:val="26"/>
      <w:szCs w:val="26"/>
    </w:rPr>
  </w:style>
  <w:style w:type="paragraph" w:customStyle="1" w:styleId="xl625">
    <w:name w:val="xl625"/>
    <w:basedOn w:val="Normal"/>
    <w:qFormat/>
    <w:rsid w:val="00E02D79"/>
    <w:pPr>
      <w:pBdr>
        <w:top w:val="single" w:sz="4" w:space="0" w:color="auto"/>
        <w:left w:val="single" w:sz="4" w:space="0" w:color="auto"/>
        <w:right w:val="single" w:sz="4" w:space="0" w:color="auto"/>
      </w:pBdr>
      <w:shd w:val="clear" w:color="000000" w:fill="C5D9F1"/>
      <w:spacing w:before="120"/>
      <w:jc w:val="center"/>
      <w:textAlignment w:val="center"/>
    </w:pPr>
    <w:rPr>
      <w:b/>
      <w:bCs/>
      <w:sz w:val="26"/>
      <w:szCs w:val="26"/>
    </w:rPr>
  </w:style>
  <w:style w:type="paragraph" w:customStyle="1" w:styleId="xl626">
    <w:name w:val="xl626"/>
    <w:basedOn w:val="Normal"/>
    <w:qFormat/>
    <w:rsid w:val="00E02D79"/>
    <w:pPr>
      <w:pBdr>
        <w:top w:val="single" w:sz="4" w:space="0" w:color="auto"/>
        <w:left w:val="single" w:sz="4" w:space="0" w:color="auto"/>
        <w:right w:val="single" w:sz="4" w:space="0" w:color="auto"/>
      </w:pBdr>
      <w:shd w:val="clear" w:color="000000" w:fill="C5D9F1"/>
      <w:spacing w:before="120"/>
      <w:jc w:val="left"/>
      <w:textAlignment w:val="center"/>
    </w:pPr>
    <w:rPr>
      <w:b/>
      <w:bCs/>
      <w:sz w:val="26"/>
      <w:szCs w:val="26"/>
    </w:rPr>
  </w:style>
  <w:style w:type="paragraph" w:customStyle="1" w:styleId="xl627">
    <w:name w:val="xl627"/>
    <w:basedOn w:val="Normal"/>
    <w:qFormat/>
    <w:rsid w:val="00E02D79"/>
    <w:pPr>
      <w:pBdr>
        <w:top w:val="single" w:sz="4" w:space="0" w:color="auto"/>
        <w:left w:val="single" w:sz="4" w:space="0" w:color="auto"/>
        <w:bottom w:val="single" w:sz="4" w:space="0" w:color="auto"/>
        <w:right w:val="single" w:sz="4" w:space="0" w:color="auto"/>
      </w:pBdr>
      <w:spacing w:before="120"/>
      <w:textAlignment w:val="center"/>
    </w:pPr>
    <w:rPr>
      <w:sz w:val="26"/>
      <w:szCs w:val="26"/>
    </w:rPr>
  </w:style>
  <w:style w:type="paragraph" w:customStyle="1" w:styleId="xl628">
    <w:name w:val="xl628"/>
    <w:basedOn w:val="Normal"/>
    <w:qFormat/>
    <w:rsid w:val="00E02D79"/>
    <w:pPr>
      <w:pBdr>
        <w:top w:val="single" w:sz="4" w:space="0" w:color="auto"/>
        <w:left w:val="single" w:sz="4" w:space="0" w:color="auto"/>
        <w:bottom w:val="single" w:sz="4" w:space="0" w:color="auto"/>
        <w:right w:val="single" w:sz="4" w:space="0" w:color="auto"/>
      </w:pBdr>
      <w:spacing w:before="120"/>
      <w:jc w:val="left"/>
    </w:pPr>
    <w:rPr>
      <w:sz w:val="26"/>
      <w:szCs w:val="26"/>
    </w:rPr>
  </w:style>
  <w:style w:type="paragraph" w:customStyle="1" w:styleId="xl629">
    <w:name w:val="xl629"/>
    <w:basedOn w:val="Normal"/>
    <w:qFormat/>
    <w:rsid w:val="00E02D79"/>
    <w:pPr>
      <w:pBdr>
        <w:top w:val="single" w:sz="4" w:space="0" w:color="auto"/>
        <w:left w:val="single" w:sz="4" w:space="0" w:color="auto"/>
        <w:bottom w:val="single" w:sz="4" w:space="0" w:color="auto"/>
        <w:right w:val="single" w:sz="4" w:space="0" w:color="auto"/>
      </w:pBdr>
      <w:shd w:val="clear" w:color="000000" w:fill="FFFFFF"/>
      <w:spacing w:before="120"/>
      <w:jc w:val="center"/>
      <w:textAlignment w:val="center"/>
    </w:pPr>
    <w:rPr>
      <w:b/>
      <w:bCs/>
      <w:sz w:val="26"/>
      <w:szCs w:val="26"/>
    </w:rPr>
  </w:style>
  <w:style w:type="paragraph" w:customStyle="1" w:styleId="xl630">
    <w:name w:val="xl630"/>
    <w:basedOn w:val="Normal"/>
    <w:qFormat/>
    <w:rsid w:val="00E02D79"/>
    <w:pPr>
      <w:pBdr>
        <w:top w:val="single" w:sz="4" w:space="0" w:color="auto"/>
        <w:left w:val="single" w:sz="4" w:space="0" w:color="auto"/>
        <w:bottom w:val="single" w:sz="4" w:space="0" w:color="auto"/>
        <w:right w:val="single" w:sz="4" w:space="0" w:color="auto"/>
      </w:pBdr>
      <w:shd w:val="clear" w:color="000000" w:fill="C5D9F1"/>
      <w:spacing w:before="120"/>
      <w:jc w:val="left"/>
      <w:textAlignment w:val="center"/>
    </w:pPr>
    <w:rPr>
      <w:b/>
      <w:bCs/>
      <w:sz w:val="26"/>
      <w:szCs w:val="26"/>
    </w:rPr>
  </w:style>
  <w:style w:type="paragraph" w:customStyle="1" w:styleId="xl631">
    <w:name w:val="xl631"/>
    <w:basedOn w:val="Normal"/>
    <w:qFormat/>
    <w:rsid w:val="00E02D79"/>
    <w:pPr>
      <w:pBdr>
        <w:top w:val="single" w:sz="4" w:space="0" w:color="auto"/>
        <w:left w:val="single" w:sz="4" w:space="0" w:color="auto"/>
        <w:bottom w:val="single" w:sz="4" w:space="0" w:color="auto"/>
      </w:pBdr>
      <w:shd w:val="clear" w:color="000000" w:fill="C5D9F1"/>
      <w:spacing w:before="120"/>
      <w:jc w:val="left"/>
      <w:textAlignment w:val="center"/>
    </w:pPr>
    <w:rPr>
      <w:b/>
      <w:bCs/>
      <w:sz w:val="26"/>
      <w:szCs w:val="26"/>
    </w:rPr>
  </w:style>
  <w:style w:type="paragraph" w:customStyle="1" w:styleId="xl632">
    <w:name w:val="xl632"/>
    <w:basedOn w:val="Normal"/>
    <w:qFormat/>
    <w:rsid w:val="00E02D79"/>
    <w:pPr>
      <w:pBdr>
        <w:top w:val="single" w:sz="4" w:space="0" w:color="auto"/>
        <w:bottom w:val="single" w:sz="4" w:space="0" w:color="auto"/>
      </w:pBdr>
      <w:shd w:val="clear" w:color="000000" w:fill="C5D9F1"/>
      <w:spacing w:before="120"/>
      <w:jc w:val="left"/>
      <w:textAlignment w:val="center"/>
    </w:pPr>
    <w:rPr>
      <w:b/>
      <w:bCs/>
      <w:sz w:val="26"/>
      <w:szCs w:val="26"/>
    </w:rPr>
  </w:style>
  <w:style w:type="paragraph" w:customStyle="1" w:styleId="xl633">
    <w:name w:val="xl633"/>
    <w:basedOn w:val="Normal"/>
    <w:qFormat/>
    <w:rsid w:val="00E02D79"/>
    <w:pPr>
      <w:pBdr>
        <w:top w:val="single" w:sz="4" w:space="0" w:color="auto"/>
        <w:bottom w:val="single" w:sz="4" w:space="0" w:color="auto"/>
        <w:right w:val="single" w:sz="4" w:space="0" w:color="auto"/>
      </w:pBdr>
      <w:shd w:val="clear" w:color="000000" w:fill="C5D9F1"/>
      <w:spacing w:before="120"/>
      <w:jc w:val="left"/>
      <w:textAlignment w:val="center"/>
    </w:pPr>
    <w:rPr>
      <w:b/>
      <w:bCs/>
      <w:sz w:val="26"/>
      <w:szCs w:val="26"/>
    </w:rPr>
  </w:style>
  <w:style w:type="character" w:customStyle="1" w:styleId="UnresolvedMention3">
    <w:name w:val="Unresolved Mention3"/>
    <w:basedOn w:val="DefaultParagraphFont"/>
    <w:uiPriority w:val="99"/>
    <w:semiHidden/>
    <w:unhideWhenUsed/>
    <w:rsid w:val="00E02D79"/>
    <w:rPr>
      <w:color w:val="605E5C"/>
      <w:shd w:val="clear" w:color="auto" w:fill="E1DFDD"/>
    </w:rPr>
  </w:style>
  <w:style w:type="character" w:customStyle="1" w:styleId="UnresolvedMention4">
    <w:name w:val="Unresolved Mention4"/>
    <w:basedOn w:val="DefaultParagraphFont"/>
    <w:uiPriority w:val="99"/>
    <w:semiHidden/>
    <w:unhideWhenUsed/>
    <w:rsid w:val="00E02D79"/>
    <w:rPr>
      <w:color w:val="605E5C"/>
      <w:shd w:val="clear" w:color="auto" w:fill="E1DFDD"/>
    </w:rPr>
  </w:style>
  <w:style w:type="character" w:customStyle="1" w:styleId="vn2">
    <w:name w:val="vn_2"/>
    <w:basedOn w:val="DefaultParagraphFont"/>
    <w:rsid w:val="00E02D79"/>
  </w:style>
  <w:style w:type="character" w:customStyle="1" w:styleId="vn5">
    <w:name w:val="vn_5"/>
    <w:basedOn w:val="DefaultParagraphFont"/>
    <w:rsid w:val="00E02D79"/>
  </w:style>
  <w:style w:type="character" w:customStyle="1" w:styleId="UnresolvedMention5">
    <w:name w:val="Unresolved Mention5"/>
    <w:basedOn w:val="DefaultParagraphFont"/>
    <w:uiPriority w:val="99"/>
    <w:semiHidden/>
    <w:unhideWhenUsed/>
    <w:rsid w:val="00E02D79"/>
    <w:rPr>
      <w:color w:val="605E5C"/>
      <w:shd w:val="clear" w:color="auto" w:fill="E1DFDD"/>
    </w:rPr>
  </w:style>
  <w:style w:type="paragraph" w:customStyle="1" w:styleId="VNBng">
    <w:name w:val="VN.Bảng"/>
    <w:basedOn w:val="Normal"/>
    <w:uiPriority w:val="99"/>
    <w:qFormat/>
    <w:rsid w:val="00E02D79"/>
    <w:pPr>
      <w:numPr>
        <w:numId w:val="20"/>
      </w:numPr>
      <w:spacing w:before="120" w:after="120" w:line="276" w:lineRule="auto"/>
      <w:jc w:val="center"/>
    </w:pPr>
    <w:rPr>
      <w:i/>
      <w:sz w:val="26"/>
      <w:szCs w:val="26"/>
      <w:lang w:val="vi-VN"/>
    </w:rPr>
  </w:style>
  <w:style w:type="character" w:customStyle="1" w:styleId="UnresolvedMention6">
    <w:name w:val="Unresolved Mention6"/>
    <w:basedOn w:val="DefaultParagraphFont"/>
    <w:uiPriority w:val="99"/>
    <w:semiHidden/>
    <w:unhideWhenUsed/>
    <w:rsid w:val="00E02D79"/>
    <w:rPr>
      <w:color w:val="605E5C"/>
      <w:shd w:val="clear" w:color="auto" w:fill="E1DFDD"/>
    </w:rPr>
  </w:style>
  <w:style w:type="character" w:customStyle="1" w:styleId="Lever3Char">
    <w:name w:val="Lever 3 Char"/>
    <w:link w:val="Lever3"/>
    <w:locked/>
    <w:rsid w:val="00E02D79"/>
    <w:rPr>
      <w:b/>
      <w:bCs/>
      <w:i/>
      <w:sz w:val="26"/>
      <w:szCs w:val="26"/>
    </w:rPr>
  </w:style>
  <w:style w:type="paragraph" w:customStyle="1" w:styleId="Lever3">
    <w:name w:val="Lever 3"/>
    <w:basedOn w:val="Normal"/>
    <w:link w:val="Lever3Char"/>
    <w:qFormat/>
    <w:rsid w:val="00E02D79"/>
    <w:pPr>
      <w:keepNext/>
      <w:spacing w:before="240" w:after="240" w:line="276" w:lineRule="auto"/>
      <w:outlineLvl w:val="3"/>
    </w:pPr>
    <w:rPr>
      <w:rFonts w:ascii="Calibri" w:eastAsia="MS Mincho" w:hAnsi="Calibri"/>
      <w:b/>
      <w:bCs/>
      <w:i/>
      <w:sz w:val="26"/>
      <w:szCs w:val="26"/>
    </w:rPr>
  </w:style>
  <w:style w:type="character" w:customStyle="1" w:styleId="NormalWebChar">
    <w:name w:val="Normal (Web) Char"/>
    <w:aliases w:val="Char Char Char Char Char Char Char Char Char Char Char Char Char Char1,Char Char Char Char Char Char Char Char Char Char Char Char Char2,Char Char Cha Char1,普通(Web)1 Char1,普通 (Web)1 Char1"/>
    <w:link w:val="NormalWeb"/>
    <w:uiPriority w:val="99"/>
    <w:locked/>
    <w:rsid w:val="00E02D79"/>
    <w:rPr>
      <w:rFonts w:ascii="Arial Unicode MS" w:eastAsia="Arial Unicode MS" w:hAnsi="Arial Unicode MS" w:cs="Arial Unicode MS"/>
      <w:sz w:val="24"/>
      <w:szCs w:val="24"/>
    </w:rPr>
  </w:style>
  <w:style w:type="paragraph" w:customStyle="1" w:styleId="Text1">
    <w:name w:val="Text1"/>
    <w:basedOn w:val="Normal"/>
    <w:uiPriority w:val="99"/>
    <w:qFormat/>
    <w:rsid w:val="00E02D79"/>
    <w:pPr>
      <w:numPr>
        <w:numId w:val="22"/>
      </w:numPr>
      <w:spacing w:before="120" w:after="120" w:line="276" w:lineRule="auto"/>
    </w:pPr>
    <w:rPr>
      <w:rFonts w:eastAsia="Calibri"/>
      <w:sz w:val="28"/>
      <w:szCs w:val="22"/>
    </w:rPr>
  </w:style>
  <w:style w:type="paragraph" w:customStyle="1" w:styleId="Normal2">
    <w:name w:val="Normal2"/>
    <w:basedOn w:val="Normal"/>
    <w:uiPriority w:val="99"/>
    <w:qFormat/>
    <w:rsid w:val="00E02D79"/>
    <w:pPr>
      <w:widowControl w:val="0"/>
      <w:numPr>
        <w:numId w:val="23"/>
      </w:numPr>
      <w:spacing w:line="276" w:lineRule="auto"/>
    </w:pPr>
    <w:rPr>
      <w:rFonts w:eastAsia="MS Mincho" w:cs="Courier New"/>
      <w:color w:val="000000"/>
      <w:sz w:val="28"/>
      <w:szCs w:val="24"/>
      <w:lang w:val="vi-VN" w:eastAsia="vi-VN"/>
    </w:rPr>
  </w:style>
  <w:style w:type="paragraph" w:customStyle="1" w:styleId="Hinh">
    <w:name w:val="Hinh"/>
    <w:basedOn w:val="Normal"/>
    <w:uiPriority w:val="99"/>
    <w:qFormat/>
    <w:rsid w:val="00E02D79"/>
    <w:pPr>
      <w:numPr>
        <w:numId w:val="24"/>
      </w:numPr>
      <w:spacing w:before="120" w:after="120" w:line="276" w:lineRule="auto"/>
    </w:pPr>
    <w:rPr>
      <w:rFonts w:eastAsia="Calibri"/>
      <w:i/>
      <w:noProof/>
      <w:sz w:val="28"/>
      <w:szCs w:val="22"/>
    </w:rPr>
  </w:style>
  <w:style w:type="paragraph" w:customStyle="1" w:styleId="TextTable1">
    <w:name w:val="TextTable1"/>
    <w:basedOn w:val="Normal"/>
    <w:uiPriority w:val="99"/>
    <w:qFormat/>
    <w:rsid w:val="00E02D79"/>
    <w:pPr>
      <w:spacing w:before="120" w:line="276" w:lineRule="auto"/>
      <w:jc w:val="center"/>
    </w:pPr>
    <w:rPr>
      <w:rFonts w:eastAsia="Calibri"/>
      <w:b/>
      <w:noProof/>
      <w:sz w:val="26"/>
      <w:szCs w:val="26"/>
      <w:lang w:val="vi-VN"/>
    </w:rPr>
  </w:style>
  <w:style w:type="paragraph" w:customStyle="1" w:styleId="Normal0">
    <w:name w:val="Normal0"/>
    <w:basedOn w:val="Normal"/>
    <w:uiPriority w:val="99"/>
    <w:qFormat/>
    <w:rsid w:val="00E02D79"/>
    <w:pPr>
      <w:spacing w:line="276" w:lineRule="auto"/>
    </w:pPr>
    <w:rPr>
      <w:rFonts w:eastAsia="Calibri"/>
      <w:noProof/>
      <w:sz w:val="26"/>
      <w:szCs w:val="22"/>
      <w:lang w:val="vi-VN"/>
    </w:rPr>
  </w:style>
  <w:style w:type="paragraph" w:customStyle="1" w:styleId="TextCenter">
    <w:name w:val="TextCenter"/>
    <w:basedOn w:val="TextTable1"/>
    <w:uiPriority w:val="99"/>
    <w:qFormat/>
    <w:rsid w:val="00E02D79"/>
    <w:pPr>
      <w:spacing w:before="0"/>
    </w:pPr>
    <w:rPr>
      <w:b w:val="0"/>
    </w:rPr>
  </w:style>
  <w:style w:type="paragraph" w:customStyle="1" w:styleId="Normal1">
    <w:name w:val="Normal1"/>
    <w:basedOn w:val="Normal"/>
    <w:link w:val="Normal1Char"/>
    <w:qFormat/>
    <w:rsid w:val="00E02D79"/>
    <w:pPr>
      <w:widowControl w:val="0"/>
      <w:numPr>
        <w:numId w:val="25"/>
      </w:numPr>
      <w:spacing w:before="120" w:after="120" w:line="276" w:lineRule="auto"/>
    </w:pPr>
    <w:rPr>
      <w:rFonts w:cs="Courier New"/>
      <w:color w:val="000000"/>
      <w:sz w:val="28"/>
      <w:szCs w:val="24"/>
      <w:lang w:val="vi-VN" w:eastAsia="vi-VN"/>
    </w:rPr>
  </w:style>
  <w:style w:type="character" w:customStyle="1" w:styleId="HBulletCharChar">
    <w:name w:val="H_Bullet Char Char"/>
    <w:link w:val="HBullet"/>
    <w:locked/>
    <w:rsid w:val="00E02D79"/>
    <w:rPr>
      <w:rFonts w:eastAsia="Times New Roman"/>
      <w:szCs w:val="28"/>
    </w:rPr>
  </w:style>
  <w:style w:type="paragraph" w:customStyle="1" w:styleId="HBullet">
    <w:name w:val="H_Bullet"/>
    <w:basedOn w:val="Normal"/>
    <w:link w:val="HBulletCharChar"/>
    <w:qFormat/>
    <w:rsid w:val="00E02D79"/>
    <w:pPr>
      <w:widowControl w:val="0"/>
      <w:spacing w:before="60" w:line="340" w:lineRule="exact"/>
    </w:pPr>
    <w:rPr>
      <w:rFonts w:ascii="Calibri" w:hAnsi="Calibri"/>
      <w:sz w:val="20"/>
      <w:szCs w:val="28"/>
    </w:rPr>
  </w:style>
  <w:style w:type="paragraph" w:customStyle="1" w:styleId="l111">
    <w:name w:val="l111"/>
    <w:basedOn w:val="Normal"/>
    <w:next w:val="Normal"/>
    <w:uiPriority w:val="99"/>
    <w:qFormat/>
    <w:rsid w:val="00E02D79"/>
    <w:pPr>
      <w:keepNext/>
      <w:keepLines/>
      <w:overflowPunct w:val="0"/>
      <w:autoSpaceDE w:val="0"/>
      <w:autoSpaceDN w:val="0"/>
      <w:adjustRightInd w:val="0"/>
      <w:spacing w:before="120"/>
      <w:ind w:left="2843" w:hanging="432"/>
      <w:outlineLvl w:val="0"/>
    </w:pPr>
    <w:rPr>
      <w:rFonts w:ascii="Arial" w:hAnsi="Arial"/>
      <w:b/>
      <w:sz w:val="32"/>
      <w:szCs w:val="32"/>
    </w:rPr>
  </w:style>
  <w:style w:type="paragraph" w:customStyle="1" w:styleId="chn1">
    <w:name w:val="chn1"/>
    <w:basedOn w:val="Normal"/>
    <w:next w:val="Normal"/>
    <w:uiPriority w:val="99"/>
    <w:qFormat/>
    <w:rsid w:val="00E02D79"/>
    <w:pPr>
      <w:keepNext/>
      <w:keepLines/>
      <w:overflowPunct w:val="0"/>
      <w:autoSpaceDE w:val="0"/>
      <w:autoSpaceDN w:val="0"/>
      <w:adjustRightInd w:val="0"/>
      <w:spacing w:before="120"/>
      <w:ind w:left="3412" w:hanging="576"/>
      <w:outlineLvl w:val="1"/>
    </w:pPr>
    <w:rPr>
      <w:rFonts w:asciiTheme="majorHAnsi" w:eastAsiaTheme="majorEastAsia" w:hAnsiTheme="majorHAnsi" w:cstheme="majorBidi"/>
      <w:color w:val="2F5496" w:themeColor="accent1" w:themeShade="BF"/>
      <w:sz w:val="26"/>
      <w:szCs w:val="26"/>
      <w:lang w:val="en-GB"/>
    </w:rPr>
  </w:style>
  <w:style w:type="paragraph" w:customStyle="1" w:styleId="sb1">
    <w:name w:val="sb1"/>
    <w:basedOn w:val="Normal"/>
    <w:next w:val="Normal"/>
    <w:uiPriority w:val="9"/>
    <w:qFormat/>
    <w:rsid w:val="00E02D79"/>
    <w:pPr>
      <w:widowControl w:val="0"/>
      <w:snapToGrid w:val="0"/>
      <w:spacing w:before="200" w:line="276" w:lineRule="auto"/>
      <w:ind w:left="1008" w:hanging="1008"/>
      <w:outlineLvl w:val="4"/>
    </w:pPr>
    <w:rPr>
      <w:i/>
      <w:sz w:val="22"/>
      <w:szCs w:val="28"/>
    </w:rPr>
  </w:style>
  <w:style w:type="paragraph" w:customStyle="1" w:styleId="h61">
    <w:name w:val="h61"/>
    <w:basedOn w:val="Normal"/>
    <w:next w:val="Normal"/>
    <w:uiPriority w:val="9"/>
    <w:qFormat/>
    <w:rsid w:val="00E02D79"/>
    <w:pPr>
      <w:keepNext/>
      <w:keepLines/>
      <w:overflowPunct w:val="0"/>
      <w:autoSpaceDE w:val="0"/>
      <w:autoSpaceDN w:val="0"/>
      <w:adjustRightInd w:val="0"/>
      <w:spacing w:before="120"/>
      <w:ind w:left="1152" w:hanging="1152"/>
      <w:outlineLvl w:val="5"/>
    </w:pPr>
    <w:rPr>
      <w:rFonts w:asciiTheme="majorHAnsi" w:eastAsiaTheme="majorEastAsia" w:hAnsiTheme="majorHAnsi" w:cstheme="majorBidi"/>
      <w:color w:val="1F3763" w:themeColor="accent1" w:themeShade="7F"/>
      <w:sz w:val="22"/>
      <w:szCs w:val="22"/>
      <w:lang w:val="en-GB"/>
    </w:rPr>
  </w:style>
  <w:style w:type="paragraph" w:customStyle="1" w:styleId="cnc1">
    <w:name w:val="cnc1"/>
    <w:basedOn w:val="Normal"/>
    <w:next w:val="Normal"/>
    <w:uiPriority w:val="9"/>
    <w:qFormat/>
    <w:rsid w:val="00E02D79"/>
    <w:pPr>
      <w:keepNext/>
      <w:keepLines/>
      <w:overflowPunct w:val="0"/>
      <w:autoSpaceDE w:val="0"/>
      <w:autoSpaceDN w:val="0"/>
      <w:adjustRightInd w:val="0"/>
      <w:spacing w:before="120"/>
      <w:ind w:left="1296" w:hanging="1296"/>
      <w:outlineLvl w:val="6"/>
    </w:pPr>
    <w:rPr>
      <w:rFonts w:asciiTheme="majorHAnsi" w:eastAsiaTheme="majorEastAsia" w:hAnsiTheme="majorHAnsi" w:cstheme="majorBidi"/>
      <w:i/>
      <w:iCs/>
      <w:color w:val="1F3763" w:themeColor="accent1" w:themeShade="7F"/>
      <w:sz w:val="22"/>
      <w:szCs w:val="22"/>
      <w:lang w:val="en-GB"/>
    </w:rPr>
  </w:style>
  <w:style w:type="paragraph" w:customStyle="1" w:styleId="Captiontextpage-wide1">
    <w:name w:val="Caption text (page-wide)1"/>
    <w:basedOn w:val="Normal"/>
    <w:next w:val="Normal"/>
    <w:uiPriority w:val="9"/>
    <w:qFormat/>
    <w:rsid w:val="00E02D79"/>
    <w:pPr>
      <w:keepNext/>
      <w:keepLines/>
      <w:overflowPunct w:val="0"/>
      <w:autoSpaceDE w:val="0"/>
      <w:autoSpaceDN w:val="0"/>
      <w:adjustRightInd w:val="0"/>
      <w:spacing w:before="120"/>
      <w:ind w:left="1440" w:hanging="1440"/>
      <w:outlineLvl w:val="7"/>
    </w:pPr>
    <w:rPr>
      <w:color w:val="272727"/>
      <w:sz w:val="21"/>
      <w:szCs w:val="21"/>
    </w:rPr>
  </w:style>
  <w:style w:type="paragraph" w:customStyle="1" w:styleId="ITTt91">
    <w:name w:val="ITT t91"/>
    <w:basedOn w:val="Normal"/>
    <w:next w:val="Normal"/>
    <w:uiPriority w:val="9"/>
    <w:qFormat/>
    <w:rsid w:val="00E02D79"/>
    <w:pPr>
      <w:keepNext/>
      <w:keepLines/>
      <w:overflowPunct w:val="0"/>
      <w:autoSpaceDE w:val="0"/>
      <w:autoSpaceDN w:val="0"/>
      <w:adjustRightInd w:val="0"/>
      <w:spacing w:before="120"/>
      <w:ind w:left="1584" w:hanging="1584"/>
      <w:outlineLvl w:val="8"/>
    </w:pPr>
    <w:rPr>
      <w:rFonts w:asciiTheme="majorHAnsi" w:eastAsiaTheme="majorEastAsia" w:hAnsiTheme="majorHAnsi" w:cstheme="majorBidi"/>
      <w:i/>
      <w:iCs/>
      <w:color w:val="272727" w:themeColor="text1" w:themeTint="D8"/>
      <w:sz w:val="21"/>
      <w:szCs w:val="21"/>
      <w:lang w:val="en-GB"/>
    </w:rPr>
  </w:style>
  <w:style w:type="paragraph" w:customStyle="1" w:styleId="NoSpacing1">
    <w:name w:val="No Spacing1"/>
    <w:next w:val="NoSpacing"/>
    <w:uiPriority w:val="1"/>
    <w:qFormat/>
    <w:rsid w:val="00E02D79"/>
    <w:rPr>
      <w:rFonts w:ascii="Arial" w:eastAsia="Times New Roman" w:hAnsi="Arial" w:cs="Arial"/>
      <w:sz w:val="28"/>
      <w:szCs w:val="22"/>
    </w:rPr>
  </w:style>
  <w:style w:type="paragraph" w:customStyle="1" w:styleId="TOCHeading1">
    <w:name w:val="TOC Heading1"/>
    <w:basedOn w:val="Heading1"/>
    <w:next w:val="Normal"/>
    <w:uiPriority w:val="39"/>
    <w:qFormat/>
    <w:rsid w:val="00E02D79"/>
    <w:pPr>
      <w:keepNext/>
      <w:keepLines/>
      <w:suppressAutoHyphens w:val="0"/>
      <w:spacing w:before="120" w:after="0" w:line="256" w:lineRule="auto"/>
      <w:ind w:left="2843" w:hanging="432"/>
      <w:jc w:val="left"/>
    </w:pPr>
    <w:rPr>
      <w:rFonts w:asciiTheme="majorHAnsi" w:eastAsiaTheme="majorEastAsia" w:hAnsiTheme="majorHAnsi" w:cstheme="majorBidi"/>
      <w:b w:val="0"/>
      <w:smallCaps w:val="0"/>
      <w:color w:val="2F5496" w:themeColor="accent1" w:themeShade="BF"/>
      <w:sz w:val="32"/>
      <w:szCs w:val="32"/>
      <w:lang w:val="en-GB" w:eastAsia="en-US"/>
    </w:rPr>
  </w:style>
  <w:style w:type="paragraph" w:customStyle="1" w:styleId="TOC11">
    <w:name w:val="TOC 11"/>
    <w:next w:val="Normal"/>
    <w:autoRedefine/>
    <w:uiPriority w:val="39"/>
    <w:qFormat/>
    <w:rsid w:val="00E02D79"/>
    <w:pPr>
      <w:tabs>
        <w:tab w:val="left" w:pos="426"/>
        <w:tab w:val="right" w:leader="dot" w:pos="9062"/>
      </w:tabs>
      <w:spacing w:before="120" w:after="120"/>
      <w:jc w:val="both"/>
    </w:pPr>
    <w:rPr>
      <w:rFonts w:ascii="Times New Roman" w:eastAsia="Times New Roman" w:hAnsi="Times New Roman"/>
      <w:b/>
      <w:noProof/>
      <w:sz w:val="28"/>
      <w:szCs w:val="28"/>
    </w:rPr>
  </w:style>
  <w:style w:type="paragraph" w:customStyle="1" w:styleId="Footer1">
    <w:name w:val="Footer1"/>
    <w:basedOn w:val="Normal"/>
    <w:next w:val="Footer"/>
    <w:uiPriority w:val="99"/>
    <w:qFormat/>
    <w:rsid w:val="00E02D79"/>
    <w:pPr>
      <w:tabs>
        <w:tab w:val="center" w:pos="4680"/>
        <w:tab w:val="right" w:pos="9360"/>
      </w:tabs>
      <w:spacing w:before="120"/>
      <w:ind w:firstLine="720"/>
    </w:pPr>
    <w:rPr>
      <w:rFonts w:asciiTheme="minorHAnsi" w:eastAsiaTheme="minorHAnsi" w:hAnsiTheme="minorHAnsi" w:cstheme="minorBidi"/>
      <w:sz w:val="22"/>
      <w:szCs w:val="22"/>
    </w:rPr>
  </w:style>
  <w:style w:type="paragraph" w:customStyle="1" w:styleId="TOC51">
    <w:name w:val="TOC 51"/>
    <w:basedOn w:val="Normal"/>
    <w:next w:val="Normal"/>
    <w:autoRedefine/>
    <w:uiPriority w:val="39"/>
    <w:qFormat/>
    <w:rsid w:val="00E02D79"/>
    <w:pPr>
      <w:spacing w:line="254" w:lineRule="auto"/>
      <w:ind w:left="880"/>
      <w:jc w:val="left"/>
    </w:pPr>
    <w:rPr>
      <w:rFonts w:asciiTheme="minorHAnsi" w:hAnsiTheme="minorHAnsi" w:cstheme="minorBidi"/>
      <w:sz w:val="22"/>
      <w:szCs w:val="22"/>
    </w:rPr>
  </w:style>
  <w:style w:type="paragraph" w:customStyle="1" w:styleId="TOC61">
    <w:name w:val="TOC 61"/>
    <w:basedOn w:val="Normal"/>
    <w:next w:val="Normal"/>
    <w:autoRedefine/>
    <w:uiPriority w:val="39"/>
    <w:qFormat/>
    <w:rsid w:val="00E02D79"/>
    <w:pPr>
      <w:spacing w:line="254" w:lineRule="auto"/>
      <w:ind w:left="1100"/>
      <w:jc w:val="left"/>
    </w:pPr>
    <w:rPr>
      <w:rFonts w:asciiTheme="minorHAnsi" w:hAnsiTheme="minorHAnsi" w:cstheme="minorBidi"/>
      <w:sz w:val="22"/>
      <w:szCs w:val="22"/>
    </w:rPr>
  </w:style>
  <w:style w:type="paragraph" w:customStyle="1" w:styleId="TOC71">
    <w:name w:val="TOC 71"/>
    <w:basedOn w:val="Normal"/>
    <w:next w:val="Normal"/>
    <w:autoRedefine/>
    <w:uiPriority w:val="39"/>
    <w:qFormat/>
    <w:rsid w:val="00E02D79"/>
    <w:pPr>
      <w:spacing w:line="254" w:lineRule="auto"/>
      <w:ind w:left="1320"/>
      <w:jc w:val="left"/>
    </w:pPr>
    <w:rPr>
      <w:rFonts w:asciiTheme="minorHAnsi" w:hAnsiTheme="minorHAnsi" w:cstheme="minorBidi"/>
      <w:sz w:val="22"/>
      <w:szCs w:val="22"/>
    </w:rPr>
  </w:style>
  <w:style w:type="paragraph" w:customStyle="1" w:styleId="TOC81">
    <w:name w:val="TOC 81"/>
    <w:basedOn w:val="Normal"/>
    <w:next w:val="Normal"/>
    <w:autoRedefine/>
    <w:uiPriority w:val="39"/>
    <w:qFormat/>
    <w:rsid w:val="00E02D79"/>
    <w:pPr>
      <w:spacing w:line="254" w:lineRule="auto"/>
      <w:ind w:left="1540"/>
      <w:jc w:val="left"/>
    </w:pPr>
    <w:rPr>
      <w:rFonts w:asciiTheme="minorHAnsi" w:hAnsiTheme="minorHAnsi" w:cstheme="minorBidi"/>
      <w:sz w:val="22"/>
      <w:szCs w:val="22"/>
    </w:rPr>
  </w:style>
  <w:style w:type="paragraph" w:customStyle="1" w:styleId="TOC91">
    <w:name w:val="TOC 91"/>
    <w:basedOn w:val="Normal"/>
    <w:next w:val="Normal"/>
    <w:autoRedefine/>
    <w:uiPriority w:val="39"/>
    <w:qFormat/>
    <w:rsid w:val="00E02D79"/>
    <w:pPr>
      <w:spacing w:line="254" w:lineRule="auto"/>
      <w:ind w:left="1760"/>
      <w:jc w:val="left"/>
    </w:pPr>
    <w:rPr>
      <w:rFonts w:asciiTheme="minorHAnsi" w:hAnsiTheme="minorHAnsi" w:cstheme="minorBidi"/>
      <w:sz w:val="22"/>
      <w:szCs w:val="22"/>
    </w:rPr>
  </w:style>
  <w:style w:type="character" w:customStyle="1" w:styleId="Hyperlink1">
    <w:name w:val="Hyperlink1"/>
    <w:basedOn w:val="DefaultParagraphFont"/>
    <w:uiPriority w:val="99"/>
    <w:rsid w:val="00E02D79"/>
    <w:rPr>
      <w:color w:val="0563C1"/>
      <w:u w:val="single"/>
    </w:rPr>
  </w:style>
  <w:style w:type="character" w:customStyle="1" w:styleId="Heading4Char1">
    <w:name w:val="Heading 4 Char1"/>
    <w:basedOn w:val="DefaultParagraphFont"/>
    <w:uiPriority w:val="9"/>
    <w:semiHidden/>
    <w:rsid w:val="00E02D79"/>
    <w:rPr>
      <w:rFonts w:asciiTheme="majorHAnsi" w:eastAsiaTheme="majorEastAsia" w:hAnsiTheme="majorHAnsi" w:cstheme="majorBidi" w:hint="default"/>
      <w:i/>
      <w:iCs/>
      <w:color w:val="2F5496" w:themeColor="accent1" w:themeShade="BF"/>
    </w:rPr>
  </w:style>
  <w:style w:type="character" w:customStyle="1" w:styleId="Heading5Char1">
    <w:name w:val="Heading 5 Char1"/>
    <w:basedOn w:val="DefaultParagraphFont"/>
    <w:uiPriority w:val="9"/>
    <w:semiHidden/>
    <w:rsid w:val="00E02D79"/>
    <w:rPr>
      <w:rFonts w:asciiTheme="majorHAnsi" w:eastAsiaTheme="majorEastAsia" w:hAnsiTheme="majorHAnsi" w:cstheme="majorBidi" w:hint="default"/>
      <w:color w:val="2F5496" w:themeColor="accent1" w:themeShade="BF"/>
    </w:rPr>
  </w:style>
  <w:style w:type="character" w:customStyle="1" w:styleId="Heading6Char1">
    <w:name w:val="Heading 6 Char1"/>
    <w:basedOn w:val="DefaultParagraphFont"/>
    <w:uiPriority w:val="9"/>
    <w:semiHidden/>
    <w:locked/>
    <w:rsid w:val="00E02D79"/>
    <w:rPr>
      <w:rFonts w:asciiTheme="majorHAnsi" w:eastAsiaTheme="majorEastAsia" w:hAnsiTheme="majorHAnsi" w:cstheme="majorBidi"/>
      <w:color w:val="1F3763" w:themeColor="accent1" w:themeShade="7F"/>
      <w:sz w:val="22"/>
      <w:lang w:val="en-GB"/>
    </w:rPr>
  </w:style>
  <w:style w:type="character" w:customStyle="1" w:styleId="Heading7Char1">
    <w:name w:val="Heading 7 Char1"/>
    <w:basedOn w:val="DefaultParagraphFont"/>
    <w:uiPriority w:val="9"/>
    <w:semiHidden/>
    <w:locked/>
    <w:rsid w:val="00E02D79"/>
    <w:rPr>
      <w:rFonts w:asciiTheme="majorHAnsi" w:eastAsiaTheme="majorEastAsia" w:hAnsiTheme="majorHAnsi" w:cstheme="majorBidi"/>
      <w:i/>
      <w:iCs/>
      <w:color w:val="1F3763" w:themeColor="accent1" w:themeShade="7F"/>
      <w:sz w:val="22"/>
      <w:lang w:val="en-GB"/>
    </w:rPr>
  </w:style>
  <w:style w:type="character" w:customStyle="1" w:styleId="Heading8Char1">
    <w:name w:val="Heading 8 Char1"/>
    <w:basedOn w:val="DefaultParagraphFont"/>
    <w:uiPriority w:val="9"/>
    <w:semiHidden/>
    <w:rsid w:val="00E02D79"/>
    <w:rPr>
      <w:rFonts w:asciiTheme="majorHAnsi" w:eastAsiaTheme="majorEastAsia" w:hAnsiTheme="majorHAnsi" w:cstheme="majorBidi" w:hint="default"/>
      <w:color w:val="272727" w:themeColor="text1" w:themeTint="D8"/>
      <w:sz w:val="21"/>
      <w:szCs w:val="21"/>
    </w:rPr>
  </w:style>
  <w:style w:type="character" w:customStyle="1" w:styleId="Heading9Char1">
    <w:name w:val="Heading 9 Char1"/>
    <w:basedOn w:val="DefaultParagraphFont"/>
    <w:uiPriority w:val="9"/>
    <w:semiHidden/>
    <w:locked/>
    <w:rsid w:val="00E02D79"/>
    <w:rPr>
      <w:rFonts w:asciiTheme="majorHAnsi" w:eastAsiaTheme="majorEastAsia" w:hAnsiTheme="majorHAnsi" w:cstheme="majorBidi"/>
      <w:i/>
      <w:iCs/>
      <w:color w:val="272727" w:themeColor="text1" w:themeTint="D8"/>
      <w:sz w:val="21"/>
      <w:szCs w:val="21"/>
      <w:lang w:val="en-GB"/>
    </w:rPr>
  </w:style>
  <w:style w:type="character" w:customStyle="1" w:styleId="TitleChar1">
    <w:name w:val="Title Char1"/>
    <w:basedOn w:val="DefaultParagraphFont"/>
    <w:uiPriority w:val="10"/>
    <w:rsid w:val="00E02D79"/>
    <w:rPr>
      <w:rFonts w:asciiTheme="majorHAnsi" w:eastAsiaTheme="majorEastAsia" w:hAnsiTheme="majorHAnsi" w:cstheme="majorBidi" w:hint="default"/>
      <w:spacing w:val="-10"/>
      <w:kern w:val="28"/>
      <w:sz w:val="56"/>
      <w:szCs w:val="56"/>
    </w:rPr>
  </w:style>
  <w:style w:type="character" w:customStyle="1" w:styleId="FooterChar1">
    <w:name w:val="Footer Char1"/>
    <w:basedOn w:val="DefaultParagraphFont"/>
    <w:uiPriority w:val="99"/>
    <w:semiHidden/>
    <w:rsid w:val="00E02D79"/>
  </w:style>
  <w:style w:type="character" w:customStyle="1" w:styleId="fontstyle01">
    <w:name w:val="fontstyle01"/>
    <w:basedOn w:val="DefaultParagraphFont"/>
    <w:rsid w:val="00E02D79"/>
    <w:rPr>
      <w:rFonts w:ascii="TimesNewRomanPSMT" w:hAnsi="TimesNewRomanPSMT" w:hint="default"/>
      <w:b w:val="0"/>
      <w:bCs w:val="0"/>
      <w:i w:val="0"/>
      <w:iCs w:val="0"/>
      <w:color w:val="000000"/>
      <w:sz w:val="28"/>
      <w:szCs w:val="28"/>
    </w:rPr>
  </w:style>
  <w:style w:type="paragraph" w:customStyle="1" w:styleId="GDTDoanvan">
    <w:name w:val="GDT_Doan van"/>
    <w:basedOn w:val="Normal"/>
    <w:link w:val="GDTDoanvanChar"/>
    <w:uiPriority w:val="99"/>
    <w:rsid w:val="00E02D79"/>
    <w:pPr>
      <w:spacing w:before="60" w:after="60"/>
      <w:ind w:firstLine="720"/>
    </w:pPr>
    <w:rPr>
      <w:rFonts w:eastAsia="Calibri"/>
      <w:sz w:val="28"/>
    </w:rPr>
  </w:style>
  <w:style w:type="character" w:customStyle="1" w:styleId="GDTDoanvanChar">
    <w:name w:val="GDT_Doan van Char"/>
    <w:link w:val="GDTDoanvan"/>
    <w:uiPriority w:val="99"/>
    <w:locked/>
    <w:rsid w:val="00E02D79"/>
    <w:rPr>
      <w:rFonts w:ascii="Times New Roman" w:eastAsia="Calibri" w:hAnsi="Times New Roman"/>
      <w:sz w:val="28"/>
    </w:rPr>
  </w:style>
  <w:style w:type="paragraph" w:customStyle="1" w:styleId="NormalLevel1">
    <w:name w:val="Normal_Level_1"/>
    <w:basedOn w:val="Normal"/>
    <w:link w:val="NormalLevel1Char"/>
    <w:uiPriority w:val="99"/>
    <w:rsid w:val="00E02D79"/>
    <w:pPr>
      <w:widowControl w:val="0"/>
      <w:spacing w:beforeLines="50" w:after="120" w:line="360" w:lineRule="auto"/>
      <w:jc w:val="left"/>
    </w:pPr>
    <w:rPr>
      <w:rFonts w:eastAsia="MS Mincho"/>
      <w:kern w:val="2"/>
      <w:sz w:val="26"/>
      <w:szCs w:val="24"/>
      <w:lang w:eastAsia="ja-JP"/>
    </w:rPr>
  </w:style>
  <w:style w:type="character" w:customStyle="1" w:styleId="NormalLevel1Char">
    <w:name w:val="Normal_Level_1 Char"/>
    <w:link w:val="NormalLevel1"/>
    <w:uiPriority w:val="99"/>
    <w:rsid w:val="00E02D79"/>
    <w:rPr>
      <w:rFonts w:ascii="Times New Roman" w:hAnsi="Times New Roman"/>
      <w:kern w:val="2"/>
      <w:sz w:val="26"/>
      <w:szCs w:val="24"/>
      <w:lang w:eastAsia="ja-JP"/>
    </w:rPr>
  </w:style>
  <w:style w:type="numbering" w:customStyle="1" w:styleId="WWNum28">
    <w:name w:val="WWNum28"/>
    <w:basedOn w:val="NoList"/>
    <w:rsid w:val="00E02D79"/>
    <w:pPr>
      <w:numPr>
        <w:numId w:val="26"/>
      </w:numPr>
    </w:pPr>
  </w:style>
  <w:style w:type="character" w:customStyle="1" w:styleId="Bullet2Char">
    <w:name w:val="Bullet 2 Char"/>
    <w:link w:val="Bullet2"/>
    <w:uiPriority w:val="99"/>
    <w:rsid w:val="00E02D79"/>
    <w:rPr>
      <w:rFonts w:ascii="Verdana" w:eastAsia="Times New Roman" w:hAnsi="Verdana"/>
    </w:rPr>
  </w:style>
  <w:style w:type="paragraph" w:customStyle="1" w:styleId="Bullet4">
    <w:name w:val="Bullet 4"/>
    <w:basedOn w:val="Bullet3"/>
    <w:qFormat/>
    <w:rsid w:val="00E02D79"/>
    <w:pPr>
      <w:widowControl w:val="0"/>
      <w:tabs>
        <w:tab w:val="num" w:pos="648"/>
        <w:tab w:val="num" w:pos="792"/>
        <w:tab w:val="num" w:pos="936"/>
        <w:tab w:val="left" w:pos="1800"/>
        <w:tab w:val="num" w:pos="2160"/>
        <w:tab w:val="num" w:pos="2880"/>
      </w:tabs>
      <w:ind w:left="0" w:firstLine="1440"/>
    </w:pPr>
    <w:rPr>
      <w:rFonts w:ascii="Times New Roman" w:eastAsia="Calibri" w:hAnsi="Times New Roman"/>
      <w:sz w:val="28"/>
      <w:szCs w:val="28"/>
      <w:lang w:val="nl-NL" w:eastAsia="ko-KR"/>
    </w:rPr>
  </w:style>
  <w:style w:type="paragraph" w:customStyle="1" w:styleId="Bullet5">
    <w:name w:val="Bullet 5"/>
    <w:basedOn w:val="Bullet4"/>
    <w:qFormat/>
    <w:rsid w:val="00E02D79"/>
    <w:pPr>
      <w:tabs>
        <w:tab w:val="clear" w:pos="1800"/>
        <w:tab w:val="num" w:pos="576"/>
        <w:tab w:val="left" w:pos="2160"/>
        <w:tab w:val="num" w:pos="3600"/>
      </w:tabs>
      <w:ind w:firstLine="1800"/>
    </w:pPr>
  </w:style>
  <w:style w:type="numbering" w:customStyle="1" w:styleId="StyleBulleted">
    <w:name w:val="Style Bulleted"/>
    <w:basedOn w:val="NoList"/>
    <w:rsid w:val="00E02D79"/>
    <w:pPr>
      <w:numPr>
        <w:numId w:val="27"/>
      </w:numPr>
    </w:pPr>
  </w:style>
  <w:style w:type="table" w:customStyle="1" w:styleId="TableGrid2">
    <w:name w:val="Table Grid2"/>
    <w:basedOn w:val="TableNormal"/>
    <w:next w:val="TableGrid"/>
    <w:uiPriority w:val="39"/>
    <w:rsid w:val="00E02D79"/>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2D79"/>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TimesNewRoman13ptNotBoldJustifiedBefo">
    <w:name w:val="Style Heading 2 + Times New Roman 13 pt Not Bold Justified Befo..."/>
    <w:basedOn w:val="Heading2"/>
    <w:rsid w:val="00E02D79"/>
    <w:pPr>
      <w:numPr>
        <w:ilvl w:val="1"/>
        <w:numId w:val="21"/>
      </w:numPr>
      <w:pBdr>
        <w:bottom w:val="none" w:sz="0" w:space="0" w:color="auto"/>
      </w:pBdr>
      <w:suppressAutoHyphens w:val="0"/>
      <w:overflowPunct w:val="0"/>
      <w:autoSpaceDE w:val="0"/>
      <w:autoSpaceDN w:val="0"/>
      <w:adjustRightInd w:val="0"/>
      <w:spacing w:before="120" w:after="60"/>
      <w:jc w:val="both"/>
      <w:textAlignment w:val="baseline"/>
    </w:pPr>
    <w:rPr>
      <w:rFonts w:asciiTheme="minorHAnsi" w:hAnsiTheme="minorHAnsi"/>
      <w:i/>
      <w:iCs/>
    </w:rPr>
  </w:style>
  <w:style w:type="paragraph" w:customStyle="1" w:styleId="Tabletext">
    <w:name w:val="Tabletext"/>
    <w:basedOn w:val="Normal"/>
    <w:rsid w:val="00E02D79"/>
    <w:pPr>
      <w:keepLines/>
      <w:overflowPunct w:val="0"/>
      <w:autoSpaceDE w:val="0"/>
      <w:autoSpaceDN w:val="0"/>
      <w:adjustRightInd w:val="0"/>
      <w:spacing w:before="120" w:after="120" w:line="240" w:lineRule="atLeast"/>
      <w:ind w:firstLine="567"/>
      <w:textAlignment w:val="baseline"/>
    </w:pPr>
    <w:rPr>
      <w:rFonts w:eastAsia="MS Mincho"/>
      <w:sz w:val="20"/>
    </w:rPr>
  </w:style>
  <w:style w:type="paragraph" w:customStyle="1" w:styleId="ChuongI">
    <w:name w:val="Chuong_I"/>
    <w:basedOn w:val="Normal"/>
    <w:qFormat/>
    <w:rsid w:val="00E02D79"/>
    <w:pPr>
      <w:overflowPunct w:val="0"/>
      <w:autoSpaceDE w:val="0"/>
      <w:autoSpaceDN w:val="0"/>
      <w:adjustRightInd w:val="0"/>
      <w:spacing w:before="120"/>
      <w:ind w:firstLine="567"/>
      <w:jc w:val="center"/>
      <w:textAlignment w:val="baseline"/>
    </w:pPr>
    <w:rPr>
      <w:b/>
      <w:caps/>
      <w:sz w:val="28"/>
      <w:szCs w:val="28"/>
    </w:rPr>
  </w:style>
  <w:style w:type="paragraph" w:customStyle="1" w:styleId="CHUONG1">
    <w:name w:val="CHUONG_1"/>
    <w:basedOn w:val="Normal"/>
    <w:next w:val="Normal"/>
    <w:qFormat/>
    <w:rsid w:val="00E02D79"/>
    <w:pPr>
      <w:overflowPunct w:val="0"/>
      <w:autoSpaceDE w:val="0"/>
      <w:autoSpaceDN w:val="0"/>
      <w:adjustRightInd w:val="0"/>
      <w:spacing w:before="120"/>
      <w:ind w:firstLine="567"/>
      <w:jc w:val="center"/>
      <w:textAlignment w:val="baseline"/>
    </w:pPr>
    <w:rPr>
      <w:b/>
      <w:sz w:val="28"/>
    </w:rPr>
  </w:style>
  <w:style w:type="paragraph" w:customStyle="1" w:styleId="CHUONG1I">
    <w:name w:val="CHUONG_1_I"/>
    <w:basedOn w:val="Heading2"/>
    <w:qFormat/>
    <w:rsid w:val="00E02D79"/>
    <w:pPr>
      <w:numPr>
        <w:ilvl w:val="1"/>
        <w:numId w:val="28"/>
      </w:numPr>
      <w:pBdr>
        <w:bottom w:val="none" w:sz="0" w:space="0" w:color="auto"/>
      </w:pBdr>
      <w:suppressAutoHyphens w:val="0"/>
      <w:overflowPunct w:val="0"/>
      <w:autoSpaceDE w:val="0"/>
      <w:autoSpaceDN w:val="0"/>
      <w:adjustRightInd w:val="0"/>
      <w:spacing w:before="60" w:after="60"/>
      <w:ind w:left="1792" w:hanging="357"/>
      <w:jc w:val="both"/>
      <w:textAlignment w:val="baseline"/>
    </w:pPr>
    <w:rPr>
      <w:rFonts w:ascii="Times New Roman" w:hAnsi="Times New Roman"/>
      <w:bCs/>
      <w:iCs/>
      <w:szCs w:val="28"/>
      <w:lang w:val="vi-VN" w:eastAsia="ja-JP"/>
    </w:rPr>
  </w:style>
  <w:style w:type="paragraph" w:customStyle="1" w:styleId="CHNG-PHN">
    <w:name w:val="CHƯƠNG-PHẦN"/>
    <w:basedOn w:val="Heading1"/>
    <w:qFormat/>
    <w:rsid w:val="00E02D79"/>
    <w:pPr>
      <w:suppressAutoHyphens w:val="0"/>
      <w:overflowPunct w:val="0"/>
      <w:autoSpaceDE w:val="0"/>
      <w:autoSpaceDN w:val="0"/>
      <w:adjustRightInd w:val="0"/>
      <w:spacing w:before="60" w:after="60" w:line="288" w:lineRule="auto"/>
      <w:ind w:firstLine="567"/>
      <w:textAlignment w:val="baseline"/>
    </w:pPr>
    <w:rPr>
      <w:rFonts w:ascii="Times New Roman" w:hAnsi="Times New Roman"/>
      <w:bCs/>
      <w:caps/>
      <w:smallCaps w:val="0"/>
      <w:kern w:val="32"/>
      <w:sz w:val="28"/>
      <w:szCs w:val="28"/>
      <w:lang w:val="vi-VN" w:eastAsia="ja-JP"/>
    </w:rPr>
  </w:style>
  <w:style w:type="paragraph" w:customStyle="1" w:styleId="CHNGI-PHNI">
    <w:name w:val="CHƯƠNG I - PHẦN I"/>
    <w:basedOn w:val="Heading1"/>
    <w:qFormat/>
    <w:rsid w:val="00E02D79"/>
    <w:pPr>
      <w:suppressAutoHyphens w:val="0"/>
      <w:overflowPunct w:val="0"/>
      <w:autoSpaceDE w:val="0"/>
      <w:autoSpaceDN w:val="0"/>
      <w:adjustRightInd w:val="0"/>
      <w:spacing w:before="60" w:after="60" w:line="288" w:lineRule="auto"/>
      <w:ind w:firstLine="567"/>
      <w:textAlignment w:val="baseline"/>
    </w:pPr>
    <w:rPr>
      <w:b w:val="0"/>
      <w:bCs/>
      <w:smallCaps w:val="0"/>
      <w:kern w:val="32"/>
      <w:sz w:val="28"/>
      <w:szCs w:val="28"/>
      <w:lang w:val="vi-VN" w:eastAsia="ja-JP"/>
    </w:rPr>
  </w:style>
  <w:style w:type="paragraph" w:customStyle="1" w:styleId="McI">
    <w:name w:val="Mục I"/>
    <w:basedOn w:val="Heading1"/>
    <w:qFormat/>
    <w:rsid w:val="00E02D79"/>
    <w:pPr>
      <w:suppressAutoHyphens w:val="0"/>
      <w:overflowPunct w:val="0"/>
      <w:autoSpaceDE w:val="0"/>
      <w:autoSpaceDN w:val="0"/>
      <w:adjustRightInd w:val="0"/>
      <w:spacing w:before="60" w:after="60"/>
      <w:ind w:left="360" w:hanging="360"/>
      <w:jc w:val="both"/>
      <w:textAlignment w:val="baseline"/>
    </w:pPr>
    <w:rPr>
      <w:bCs/>
      <w:smallCaps w:val="0"/>
      <w:kern w:val="32"/>
      <w:sz w:val="26"/>
      <w:szCs w:val="28"/>
      <w:lang w:val="vi-VN" w:eastAsia="ja-JP"/>
    </w:rPr>
  </w:style>
  <w:style w:type="paragraph" w:customStyle="1" w:styleId="McI11">
    <w:name w:val="Mục I.1.1"/>
    <w:basedOn w:val="Normal"/>
    <w:qFormat/>
    <w:rsid w:val="00E02D79"/>
    <w:pPr>
      <w:numPr>
        <w:numId w:val="29"/>
      </w:numPr>
      <w:overflowPunct w:val="0"/>
      <w:autoSpaceDE w:val="0"/>
      <w:autoSpaceDN w:val="0"/>
      <w:adjustRightInd w:val="0"/>
      <w:spacing w:before="60" w:after="60" w:line="288" w:lineRule="auto"/>
      <w:textAlignment w:val="baseline"/>
      <w:outlineLvl w:val="1"/>
    </w:pPr>
    <w:rPr>
      <w:b/>
      <w:bCs/>
      <w:iCs/>
      <w:sz w:val="28"/>
      <w:szCs w:val="28"/>
      <w:lang w:eastAsia="ja-JP"/>
    </w:rPr>
  </w:style>
  <w:style w:type="paragraph" w:customStyle="1" w:styleId="McI111">
    <w:name w:val="Mục I.1.1.1"/>
    <w:basedOn w:val="McI11"/>
    <w:qFormat/>
    <w:rsid w:val="00E02D79"/>
    <w:pPr>
      <w:numPr>
        <w:numId w:val="30"/>
      </w:numPr>
    </w:pPr>
  </w:style>
  <w:style w:type="paragraph" w:customStyle="1" w:styleId="McI1">
    <w:name w:val="Mục I.1"/>
    <w:basedOn w:val="McI"/>
    <w:next w:val="McI"/>
    <w:qFormat/>
    <w:rsid w:val="00E02D79"/>
    <w:pPr>
      <w:numPr>
        <w:numId w:val="31"/>
      </w:numPr>
    </w:pPr>
  </w:style>
  <w:style w:type="paragraph" w:customStyle="1" w:styleId="xl169">
    <w:name w:val="xl169"/>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0"/>
    </w:rPr>
  </w:style>
  <w:style w:type="paragraph" w:customStyle="1" w:styleId="xl172">
    <w:name w:val="xl172"/>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173">
    <w:name w:val="xl173"/>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174">
    <w:name w:val="xl174"/>
    <w:basedOn w:val="Normal"/>
    <w:rsid w:val="00E02D7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hAnsi="Arial" w:cs="Arial"/>
      <w:color w:val="000000"/>
      <w:sz w:val="20"/>
    </w:rPr>
  </w:style>
  <w:style w:type="paragraph" w:customStyle="1" w:styleId="xl175">
    <w:name w:val="xl175"/>
    <w:basedOn w:val="Normal"/>
    <w:rsid w:val="00E02D7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rFonts w:ascii="Arial" w:hAnsi="Arial" w:cs="Arial"/>
      <w:color w:val="000000"/>
      <w:sz w:val="20"/>
    </w:rPr>
  </w:style>
  <w:style w:type="paragraph" w:customStyle="1" w:styleId="xl176">
    <w:name w:val="xl176"/>
    <w:basedOn w:val="Normal"/>
    <w:rsid w:val="00E02D7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20"/>
    </w:rPr>
  </w:style>
  <w:style w:type="paragraph" w:customStyle="1" w:styleId="xl177">
    <w:name w:val="xl177"/>
    <w:basedOn w:val="Normal"/>
    <w:rsid w:val="00E02D7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20"/>
    </w:rPr>
  </w:style>
  <w:style w:type="paragraph" w:customStyle="1" w:styleId="xl178">
    <w:name w:val="xl178"/>
    <w:basedOn w:val="Normal"/>
    <w:rsid w:val="00E02D7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80">
    <w:name w:val="xl180"/>
    <w:basedOn w:val="Normal"/>
    <w:rsid w:val="00E02D7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81">
    <w:name w:val="xl181"/>
    <w:basedOn w:val="Normal"/>
    <w:rsid w:val="00E02D79"/>
    <w:pPr>
      <w:pBdr>
        <w:left w:val="single" w:sz="4" w:space="0" w:color="auto"/>
        <w:right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82">
    <w:name w:val="xl182"/>
    <w:basedOn w:val="Normal"/>
    <w:rsid w:val="00E02D7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83">
    <w:name w:val="xl183"/>
    <w:basedOn w:val="Normal"/>
    <w:rsid w:val="00E02D7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84">
    <w:name w:val="xl184"/>
    <w:basedOn w:val="Normal"/>
    <w:rsid w:val="00E02D79"/>
    <w:pPr>
      <w:pBdr>
        <w:left w:val="single" w:sz="4" w:space="0" w:color="auto"/>
        <w:right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85">
    <w:name w:val="xl185"/>
    <w:basedOn w:val="Normal"/>
    <w:rsid w:val="00E02D7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86">
    <w:name w:val="xl186"/>
    <w:basedOn w:val="Normal"/>
    <w:rsid w:val="00E02D79"/>
    <w:pPr>
      <w:pBdr>
        <w:top w:val="single" w:sz="4" w:space="0" w:color="auto"/>
        <w:bottom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87">
    <w:name w:val="xl187"/>
    <w:basedOn w:val="Normal"/>
    <w:rsid w:val="00E02D7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88">
    <w:name w:val="xl188"/>
    <w:basedOn w:val="Normal"/>
    <w:rsid w:val="00E02D7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89">
    <w:name w:val="xl189"/>
    <w:basedOn w:val="Normal"/>
    <w:rsid w:val="00E02D7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90">
    <w:name w:val="xl190"/>
    <w:basedOn w:val="Normal"/>
    <w:rsid w:val="00E02D7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rPr>
  </w:style>
  <w:style w:type="paragraph" w:customStyle="1" w:styleId="xl191">
    <w:name w:val="xl191"/>
    <w:basedOn w:val="Normal"/>
    <w:rsid w:val="00E02D7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92">
    <w:name w:val="xl192"/>
    <w:basedOn w:val="Normal"/>
    <w:rsid w:val="00E02D7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93">
    <w:name w:val="xl193"/>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94">
    <w:name w:val="xl19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5B9BD5"/>
      <w:sz w:val="20"/>
    </w:rPr>
  </w:style>
  <w:style w:type="paragraph" w:customStyle="1" w:styleId="xl195">
    <w:name w:val="xl19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5B9BD5"/>
      <w:sz w:val="20"/>
    </w:rPr>
  </w:style>
  <w:style w:type="paragraph" w:customStyle="1" w:styleId="xl196">
    <w:name w:val="xl19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5B9BD5"/>
      <w:sz w:val="20"/>
    </w:rPr>
  </w:style>
  <w:style w:type="character" w:customStyle="1" w:styleId="TextChar">
    <w:name w:val="Text Char"/>
    <w:link w:val="Text"/>
    <w:locked/>
    <w:rsid w:val="00E02D79"/>
    <w:rPr>
      <w:rFonts w:eastAsia="Times New Roman"/>
      <w:sz w:val="26"/>
      <w:szCs w:val="24"/>
    </w:rPr>
  </w:style>
  <w:style w:type="paragraph" w:customStyle="1" w:styleId="Text">
    <w:name w:val="Text"/>
    <w:basedOn w:val="Normal"/>
    <w:link w:val="TextChar"/>
    <w:uiPriority w:val="99"/>
    <w:qFormat/>
    <w:rsid w:val="00E02D79"/>
    <w:pPr>
      <w:spacing w:before="60" w:after="60" w:line="312" w:lineRule="auto"/>
      <w:ind w:firstLine="567"/>
    </w:pPr>
    <w:rPr>
      <w:rFonts w:ascii="Calibri" w:hAnsi="Calibri"/>
      <w:sz w:val="26"/>
      <w:szCs w:val="24"/>
    </w:rPr>
  </w:style>
  <w:style w:type="paragraph" w:customStyle="1" w:styleId="NTTH1">
    <w:name w:val="*NTT*H1"/>
    <w:basedOn w:val="ListParagraph"/>
    <w:qFormat/>
    <w:rsid w:val="00E02D79"/>
    <w:pPr>
      <w:widowControl w:val="0"/>
      <w:numPr>
        <w:numId w:val="32"/>
      </w:numPr>
      <w:tabs>
        <w:tab w:val="left" w:pos="426"/>
      </w:tabs>
      <w:spacing w:before="120" w:after="120" w:line="264" w:lineRule="auto"/>
      <w:contextualSpacing w:val="0"/>
      <w:outlineLvl w:val="0"/>
    </w:pPr>
    <w:rPr>
      <w:rFonts w:eastAsiaTheme="minorEastAsia"/>
      <w:b/>
      <w:sz w:val="28"/>
      <w:szCs w:val="26"/>
      <w:lang w:val="vi-VN" w:eastAsia="ja-JP"/>
    </w:rPr>
  </w:style>
  <w:style w:type="paragraph" w:customStyle="1" w:styleId="NTTH2">
    <w:name w:val="*NTT*H2"/>
    <w:basedOn w:val="NTTH1"/>
    <w:link w:val="NTTH2Char"/>
    <w:qFormat/>
    <w:rsid w:val="00E02D79"/>
    <w:pPr>
      <w:numPr>
        <w:ilvl w:val="1"/>
      </w:numPr>
      <w:tabs>
        <w:tab w:val="clear" w:pos="426"/>
        <w:tab w:val="left" w:pos="567"/>
      </w:tabs>
      <w:outlineLvl w:val="1"/>
    </w:pPr>
    <w:rPr>
      <w:lang w:val="de-DE"/>
    </w:rPr>
  </w:style>
  <w:style w:type="character" w:customStyle="1" w:styleId="NTTH2Char">
    <w:name w:val="*NTT*H2 Char"/>
    <w:basedOn w:val="DefaultParagraphFont"/>
    <w:link w:val="NTTH2"/>
    <w:qFormat/>
    <w:rsid w:val="00E02D79"/>
    <w:rPr>
      <w:rFonts w:ascii="Times New Roman" w:eastAsiaTheme="minorEastAsia" w:hAnsi="Times New Roman"/>
      <w:b/>
      <w:sz w:val="28"/>
      <w:szCs w:val="26"/>
      <w:lang w:val="de-DE" w:eastAsia="ja-JP"/>
    </w:rPr>
  </w:style>
  <w:style w:type="paragraph" w:customStyle="1" w:styleId="NTTH3">
    <w:name w:val="*NTT*H3"/>
    <w:basedOn w:val="NTTH2"/>
    <w:link w:val="NTTH3Char"/>
    <w:qFormat/>
    <w:rsid w:val="00E02D79"/>
    <w:pPr>
      <w:numPr>
        <w:ilvl w:val="2"/>
      </w:numPr>
      <w:tabs>
        <w:tab w:val="clear" w:pos="567"/>
        <w:tab w:val="num" w:pos="360"/>
        <w:tab w:val="left" w:pos="709"/>
      </w:tabs>
      <w:spacing w:before="40" w:after="40" w:line="288" w:lineRule="auto"/>
      <w:ind w:left="2880" w:right="-2" w:hanging="360"/>
      <w:jc w:val="left"/>
      <w:outlineLvl w:val="2"/>
    </w:pPr>
    <w:rPr>
      <w:lang w:val="vi-VN"/>
    </w:rPr>
  </w:style>
  <w:style w:type="paragraph" w:customStyle="1" w:styleId="NTTH4">
    <w:name w:val="*NTT*H4"/>
    <w:basedOn w:val="NTTH3"/>
    <w:link w:val="NTTH4Char"/>
    <w:qFormat/>
    <w:rsid w:val="00E02D79"/>
    <w:pPr>
      <w:numPr>
        <w:ilvl w:val="3"/>
      </w:numPr>
      <w:tabs>
        <w:tab w:val="num" w:pos="360"/>
        <w:tab w:val="left" w:pos="993"/>
      </w:tabs>
      <w:ind w:left="993" w:hanging="993"/>
      <w:outlineLvl w:val="3"/>
    </w:pPr>
    <w:rPr>
      <w:b w:val="0"/>
    </w:rPr>
  </w:style>
  <w:style w:type="paragraph" w:customStyle="1" w:styleId="NTTH5">
    <w:name w:val="*NTT*H5"/>
    <w:basedOn w:val="NTTH4"/>
    <w:qFormat/>
    <w:rsid w:val="00E02D79"/>
    <w:pPr>
      <w:numPr>
        <w:ilvl w:val="4"/>
      </w:numPr>
      <w:tabs>
        <w:tab w:val="clear" w:pos="993"/>
        <w:tab w:val="num" w:pos="360"/>
        <w:tab w:val="left" w:pos="1276"/>
      </w:tabs>
      <w:ind w:left="4320" w:hanging="360"/>
      <w:outlineLvl w:val="4"/>
    </w:pPr>
    <w:rPr>
      <w:i/>
      <w:w w:val="102"/>
      <w:lang w:val="sv-SE"/>
    </w:rPr>
  </w:style>
  <w:style w:type="paragraph" w:customStyle="1" w:styleId="NTTH6">
    <w:name w:val="*NTT*H6"/>
    <w:basedOn w:val="NTTH5"/>
    <w:link w:val="NTTH6Char"/>
    <w:qFormat/>
    <w:rsid w:val="00E02D79"/>
    <w:pPr>
      <w:numPr>
        <w:ilvl w:val="5"/>
      </w:numPr>
      <w:tabs>
        <w:tab w:val="clear" w:pos="1276"/>
        <w:tab w:val="num" w:pos="360"/>
        <w:tab w:val="left" w:pos="426"/>
      </w:tabs>
      <w:ind w:left="426" w:hanging="426"/>
    </w:pPr>
  </w:style>
  <w:style w:type="paragraph" w:customStyle="1" w:styleId="NTTdau-">
    <w:name w:val="*NTT*dau-"/>
    <w:basedOn w:val="ListParagraph"/>
    <w:link w:val="NTTdau-Char"/>
    <w:qFormat/>
    <w:rsid w:val="00E02D79"/>
    <w:pPr>
      <w:widowControl w:val="0"/>
      <w:numPr>
        <w:numId w:val="33"/>
      </w:numPr>
      <w:tabs>
        <w:tab w:val="left" w:pos="567"/>
      </w:tabs>
      <w:spacing w:before="120" w:after="120" w:line="288" w:lineRule="auto"/>
    </w:pPr>
    <w:rPr>
      <w:rFonts w:eastAsiaTheme="minorEastAsia"/>
      <w:sz w:val="28"/>
      <w:szCs w:val="26"/>
      <w:lang w:eastAsia="ja-JP"/>
    </w:rPr>
  </w:style>
  <w:style w:type="character" w:customStyle="1" w:styleId="NTTdau-Char">
    <w:name w:val="*NTT*dau- Char"/>
    <w:basedOn w:val="DefaultParagraphFont"/>
    <w:link w:val="NTTdau-"/>
    <w:qFormat/>
    <w:rsid w:val="00E02D79"/>
    <w:rPr>
      <w:rFonts w:ascii="Times New Roman" w:eastAsiaTheme="minorEastAsia" w:hAnsi="Times New Roman"/>
      <w:sz w:val="28"/>
      <w:szCs w:val="26"/>
      <w:lang w:eastAsia="ja-JP"/>
    </w:rPr>
  </w:style>
  <w:style w:type="paragraph" w:customStyle="1" w:styleId="NTTDau">
    <w:name w:val="*NTT*Dau+"/>
    <w:basedOn w:val="ListParagraph"/>
    <w:qFormat/>
    <w:rsid w:val="00E02D79"/>
    <w:pPr>
      <w:widowControl w:val="0"/>
      <w:numPr>
        <w:ilvl w:val="1"/>
        <w:numId w:val="33"/>
      </w:numPr>
      <w:tabs>
        <w:tab w:val="left" w:pos="851"/>
      </w:tabs>
      <w:spacing w:before="120" w:after="120" w:line="264" w:lineRule="auto"/>
      <w:ind w:left="851" w:hanging="284"/>
    </w:pPr>
    <w:rPr>
      <w:rFonts w:eastAsiaTheme="minorEastAsia"/>
      <w:sz w:val="28"/>
      <w:szCs w:val="26"/>
      <w:lang w:eastAsia="ja-JP"/>
    </w:rPr>
  </w:style>
  <w:style w:type="paragraph" w:customStyle="1" w:styleId="NTTdau0">
    <w:name w:val="*NTT*dau*"/>
    <w:basedOn w:val="ListParagraph"/>
    <w:qFormat/>
    <w:rsid w:val="00E02D79"/>
    <w:pPr>
      <w:widowControl w:val="0"/>
      <w:numPr>
        <w:ilvl w:val="2"/>
        <w:numId w:val="33"/>
      </w:numPr>
      <w:tabs>
        <w:tab w:val="left" w:pos="1134"/>
      </w:tabs>
      <w:spacing w:before="120" w:after="120" w:line="264" w:lineRule="auto"/>
    </w:pPr>
    <w:rPr>
      <w:rFonts w:eastAsiaTheme="minorEastAsia"/>
      <w:sz w:val="28"/>
      <w:szCs w:val="26"/>
      <w:lang w:eastAsia="ja-JP"/>
    </w:rPr>
  </w:style>
  <w:style w:type="paragraph" w:customStyle="1" w:styleId="NTTDAUo">
    <w:name w:val="*NTT*DAU o"/>
    <w:basedOn w:val="ListParagraph"/>
    <w:qFormat/>
    <w:rsid w:val="00E02D79"/>
    <w:pPr>
      <w:widowControl w:val="0"/>
      <w:numPr>
        <w:ilvl w:val="3"/>
        <w:numId w:val="33"/>
      </w:numPr>
      <w:tabs>
        <w:tab w:val="left" w:pos="1418"/>
      </w:tabs>
      <w:spacing w:before="120" w:after="120" w:line="264" w:lineRule="auto"/>
    </w:pPr>
    <w:rPr>
      <w:rFonts w:eastAsiaTheme="minorEastAsia"/>
      <w:sz w:val="28"/>
      <w:szCs w:val="26"/>
      <w:lang w:eastAsia="ja-JP"/>
    </w:rPr>
  </w:style>
  <w:style w:type="table" w:customStyle="1" w:styleId="TableGridLight1">
    <w:name w:val="Table Grid Light1"/>
    <w:basedOn w:val="TableNormal"/>
    <w:next w:val="TableGridLight"/>
    <w:uiPriority w:val="40"/>
    <w:rsid w:val="00E02D79"/>
    <w:rPr>
      <w:rFonts w:eastAsiaTheme="minorHAnsi" w:cstheme="minorBidi"/>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E02D79"/>
    <w:rPr>
      <w:rFonts w:ascii="Times New Roman" w:eastAsiaTheme="minorHAnsi" w:hAnsi="Times New Roman" w:cstheme="minorBidi"/>
      <w:sz w:val="28"/>
      <w:szCs w:val="22"/>
      <w:lang w:val="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ullet11">
    <w:name w:val="Bullet 11"/>
    <w:basedOn w:val="NoList"/>
    <w:rsid w:val="00E02D79"/>
    <w:pPr>
      <w:numPr>
        <w:numId w:val="13"/>
      </w:numPr>
    </w:pPr>
  </w:style>
  <w:style w:type="character" w:customStyle="1" w:styleId="UnresolvedMention7">
    <w:name w:val="Unresolved Mention7"/>
    <w:basedOn w:val="DefaultParagraphFont"/>
    <w:uiPriority w:val="99"/>
    <w:semiHidden/>
    <w:unhideWhenUsed/>
    <w:rsid w:val="00E02D79"/>
    <w:rPr>
      <w:color w:val="605E5C"/>
      <w:shd w:val="clear" w:color="auto" w:fill="E1DFDD"/>
    </w:rPr>
  </w:style>
  <w:style w:type="paragraph" w:customStyle="1" w:styleId="KVHinh">
    <w:name w:val="KV.Hinh"/>
    <w:basedOn w:val="Normal"/>
    <w:autoRedefine/>
    <w:qFormat/>
    <w:rsid w:val="00E02D79"/>
    <w:pPr>
      <w:tabs>
        <w:tab w:val="left" w:pos="1701"/>
      </w:tabs>
      <w:spacing w:before="120" w:after="120" w:line="312" w:lineRule="auto"/>
      <w:jc w:val="center"/>
    </w:pPr>
    <w:rPr>
      <w:rFonts w:eastAsiaTheme="minorEastAsia"/>
      <w:i/>
      <w:sz w:val="28"/>
      <w:szCs w:val="28"/>
      <w:lang w:val="vi-VN"/>
    </w:rPr>
  </w:style>
  <w:style w:type="paragraph" w:customStyle="1" w:styleId="p0">
    <w:name w:val="p0"/>
    <w:rsid w:val="00E02D79"/>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rPr>
  </w:style>
  <w:style w:type="table" w:customStyle="1" w:styleId="TableGrid4">
    <w:name w:val="Table Grid4"/>
    <w:basedOn w:val="TableNormal"/>
    <w:next w:val="TableGrid"/>
    <w:uiPriority w:val="39"/>
    <w:rsid w:val="00E02D79"/>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rsid w:val="00E02D79"/>
    <w:rPr>
      <w:rFonts w:eastAsia="Times New Roman"/>
      <w:szCs w:val="28"/>
      <w:shd w:val="clear" w:color="auto" w:fill="FFFFFF"/>
    </w:rPr>
  </w:style>
  <w:style w:type="character" w:customStyle="1" w:styleId="Tablecaption">
    <w:name w:val="Table caption_"/>
    <w:link w:val="Tablecaption0"/>
    <w:rsid w:val="00E02D79"/>
    <w:rPr>
      <w:rFonts w:eastAsia="Times New Roman"/>
      <w:szCs w:val="28"/>
      <w:shd w:val="clear" w:color="auto" w:fill="FFFFFF"/>
    </w:rPr>
  </w:style>
  <w:style w:type="paragraph" w:customStyle="1" w:styleId="Other0">
    <w:name w:val="Other"/>
    <w:basedOn w:val="Normal"/>
    <w:link w:val="Other"/>
    <w:qFormat/>
    <w:rsid w:val="00E02D79"/>
    <w:pPr>
      <w:widowControl w:val="0"/>
      <w:shd w:val="clear" w:color="auto" w:fill="FFFFFF"/>
      <w:spacing w:after="60" w:line="298" w:lineRule="auto"/>
      <w:ind w:firstLine="400"/>
    </w:pPr>
    <w:rPr>
      <w:rFonts w:ascii="Calibri" w:hAnsi="Calibri"/>
      <w:sz w:val="20"/>
      <w:szCs w:val="28"/>
    </w:rPr>
  </w:style>
  <w:style w:type="paragraph" w:customStyle="1" w:styleId="Tablecaption0">
    <w:name w:val="Table caption"/>
    <w:basedOn w:val="Normal"/>
    <w:link w:val="Tablecaption"/>
    <w:rsid w:val="00E02D79"/>
    <w:pPr>
      <w:widowControl w:val="0"/>
      <w:shd w:val="clear" w:color="auto" w:fill="FFFFFF"/>
      <w:spacing w:line="254" w:lineRule="auto"/>
      <w:jc w:val="left"/>
    </w:pPr>
    <w:rPr>
      <w:rFonts w:ascii="Calibri" w:hAnsi="Calibri"/>
      <w:sz w:val="20"/>
      <w:szCs w:val="28"/>
    </w:rPr>
  </w:style>
  <w:style w:type="table" w:customStyle="1" w:styleId="TableGrid5">
    <w:name w:val="Table Grid5"/>
    <w:basedOn w:val="TableNormal"/>
    <w:next w:val="TableGrid"/>
    <w:uiPriority w:val="39"/>
    <w:rsid w:val="00E02D79"/>
    <w:rPr>
      <w:rFonts w:ascii="Times New Roman" w:eastAsiaTheme="minorHAnsi" w:hAnsi="Times New Roman" w:cstheme="minorBidi"/>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rsid w:val="00E02D79"/>
    <w:pPr>
      <w:numPr>
        <w:numId w:val="14"/>
      </w:numPr>
    </w:pPr>
  </w:style>
  <w:style w:type="character" w:customStyle="1" w:styleId="UnresolvedMention8">
    <w:name w:val="Unresolved Mention8"/>
    <w:basedOn w:val="DefaultParagraphFont"/>
    <w:uiPriority w:val="99"/>
    <w:semiHidden/>
    <w:unhideWhenUsed/>
    <w:rsid w:val="00E02D79"/>
    <w:rPr>
      <w:color w:val="605E5C"/>
      <w:shd w:val="clear" w:color="auto" w:fill="E1DFDD"/>
    </w:rPr>
  </w:style>
  <w:style w:type="numbering" w:customStyle="1" w:styleId="WWNum282">
    <w:name w:val="WWNum282"/>
    <w:basedOn w:val="NoList"/>
    <w:rsid w:val="00E02D79"/>
    <w:pPr>
      <w:numPr>
        <w:numId w:val="34"/>
      </w:numPr>
    </w:pPr>
  </w:style>
  <w:style w:type="numbering" w:customStyle="1" w:styleId="StyleBulleted2">
    <w:name w:val="Style Bulleted2"/>
    <w:basedOn w:val="NoList"/>
    <w:rsid w:val="00E02D79"/>
    <w:pPr>
      <w:numPr>
        <w:numId w:val="35"/>
      </w:numPr>
    </w:pPr>
  </w:style>
  <w:style w:type="numbering" w:customStyle="1" w:styleId="ArticleSection11">
    <w:name w:val="Article / Section11"/>
    <w:basedOn w:val="NoList"/>
    <w:next w:val="ArticleSection"/>
    <w:rsid w:val="00E02D79"/>
    <w:pPr>
      <w:numPr>
        <w:numId w:val="11"/>
      </w:numPr>
    </w:pPr>
  </w:style>
  <w:style w:type="numbering" w:customStyle="1" w:styleId="Bullet111">
    <w:name w:val="Bullet 111"/>
    <w:basedOn w:val="NoList"/>
    <w:rsid w:val="00E02D79"/>
    <w:pPr>
      <w:numPr>
        <w:numId w:val="12"/>
      </w:numPr>
    </w:pPr>
  </w:style>
  <w:style w:type="numbering" w:customStyle="1" w:styleId="WWNum2811">
    <w:name w:val="WWNum2811"/>
    <w:basedOn w:val="NoList"/>
    <w:rsid w:val="00E02D79"/>
    <w:pPr>
      <w:numPr>
        <w:numId w:val="36"/>
      </w:numPr>
    </w:pPr>
  </w:style>
  <w:style w:type="numbering" w:customStyle="1" w:styleId="StyleBulleted11">
    <w:name w:val="Style Bulleted11"/>
    <w:basedOn w:val="NoList"/>
    <w:rsid w:val="00E02D79"/>
    <w:pPr>
      <w:numPr>
        <w:numId w:val="37"/>
      </w:numPr>
    </w:pPr>
  </w:style>
  <w:style w:type="table" w:customStyle="1" w:styleId="TableGrid31">
    <w:name w:val="Table Grid31"/>
    <w:basedOn w:val="TableNormal"/>
    <w:next w:val="TableGrid"/>
    <w:uiPriority w:val="39"/>
    <w:rsid w:val="00E02D7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ody">
    <w:name w:val="L.Body"/>
    <w:link w:val="LBodyChar"/>
    <w:qFormat/>
    <w:rsid w:val="00E02D79"/>
    <w:pPr>
      <w:spacing w:before="120" w:after="120" w:line="276" w:lineRule="auto"/>
      <w:ind w:firstLine="567"/>
      <w:jc w:val="both"/>
    </w:pPr>
    <w:rPr>
      <w:rFonts w:ascii="Times New Roman" w:eastAsiaTheme="minorHAnsi" w:hAnsi="Times New Roman" w:cstheme="minorBidi"/>
      <w:sz w:val="28"/>
      <w:szCs w:val="22"/>
    </w:rPr>
  </w:style>
  <w:style w:type="character" w:customStyle="1" w:styleId="LBodyChar">
    <w:name w:val="L.Body Char"/>
    <w:basedOn w:val="DefaultParagraphFont"/>
    <w:link w:val="LBody"/>
    <w:rsid w:val="00E02D79"/>
    <w:rPr>
      <w:rFonts w:ascii="Times New Roman" w:eastAsiaTheme="minorHAnsi" w:hAnsi="Times New Roman" w:cstheme="minorBidi"/>
      <w:sz w:val="28"/>
      <w:szCs w:val="22"/>
    </w:rPr>
  </w:style>
  <w:style w:type="paragraph" w:customStyle="1" w:styleId="StyleListParagraphJustifiedLeft0cmFirstline125cm">
    <w:name w:val="Style List Paragraph + Justified Left:  0 cm First line:  1.25 cm..."/>
    <w:basedOn w:val="ListParagraph"/>
    <w:rsid w:val="00E02D79"/>
    <w:pPr>
      <w:widowControl w:val="0"/>
      <w:suppressAutoHyphens/>
      <w:spacing w:before="120" w:after="120"/>
      <w:ind w:left="0" w:firstLine="567"/>
      <w:contextualSpacing w:val="0"/>
    </w:pPr>
    <w:rPr>
      <w:kern w:val="1"/>
      <w:sz w:val="28"/>
      <w:lang w:val="x-none" w:eastAsia="zh-CN" w:bidi="hi-IN"/>
    </w:rPr>
  </w:style>
  <w:style w:type="paragraph" w:customStyle="1" w:styleId="daugach">
    <w:name w:val="dau_gach"/>
    <w:basedOn w:val="Normal"/>
    <w:link w:val="daugachChar"/>
    <w:qFormat/>
    <w:rsid w:val="00E02D79"/>
    <w:pPr>
      <w:numPr>
        <w:numId w:val="38"/>
      </w:numPr>
      <w:tabs>
        <w:tab w:val="left" w:pos="851"/>
      </w:tabs>
      <w:spacing w:line="288" w:lineRule="auto"/>
      <w:contextualSpacing/>
    </w:pPr>
    <w:rPr>
      <w:rFonts w:eastAsia="Calibri"/>
      <w:sz w:val="28"/>
      <w:szCs w:val="28"/>
      <w:lang w:eastAsia="ja-JP"/>
    </w:rPr>
  </w:style>
  <w:style w:type="character" w:customStyle="1" w:styleId="daugachChar">
    <w:name w:val="dau_gach Char"/>
    <w:link w:val="daugach"/>
    <w:rsid w:val="00E02D79"/>
    <w:rPr>
      <w:rFonts w:ascii="Times New Roman" w:eastAsia="Calibri" w:hAnsi="Times New Roman"/>
      <w:sz w:val="28"/>
      <w:szCs w:val="28"/>
      <w:lang w:eastAsia="ja-JP"/>
    </w:rPr>
  </w:style>
  <w:style w:type="paragraph" w:customStyle="1" w:styleId="gach">
    <w:name w:val="gach"/>
    <w:basedOn w:val="Normal"/>
    <w:link w:val="gachChar"/>
    <w:qFormat/>
    <w:rsid w:val="00E02D79"/>
    <w:pPr>
      <w:numPr>
        <w:numId w:val="39"/>
      </w:numPr>
      <w:tabs>
        <w:tab w:val="left" w:pos="851"/>
      </w:tabs>
      <w:spacing w:before="60" w:after="60"/>
      <w:contextualSpacing/>
    </w:pPr>
    <w:rPr>
      <w:sz w:val="28"/>
      <w:lang w:val="en-AU"/>
    </w:rPr>
  </w:style>
  <w:style w:type="character" w:customStyle="1" w:styleId="gachChar">
    <w:name w:val="gach Char"/>
    <w:link w:val="gach"/>
    <w:rsid w:val="00E02D79"/>
    <w:rPr>
      <w:rFonts w:ascii="Times New Roman" w:eastAsia="Times New Roman" w:hAnsi="Times New Roman"/>
      <w:sz w:val="28"/>
      <w:lang w:val="en-AU"/>
    </w:rPr>
  </w:style>
  <w:style w:type="character" w:customStyle="1" w:styleId="BodyTextChar1">
    <w:name w:val="Body Text Char1"/>
    <w:uiPriority w:val="99"/>
    <w:locked/>
    <w:rsid w:val="00E02D79"/>
    <w:rPr>
      <w:rFonts w:ascii="Times New Roman" w:hAnsi="Times New Roman" w:cs="Times New Roman" w:hint="default"/>
      <w:sz w:val="26"/>
      <w:szCs w:val="26"/>
      <w:shd w:val="clear" w:color="auto" w:fill="FFFFFF"/>
    </w:rPr>
  </w:style>
  <w:style w:type="character" w:customStyle="1" w:styleId="fontstyle21">
    <w:name w:val="fontstyle21"/>
    <w:basedOn w:val="DefaultParagraphFont"/>
    <w:rsid w:val="00E02D79"/>
    <w:rPr>
      <w:rFonts w:ascii="Arial" w:hAnsi="Arial" w:cs="Arial" w:hint="default"/>
      <w:b w:val="0"/>
      <w:bCs w:val="0"/>
      <w:i w:val="0"/>
      <w:iCs w:val="0"/>
      <w:color w:val="000000"/>
      <w:sz w:val="18"/>
      <w:szCs w:val="18"/>
    </w:rPr>
  </w:style>
  <w:style w:type="paragraph" w:customStyle="1" w:styleId="lv1">
    <w:name w:val="lv 1"/>
    <w:next w:val="Normal"/>
    <w:qFormat/>
    <w:rsid w:val="00E02D79"/>
    <w:pPr>
      <w:numPr>
        <w:numId w:val="40"/>
      </w:numPr>
      <w:spacing w:before="120" w:after="120" w:line="288" w:lineRule="auto"/>
      <w:jc w:val="both"/>
      <w:outlineLvl w:val="1"/>
    </w:pPr>
    <w:rPr>
      <w:rFonts w:ascii="Times New Roman Bold" w:eastAsia="Times New Roman" w:hAnsi="Times New Roman Bold"/>
      <w:b/>
      <w:sz w:val="28"/>
      <w:szCs w:val="28"/>
    </w:rPr>
  </w:style>
  <w:style w:type="paragraph" w:customStyle="1" w:styleId="Lv4">
    <w:name w:val="Lv4"/>
    <w:basedOn w:val="Normal"/>
    <w:qFormat/>
    <w:rsid w:val="00E02D79"/>
    <w:pPr>
      <w:numPr>
        <w:ilvl w:val="3"/>
        <w:numId w:val="40"/>
      </w:numPr>
      <w:spacing w:before="120" w:after="120" w:line="264" w:lineRule="auto"/>
      <w:jc w:val="left"/>
      <w:outlineLvl w:val="4"/>
    </w:pPr>
    <w:rPr>
      <w:sz w:val="28"/>
      <w:szCs w:val="28"/>
    </w:rPr>
  </w:style>
  <w:style w:type="character" w:customStyle="1" w:styleId="UnresolvedMention9">
    <w:name w:val="Unresolved Mention9"/>
    <w:basedOn w:val="DefaultParagraphFont"/>
    <w:uiPriority w:val="99"/>
    <w:semiHidden/>
    <w:unhideWhenUsed/>
    <w:rsid w:val="00E02D79"/>
    <w:rPr>
      <w:color w:val="605E5C"/>
      <w:shd w:val="clear" w:color="auto" w:fill="E1DFDD"/>
    </w:rPr>
  </w:style>
  <w:style w:type="character" w:customStyle="1" w:styleId="Vnbnnidung2">
    <w:name w:val="Văn bản nội dung (2)_"/>
    <w:link w:val="Vnbnnidung20"/>
    <w:rsid w:val="00E02D79"/>
    <w:rPr>
      <w:sz w:val="26"/>
      <w:szCs w:val="26"/>
      <w:shd w:val="clear" w:color="auto" w:fill="FFFFFF"/>
    </w:rPr>
  </w:style>
  <w:style w:type="paragraph" w:customStyle="1" w:styleId="Vnbnnidung20">
    <w:name w:val="Văn bản nội dung (2)"/>
    <w:basedOn w:val="Normal"/>
    <w:link w:val="Vnbnnidung2"/>
    <w:rsid w:val="00E02D79"/>
    <w:pPr>
      <w:widowControl w:val="0"/>
      <w:shd w:val="clear" w:color="auto" w:fill="FFFFFF"/>
      <w:spacing w:before="180" w:line="0" w:lineRule="atLeast"/>
    </w:pPr>
    <w:rPr>
      <w:rFonts w:ascii="Calibri" w:eastAsia="MS Mincho" w:hAnsi="Calibri"/>
      <w:sz w:val="26"/>
      <w:szCs w:val="26"/>
    </w:rPr>
  </w:style>
  <w:style w:type="character" w:customStyle="1" w:styleId="fontstyle31">
    <w:name w:val="fontstyle31"/>
    <w:basedOn w:val="DefaultParagraphFont"/>
    <w:rsid w:val="00E02D79"/>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E02D79"/>
    <w:rPr>
      <w:rFonts w:ascii="TimesNewRomanPS-ItalicMT" w:hAnsi="TimesNewRomanPS-ItalicMT" w:hint="default"/>
      <w:b w:val="0"/>
      <w:bCs w:val="0"/>
      <w:i/>
      <w:iCs/>
      <w:color w:val="000000"/>
      <w:sz w:val="26"/>
      <w:szCs w:val="26"/>
    </w:rPr>
  </w:style>
  <w:style w:type="character" w:customStyle="1" w:styleId="UnresolvedMention10">
    <w:name w:val="Unresolved Mention10"/>
    <w:basedOn w:val="DefaultParagraphFont"/>
    <w:uiPriority w:val="99"/>
    <w:semiHidden/>
    <w:unhideWhenUsed/>
    <w:rsid w:val="00E02D79"/>
    <w:rPr>
      <w:color w:val="605E5C"/>
      <w:shd w:val="clear" w:color="auto" w:fill="E1DFDD"/>
    </w:rPr>
  </w:style>
  <w:style w:type="paragraph" w:customStyle="1" w:styleId="CharChar4CharChar">
    <w:name w:val="Char Char4 Char Char"/>
    <w:basedOn w:val="Normal"/>
    <w:rsid w:val="00E02D79"/>
    <w:pPr>
      <w:spacing w:after="160" w:line="240" w:lineRule="exact"/>
      <w:jc w:val="left"/>
    </w:pPr>
    <w:rPr>
      <w:rFonts w:ascii="Tahoma" w:eastAsia="PMingLiU" w:hAnsi="Tahoma"/>
      <w:sz w:val="20"/>
    </w:rPr>
  </w:style>
  <w:style w:type="paragraph" w:customStyle="1" w:styleId="pf0">
    <w:name w:val="pf0"/>
    <w:basedOn w:val="Normal"/>
    <w:rsid w:val="00E02D79"/>
    <w:pPr>
      <w:spacing w:before="100" w:beforeAutospacing="1" w:after="100" w:afterAutospacing="1"/>
      <w:jc w:val="left"/>
    </w:pPr>
    <w:rPr>
      <w:szCs w:val="24"/>
    </w:rPr>
  </w:style>
  <w:style w:type="character" w:customStyle="1" w:styleId="cf01">
    <w:name w:val="cf01"/>
    <w:basedOn w:val="DefaultParagraphFont"/>
    <w:rsid w:val="00E02D79"/>
    <w:rPr>
      <w:rFonts w:ascii="Segoe UI" w:hAnsi="Segoe UI" w:cs="Segoe UI" w:hint="default"/>
      <w:sz w:val="18"/>
      <w:szCs w:val="18"/>
    </w:rPr>
  </w:style>
  <w:style w:type="character" w:customStyle="1" w:styleId="cf21">
    <w:name w:val="cf21"/>
    <w:basedOn w:val="DefaultParagraphFont"/>
    <w:rsid w:val="00E02D79"/>
    <w:rPr>
      <w:rFonts w:ascii="Segoe UI" w:hAnsi="Segoe UI" w:cs="Segoe UI" w:hint="default"/>
      <w:color w:val="FF0000"/>
      <w:sz w:val="18"/>
      <w:szCs w:val="18"/>
    </w:rPr>
  </w:style>
  <w:style w:type="paragraph" w:customStyle="1" w:styleId="pf1">
    <w:name w:val="pf1"/>
    <w:basedOn w:val="Normal"/>
    <w:rsid w:val="00E02D79"/>
    <w:pPr>
      <w:spacing w:before="100" w:beforeAutospacing="1" w:after="100" w:afterAutospacing="1"/>
      <w:ind w:left="300"/>
      <w:jc w:val="left"/>
    </w:pPr>
    <w:rPr>
      <w:szCs w:val="24"/>
    </w:rPr>
  </w:style>
  <w:style w:type="character" w:customStyle="1" w:styleId="cf11">
    <w:name w:val="cf11"/>
    <w:basedOn w:val="DefaultParagraphFont"/>
    <w:rsid w:val="00E02D79"/>
    <w:rPr>
      <w:rFonts w:ascii="Segoe UI" w:hAnsi="Segoe UI" w:cs="Segoe UI" w:hint="default"/>
      <w:sz w:val="18"/>
      <w:szCs w:val="18"/>
    </w:rPr>
  </w:style>
  <w:style w:type="character" w:customStyle="1" w:styleId="cf31">
    <w:name w:val="cf31"/>
    <w:basedOn w:val="DefaultParagraphFont"/>
    <w:rsid w:val="00E02D79"/>
    <w:rPr>
      <w:rFonts w:ascii="Segoe UI" w:hAnsi="Segoe UI" w:cs="Segoe UI" w:hint="default"/>
      <w:sz w:val="18"/>
      <w:szCs w:val="18"/>
    </w:rPr>
  </w:style>
  <w:style w:type="character" w:customStyle="1" w:styleId="UnresolvedMention12">
    <w:name w:val="Unresolved Mention12"/>
    <w:basedOn w:val="DefaultParagraphFont"/>
    <w:uiPriority w:val="99"/>
    <w:semiHidden/>
    <w:unhideWhenUsed/>
    <w:rsid w:val="00E02D79"/>
    <w:rPr>
      <w:color w:val="605E5C"/>
      <w:shd w:val="clear" w:color="auto" w:fill="E1DFDD"/>
    </w:rPr>
  </w:style>
  <w:style w:type="table" w:styleId="LightList-Accent5">
    <w:name w:val="Light List Accent 5"/>
    <w:basedOn w:val="TableNormal"/>
    <w:uiPriority w:val="61"/>
    <w:rsid w:val="00E02D79"/>
    <w:rPr>
      <w:rFonts w:eastAsia="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IntenseReference">
    <w:name w:val="Intense Reference"/>
    <w:basedOn w:val="DefaultParagraphFont"/>
    <w:uiPriority w:val="32"/>
    <w:qFormat/>
    <w:rsid w:val="00E02D79"/>
    <w:rPr>
      <w:b/>
      <w:bCs/>
      <w:smallCaps/>
      <w:color w:val="BC001C"/>
      <w:spacing w:val="5"/>
      <w:u w:val="single"/>
    </w:rPr>
  </w:style>
  <w:style w:type="paragraph" w:styleId="HTMLPreformatted">
    <w:name w:val="HTML Preformatted"/>
    <w:basedOn w:val="Normal"/>
    <w:link w:val="HTMLPreformattedChar"/>
    <w:rsid w:val="00E02D79"/>
    <w:pPr>
      <w:spacing w:before="60"/>
      <w:jc w:val="left"/>
    </w:pPr>
    <w:rPr>
      <w:rFonts w:ascii="Courier New" w:hAnsi="Courier New" w:cs="Courier New"/>
      <w:sz w:val="20"/>
    </w:rPr>
  </w:style>
  <w:style w:type="character" w:customStyle="1" w:styleId="HTMLPreformattedChar">
    <w:name w:val="HTML Preformatted Char"/>
    <w:basedOn w:val="DefaultParagraphFont"/>
    <w:link w:val="HTMLPreformatted"/>
    <w:rsid w:val="00E02D79"/>
    <w:rPr>
      <w:rFonts w:ascii="Courier New" w:eastAsia="Times New Roman" w:hAnsi="Courier New" w:cs="Courier New"/>
    </w:rPr>
  </w:style>
  <w:style w:type="paragraph" w:customStyle="1" w:styleId="Daucong">
    <w:name w:val="Dau cong"/>
    <w:basedOn w:val="ListParagraph"/>
    <w:link w:val="DaucongChar"/>
    <w:qFormat/>
    <w:rsid w:val="00E02D79"/>
    <w:pPr>
      <w:numPr>
        <w:numId w:val="41"/>
      </w:numPr>
      <w:tabs>
        <w:tab w:val="left" w:pos="993"/>
      </w:tabs>
      <w:spacing w:before="60" w:after="60" w:line="288" w:lineRule="auto"/>
      <w:contextualSpacing w:val="0"/>
    </w:pPr>
    <w:rPr>
      <w:sz w:val="28"/>
      <w:szCs w:val="24"/>
      <w:lang w:val="sv-SE"/>
    </w:rPr>
  </w:style>
  <w:style w:type="character" w:customStyle="1" w:styleId="DaucongChar">
    <w:name w:val="Dau cong Char"/>
    <w:basedOn w:val="DefaultParagraphFont"/>
    <w:link w:val="Daucong"/>
    <w:rsid w:val="00E02D79"/>
    <w:rPr>
      <w:rFonts w:ascii="Times New Roman" w:eastAsia="Times New Roman" w:hAnsi="Times New Roman"/>
      <w:sz w:val="28"/>
      <w:szCs w:val="24"/>
      <w:lang w:val="sv-SE"/>
    </w:rPr>
  </w:style>
  <w:style w:type="paragraph" w:customStyle="1" w:styleId="Daugach0">
    <w:name w:val="Dau gach"/>
    <w:basedOn w:val="ListParagraph"/>
    <w:link w:val="DaugachChar0"/>
    <w:qFormat/>
    <w:rsid w:val="00E02D79"/>
    <w:pPr>
      <w:tabs>
        <w:tab w:val="left" w:pos="567"/>
      </w:tabs>
      <w:spacing w:before="60" w:after="60" w:line="288" w:lineRule="auto"/>
      <w:ind w:left="0"/>
      <w:contextualSpacing w:val="0"/>
    </w:pPr>
    <w:rPr>
      <w:sz w:val="28"/>
      <w:szCs w:val="24"/>
      <w:lang w:val="nl-NL" w:eastAsia="zh-CN"/>
    </w:rPr>
  </w:style>
  <w:style w:type="character" w:customStyle="1" w:styleId="DaugachChar0">
    <w:name w:val="Dau gach Char"/>
    <w:basedOn w:val="DefaultParagraphFont"/>
    <w:link w:val="Daugach0"/>
    <w:rsid w:val="00E02D79"/>
    <w:rPr>
      <w:rFonts w:ascii="Times New Roman" w:eastAsia="Times New Roman" w:hAnsi="Times New Roman"/>
      <w:sz w:val="28"/>
      <w:szCs w:val="24"/>
      <w:lang w:val="nl-NL" w:eastAsia="zh-CN"/>
    </w:rPr>
  </w:style>
  <w:style w:type="paragraph" w:customStyle="1" w:styleId="1vanban">
    <w:name w:val="1 van ban"/>
    <w:basedOn w:val="Normal"/>
    <w:link w:val="1vanbanChar"/>
    <w:qFormat/>
    <w:rsid w:val="00E02D79"/>
    <w:pPr>
      <w:keepLines/>
      <w:widowControl w:val="0"/>
      <w:spacing w:before="45" w:after="45" w:line="288" w:lineRule="auto"/>
      <w:ind w:firstLine="567"/>
    </w:pPr>
    <w:rPr>
      <w:sz w:val="28"/>
      <w:szCs w:val="28"/>
      <w:lang w:val="nb-NO"/>
    </w:rPr>
  </w:style>
  <w:style w:type="character" w:customStyle="1" w:styleId="1vanbanChar">
    <w:name w:val="1 van ban Char"/>
    <w:link w:val="1vanban"/>
    <w:rsid w:val="00E02D79"/>
    <w:rPr>
      <w:rFonts w:ascii="Times New Roman" w:eastAsia="Times New Roman" w:hAnsi="Times New Roman"/>
      <w:sz w:val="28"/>
      <w:szCs w:val="28"/>
      <w:lang w:val="nb-NO"/>
    </w:rPr>
  </w:style>
  <w:style w:type="paragraph" w:customStyle="1" w:styleId="Normal1Ind">
    <w:name w:val="Normal1Ind"/>
    <w:basedOn w:val="Normal"/>
    <w:qFormat/>
    <w:rsid w:val="00E02D79"/>
    <w:pPr>
      <w:spacing w:line="288" w:lineRule="auto"/>
      <w:ind w:firstLine="432"/>
    </w:pPr>
    <w:rPr>
      <w:sz w:val="28"/>
      <w:szCs w:val="24"/>
    </w:rPr>
  </w:style>
  <w:style w:type="paragraph" w:customStyle="1" w:styleId="Mucvidu">
    <w:name w:val="Mucvidu"/>
    <w:basedOn w:val="Normal"/>
    <w:qFormat/>
    <w:rsid w:val="00E02D79"/>
    <w:pPr>
      <w:numPr>
        <w:numId w:val="54"/>
      </w:numPr>
      <w:tabs>
        <w:tab w:val="clear" w:pos="360"/>
      </w:tabs>
      <w:ind w:left="1080"/>
    </w:pPr>
    <w:rPr>
      <w:rFonts w:ascii="Arial" w:hAnsi="Arial"/>
      <w:sz w:val="22"/>
    </w:rPr>
  </w:style>
  <w:style w:type="paragraph" w:customStyle="1" w:styleId="numbered">
    <w:name w:val="numbered"/>
    <w:basedOn w:val="Normal"/>
    <w:uiPriority w:val="99"/>
    <w:qFormat/>
    <w:rsid w:val="00E02D79"/>
    <w:pPr>
      <w:spacing w:before="120" w:after="60" w:line="320" w:lineRule="atLeast"/>
    </w:pPr>
    <w:rPr>
      <w:sz w:val="26"/>
    </w:rPr>
  </w:style>
  <w:style w:type="paragraph" w:customStyle="1" w:styleId="bullet6">
    <w:name w:val="bullet 6"/>
    <w:basedOn w:val="Normal"/>
    <w:qFormat/>
    <w:rsid w:val="00E02D79"/>
    <w:pPr>
      <w:widowControl w:val="0"/>
      <w:tabs>
        <w:tab w:val="left" w:pos="900"/>
      </w:tabs>
      <w:spacing w:line="312" w:lineRule="auto"/>
      <w:contextualSpacing/>
    </w:pPr>
    <w:rPr>
      <w:rFonts w:eastAsia="Calibri"/>
      <w:sz w:val="26"/>
      <w:szCs w:val="22"/>
      <w:lang w:eastAsia="zh-CN"/>
    </w:rPr>
  </w:style>
  <w:style w:type="paragraph" w:customStyle="1" w:styleId="onVn">
    <w:name w:val="Đoạn Văn"/>
    <w:basedOn w:val="Normal"/>
    <w:link w:val="onVnChar"/>
    <w:qFormat/>
    <w:rsid w:val="00E02D79"/>
    <w:pPr>
      <w:widowControl w:val="0"/>
      <w:spacing w:before="120" w:after="120"/>
      <w:ind w:firstLine="720"/>
    </w:pPr>
    <w:rPr>
      <w:sz w:val="28"/>
      <w:szCs w:val="26"/>
      <w:lang w:val="vi-VN" w:eastAsia="x-none"/>
    </w:rPr>
  </w:style>
  <w:style w:type="character" w:customStyle="1" w:styleId="onVnChar">
    <w:name w:val="Đoạn Văn Char"/>
    <w:link w:val="onVn"/>
    <w:rsid w:val="00E02D79"/>
    <w:rPr>
      <w:rFonts w:ascii="Times New Roman" w:eastAsia="Times New Roman" w:hAnsi="Times New Roman"/>
      <w:sz w:val="28"/>
      <w:szCs w:val="26"/>
      <w:lang w:val="vi-VN" w:eastAsia="x-none"/>
    </w:rPr>
  </w:style>
  <w:style w:type="paragraph" w:customStyle="1" w:styleId="1Vanban0">
    <w:name w:val="1.Vanban"/>
    <w:basedOn w:val="Normal"/>
    <w:link w:val="1VanbanChar0"/>
    <w:qFormat/>
    <w:rsid w:val="00E02D79"/>
    <w:pPr>
      <w:spacing w:after="120" w:line="288" w:lineRule="auto"/>
      <w:ind w:firstLine="714"/>
    </w:pPr>
    <w:rPr>
      <w:rFonts w:eastAsia="MS Mincho"/>
      <w:sz w:val="28"/>
      <w:szCs w:val="28"/>
      <w:lang w:val="nb-NO" w:eastAsia="x-none"/>
    </w:rPr>
  </w:style>
  <w:style w:type="character" w:customStyle="1" w:styleId="1VanbanChar0">
    <w:name w:val="1.Vanban Char"/>
    <w:link w:val="1Vanban0"/>
    <w:rsid w:val="00E02D79"/>
    <w:rPr>
      <w:rFonts w:ascii="Times New Roman" w:hAnsi="Times New Roman"/>
      <w:sz w:val="28"/>
      <w:szCs w:val="28"/>
      <w:lang w:val="nb-NO" w:eastAsia="x-none"/>
    </w:rPr>
  </w:style>
  <w:style w:type="paragraph" w:customStyle="1" w:styleId="TableParagraph">
    <w:name w:val="Table Paragraph"/>
    <w:basedOn w:val="Normal"/>
    <w:uiPriority w:val="1"/>
    <w:qFormat/>
    <w:rsid w:val="00E02D79"/>
    <w:pPr>
      <w:widowControl w:val="0"/>
      <w:autoSpaceDE w:val="0"/>
      <w:autoSpaceDN w:val="0"/>
      <w:jc w:val="left"/>
    </w:pPr>
    <w:rPr>
      <w:sz w:val="22"/>
      <w:szCs w:val="22"/>
      <w:lang w:val="vi"/>
    </w:rPr>
  </w:style>
  <w:style w:type="paragraph" w:customStyle="1" w:styleId="tvs-title-mini">
    <w:name w:val="tvs-title-mini"/>
    <w:basedOn w:val="Normal"/>
    <w:uiPriority w:val="99"/>
    <w:rsid w:val="00E02D79"/>
    <w:pPr>
      <w:spacing w:before="240" w:after="240" w:line="360" w:lineRule="auto"/>
      <w:jc w:val="center"/>
    </w:pPr>
    <w:rPr>
      <w:b/>
      <w:bCs/>
      <w:sz w:val="44"/>
      <w:szCs w:val="44"/>
    </w:rPr>
  </w:style>
  <w:style w:type="paragraph" w:customStyle="1" w:styleId="ft11">
    <w:name w:val="ft11"/>
    <w:basedOn w:val="Normal"/>
    <w:rsid w:val="00E02D79"/>
    <w:pPr>
      <w:spacing w:before="100" w:beforeAutospacing="1" w:after="100" w:afterAutospacing="1"/>
      <w:jc w:val="left"/>
    </w:pPr>
    <w:rPr>
      <w:szCs w:val="24"/>
      <w:lang w:val="vi-VN" w:eastAsia="vi-VN"/>
    </w:rPr>
  </w:style>
  <w:style w:type="paragraph" w:customStyle="1" w:styleId="tvs-text">
    <w:name w:val="tvs-text"/>
    <w:basedOn w:val="Normal"/>
    <w:uiPriority w:val="99"/>
    <w:rsid w:val="00E02D79"/>
    <w:pPr>
      <w:spacing w:before="120"/>
      <w:ind w:left="720"/>
    </w:pPr>
    <w:rPr>
      <w:sz w:val="26"/>
      <w:szCs w:val="26"/>
    </w:rPr>
  </w:style>
  <w:style w:type="paragraph" w:customStyle="1" w:styleId="tvs-bullet1">
    <w:name w:val="tvs-bullet1"/>
    <w:basedOn w:val="Normal"/>
    <w:uiPriority w:val="99"/>
    <w:rsid w:val="00E02D79"/>
    <w:pPr>
      <w:tabs>
        <w:tab w:val="num" w:pos="720"/>
      </w:tabs>
      <w:spacing w:before="120"/>
      <w:ind w:left="720" w:hanging="360"/>
    </w:pPr>
    <w:rPr>
      <w:sz w:val="26"/>
      <w:szCs w:val="26"/>
    </w:rPr>
  </w:style>
  <w:style w:type="paragraph" w:customStyle="1" w:styleId="tvs-bullet2">
    <w:name w:val="tvs-bullet2"/>
    <w:basedOn w:val="Normal"/>
    <w:link w:val="tvs-bullet2CharChar"/>
    <w:uiPriority w:val="99"/>
    <w:rsid w:val="00E02D79"/>
    <w:pPr>
      <w:tabs>
        <w:tab w:val="num" w:pos="1080"/>
      </w:tabs>
      <w:spacing w:before="120"/>
      <w:ind w:left="1080" w:hanging="360"/>
    </w:pPr>
    <w:rPr>
      <w:sz w:val="26"/>
      <w:szCs w:val="26"/>
    </w:rPr>
  </w:style>
  <w:style w:type="paragraph" w:customStyle="1" w:styleId="tvs-bullet3">
    <w:name w:val="tvs-bullet3"/>
    <w:basedOn w:val="Normal"/>
    <w:uiPriority w:val="99"/>
    <w:rsid w:val="00E02D79"/>
    <w:pPr>
      <w:tabs>
        <w:tab w:val="num" w:pos="1440"/>
      </w:tabs>
      <w:spacing w:before="120"/>
      <w:ind w:left="1440" w:hanging="360"/>
    </w:pPr>
    <w:rPr>
      <w:sz w:val="26"/>
      <w:szCs w:val="26"/>
    </w:rPr>
  </w:style>
  <w:style w:type="table" w:customStyle="1" w:styleId="tvs-table1">
    <w:name w:val="tvs-table1"/>
    <w:basedOn w:val="TableGrid8"/>
    <w:uiPriority w:val="99"/>
    <w:rsid w:val="00E02D79"/>
    <w:rPr>
      <w:sz w:val="26"/>
      <w:szCs w:val="26"/>
      <w:lang w:val="en-GB" w:eastAsia="en-GB"/>
    </w:rPr>
    <w:tblPr>
      <w:tblStyleRowBandSize w:val="1"/>
      <w:tblStyleColBandSize w:val="1"/>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Row">
      <w:pPr>
        <w:spacing w:beforeLines="0" w:beforeAutospacing="0" w:afterLines="0" w:afterAutospacing="0"/>
      </w:pPr>
      <w:rPr>
        <w:rFonts w:ascii="Times New Roman" w:hAnsi="Times New Roman" w:cs="Times New Roman"/>
        <w:b/>
        <w:bCs/>
        <w:color w:val="FFFFFF"/>
        <w:sz w:val="26"/>
        <w:szCs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spacing w:beforeLines="0" w:beforeAutospacing="0" w:afterLines="0" w:afterAutospacing="0"/>
      </w:pPr>
      <w:rPr>
        <w:rFonts w:ascii="Times New Roman" w:hAnsi="Times New Roman" w:cs="Times New Roman"/>
        <w:b w:val="0"/>
        <w:bCs w:val="0"/>
        <w:color w:val="auto"/>
        <w:sz w:val="26"/>
        <w:szCs w:val="26"/>
      </w:rPr>
      <w:tblPr/>
      <w:tcPr>
        <w:tcBorders>
          <w:tl2br w:val="none" w:sz="0" w:space="0" w:color="auto"/>
          <w:tr2bl w:val="none" w:sz="0" w:space="0" w:color="auto"/>
        </w:tcBorders>
      </w:tcPr>
    </w:tblStylePr>
    <w:tblStylePr w:type="firstCol">
      <w:rPr>
        <w:rFonts w:ascii="Times New Roman" w:hAnsi="Times New Roman" w:cs="Times New Roman"/>
      </w:rPr>
    </w:tblStylePr>
    <w:tblStylePr w:type="lastCol">
      <w:pPr>
        <w:spacing w:beforeLines="0" w:beforeAutospacing="0" w:afterLines="0" w:afterAutospacing="0"/>
      </w:pPr>
      <w:rPr>
        <w:rFonts w:ascii="DengXian" w:hAnsi="DengXian" w:cs="DengXian"/>
        <w:b w:val="0"/>
        <w:bCs w:val="0"/>
        <w:color w:val="auto"/>
        <w:sz w:val="26"/>
        <w:szCs w:val="26"/>
      </w:rPr>
      <w:tblPr/>
      <w:tcPr>
        <w:tcBorders>
          <w:tl2br w:val="none" w:sz="0" w:space="0" w:color="auto"/>
          <w:tr2bl w:val="none" w:sz="0" w:space="0" w:color="auto"/>
        </w:tcBorders>
      </w:tcPr>
    </w:tblStylePr>
    <w:tblStylePr w:type="band1Vert">
      <w:rPr>
        <w:rFonts w:ascii="Times New Roman" w:hAnsi="Times New Roman" w:cs="Times New Roman"/>
        <w:sz w:val="26"/>
        <w:szCs w:val="26"/>
      </w:rPr>
    </w:tblStylePr>
    <w:tblStylePr w:type="band2Vert">
      <w:rPr>
        <w:rFonts w:ascii="Times New Roman" w:hAnsi="Times New Roman" w:cs="Times New Roman"/>
        <w:sz w:val="26"/>
        <w:szCs w:val="26"/>
      </w:rPr>
    </w:tblStylePr>
    <w:tblStylePr w:type="band1Horz">
      <w:rPr>
        <w:rFonts w:ascii="Times New Roman" w:hAnsi="Times New Roman" w:cs="Times New Roman"/>
        <w:sz w:val="26"/>
        <w:szCs w:val="26"/>
      </w:rPr>
    </w:tblStylePr>
    <w:tblStylePr w:type="band2Horz">
      <w:rPr>
        <w:rFonts w:ascii="Times New Roman" w:hAnsi="Times New Roman" w:cs="Times New Roman"/>
        <w:sz w:val="26"/>
        <w:szCs w:val="26"/>
      </w:rPr>
    </w:tblStylePr>
    <w:tblStylePr w:type="neCell">
      <w:rPr>
        <w:rFonts w:ascii="Times New Roman" w:hAnsi="Times New Roman" w:cs="Times New Roman"/>
        <w:sz w:val="26"/>
        <w:szCs w:val="26"/>
      </w:rPr>
    </w:tblStylePr>
    <w:tblStylePr w:type="nwCell">
      <w:rPr>
        <w:rFonts w:ascii="Times New Roman" w:hAnsi="Times New Roman" w:cs="Times New Roman"/>
        <w:sz w:val="26"/>
        <w:szCs w:val="26"/>
      </w:rPr>
    </w:tblStylePr>
    <w:tblStylePr w:type="seCell">
      <w:rPr>
        <w:rFonts w:ascii="Times New Roman" w:hAnsi="Times New Roman" w:cs="Times New Roman"/>
        <w:sz w:val="26"/>
        <w:szCs w:val="26"/>
      </w:rPr>
    </w:tblStylePr>
    <w:tblStylePr w:type="swCell">
      <w:rPr>
        <w:rFonts w:ascii="Times New Roman" w:hAnsi="Times New Roman" w:cs="Times New Roman"/>
        <w:sz w:val="26"/>
        <w:szCs w:val="26"/>
      </w:rPr>
    </w:tblStylePr>
  </w:style>
  <w:style w:type="table" w:styleId="TableGrid8">
    <w:name w:val="Table Grid 8"/>
    <w:basedOn w:val="TableNormal"/>
    <w:uiPriority w:val="99"/>
    <w:semiHidden/>
    <w:unhideWhenUsed/>
    <w:rsid w:val="00E02D79"/>
    <w:pPr>
      <w:spacing w:after="200" w:line="312" w:lineRule="auto"/>
      <w:jc w:val="both"/>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vHeading1">
    <w:name w:val="tvHeading 1"/>
    <w:basedOn w:val="Normal"/>
    <w:link w:val="tvHeading1Char"/>
    <w:uiPriority w:val="99"/>
    <w:qFormat/>
    <w:rsid w:val="00E02D79"/>
    <w:pPr>
      <w:pageBreakBefore/>
      <w:numPr>
        <w:numId w:val="65"/>
      </w:numPr>
      <w:spacing w:before="360" w:after="120"/>
    </w:pPr>
    <w:rPr>
      <w:b/>
      <w:bCs/>
      <w:color w:val="800000"/>
      <w:sz w:val="26"/>
      <w:szCs w:val="26"/>
    </w:rPr>
  </w:style>
  <w:style w:type="paragraph" w:customStyle="1" w:styleId="tvHeading11">
    <w:name w:val="tvHeading 1.1"/>
    <w:basedOn w:val="Normal"/>
    <w:link w:val="tvHeading111Char"/>
    <w:uiPriority w:val="99"/>
    <w:rsid w:val="00E02D79"/>
    <w:pPr>
      <w:numPr>
        <w:ilvl w:val="2"/>
        <w:numId w:val="65"/>
      </w:numPr>
      <w:spacing w:before="120" w:after="120"/>
    </w:pPr>
    <w:rPr>
      <w:b/>
      <w:bCs/>
      <w:i/>
      <w:iCs/>
      <w:sz w:val="26"/>
      <w:szCs w:val="26"/>
    </w:rPr>
  </w:style>
  <w:style w:type="paragraph" w:styleId="Date">
    <w:name w:val="Date"/>
    <w:basedOn w:val="Normal"/>
    <w:next w:val="Normal"/>
    <w:link w:val="DateChar"/>
    <w:rsid w:val="00E02D79"/>
    <w:pPr>
      <w:keepLines/>
      <w:jc w:val="left"/>
    </w:pPr>
    <w:rPr>
      <w:rFonts w:eastAsia="SimSun"/>
      <w:sz w:val="20"/>
      <w:lang w:val="en-GB"/>
    </w:rPr>
  </w:style>
  <w:style w:type="character" w:customStyle="1" w:styleId="DateChar">
    <w:name w:val="Date Char"/>
    <w:basedOn w:val="DefaultParagraphFont"/>
    <w:link w:val="Date"/>
    <w:rsid w:val="00E02D79"/>
    <w:rPr>
      <w:rFonts w:ascii="Times New Roman" w:eastAsia="SimSun" w:hAnsi="Times New Roman"/>
      <w:lang w:val="en-GB"/>
    </w:rPr>
  </w:style>
  <w:style w:type="character" w:styleId="HTMLCode">
    <w:name w:val="HTML Code"/>
    <w:uiPriority w:val="99"/>
    <w:unhideWhenUsed/>
    <w:rsid w:val="00E02D79"/>
    <w:rPr>
      <w:rFonts w:ascii="Courier New" w:eastAsia="Times New Roman" w:hAnsi="Courier New" w:cs="Courier New"/>
      <w:sz w:val="20"/>
      <w:szCs w:val="20"/>
    </w:rPr>
  </w:style>
  <w:style w:type="character" w:customStyle="1" w:styleId="ListBulletChar">
    <w:name w:val="List Bullet Char"/>
    <w:link w:val="ListBullet"/>
    <w:uiPriority w:val="99"/>
    <w:rsid w:val="00E02D79"/>
    <w:rPr>
      <w:rFonts w:ascii="Times New Roman" w:eastAsia="Times New Roman" w:hAnsi="Times New Roman"/>
    </w:rPr>
  </w:style>
  <w:style w:type="character" w:customStyle="1" w:styleId="ListBullet2Char">
    <w:name w:val="List Bullet 2 Char"/>
    <w:link w:val="ListBullet2"/>
    <w:rsid w:val="00E02D79"/>
    <w:rPr>
      <w:rFonts w:ascii="Times New Roman" w:eastAsia="Times New Roman" w:hAnsi="Times New Roman"/>
    </w:rPr>
  </w:style>
  <w:style w:type="table" w:styleId="TableTheme">
    <w:name w:val="Table Theme"/>
    <w:basedOn w:val="TableNormal"/>
    <w:uiPriority w:val="99"/>
    <w:rsid w:val="00E02D7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5">
    <w:name w:val="Dark List Accent 5"/>
    <w:basedOn w:val="TableNormal"/>
    <w:uiPriority w:val="99"/>
    <w:rsid w:val="00E02D79"/>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31849B"/>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character" w:customStyle="1" w:styleId="normaltextsmall1">
    <w:name w:val="normaltextsmall1"/>
    <w:uiPriority w:val="99"/>
    <w:rsid w:val="00E02D79"/>
    <w:rPr>
      <w:rFonts w:ascii="Verdana" w:hAnsi="Verdana" w:hint="default"/>
      <w:color w:val="000000"/>
      <w:sz w:val="17"/>
      <w:szCs w:val="17"/>
    </w:rPr>
  </w:style>
  <w:style w:type="character" w:customStyle="1" w:styleId="tvHeading1Char">
    <w:name w:val="tvHeading 1 Char"/>
    <w:link w:val="tvHeading1"/>
    <w:uiPriority w:val="99"/>
    <w:rsid w:val="00E02D79"/>
    <w:rPr>
      <w:rFonts w:ascii="Times New Roman" w:eastAsia="Times New Roman" w:hAnsi="Times New Roman"/>
      <w:b/>
      <w:bCs/>
      <w:color w:val="800000"/>
      <w:sz w:val="26"/>
      <w:szCs w:val="26"/>
    </w:rPr>
  </w:style>
  <w:style w:type="character" w:customStyle="1" w:styleId="Style7CharChar">
    <w:name w:val="Style7 Char Char"/>
    <w:link w:val="Style7"/>
    <w:rsid w:val="00E02D79"/>
    <w:rPr>
      <w:rFonts w:ascii="Arial" w:hAnsi="Arial"/>
      <w:b/>
      <w:bCs/>
      <w:kern w:val="32"/>
      <w:sz w:val="32"/>
      <w:szCs w:val="32"/>
    </w:rPr>
  </w:style>
  <w:style w:type="paragraph" w:customStyle="1" w:styleId="Style7">
    <w:name w:val="Style7"/>
    <w:basedOn w:val="Heading1"/>
    <w:link w:val="Style7CharChar"/>
    <w:rsid w:val="00E02D79"/>
    <w:pPr>
      <w:keepNext/>
      <w:numPr>
        <w:ilvl w:val="1"/>
        <w:numId w:val="42"/>
      </w:numPr>
      <w:suppressAutoHyphens w:val="0"/>
      <w:spacing w:before="240" w:after="60"/>
      <w:jc w:val="left"/>
    </w:pPr>
    <w:rPr>
      <w:rFonts w:ascii="Arial" w:eastAsia="MS Mincho" w:hAnsi="Arial"/>
      <w:bCs/>
      <w:smallCaps w:val="0"/>
      <w:kern w:val="32"/>
      <w:sz w:val="32"/>
      <w:szCs w:val="32"/>
      <w:lang w:val="en-US" w:eastAsia="en-US"/>
    </w:rPr>
  </w:style>
  <w:style w:type="character" w:customStyle="1" w:styleId="Char4">
    <w:name w:val="Char4"/>
    <w:link w:val="3"/>
    <w:locked/>
    <w:rsid w:val="00E02D79"/>
    <w:rPr>
      <w:rFonts w:ascii="Times New Roman" w:eastAsia="Calibri" w:hAnsi="Times New Roman"/>
      <w:b/>
      <w:sz w:val="26"/>
      <w:szCs w:val="26"/>
      <w:lang w:val="vi-VN" w:eastAsia="x-none"/>
    </w:rPr>
  </w:style>
  <w:style w:type="paragraph" w:customStyle="1" w:styleId="ColorfulList-Accent12">
    <w:name w:val="Colorful List - Accent 12"/>
    <w:basedOn w:val="Normal"/>
    <w:uiPriority w:val="34"/>
    <w:qFormat/>
    <w:rsid w:val="00E02D79"/>
    <w:pPr>
      <w:ind w:left="720"/>
      <w:jc w:val="left"/>
    </w:pPr>
    <w:rPr>
      <w:rFonts w:eastAsia="SimSun"/>
      <w:sz w:val="28"/>
    </w:rPr>
  </w:style>
  <w:style w:type="character" w:customStyle="1" w:styleId="Body1CharChar">
    <w:name w:val="Body1 Char Char"/>
    <w:link w:val="Body1Char"/>
    <w:uiPriority w:val="99"/>
    <w:rsid w:val="00E02D79"/>
    <w:rPr>
      <w:rFonts w:eastAsia="Batang"/>
      <w:sz w:val="26"/>
      <w:szCs w:val="24"/>
    </w:rPr>
  </w:style>
  <w:style w:type="paragraph" w:customStyle="1" w:styleId="Body1Char">
    <w:name w:val="Body1 Char"/>
    <w:basedOn w:val="Normal"/>
    <w:link w:val="Body1CharChar"/>
    <w:uiPriority w:val="99"/>
    <w:rsid w:val="00E02D79"/>
    <w:pPr>
      <w:keepNext/>
      <w:spacing w:line="360" w:lineRule="auto"/>
      <w:ind w:left="792"/>
      <w:jc w:val="left"/>
    </w:pPr>
    <w:rPr>
      <w:rFonts w:ascii="Calibri" w:eastAsia="Batang" w:hAnsi="Calibri"/>
      <w:sz w:val="26"/>
      <w:szCs w:val="24"/>
    </w:rPr>
  </w:style>
  <w:style w:type="character" w:customStyle="1" w:styleId="TableTextChar">
    <w:name w:val="Table Text Char"/>
    <w:link w:val="TableText0"/>
    <w:uiPriority w:val="99"/>
    <w:rsid w:val="00E02D79"/>
    <w:rPr>
      <w:sz w:val="24"/>
    </w:rPr>
  </w:style>
  <w:style w:type="paragraph" w:customStyle="1" w:styleId="TableText0">
    <w:name w:val="Table Text"/>
    <w:basedOn w:val="Normal"/>
    <w:link w:val="TableTextChar"/>
    <w:uiPriority w:val="99"/>
    <w:rsid w:val="00E02D79"/>
    <w:pPr>
      <w:keepLines/>
      <w:spacing w:line="360" w:lineRule="exact"/>
      <w:ind w:firstLine="357"/>
      <w:jc w:val="left"/>
    </w:pPr>
    <w:rPr>
      <w:rFonts w:ascii="Calibri" w:eastAsia="MS Mincho" w:hAnsi="Calibri"/>
    </w:rPr>
  </w:style>
  <w:style w:type="character" w:customStyle="1" w:styleId="Body1Char1">
    <w:name w:val="Body1 Char1"/>
    <w:link w:val="Body1"/>
    <w:rsid w:val="00E02D79"/>
    <w:rPr>
      <w:szCs w:val="24"/>
    </w:rPr>
  </w:style>
  <w:style w:type="paragraph" w:customStyle="1" w:styleId="Body1">
    <w:name w:val="Body1"/>
    <w:basedOn w:val="Normal"/>
    <w:link w:val="Body1Char1"/>
    <w:rsid w:val="00E02D79"/>
    <w:pPr>
      <w:keepNext/>
      <w:spacing w:line="360" w:lineRule="auto"/>
      <w:ind w:left="792"/>
      <w:jc w:val="left"/>
    </w:pPr>
    <w:rPr>
      <w:rFonts w:ascii="Calibri" w:eastAsia="MS Mincho" w:hAnsi="Calibri"/>
      <w:sz w:val="20"/>
      <w:szCs w:val="24"/>
    </w:rPr>
  </w:style>
  <w:style w:type="character" w:customStyle="1" w:styleId="Normal1Char">
    <w:name w:val="Normal1 Char"/>
    <w:link w:val="Normal1"/>
    <w:rsid w:val="00E02D79"/>
    <w:rPr>
      <w:rFonts w:ascii="Times New Roman" w:eastAsia="Times New Roman" w:hAnsi="Times New Roman" w:cs="Courier New"/>
      <w:color w:val="000000"/>
      <w:sz w:val="28"/>
      <w:szCs w:val="24"/>
      <w:lang w:val="vi-VN" w:eastAsia="vi-VN"/>
    </w:rPr>
  </w:style>
  <w:style w:type="character" w:customStyle="1" w:styleId="small">
    <w:name w:val="small"/>
    <w:rsid w:val="00E02D79"/>
  </w:style>
  <w:style w:type="character" w:customStyle="1" w:styleId="VanbnnidungArial">
    <w:name w:val="Van b?n n?i dung + Arial"/>
    <w:aliases w:val="7.5 pt2,In d?m9"/>
    <w:rsid w:val="00E02D79"/>
    <w:rPr>
      <w:rFonts w:ascii="Arial" w:hAnsi="Arial"/>
      <w:b/>
      <w:sz w:val="15"/>
      <w:u w:val="none"/>
    </w:rPr>
  </w:style>
  <w:style w:type="character" w:customStyle="1" w:styleId="Daumuc4Char">
    <w:name w:val="Daumuc4 Char"/>
    <w:link w:val="Daumuc40"/>
    <w:rsid w:val="00E02D79"/>
    <w:rPr>
      <w:b/>
      <w:bCs/>
      <w:i/>
      <w:color w:val="000000"/>
      <w:sz w:val="26"/>
      <w:szCs w:val="26"/>
      <w:lang w:val="nb-NO"/>
    </w:rPr>
  </w:style>
  <w:style w:type="paragraph" w:customStyle="1" w:styleId="Daumuc40">
    <w:name w:val="Daumuc4"/>
    <w:basedOn w:val="Heading4"/>
    <w:link w:val="Daumuc4Char"/>
    <w:rsid w:val="00E02D79"/>
    <w:pPr>
      <w:spacing w:before="240" w:after="120" w:line="360" w:lineRule="auto"/>
      <w:ind w:left="810" w:right="0" w:firstLine="0"/>
      <w:jc w:val="left"/>
    </w:pPr>
    <w:rPr>
      <w:rFonts w:ascii="Calibri" w:eastAsia="MS Mincho" w:hAnsi="Calibri"/>
      <w:i/>
      <w:color w:val="000000"/>
      <w:sz w:val="26"/>
      <w:szCs w:val="26"/>
      <w:lang w:val="nb-NO" w:eastAsia="en-US"/>
    </w:rPr>
  </w:style>
  <w:style w:type="character" w:customStyle="1" w:styleId="apple-style-span">
    <w:name w:val="apple-style-span"/>
    <w:uiPriority w:val="99"/>
    <w:rsid w:val="00E02D79"/>
  </w:style>
  <w:style w:type="character" w:customStyle="1" w:styleId="Daumuc2Char">
    <w:name w:val="Dau muc 2 Char"/>
    <w:link w:val="Daumuc20"/>
    <w:locked/>
    <w:rsid w:val="00E02D79"/>
    <w:rPr>
      <w:b/>
      <w:bCs/>
      <w:iCs/>
      <w:sz w:val="26"/>
    </w:rPr>
  </w:style>
  <w:style w:type="paragraph" w:customStyle="1" w:styleId="Daumuc20">
    <w:name w:val="Dau muc 2"/>
    <w:basedOn w:val="Heading2"/>
    <w:link w:val="Daumuc2Char"/>
    <w:rsid w:val="00E02D79"/>
    <w:pPr>
      <w:keepNext/>
      <w:pBdr>
        <w:bottom w:val="none" w:sz="0" w:space="0" w:color="auto"/>
      </w:pBdr>
      <w:tabs>
        <w:tab w:val="left" w:pos="567"/>
      </w:tabs>
      <w:suppressAutoHyphens w:val="0"/>
      <w:spacing w:before="240" w:after="60" w:line="360" w:lineRule="auto"/>
      <w:ind w:left="432" w:hanging="432"/>
      <w:jc w:val="left"/>
    </w:pPr>
    <w:rPr>
      <w:rFonts w:ascii="Calibri" w:eastAsia="MS Mincho" w:hAnsi="Calibri"/>
      <w:bCs/>
      <w:iCs/>
      <w:sz w:val="26"/>
      <w:lang w:val="en-US" w:eastAsia="en-US"/>
    </w:rPr>
  </w:style>
  <w:style w:type="character" w:customStyle="1" w:styleId="ph">
    <w:name w:val="ph"/>
    <w:rsid w:val="00E02D79"/>
  </w:style>
  <w:style w:type="character" w:customStyle="1" w:styleId="binhthuongCharChar">
    <w:name w:val="binhthuong Char Char"/>
    <w:link w:val="binhthuongChar"/>
    <w:uiPriority w:val="99"/>
    <w:rsid w:val="00E02D79"/>
    <w:rPr>
      <w:sz w:val="24"/>
      <w:szCs w:val="24"/>
    </w:rPr>
  </w:style>
  <w:style w:type="paragraph" w:customStyle="1" w:styleId="binhthuongChar">
    <w:name w:val="binhthuong Char"/>
    <w:basedOn w:val="Normal"/>
    <w:link w:val="binhthuongCharChar"/>
    <w:uiPriority w:val="99"/>
    <w:rsid w:val="00E02D79"/>
    <w:pPr>
      <w:spacing w:line="360" w:lineRule="exact"/>
      <w:jc w:val="left"/>
    </w:pPr>
    <w:rPr>
      <w:rFonts w:ascii="Calibri" w:eastAsia="MS Mincho" w:hAnsi="Calibri"/>
      <w:szCs w:val="24"/>
    </w:rPr>
  </w:style>
  <w:style w:type="character" w:customStyle="1" w:styleId="BodytextChar0">
    <w:name w:val="Body text Char"/>
    <w:link w:val="BodyText1"/>
    <w:rsid w:val="00E02D79"/>
    <w:rPr>
      <w:szCs w:val="24"/>
    </w:rPr>
  </w:style>
  <w:style w:type="paragraph" w:customStyle="1" w:styleId="BodyText1">
    <w:name w:val="Body Text1"/>
    <w:basedOn w:val="Normal"/>
    <w:link w:val="BodytextChar0"/>
    <w:qFormat/>
    <w:rsid w:val="00E02D79"/>
    <w:pPr>
      <w:spacing w:before="160" w:line="288" w:lineRule="auto"/>
      <w:ind w:firstLine="567"/>
      <w:jc w:val="left"/>
    </w:pPr>
    <w:rPr>
      <w:rFonts w:ascii="Calibri" w:eastAsia="MS Mincho" w:hAnsi="Calibri"/>
      <w:sz w:val="20"/>
      <w:szCs w:val="24"/>
    </w:rPr>
  </w:style>
  <w:style w:type="character" w:customStyle="1" w:styleId="tieude2Char1">
    <w:name w:val="tieude 2 Char1"/>
    <w:aliases w:val="Chapter Number/Appendix Letter Char1,chn Char1,Level 2 Topic Headi... Char1,Heading 2 Hidden Char1,HD2 Char1,heading 2 Char1,Sub-section Char1,Reset numbering Char1,Heading Char1"/>
    <w:semiHidden/>
    <w:rsid w:val="00E02D79"/>
    <w:rPr>
      <w:rFonts w:ascii="Cambria" w:eastAsia="Times New Roman" w:hAnsi="Cambria" w:cs="Times New Roman"/>
      <w:b/>
      <w:bCs/>
      <w:color w:val="4F81BD"/>
      <w:sz w:val="26"/>
      <w:szCs w:val="26"/>
    </w:rPr>
  </w:style>
  <w:style w:type="character" w:customStyle="1" w:styleId="Daumuc5Char">
    <w:name w:val="Daumuc5 Char"/>
    <w:link w:val="Daumuc5"/>
    <w:rsid w:val="00E02D79"/>
    <w:rPr>
      <w:bCs/>
      <w:iCs/>
      <w:color w:val="000000"/>
      <w:szCs w:val="28"/>
    </w:rPr>
  </w:style>
  <w:style w:type="paragraph" w:customStyle="1" w:styleId="Daumuc5">
    <w:name w:val="Daumuc5"/>
    <w:basedOn w:val="Heading5"/>
    <w:link w:val="Daumuc5Char"/>
    <w:rsid w:val="00E02D79"/>
    <w:pPr>
      <w:keepNext w:val="0"/>
      <w:numPr>
        <w:ilvl w:val="4"/>
        <w:numId w:val="7"/>
      </w:numPr>
      <w:spacing w:line="312" w:lineRule="auto"/>
      <w:ind w:left="720" w:firstLine="0"/>
      <w:jc w:val="left"/>
      <w:outlineLvl w:val="3"/>
    </w:pPr>
    <w:rPr>
      <w:rFonts w:ascii="Calibri" w:eastAsia="MS Mincho" w:hAnsi="Calibri"/>
      <w:bCs/>
      <w:iCs/>
      <w:color w:val="000000"/>
      <w:sz w:val="20"/>
      <w:szCs w:val="28"/>
      <w:u w:val="none"/>
      <w:shd w:val="clear" w:color="auto" w:fill="FFFFFF"/>
      <w:lang w:val="en-US" w:eastAsia="en-US"/>
    </w:rPr>
  </w:style>
  <w:style w:type="character" w:customStyle="1" w:styleId="NoidungChar">
    <w:name w:val="Noidung Char"/>
    <w:link w:val="Noidung"/>
    <w:rsid w:val="00E02D79"/>
    <w:rPr>
      <w:sz w:val="26"/>
      <w:szCs w:val="24"/>
    </w:rPr>
  </w:style>
  <w:style w:type="paragraph" w:customStyle="1" w:styleId="Noidung">
    <w:name w:val="Noidung"/>
    <w:basedOn w:val="Normal"/>
    <w:link w:val="NoidungChar"/>
    <w:rsid w:val="00E02D79"/>
    <w:pPr>
      <w:spacing w:line="360" w:lineRule="auto"/>
      <w:ind w:firstLine="720"/>
      <w:jc w:val="left"/>
    </w:pPr>
    <w:rPr>
      <w:rFonts w:ascii="Calibri" w:eastAsia="MS Mincho" w:hAnsi="Calibri"/>
      <w:sz w:val="26"/>
      <w:szCs w:val="24"/>
    </w:rPr>
  </w:style>
  <w:style w:type="character" w:customStyle="1" w:styleId="TrungNT-Heading3CharChar">
    <w:name w:val="TrungNT-Heading3 Char Char"/>
    <w:uiPriority w:val="99"/>
    <w:rsid w:val="00E02D79"/>
    <w:rPr>
      <w:rFonts w:ascii="Tahoma" w:hAnsi="Tahoma" w:cs="Tahoma"/>
      <w:b/>
      <w:bCs/>
      <w:iCs/>
      <w:kern w:val="32"/>
      <w:sz w:val="24"/>
      <w:szCs w:val="26"/>
      <w:lang w:val="en-US" w:eastAsia="en-US" w:bidi="ar-SA"/>
    </w:rPr>
  </w:style>
  <w:style w:type="character" w:customStyle="1" w:styleId="searchword">
    <w:name w:val="searchword"/>
    <w:uiPriority w:val="99"/>
    <w:rsid w:val="00E02D79"/>
  </w:style>
  <w:style w:type="character" w:customStyle="1" w:styleId="TextChar1">
    <w:name w:val="Text Char1"/>
    <w:aliases w:val="t Char1"/>
    <w:uiPriority w:val="99"/>
    <w:rsid w:val="00E02D79"/>
    <w:rPr>
      <w:rFonts w:ascii="Verdana" w:hAnsi="Verdana"/>
      <w:color w:val="000000"/>
    </w:rPr>
  </w:style>
  <w:style w:type="character" w:customStyle="1" w:styleId="Char0">
    <w:name w:val="_______________ Char"/>
    <w:link w:val="a0"/>
    <w:locked/>
    <w:rsid w:val="00E02D79"/>
    <w:rPr>
      <w:szCs w:val="28"/>
      <w:lang w:val="nb-NO"/>
    </w:rPr>
  </w:style>
  <w:style w:type="paragraph" w:customStyle="1" w:styleId="a0">
    <w:name w:val="_______________"/>
    <w:basedOn w:val="Normal"/>
    <w:next w:val="Normal"/>
    <w:link w:val="Char0"/>
    <w:rsid w:val="00E02D79"/>
    <w:pPr>
      <w:widowControl w:val="0"/>
      <w:snapToGrid w:val="0"/>
      <w:spacing w:before="120" w:after="120"/>
      <w:jc w:val="center"/>
    </w:pPr>
    <w:rPr>
      <w:rFonts w:ascii="Calibri" w:eastAsia="MS Mincho" w:hAnsi="Calibri"/>
      <w:sz w:val="20"/>
      <w:szCs w:val="28"/>
      <w:lang w:val="nb-NO"/>
    </w:rPr>
  </w:style>
  <w:style w:type="character" w:customStyle="1" w:styleId="GachH-L063Char">
    <w:name w:val="GachH-L0.63 Char"/>
    <w:link w:val="GachH-L063"/>
    <w:rsid w:val="00E02D79"/>
    <w:rPr>
      <w:lang w:eastAsia="ar-SA"/>
    </w:rPr>
  </w:style>
  <w:style w:type="paragraph" w:customStyle="1" w:styleId="GachH-L063">
    <w:name w:val="GachH-L0.63"/>
    <w:basedOn w:val="Normal"/>
    <w:link w:val="GachH-L063Char"/>
    <w:rsid w:val="00E02D79"/>
    <w:pPr>
      <w:numPr>
        <w:numId w:val="43"/>
      </w:numPr>
      <w:tabs>
        <w:tab w:val="left" w:pos="1139"/>
      </w:tabs>
      <w:suppressAutoHyphens/>
      <w:spacing w:before="80" w:line="288" w:lineRule="auto"/>
      <w:jc w:val="left"/>
    </w:pPr>
    <w:rPr>
      <w:rFonts w:ascii="Calibri" w:eastAsia="MS Mincho" w:hAnsi="Calibri"/>
      <w:sz w:val="20"/>
      <w:lang w:eastAsia="ar-SA"/>
    </w:rPr>
  </w:style>
  <w:style w:type="character" w:customStyle="1" w:styleId="UserNormal1Char1">
    <w:name w:val="User Normal 1 Char1"/>
    <w:link w:val="UserNormal1"/>
    <w:uiPriority w:val="99"/>
    <w:rsid w:val="00E02D79"/>
    <w:rPr>
      <w:rFonts w:eastAsia="Batang"/>
      <w:sz w:val="24"/>
      <w:szCs w:val="24"/>
    </w:rPr>
  </w:style>
  <w:style w:type="paragraph" w:customStyle="1" w:styleId="UserNormal1">
    <w:name w:val="User Normal 1"/>
    <w:basedOn w:val="Normal"/>
    <w:link w:val="UserNormal1Char1"/>
    <w:uiPriority w:val="99"/>
    <w:rsid w:val="00E02D79"/>
    <w:pPr>
      <w:jc w:val="left"/>
    </w:pPr>
    <w:rPr>
      <w:rFonts w:ascii="Calibri" w:eastAsia="Batang" w:hAnsi="Calibri"/>
      <w:szCs w:val="24"/>
    </w:rPr>
  </w:style>
  <w:style w:type="character" w:customStyle="1" w:styleId="Trademark">
    <w:name w:val="Trademark"/>
    <w:aliases w:val="tr"/>
    <w:uiPriority w:val="99"/>
    <w:rsid w:val="00E02D79"/>
    <w:rPr>
      <w:sz w:val="16"/>
      <w:szCs w:val="16"/>
    </w:rPr>
  </w:style>
  <w:style w:type="character" w:customStyle="1" w:styleId="tvs-Bullet3CharChar">
    <w:name w:val="tvs-Bullet 3 Char Char"/>
    <w:link w:val="tvs-Bullet30"/>
    <w:rsid w:val="00E02D79"/>
    <w:rPr>
      <w:sz w:val="26"/>
      <w:szCs w:val="26"/>
    </w:rPr>
  </w:style>
  <w:style w:type="paragraph" w:customStyle="1" w:styleId="tvs-Bullet30">
    <w:name w:val="tvs-Bullet 3"/>
    <w:basedOn w:val="ColorfulList-Accent12"/>
    <w:link w:val="tvs-Bullet3CharChar"/>
    <w:rsid w:val="00E02D79"/>
    <w:pPr>
      <w:keepNext/>
      <w:keepLines/>
      <w:spacing w:before="120" w:line="288" w:lineRule="auto"/>
      <w:ind w:left="0"/>
      <w:contextualSpacing/>
    </w:pPr>
    <w:rPr>
      <w:rFonts w:ascii="Calibri" w:eastAsia="MS Mincho" w:hAnsi="Calibri"/>
      <w:sz w:val="26"/>
      <w:szCs w:val="26"/>
    </w:rPr>
  </w:style>
  <w:style w:type="character" w:customStyle="1" w:styleId="Style8CharChar">
    <w:name w:val="Style8 Char Char"/>
    <w:link w:val="Style8"/>
    <w:rsid w:val="00E02D79"/>
    <w:rPr>
      <w:rFonts w:ascii="Arial" w:hAnsi="Arial"/>
      <w:b/>
      <w:bCs/>
      <w:i/>
      <w:snapToGrid w:val="0"/>
      <w:kern w:val="32"/>
      <w:szCs w:val="32"/>
    </w:rPr>
  </w:style>
  <w:style w:type="paragraph" w:customStyle="1" w:styleId="Style8">
    <w:name w:val="Style8"/>
    <w:basedOn w:val="Normal"/>
    <w:link w:val="Style8CharChar"/>
    <w:rsid w:val="00E02D79"/>
    <w:pPr>
      <w:keepNext/>
      <w:numPr>
        <w:ilvl w:val="2"/>
        <w:numId w:val="44"/>
      </w:numPr>
      <w:tabs>
        <w:tab w:val="left" w:pos="1440"/>
      </w:tabs>
      <w:spacing w:before="240"/>
      <w:ind w:hanging="360"/>
      <w:jc w:val="left"/>
      <w:outlineLvl w:val="0"/>
    </w:pPr>
    <w:rPr>
      <w:rFonts w:ascii="Arial" w:eastAsia="MS Mincho" w:hAnsi="Arial"/>
      <w:b/>
      <w:bCs/>
      <w:i/>
      <w:snapToGrid w:val="0"/>
      <w:kern w:val="32"/>
      <w:sz w:val="20"/>
      <w:szCs w:val="32"/>
    </w:rPr>
  </w:style>
  <w:style w:type="character" w:customStyle="1" w:styleId="Bullet1CharChar2">
    <w:name w:val="Bullet1 Char Char2"/>
    <w:rsid w:val="00E02D79"/>
    <w:rPr>
      <w:rFonts w:eastAsia="MS Mincho"/>
      <w:sz w:val="26"/>
    </w:rPr>
  </w:style>
  <w:style w:type="character" w:customStyle="1" w:styleId="vanbanChar">
    <w:name w:val="van ban Char"/>
    <w:link w:val="vanban"/>
    <w:rsid w:val="00E02D79"/>
    <w:rPr>
      <w:szCs w:val="28"/>
      <w:lang w:val="nb-NO" w:eastAsia="ja-JP"/>
    </w:rPr>
  </w:style>
  <w:style w:type="paragraph" w:customStyle="1" w:styleId="vanban">
    <w:name w:val="van ban"/>
    <w:basedOn w:val="Normal"/>
    <w:link w:val="vanbanChar"/>
    <w:rsid w:val="00E02D79"/>
    <w:pPr>
      <w:keepLines/>
      <w:widowControl w:val="0"/>
      <w:jc w:val="left"/>
    </w:pPr>
    <w:rPr>
      <w:rFonts w:ascii="Calibri" w:eastAsia="MS Mincho" w:hAnsi="Calibri"/>
      <w:sz w:val="20"/>
      <w:szCs w:val="28"/>
      <w:lang w:val="nb-NO" w:eastAsia="ja-JP"/>
    </w:rPr>
  </w:style>
  <w:style w:type="character" w:customStyle="1" w:styleId="-vbanChar">
    <w:name w:val="- vban Char"/>
    <w:link w:val="-vban"/>
    <w:rsid w:val="00E02D79"/>
    <w:rPr>
      <w:sz w:val="26"/>
    </w:rPr>
  </w:style>
  <w:style w:type="paragraph" w:customStyle="1" w:styleId="-vban">
    <w:name w:val="- vban"/>
    <w:basedOn w:val="Normal"/>
    <w:link w:val="-vbanChar"/>
    <w:rsid w:val="00E02D79"/>
    <w:pPr>
      <w:widowControl w:val="0"/>
      <w:numPr>
        <w:numId w:val="45"/>
      </w:numPr>
      <w:spacing w:before="120" w:after="120" w:line="312" w:lineRule="auto"/>
      <w:jc w:val="left"/>
    </w:pPr>
    <w:rPr>
      <w:rFonts w:ascii="Calibri" w:eastAsia="MS Mincho" w:hAnsi="Calibri"/>
      <w:sz w:val="26"/>
    </w:rPr>
  </w:style>
  <w:style w:type="character" w:customStyle="1" w:styleId="font101">
    <w:name w:val="font101"/>
    <w:rsid w:val="00E02D79"/>
    <w:rPr>
      <w:rFonts w:ascii="Times New Roman" w:hAnsi="Times New Roman" w:cs="Times New Roman" w:hint="default"/>
      <w:b/>
      <w:bCs/>
      <w:i w:val="0"/>
      <w:iCs w:val="0"/>
      <w:strike w:val="0"/>
      <w:dstrike w:val="0"/>
      <w:color w:val="auto"/>
      <w:sz w:val="24"/>
      <w:szCs w:val="24"/>
      <w:u w:val="none"/>
    </w:rPr>
  </w:style>
  <w:style w:type="character" w:customStyle="1" w:styleId="font281">
    <w:name w:val="font281"/>
    <w:rsid w:val="00E02D79"/>
    <w:rPr>
      <w:rFonts w:ascii="Times New Roman" w:hAnsi="Times New Roman" w:cs="Times New Roman" w:hint="default"/>
      <w:b/>
      <w:bCs/>
      <w:i w:val="0"/>
      <w:iCs w:val="0"/>
      <w:strike w:val="0"/>
      <w:dstrike w:val="0"/>
      <w:color w:val="000000"/>
      <w:sz w:val="24"/>
      <w:szCs w:val="24"/>
      <w:u w:val="none"/>
    </w:rPr>
  </w:style>
  <w:style w:type="character" w:customStyle="1" w:styleId="DauchamChar">
    <w:name w:val="Dau cham Char"/>
    <w:link w:val="Daucham"/>
    <w:rsid w:val="00E02D79"/>
    <w:rPr>
      <w:szCs w:val="24"/>
      <w:lang w:val="sv-SE"/>
    </w:rPr>
  </w:style>
  <w:style w:type="paragraph" w:customStyle="1" w:styleId="Daucham">
    <w:name w:val="Dau cham"/>
    <w:basedOn w:val="ColorfulList-Accent12"/>
    <w:link w:val="DauchamChar"/>
    <w:qFormat/>
    <w:rsid w:val="00E02D79"/>
    <w:pPr>
      <w:numPr>
        <w:numId w:val="46"/>
      </w:numPr>
      <w:spacing w:before="60" w:after="60"/>
      <w:ind w:left="1714"/>
      <w:jc w:val="both"/>
    </w:pPr>
    <w:rPr>
      <w:rFonts w:ascii="Calibri" w:eastAsia="MS Mincho" w:hAnsi="Calibri"/>
      <w:sz w:val="20"/>
      <w:szCs w:val="24"/>
      <w:lang w:val="sv-SE"/>
    </w:rPr>
  </w:style>
  <w:style w:type="character" w:customStyle="1" w:styleId="Table-gachChar">
    <w:name w:val="Table-gach Char"/>
    <w:link w:val="Table-gach"/>
    <w:rsid w:val="00E02D79"/>
    <w:rPr>
      <w:sz w:val="26"/>
    </w:rPr>
  </w:style>
  <w:style w:type="paragraph" w:customStyle="1" w:styleId="Table-gach">
    <w:name w:val="Table-gach"/>
    <w:basedOn w:val="Normal"/>
    <w:link w:val="Table-gachChar"/>
    <w:rsid w:val="00E02D79"/>
    <w:pPr>
      <w:numPr>
        <w:numId w:val="47"/>
      </w:numPr>
      <w:tabs>
        <w:tab w:val="left" w:pos="240"/>
      </w:tabs>
      <w:spacing w:line="360" w:lineRule="auto"/>
      <w:ind w:left="72" w:firstLine="0"/>
      <w:jc w:val="left"/>
    </w:pPr>
    <w:rPr>
      <w:rFonts w:ascii="Calibri" w:eastAsia="MS Mincho" w:hAnsi="Calibri"/>
      <w:sz w:val="26"/>
    </w:rPr>
  </w:style>
  <w:style w:type="character" w:customStyle="1" w:styleId="tomtatdetail">
    <w:name w:val="tomtat_detail"/>
    <w:uiPriority w:val="99"/>
    <w:rsid w:val="00E02D79"/>
  </w:style>
  <w:style w:type="character" w:customStyle="1" w:styleId="VanbanChar0">
    <w:name w:val="Van ban Char"/>
    <w:link w:val="Vanban0"/>
    <w:rsid w:val="00E02D79"/>
    <w:rPr>
      <w:szCs w:val="24"/>
      <w:lang w:val="vi-VN"/>
    </w:rPr>
  </w:style>
  <w:style w:type="paragraph" w:customStyle="1" w:styleId="Vanban0">
    <w:name w:val="Van ban"/>
    <w:basedOn w:val="Normal"/>
    <w:link w:val="VanbanChar0"/>
    <w:qFormat/>
    <w:rsid w:val="00E02D79"/>
    <w:pPr>
      <w:spacing w:before="60" w:after="60" w:line="288" w:lineRule="auto"/>
      <w:ind w:firstLine="567"/>
    </w:pPr>
    <w:rPr>
      <w:rFonts w:ascii="Calibri" w:eastAsia="MS Mincho" w:hAnsi="Calibri"/>
      <w:sz w:val="20"/>
      <w:szCs w:val="24"/>
      <w:lang w:val="vi-VN"/>
    </w:rPr>
  </w:style>
  <w:style w:type="character" w:customStyle="1" w:styleId="Normal3Char">
    <w:name w:val="Normal3 Char"/>
    <w:link w:val="Normal3"/>
    <w:rsid w:val="00E02D79"/>
    <w:rPr>
      <w:sz w:val="26"/>
      <w:szCs w:val="26"/>
      <w:lang w:val="da-DK" w:eastAsia="zh-CN"/>
    </w:rPr>
  </w:style>
  <w:style w:type="paragraph" w:customStyle="1" w:styleId="Normal3">
    <w:name w:val="Normal3"/>
    <w:basedOn w:val="Normal"/>
    <w:link w:val="Normal3Char"/>
    <w:qFormat/>
    <w:rsid w:val="00E02D79"/>
    <w:pPr>
      <w:numPr>
        <w:numId w:val="48"/>
      </w:numPr>
      <w:spacing w:line="288" w:lineRule="auto"/>
      <w:jc w:val="left"/>
    </w:pPr>
    <w:rPr>
      <w:rFonts w:ascii="Calibri" w:eastAsia="MS Mincho" w:hAnsi="Calibri"/>
      <w:sz w:val="26"/>
      <w:szCs w:val="26"/>
      <w:lang w:val="da-DK" w:eastAsia="zh-CN"/>
    </w:rPr>
  </w:style>
  <w:style w:type="character" w:customStyle="1" w:styleId="body1CharChar0">
    <w:name w:val="body1 Char Char"/>
    <w:link w:val="body1Char0"/>
    <w:uiPriority w:val="99"/>
    <w:rsid w:val="00E02D79"/>
    <w:rPr>
      <w:sz w:val="24"/>
      <w:szCs w:val="24"/>
    </w:rPr>
  </w:style>
  <w:style w:type="paragraph" w:customStyle="1" w:styleId="body1Char0">
    <w:name w:val="body1 Char"/>
    <w:basedOn w:val="Normal"/>
    <w:link w:val="body1CharChar0"/>
    <w:uiPriority w:val="99"/>
    <w:rsid w:val="00E02D79"/>
    <w:pPr>
      <w:spacing w:line="360" w:lineRule="auto"/>
      <w:ind w:left="1440"/>
      <w:jc w:val="left"/>
    </w:pPr>
    <w:rPr>
      <w:rFonts w:ascii="Calibri" w:eastAsia="MS Mincho" w:hAnsi="Calibri"/>
      <w:szCs w:val="24"/>
    </w:rPr>
  </w:style>
  <w:style w:type="character" w:customStyle="1" w:styleId="tvs-bullet2CharChar">
    <w:name w:val="tvs-bullet2 Char Char"/>
    <w:link w:val="tvs-bullet2"/>
    <w:uiPriority w:val="99"/>
    <w:rsid w:val="00E02D79"/>
    <w:rPr>
      <w:rFonts w:ascii="Times New Roman" w:eastAsia="Times New Roman" w:hAnsi="Times New Roman"/>
      <w:sz w:val="26"/>
      <w:szCs w:val="26"/>
    </w:rPr>
  </w:style>
  <w:style w:type="character" w:customStyle="1" w:styleId="ovuongChar">
    <w:name w:val="ovuong Char"/>
    <w:link w:val="ovuong"/>
    <w:locked/>
    <w:rsid w:val="00E02D79"/>
    <w:rPr>
      <w:rFonts w:ascii="Batang" w:eastAsia="Batang" w:hAnsi="Batang"/>
      <w:szCs w:val="26"/>
      <w:lang w:val="nb-NO" w:eastAsia="ko-KR"/>
    </w:rPr>
  </w:style>
  <w:style w:type="paragraph" w:customStyle="1" w:styleId="ovuong">
    <w:name w:val="ovuong"/>
    <w:basedOn w:val="Normal"/>
    <w:link w:val="ovuongChar"/>
    <w:rsid w:val="00E02D79"/>
    <w:pPr>
      <w:widowControl w:val="0"/>
      <w:numPr>
        <w:numId w:val="49"/>
      </w:numPr>
      <w:autoSpaceDE w:val="0"/>
      <w:autoSpaceDN w:val="0"/>
      <w:adjustRightInd w:val="0"/>
      <w:spacing w:line="288" w:lineRule="auto"/>
      <w:jc w:val="left"/>
    </w:pPr>
    <w:rPr>
      <w:rFonts w:ascii="Batang" w:eastAsia="Batang" w:hAnsi="Batang"/>
      <w:sz w:val="20"/>
      <w:szCs w:val="26"/>
      <w:lang w:val="nb-NO" w:eastAsia="ko-KR"/>
    </w:rPr>
  </w:style>
  <w:style w:type="character" w:customStyle="1" w:styleId="Daumuc3Char">
    <w:name w:val="Daumuc3 Char"/>
    <w:link w:val="Daumuc30"/>
    <w:rsid w:val="00E02D79"/>
    <w:rPr>
      <w:b/>
      <w:bCs/>
      <w:sz w:val="24"/>
      <w:szCs w:val="24"/>
      <w:lang w:val="nb-NO"/>
    </w:rPr>
  </w:style>
  <w:style w:type="paragraph" w:customStyle="1" w:styleId="Daumuc30">
    <w:name w:val="Daumuc3"/>
    <w:basedOn w:val="Heading3"/>
    <w:link w:val="Daumuc3Char"/>
    <w:rsid w:val="00E02D79"/>
    <w:pPr>
      <w:keepNext/>
      <w:tabs>
        <w:tab w:val="left" w:pos="0"/>
      </w:tabs>
      <w:suppressAutoHyphens w:val="0"/>
      <w:spacing w:before="240" w:after="60" w:line="360" w:lineRule="auto"/>
      <w:jc w:val="left"/>
    </w:pPr>
    <w:rPr>
      <w:rFonts w:ascii="Calibri" w:eastAsia="MS Mincho" w:hAnsi="Calibri"/>
      <w:bCs/>
      <w:sz w:val="24"/>
      <w:szCs w:val="24"/>
      <w:lang w:val="nb-NO" w:eastAsia="en-US"/>
    </w:rPr>
  </w:style>
  <w:style w:type="character" w:customStyle="1" w:styleId="tvHeading111Char">
    <w:name w:val="tvHeading 1.1.1 Char"/>
    <w:link w:val="tvHeading11"/>
    <w:uiPriority w:val="99"/>
    <w:rsid w:val="00E02D79"/>
    <w:rPr>
      <w:rFonts w:ascii="Times New Roman" w:eastAsia="Times New Roman" w:hAnsi="Times New Roman"/>
      <w:b/>
      <w:bCs/>
      <w:i/>
      <w:iCs/>
      <w:sz w:val="26"/>
      <w:szCs w:val="26"/>
    </w:rPr>
  </w:style>
  <w:style w:type="character" w:customStyle="1" w:styleId="StyleNormalIndentChar1NormalIndentChar1CharCharNormalInde">
    <w:name w:val="Style Normal Indent Char1Normal Indent Char1 Char CharNormal Inde"/>
    <w:uiPriority w:val="99"/>
    <w:rsid w:val="00E02D79"/>
    <w:rPr>
      <w:rFonts w:ascii="Times New Roman" w:hAnsi="Times New Roman"/>
      <w:sz w:val="26"/>
      <w:szCs w:val="26"/>
      <w:lang w:val="en-US" w:eastAsia="en-US" w:bidi="ar-SA"/>
    </w:rPr>
  </w:style>
  <w:style w:type="character" w:customStyle="1" w:styleId="Daumuc1Char">
    <w:name w:val="Dau muc 1 Char"/>
    <w:link w:val="Daumuc1"/>
    <w:rsid w:val="00E02D79"/>
    <w:rPr>
      <w:b/>
      <w:bCs/>
      <w:kern w:val="32"/>
      <w:szCs w:val="32"/>
    </w:rPr>
  </w:style>
  <w:style w:type="paragraph" w:customStyle="1" w:styleId="Daumuc1">
    <w:name w:val="Dau muc 1"/>
    <w:basedOn w:val="Heading1"/>
    <w:link w:val="Daumuc1Char"/>
    <w:rsid w:val="00E02D79"/>
    <w:pPr>
      <w:keepNext/>
      <w:suppressAutoHyphens w:val="0"/>
      <w:spacing w:before="240" w:after="60" w:line="360" w:lineRule="auto"/>
      <w:ind w:left="360" w:hanging="360"/>
      <w:jc w:val="left"/>
    </w:pPr>
    <w:rPr>
      <w:rFonts w:ascii="Calibri" w:eastAsia="MS Mincho" w:hAnsi="Calibri"/>
      <w:bCs/>
      <w:smallCaps w:val="0"/>
      <w:kern w:val="32"/>
      <w:sz w:val="20"/>
      <w:szCs w:val="32"/>
      <w:lang w:val="en-US" w:eastAsia="en-US"/>
    </w:rPr>
  </w:style>
  <w:style w:type="character" w:customStyle="1" w:styleId="hinhChar">
    <w:name w:val="hinh Char"/>
    <w:link w:val="hinh0"/>
    <w:rsid w:val="00E02D79"/>
    <w:rPr>
      <w:rFonts w:eastAsia="Batang"/>
      <w:b/>
      <w:i/>
      <w:sz w:val="26"/>
      <w:szCs w:val="26"/>
      <w:lang w:val="vi-VN" w:eastAsia="ko-KR"/>
    </w:rPr>
  </w:style>
  <w:style w:type="paragraph" w:customStyle="1" w:styleId="hinh0">
    <w:name w:val="hinh"/>
    <w:basedOn w:val="Normal"/>
    <w:link w:val="hinhChar"/>
    <w:rsid w:val="00E02D79"/>
    <w:pPr>
      <w:widowControl w:val="0"/>
      <w:numPr>
        <w:numId w:val="50"/>
      </w:numPr>
      <w:autoSpaceDE w:val="0"/>
      <w:autoSpaceDN w:val="0"/>
      <w:adjustRightInd w:val="0"/>
      <w:spacing w:before="120" w:after="120" w:line="360" w:lineRule="auto"/>
      <w:jc w:val="center"/>
    </w:pPr>
    <w:rPr>
      <w:rFonts w:ascii="Calibri" w:eastAsia="Batang" w:hAnsi="Calibri"/>
      <w:b/>
      <w:i/>
      <w:sz w:val="26"/>
      <w:szCs w:val="26"/>
      <w:lang w:val="vi-VN" w:eastAsia="ko-KR"/>
    </w:rPr>
  </w:style>
  <w:style w:type="character" w:customStyle="1" w:styleId="HoathiChar">
    <w:name w:val="Hoa thi Char"/>
    <w:link w:val="Hoathi"/>
    <w:rsid w:val="00E02D79"/>
    <w:rPr>
      <w:b/>
      <w:szCs w:val="28"/>
    </w:rPr>
  </w:style>
  <w:style w:type="paragraph" w:customStyle="1" w:styleId="Hoathi">
    <w:name w:val="Hoa thi"/>
    <w:basedOn w:val="Normal"/>
    <w:link w:val="HoathiChar"/>
    <w:qFormat/>
    <w:rsid w:val="00E02D79"/>
    <w:pPr>
      <w:numPr>
        <w:numId w:val="51"/>
      </w:numPr>
      <w:jc w:val="left"/>
    </w:pPr>
    <w:rPr>
      <w:rFonts w:ascii="Calibri" w:eastAsia="MS Mincho" w:hAnsi="Calibri"/>
      <w:b/>
      <w:sz w:val="20"/>
      <w:szCs w:val="28"/>
    </w:rPr>
  </w:style>
  <w:style w:type="character" w:customStyle="1" w:styleId="Style1Char">
    <w:name w:val="Style1 Char"/>
    <w:link w:val="Style1"/>
    <w:rsid w:val="00E02D79"/>
    <w:rPr>
      <w:rFonts w:ascii=".VnTime" w:eastAsia="Times New Roman" w:hAnsi=".VnTime"/>
      <w:sz w:val="26"/>
    </w:rPr>
  </w:style>
  <w:style w:type="character" w:customStyle="1" w:styleId="Daumuc6Char">
    <w:name w:val="Daumuc6 Char"/>
    <w:link w:val="Daumuc6"/>
    <w:rsid w:val="00E02D79"/>
    <w:rPr>
      <w:bCs/>
      <w:color w:val="000000"/>
      <w:sz w:val="26"/>
    </w:rPr>
  </w:style>
  <w:style w:type="paragraph" w:customStyle="1" w:styleId="Daumuc6">
    <w:name w:val="Daumuc6"/>
    <w:basedOn w:val="Heading6"/>
    <w:link w:val="Daumuc6Char"/>
    <w:rsid w:val="00E02D79"/>
    <w:pPr>
      <w:keepNext w:val="0"/>
      <w:keepLines w:val="0"/>
      <w:numPr>
        <w:numId w:val="52"/>
      </w:numPr>
      <w:suppressAutoHyphens w:val="0"/>
      <w:spacing w:before="240" w:line="360" w:lineRule="auto"/>
      <w:ind w:right="0"/>
      <w:jc w:val="left"/>
    </w:pPr>
    <w:rPr>
      <w:rFonts w:ascii="Calibri" w:eastAsia="MS Mincho" w:hAnsi="Calibri"/>
      <w:b w:val="0"/>
      <w:bCs/>
      <w:color w:val="000000"/>
      <w:sz w:val="26"/>
      <w:lang w:val="en-US" w:eastAsia="en-US"/>
    </w:rPr>
  </w:style>
  <w:style w:type="character" w:customStyle="1" w:styleId="ListDashChar">
    <w:name w:val="List Dash Char"/>
    <w:link w:val="ListDash"/>
    <w:uiPriority w:val="99"/>
    <w:rsid w:val="00E02D79"/>
    <w:rPr>
      <w:rFonts w:ascii="Times New Roman" w:eastAsia="SimSun" w:hAnsi="Times New Roman"/>
      <w:sz w:val="28"/>
      <w:szCs w:val="24"/>
      <w:lang w:eastAsia="zh-CN"/>
    </w:rPr>
  </w:style>
  <w:style w:type="paragraph" w:customStyle="1" w:styleId="NoiDung0">
    <w:name w:val="NoiDung"/>
    <w:basedOn w:val="Normal"/>
    <w:uiPriority w:val="99"/>
    <w:rsid w:val="00E02D79"/>
    <w:pPr>
      <w:jc w:val="left"/>
    </w:pPr>
    <w:rPr>
      <w:rFonts w:eastAsia="SimSun"/>
      <w:sz w:val="26"/>
      <w:szCs w:val="22"/>
    </w:rPr>
  </w:style>
  <w:style w:type="paragraph" w:customStyle="1" w:styleId="xl550">
    <w:name w:val="xl55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Vietstar4">
    <w:name w:val="Vietstar 4"/>
    <w:basedOn w:val="Heading4"/>
    <w:uiPriority w:val="99"/>
    <w:rsid w:val="00E02D79"/>
    <w:pPr>
      <w:tabs>
        <w:tab w:val="left" w:pos="360"/>
      </w:tabs>
      <w:spacing w:before="240" w:after="120" w:line="360" w:lineRule="auto"/>
      <w:ind w:left="357" w:right="0" w:hanging="357"/>
      <w:jc w:val="left"/>
    </w:pPr>
    <w:rPr>
      <w:rFonts w:ascii="Tahoma" w:eastAsia="SimSun" w:hAnsi="Tahoma"/>
      <w:i/>
      <w:szCs w:val="24"/>
      <w:lang w:val="en-US" w:eastAsia="en-US"/>
    </w:rPr>
  </w:style>
  <w:style w:type="paragraph" w:customStyle="1" w:styleId="xl514">
    <w:name w:val="xl514"/>
    <w:basedOn w:val="Normal"/>
    <w:rsid w:val="00E02D79"/>
    <w:pPr>
      <w:spacing w:before="100" w:beforeAutospacing="1" w:after="100" w:afterAutospacing="1"/>
      <w:jc w:val="left"/>
    </w:pPr>
    <w:rPr>
      <w:rFonts w:ascii="Arial" w:eastAsia="SimSun" w:hAnsi="Arial" w:cs="Arial"/>
      <w:i/>
      <w:iCs/>
      <w:color w:val="FF0000"/>
      <w:szCs w:val="24"/>
    </w:rPr>
  </w:style>
  <w:style w:type="paragraph" w:customStyle="1" w:styleId="TableBullet">
    <w:name w:val="Table Bullet"/>
    <w:basedOn w:val="Normal"/>
    <w:uiPriority w:val="99"/>
    <w:rsid w:val="00E02D79"/>
    <w:pPr>
      <w:spacing w:line="360" w:lineRule="exact"/>
      <w:ind w:left="284" w:hanging="284"/>
      <w:jc w:val="left"/>
    </w:pPr>
    <w:rPr>
      <w:rFonts w:eastAsia="MS Mincho"/>
      <w:sz w:val="26"/>
      <w:szCs w:val="24"/>
      <w:lang w:eastAsia="ja-JP"/>
    </w:rPr>
  </w:style>
  <w:style w:type="paragraph" w:customStyle="1" w:styleId="tvTable-row1">
    <w:name w:val="tvTable-row1"/>
    <w:basedOn w:val="Normal"/>
    <w:uiPriority w:val="99"/>
    <w:rsid w:val="00E02D79"/>
    <w:pPr>
      <w:keepLines/>
      <w:spacing w:before="120" w:after="120"/>
      <w:jc w:val="center"/>
    </w:pPr>
    <w:rPr>
      <w:rFonts w:eastAsia="SimSun"/>
      <w:b/>
      <w:bCs/>
      <w:color w:val="6E2500"/>
      <w:sz w:val="20"/>
      <w:szCs w:val="24"/>
    </w:rPr>
  </w:style>
  <w:style w:type="paragraph" w:customStyle="1" w:styleId="abullet1">
    <w:name w:val="abullet1"/>
    <w:basedOn w:val="Normal"/>
    <w:uiPriority w:val="99"/>
    <w:rsid w:val="00E02D79"/>
    <w:pPr>
      <w:numPr>
        <w:numId w:val="53"/>
      </w:numPr>
      <w:tabs>
        <w:tab w:val="left" w:pos="1021"/>
      </w:tabs>
      <w:spacing w:before="120" w:line="288" w:lineRule="auto"/>
      <w:jc w:val="left"/>
    </w:pPr>
    <w:rPr>
      <w:rFonts w:eastAsia="Batang"/>
      <w:sz w:val="20"/>
    </w:rPr>
  </w:style>
  <w:style w:type="paragraph" w:customStyle="1" w:styleId="tvHeading">
    <w:name w:val="tvHeading"/>
    <w:basedOn w:val="Normal"/>
    <w:uiPriority w:val="99"/>
    <w:rsid w:val="00E02D79"/>
    <w:pPr>
      <w:keepLines/>
      <w:pageBreakBefore/>
      <w:tabs>
        <w:tab w:val="left" w:pos="2160"/>
        <w:tab w:val="right" w:pos="5040"/>
        <w:tab w:val="left" w:pos="5760"/>
        <w:tab w:val="right" w:pos="8640"/>
      </w:tabs>
      <w:spacing w:before="480" w:after="240"/>
      <w:jc w:val="center"/>
    </w:pPr>
    <w:rPr>
      <w:rFonts w:eastAsia="SimSun"/>
      <w:b/>
      <w:bCs/>
      <w:caps/>
      <w:color w:val="003400"/>
      <w:sz w:val="20"/>
      <w:szCs w:val="24"/>
    </w:rPr>
  </w:style>
  <w:style w:type="paragraph" w:customStyle="1" w:styleId="tvNote">
    <w:name w:val="tvNote"/>
    <w:basedOn w:val="tvHeading"/>
    <w:link w:val="tvNoteChar"/>
    <w:uiPriority w:val="99"/>
    <w:rsid w:val="00E02D79"/>
    <w:pPr>
      <w:keepLines w:val="0"/>
      <w:pageBreakBefore w:val="0"/>
      <w:tabs>
        <w:tab w:val="clear" w:pos="2160"/>
        <w:tab w:val="clear" w:pos="5040"/>
        <w:tab w:val="clear" w:pos="5760"/>
        <w:tab w:val="clear" w:pos="8640"/>
      </w:tabs>
      <w:spacing w:before="120" w:after="120"/>
    </w:pPr>
    <w:rPr>
      <w:b w:val="0"/>
      <w:bCs w:val="0"/>
      <w:i/>
      <w:iCs/>
      <w:caps w:val="0"/>
      <w:color w:val="0000FF"/>
      <w:sz w:val="24"/>
    </w:rPr>
  </w:style>
  <w:style w:type="paragraph" w:customStyle="1" w:styleId="xl581">
    <w:name w:val="xl58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b/>
      <w:bCs/>
      <w:color w:val="000000"/>
      <w:sz w:val="26"/>
      <w:szCs w:val="26"/>
    </w:rPr>
  </w:style>
  <w:style w:type="paragraph" w:customStyle="1" w:styleId="tvPtype">
    <w:name w:val="tvPtype"/>
    <w:basedOn w:val="Normal"/>
    <w:uiPriority w:val="99"/>
    <w:rsid w:val="00E02D79"/>
    <w:pPr>
      <w:widowControl w:val="0"/>
      <w:spacing w:before="120"/>
      <w:jc w:val="center"/>
    </w:pPr>
    <w:rPr>
      <w:rFonts w:eastAsia="SimSun"/>
      <w:b/>
      <w:bCs/>
      <w:i/>
      <w:iCs/>
      <w:color w:val="6E2500"/>
      <w:spacing w:val="30"/>
      <w:sz w:val="40"/>
      <w:szCs w:val="32"/>
    </w:rPr>
  </w:style>
  <w:style w:type="paragraph" w:customStyle="1" w:styleId="xl542">
    <w:name w:val="xl542"/>
    <w:basedOn w:val="Normal"/>
    <w:rsid w:val="00E02D7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eastAsia="SimSun"/>
      <w:i/>
      <w:iCs/>
      <w:color w:val="000000"/>
      <w:sz w:val="26"/>
      <w:szCs w:val="26"/>
    </w:rPr>
  </w:style>
  <w:style w:type="paragraph" w:customStyle="1" w:styleId="StyleTahoma11ptJustifiedBefore6pt">
    <w:name w:val="Style Tahoma 11 pt Justified Before:  6 pt"/>
    <w:basedOn w:val="Normal"/>
    <w:rsid w:val="00E02D79"/>
    <w:pPr>
      <w:suppressAutoHyphens/>
      <w:spacing w:before="120"/>
      <w:jc w:val="left"/>
    </w:pPr>
    <w:rPr>
      <w:rFonts w:ascii="Tahoma" w:eastAsia="SimSun" w:hAnsi="Tahoma"/>
      <w:sz w:val="20"/>
      <w:lang w:val="en-AU"/>
    </w:rPr>
  </w:style>
  <w:style w:type="paragraph" w:customStyle="1" w:styleId="xl583">
    <w:name w:val="xl583"/>
    <w:basedOn w:val="Normal"/>
    <w:rsid w:val="00E02D79"/>
    <w:pPr>
      <w:spacing w:before="100" w:beforeAutospacing="1" w:after="100" w:afterAutospacing="1"/>
      <w:jc w:val="center"/>
      <w:textAlignment w:val="center"/>
    </w:pPr>
    <w:rPr>
      <w:rFonts w:eastAsia="SimSun"/>
      <w:sz w:val="26"/>
      <w:szCs w:val="26"/>
    </w:rPr>
  </w:style>
  <w:style w:type="paragraph" w:customStyle="1" w:styleId="Char3">
    <w:name w:val="Char3"/>
    <w:basedOn w:val="Normal"/>
    <w:uiPriority w:val="99"/>
    <w:rsid w:val="00E02D79"/>
    <w:pPr>
      <w:spacing w:after="160" w:line="240" w:lineRule="exact"/>
      <w:ind w:firstLine="720"/>
      <w:jc w:val="left"/>
    </w:pPr>
    <w:rPr>
      <w:rFonts w:ascii="Verdana" w:eastAsia="MS Mincho" w:hAnsi="Verdana"/>
      <w:sz w:val="22"/>
      <w:lang w:val="en-ZA"/>
    </w:rPr>
  </w:style>
  <w:style w:type="paragraph" w:customStyle="1" w:styleId="xl493">
    <w:name w:val="xl493"/>
    <w:basedOn w:val="Normal"/>
    <w:rsid w:val="00E02D79"/>
    <w:pPr>
      <w:spacing w:before="100" w:beforeAutospacing="1" w:after="100" w:afterAutospacing="1"/>
      <w:jc w:val="center"/>
      <w:textAlignment w:val="center"/>
    </w:pPr>
    <w:rPr>
      <w:rFonts w:eastAsia="SimSun"/>
      <w:sz w:val="20"/>
      <w:szCs w:val="28"/>
    </w:rPr>
  </w:style>
  <w:style w:type="paragraph" w:customStyle="1" w:styleId="xl487">
    <w:name w:val="xl487"/>
    <w:basedOn w:val="Normal"/>
    <w:rsid w:val="00E02D79"/>
    <w:pPr>
      <w:spacing w:before="100" w:beforeAutospacing="1" w:after="100" w:afterAutospacing="1"/>
      <w:jc w:val="left"/>
    </w:pPr>
    <w:rPr>
      <w:rFonts w:ascii="Arial" w:eastAsia="SimSun" w:hAnsi="Arial" w:cs="Arial"/>
      <w:color w:val="FF0000"/>
      <w:szCs w:val="24"/>
    </w:rPr>
  </w:style>
  <w:style w:type="paragraph" w:customStyle="1" w:styleId="xl558">
    <w:name w:val="xl558"/>
    <w:basedOn w:val="Normal"/>
    <w:rsid w:val="00E02D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SimSun"/>
      <w:color w:val="000000"/>
      <w:sz w:val="26"/>
      <w:szCs w:val="26"/>
    </w:rPr>
  </w:style>
  <w:style w:type="paragraph" w:customStyle="1" w:styleId="StyleJustifiedBefore0ptAfter12ptLinespacingsingle2">
    <w:name w:val="Style Justified Before:  0 pt After:  12 pt Line spacing:  single2"/>
    <w:basedOn w:val="Normal"/>
    <w:rsid w:val="00E02D79"/>
    <w:pPr>
      <w:tabs>
        <w:tab w:val="num" w:pos="360"/>
      </w:tabs>
      <w:spacing w:before="120" w:after="120" w:line="312" w:lineRule="auto"/>
      <w:ind w:left="360" w:hanging="360"/>
      <w:jc w:val="left"/>
    </w:pPr>
    <w:rPr>
      <w:rFonts w:eastAsia="SimSun"/>
      <w:sz w:val="26"/>
    </w:rPr>
  </w:style>
  <w:style w:type="paragraph" w:customStyle="1" w:styleId="TableHeading">
    <w:name w:val="TableHeading"/>
    <w:basedOn w:val="Normal"/>
    <w:uiPriority w:val="99"/>
    <w:rsid w:val="00E02D79"/>
    <w:pPr>
      <w:keepNext/>
      <w:spacing w:before="120" w:after="120" w:line="360" w:lineRule="exact"/>
      <w:ind w:firstLine="357"/>
      <w:jc w:val="center"/>
    </w:pPr>
    <w:rPr>
      <w:rFonts w:eastAsia="SimSun"/>
      <w:b/>
      <w:sz w:val="20"/>
    </w:rPr>
  </w:style>
  <w:style w:type="paragraph" w:customStyle="1" w:styleId="StyleHeading2l2Linespacing15lines">
    <w:name w:val="Style Heading 2l2 + Line spacing:  1.5 lines"/>
    <w:basedOn w:val="Heading2"/>
    <w:uiPriority w:val="99"/>
    <w:rsid w:val="00E02D79"/>
    <w:pPr>
      <w:keepNext/>
      <w:pBdr>
        <w:bottom w:val="none" w:sz="0" w:space="0" w:color="auto"/>
      </w:pBdr>
      <w:tabs>
        <w:tab w:val="left" w:pos="567"/>
      </w:tabs>
      <w:suppressAutoHyphens w:val="0"/>
      <w:spacing w:after="120" w:line="360" w:lineRule="auto"/>
      <w:jc w:val="left"/>
    </w:pPr>
    <w:rPr>
      <w:rFonts w:ascii="Times New Roman" w:eastAsia="SimSun" w:hAnsi="Times New Roman"/>
      <w:bCs/>
      <w:iCs/>
      <w:szCs w:val="28"/>
      <w:lang w:val="da-DK" w:eastAsia="zh-CN"/>
    </w:rPr>
  </w:style>
  <w:style w:type="paragraph" w:customStyle="1" w:styleId="xl507">
    <w:name w:val="xl507"/>
    <w:basedOn w:val="Normal"/>
    <w:rsid w:val="00E02D79"/>
    <w:pPr>
      <w:spacing w:before="100" w:beforeAutospacing="1" w:after="100" w:afterAutospacing="1"/>
      <w:jc w:val="left"/>
    </w:pPr>
    <w:rPr>
      <w:rFonts w:ascii="Arial" w:eastAsia="SimSun" w:hAnsi="Arial" w:cs="Arial"/>
      <w:b/>
      <w:bCs/>
      <w:sz w:val="20"/>
      <w:szCs w:val="28"/>
    </w:rPr>
  </w:style>
  <w:style w:type="paragraph" w:customStyle="1" w:styleId="sao">
    <w:name w:val="sao"/>
    <w:basedOn w:val="Normal"/>
    <w:uiPriority w:val="99"/>
    <w:rsid w:val="00E02D79"/>
    <w:pPr>
      <w:tabs>
        <w:tab w:val="left" w:pos="720"/>
      </w:tabs>
      <w:spacing w:before="120" w:after="120" w:line="360" w:lineRule="exact"/>
      <w:ind w:left="720" w:hanging="360"/>
      <w:jc w:val="left"/>
    </w:pPr>
    <w:rPr>
      <w:rFonts w:eastAsia="Batang"/>
      <w:sz w:val="20"/>
      <w:szCs w:val="24"/>
    </w:rPr>
  </w:style>
  <w:style w:type="paragraph" w:customStyle="1" w:styleId="xl526">
    <w:name w:val="xl52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sz w:val="26"/>
      <w:szCs w:val="26"/>
    </w:rPr>
  </w:style>
  <w:style w:type="paragraph" w:customStyle="1" w:styleId="xl508">
    <w:name w:val="xl508"/>
    <w:basedOn w:val="Normal"/>
    <w:rsid w:val="00E02D79"/>
    <w:pPr>
      <w:spacing w:before="100" w:beforeAutospacing="1" w:after="100" w:afterAutospacing="1"/>
      <w:jc w:val="left"/>
    </w:pPr>
    <w:rPr>
      <w:rFonts w:ascii="Arial" w:eastAsia="SimSun" w:hAnsi="Arial" w:cs="Arial"/>
      <w:i/>
      <w:iCs/>
      <w:szCs w:val="24"/>
    </w:rPr>
  </w:style>
  <w:style w:type="paragraph" w:customStyle="1" w:styleId="abullet">
    <w:name w:val="abullet"/>
    <w:basedOn w:val="Normal"/>
    <w:uiPriority w:val="99"/>
    <w:rsid w:val="00E02D79"/>
    <w:pPr>
      <w:numPr>
        <w:numId w:val="55"/>
      </w:numPr>
      <w:tabs>
        <w:tab w:val="left" w:pos="1361"/>
      </w:tabs>
      <w:spacing w:before="120" w:line="312" w:lineRule="auto"/>
      <w:jc w:val="left"/>
    </w:pPr>
    <w:rPr>
      <w:rFonts w:eastAsia="SimSun"/>
      <w:sz w:val="20"/>
    </w:rPr>
  </w:style>
  <w:style w:type="paragraph" w:customStyle="1" w:styleId="StyleHeading4Heading4Charh41h4Charh41CharCharCharChar">
    <w:name w:val="Style Heading 4Heading 4 Charh41h4 Charh41 Char Char Char Char"/>
    <w:basedOn w:val="Heading4"/>
    <w:rsid w:val="00E02D79"/>
    <w:pPr>
      <w:numPr>
        <w:ilvl w:val="3"/>
        <w:numId w:val="7"/>
      </w:numPr>
      <w:spacing w:before="120" w:after="120" w:line="288" w:lineRule="auto"/>
      <w:ind w:left="0" w:right="0" w:firstLine="0"/>
      <w:jc w:val="left"/>
    </w:pPr>
    <w:rPr>
      <w:rFonts w:eastAsia="SimSun"/>
      <w:iCs/>
      <w:sz w:val="28"/>
      <w:lang w:val="en-US" w:eastAsia="en-US"/>
    </w:rPr>
  </w:style>
  <w:style w:type="paragraph" w:customStyle="1" w:styleId="xl239">
    <w:name w:val="xl239"/>
    <w:basedOn w:val="Normal"/>
    <w:rsid w:val="00E02D79"/>
    <w:pPr>
      <w:pBdr>
        <w:left w:val="single" w:sz="4" w:space="0" w:color="auto"/>
        <w:right w:val="single" w:sz="4" w:space="0" w:color="auto"/>
      </w:pBdr>
      <w:spacing w:before="100" w:beforeAutospacing="1" w:after="100" w:afterAutospacing="1"/>
      <w:jc w:val="center"/>
      <w:textAlignment w:val="center"/>
    </w:pPr>
    <w:rPr>
      <w:rFonts w:eastAsia="SimSun"/>
      <w:b/>
      <w:bCs/>
      <w:szCs w:val="24"/>
    </w:rPr>
  </w:style>
  <w:style w:type="paragraph" w:customStyle="1" w:styleId="A20">
    <w:name w:val="A2"/>
    <w:basedOn w:val="Normal"/>
    <w:link w:val="A2Char0"/>
    <w:qFormat/>
    <w:rsid w:val="00E02D79"/>
    <w:pPr>
      <w:spacing w:before="120" w:after="120" w:line="360" w:lineRule="auto"/>
      <w:ind w:firstLine="720"/>
      <w:jc w:val="left"/>
    </w:pPr>
    <w:rPr>
      <w:rFonts w:eastAsia="SimSun"/>
      <w:b/>
      <w:sz w:val="20"/>
      <w:szCs w:val="24"/>
    </w:rPr>
  </w:style>
  <w:style w:type="paragraph" w:customStyle="1" w:styleId="xl495">
    <w:name w:val="xl49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6"/>
      <w:szCs w:val="26"/>
    </w:rPr>
  </w:style>
  <w:style w:type="paragraph" w:customStyle="1" w:styleId="StyleHeading3Heading3tvh31Heading3CharCharCharh3h31Ch">
    <w:name w:val="Style Heading 3Heading 3 tvh31Heading 3 Char Char Charh3h31 Ch"/>
    <w:basedOn w:val="Heading3"/>
    <w:rsid w:val="00E02D79"/>
    <w:pPr>
      <w:keepNext/>
      <w:suppressAutoHyphens w:val="0"/>
      <w:spacing w:before="120" w:after="120"/>
      <w:jc w:val="left"/>
    </w:pPr>
    <w:rPr>
      <w:rFonts w:eastAsia="SimSun"/>
      <w:bCs/>
      <w:iCs/>
      <w:lang w:val="en-US" w:eastAsia="en-US"/>
    </w:rPr>
  </w:style>
  <w:style w:type="paragraph" w:customStyle="1" w:styleId="xl559">
    <w:name w:val="xl559"/>
    <w:basedOn w:val="Normal"/>
    <w:rsid w:val="00E02D79"/>
    <w:pPr>
      <w:pBdr>
        <w:top w:val="single" w:sz="4" w:space="0" w:color="auto"/>
        <w:left w:val="single" w:sz="4" w:space="0" w:color="auto"/>
        <w:right w:val="single" w:sz="4" w:space="0" w:color="auto"/>
      </w:pBdr>
      <w:spacing w:before="100" w:beforeAutospacing="1" w:after="100" w:afterAutospacing="1"/>
      <w:jc w:val="right"/>
      <w:textAlignment w:val="center"/>
    </w:pPr>
    <w:rPr>
      <w:rFonts w:eastAsia="SimSun"/>
      <w:color w:val="000000"/>
      <w:sz w:val="26"/>
      <w:szCs w:val="26"/>
    </w:rPr>
  </w:style>
  <w:style w:type="paragraph" w:customStyle="1" w:styleId="abullet2">
    <w:name w:val="abullet2"/>
    <w:basedOn w:val="Normal"/>
    <w:uiPriority w:val="99"/>
    <w:rsid w:val="00E02D79"/>
    <w:pPr>
      <w:tabs>
        <w:tab w:val="left" w:pos="1040"/>
      </w:tabs>
      <w:spacing w:before="120" w:line="312" w:lineRule="auto"/>
      <w:ind w:left="680"/>
      <w:jc w:val="left"/>
    </w:pPr>
    <w:rPr>
      <w:rFonts w:eastAsia="Batang"/>
      <w:sz w:val="20"/>
    </w:rPr>
  </w:style>
  <w:style w:type="paragraph" w:customStyle="1" w:styleId="Bulet1">
    <w:name w:val="Bulet1"/>
    <w:basedOn w:val="Normal"/>
    <w:rsid w:val="00E02D79"/>
    <w:pPr>
      <w:widowControl w:val="0"/>
      <w:numPr>
        <w:numId w:val="56"/>
      </w:numPr>
      <w:tabs>
        <w:tab w:val="left" w:pos="924"/>
        <w:tab w:val="left" w:pos="1287"/>
      </w:tabs>
      <w:spacing w:before="120"/>
      <w:ind w:left="924" w:hanging="357"/>
      <w:contextualSpacing/>
      <w:jc w:val="left"/>
    </w:pPr>
    <w:rPr>
      <w:rFonts w:eastAsia="Calibri"/>
      <w:sz w:val="26"/>
      <w:szCs w:val="26"/>
    </w:rPr>
  </w:style>
  <w:style w:type="paragraph" w:customStyle="1" w:styleId="xl579">
    <w:name w:val="xl579"/>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i/>
      <w:iCs/>
      <w:color w:val="000000"/>
      <w:sz w:val="26"/>
      <w:szCs w:val="26"/>
    </w:rPr>
  </w:style>
  <w:style w:type="paragraph" w:customStyle="1" w:styleId="xl519">
    <w:name w:val="xl519"/>
    <w:basedOn w:val="Normal"/>
    <w:rsid w:val="00E02D7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textAlignment w:val="center"/>
    </w:pPr>
    <w:rPr>
      <w:rFonts w:eastAsia="SimSun"/>
      <w:b/>
      <w:bCs/>
      <w:i/>
      <w:iCs/>
      <w:color w:val="000000"/>
      <w:sz w:val="26"/>
      <w:szCs w:val="26"/>
    </w:rPr>
  </w:style>
  <w:style w:type="paragraph" w:customStyle="1" w:styleId="xl570">
    <w:name w:val="xl570"/>
    <w:basedOn w:val="Normal"/>
    <w:rsid w:val="00E02D79"/>
    <w:pPr>
      <w:pBdr>
        <w:top w:val="single" w:sz="4" w:space="0" w:color="auto"/>
        <w:left w:val="single" w:sz="4" w:space="0" w:color="auto"/>
        <w:right w:val="single" w:sz="4" w:space="0" w:color="auto"/>
      </w:pBdr>
      <w:spacing w:before="100" w:beforeAutospacing="1" w:after="100" w:afterAutospacing="1"/>
      <w:jc w:val="right"/>
      <w:textAlignment w:val="center"/>
    </w:pPr>
    <w:rPr>
      <w:rFonts w:eastAsia="SimSun"/>
      <w:i/>
      <w:iCs/>
      <w:color w:val="000000"/>
      <w:sz w:val="26"/>
      <w:szCs w:val="26"/>
    </w:rPr>
  </w:style>
  <w:style w:type="paragraph" w:customStyle="1" w:styleId="xl563">
    <w:name w:val="xl563"/>
    <w:basedOn w:val="Normal"/>
    <w:rsid w:val="00E02D79"/>
    <w:pPr>
      <w:pBdr>
        <w:top w:val="single" w:sz="4" w:space="0" w:color="auto"/>
        <w:left w:val="single" w:sz="4" w:space="0" w:color="auto"/>
        <w:bottom w:val="single" w:sz="4" w:space="0" w:color="auto"/>
      </w:pBdr>
      <w:spacing w:before="100" w:beforeAutospacing="1" w:after="100" w:afterAutospacing="1"/>
      <w:jc w:val="right"/>
      <w:textAlignment w:val="center"/>
    </w:pPr>
    <w:rPr>
      <w:rFonts w:eastAsia="SimSun"/>
      <w:color w:val="000000"/>
      <w:sz w:val="26"/>
      <w:szCs w:val="26"/>
    </w:rPr>
  </w:style>
  <w:style w:type="paragraph" w:customStyle="1" w:styleId="xl494">
    <w:name w:val="xl49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CharCharCharCharChar">
    <w:name w:val="Char Char Char Char Char"/>
    <w:basedOn w:val="Normal"/>
    <w:uiPriority w:val="99"/>
    <w:rsid w:val="00E02D79"/>
    <w:pPr>
      <w:spacing w:after="160" w:line="240" w:lineRule="exact"/>
      <w:jc w:val="left"/>
    </w:pPr>
    <w:rPr>
      <w:rFonts w:eastAsia="SimSun"/>
      <w:sz w:val="20"/>
      <w:szCs w:val="28"/>
    </w:rPr>
  </w:style>
  <w:style w:type="paragraph" w:customStyle="1" w:styleId="xl543">
    <w:name w:val="xl543"/>
    <w:basedOn w:val="Normal"/>
    <w:rsid w:val="00E02D79"/>
    <w:pPr>
      <w:pBdr>
        <w:top w:val="single" w:sz="4" w:space="0" w:color="auto"/>
        <w:left w:val="single" w:sz="8"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StyleHeading4Heading4Charh41h4Charh41CharCharCharChar2">
    <w:name w:val="Style Heading 4Heading 4 Charh41h4 Charh41 Char Char Char Char.2"/>
    <w:basedOn w:val="Heading4"/>
    <w:rsid w:val="00E02D79"/>
    <w:pPr>
      <w:tabs>
        <w:tab w:val="num" w:pos="2880"/>
      </w:tabs>
      <w:spacing w:before="120" w:after="120" w:line="288" w:lineRule="auto"/>
      <w:ind w:left="0" w:right="0" w:firstLine="0"/>
      <w:jc w:val="left"/>
    </w:pPr>
    <w:rPr>
      <w:rFonts w:eastAsia="SimSun"/>
      <w:i/>
      <w:iCs/>
      <w:sz w:val="28"/>
      <w:lang w:val="en-US" w:eastAsia="en-US"/>
    </w:rPr>
  </w:style>
  <w:style w:type="paragraph" w:customStyle="1" w:styleId="xl578">
    <w:name w:val="xl57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binhthuongChar1">
    <w:name w:val="binhthuong Char1"/>
    <w:basedOn w:val="Normal"/>
    <w:uiPriority w:val="99"/>
    <w:rsid w:val="00E02D79"/>
    <w:pPr>
      <w:spacing w:before="120" w:after="120" w:line="360" w:lineRule="exact"/>
      <w:ind w:firstLine="720"/>
      <w:jc w:val="left"/>
    </w:pPr>
    <w:rPr>
      <w:rFonts w:eastAsia="Batang"/>
      <w:szCs w:val="24"/>
    </w:rPr>
  </w:style>
  <w:style w:type="paragraph" w:customStyle="1" w:styleId="xl535">
    <w:name w:val="xl535"/>
    <w:basedOn w:val="Normal"/>
    <w:rsid w:val="00E02D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xl539">
    <w:name w:val="xl539"/>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xl241">
    <w:name w:val="xl241"/>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SimSun"/>
      <w:sz w:val="22"/>
      <w:szCs w:val="22"/>
    </w:rPr>
  </w:style>
  <w:style w:type="paragraph" w:customStyle="1" w:styleId="xl582">
    <w:name w:val="xl58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b/>
      <w:bCs/>
      <w:color w:val="000000"/>
      <w:sz w:val="26"/>
      <w:szCs w:val="26"/>
    </w:rPr>
  </w:style>
  <w:style w:type="paragraph" w:customStyle="1" w:styleId="xl580">
    <w:name w:val="xl58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b/>
      <w:bCs/>
      <w:color w:val="000000"/>
      <w:sz w:val="26"/>
      <w:szCs w:val="26"/>
    </w:rPr>
  </w:style>
  <w:style w:type="paragraph" w:customStyle="1" w:styleId="xl506">
    <w:name w:val="xl50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color w:val="000000"/>
      <w:sz w:val="26"/>
      <w:szCs w:val="26"/>
    </w:rPr>
  </w:style>
  <w:style w:type="paragraph" w:customStyle="1" w:styleId="xl478">
    <w:name w:val="xl478"/>
    <w:basedOn w:val="Normal"/>
    <w:rsid w:val="00E02D79"/>
    <w:pPr>
      <w:spacing w:before="100" w:beforeAutospacing="1" w:after="100" w:afterAutospacing="1"/>
      <w:jc w:val="left"/>
    </w:pPr>
    <w:rPr>
      <w:rFonts w:ascii="Arial" w:eastAsia="SimSun" w:hAnsi="Arial" w:cs="Arial"/>
      <w:b/>
      <w:bCs/>
      <w:szCs w:val="24"/>
    </w:rPr>
  </w:style>
  <w:style w:type="paragraph" w:customStyle="1" w:styleId="xl513">
    <w:name w:val="xl513"/>
    <w:basedOn w:val="Normal"/>
    <w:rsid w:val="00E02D7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Stylesaothu2BoldChar">
    <w:name w:val="Style sao_thu2 + Bold Char"/>
    <w:basedOn w:val="Normal"/>
    <w:uiPriority w:val="99"/>
    <w:rsid w:val="00E02D79"/>
    <w:pPr>
      <w:tabs>
        <w:tab w:val="left" w:pos="1728"/>
      </w:tabs>
      <w:spacing w:before="120" w:after="120" w:line="360" w:lineRule="exact"/>
      <w:ind w:left="1728" w:hanging="360"/>
      <w:jc w:val="left"/>
    </w:pPr>
    <w:rPr>
      <w:rFonts w:eastAsia="Batang"/>
      <w:b/>
      <w:bCs/>
      <w:szCs w:val="24"/>
    </w:rPr>
  </w:style>
  <w:style w:type="paragraph" w:customStyle="1" w:styleId="StyleStyleHeading1Heading1ReportOnlyChapterHeading1Report">
    <w:name w:val="Style Style Heading 1Heading 1(Report Only)ChapterHeading 1(Report"/>
    <w:basedOn w:val="Normal"/>
    <w:uiPriority w:val="99"/>
    <w:rsid w:val="00E02D79"/>
    <w:pPr>
      <w:keepNext/>
      <w:pageBreakBefore/>
      <w:spacing w:after="120" w:line="360" w:lineRule="auto"/>
      <w:ind w:left="720" w:hanging="360"/>
      <w:jc w:val="center"/>
      <w:outlineLvl w:val="0"/>
    </w:pPr>
    <w:rPr>
      <w:rFonts w:ascii="Arial" w:eastAsia="Batang" w:hAnsi="Arial"/>
      <w:b/>
      <w:bCs/>
      <w:color w:val="000080"/>
      <w:kern w:val="32"/>
      <w:sz w:val="32"/>
    </w:rPr>
  </w:style>
  <w:style w:type="paragraph" w:customStyle="1" w:styleId="xl566">
    <w:name w:val="xl56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i/>
      <w:iCs/>
      <w:color w:val="000000"/>
      <w:sz w:val="26"/>
      <w:szCs w:val="26"/>
    </w:rPr>
  </w:style>
  <w:style w:type="paragraph" w:customStyle="1" w:styleId="xl240">
    <w:name w:val="xl240"/>
    <w:basedOn w:val="Normal"/>
    <w:rsid w:val="00E02D7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szCs w:val="24"/>
    </w:rPr>
  </w:style>
  <w:style w:type="paragraph" w:customStyle="1" w:styleId="ColorfulShading-Accent11">
    <w:name w:val="Colorful Shading - Accent 11"/>
    <w:uiPriority w:val="99"/>
    <w:semiHidden/>
    <w:rsid w:val="00E02D79"/>
    <w:rPr>
      <w:rFonts w:ascii="Times New Roman" w:eastAsia="SimSun" w:hAnsi="Times New Roman"/>
      <w:sz w:val="28"/>
    </w:rPr>
  </w:style>
  <w:style w:type="paragraph" w:customStyle="1" w:styleId="Cauhoi">
    <w:name w:val="Cau hoi"/>
    <w:basedOn w:val="BodyText2"/>
    <w:rsid w:val="00E02D79"/>
    <w:pPr>
      <w:suppressAutoHyphens w:val="0"/>
      <w:spacing w:before="120"/>
      <w:ind w:left="360" w:hanging="360"/>
      <w:jc w:val="left"/>
    </w:pPr>
    <w:rPr>
      <w:rFonts w:eastAsia="MS Mincho"/>
      <w:b/>
      <w:bCs/>
      <w:iCs/>
      <w:sz w:val="26"/>
      <w:szCs w:val="24"/>
      <w:lang w:val="en-US" w:eastAsia="ja-JP"/>
    </w:rPr>
  </w:style>
  <w:style w:type="paragraph" w:customStyle="1" w:styleId="xl482">
    <w:name w:val="xl482"/>
    <w:basedOn w:val="Normal"/>
    <w:rsid w:val="00E02D79"/>
    <w:pPr>
      <w:spacing w:before="100" w:beforeAutospacing="1" w:after="100" w:afterAutospacing="1"/>
      <w:jc w:val="center"/>
    </w:pPr>
    <w:rPr>
      <w:rFonts w:ascii="Arial" w:eastAsia="SimSun" w:hAnsi="Arial" w:cs="Arial"/>
      <w:sz w:val="20"/>
      <w:szCs w:val="28"/>
    </w:rPr>
  </w:style>
  <w:style w:type="paragraph" w:customStyle="1" w:styleId="xl242">
    <w:name w:val="xl242"/>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SimSun"/>
      <w:sz w:val="22"/>
      <w:szCs w:val="22"/>
    </w:rPr>
  </w:style>
  <w:style w:type="paragraph" w:customStyle="1" w:styleId="Reference">
    <w:name w:val="Reference"/>
    <w:basedOn w:val="Normal"/>
    <w:rsid w:val="00E02D79"/>
    <w:pPr>
      <w:numPr>
        <w:numId w:val="57"/>
      </w:numPr>
      <w:tabs>
        <w:tab w:val="left" w:pos="1004"/>
      </w:tabs>
      <w:spacing w:before="120" w:after="120" w:line="320" w:lineRule="exact"/>
      <w:jc w:val="left"/>
    </w:pPr>
    <w:rPr>
      <w:rFonts w:eastAsia="SimSun"/>
      <w:sz w:val="26"/>
    </w:rPr>
  </w:style>
  <w:style w:type="paragraph" w:customStyle="1" w:styleId="xl536">
    <w:name w:val="xl53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i/>
      <w:iCs/>
      <w:color w:val="000000"/>
      <w:sz w:val="26"/>
      <w:szCs w:val="26"/>
    </w:rPr>
  </w:style>
  <w:style w:type="paragraph" w:customStyle="1" w:styleId="A00">
    <w:name w:val="A0"/>
    <w:basedOn w:val="A1"/>
    <w:rsid w:val="00E02D79"/>
  </w:style>
  <w:style w:type="paragraph" w:customStyle="1" w:styleId="A1">
    <w:name w:val="A1"/>
    <w:basedOn w:val="Normal"/>
    <w:qFormat/>
    <w:rsid w:val="00E02D79"/>
    <w:pPr>
      <w:spacing w:before="120" w:after="120"/>
      <w:jc w:val="left"/>
    </w:pPr>
    <w:rPr>
      <w:rFonts w:eastAsia="SimSun"/>
      <w:b/>
      <w:sz w:val="20"/>
      <w:szCs w:val="24"/>
      <w:lang w:val="pt-BR"/>
    </w:rPr>
  </w:style>
  <w:style w:type="paragraph" w:customStyle="1" w:styleId="xl486">
    <w:name w:val="xl486"/>
    <w:basedOn w:val="Normal"/>
    <w:rsid w:val="00E02D79"/>
    <w:pPr>
      <w:spacing w:before="100" w:beforeAutospacing="1" w:after="100" w:afterAutospacing="1"/>
      <w:jc w:val="left"/>
    </w:pPr>
    <w:rPr>
      <w:rFonts w:ascii="Arial" w:eastAsia="SimSun" w:hAnsi="Arial" w:cs="Arial"/>
      <w:b/>
      <w:bCs/>
      <w:szCs w:val="24"/>
    </w:rPr>
  </w:style>
  <w:style w:type="paragraph" w:customStyle="1" w:styleId="Heading1List">
    <w:name w:val="Heading 1 List"/>
    <w:basedOn w:val="Normal"/>
    <w:next w:val="Normal"/>
    <w:uiPriority w:val="99"/>
    <w:rsid w:val="00E02D79"/>
    <w:pPr>
      <w:shd w:val="clear" w:color="auto" w:fill="000000"/>
      <w:tabs>
        <w:tab w:val="left" w:pos="8640"/>
      </w:tabs>
      <w:spacing w:before="240" w:line="360" w:lineRule="exact"/>
      <w:ind w:firstLine="357"/>
      <w:jc w:val="left"/>
      <w:outlineLvl w:val="0"/>
    </w:pPr>
    <w:rPr>
      <w:rFonts w:eastAsia="SimSun"/>
      <w:b/>
      <w:spacing w:val="20"/>
      <w:sz w:val="32"/>
    </w:rPr>
  </w:style>
  <w:style w:type="paragraph" w:customStyle="1" w:styleId="ft14">
    <w:name w:val="ft14"/>
    <w:basedOn w:val="Normal"/>
    <w:rsid w:val="00E02D79"/>
    <w:pPr>
      <w:spacing w:before="100" w:beforeAutospacing="1" w:after="100" w:afterAutospacing="1"/>
      <w:jc w:val="left"/>
    </w:pPr>
    <w:rPr>
      <w:rFonts w:eastAsia="SimSun"/>
      <w:sz w:val="20"/>
      <w:lang w:val="vi-VN" w:eastAsia="vi-VN"/>
    </w:rPr>
  </w:style>
  <w:style w:type="paragraph" w:customStyle="1" w:styleId="xl551">
    <w:name w:val="xl55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i/>
      <w:iCs/>
      <w:color w:val="000000"/>
      <w:sz w:val="26"/>
      <w:szCs w:val="26"/>
    </w:rPr>
  </w:style>
  <w:style w:type="paragraph" w:customStyle="1" w:styleId="TableNumber">
    <w:name w:val="Table Number"/>
    <w:basedOn w:val="Normal"/>
    <w:uiPriority w:val="99"/>
    <w:rsid w:val="00E02D79"/>
    <w:pPr>
      <w:numPr>
        <w:numId w:val="58"/>
      </w:numPr>
      <w:spacing w:line="240" w:lineRule="exact"/>
      <w:jc w:val="left"/>
    </w:pPr>
    <w:rPr>
      <w:rFonts w:eastAsia="MS Mincho"/>
      <w:sz w:val="26"/>
      <w:szCs w:val="24"/>
      <w:lang w:eastAsia="ja-JP"/>
    </w:rPr>
  </w:style>
  <w:style w:type="paragraph" w:customStyle="1" w:styleId="Emruledbindent">
    <w:name w:val="Emruledbindent"/>
    <w:basedOn w:val="Emruleindent"/>
    <w:uiPriority w:val="99"/>
    <w:rsid w:val="00E02D79"/>
    <w:pPr>
      <w:tabs>
        <w:tab w:val="clear" w:pos="-360"/>
      </w:tabs>
      <w:ind w:left="547"/>
    </w:pPr>
  </w:style>
  <w:style w:type="paragraph" w:customStyle="1" w:styleId="Emruleindent">
    <w:name w:val="Emruleindent"/>
    <w:basedOn w:val="Normal"/>
    <w:uiPriority w:val="99"/>
    <w:rsid w:val="00E02D79"/>
    <w:pPr>
      <w:tabs>
        <w:tab w:val="left" w:pos="-360"/>
        <w:tab w:val="left" w:pos="720"/>
      </w:tabs>
      <w:ind w:left="720" w:hanging="360"/>
      <w:jc w:val="left"/>
    </w:pPr>
    <w:rPr>
      <w:rFonts w:ascii=".VnTime" w:eastAsia="SimSun" w:hAnsi=".VnTime"/>
      <w:sz w:val="26"/>
      <w:szCs w:val="26"/>
    </w:rPr>
  </w:style>
  <w:style w:type="paragraph" w:customStyle="1" w:styleId="xl549">
    <w:name w:val="xl549"/>
    <w:basedOn w:val="Normal"/>
    <w:rsid w:val="00E02D79"/>
    <w:pPr>
      <w:pBdr>
        <w:top w:val="single" w:sz="4" w:space="0" w:color="auto"/>
        <w:left w:val="single" w:sz="4" w:space="0" w:color="auto"/>
        <w:right w:val="single" w:sz="8" w:space="0" w:color="auto"/>
      </w:pBdr>
      <w:spacing w:before="100" w:beforeAutospacing="1" w:after="100" w:afterAutospacing="1"/>
      <w:jc w:val="right"/>
      <w:textAlignment w:val="center"/>
    </w:pPr>
    <w:rPr>
      <w:rFonts w:eastAsia="SimSun"/>
      <w:i/>
      <w:iCs/>
      <w:color w:val="000000"/>
      <w:sz w:val="26"/>
      <w:szCs w:val="26"/>
    </w:rPr>
  </w:style>
  <w:style w:type="paragraph" w:customStyle="1" w:styleId="body10">
    <w:name w:val="body1"/>
    <w:basedOn w:val="Normal"/>
    <w:uiPriority w:val="99"/>
    <w:rsid w:val="00E02D79"/>
    <w:pPr>
      <w:spacing w:before="120" w:line="300" w:lineRule="atLeast"/>
      <w:ind w:left="2880" w:firstLine="360"/>
      <w:jc w:val="left"/>
    </w:pPr>
    <w:rPr>
      <w:rFonts w:ascii=".VnTime" w:eastAsia="SimSun" w:hAnsi=".VnTime"/>
      <w:lang w:val="en-GB"/>
    </w:rPr>
  </w:style>
  <w:style w:type="paragraph" w:customStyle="1" w:styleId="xl569">
    <w:name w:val="xl569"/>
    <w:basedOn w:val="Normal"/>
    <w:rsid w:val="00E02D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Code">
    <w:name w:val="Code"/>
    <w:uiPriority w:val="99"/>
    <w:rsid w:val="00E02D7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ind w:left="357"/>
    </w:pPr>
    <w:rPr>
      <w:rFonts w:ascii="Courier New" w:eastAsia="SimSun" w:hAnsi="Courier New"/>
      <w:color w:val="333399"/>
      <w:szCs w:val="18"/>
    </w:rPr>
  </w:style>
  <w:style w:type="paragraph" w:customStyle="1" w:styleId="Annex1">
    <w:name w:val="Annex 1"/>
    <w:basedOn w:val="Normal"/>
    <w:next w:val="Normal"/>
    <w:uiPriority w:val="99"/>
    <w:rsid w:val="00E02D79"/>
    <w:pPr>
      <w:numPr>
        <w:numId w:val="59"/>
      </w:numPr>
      <w:shd w:val="clear" w:color="auto" w:fill="C0C0C0"/>
      <w:spacing w:before="240" w:line="360" w:lineRule="exact"/>
      <w:jc w:val="left"/>
      <w:outlineLvl w:val="0"/>
    </w:pPr>
    <w:rPr>
      <w:rFonts w:eastAsia="SimSun"/>
      <w:b/>
      <w:sz w:val="32"/>
      <w:szCs w:val="32"/>
      <w:lang w:eastAsia="zh-CN"/>
    </w:rPr>
  </w:style>
  <w:style w:type="paragraph" w:customStyle="1" w:styleId="Annex2">
    <w:name w:val="Annex 2"/>
    <w:basedOn w:val="Normal"/>
    <w:next w:val="Normal"/>
    <w:uiPriority w:val="99"/>
    <w:rsid w:val="00E02D79"/>
    <w:pPr>
      <w:numPr>
        <w:ilvl w:val="1"/>
        <w:numId w:val="59"/>
      </w:numPr>
      <w:spacing w:before="240" w:line="360" w:lineRule="exact"/>
      <w:jc w:val="left"/>
      <w:outlineLvl w:val="1"/>
    </w:pPr>
    <w:rPr>
      <w:rFonts w:eastAsia="SimSun"/>
      <w:b/>
      <w:sz w:val="30"/>
      <w:szCs w:val="24"/>
      <w:lang w:eastAsia="zh-CN"/>
    </w:rPr>
  </w:style>
  <w:style w:type="paragraph" w:customStyle="1" w:styleId="Annex3">
    <w:name w:val="Annex 3"/>
    <w:basedOn w:val="Normal"/>
    <w:next w:val="Normal"/>
    <w:uiPriority w:val="99"/>
    <w:rsid w:val="00E02D79"/>
    <w:pPr>
      <w:numPr>
        <w:ilvl w:val="2"/>
        <w:numId w:val="59"/>
      </w:numPr>
      <w:spacing w:before="240" w:after="120" w:line="360" w:lineRule="exact"/>
      <w:jc w:val="left"/>
      <w:outlineLvl w:val="2"/>
    </w:pPr>
    <w:rPr>
      <w:rFonts w:eastAsia="SimSun"/>
      <w:b/>
      <w:i/>
      <w:sz w:val="20"/>
      <w:szCs w:val="24"/>
      <w:lang w:eastAsia="zh-CN"/>
    </w:rPr>
  </w:style>
  <w:style w:type="paragraph" w:customStyle="1" w:styleId="Define">
    <w:name w:val="Define"/>
    <w:basedOn w:val="Normal"/>
    <w:uiPriority w:val="99"/>
    <w:rsid w:val="00E02D79"/>
    <w:pPr>
      <w:tabs>
        <w:tab w:val="left" w:pos="720"/>
        <w:tab w:val="left" w:pos="1440"/>
      </w:tabs>
      <w:spacing w:before="120" w:after="120" w:line="320" w:lineRule="exact"/>
      <w:ind w:left="720" w:hanging="720"/>
      <w:jc w:val="left"/>
    </w:pPr>
    <w:rPr>
      <w:rFonts w:eastAsia="MS Mincho"/>
      <w:sz w:val="26"/>
      <w:szCs w:val="24"/>
      <w:lang w:eastAsia="ja-JP"/>
    </w:rPr>
  </w:style>
  <w:style w:type="paragraph" w:customStyle="1" w:styleId="xl544">
    <w:name w:val="xl544"/>
    <w:basedOn w:val="Normal"/>
    <w:rsid w:val="00E02D79"/>
    <w:pPr>
      <w:pBdr>
        <w:top w:val="single" w:sz="4" w:space="0" w:color="auto"/>
        <w:left w:val="single" w:sz="4" w:space="0" w:color="auto"/>
        <w:right w:val="single" w:sz="4" w:space="0" w:color="auto"/>
      </w:pBdr>
      <w:spacing w:before="100" w:beforeAutospacing="1" w:after="100" w:afterAutospacing="1"/>
      <w:jc w:val="left"/>
      <w:textAlignment w:val="center"/>
    </w:pPr>
    <w:rPr>
      <w:rFonts w:eastAsia="SimSun"/>
      <w:i/>
      <w:iCs/>
      <w:color w:val="000000"/>
      <w:sz w:val="26"/>
      <w:szCs w:val="26"/>
    </w:rPr>
  </w:style>
  <w:style w:type="paragraph" w:customStyle="1" w:styleId="xl574">
    <w:name w:val="xl57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color w:val="000000"/>
      <w:sz w:val="26"/>
      <w:szCs w:val="26"/>
    </w:rPr>
  </w:style>
  <w:style w:type="paragraph" w:customStyle="1" w:styleId="PROPOSALNORMAL">
    <w:name w:val="PROPOSAL.NORMAL"/>
    <w:basedOn w:val="Normal"/>
    <w:rsid w:val="00E02D79"/>
    <w:pPr>
      <w:ind w:left="1080"/>
      <w:jc w:val="left"/>
    </w:pPr>
    <w:rPr>
      <w:rFonts w:eastAsia="SimSun"/>
    </w:rPr>
  </w:style>
  <w:style w:type="paragraph" w:customStyle="1" w:styleId="TitleLeft">
    <w:name w:val="Title Left"/>
    <w:basedOn w:val="Normal"/>
    <w:next w:val="Normal"/>
    <w:uiPriority w:val="99"/>
    <w:rsid w:val="00E02D79"/>
    <w:pPr>
      <w:spacing w:before="240"/>
      <w:jc w:val="left"/>
      <w:outlineLvl w:val="0"/>
    </w:pPr>
    <w:rPr>
      <w:rFonts w:ascii="Arial" w:eastAsia="SimSun" w:hAnsi="Arial" w:cs="Arial"/>
      <w:b/>
      <w:bCs/>
      <w:kern w:val="28"/>
      <w:sz w:val="32"/>
      <w:szCs w:val="32"/>
      <w:lang w:eastAsia="zh-CN"/>
    </w:rPr>
  </w:style>
  <w:style w:type="paragraph" w:customStyle="1" w:styleId="Vietstar1">
    <w:name w:val="Vietstar 1"/>
    <w:basedOn w:val="Heading1"/>
    <w:uiPriority w:val="99"/>
    <w:rsid w:val="00E02D79"/>
    <w:pPr>
      <w:keepNext/>
      <w:tabs>
        <w:tab w:val="left" w:pos="432"/>
      </w:tabs>
      <w:suppressAutoHyphens w:val="0"/>
      <w:spacing w:before="240" w:after="60" w:line="360" w:lineRule="auto"/>
      <w:ind w:left="432" w:hanging="432"/>
      <w:jc w:val="left"/>
    </w:pPr>
    <w:rPr>
      <w:rFonts w:ascii="Tahoma" w:eastAsia="SimSun" w:hAnsi="Tahoma" w:cs="Arial"/>
      <w:bCs/>
      <w:smallCaps w:val="0"/>
      <w:w w:val="90"/>
      <w:kern w:val="32"/>
      <w:sz w:val="28"/>
      <w:szCs w:val="28"/>
      <w:lang w:val="en-US" w:eastAsia="en-US"/>
    </w:rPr>
  </w:style>
  <w:style w:type="paragraph" w:customStyle="1" w:styleId="Defineterm">
    <w:name w:val="Define term"/>
    <w:basedOn w:val="BodyText"/>
    <w:uiPriority w:val="99"/>
    <w:rsid w:val="00E02D79"/>
    <w:pPr>
      <w:tabs>
        <w:tab w:val="left" w:pos="720"/>
        <w:tab w:val="left" w:pos="2342"/>
      </w:tabs>
      <w:suppressAutoHyphens w:val="0"/>
      <w:spacing w:before="120" w:after="120" w:line="320" w:lineRule="exact"/>
      <w:ind w:left="2342" w:right="0" w:hanging="1985"/>
      <w:jc w:val="left"/>
    </w:pPr>
    <w:rPr>
      <w:rFonts w:ascii="Times" w:eastAsia="SimSun" w:hAnsi="Times"/>
      <w:spacing w:val="0"/>
      <w:sz w:val="26"/>
      <w:lang w:val="en-US" w:eastAsia="en-US"/>
    </w:rPr>
  </w:style>
  <w:style w:type="paragraph" w:customStyle="1" w:styleId="bulletted">
    <w:name w:val="bulletted"/>
    <w:basedOn w:val="Normal"/>
    <w:uiPriority w:val="99"/>
    <w:rsid w:val="00E02D79"/>
    <w:pPr>
      <w:tabs>
        <w:tab w:val="left" w:pos="180"/>
      </w:tabs>
      <w:spacing w:before="120" w:after="40" w:line="320" w:lineRule="atLeast"/>
      <w:ind w:left="180" w:hanging="180"/>
      <w:jc w:val="left"/>
    </w:pPr>
    <w:rPr>
      <w:rFonts w:eastAsia="MS Mincho"/>
      <w:sz w:val="26"/>
    </w:rPr>
  </w:style>
  <w:style w:type="paragraph" w:customStyle="1" w:styleId="Vietstar2">
    <w:name w:val="Vietstar 2"/>
    <w:basedOn w:val="Heading2"/>
    <w:uiPriority w:val="99"/>
    <w:rsid w:val="00E02D79"/>
    <w:pPr>
      <w:keepNext/>
      <w:pBdr>
        <w:bottom w:val="none" w:sz="0" w:space="0" w:color="auto"/>
      </w:pBdr>
      <w:tabs>
        <w:tab w:val="left" w:pos="432"/>
      </w:tabs>
      <w:suppressAutoHyphens w:val="0"/>
      <w:spacing w:before="240" w:line="360" w:lineRule="auto"/>
      <w:ind w:left="648" w:hanging="360"/>
      <w:jc w:val="left"/>
    </w:pPr>
    <w:rPr>
      <w:rFonts w:ascii="Tahoma" w:eastAsia="SimSun" w:hAnsi="Tahoma" w:cs="Arial"/>
      <w:bCs/>
      <w:iCs/>
      <w:sz w:val="26"/>
      <w:szCs w:val="26"/>
      <w:lang w:val="en-US" w:eastAsia="en-US"/>
    </w:rPr>
  </w:style>
  <w:style w:type="paragraph" w:customStyle="1" w:styleId="i0">
    <w:name w:val="i"/>
    <w:basedOn w:val="Normal"/>
    <w:uiPriority w:val="99"/>
    <w:rsid w:val="00E02D79"/>
    <w:pPr>
      <w:tabs>
        <w:tab w:val="left" w:pos="720"/>
      </w:tabs>
      <w:spacing w:before="120"/>
      <w:ind w:left="720" w:hanging="720"/>
      <w:jc w:val="left"/>
    </w:pPr>
    <w:rPr>
      <w:rFonts w:ascii=".VnTimeH" w:eastAsia="SimSun" w:hAnsi=".VnTimeH"/>
      <w:b/>
      <w:sz w:val="20"/>
    </w:rPr>
  </w:style>
  <w:style w:type="paragraph" w:customStyle="1" w:styleId="TableCode">
    <w:name w:val="Table Code"/>
    <w:basedOn w:val="Code"/>
    <w:uiPriority w:val="99"/>
    <w:rsid w:val="00E02D79"/>
    <w:pPr>
      <w:ind w:left="0"/>
    </w:pPr>
  </w:style>
  <w:style w:type="paragraph" w:customStyle="1" w:styleId="tvBestPractiseGreen">
    <w:name w:val="tvBestPractise+ Green"/>
    <w:basedOn w:val="Normal"/>
    <w:uiPriority w:val="99"/>
    <w:rsid w:val="00E02D79"/>
    <w:pPr>
      <w:spacing w:before="120" w:after="120"/>
      <w:jc w:val="left"/>
    </w:pPr>
    <w:rPr>
      <w:rFonts w:eastAsia="SimSun"/>
      <w:i/>
      <w:iCs/>
      <w:color w:val="008000"/>
      <w:sz w:val="20"/>
      <w:szCs w:val="24"/>
    </w:rPr>
  </w:style>
  <w:style w:type="paragraph" w:customStyle="1" w:styleId="xl564">
    <w:name w:val="xl564"/>
    <w:basedOn w:val="Normal"/>
    <w:rsid w:val="00E02D7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eastAsia="SimSun"/>
      <w:color w:val="000000"/>
      <w:sz w:val="26"/>
      <w:szCs w:val="26"/>
    </w:rPr>
  </w:style>
  <w:style w:type="paragraph" w:customStyle="1" w:styleId="articledetaillead">
    <w:name w:val="article_detail_lead"/>
    <w:basedOn w:val="Normal"/>
    <w:uiPriority w:val="99"/>
    <w:rsid w:val="00E02D79"/>
    <w:pPr>
      <w:spacing w:before="100" w:beforeAutospacing="1" w:after="100" w:afterAutospacing="1"/>
      <w:ind w:left="476"/>
      <w:jc w:val="left"/>
    </w:pPr>
    <w:rPr>
      <w:rFonts w:eastAsia="SimSun"/>
      <w:szCs w:val="24"/>
    </w:rPr>
  </w:style>
  <w:style w:type="paragraph" w:customStyle="1" w:styleId="tvs-comment">
    <w:name w:val="tvs-comment"/>
    <w:basedOn w:val="Normal"/>
    <w:rsid w:val="00E02D79"/>
    <w:pPr>
      <w:spacing w:before="120"/>
      <w:jc w:val="left"/>
    </w:pPr>
    <w:rPr>
      <w:rFonts w:eastAsia="SimSun"/>
      <w:bCs/>
      <w:i/>
      <w:szCs w:val="18"/>
    </w:rPr>
  </w:style>
  <w:style w:type="paragraph" w:customStyle="1" w:styleId="Vidu">
    <w:name w:val="Vidu"/>
    <w:basedOn w:val="Normal"/>
    <w:uiPriority w:val="99"/>
    <w:rsid w:val="00E02D79"/>
    <w:pPr>
      <w:tabs>
        <w:tab w:val="left" w:pos="180"/>
        <w:tab w:val="left" w:pos="927"/>
      </w:tabs>
      <w:ind w:left="567"/>
      <w:jc w:val="left"/>
    </w:pPr>
    <w:rPr>
      <w:rFonts w:ascii=".VnTime" w:eastAsia="Batang" w:hAnsi=".VnTime"/>
    </w:rPr>
  </w:style>
  <w:style w:type="paragraph" w:customStyle="1" w:styleId="Vietstar3">
    <w:name w:val="Vietstar 3"/>
    <w:basedOn w:val="Heading3"/>
    <w:uiPriority w:val="99"/>
    <w:rsid w:val="00E02D79"/>
    <w:pPr>
      <w:keepNext/>
      <w:tabs>
        <w:tab w:val="left" w:pos="576"/>
      </w:tabs>
      <w:suppressAutoHyphens w:val="0"/>
      <w:spacing w:before="240" w:after="240" w:line="360" w:lineRule="auto"/>
      <w:ind w:left="720" w:hanging="144"/>
      <w:jc w:val="left"/>
    </w:pPr>
    <w:rPr>
      <w:rFonts w:ascii="Tahoma" w:eastAsia="SimSun" w:hAnsi="Tahoma" w:cs="Arial"/>
      <w:bCs/>
      <w:i/>
      <w:sz w:val="24"/>
      <w:szCs w:val="24"/>
      <w:lang w:val="en-US" w:eastAsia="en-US"/>
    </w:rPr>
  </w:style>
  <w:style w:type="paragraph" w:customStyle="1" w:styleId="summary">
    <w:name w:val="summary"/>
    <w:basedOn w:val="Normal"/>
    <w:uiPriority w:val="99"/>
    <w:rsid w:val="00E02D79"/>
    <w:pPr>
      <w:spacing w:before="100" w:beforeAutospacing="1" w:after="100" w:afterAutospacing="1"/>
      <w:jc w:val="left"/>
    </w:pPr>
    <w:rPr>
      <w:rFonts w:eastAsia="SimSun"/>
      <w:szCs w:val="24"/>
    </w:rPr>
  </w:style>
  <w:style w:type="paragraph" w:customStyle="1" w:styleId="Binhthuong">
    <w:name w:val="Binhthuong"/>
    <w:basedOn w:val="Normal"/>
    <w:uiPriority w:val="99"/>
    <w:rsid w:val="00E02D79"/>
    <w:pPr>
      <w:spacing w:before="120" w:after="120" w:line="360" w:lineRule="auto"/>
      <w:ind w:left="288"/>
      <w:jc w:val="left"/>
    </w:pPr>
    <w:rPr>
      <w:rFonts w:ascii="Arial" w:eastAsia="Batang" w:hAnsi="Arial" w:cs="Arial"/>
      <w:bCs/>
      <w:sz w:val="22"/>
      <w:szCs w:val="24"/>
    </w:rPr>
  </w:style>
  <w:style w:type="paragraph" w:customStyle="1" w:styleId="StyleJustifiedFirstline038Right-023Linespacing">
    <w:name w:val="Style Justified First line:  0.38&quot; Right:  -0.23&quot; Line spacing:"/>
    <w:basedOn w:val="Normal"/>
    <w:uiPriority w:val="99"/>
    <w:rsid w:val="00E02D79"/>
    <w:pPr>
      <w:spacing w:line="320" w:lineRule="exact"/>
      <w:ind w:right="-331" w:firstLine="547"/>
      <w:jc w:val="left"/>
    </w:pPr>
    <w:rPr>
      <w:rFonts w:eastAsia="Batang"/>
    </w:rPr>
  </w:style>
  <w:style w:type="paragraph" w:customStyle="1" w:styleId="Vietstar5">
    <w:name w:val="Vietstar 5"/>
    <w:basedOn w:val="Heading5"/>
    <w:uiPriority w:val="99"/>
    <w:rsid w:val="00E02D79"/>
    <w:pPr>
      <w:keepNext w:val="0"/>
      <w:tabs>
        <w:tab w:val="left" w:pos="360"/>
        <w:tab w:val="num" w:pos="3600"/>
      </w:tabs>
      <w:spacing w:before="240" w:after="60"/>
      <w:ind w:left="357" w:hanging="357"/>
      <w:jc w:val="both"/>
    </w:pPr>
    <w:rPr>
      <w:rFonts w:ascii="Tahoma" w:eastAsia="SimSun" w:hAnsi="Tahoma"/>
      <w:bCs/>
      <w:iCs/>
      <w:color w:val="000000"/>
      <w:sz w:val="22"/>
      <w:szCs w:val="22"/>
      <w:u w:val="none"/>
      <w:lang w:val="en-US" w:eastAsia="en-US"/>
    </w:rPr>
  </w:style>
  <w:style w:type="paragraph" w:customStyle="1" w:styleId="StyleHeading4LatinArial">
    <w:name w:val="Style Heading 4 + (Latin) Arial"/>
    <w:basedOn w:val="Heading4"/>
    <w:uiPriority w:val="99"/>
    <w:rsid w:val="00E02D79"/>
    <w:pPr>
      <w:tabs>
        <w:tab w:val="left" w:pos="714"/>
        <w:tab w:val="left" w:pos="1035"/>
        <w:tab w:val="left" w:pos="2880"/>
      </w:tabs>
      <w:spacing w:before="240" w:after="120"/>
      <w:ind w:left="1037" w:right="-200" w:hanging="1037"/>
      <w:jc w:val="left"/>
    </w:pPr>
    <w:rPr>
      <w:rFonts w:ascii="Arial" w:eastAsia="SimSun" w:hAnsi="Arial"/>
      <w:b w:val="0"/>
      <w:sz w:val="28"/>
      <w:szCs w:val="24"/>
      <w:lang w:val="vi-VN" w:eastAsia="zh-CN"/>
    </w:rPr>
  </w:style>
  <w:style w:type="paragraph" w:customStyle="1" w:styleId="xl545">
    <w:name w:val="xl545"/>
    <w:basedOn w:val="Normal"/>
    <w:rsid w:val="00E02D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bullet1CharChar">
    <w:name w:val="bullet 1 Char Char"/>
    <w:basedOn w:val="Normal"/>
    <w:uiPriority w:val="99"/>
    <w:rsid w:val="00E02D79"/>
    <w:pPr>
      <w:spacing w:before="120" w:after="120"/>
      <w:jc w:val="left"/>
    </w:pPr>
    <w:rPr>
      <w:rFonts w:ascii="Arial" w:eastAsia="BatangChe" w:hAnsi="Arial"/>
      <w:szCs w:val="24"/>
    </w:rPr>
  </w:style>
  <w:style w:type="paragraph" w:customStyle="1" w:styleId="Note">
    <w:name w:val="Note"/>
    <w:basedOn w:val="Normal"/>
    <w:next w:val="Normal"/>
    <w:uiPriority w:val="99"/>
    <w:rsid w:val="00E02D79"/>
    <w:pPr>
      <w:numPr>
        <w:numId w:val="60"/>
      </w:numPr>
      <w:shd w:val="clear" w:color="auto" w:fill="C0C0C0"/>
      <w:tabs>
        <w:tab w:val="left" w:pos="357"/>
      </w:tabs>
      <w:spacing w:before="120" w:after="120" w:line="320" w:lineRule="exact"/>
      <w:jc w:val="left"/>
    </w:pPr>
    <w:rPr>
      <w:rFonts w:ascii="Times" w:eastAsia="SimSun" w:hAnsi="Times"/>
      <w:sz w:val="26"/>
    </w:rPr>
  </w:style>
  <w:style w:type="paragraph" w:customStyle="1" w:styleId="Stylesaothu2Bold">
    <w:name w:val="Style sao_thu2 + Bold"/>
    <w:basedOn w:val="Normal"/>
    <w:uiPriority w:val="99"/>
    <w:rsid w:val="00E02D79"/>
    <w:pPr>
      <w:tabs>
        <w:tab w:val="left" w:pos="1728"/>
      </w:tabs>
      <w:spacing w:before="120" w:after="120" w:line="360" w:lineRule="exact"/>
      <w:ind w:left="1728" w:hanging="360"/>
      <w:jc w:val="left"/>
    </w:pPr>
    <w:rPr>
      <w:rFonts w:eastAsia="Batang"/>
      <w:b/>
      <w:bCs/>
      <w:szCs w:val="24"/>
    </w:rPr>
  </w:style>
  <w:style w:type="paragraph" w:customStyle="1" w:styleId="xl529">
    <w:name w:val="xl529"/>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SimSun"/>
      <w:b/>
      <w:bCs/>
      <w:color w:val="000000"/>
      <w:sz w:val="26"/>
      <w:szCs w:val="26"/>
    </w:rPr>
  </w:style>
  <w:style w:type="paragraph" w:customStyle="1" w:styleId="Chamvuong">
    <w:name w:val="Chamvuong"/>
    <w:basedOn w:val="Normal"/>
    <w:uiPriority w:val="99"/>
    <w:rsid w:val="00E02D79"/>
    <w:pPr>
      <w:tabs>
        <w:tab w:val="left" w:pos="720"/>
      </w:tabs>
      <w:spacing w:before="120" w:after="120" w:line="400" w:lineRule="exact"/>
      <w:ind w:left="720" w:hanging="360"/>
      <w:jc w:val="left"/>
    </w:pPr>
    <w:rPr>
      <w:rFonts w:eastAsia="Batang"/>
      <w:szCs w:val="24"/>
    </w:rPr>
  </w:style>
  <w:style w:type="paragraph" w:customStyle="1" w:styleId="quitrinh">
    <w:name w:val="qui trinh"/>
    <w:basedOn w:val="binhthuongChar"/>
    <w:uiPriority w:val="99"/>
    <w:rsid w:val="00E02D79"/>
    <w:pPr>
      <w:tabs>
        <w:tab w:val="left" w:pos="360"/>
      </w:tabs>
      <w:adjustRightInd w:val="0"/>
      <w:spacing w:before="120" w:after="120"/>
      <w:ind w:left="360" w:hanging="360"/>
    </w:pPr>
    <w:rPr>
      <w:i/>
      <w:lang w:eastAsia="zh-CN"/>
    </w:rPr>
  </w:style>
  <w:style w:type="paragraph" w:customStyle="1" w:styleId="xl491">
    <w:name w:val="xl491"/>
    <w:basedOn w:val="Normal"/>
    <w:rsid w:val="00E02D79"/>
    <w:pPr>
      <w:spacing w:before="100" w:beforeAutospacing="1" w:after="100" w:afterAutospacing="1"/>
      <w:jc w:val="left"/>
    </w:pPr>
    <w:rPr>
      <w:rFonts w:ascii="Arial" w:eastAsia="SimSun" w:hAnsi="Arial" w:cs="Arial"/>
      <w:color w:val="000000"/>
      <w:szCs w:val="24"/>
    </w:rPr>
  </w:style>
  <w:style w:type="paragraph" w:customStyle="1" w:styleId="StyleHeading1Heading1ReportOnlyChapterHeading1ReportOnl">
    <w:name w:val="Style Heading 1Heading 1(Report Only)ChapterHeading 1(Report Onl"/>
    <w:basedOn w:val="Heading1"/>
    <w:uiPriority w:val="99"/>
    <w:rsid w:val="00E02D79"/>
    <w:pPr>
      <w:keepNext/>
      <w:pageBreakBefore/>
      <w:suppressAutoHyphens w:val="0"/>
      <w:spacing w:before="0" w:after="120" w:line="360" w:lineRule="auto"/>
    </w:pPr>
    <w:rPr>
      <w:rFonts w:ascii="Arial" w:eastAsia="Batang" w:hAnsi="Arial" w:cs="Arial"/>
      <w:bCs/>
      <w:smallCaps w:val="0"/>
      <w:color w:val="000080"/>
      <w:kern w:val="32"/>
      <w:sz w:val="32"/>
      <w:szCs w:val="32"/>
      <w:lang w:val="en-US" w:eastAsia="en-US"/>
    </w:rPr>
  </w:style>
  <w:style w:type="paragraph" w:customStyle="1" w:styleId="StyleHeading2Before3ptLinespacingMultiple12li">
    <w:name w:val="Style Heading 2 + Before:  3 pt Line spacing:  Multiple 1.2 li"/>
    <w:basedOn w:val="Heading2"/>
    <w:uiPriority w:val="99"/>
    <w:rsid w:val="00E02D79"/>
    <w:pPr>
      <w:pBdr>
        <w:bottom w:val="none" w:sz="0" w:space="0" w:color="auto"/>
      </w:pBdr>
      <w:tabs>
        <w:tab w:val="left" w:pos="567"/>
        <w:tab w:val="left" w:pos="1400"/>
      </w:tabs>
      <w:suppressAutoHyphens w:val="0"/>
      <w:spacing w:before="60" w:after="0" w:line="288" w:lineRule="auto"/>
      <w:ind w:left="1400" w:hanging="1400"/>
      <w:jc w:val="left"/>
    </w:pPr>
    <w:rPr>
      <w:rFonts w:ascii="Times New Roman" w:eastAsia="SimSun" w:hAnsi="Times New Roman"/>
      <w:bCs/>
      <w:iCs/>
      <w:sz w:val="30"/>
      <w:szCs w:val="28"/>
      <w:lang w:val="vi-VN" w:eastAsia="zh-CN"/>
    </w:rPr>
  </w:style>
  <w:style w:type="paragraph" w:customStyle="1" w:styleId="xl489">
    <w:name w:val="xl489"/>
    <w:basedOn w:val="Normal"/>
    <w:rsid w:val="00E02D79"/>
    <w:pPr>
      <w:spacing w:before="100" w:beforeAutospacing="1" w:after="100" w:afterAutospacing="1"/>
      <w:jc w:val="left"/>
    </w:pPr>
    <w:rPr>
      <w:rFonts w:ascii="Arial" w:eastAsia="SimSun" w:hAnsi="Arial" w:cs="Arial"/>
      <w:b/>
      <w:bCs/>
      <w:i/>
      <w:iCs/>
      <w:color w:val="FF0000"/>
      <w:szCs w:val="24"/>
    </w:rPr>
  </w:style>
  <w:style w:type="paragraph" w:customStyle="1" w:styleId="Table-ColHead">
    <w:name w:val="Table - Col.Head"/>
    <w:basedOn w:val="Normal"/>
    <w:uiPriority w:val="99"/>
    <w:rsid w:val="00E02D79"/>
    <w:pPr>
      <w:keepNext/>
      <w:jc w:val="left"/>
    </w:pPr>
    <w:rPr>
      <w:rFonts w:ascii="Arial" w:eastAsia="SimSun" w:hAnsi="Arial"/>
      <w:b/>
      <w:sz w:val="18"/>
    </w:rPr>
  </w:style>
  <w:style w:type="paragraph" w:customStyle="1" w:styleId="xl572">
    <w:name w:val="xl572"/>
    <w:basedOn w:val="Normal"/>
    <w:rsid w:val="00E02D7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eastAsia="SimSun"/>
      <w:i/>
      <w:iCs/>
      <w:color w:val="000000"/>
      <w:sz w:val="26"/>
      <w:szCs w:val="26"/>
    </w:rPr>
  </w:style>
  <w:style w:type="paragraph" w:customStyle="1" w:styleId="xl505">
    <w:name w:val="xl50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color w:val="000000"/>
      <w:sz w:val="26"/>
      <w:szCs w:val="26"/>
    </w:rPr>
  </w:style>
  <w:style w:type="paragraph" w:customStyle="1" w:styleId="comment">
    <w:name w:val="comment"/>
    <w:basedOn w:val="Normal"/>
    <w:uiPriority w:val="99"/>
    <w:rsid w:val="00E02D79"/>
    <w:pPr>
      <w:spacing w:before="120" w:line="360" w:lineRule="auto"/>
      <w:ind w:left="144"/>
      <w:jc w:val="left"/>
    </w:pPr>
    <w:rPr>
      <w:rFonts w:ascii="Tahoma" w:eastAsia="MS Mincho" w:hAnsi="Tahoma" w:cs="Arial"/>
      <w:bCs/>
      <w:i/>
      <w:color w:val="808080"/>
      <w:sz w:val="20"/>
      <w:lang w:eastAsia="ja-JP"/>
    </w:rPr>
  </w:style>
  <w:style w:type="paragraph" w:customStyle="1" w:styleId="StyleFirstline075cmBefore03lineLinespacingAtle">
    <w:name w:val="Style First line:  0.75 cm Before:  0.3 line Line spacing:  At le"/>
    <w:basedOn w:val="Normal"/>
    <w:uiPriority w:val="99"/>
    <w:rsid w:val="00E02D79"/>
    <w:pPr>
      <w:widowControl w:val="0"/>
      <w:spacing w:line="336" w:lineRule="auto"/>
      <w:jc w:val="left"/>
    </w:pPr>
    <w:rPr>
      <w:rFonts w:eastAsia="SimSun"/>
      <w:kern w:val="2"/>
      <w:sz w:val="26"/>
      <w:lang w:eastAsia="ja-JP"/>
    </w:rPr>
  </w:style>
  <w:style w:type="paragraph" w:customStyle="1" w:styleId="BulletedList1">
    <w:name w:val="Bulleted List 1"/>
    <w:uiPriority w:val="99"/>
    <w:rsid w:val="00E02D79"/>
    <w:pPr>
      <w:numPr>
        <w:numId w:val="61"/>
      </w:numPr>
      <w:tabs>
        <w:tab w:val="left" w:pos="360"/>
      </w:tabs>
      <w:spacing w:before="60" w:after="60" w:line="260" w:lineRule="exact"/>
    </w:pPr>
    <w:rPr>
      <w:rFonts w:ascii="Verdana" w:eastAsia="SimSun" w:hAnsi="Verdana"/>
      <w:color w:val="000000"/>
    </w:rPr>
  </w:style>
  <w:style w:type="paragraph" w:customStyle="1" w:styleId="xl480">
    <w:name w:val="xl480"/>
    <w:basedOn w:val="Normal"/>
    <w:rsid w:val="00E02D79"/>
    <w:pPr>
      <w:spacing w:before="100" w:beforeAutospacing="1" w:after="100" w:afterAutospacing="1"/>
      <w:jc w:val="left"/>
    </w:pPr>
    <w:rPr>
      <w:rFonts w:ascii="Arial" w:eastAsia="SimSun" w:hAnsi="Arial" w:cs="Arial"/>
      <w:sz w:val="20"/>
      <w:szCs w:val="28"/>
    </w:rPr>
  </w:style>
  <w:style w:type="paragraph" w:customStyle="1" w:styleId="xl481">
    <w:name w:val="xl481"/>
    <w:basedOn w:val="Normal"/>
    <w:rsid w:val="00E02D79"/>
    <w:pPr>
      <w:spacing w:before="100" w:beforeAutospacing="1" w:after="100" w:afterAutospacing="1"/>
      <w:jc w:val="center"/>
      <w:textAlignment w:val="center"/>
    </w:pPr>
    <w:rPr>
      <w:rFonts w:ascii="Arial" w:eastAsia="SimSun" w:hAnsi="Arial" w:cs="Arial"/>
      <w:sz w:val="20"/>
      <w:szCs w:val="28"/>
    </w:rPr>
  </w:style>
  <w:style w:type="paragraph" w:customStyle="1" w:styleId="bodytext4">
    <w:name w:val="body_text"/>
    <w:basedOn w:val="Normal"/>
    <w:uiPriority w:val="99"/>
    <w:rsid w:val="00E02D79"/>
    <w:pPr>
      <w:spacing w:before="100" w:beforeAutospacing="1" w:after="100" w:afterAutospacing="1"/>
      <w:jc w:val="left"/>
    </w:pPr>
    <w:rPr>
      <w:rFonts w:eastAsia="SimSun"/>
      <w:szCs w:val="24"/>
    </w:rPr>
  </w:style>
  <w:style w:type="paragraph" w:customStyle="1" w:styleId="xl531">
    <w:name w:val="xl531"/>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SimSun"/>
      <w:b/>
      <w:bCs/>
      <w:color w:val="000000"/>
      <w:sz w:val="26"/>
      <w:szCs w:val="26"/>
    </w:rPr>
  </w:style>
  <w:style w:type="paragraph" w:customStyle="1" w:styleId="xl483">
    <w:name w:val="xl483"/>
    <w:basedOn w:val="Normal"/>
    <w:rsid w:val="00E02D79"/>
    <w:pPr>
      <w:spacing w:before="100" w:beforeAutospacing="1" w:after="100" w:afterAutospacing="1"/>
      <w:jc w:val="center"/>
    </w:pPr>
    <w:rPr>
      <w:rFonts w:ascii="Arial" w:eastAsia="SimSun" w:hAnsi="Arial" w:cs="Arial"/>
      <w:b/>
      <w:bCs/>
      <w:sz w:val="20"/>
      <w:szCs w:val="28"/>
    </w:rPr>
  </w:style>
  <w:style w:type="paragraph" w:customStyle="1" w:styleId="xl484">
    <w:name w:val="xl484"/>
    <w:basedOn w:val="Normal"/>
    <w:rsid w:val="00E02D79"/>
    <w:pPr>
      <w:spacing w:before="100" w:beforeAutospacing="1" w:after="100" w:afterAutospacing="1"/>
      <w:jc w:val="right"/>
    </w:pPr>
    <w:rPr>
      <w:rFonts w:ascii="Arial" w:eastAsia="SimSun" w:hAnsi="Arial" w:cs="Arial"/>
      <w:b/>
      <w:bCs/>
      <w:sz w:val="20"/>
      <w:szCs w:val="28"/>
    </w:rPr>
  </w:style>
  <w:style w:type="paragraph" w:customStyle="1" w:styleId="xl490">
    <w:name w:val="xl490"/>
    <w:basedOn w:val="Normal"/>
    <w:rsid w:val="00E02D79"/>
    <w:pPr>
      <w:spacing w:before="100" w:beforeAutospacing="1" w:after="100" w:afterAutospacing="1"/>
      <w:jc w:val="right"/>
    </w:pPr>
    <w:rPr>
      <w:rFonts w:ascii="Arial" w:eastAsia="SimSun" w:hAnsi="Arial" w:cs="Arial"/>
      <w:sz w:val="20"/>
      <w:szCs w:val="28"/>
    </w:rPr>
  </w:style>
  <w:style w:type="paragraph" w:customStyle="1" w:styleId="xl547">
    <w:name w:val="xl547"/>
    <w:basedOn w:val="Normal"/>
    <w:rsid w:val="00E02D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xl485">
    <w:name w:val="xl485"/>
    <w:basedOn w:val="Normal"/>
    <w:rsid w:val="00E02D79"/>
    <w:pPr>
      <w:spacing w:before="100" w:beforeAutospacing="1" w:after="100" w:afterAutospacing="1"/>
      <w:jc w:val="left"/>
    </w:pPr>
    <w:rPr>
      <w:rFonts w:ascii="Arial" w:eastAsia="SimSun" w:hAnsi="Arial" w:cs="Arial"/>
      <w:szCs w:val="24"/>
    </w:rPr>
  </w:style>
  <w:style w:type="paragraph" w:customStyle="1" w:styleId="Heading2List">
    <w:name w:val="Heading 2 List"/>
    <w:basedOn w:val="Heading2"/>
    <w:next w:val="Normal"/>
    <w:uiPriority w:val="99"/>
    <w:rsid w:val="00E02D79"/>
    <w:pPr>
      <w:keepNext/>
      <w:pBdr>
        <w:bottom w:val="none" w:sz="0" w:space="0" w:color="auto"/>
      </w:pBdr>
      <w:suppressAutoHyphens w:val="0"/>
      <w:spacing w:before="240" w:after="120" w:line="360" w:lineRule="exact"/>
      <w:jc w:val="left"/>
    </w:pPr>
    <w:rPr>
      <w:rFonts w:ascii="Times New Roman" w:eastAsia="MS Mincho" w:hAnsi="Times New Roman"/>
      <w:i/>
      <w:spacing w:val="20"/>
      <w:szCs w:val="28"/>
      <w:lang w:val="en-US" w:eastAsia="ja-JP"/>
    </w:rPr>
  </w:style>
  <w:style w:type="paragraph" w:customStyle="1" w:styleId="xl488">
    <w:name w:val="xl488"/>
    <w:basedOn w:val="Normal"/>
    <w:rsid w:val="00E02D79"/>
    <w:pPr>
      <w:spacing w:before="100" w:beforeAutospacing="1" w:after="100" w:afterAutospacing="1"/>
      <w:jc w:val="left"/>
    </w:pPr>
    <w:rPr>
      <w:rFonts w:ascii="Arial" w:eastAsia="SimSun" w:hAnsi="Arial" w:cs="Arial"/>
      <w:b/>
      <w:bCs/>
      <w:i/>
      <w:iCs/>
      <w:szCs w:val="24"/>
    </w:rPr>
  </w:style>
  <w:style w:type="paragraph" w:customStyle="1" w:styleId="xl496">
    <w:name w:val="xl49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sz w:val="26"/>
      <w:szCs w:val="26"/>
    </w:rPr>
  </w:style>
  <w:style w:type="paragraph" w:customStyle="1" w:styleId="VIETTELStyle2">
    <w:name w:val="VIETTEL_Style2"/>
    <w:basedOn w:val="Normal"/>
    <w:rsid w:val="00E02D79"/>
    <w:pPr>
      <w:numPr>
        <w:ilvl w:val="1"/>
        <w:numId w:val="62"/>
      </w:numPr>
      <w:tabs>
        <w:tab w:val="left" w:pos="780"/>
        <w:tab w:val="left" w:pos="2160"/>
        <w:tab w:val="right" w:pos="5040"/>
        <w:tab w:val="left" w:pos="5760"/>
        <w:tab w:val="right" w:pos="8640"/>
      </w:tabs>
      <w:spacing w:after="120" w:line="360" w:lineRule="auto"/>
      <w:ind w:left="777"/>
      <w:jc w:val="left"/>
      <w:outlineLvl w:val="1"/>
    </w:pPr>
    <w:rPr>
      <w:rFonts w:eastAsia="SimSun"/>
      <w:sz w:val="20"/>
      <w:szCs w:val="28"/>
      <w:lang w:val="en-AU"/>
    </w:rPr>
  </w:style>
  <w:style w:type="paragraph" w:customStyle="1" w:styleId="xl567">
    <w:name w:val="xl567"/>
    <w:basedOn w:val="Normal"/>
    <w:rsid w:val="00E02D79"/>
    <w:pPr>
      <w:pBdr>
        <w:top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Bang">
    <w:name w:val="Bang"/>
    <w:basedOn w:val="Normal"/>
    <w:link w:val="BangChar4"/>
    <w:qFormat/>
    <w:rsid w:val="00E02D79"/>
    <w:pPr>
      <w:widowControl w:val="0"/>
      <w:jc w:val="left"/>
    </w:pPr>
    <w:rPr>
      <w:rFonts w:ascii="Arial" w:eastAsia="SimSun" w:hAnsi="Arial"/>
      <w:sz w:val="20"/>
    </w:rPr>
  </w:style>
  <w:style w:type="paragraph" w:customStyle="1" w:styleId="xl516">
    <w:name w:val="xl516"/>
    <w:basedOn w:val="Normal"/>
    <w:rsid w:val="00E02D7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rFonts w:eastAsia="SimSun"/>
      <w:b/>
      <w:bCs/>
      <w:i/>
      <w:iCs/>
      <w:color w:val="000000"/>
      <w:sz w:val="26"/>
      <w:szCs w:val="26"/>
    </w:rPr>
  </w:style>
  <w:style w:type="paragraph" w:customStyle="1" w:styleId="xl497">
    <w:name w:val="xl497"/>
    <w:basedOn w:val="Normal"/>
    <w:rsid w:val="00E02D7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xl515">
    <w:name w:val="xl515"/>
    <w:basedOn w:val="Normal"/>
    <w:rsid w:val="00E02D7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eastAsia="SimSun"/>
      <w:b/>
      <w:bCs/>
      <w:i/>
      <w:iCs/>
      <w:color w:val="000000"/>
      <w:sz w:val="26"/>
      <w:szCs w:val="26"/>
    </w:rPr>
  </w:style>
  <w:style w:type="paragraph" w:customStyle="1" w:styleId="xl500">
    <w:name w:val="xl50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color w:val="000000"/>
      <w:sz w:val="26"/>
      <w:szCs w:val="26"/>
    </w:rPr>
  </w:style>
  <w:style w:type="paragraph" w:customStyle="1" w:styleId="xl501">
    <w:name w:val="xl50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6"/>
      <w:szCs w:val="26"/>
    </w:rPr>
  </w:style>
  <w:style w:type="paragraph" w:customStyle="1" w:styleId="xl492">
    <w:name w:val="xl492"/>
    <w:basedOn w:val="Normal"/>
    <w:rsid w:val="00E02D79"/>
    <w:pPr>
      <w:spacing w:before="100" w:beforeAutospacing="1" w:after="100" w:afterAutospacing="1"/>
      <w:jc w:val="left"/>
    </w:pPr>
    <w:rPr>
      <w:rFonts w:ascii="Arial" w:eastAsia="SimSun" w:hAnsi="Arial" w:cs="Arial"/>
      <w:b/>
      <w:bCs/>
      <w:i/>
      <w:iCs/>
      <w:color w:val="000000"/>
      <w:szCs w:val="24"/>
    </w:rPr>
  </w:style>
  <w:style w:type="paragraph" w:customStyle="1" w:styleId="Comment0">
    <w:name w:val="Comment"/>
    <w:basedOn w:val="Normal"/>
    <w:uiPriority w:val="99"/>
    <w:rsid w:val="00E02D79"/>
    <w:pPr>
      <w:overflowPunct w:val="0"/>
      <w:autoSpaceDE w:val="0"/>
      <w:autoSpaceDN w:val="0"/>
      <w:adjustRightInd w:val="0"/>
      <w:spacing w:after="120"/>
      <w:jc w:val="left"/>
      <w:textAlignment w:val="baseline"/>
    </w:pPr>
    <w:rPr>
      <w:rFonts w:eastAsia="SimSun"/>
      <w:i/>
      <w:color w:val="000080"/>
      <w:sz w:val="22"/>
    </w:rPr>
  </w:style>
  <w:style w:type="paragraph" w:customStyle="1" w:styleId="xl510">
    <w:name w:val="xl51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color w:val="000000"/>
      <w:sz w:val="26"/>
      <w:szCs w:val="26"/>
    </w:rPr>
  </w:style>
  <w:style w:type="paragraph" w:customStyle="1" w:styleId="xl511">
    <w:name w:val="xl511"/>
    <w:basedOn w:val="Normal"/>
    <w:rsid w:val="00E02D79"/>
    <w:pPr>
      <w:pBdr>
        <w:top w:val="single" w:sz="4" w:space="0" w:color="auto"/>
        <w:left w:val="single" w:sz="4" w:space="0" w:color="auto"/>
        <w:right w:val="single" w:sz="4" w:space="0" w:color="auto"/>
      </w:pBdr>
      <w:spacing w:before="100" w:beforeAutospacing="1" w:after="100" w:afterAutospacing="1"/>
      <w:jc w:val="left"/>
      <w:textAlignment w:val="center"/>
    </w:pPr>
    <w:rPr>
      <w:rFonts w:eastAsia="SimSun"/>
      <w:i/>
      <w:iCs/>
      <w:color w:val="000000"/>
      <w:sz w:val="26"/>
      <w:szCs w:val="26"/>
    </w:rPr>
  </w:style>
  <w:style w:type="paragraph" w:customStyle="1" w:styleId="xl499">
    <w:name w:val="xl499"/>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b/>
      <w:bCs/>
      <w:i/>
      <w:iCs/>
      <w:color w:val="000000"/>
      <w:sz w:val="26"/>
      <w:szCs w:val="26"/>
    </w:rPr>
  </w:style>
  <w:style w:type="paragraph" w:customStyle="1" w:styleId="xl588">
    <w:name w:val="xl588"/>
    <w:basedOn w:val="Normal"/>
    <w:uiPriority w:val="99"/>
    <w:rsid w:val="00E02D79"/>
    <w:pPr>
      <w:pBdr>
        <w:bottom w:val="single" w:sz="4" w:space="0" w:color="auto"/>
      </w:pBdr>
      <w:spacing w:before="100" w:beforeAutospacing="1" w:after="100" w:afterAutospacing="1"/>
      <w:jc w:val="right"/>
    </w:pPr>
    <w:rPr>
      <w:rFonts w:eastAsia="SimSun"/>
      <w:sz w:val="26"/>
      <w:szCs w:val="26"/>
    </w:rPr>
  </w:style>
  <w:style w:type="paragraph" w:customStyle="1" w:styleId="1Heading">
    <w:name w:val="1) Heading"/>
    <w:basedOn w:val="Normal"/>
    <w:rsid w:val="00E02D79"/>
    <w:pPr>
      <w:spacing w:before="120" w:after="120" w:line="312" w:lineRule="auto"/>
      <w:jc w:val="left"/>
    </w:pPr>
    <w:rPr>
      <w:rFonts w:eastAsia="SimSun"/>
      <w:b/>
      <w:szCs w:val="24"/>
    </w:rPr>
  </w:style>
  <w:style w:type="paragraph" w:customStyle="1" w:styleId="xl522">
    <w:name w:val="xl52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b/>
      <w:bCs/>
      <w:i/>
      <w:iCs/>
      <w:color w:val="000000"/>
      <w:sz w:val="26"/>
      <w:szCs w:val="26"/>
    </w:rPr>
  </w:style>
  <w:style w:type="paragraph" w:customStyle="1" w:styleId="xl524">
    <w:name w:val="xl524"/>
    <w:basedOn w:val="Normal"/>
    <w:rsid w:val="00E02D7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eastAsia="SimSun"/>
      <w:i/>
      <w:iCs/>
      <w:color w:val="000000"/>
      <w:sz w:val="26"/>
      <w:szCs w:val="26"/>
    </w:rPr>
  </w:style>
  <w:style w:type="paragraph" w:customStyle="1" w:styleId="StyleHeading3Linespacing15lines">
    <w:name w:val="Style Heading 3 + Line spacing:  1.5 lines"/>
    <w:basedOn w:val="Heading3"/>
    <w:uiPriority w:val="99"/>
    <w:rsid w:val="00E02D79"/>
    <w:pPr>
      <w:keepNext/>
      <w:suppressAutoHyphens w:val="0"/>
      <w:spacing w:before="120" w:after="120" w:line="360" w:lineRule="auto"/>
      <w:jc w:val="left"/>
    </w:pPr>
    <w:rPr>
      <w:rFonts w:eastAsia="SimSun"/>
      <w:b w:val="0"/>
      <w:bCs/>
      <w:i/>
      <w:sz w:val="26"/>
      <w:lang w:val="en-US" w:eastAsia="en-US"/>
    </w:rPr>
  </w:style>
  <w:style w:type="paragraph" w:customStyle="1" w:styleId="xl527">
    <w:name w:val="xl52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sz w:val="26"/>
      <w:szCs w:val="26"/>
    </w:rPr>
  </w:style>
  <w:style w:type="paragraph" w:customStyle="1" w:styleId="xl509">
    <w:name w:val="xl509"/>
    <w:basedOn w:val="Normal"/>
    <w:rsid w:val="00E02D79"/>
    <w:pPr>
      <w:spacing w:before="100" w:beforeAutospacing="1" w:after="100" w:afterAutospacing="1"/>
      <w:jc w:val="left"/>
      <w:textAlignment w:val="center"/>
    </w:pPr>
    <w:rPr>
      <w:rFonts w:eastAsia="SimSun"/>
      <w:i/>
      <w:iCs/>
      <w:szCs w:val="24"/>
    </w:rPr>
  </w:style>
  <w:style w:type="paragraph" w:customStyle="1" w:styleId="xl546">
    <w:name w:val="xl546"/>
    <w:basedOn w:val="Normal"/>
    <w:rsid w:val="00E02D79"/>
    <w:pPr>
      <w:pBdr>
        <w:top w:val="single" w:sz="4" w:space="0" w:color="auto"/>
        <w:left w:val="single" w:sz="4" w:space="0" w:color="auto"/>
        <w:right w:val="single" w:sz="4" w:space="0" w:color="auto"/>
      </w:pBdr>
      <w:spacing w:before="100" w:beforeAutospacing="1" w:after="100" w:afterAutospacing="1"/>
      <w:jc w:val="right"/>
      <w:textAlignment w:val="center"/>
    </w:pPr>
    <w:rPr>
      <w:rFonts w:eastAsia="SimSun"/>
      <w:i/>
      <w:iCs/>
      <w:color w:val="000000"/>
      <w:sz w:val="26"/>
      <w:szCs w:val="26"/>
    </w:rPr>
  </w:style>
  <w:style w:type="paragraph" w:customStyle="1" w:styleId="xl528">
    <w:name w:val="xl52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sz w:val="26"/>
      <w:szCs w:val="26"/>
    </w:rPr>
  </w:style>
  <w:style w:type="paragraph" w:customStyle="1" w:styleId="xl517">
    <w:name w:val="xl517"/>
    <w:basedOn w:val="Normal"/>
    <w:rsid w:val="00E02D7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textAlignment w:val="center"/>
    </w:pPr>
    <w:rPr>
      <w:rFonts w:eastAsia="SimSun"/>
      <w:b/>
      <w:bCs/>
      <w:i/>
      <w:iCs/>
      <w:color w:val="000000"/>
      <w:sz w:val="26"/>
      <w:szCs w:val="26"/>
    </w:rPr>
  </w:style>
  <w:style w:type="paragraph" w:customStyle="1" w:styleId="ColorfulShading-Accent12">
    <w:name w:val="Colorful Shading - Accent 12"/>
    <w:uiPriority w:val="99"/>
    <w:semiHidden/>
    <w:rsid w:val="00E02D79"/>
    <w:rPr>
      <w:rFonts w:ascii="Times New Roman" w:eastAsia="SimSun" w:hAnsi="Times New Roman"/>
      <w:sz w:val="28"/>
    </w:rPr>
  </w:style>
  <w:style w:type="paragraph" w:customStyle="1" w:styleId="VIETTELStyle4">
    <w:name w:val="VIETTEL_Style4"/>
    <w:basedOn w:val="VIETTELStyle3"/>
    <w:rsid w:val="00E02D79"/>
    <w:pPr>
      <w:numPr>
        <w:ilvl w:val="3"/>
      </w:numPr>
      <w:tabs>
        <w:tab w:val="left" w:pos="1440"/>
      </w:tabs>
      <w:outlineLvl w:val="3"/>
    </w:pPr>
    <w:rPr>
      <w:u w:val="single"/>
    </w:rPr>
  </w:style>
  <w:style w:type="paragraph" w:customStyle="1" w:styleId="VIETTELStyle3">
    <w:name w:val="VIETTEL_Style3"/>
    <w:basedOn w:val="VIETTELStyle2"/>
    <w:rsid w:val="00E02D79"/>
    <w:pPr>
      <w:numPr>
        <w:ilvl w:val="2"/>
      </w:numPr>
      <w:tabs>
        <w:tab w:val="left" w:pos="1080"/>
      </w:tabs>
      <w:ind w:left="1077"/>
      <w:outlineLvl w:val="2"/>
    </w:pPr>
    <w:rPr>
      <w:i/>
    </w:rPr>
  </w:style>
  <w:style w:type="paragraph" w:customStyle="1" w:styleId="xl530">
    <w:name w:val="xl530"/>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SimSun"/>
      <w:b/>
      <w:bCs/>
      <w:color w:val="000000"/>
      <w:sz w:val="26"/>
      <w:szCs w:val="26"/>
    </w:rPr>
  </w:style>
  <w:style w:type="paragraph" w:customStyle="1" w:styleId="ChamR-L25">
    <w:name w:val="ChamR-L2.5"/>
    <w:basedOn w:val="Normal"/>
    <w:rsid w:val="00E02D79"/>
    <w:pPr>
      <w:numPr>
        <w:numId w:val="63"/>
      </w:numPr>
      <w:tabs>
        <w:tab w:val="left" w:pos="1872"/>
      </w:tabs>
      <w:spacing w:before="80" w:line="288" w:lineRule="auto"/>
      <w:jc w:val="left"/>
    </w:pPr>
    <w:rPr>
      <w:rFonts w:eastAsia="SimSun"/>
      <w:lang w:val="vi-VN"/>
    </w:rPr>
  </w:style>
  <w:style w:type="paragraph" w:customStyle="1" w:styleId="xl532">
    <w:name w:val="xl532"/>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SimSun"/>
      <w:b/>
      <w:bCs/>
      <w:color w:val="000000"/>
      <w:sz w:val="26"/>
      <w:szCs w:val="26"/>
    </w:rPr>
  </w:style>
  <w:style w:type="paragraph" w:customStyle="1" w:styleId="xl568">
    <w:name w:val="xl56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i/>
      <w:iCs/>
      <w:color w:val="000000"/>
      <w:sz w:val="26"/>
      <w:szCs w:val="26"/>
    </w:rPr>
  </w:style>
  <w:style w:type="paragraph" w:customStyle="1" w:styleId="xl540">
    <w:name w:val="xl54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6"/>
      <w:szCs w:val="26"/>
    </w:rPr>
  </w:style>
  <w:style w:type="paragraph" w:customStyle="1" w:styleId="chamtron">
    <w:name w:val="chamtron"/>
    <w:basedOn w:val="Chamvuong"/>
    <w:uiPriority w:val="99"/>
    <w:rsid w:val="00E02D79"/>
  </w:style>
  <w:style w:type="paragraph" w:customStyle="1" w:styleId="xl512">
    <w:name w:val="xl51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1NCNDGACH">
    <w:name w:val="1NC.ND.GACH"/>
    <w:basedOn w:val="listdunggachngang"/>
    <w:uiPriority w:val="99"/>
    <w:rsid w:val="00E02D79"/>
    <w:pPr>
      <w:widowControl/>
      <w:tabs>
        <w:tab w:val="clear" w:pos="426"/>
      </w:tabs>
      <w:spacing w:after="0" w:line="360" w:lineRule="auto"/>
      <w:ind w:left="148" w:hanging="115"/>
      <w:jc w:val="left"/>
    </w:pPr>
    <w:rPr>
      <w:rFonts w:cs="Times New Roman"/>
      <w:sz w:val="26"/>
      <w:szCs w:val="26"/>
      <w:lang w:val="en-US"/>
    </w:rPr>
  </w:style>
  <w:style w:type="paragraph" w:customStyle="1" w:styleId="xl548">
    <w:name w:val="xl548"/>
    <w:basedOn w:val="Normal"/>
    <w:rsid w:val="00E02D79"/>
    <w:pPr>
      <w:pBdr>
        <w:top w:val="single" w:sz="4" w:space="0" w:color="auto"/>
        <w:left w:val="single" w:sz="4" w:space="0" w:color="auto"/>
        <w:right w:val="single" w:sz="4" w:space="0" w:color="auto"/>
      </w:pBdr>
      <w:spacing w:before="100" w:beforeAutospacing="1" w:after="100" w:afterAutospacing="1"/>
      <w:jc w:val="right"/>
      <w:textAlignment w:val="center"/>
    </w:pPr>
    <w:rPr>
      <w:rFonts w:eastAsia="SimSun"/>
      <w:i/>
      <w:iCs/>
      <w:color w:val="000000"/>
      <w:sz w:val="26"/>
      <w:szCs w:val="26"/>
    </w:rPr>
  </w:style>
  <w:style w:type="paragraph" w:customStyle="1" w:styleId="xl552">
    <w:name w:val="xl55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xl554">
    <w:name w:val="xl55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6"/>
      <w:szCs w:val="26"/>
    </w:rPr>
  </w:style>
  <w:style w:type="paragraph" w:customStyle="1" w:styleId="xl518">
    <w:name w:val="xl518"/>
    <w:basedOn w:val="Normal"/>
    <w:rsid w:val="00E02D7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eastAsia="SimSun"/>
      <w:b/>
      <w:bCs/>
      <w:i/>
      <w:iCs/>
      <w:color w:val="000000"/>
      <w:sz w:val="26"/>
      <w:szCs w:val="26"/>
    </w:rPr>
  </w:style>
  <w:style w:type="paragraph" w:customStyle="1" w:styleId="xl555">
    <w:name w:val="xl55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6"/>
      <w:szCs w:val="26"/>
    </w:rPr>
  </w:style>
  <w:style w:type="paragraph" w:customStyle="1" w:styleId="xl557">
    <w:name w:val="xl557"/>
    <w:basedOn w:val="Normal"/>
    <w:rsid w:val="00E02D79"/>
    <w:pPr>
      <w:pBdr>
        <w:left w:val="single" w:sz="4" w:space="10" w:color="auto"/>
        <w:bottom w:val="single" w:sz="4" w:space="0" w:color="auto"/>
        <w:right w:val="single" w:sz="4" w:space="0" w:color="auto"/>
      </w:pBdr>
      <w:spacing w:before="100" w:beforeAutospacing="1" w:after="100" w:afterAutospacing="1"/>
      <w:ind w:firstLineChars="100" w:firstLine="100"/>
      <w:jc w:val="left"/>
      <w:textAlignment w:val="center"/>
    </w:pPr>
    <w:rPr>
      <w:rFonts w:eastAsia="SimSun"/>
      <w:i/>
      <w:iCs/>
      <w:color w:val="000000"/>
      <w:sz w:val="26"/>
      <w:szCs w:val="26"/>
    </w:rPr>
  </w:style>
  <w:style w:type="paragraph" w:customStyle="1" w:styleId="xl560">
    <w:name w:val="xl560"/>
    <w:basedOn w:val="Normal"/>
    <w:rsid w:val="00E02D79"/>
    <w:pPr>
      <w:pBdr>
        <w:top w:val="single" w:sz="4" w:space="0" w:color="auto"/>
        <w:left w:val="single" w:sz="4" w:space="0" w:color="auto"/>
        <w:bottom w:val="single" w:sz="4" w:space="0" w:color="auto"/>
      </w:pBdr>
      <w:spacing w:before="100" w:beforeAutospacing="1" w:after="100" w:afterAutospacing="1"/>
      <w:jc w:val="left"/>
    </w:pPr>
    <w:rPr>
      <w:rFonts w:eastAsia="SimSun"/>
      <w:i/>
      <w:iCs/>
      <w:color w:val="000000"/>
      <w:sz w:val="26"/>
      <w:szCs w:val="26"/>
    </w:rPr>
  </w:style>
  <w:style w:type="paragraph" w:customStyle="1" w:styleId="xl498">
    <w:name w:val="xl49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i/>
      <w:iCs/>
      <w:color w:val="000000"/>
      <w:sz w:val="26"/>
      <w:szCs w:val="26"/>
    </w:rPr>
  </w:style>
  <w:style w:type="paragraph" w:customStyle="1" w:styleId="xl561">
    <w:name w:val="xl56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i/>
      <w:iCs/>
      <w:color w:val="000000"/>
      <w:sz w:val="26"/>
      <w:szCs w:val="26"/>
    </w:rPr>
  </w:style>
  <w:style w:type="paragraph" w:customStyle="1" w:styleId="xl521">
    <w:name w:val="xl52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b/>
      <w:bCs/>
      <w:color w:val="000000"/>
      <w:sz w:val="26"/>
      <w:szCs w:val="26"/>
    </w:rPr>
  </w:style>
  <w:style w:type="paragraph" w:customStyle="1" w:styleId="xl562">
    <w:name w:val="xl562"/>
    <w:basedOn w:val="Normal"/>
    <w:rsid w:val="00E02D79"/>
    <w:pPr>
      <w:pBdr>
        <w:top w:val="single" w:sz="4" w:space="0" w:color="auto"/>
        <w:left w:val="single" w:sz="4" w:space="10" w:color="auto"/>
        <w:bottom w:val="single" w:sz="4" w:space="0" w:color="auto"/>
      </w:pBdr>
      <w:spacing w:before="100" w:beforeAutospacing="1" w:after="100" w:afterAutospacing="1"/>
      <w:ind w:firstLineChars="100" w:firstLine="100"/>
      <w:jc w:val="left"/>
    </w:pPr>
    <w:rPr>
      <w:rFonts w:eastAsia="SimSun"/>
      <w:i/>
      <w:iCs/>
      <w:color w:val="000000"/>
      <w:sz w:val="26"/>
      <w:szCs w:val="26"/>
    </w:rPr>
  </w:style>
  <w:style w:type="paragraph" w:customStyle="1" w:styleId="xl571">
    <w:name w:val="xl571"/>
    <w:basedOn w:val="Normal"/>
    <w:rsid w:val="00E02D7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jc w:val="left"/>
      <w:textAlignment w:val="center"/>
    </w:pPr>
    <w:rPr>
      <w:rFonts w:eastAsia="SimSun"/>
      <w:i/>
      <w:iCs/>
      <w:color w:val="000000"/>
      <w:sz w:val="26"/>
      <w:szCs w:val="26"/>
    </w:rPr>
  </w:style>
  <w:style w:type="paragraph" w:customStyle="1" w:styleId="Hinhve">
    <w:name w:val="Hinh ve"/>
    <w:basedOn w:val="Normal1"/>
    <w:qFormat/>
    <w:rsid w:val="00E02D79"/>
    <w:pPr>
      <w:widowControl/>
      <w:numPr>
        <w:numId w:val="0"/>
      </w:numPr>
      <w:spacing w:before="60" w:after="60" w:line="288" w:lineRule="auto"/>
      <w:jc w:val="center"/>
    </w:pPr>
    <w:rPr>
      <w:rFonts w:eastAsiaTheme="minorHAnsi" w:cstheme="minorBidi"/>
      <w:color w:val="auto"/>
      <w:sz w:val="26"/>
      <w:szCs w:val="22"/>
      <w:lang w:val="en-US" w:eastAsia="en-US"/>
    </w:rPr>
  </w:style>
  <w:style w:type="paragraph" w:customStyle="1" w:styleId="xl575">
    <w:name w:val="xl575"/>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SimSun"/>
      <w:b/>
      <w:bCs/>
      <w:color w:val="000000"/>
      <w:sz w:val="26"/>
      <w:szCs w:val="26"/>
    </w:rPr>
  </w:style>
  <w:style w:type="paragraph" w:customStyle="1" w:styleId="xl576">
    <w:name w:val="xl57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color w:val="000000"/>
      <w:sz w:val="26"/>
      <w:szCs w:val="26"/>
    </w:rPr>
  </w:style>
  <w:style w:type="paragraph" w:customStyle="1" w:styleId="A4">
    <w:name w:val="A4"/>
    <w:basedOn w:val="Normal"/>
    <w:rsid w:val="00E02D79"/>
    <w:pPr>
      <w:tabs>
        <w:tab w:val="left" w:pos="709"/>
      </w:tabs>
      <w:spacing w:before="120" w:after="120" w:line="360" w:lineRule="auto"/>
      <w:ind w:left="709"/>
      <w:jc w:val="left"/>
    </w:pPr>
    <w:rPr>
      <w:rFonts w:eastAsia="SimSun"/>
      <w:i/>
      <w:sz w:val="20"/>
      <w:szCs w:val="24"/>
    </w:rPr>
  </w:style>
  <w:style w:type="paragraph" w:customStyle="1" w:styleId="xl585">
    <w:name w:val="xl585"/>
    <w:basedOn w:val="Normal"/>
    <w:rsid w:val="00E02D79"/>
    <w:pPr>
      <w:spacing w:before="100" w:beforeAutospacing="1" w:after="100" w:afterAutospacing="1"/>
      <w:jc w:val="right"/>
    </w:pPr>
    <w:rPr>
      <w:rFonts w:eastAsia="SimSun"/>
      <w:sz w:val="26"/>
      <w:szCs w:val="26"/>
    </w:rPr>
  </w:style>
  <w:style w:type="paragraph" w:customStyle="1" w:styleId="Char2">
    <w:name w:val="Char2"/>
    <w:basedOn w:val="Normal"/>
    <w:uiPriority w:val="99"/>
    <w:rsid w:val="00E02D79"/>
    <w:pPr>
      <w:spacing w:after="160" w:line="240" w:lineRule="exact"/>
      <w:ind w:firstLine="720"/>
      <w:jc w:val="left"/>
    </w:pPr>
    <w:rPr>
      <w:rFonts w:ascii="Verdana" w:eastAsia="MS Mincho" w:hAnsi="Verdana"/>
      <w:sz w:val="22"/>
      <w:lang w:val="en-ZA"/>
    </w:rPr>
  </w:style>
  <w:style w:type="paragraph" w:customStyle="1" w:styleId="Table-Text">
    <w:name w:val="Table - Text"/>
    <w:basedOn w:val="Normal"/>
    <w:uiPriority w:val="99"/>
    <w:rsid w:val="00E02D79"/>
    <w:pPr>
      <w:jc w:val="left"/>
    </w:pPr>
    <w:rPr>
      <w:rFonts w:eastAsia="SimSun"/>
      <w:color w:val="000000"/>
      <w:sz w:val="22"/>
      <w:szCs w:val="22"/>
    </w:rPr>
  </w:style>
  <w:style w:type="paragraph" w:customStyle="1" w:styleId="xl587">
    <w:name w:val="xl587"/>
    <w:basedOn w:val="Normal"/>
    <w:rsid w:val="00E02D79"/>
    <w:pPr>
      <w:spacing w:before="100" w:beforeAutospacing="1" w:after="100" w:afterAutospacing="1"/>
      <w:jc w:val="center"/>
    </w:pPr>
    <w:rPr>
      <w:rFonts w:eastAsia="SimSun"/>
      <w:b/>
      <w:bCs/>
      <w:sz w:val="26"/>
      <w:szCs w:val="26"/>
    </w:rPr>
  </w:style>
  <w:style w:type="paragraph" w:customStyle="1" w:styleId="NormalTableHeader">
    <w:name w:val="Normal Table Header"/>
    <w:basedOn w:val="NormalIndent"/>
    <w:uiPriority w:val="99"/>
    <w:rsid w:val="00E02D79"/>
    <w:pPr>
      <w:keepNext/>
      <w:keepLines/>
      <w:tabs>
        <w:tab w:val="left" w:pos="702"/>
        <w:tab w:val="left" w:pos="1080"/>
      </w:tabs>
      <w:spacing w:before="120" w:after="120" w:line="360" w:lineRule="auto"/>
      <w:ind w:left="0"/>
      <w:jc w:val="center"/>
    </w:pPr>
    <w:rPr>
      <w:rFonts w:ascii="Tahoma" w:eastAsia="MS Mincho" w:hAnsi="Tahoma" w:cs="Arial"/>
      <w:b/>
      <w:sz w:val="20"/>
      <w:szCs w:val="20"/>
      <w:lang w:eastAsia="ja-JP"/>
    </w:rPr>
  </w:style>
  <w:style w:type="paragraph" w:customStyle="1" w:styleId="BodyTextIndent1">
    <w:name w:val="Body Text Indent 1"/>
    <w:basedOn w:val="BodyText"/>
    <w:rsid w:val="00E02D79"/>
    <w:pPr>
      <w:numPr>
        <w:numId w:val="64"/>
      </w:numPr>
      <w:tabs>
        <w:tab w:val="left" w:pos="1080"/>
      </w:tabs>
      <w:suppressAutoHyphens w:val="0"/>
      <w:spacing w:before="120" w:line="288" w:lineRule="auto"/>
      <w:ind w:right="0"/>
      <w:jc w:val="left"/>
    </w:pPr>
    <w:rPr>
      <w:rFonts w:eastAsia="SimSun"/>
      <w:spacing w:val="0"/>
      <w:sz w:val="22"/>
      <w:szCs w:val="24"/>
      <w:lang w:val="en-US" w:eastAsia="zh-CN"/>
    </w:rPr>
  </w:style>
  <w:style w:type="paragraph" w:customStyle="1" w:styleId="CheckStyle">
    <w:name w:val="Check Style"/>
    <w:basedOn w:val="Normal"/>
    <w:uiPriority w:val="99"/>
    <w:semiHidden/>
    <w:rsid w:val="00E02D79"/>
    <w:pPr>
      <w:tabs>
        <w:tab w:val="left" w:pos="717"/>
      </w:tabs>
      <w:ind w:left="432" w:hanging="432"/>
      <w:jc w:val="left"/>
    </w:pPr>
    <w:rPr>
      <w:rFonts w:eastAsia="MS Mincho"/>
      <w:szCs w:val="24"/>
      <w:lang w:eastAsia="ja-JP"/>
    </w:rPr>
  </w:style>
  <w:style w:type="paragraph" w:customStyle="1" w:styleId="bulleted1">
    <w:name w:val="bulleted 1"/>
    <w:basedOn w:val="Normal"/>
    <w:uiPriority w:val="99"/>
    <w:rsid w:val="00E02D79"/>
    <w:pPr>
      <w:keepLines/>
      <w:tabs>
        <w:tab w:val="num" w:pos="720"/>
        <w:tab w:val="left" w:pos="927"/>
      </w:tabs>
      <w:spacing w:before="120" w:line="312" w:lineRule="auto"/>
      <w:ind w:left="720" w:hanging="360"/>
      <w:jc w:val="left"/>
    </w:pPr>
    <w:rPr>
      <w:rFonts w:eastAsia="Batang"/>
      <w:lang w:val="en-GB"/>
    </w:rPr>
  </w:style>
  <w:style w:type="paragraph" w:customStyle="1" w:styleId="xl479">
    <w:name w:val="xl479"/>
    <w:basedOn w:val="Normal"/>
    <w:rsid w:val="00E02D79"/>
    <w:pPr>
      <w:spacing w:before="100" w:beforeAutospacing="1" w:after="100" w:afterAutospacing="1"/>
      <w:jc w:val="left"/>
    </w:pPr>
    <w:rPr>
      <w:rFonts w:ascii="Arial" w:eastAsia="SimSun" w:hAnsi="Arial" w:cs="Arial"/>
      <w:b/>
      <w:bCs/>
      <w:szCs w:val="24"/>
    </w:rPr>
  </w:style>
  <w:style w:type="paragraph" w:customStyle="1" w:styleId="xl573">
    <w:name w:val="xl573"/>
    <w:basedOn w:val="Normal"/>
    <w:rsid w:val="00E02D7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jc w:val="left"/>
      <w:textAlignment w:val="center"/>
    </w:pPr>
    <w:rPr>
      <w:rFonts w:eastAsia="SimSun"/>
      <w:i/>
      <w:iCs/>
      <w:color w:val="000000"/>
      <w:sz w:val="26"/>
      <w:szCs w:val="26"/>
    </w:rPr>
  </w:style>
  <w:style w:type="paragraph" w:customStyle="1" w:styleId="tvPname">
    <w:name w:val="tvPname"/>
    <w:basedOn w:val="Normal"/>
    <w:rsid w:val="00E02D79"/>
    <w:pPr>
      <w:widowControl w:val="0"/>
      <w:spacing w:before="3000" w:line="360" w:lineRule="auto"/>
      <w:jc w:val="center"/>
    </w:pPr>
    <w:rPr>
      <w:rFonts w:eastAsia="SimSun"/>
      <w:b/>
      <w:bCs/>
      <w:color w:val="003300"/>
      <w:spacing w:val="30"/>
      <w:sz w:val="40"/>
      <w:szCs w:val="32"/>
    </w:rPr>
  </w:style>
  <w:style w:type="paragraph" w:customStyle="1" w:styleId="xl584">
    <w:name w:val="xl584"/>
    <w:basedOn w:val="Normal"/>
    <w:rsid w:val="00E02D79"/>
    <w:pPr>
      <w:spacing w:before="100" w:beforeAutospacing="1" w:after="100" w:afterAutospacing="1"/>
      <w:jc w:val="left"/>
    </w:pPr>
    <w:rPr>
      <w:rFonts w:eastAsia="SimSun"/>
      <w:sz w:val="26"/>
      <w:szCs w:val="26"/>
    </w:rPr>
  </w:style>
  <w:style w:type="paragraph" w:customStyle="1" w:styleId="NormalDam">
    <w:name w:val="NormalDam"/>
    <w:basedOn w:val="Normal"/>
    <w:uiPriority w:val="99"/>
    <w:rsid w:val="00E02D79"/>
    <w:pPr>
      <w:spacing w:before="120"/>
      <w:ind w:firstLine="360"/>
      <w:jc w:val="left"/>
    </w:pPr>
    <w:rPr>
      <w:rFonts w:ascii=".VnTime" w:eastAsia="SimSun" w:hAnsi=".VnTime"/>
      <w:b/>
      <w:bCs/>
      <w:i/>
      <w:u w:val="single"/>
    </w:rPr>
  </w:style>
  <w:style w:type="paragraph" w:customStyle="1" w:styleId="xl523">
    <w:name w:val="xl523"/>
    <w:basedOn w:val="Normal"/>
    <w:rsid w:val="00E02D79"/>
    <w:pPr>
      <w:spacing w:before="100" w:beforeAutospacing="1" w:after="100" w:afterAutospacing="1"/>
      <w:jc w:val="right"/>
    </w:pPr>
    <w:rPr>
      <w:rFonts w:ascii="Arial" w:eastAsia="SimSun" w:hAnsi="Arial" w:cs="Arial"/>
      <w:b/>
      <w:bCs/>
      <w:sz w:val="20"/>
      <w:szCs w:val="28"/>
    </w:rPr>
  </w:style>
  <w:style w:type="paragraph" w:customStyle="1" w:styleId="xl553">
    <w:name w:val="xl553"/>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6"/>
      <w:szCs w:val="26"/>
    </w:rPr>
  </w:style>
  <w:style w:type="paragraph" w:customStyle="1" w:styleId="MediumGrid21">
    <w:name w:val="Medium Grid 21"/>
    <w:uiPriority w:val="99"/>
    <w:rsid w:val="00E02D79"/>
    <w:rPr>
      <w:rFonts w:eastAsia="Calibri"/>
      <w:sz w:val="22"/>
      <w:szCs w:val="22"/>
    </w:rPr>
  </w:style>
  <w:style w:type="paragraph" w:customStyle="1" w:styleId="xl504">
    <w:name w:val="xl50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color w:val="000000"/>
      <w:sz w:val="26"/>
      <w:szCs w:val="26"/>
    </w:rPr>
  </w:style>
  <w:style w:type="paragraph" w:customStyle="1" w:styleId="xl556">
    <w:name w:val="xl556"/>
    <w:basedOn w:val="Normal"/>
    <w:rsid w:val="00E02D79"/>
    <w:pPr>
      <w:pBdr>
        <w:left w:val="single" w:sz="4" w:space="0" w:color="auto"/>
        <w:bottom w:val="single" w:sz="4" w:space="0" w:color="auto"/>
        <w:right w:val="single" w:sz="4" w:space="0" w:color="auto"/>
      </w:pBdr>
      <w:spacing w:before="100" w:beforeAutospacing="1" w:after="100" w:afterAutospacing="1"/>
      <w:jc w:val="left"/>
      <w:textAlignment w:val="center"/>
    </w:pPr>
    <w:rPr>
      <w:rFonts w:eastAsia="SimSun"/>
      <w:i/>
      <w:iCs/>
      <w:color w:val="000000"/>
      <w:sz w:val="26"/>
      <w:szCs w:val="26"/>
    </w:rPr>
  </w:style>
  <w:style w:type="paragraph" w:customStyle="1" w:styleId="xl534">
    <w:name w:val="xl53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i/>
      <w:iCs/>
      <w:color w:val="000000"/>
      <w:sz w:val="26"/>
      <w:szCs w:val="26"/>
    </w:rPr>
  </w:style>
  <w:style w:type="paragraph" w:customStyle="1" w:styleId="xl577">
    <w:name w:val="xl57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i/>
      <w:iCs/>
      <w:color w:val="000000"/>
      <w:sz w:val="26"/>
      <w:szCs w:val="26"/>
    </w:rPr>
  </w:style>
  <w:style w:type="paragraph" w:customStyle="1" w:styleId="xl503">
    <w:name w:val="xl503"/>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color w:val="000000"/>
      <w:sz w:val="26"/>
      <w:szCs w:val="26"/>
    </w:rPr>
  </w:style>
  <w:style w:type="paragraph" w:customStyle="1" w:styleId="xl565">
    <w:name w:val="xl56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i/>
      <w:iCs/>
      <w:color w:val="000000"/>
      <w:sz w:val="26"/>
      <w:szCs w:val="26"/>
    </w:rPr>
  </w:style>
  <w:style w:type="paragraph" w:customStyle="1" w:styleId="StyleHeading4Heading4Charh41h4Charh41CharCharCharChar1">
    <w:name w:val="Style Heading 4Heading 4 Charh41h4 Charh41 Char Char Char Char.1"/>
    <w:basedOn w:val="Heading4"/>
    <w:rsid w:val="00E02D79"/>
    <w:pPr>
      <w:tabs>
        <w:tab w:val="num" w:pos="2880"/>
      </w:tabs>
      <w:spacing w:before="120" w:after="120" w:line="288" w:lineRule="auto"/>
      <w:ind w:left="0" w:right="0" w:firstLine="0"/>
      <w:jc w:val="left"/>
    </w:pPr>
    <w:rPr>
      <w:rFonts w:eastAsia="SimSun"/>
      <w:i/>
      <w:sz w:val="28"/>
      <w:lang w:val="en-US" w:eastAsia="en-US"/>
    </w:rPr>
  </w:style>
  <w:style w:type="paragraph" w:customStyle="1" w:styleId="xl538">
    <w:name w:val="xl53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6"/>
      <w:szCs w:val="26"/>
    </w:rPr>
  </w:style>
  <w:style w:type="paragraph" w:customStyle="1" w:styleId="xl533">
    <w:name w:val="xl533"/>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SimSun"/>
      <w:b/>
      <w:bCs/>
      <w:color w:val="000000"/>
      <w:sz w:val="26"/>
      <w:szCs w:val="26"/>
    </w:rPr>
  </w:style>
  <w:style w:type="paragraph" w:customStyle="1" w:styleId="1BCDADTNDBT">
    <w:name w:val="1BC.DADT.ND_BT"/>
    <w:basedOn w:val="Normal"/>
    <w:rsid w:val="00E02D79"/>
    <w:pPr>
      <w:spacing w:before="120" w:after="120" w:line="324" w:lineRule="auto"/>
      <w:ind w:firstLine="426"/>
      <w:jc w:val="left"/>
    </w:pPr>
    <w:rPr>
      <w:rFonts w:eastAsia="SimSun"/>
      <w:bCs/>
      <w:sz w:val="26"/>
      <w:szCs w:val="26"/>
      <w:lang w:val="en-AU"/>
    </w:rPr>
  </w:style>
  <w:style w:type="paragraph" w:customStyle="1" w:styleId="xl586">
    <w:name w:val="xl586"/>
    <w:basedOn w:val="Normal"/>
    <w:rsid w:val="00E02D79"/>
    <w:pPr>
      <w:spacing w:before="100" w:beforeAutospacing="1" w:after="100" w:afterAutospacing="1"/>
      <w:jc w:val="center"/>
    </w:pPr>
    <w:rPr>
      <w:rFonts w:eastAsia="SimSun"/>
      <w:sz w:val="26"/>
      <w:szCs w:val="26"/>
    </w:rPr>
  </w:style>
  <w:style w:type="paragraph" w:customStyle="1" w:styleId="direction">
    <w:name w:val="direction"/>
    <w:basedOn w:val="BodyTextIndent"/>
    <w:uiPriority w:val="99"/>
    <w:rsid w:val="00E02D79"/>
    <w:pPr>
      <w:tabs>
        <w:tab w:val="clear" w:pos="1080"/>
      </w:tabs>
      <w:spacing w:after="120"/>
      <w:ind w:left="720" w:firstLine="0"/>
      <w:jc w:val="left"/>
    </w:pPr>
    <w:rPr>
      <w:rFonts w:ascii="Arial" w:hAnsi="Arial"/>
      <w:color w:val="FF0000"/>
      <w:sz w:val="22"/>
      <w:szCs w:val="22"/>
      <w:lang w:val="en-US" w:eastAsia="en-US"/>
    </w:rPr>
  </w:style>
  <w:style w:type="paragraph" w:customStyle="1" w:styleId="C2">
    <w:name w:val="C2"/>
    <w:basedOn w:val="Heading2"/>
    <w:rsid w:val="00E02D79"/>
    <w:pPr>
      <w:keepNext/>
      <w:pBdr>
        <w:bottom w:val="none" w:sz="0" w:space="0" w:color="auto"/>
      </w:pBdr>
      <w:suppressAutoHyphens w:val="0"/>
      <w:spacing w:before="240" w:after="60"/>
      <w:ind w:left="432" w:hanging="432"/>
      <w:jc w:val="both"/>
    </w:pPr>
    <w:rPr>
      <w:rFonts w:ascii="Times New Roman" w:eastAsia="SimSun" w:hAnsi="Times New Roman"/>
      <w:bCs/>
      <w:szCs w:val="28"/>
      <w:lang w:val="vi-VN" w:eastAsia="en-US"/>
    </w:rPr>
  </w:style>
  <w:style w:type="paragraph" w:customStyle="1" w:styleId="emrule2">
    <w:name w:val="em rule 2"/>
    <w:basedOn w:val="Normal"/>
    <w:uiPriority w:val="99"/>
    <w:rsid w:val="00E02D79"/>
    <w:pPr>
      <w:tabs>
        <w:tab w:val="left" w:pos="851"/>
        <w:tab w:val="left" w:pos="1080"/>
      </w:tabs>
      <w:spacing w:line="320" w:lineRule="atLeast"/>
      <w:ind w:left="1080" w:hanging="360"/>
      <w:jc w:val="left"/>
    </w:pPr>
    <w:rPr>
      <w:rFonts w:eastAsia="SimSun"/>
      <w:sz w:val="26"/>
    </w:rPr>
  </w:style>
  <w:style w:type="paragraph" w:customStyle="1" w:styleId="portlettitle">
    <w:name w:val="portlettitle"/>
    <w:basedOn w:val="Normal"/>
    <w:uiPriority w:val="99"/>
    <w:rsid w:val="00E02D79"/>
    <w:pPr>
      <w:spacing w:before="100" w:beforeAutospacing="1" w:after="100" w:afterAutospacing="1"/>
      <w:jc w:val="left"/>
    </w:pPr>
    <w:rPr>
      <w:rFonts w:ascii="Arial" w:eastAsia="Arial Unicode MS" w:hAnsi="Arial" w:cs="Arial"/>
      <w:b/>
      <w:bCs/>
      <w:color w:val="000000"/>
      <w:sz w:val="17"/>
      <w:szCs w:val="17"/>
    </w:rPr>
  </w:style>
  <w:style w:type="paragraph" w:customStyle="1" w:styleId="1NC7">
    <w:name w:val="1NC7"/>
    <w:basedOn w:val="Normal"/>
    <w:rsid w:val="00E02D79"/>
    <w:pPr>
      <w:spacing w:line="360" w:lineRule="auto"/>
      <w:jc w:val="left"/>
    </w:pPr>
    <w:rPr>
      <w:rFonts w:eastAsia="MS Mincho"/>
      <w:sz w:val="26"/>
      <w:szCs w:val="26"/>
      <w:lang w:eastAsia="ja-JP"/>
    </w:rPr>
  </w:style>
  <w:style w:type="paragraph" w:customStyle="1" w:styleId="table0">
    <w:name w:val="table"/>
    <w:basedOn w:val="Normal"/>
    <w:rsid w:val="00E02D79"/>
    <w:pPr>
      <w:spacing w:line="240" w:lineRule="atLeast"/>
      <w:jc w:val="left"/>
    </w:pPr>
    <w:rPr>
      <w:rFonts w:eastAsia="SimSun"/>
      <w:szCs w:val="24"/>
    </w:rPr>
  </w:style>
  <w:style w:type="paragraph" w:customStyle="1" w:styleId="A3">
    <w:name w:val="A3"/>
    <w:basedOn w:val="Normal"/>
    <w:link w:val="A3Char"/>
    <w:qFormat/>
    <w:rsid w:val="00E02D79"/>
    <w:pPr>
      <w:spacing w:before="120" w:after="120" w:line="360" w:lineRule="auto"/>
      <w:ind w:firstLine="720"/>
      <w:jc w:val="left"/>
    </w:pPr>
    <w:rPr>
      <w:rFonts w:eastAsia="SimSun"/>
      <w:b/>
      <w:i/>
      <w:sz w:val="20"/>
      <w:szCs w:val="24"/>
    </w:rPr>
  </w:style>
  <w:style w:type="paragraph" w:customStyle="1" w:styleId="xl537">
    <w:name w:val="xl53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6"/>
      <w:szCs w:val="26"/>
    </w:rPr>
  </w:style>
  <w:style w:type="paragraph" w:customStyle="1" w:styleId="abc">
    <w:name w:val="abc"/>
    <w:basedOn w:val="Normal"/>
    <w:uiPriority w:val="99"/>
    <w:rsid w:val="00E02D79"/>
    <w:pPr>
      <w:widowControl w:val="0"/>
      <w:tabs>
        <w:tab w:val="left" w:pos="284"/>
        <w:tab w:val="left" w:pos="1134"/>
        <w:tab w:val="left" w:pos="2268"/>
        <w:tab w:val="left" w:pos="3402"/>
        <w:tab w:val="left" w:pos="4536"/>
        <w:tab w:val="left" w:pos="5670"/>
        <w:tab w:val="left" w:pos="6804"/>
        <w:tab w:val="left" w:pos="7938"/>
        <w:tab w:val="right" w:pos="9072"/>
      </w:tabs>
      <w:spacing w:before="120" w:after="120" w:line="300" w:lineRule="atLeast"/>
      <w:jc w:val="left"/>
    </w:pPr>
    <w:rPr>
      <w:rFonts w:ascii=".VnTime" w:eastAsia="SimSun" w:hAnsi=".VnTime"/>
      <w:color w:val="000080"/>
      <w:sz w:val="26"/>
    </w:rPr>
  </w:style>
  <w:style w:type="paragraph" w:customStyle="1" w:styleId="BodyText11">
    <w:name w:val="Body Text 1 1"/>
    <w:basedOn w:val="BodyText"/>
    <w:uiPriority w:val="99"/>
    <w:rsid w:val="00E02D79"/>
    <w:pPr>
      <w:suppressAutoHyphens w:val="0"/>
      <w:spacing w:after="120" w:line="320" w:lineRule="exact"/>
      <w:ind w:left="1077" w:right="0"/>
      <w:jc w:val="left"/>
    </w:pPr>
    <w:rPr>
      <w:rFonts w:eastAsia="SimSun"/>
      <w:spacing w:val="0"/>
      <w:sz w:val="26"/>
      <w:lang w:val="en-US" w:eastAsia="zh-CN"/>
    </w:rPr>
  </w:style>
  <w:style w:type="paragraph" w:customStyle="1" w:styleId="Bulleted131">
    <w:name w:val="Bulleted 13.1"/>
    <w:rsid w:val="00E02D79"/>
    <w:pPr>
      <w:widowControl w:val="0"/>
      <w:suppressAutoHyphens/>
      <w:autoSpaceDN w:val="0"/>
      <w:ind w:left="432" w:hanging="432"/>
      <w:jc w:val="both"/>
      <w:textAlignment w:val="baseline"/>
    </w:pPr>
    <w:rPr>
      <w:rFonts w:ascii="Times New Roman" w:eastAsia="SimSun" w:hAnsi="Times New Roman"/>
      <w:kern w:val="3"/>
      <w:sz w:val="26"/>
      <w:szCs w:val="26"/>
      <w:lang w:val="vi-VN" w:eastAsia="zh-CN"/>
    </w:rPr>
  </w:style>
  <w:style w:type="paragraph" w:customStyle="1" w:styleId="HeadingLv1">
    <w:name w:val="Heading Lv1"/>
    <w:basedOn w:val="Normal"/>
    <w:uiPriority w:val="99"/>
    <w:rsid w:val="00E02D79"/>
    <w:pPr>
      <w:keepLines/>
      <w:spacing w:before="80" w:after="80"/>
      <w:jc w:val="center"/>
    </w:pPr>
    <w:rPr>
      <w:rFonts w:eastAsia="SimSun"/>
      <w:b/>
      <w:bCs/>
      <w:color w:val="6E2500"/>
      <w:sz w:val="22"/>
      <w:szCs w:val="24"/>
    </w:rPr>
  </w:style>
  <w:style w:type="paragraph" w:customStyle="1" w:styleId="xl520">
    <w:name w:val="xl520"/>
    <w:basedOn w:val="Normal"/>
    <w:rsid w:val="00E02D7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jc w:val="left"/>
    </w:pPr>
    <w:rPr>
      <w:rFonts w:eastAsia="SimSun"/>
      <w:i/>
      <w:iCs/>
      <w:color w:val="000000"/>
      <w:sz w:val="26"/>
      <w:szCs w:val="26"/>
    </w:rPr>
  </w:style>
  <w:style w:type="paragraph" w:customStyle="1" w:styleId="tvHeading111">
    <w:name w:val="tvHeading 1.11"/>
    <w:basedOn w:val="Normal"/>
    <w:uiPriority w:val="99"/>
    <w:qFormat/>
    <w:rsid w:val="00E02D79"/>
    <w:pPr>
      <w:numPr>
        <w:ilvl w:val="1"/>
        <w:numId w:val="41"/>
      </w:numPr>
      <w:spacing w:before="240" w:after="120"/>
      <w:jc w:val="left"/>
    </w:pPr>
    <w:rPr>
      <w:rFonts w:eastAsia="SimSun"/>
      <w:b/>
      <w:bCs/>
      <w:color w:val="000080"/>
      <w:sz w:val="20"/>
      <w:szCs w:val="24"/>
    </w:rPr>
  </w:style>
  <w:style w:type="paragraph" w:customStyle="1" w:styleId="numberindent">
    <w:name w:val="numberindent"/>
    <w:basedOn w:val="Normal"/>
    <w:uiPriority w:val="99"/>
    <w:rsid w:val="00E02D79"/>
    <w:pPr>
      <w:tabs>
        <w:tab w:val="left" w:pos="720"/>
      </w:tabs>
      <w:ind w:left="720" w:hanging="360"/>
      <w:jc w:val="left"/>
    </w:pPr>
    <w:rPr>
      <w:rFonts w:ascii=".VnTime" w:eastAsia="SimSun" w:hAnsi=".VnTime"/>
      <w:sz w:val="26"/>
      <w:szCs w:val="26"/>
    </w:rPr>
  </w:style>
  <w:style w:type="paragraph" w:customStyle="1" w:styleId="xl502">
    <w:name w:val="xl502"/>
    <w:basedOn w:val="Normal"/>
    <w:rsid w:val="00E02D79"/>
    <w:pPr>
      <w:spacing w:before="100" w:beforeAutospacing="1" w:after="100" w:afterAutospacing="1"/>
      <w:jc w:val="left"/>
    </w:pPr>
    <w:rPr>
      <w:rFonts w:ascii="Arial" w:eastAsia="SimSun" w:hAnsi="Arial" w:cs="Arial"/>
      <w:i/>
      <w:iCs/>
      <w:color w:val="000000"/>
      <w:szCs w:val="24"/>
    </w:rPr>
  </w:style>
  <w:style w:type="paragraph" w:customStyle="1" w:styleId="xl541">
    <w:name w:val="xl541"/>
    <w:basedOn w:val="Normal"/>
    <w:rsid w:val="00E02D79"/>
    <w:pPr>
      <w:pBdr>
        <w:top w:val="single" w:sz="4" w:space="0" w:color="auto"/>
        <w:left w:val="single" w:sz="4" w:space="0" w:color="auto"/>
        <w:bottom w:val="single" w:sz="4" w:space="0" w:color="auto"/>
      </w:pBdr>
      <w:spacing w:before="100" w:beforeAutospacing="1" w:after="100" w:afterAutospacing="1"/>
      <w:jc w:val="right"/>
      <w:textAlignment w:val="center"/>
    </w:pPr>
    <w:rPr>
      <w:rFonts w:eastAsia="SimSun"/>
      <w:i/>
      <w:iCs/>
      <w:color w:val="000000"/>
      <w:sz w:val="26"/>
      <w:szCs w:val="26"/>
    </w:rPr>
  </w:style>
  <w:style w:type="paragraph" w:customStyle="1" w:styleId="xl525">
    <w:name w:val="xl525"/>
    <w:basedOn w:val="Normal"/>
    <w:rsid w:val="00E02D79"/>
    <w:pPr>
      <w:spacing w:before="100" w:beforeAutospacing="1" w:after="100" w:afterAutospacing="1"/>
      <w:jc w:val="left"/>
    </w:pPr>
    <w:rPr>
      <w:rFonts w:eastAsia="SimSun"/>
      <w:i/>
      <w:iCs/>
      <w:szCs w:val="24"/>
    </w:rPr>
  </w:style>
  <w:style w:type="character" w:customStyle="1" w:styleId="font01">
    <w:name w:val="font01"/>
    <w:rsid w:val="00E02D79"/>
    <w:rPr>
      <w:rFonts w:ascii="Times New Roman" w:hAnsi="Times New Roman" w:cs="Times New Roman" w:hint="default"/>
      <w:i w:val="0"/>
      <w:color w:val="000000"/>
      <w:u w:val="none"/>
      <w:vertAlign w:val="superscript"/>
    </w:rPr>
  </w:style>
  <w:style w:type="character" w:customStyle="1" w:styleId="font21">
    <w:name w:val="font21"/>
    <w:rsid w:val="00E02D79"/>
    <w:rPr>
      <w:rFonts w:ascii="Times New Roman" w:hAnsi="Times New Roman" w:cs="Times New Roman" w:hint="default"/>
      <w:i w:val="0"/>
      <w:color w:val="000000"/>
      <w:u w:val="none"/>
    </w:rPr>
  </w:style>
  <w:style w:type="paragraph" w:customStyle="1" w:styleId="L3">
    <w:name w:val="L3"/>
    <w:basedOn w:val="ListParagraph"/>
    <w:qFormat/>
    <w:rsid w:val="00E02D79"/>
    <w:pPr>
      <w:numPr>
        <w:ilvl w:val="1"/>
        <w:numId w:val="66"/>
      </w:numPr>
      <w:spacing w:before="120" w:line="360" w:lineRule="auto"/>
      <w:contextualSpacing w:val="0"/>
      <w:outlineLvl w:val="2"/>
    </w:pPr>
    <w:rPr>
      <w:b/>
      <w:i/>
      <w:sz w:val="28"/>
      <w:szCs w:val="28"/>
    </w:rPr>
  </w:style>
  <w:style w:type="paragraph" w:customStyle="1" w:styleId="L4">
    <w:name w:val="L4"/>
    <w:basedOn w:val="ListParagraph"/>
    <w:qFormat/>
    <w:rsid w:val="00E02D79"/>
    <w:pPr>
      <w:numPr>
        <w:ilvl w:val="2"/>
        <w:numId w:val="66"/>
      </w:numPr>
      <w:spacing w:line="360" w:lineRule="auto"/>
      <w:contextualSpacing w:val="0"/>
      <w:outlineLvl w:val="3"/>
    </w:pPr>
    <w:rPr>
      <w:sz w:val="28"/>
      <w:szCs w:val="28"/>
    </w:rPr>
  </w:style>
  <w:style w:type="paragraph" w:customStyle="1" w:styleId="L5">
    <w:name w:val="L5"/>
    <w:basedOn w:val="ListParagraph"/>
    <w:qFormat/>
    <w:rsid w:val="00E02D79"/>
    <w:pPr>
      <w:numPr>
        <w:ilvl w:val="3"/>
        <w:numId w:val="66"/>
      </w:numPr>
      <w:spacing w:before="120" w:line="360" w:lineRule="auto"/>
      <w:contextualSpacing w:val="0"/>
      <w:outlineLvl w:val="4"/>
    </w:pPr>
    <w:rPr>
      <w:sz w:val="28"/>
      <w:szCs w:val="26"/>
    </w:rPr>
  </w:style>
  <w:style w:type="character" w:customStyle="1" w:styleId="Vnbnnidung">
    <w:name w:val="Văn bản nội dung_"/>
    <w:basedOn w:val="DefaultParagraphFont"/>
    <w:link w:val="Vnbnnidung0"/>
    <w:rsid w:val="00E02D79"/>
    <w:rPr>
      <w:szCs w:val="28"/>
    </w:rPr>
  </w:style>
  <w:style w:type="paragraph" w:customStyle="1" w:styleId="Vnbnnidung0">
    <w:name w:val="Văn bản nội dung"/>
    <w:basedOn w:val="Normal"/>
    <w:link w:val="Vnbnnidung"/>
    <w:rsid w:val="00E02D79"/>
    <w:pPr>
      <w:widowControl w:val="0"/>
      <w:spacing w:after="120" w:line="264" w:lineRule="auto"/>
      <w:ind w:firstLine="400"/>
      <w:jc w:val="left"/>
    </w:pPr>
    <w:rPr>
      <w:rFonts w:ascii="Calibri" w:eastAsia="MS Mincho" w:hAnsi="Calibri"/>
      <w:sz w:val="20"/>
      <w:szCs w:val="28"/>
    </w:rPr>
  </w:style>
  <w:style w:type="character" w:customStyle="1" w:styleId="Bodytext2Consolas">
    <w:name w:val="Body text (2) + Consolas"/>
    <w:aliases w:val="9.5 pt"/>
    <w:rsid w:val="00E02D79"/>
    <w:rPr>
      <w:rFonts w:ascii="Consolas" w:hAnsi="Consolas" w:cs="Consolas"/>
      <w:sz w:val="19"/>
      <w:szCs w:val="19"/>
      <w:u w:val="none"/>
    </w:rPr>
  </w:style>
  <w:style w:type="character" w:customStyle="1" w:styleId="Tiu1">
    <w:name w:val="Tiêu đề #1_"/>
    <w:basedOn w:val="DefaultParagraphFont"/>
    <w:link w:val="Tiu10"/>
    <w:rsid w:val="00E02D79"/>
    <w:rPr>
      <w:b/>
      <w:bCs/>
      <w:szCs w:val="28"/>
    </w:rPr>
  </w:style>
  <w:style w:type="paragraph" w:customStyle="1" w:styleId="Tiu10">
    <w:name w:val="Tiêu đề #1"/>
    <w:basedOn w:val="Normal"/>
    <w:link w:val="Tiu1"/>
    <w:rsid w:val="00E02D79"/>
    <w:pPr>
      <w:widowControl w:val="0"/>
      <w:spacing w:after="120" w:line="264" w:lineRule="auto"/>
      <w:ind w:firstLine="580"/>
      <w:jc w:val="left"/>
      <w:outlineLvl w:val="0"/>
    </w:pPr>
    <w:rPr>
      <w:rFonts w:ascii="Calibri" w:eastAsia="MS Mincho" w:hAnsi="Calibri"/>
      <w:b/>
      <w:bCs/>
      <w:sz w:val="20"/>
      <w:szCs w:val="28"/>
    </w:rPr>
  </w:style>
  <w:style w:type="character" w:customStyle="1" w:styleId="Khc">
    <w:name w:val="Khác_"/>
    <w:basedOn w:val="DefaultParagraphFont"/>
    <w:link w:val="Khc0"/>
    <w:rsid w:val="00E02D79"/>
    <w:rPr>
      <w:szCs w:val="28"/>
    </w:rPr>
  </w:style>
  <w:style w:type="paragraph" w:customStyle="1" w:styleId="Khc0">
    <w:name w:val="Khác"/>
    <w:basedOn w:val="Normal"/>
    <w:link w:val="Khc"/>
    <w:rsid w:val="00E02D79"/>
    <w:pPr>
      <w:widowControl w:val="0"/>
      <w:spacing w:after="120" w:line="264" w:lineRule="auto"/>
      <w:ind w:firstLine="400"/>
      <w:jc w:val="left"/>
    </w:pPr>
    <w:rPr>
      <w:rFonts w:ascii="Calibri" w:eastAsia="MS Mincho" w:hAnsi="Calibri"/>
      <w:sz w:val="20"/>
      <w:szCs w:val="28"/>
    </w:rPr>
  </w:style>
  <w:style w:type="character" w:customStyle="1" w:styleId="Chthchbng">
    <w:name w:val="Chú thích bảng_"/>
    <w:basedOn w:val="DefaultParagraphFont"/>
    <w:link w:val="Chthchbng0"/>
    <w:rsid w:val="00E02D79"/>
    <w:rPr>
      <w:szCs w:val="28"/>
    </w:rPr>
  </w:style>
  <w:style w:type="paragraph" w:customStyle="1" w:styleId="Chthchbng0">
    <w:name w:val="Chú thích bảng"/>
    <w:basedOn w:val="Normal"/>
    <w:link w:val="Chthchbng"/>
    <w:rsid w:val="00E02D79"/>
    <w:pPr>
      <w:widowControl w:val="0"/>
      <w:spacing w:line="254" w:lineRule="auto"/>
      <w:jc w:val="left"/>
    </w:pPr>
    <w:rPr>
      <w:rFonts w:ascii="Calibri" w:eastAsia="MS Mincho" w:hAnsi="Calibri"/>
      <w:sz w:val="20"/>
      <w:szCs w:val="28"/>
    </w:rPr>
  </w:style>
  <w:style w:type="paragraph" w:customStyle="1" w:styleId="NTTNormal">
    <w:name w:val="*NTT*Normal"/>
    <w:basedOn w:val="Normal"/>
    <w:link w:val="NTTNormalChar"/>
    <w:qFormat/>
    <w:rsid w:val="00E02D79"/>
    <w:pPr>
      <w:widowControl w:val="0"/>
      <w:spacing w:before="120" w:after="120" w:line="264" w:lineRule="auto"/>
      <w:ind w:firstLine="284"/>
    </w:pPr>
    <w:rPr>
      <w:rFonts w:eastAsiaTheme="minorEastAsia"/>
      <w:sz w:val="26"/>
      <w:szCs w:val="26"/>
      <w:lang w:eastAsia="ja-JP"/>
    </w:rPr>
  </w:style>
  <w:style w:type="character" w:customStyle="1" w:styleId="NTTNormalChar">
    <w:name w:val="*NTT*Normal Char"/>
    <w:basedOn w:val="DefaultParagraphFont"/>
    <w:link w:val="NTTNormal"/>
    <w:rsid w:val="00E02D79"/>
    <w:rPr>
      <w:rFonts w:ascii="Times New Roman" w:eastAsiaTheme="minorEastAsia" w:hAnsi="Times New Roman"/>
      <w:sz w:val="26"/>
      <w:szCs w:val="26"/>
      <w:lang w:eastAsia="ja-JP"/>
    </w:rPr>
  </w:style>
  <w:style w:type="paragraph" w:customStyle="1" w:styleId="11">
    <w:name w:val="1.1"/>
    <w:basedOn w:val="Normal"/>
    <w:uiPriority w:val="99"/>
    <w:rsid w:val="00E02D79"/>
    <w:pPr>
      <w:keepLines/>
      <w:tabs>
        <w:tab w:val="left" w:pos="851"/>
      </w:tabs>
      <w:spacing w:before="120"/>
      <w:ind w:left="850" w:hanging="425"/>
      <w:jc w:val="left"/>
    </w:pPr>
    <w:rPr>
      <w:rFonts w:ascii=".VnTime" w:eastAsia="SimSun" w:hAnsi=".VnTime"/>
      <w:szCs w:val="24"/>
      <w:lang w:val="en-GB"/>
    </w:rPr>
  </w:style>
  <w:style w:type="paragraph" w:customStyle="1" w:styleId="NormalLv1">
    <w:name w:val="Normal Lv1"/>
    <w:basedOn w:val="Normal"/>
    <w:qFormat/>
    <w:rsid w:val="00E02D79"/>
    <w:pPr>
      <w:widowControl w:val="0"/>
      <w:spacing w:before="60" w:line="276" w:lineRule="auto"/>
      <w:ind w:left="357" w:firstLine="357"/>
    </w:pPr>
    <w:rPr>
      <w:rFonts w:eastAsia="SimSun"/>
      <w:sz w:val="28"/>
      <w:szCs w:val="28"/>
      <w:lang w:eastAsia="zh-CN"/>
    </w:rPr>
  </w:style>
  <w:style w:type="paragraph" w:customStyle="1" w:styleId="GchIVT">
    <w:name w:val="Gạch IVT"/>
    <w:basedOn w:val="Normal"/>
    <w:link w:val="GchIVTChar"/>
    <w:qFormat/>
    <w:rsid w:val="00E02D79"/>
    <w:pPr>
      <w:numPr>
        <w:numId w:val="67"/>
      </w:numPr>
      <w:tabs>
        <w:tab w:val="left" w:pos="851"/>
        <w:tab w:val="left" w:pos="993"/>
        <w:tab w:val="left" w:pos="1134"/>
      </w:tabs>
      <w:spacing w:before="120" w:after="120"/>
      <w:ind w:left="0" w:firstLine="567"/>
    </w:pPr>
    <w:rPr>
      <w:rFonts w:eastAsia="Arial"/>
      <w:color w:val="000000"/>
      <w:sz w:val="28"/>
      <w:szCs w:val="22"/>
      <w:lang w:val="vi-VN"/>
    </w:rPr>
  </w:style>
  <w:style w:type="character" w:customStyle="1" w:styleId="GchIVTChar">
    <w:name w:val="Gạch IVT Char"/>
    <w:basedOn w:val="DefaultParagraphFont"/>
    <w:link w:val="GchIVT"/>
    <w:rsid w:val="00E02D79"/>
    <w:rPr>
      <w:rFonts w:ascii="Times New Roman" w:eastAsia="Arial" w:hAnsi="Times New Roman"/>
      <w:color w:val="000000"/>
      <w:sz w:val="28"/>
      <w:szCs w:val="22"/>
      <w:lang w:val="vi-VN"/>
    </w:rPr>
  </w:style>
  <w:style w:type="paragraph" w:customStyle="1" w:styleId="Muclon">
    <w:name w:val="Muclon"/>
    <w:basedOn w:val="Normal"/>
    <w:uiPriority w:val="99"/>
    <w:rsid w:val="00E02D79"/>
    <w:pPr>
      <w:ind w:firstLine="284"/>
    </w:pPr>
    <w:rPr>
      <w:b/>
      <w:sz w:val="26"/>
      <w:szCs w:val="26"/>
      <w:lang w:val="vi-VN"/>
    </w:rPr>
  </w:style>
  <w:style w:type="paragraph" w:customStyle="1" w:styleId="2MucI1">
    <w:name w:val="2.Muc_I.1"/>
    <w:basedOn w:val="Normal"/>
    <w:rsid w:val="00E02D79"/>
    <w:pPr>
      <w:numPr>
        <w:numId w:val="68"/>
      </w:numPr>
      <w:spacing w:before="120" w:after="120" w:line="300" w:lineRule="auto"/>
      <w:outlineLvl w:val="1"/>
    </w:pPr>
    <w:rPr>
      <w:rFonts w:asciiTheme="majorHAnsi" w:eastAsiaTheme="minorHAnsi" w:hAnsiTheme="majorHAnsi" w:cstheme="minorBidi"/>
      <w:b/>
      <w:sz w:val="28"/>
      <w:szCs w:val="22"/>
      <w:lang w:val="vi-VN"/>
      <w14:textOutline w14:w="9525" w14:cap="rnd" w14:cmpd="sng" w14:algn="ctr">
        <w14:noFill/>
        <w14:prstDash w14:val="solid"/>
        <w14:bevel/>
      </w14:textOutline>
    </w:rPr>
  </w:style>
  <w:style w:type="paragraph" w:customStyle="1" w:styleId="M4">
    <w:name w:val="M4"/>
    <w:basedOn w:val="Heading3"/>
    <w:uiPriority w:val="99"/>
    <w:rsid w:val="00E02D79"/>
    <w:pPr>
      <w:widowControl w:val="0"/>
      <w:tabs>
        <w:tab w:val="left" w:pos="810"/>
        <w:tab w:val="left" w:pos="851"/>
        <w:tab w:val="left" w:pos="990"/>
        <w:tab w:val="left" w:pos="1080"/>
      </w:tabs>
      <w:suppressAutoHyphens w:val="0"/>
      <w:spacing w:after="120"/>
      <w:ind w:firstLine="284"/>
      <w:outlineLvl w:val="9"/>
    </w:pPr>
    <w:rPr>
      <w:b w:val="0"/>
      <w:iCs/>
      <w:noProof/>
      <w:color w:val="000000"/>
      <w:sz w:val="26"/>
      <w:szCs w:val="28"/>
      <w:lang w:val="da-DK" w:eastAsia="zh-CN"/>
      <w14:textFill>
        <w14:solidFill>
          <w14:srgbClr w14:val="000000">
            <w14:lumMod w14:val="75000"/>
          </w14:srgbClr>
        </w14:solidFill>
      </w14:textFill>
    </w:rPr>
  </w:style>
  <w:style w:type="character" w:customStyle="1" w:styleId="Vanbnnidung">
    <w:name w:val="Van b?n n?i dung_"/>
    <w:link w:val="Vanbnnidung1"/>
    <w:uiPriority w:val="99"/>
    <w:rsid w:val="00E02D79"/>
    <w:rPr>
      <w:sz w:val="26"/>
      <w:szCs w:val="26"/>
      <w:shd w:val="clear" w:color="auto" w:fill="FFFFFF"/>
    </w:rPr>
  </w:style>
  <w:style w:type="paragraph" w:customStyle="1" w:styleId="Vanbnnidung1">
    <w:name w:val="Van b?n n?i dung1"/>
    <w:basedOn w:val="Normal"/>
    <w:link w:val="Vanbnnidung"/>
    <w:uiPriority w:val="99"/>
    <w:rsid w:val="00E02D79"/>
    <w:pPr>
      <w:widowControl w:val="0"/>
      <w:shd w:val="clear" w:color="auto" w:fill="FFFFFF"/>
      <w:spacing w:before="300" w:after="60" w:line="457" w:lineRule="exact"/>
      <w:ind w:hanging="440"/>
      <w:jc w:val="left"/>
    </w:pPr>
    <w:rPr>
      <w:rFonts w:ascii="Calibri" w:eastAsia="MS Mincho" w:hAnsi="Calibri"/>
      <w:sz w:val="26"/>
      <w:szCs w:val="26"/>
    </w:rPr>
  </w:style>
  <w:style w:type="paragraph" w:customStyle="1" w:styleId="02Mc1">
    <w:name w:val="02.Mục 1"/>
    <w:basedOn w:val="Normal"/>
    <w:qFormat/>
    <w:rsid w:val="00E02D79"/>
    <w:pPr>
      <w:keepNext/>
      <w:keepLines/>
      <w:widowControl w:val="0"/>
      <w:numPr>
        <w:numId w:val="69"/>
      </w:numPr>
      <w:spacing w:before="120" w:after="120" w:line="360" w:lineRule="atLeast"/>
      <w:jc w:val="left"/>
      <w:outlineLvl w:val="1"/>
    </w:pPr>
    <w:rPr>
      <w:b/>
      <w:sz w:val="26"/>
      <w:lang w:val="pt-BR"/>
    </w:rPr>
  </w:style>
  <w:style w:type="paragraph" w:customStyle="1" w:styleId="04Mc11">
    <w:name w:val="04.Mục 1.1"/>
    <w:basedOn w:val="Normal"/>
    <w:qFormat/>
    <w:rsid w:val="00E02D79"/>
    <w:pPr>
      <w:keepNext/>
      <w:keepLines/>
      <w:widowControl w:val="0"/>
      <w:numPr>
        <w:ilvl w:val="2"/>
        <w:numId w:val="69"/>
      </w:numPr>
      <w:spacing w:before="120" w:after="120" w:line="360" w:lineRule="atLeast"/>
      <w:outlineLvl w:val="3"/>
    </w:pPr>
    <w:rPr>
      <w:b/>
      <w:iCs/>
      <w:sz w:val="26"/>
      <w:szCs w:val="26"/>
      <w:lang w:val="pt-BR"/>
    </w:rPr>
  </w:style>
  <w:style w:type="paragraph" w:customStyle="1" w:styleId="05Mc11">
    <w:name w:val="05.Mục 1.1"/>
    <w:basedOn w:val="Heading4"/>
    <w:qFormat/>
    <w:rsid w:val="00E02D79"/>
    <w:pPr>
      <w:keepLines/>
      <w:widowControl w:val="0"/>
      <w:numPr>
        <w:ilvl w:val="3"/>
        <w:numId w:val="69"/>
      </w:numPr>
      <w:tabs>
        <w:tab w:val="left" w:pos="1276"/>
      </w:tabs>
      <w:spacing w:before="120" w:after="120" w:line="360" w:lineRule="atLeast"/>
      <w:ind w:right="0"/>
      <w:contextualSpacing/>
      <w:outlineLvl w:val="4"/>
    </w:pPr>
    <w:rPr>
      <w:sz w:val="26"/>
      <w:szCs w:val="26"/>
      <w:lang w:eastAsia="en-US"/>
    </w:rPr>
  </w:style>
  <w:style w:type="paragraph" w:customStyle="1" w:styleId="03Mc11">
    <w:name w:val="03.Mục 1.1"/>
    <w:basedOn w:val="Normal"/>
    <w:qFormat/>
    <w:rsid w:val="00E02D79"/>
    <w:pPr>
      <w:keepNext/>
      <w:keepLines/>
      <w:widowControl w:val="0"/>
      <w:numPr>
        <w:ilvl w:val="1"/>
        <w:numId w:val="69"/>
      </w:numPr>
      <w:spacing w:before="120" w:after="120" w:line="288" w:lineRule="auto"/>
      <w:outlineLvl w:val="2"/>
    </w:pPr>
    <w:rPr>
      <w:b/>
      <w:bCs/>
      <w:sz w:val="26"/>
      <w:szCs w:val="26"/>
    </w:rPr>
  </w:style>
  <w:style w:type="paragraph" w:customStyle="1" w:styleId="A110">
    <w:name w:val="A1.1"/>
    <w:basedOn w:val="Normal"/>
    <w:link w:val="A11Char"/>
    <w:qFormat/>
    <w:rsid w:val="00E02D79"/>
    <w:pPr>
      <w:tabs>
        <w:tab w:val="left" w:pos="426"/>
      </w:tabs>
      <w:spacing w:before="240" w:after="120" w:line="288" w:lineRule="auto"/>
      <w:outlineLvl w:val="0"/>
    </w:pPr>
    <w:rPr>
      <w:rFonts w:ascii="Times New Roman Bold" w:hAnsi="Times New Roman Bold"/>
      <w:b/>
      <w:color w:val="000000"/>
      <w:spacing w:val="-6"/>
      <w:sz w:val="28"/>
      <w:szCs w:val="28"/>
      <w:lang w:val="vi-VN"/>
    </w:rPr>
  </w:style>
  <w:style w:type="character" w:customStyle="1" w:styleId="A11Char">
    <w:name w:val="A1.1 Char"/>
    <w:link w:val="A110"/>
    <w:qFormat/>
    <w:rsid w:val="00E02D79"/>
    <w:rPr>
      <w:rFonts w:ascii="Times New Roman Bold" w:eastAsia="Times New Roman" w:hAnsi="Times New Roman Bold"/>
      <w:b/>
      <w:color w:val="000000"/>
      <w:spacing w:val="-6"/>
      <w:sz w:val="28"/>
      <w:szCs w:val="28"/>
      <w:lang w:val="vi-VN"/>
    </w:rPr>
  </w:style>
  <w:style w:type="numbering" w:customStyle="1" w:styleId="NoList1">
    <w:name w:val="No List1"/>
    <w:next w:val="NoList"/>
    <w:uiPriority w:val="99"/>
    <w:semiHidden/>
    <w:unhideWhenUsed/>
    <w:rsid w:val="00E02D79"/>
  </w:style>
  <w:style w:type="character" w:customStyle="1" w:styleId="Bodytext31">
    <w:name w:val="Body text (3)_"/>
    <w:basedOn w:val="DefaultParagraphFont"/>
    <w:link w:val="Bodytext32"/>
    <w:rsid w:val="00E02D79"/>
    <w:rPr>
      <w:b/>
      <w:bCs/>
      <w:sz w:val="36"/>
      <w:szCs w:val="36"/>
      <w:shd w:val="clear" w:color="auto" w:fill="FFFFFF"/>
    </w:rPr>
  </w:style>
  <w:style w:type="character" w:customStyle="1" w:styleId="Heading20">
    <w:name w:val="Heading #2_"/>
    <w:basedOn w:val="DefaultParagraphFont"/>
    <w:link w:val="Heading21"/>
    <w:rsid w:val="00E02D79"/>
    <w:rPr>
      <w:sz w:val="30"/>
      <w:szCs w:val="30"/>
      <w:shd w:val="clear" w:color="auto" w:fill="FFFFFF"/>
    </w:rPr>
  </w:style>
  <w:style w:type="character" w:customStyle="1" w:styleId="Headerorfooter2">
    <w:name w:val="Header or footer (2)_"/>
    <w:basedOn w:val="DefaultParagraphFont"/>
    <w:link w:val="Headerorfooter20"/>
    <w:rsid w:val="00E02D79"/>
    <w:rPr>
      <w:shd w:val="clear" w:color="auto" w:fill="FFFFFF"/>
    </w:rPr>
  </w:style>
  <w:style w:type="character" w:customStyle="1" w:styleId="Tableofcontents">
    <w:name w:val="Table of contents_"/>
    <w:basedOn w:val="DefaultParagraphFont"/>
    <w:link w:val="Tableofcontents0"/>
    <w:rsid w:val="00E02D79"/>
    <w:rPr>
      <w:shd w:val="clear" w:color="auto" w:fill="FFFFFF"/>
    </w:rPr>
  </w:style>
  <w:style w:type="character" w:customStyle="1" w:styleId="Heading30">
    <w:name w:val="Heading #3_"/>
    <w:basedOn w:val="DefaultParagraphFont"/>
    <w:link w:val="Heading31"/>
    <w:rsid w:val="00E02D79"/>
    <w:rPr>
      <w:b/>
      <w:bCs/>
      <w:sz w:val="26"/>
      <w:szCs w:val="26"/>
      <w:shd w:val="clear" w:color="auto" w:fill="FFFFFF"/>
    </w:rPr>
  </w:style>
  <w:style w:type="character" w:customStyle="1" w:styleId="Picturecaption">
    <w:name w:val="Picture caption_"/>
    <w:basedOn w:val="DefaultParagraphFont"/>
    <w:link w:val="Picturecaption0"/>
    <w:rsid w:val="00E02D79"/>
    <w:rPr>
      <w:shd w:val="clear" w:color="auto" w:fill="FFFFFF"/>
    </w:rPr>
  </w:style>
  <w:style w:type="character" w:customStyle="1" w:styleId="Heading10">
    <w:name w:val="Heading #1_"/>
    <w:basedOn w:val="DefaultParagraphFont"/>
    <w:link w:val="Heading11"/>
    <w:rsid w:val="00E02D79"/>
    <w:rPr>
      <w:color w:val="414141"/>
      <w:sz w:val="56"/>
      <w:szCs w:val="56"/>
      <w:shd w:val="clear" w:color="auto" w:fill="FFFFFF"/>
    </w:rPr>
  </w:style>
  <w:style w:type="character" w:customStyle="1" w:styleId="Bodytext40">
    <w:name w:val="Body text (4)_"/>
    <w:basedOn w:val="DefaultParagraphFont"/>
    <w:link w:val="Bodytext41"/>
    <w:rsid w:val="00E02D79"/>
    <w:rPr>
      <w:color w:val="545758"/>
      <w:sz w:val="15"/>
      <w:szCs w:val="15"/>
      <w:shd w:val="clear" w:color="auto" w:fill="FFFFFF"/>
    </w:rPr>
  </w:style>
  <w:style w:type="character" w:customStyle="1" w:styleId="Bodytext21">
    <w:name w:val="Body text (2)_"/>
    <w:basedOn w:val="DefaultParagraphFont"/>
    <w:link w:val="Bodytext22"/>
    <w:rsid w:val="00E02D79"/>
    <w:rPr>
      <w:sz w:val="18"/>
      <w:szCs w:val="18"/>
      <w:shd w:val="clear" w:color="auto" w:fill="FFFFFF"/>
    </w:rPr>
  </w:style>
  <w:style w:type="character" w:customStyle="1" w:styleId="Headerorfooter">
    <w:name w:val="Header or footer_"/>
    <w:basedOn w:val="DefaultParagraphFont"/>
    <w:link w:val="Headerorfooter0"/>
    <w:rsid w:val="00E02D79"/>
    <w:rPr>
      <w:shd w:val="clear" w:color="auto" w:fill="FFFFFF"/>
    </w:rPr>
  </w:style>
  <w:style w:type="character" w:customStyle="1" w:styleId="Bodytext7">
    <w:name w:val="Body text (7)_"/>
    <w:basedOn w:val="DefaultParagraphFont"/>
    <w:link w:val="Bodytext70"/>
    <w:rsid w:val="00E02D79"/>
    <w:rPr>
      <w:b/>
      <w:bCs/>
      <w:sz w:val="26"/>
      <w:szCs w:val="26"/>
      <w:shd w:val="clear" w:color="auto" w:fill="FFFFFF"/>
    </w:rPr>
  </w:style>
  <w:style w:type="paragraph" w:customStyle="1" w:styleId="Bodytext32">
    <w:name w:val="Body text (3)"/>
    <w:basedOn w:val="Normal"/>
    <w:link w:val="Bodytext31"/>
    <w:rsid w:val="00E02D79"/>
    <w:pPr>
      <w:widowControl w:val="0"/>
      <w:shd w:val="clear" w:color="auto" w:fill="FFFFFF"/>
      <w:jc w:val="center"/>
    </w:pPr>
    <w:rPr>
      <w:rFonts w:ascii="Calibri" w:eastAsia="MS Mincho" w:hAnsi="Calibri"/>
      <w:b/>
      <w:bCs/>
      <w:sz w:val="36"/>
      <w:szCs w:val="36"/>
    </w:rPr>
  </w:style>
  <w:style w:type="paragraph" w:customStyle="1" w:styleId="Heading21">
    <w:name w:val="Heading #2"/>
    <w:basedOn w:val="Normal"/>
    <w:link w:val="Heading20"/>
    <w:rsid w:val="00E02D79"/>
    <w:pPr>
      <w:widowControl w:val="0"/>
      <w:shd w:val="clear" w:color="auto" w:fill="FFFFFF"/>
      <w:spacing w:before="80" w:after="40" w:line="221" w:lineRule="auto"/>
      <w:jc w:val="center"/>
      <w:outlineLvl w:val="1"/>
    </w:pPr>
    <w:rPr>
      <w:rFonts w:ascii="Calibri" w:eastAsia="MS Mincho" w:hAnsi="Calibri"/>
      <w:sz w:val="30"/>
      <w:szCs w:val="30"/>
    </w:rPr>
  </w:style>
  <w:style w:type="paragraph" w:customStyle="1" w:styleId="Headerorfooter20">
    <w:name w:val="Header or footer (2)"/>
    <w:basedOn w:val="Normal"/>
    <w:link w:val="Headerorfooter2"/>
    <w:rsid w:val="00E02D79"/>
    <w:pPr>
      <w:widowControl w:val="0"/>
      <w:shd w:val="clear" w:color="auto" w:fill="FFFFFF"/>
      <w:jc w:val="left"/>
    </w:pPr>
    <w:rPr>
      <w:rFonts w:ascii="Calibri" w:eastAsia="MS Mincho" w:hAnsi="Calibri"/>
      <w:sz w:val="20"/>
    </w:rPr>
  </w:style>
  <w:style w:type="paragraph" w:customStyle="1" w:styleId="Tableofcontents0">
    <w:name w:val="Table of contents"/>
    <w:basedOn w:val="Normal"/>
    <w:link w:val="Tableofcontents"/>
    <w:rsid w:val="00E02D79"/>
    <w:pPr>
      <w:widowControl w:val="0"/>
      <w:shd w:val="clear" w:color="auto" w:fill="FFFFFF"/>
      <w:spacing w:line="276" w:lineRule="auto"/>
      <w:ind w:firstLine="260"/>
      <w:jc w:val="left"/>
    </w:pPr>
    <w:rPr>
      <w:rFonts w:ascii="Calibri" w:eastAsia="MS Mincho" w:hAnsi="Calibri"/>
      <w:sz w:val="20"/>
    </w:rPr>
  </w:style>
  <w:style w:type="paragraph" w:customStyle="1" w:styleId="Heading31">
    <w:name w:val="Heading #3"/>
    <w:basedOn w:val="Normal"/>
    <w:link w:val="Heading30"/>
    <w:rsid w:val="00E02D79"/>
    <w:pPr>
      <w:widowControl w:val="0"/>
      <w:shd w:val="clear" w:color="auto" w:fill="FFFFFF"/>
      <w:spacing w:after="160" w:line="254" w:lineRule="auto"/>
      <w:ind w:firstLine="680"/>
      <w:jc w:val="left"/>
      <w:outlineLvl w:val="2"/>
    </w:pPr>
    <w:rPr>
      <w:rFonts w:ascii="Calibri" w:eastAsia="MS Mincho" w:hAnsi="Calibri"/>
      <w:b/>
      <w:bCs/>
      <w:sz w:val="26"/>
      <w:szCs w:val="26"/>
    </w:rPr>
  </w:style>
  <w:style w:type="paragraph" w:customStyle="1" w:styleId="Picturecaption0">
    <w:name w:val="Picture caption"/>
    <w:basedOn w:val="Normal"/>
    <w:link w:val="Picturecaption"/>
    <w:rsid w:val="00E02D79"/>
    <w:pPr>
      <w:widowControl w:val="0"/>
      <w:shd w:val="clear" w:color="auto" w:fill="FFFFFF"/>
      <w:jc w:val="center"/>
    </w:pPr>
    <w:rPr>
      <w:rFonts w:ascii="Calibri" w:eastAsia="MS Mincho" w:hAnsi="Calibri"/>
      <w:sz w:val="20"/>
    </w:rPr>
  </w:style>
  <w:style w:type="paragraph" w:customStyle="1" w:styleId="Heading11">
    <w:name w:val="Heading #1"/>
    <w:basedOn w:val="Normal"/>
    <w:link w:val="Heading10"/>
    <w:rsid w:val="00E02D79"/>
    <w:pPr>
      <w:widowControl w:val="0"/>
      <w:shd w:val="clear" w:color="auto" w:fill="FFFFFF"/>
      <w:spacing w:after="220"/>
      <w:ind w:firstLine="480"/>
      <w:jc w:val="left"/>
      <w:outlineLvl w:val="0"/>
    </w:pPr>
    <w:rPr>
      <w:rFonts w:ascii="Calibri" w:eastAsia="MS Mincho" w:hAnsi="Calibri"/>
      <w:color w:val="414141"/>
      <w:sz w:val="56"/>
      <w:szCs w:val="56"/>
    </w:rPr>
  </w:style>
  <w:style w:type="paragraph" w:customStyle="1" w:styleId="Bodytext41">
    <w:name w:val="Body text (4)"/>
    <w:basedOn w:val="Normal"/>
    <w:link w:val="Bodytext40"/>
    <w:rsid w:val="00E02D79"/>
    <w:pPr>
      <w:widowControl w:val="0"/>
      <w:shd w:val="clear" w:color="auto" w:fill="FFFFFF"/>
      <w:jc w:val="left"/>
    </w:pPr>
    <w:rPr>
      <w:rFonts w:ascii="Calibri" w:eastAsia="MS Mincho" w:hAnsi="Calibri"/>
      <w:color w:val="545758"/>
      <w:sz w:val="15"/>
      <w:szCs w:val="15"/>
    </w:rPr>
  </w:style>
  <w:style w:type="paragraph" w:customStyle="1" w:styleId="Bodytext22">
    <w:name w:val="Body text (2)"/>
    <w:basedOn w:val="Normal"/>
    <w:link w:val="Bodytext21"/>
    <w:rsid w:val="00E02D79"/>
    <w:pPr>
      <w:widowControl w:val="0"/>
      <w:shd w:val="clear" w:color="auto" w:fill="FFFFFF"/>
      <w:spacing w:line="127" w:lineRule="auto"/>
      <w:jc w:val="left"/>
    </w:pPr>
    <w:rPr>
      <w:rFonts w:ascii="Calibri" w:eastAsia="MS Mincho" w:hAnsi="Calibri"/>
      <w:sz w:val="18"/>
      <w:szCs w:val="18"/>
    </w:rPr>
  </w:style>
  <w:style w:type="paragraph" w:customStyle="1" w:styleId="Headerorfooter0">
    <w:name w:val="Header or footer"/>
    <w:basedOn w:val="Normal"/>
    <w:link w:val="Headerorfooter"/>
    <w:rsid w:val="00E02D79"/>
    <w:pPr>
      <w:widowControl w:val="0"/>
      <w:shd w:val="clear" w:color="auto" w:fill="FFFFFF"/>
      <w:jc w:val="left"/>
    </w:pPr>
    <w:rPr>
      <w:rFonts w:ascii="Calibri" w:eastAsia="MS Mincho" w:hAnsi="Calibri"/>
      <w:sz w:val="20"/>
    </w:rPr>
  </w:style>
  <w:style w:type="paragraph" w:customStyle="1" w:styleId="Bodytext70">
    <w:name w:val="Body text (7)"/>
    <w:basedOn w:val="Normal"/>
    <w:link w:val="Bodytext7"/>
    <w:rsid w:val="00E02D79"/>
    <w:pPr>
      <w:widowControl w:val="0"/>
      <w:shd w:val="clear" w:color="auto" w:fill="FFFFFF"/>
      <w:spacing w:after="140"/>
      <w:jc w:val="left"/>
    </w:pPr>
    <w:rPr>
      <w:rFonts w:ascii="Calibri" w:eastAsia="MS Mincho" w:hAnsi="Calibri"/>
      <w:b/>
      <w:bCs/>
      <w:sz w:val="26"/>
      <w:szCs w:val="26"/>
    </w:rPr>
  </w:style>
  <w:style w:type="paragraph" w:customStyle="1" w:styleId="Style3">
    <w:name w:val="Style3"/>
    <w:basedOn w:val="Normal"/>
    <w:link w:val="Style3Char"/>
    <w:qFormat/>
    <w:rsid w:val="00E02D79"/>
    <w:pPr>
      <w:widowControl w:val="0"/>
      <w:jc w:val="left"/>
    </w:pPr>
    <w:rPr>
      <w:rFonts w:eastAsia="Courier New"/>
      <w:color w:val="000000"/>
      <w:szCs w:val="24"/>
      <w:lang w:val="vi-VN" w:eastAsia="vi-VN" w:bidi="vi-VN"/>
    </w:rPr>
  </w:style>
  <w:style w:type="character" w:customStyle="1" w:styleId="Style2Char">
    <w:name w:val="Style2 Char"/>
    <w:basedOn w:val="BodyTextChar"/>
    <w:link w:val="Style2"/>
    <w:rsid w:val="00E02D79"/>
    <w:rPr>
      <w:rFonts w:ascii=".VnTimeH" w:eastAsia="Times New Roman" w:hAnsi=".VnTimeH" w:cs="Times New Roman"/>
      <w:b/>
      <w:spacing w:val="-4"/>
      <w:sz w:val="24"/>
      <w:szCs w:val="24"/>
    </w:rPr>
  </w:style>
  <w:style w:type="character" w:customStyle="1" w:styleId="Style3Char">
    <w:name w:val="Style3 Char"/>
    <w:basedOn w:val="DefaultParagraphFont"/>
    <w:link w:val="Style3"/>
    <w:rsid w:val="00E02D79"/>
    <w:rPr>
      <w:rFonts w:ascii="Times New Roman" w:eastAsia="Courier New" w:hAnsi="Times New Roman"/>
      <w:color w:val="000000"/>
      <w:sz w:val="24"/>
      <w:szCs w:val="24"/>
      <w:lang w:val="vi-VN" w:eastAsia="vi-VN" w:bidi="vi-VN"/>
    </w:rPr>
  </w:style>
  <w:style w:type="table" w:customStyle="1" w:styleId="TableGrid11">
    <w:name w:val="Table Grid11"/>
    <w:basedOn w:val="TableNormal"/>
    <w:next w:val="TableGrid"/>
    <w:uiPriority w:val="39"/>
    <w:rsid w:val="00E02D7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02D7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02D7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MucPhu">
    <w:name w:val="05-MucPhu"/>
    <w:basedOn w:val="Normal"/>
    <w:next w:val="Normal"/>
    <w:qFormat/>
    <w:rsid w:val="00E02D79"/>
    <w:pPr>
      <w:numPr>
        <w:ilvl w:val="3"/>
        <w:numId w:val="70"/>
      </w:numPr>
      <w:spacing w:before="120" w:after="120"/>
      <w:outlineLvl w:val="4"/>
    </w:pPr>
    <w:rPr>
      <w:rFonts w:eastAsia="Calibri" w:cs="Arial"/>
      <w:sz w:val="28"/>
      <w:szCs w:val="22"/>
    </w:rPr>
  </w:style>
  <w:style w:type="paragraph" w:customStyle="1" w:styleId="Mc11">
    <w:name w:val="Mục 1.1"/>
    <w:basedOn w:val="Normal"/>
    <w:next w:val="Normal"/>
    <w:autoRedefine/>
    <w:qFormat/>
    <w:rsid w:val="00E02D79"/>
    <w:pPr>
      <w:spacing w:before="60" w:after="40"/>
      <w:contextualSpacing/>
      <w:outlineLvl w:val="1"/>
    </w:pPr>
    <w:rPr>
      <w:rFonts w:eastAsiaTheme="majorEastAsia"/>
      <w:b/>
      <w:color w:val="1F4E79" w:themeColor="accent5" w:themeShade="80"/>
      <w:sz w:val="28"/>
      <w:szCs w:val="28"/>
      <w:lang w:val="pt-BR"/>
    </w:rPr>
  </w:style>
  <w:style w:type="paragraph" w:customStyle="1" w:styleId="Mc111">
    <w:name w:val="Mục 1.1.1"/>
    <w:basedOn w:val="Normal"/>
    <w:next w:val="Normal"/>
    <w:link w:val="Mc111Char"/>
    <w:autoRedefine/>
    <w:qFormat/>
    <w:rsid w:val="00E02D79"/>
    <w:pPr>
      <w:spacing w:before="60" w:after="60"/>
      <w:outlineLvl w:val="2"/>
    </w:pPr>
    <w:rPr>
      <w:rFonts w:eastAsiaTheme="majorEastAsia" w:cstheme="majorBidi"/>
      <w:b/>
      <w:color w:val="1F3763" w:themeColor="accent1" w:themeShade="7F"/>
      <w:sz w:val="28"/>
      <w:szCs w:val="24"/>
      <w:lang w:val="sv-SE"/>
    </w:rPr>
  </w:style>
  <w:style w:type="character" w:customStyle="1" w:styleId="Mc111Char">
    <w:name w:val="Mục 1.1.1 Char"/>
    <w:basedOn w:val="DefaultParagraphFont"/>
    <w:link w:val="Mc111"/>
    <w:rsid w:val="00E02D79"/>
    <w:rPr>
      <w:rFonts w:ascii="Times New Roman" w:eastAsiaTheme="majorEastAsia" w:hAnsi="Times New Roman" w:cstheme="majorBidi"/>
      <w:b/>
      <w:color w:val="1F3763" w:themeColor="accent1" w:themeShade="7F"/>
      <w:sz w:val="28"/>
      <w:szCs w:val="24"/>
      <w:lang w:val="sv-SE"/>
    </w:rPr>
  </w:style>
  <w:style w:type="paragraph" w:customStyle="1" w:styleId="Mc1111">
    <w:name w:val="Mục 1.1.1.1"/>
    <w:basedOn w:val="Normal"/>
    <w:next w:val="Normal"/>
    <w:autoRedefine/>
    <w:qFormat/>
    <w:rsid w:val="00E02D79"/>
    <w:pPr>
      <w:spacing w:before="60" w:after="40"/>
      <w:outlineLvl w:val="3"/>
    </w:pPr>
    <w:rPr>
      <w:rFonts w:eastAsiaTheme="minorHAnsi" w:cstheme="minorBidi"/>
      <w:b/>
      <w:bCs/>
      <w:iCs/>
      <w:color w:val="0070C0"/>
      <w:sz w:val="28"/>
      <w:szCs w:val="22"/>
    </w:rPr>
  </w:style>
  <w:style w:type="paragraph" w:customStyle="1" w:styleId="PHNA">
    <w:name w:val="PHẦN A"/>
    <w:aliases w:val="B,C"/>
    <w:basedOn w:val="Normal"/>
    <w:next w:val="Normal"/>
    <w:autoRedefine/>
    <w:qFormat/>
    <w:rsid w:val="00E02D79"/>
    <w:pPr>
      <w:numPr>
        <w:numId w:val="71"/>
      </w:numPr>
      <w:spacing w:before="60" w:after="240"/>
      <w:outlineLvl w:val="0"/>
    </w:pPr>
    <w:rPr>
      <w:rFonts w:ascii="Times New Roman Bold" w:eastAsiaTheme="minorHAnsi" w:hAnsi="Times New Roman Bold" w:cstheme="minorBidi"/>
      <w:b/>
      <w:caps/>
      <w:color w:val="FF0000"/>
      <w:sz w:val="32"/>
      <w:szCs w:val="22"/>
    </w:rPr>
  </w:style>
  <w:style w:type="character" w:customStyle="1" w:styleId="NormalWebChar1">
    <w:name w:val="Normal (Web) Char1"/>
    <w:aliases w:val="Normal (Web) Char Char,Char Char Char Char Char Char Char Char Char Char Char Char Char Char,Char Char Char Char Char Char Char Char Char Char Char Char Char1,Char Char Cha Char,普通(Web)1 Char,普通 (Web)1 Char"/>
    <w:uiPriority w:val="99"/>
    <w:qFormat/>
    <w:rsid w:val="00E02D79"/>
    <w:rPr>
      <w:rFonts w:eastAsia="Times New Roman" w:cs="Times New Roman"/>
      <w:szCs w:val="24"/>
    </w:rPr>
  </w:style>
  <w:style w:type="character" w:customStyle="1" w:styleId="BangChar4">
    <w:name w:val="Bang Char4"/>
    <w:link w:val="Bang"/>
    <w:rsid w:val="00E02D79"/>
    <w:rPr>
      <w:rFonts w:ascii="Arial" w:eastAsia="SimSun" w:hAnsi="Arial"/>
    </w:rPr>
  </w:style>
  <w:style w:type="paragraph" w:customStyle="1" w:styleId="xl2410">
    <w:name w:val="xl2410"/>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Cs w:val="24"/>
    </w:rPr>
  </w:style>
  <w:style w:type="paragraph" w:customStyle="1" w:styleId="A10">
    <w:name w:val="A10"/>
    <w:basedOn w:val="Normal"/>
    <w:link w:val="A10Char"/>
    <w:qFormat/>
    <w:rsid w:val="00E02D79"/>
    <w:pPr>
      <w:spacing w:after="120" w:line="288" w:lineRule="auto"/>
      <w:ind w:firstLine="567"/>
      <w:outlineLvl w:val="8"/>
    </w:pPr>
    <w:rPr>
      <w:color w:val="000000" w:themeColor="text1"/>
      <w:sz w:val="28"/>
      <w:szCs w:val="28"/>
      <w:lang w:val="af-ZA"/>
    </w:rPr>
  </w:style>
  <w:style w:type="character" w:customStyle="1" w:styleId="A10Char">
    <w:name w:val="A10 Char"/>
    <w:basedOn w:val="DefaultParagraphFont"/>
    <w:link w:val="A10"/>
    <w:qFormat/>
    <w:rsid w:val="00E02D79"/>
    <w:rPr>
      <w:rFonts w:ascii="Times New Roman" w:eastAsia="Times New Roman" w:hAnsi="Times New Roman"/>
      <w:color w:val="000000" w:themeColor="text1"/>
      <w:sz w:val="28"/>
      <w:szCs w:val="28"/>
      <w:lang w:val="af-ZA"/>
    </w:rPr>
  </w:style>
  <w:style w:type="paragraph" w:customStyle="1" w:styleId="H-2">
    <w:name w:val="H-2"/>
    <w:basedOn w:val="Normal"/>
    <w:rsid w:val="00E02D79"/>
    <w:pPr>
      <w:numPr>
        <w:numId w:val="72"/>
      </w:numPr>
      <w:spacing w:before="120" w:after="60" w:line="360" w:lineRule="atLeast"/>
    </w:pPr>
    <w:rPr>
      <w:sz w:val="26"/>
      <w:lang w:val="fr-FR"/>
    </w:rPr>
  </w:style>
  <w:style w:type="paragraph" w:customStyle="1" w:styleId="ANormal">
    <w:name w:val="A_Normal"/>
    <w:basedOn w:val="Normal"/>
    <w:link w:val="ANormalChar"/>
    <w:qFormat/>
    <w:rsid w:val="00E02D79"/>
    <w:pPr>
      <w:numPr>
        <w:numId w:val="73"/>
      </w:numPr>
      <w:spacing w:after="120"/>
    </w:pPr>
    <w:rPr>
      <w:szCs w:val="22"/>
    </w:rPr>
  </w:style>
  <w:style w:type="paragraph" w:customStyle="1" w:styleId="ANormalBullet0">
    <w:name w:val="A_Normal_Bullet 0"/>
    <w:basedOn w:val="ANormal"/>
    <w:qFormat/>
    <w:rsid w:val="00E02D79"/>
    <w:pPr>
      <w:numPr>
        <w:ilvl w:val="1"/>
      </w:numPr>
      <w:tabs>
        <w:tab w:val="num" w:pos="360"/>
        <w:tab w:val="num" w:pos="1440"/>
      </w:tabs>
      <w:ind w:left="0" w:firstLine="0"/>
    </w:pPr>
  </w:style>
  <w:style w:type="paragraph" w:customStyle="1" w:styleId="ANormalBullet1">
    <w:name w:val="A_Normal_Bullet 1"/>
    <w:basedOn w:val="ANormal"/>
    <w:qFormat/>
    <w:rsid w:val="00E02D79"/>
    <w:pPr>
      <w:numPr>
        <w:ilvl w:val="2"/>
      </w:numPr>
      <w:tabs>
        <w:tab w:val="clear" w:pos="720"/>
        <w:tab w:val="num" w:pos="360"/>
        <w:tab w:val="num" w:pos="2160"/>
      </w:tabs>
      <w:ind w:left="0" w:firstLine="0"/>
    </w:pPr>
    <w:rPr>
      <w:lang w:val="vi-VN"/>
    </w:rPr>
  </w:style>
  <w:style w:type="paragraph" w:customStyle="1" w:styleId="ANormalBullet2">
    <w:name w:val="A_Normal_Bullet 2"/>
    <w:basedOn w:val="ANormal"/>
    <w:qFormat/>
    <w:rsid w:val="00E02D79"/>
    <w:pPr>
      <w:numPr>
        <w:ilvl w:val="3"/>
      </w:numPr>
      <w:tabs>
        <w:tab w:val="clear" w:pos="1080"/>
        <w:tab w:val="num" w:pos="360"/>
        <w:tab w:val="num" w:pos="2880"/>
      </w:tabs>
      <w:ind w:left="0" w:firstLine="0"/>
    </w:pPr>
  </w:style>
  <w:style w:type="paragraph" w:customStyle="1" w:styleId="ANormalBullet3">
    <w:name w:val="A_Normal_Bullet 3"/>
    <w:basedOn w:val="ANormal"/>
    <w:qFormat/>
    <w:rsid w:val="00E02D79"/>
    <w:pPr>
      <w:numPr>
        <w:ilvl w:val="4"/>
      </w:numPr>
      <w:tabs>
        <w:tab w:val="clear" w:pos="1440"/>
        <w:tab w:val="num" w:pos="360"/>
        <w:tab w:val="num" w:pos="3600"/>
      </w:tabs>
      <w:ind w:left="0" w:firstLine="0"/>
    </w:pPr>
  </w:style>
  <w:style w:type="paragraph" w:customStyle="1" w:styleId="ANormalBullet4">
    <w:name w:val="A_Normal_Bullet 4"/>
    <w:basedOn w:val="ANormal"/>
    <w:qFormat/>
    <w:rsid w:val="00E02D79"/>
    <w:pPr>
      <w:numPr>
        <w:ilvl w:val="5"/>
      </w:numPr>
      <w:tabs>
        <w:tab w:val="clear" w:pos="1800"/>
        <w:tab w:val="num" w:pos="360"/>
        <w:tab w:val="num" w:pos="4320"/>
      </w:tabs>
      <w:ind w:left="0" w:firstLine="0"/>
    </w:pPr>
  </w:style>
  <w:style w:type="paragraph" w:customStyle="1" w:styleId="ANormalBullet5">
    <w:name w:val="A_Normal_Bullet 5"/>
    <w:basedOn w:val="ANormal"/>
    <w:qFormat/>
    <w:rsid w:val="00E02D79"/>
    <w:pPr>
      <w:numPr>
        <w:ilvl w:val="6"/>
      </w:numPr>
      <w:tabs>
        <w:tab w:val="clear" w:pos="2160"/>
        <w:tab w:val="num" w:pos="360"/>
        <w:tab w:val="num" w:pos="5040"/>
      </w:tabs>
      <w:ind w:left="0" w:firstLine="0"/>
    </w:pPr>
  </w:style>
  <w:style w:type="paragraph" w:customStyle="1" w:styleId="AnormalBullet6">
    <w:name w:val="A_normal_Bullet 6"/>
    <w:basedOn w:val="ANormal"/>
    <w:qFormat/>
    <w:rsid w:val="00E02D79"/>
    <w:pPr>
      <w:numPr>
        <w:ilvl w:val="7"/>
      </w:numPr>
      <w:tabs>
        <w:tab w:val="clear" w:pos="2520"/>
        <w:tab w:val="num" w:pos="360"/>
        <w:tab w:val="num" w:pos="5760"/>
      </w:tabs>
      <w:ind w:left="0" w:firstLine="0"/>
    </w:pPr>
  </w:style>
  <w:style w:type="table" w:customStyle="1" w:styleId="HRTTableStyle1">
    <w:name w:val="HRT Table Style1"/>
    <w:basedOn w:val="TableNormal"/>
    <w:uiPriority w:val="59"/>
    <w:rsid w:val="00E02D7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RTTableStyle2">
    <w:name w:val="HRT Table Style2"/>
    <w:basedOn w:val="TableNormal"/>
    <w:uiPriority w:val="59"/>
    <w:rsid w:val="00E02D7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Char">
    <w:name w:val="Para Char"/>
    <w:link w:val="Para"/>
    <w:rsid w:val="00E02D79"/>
    <w:rPr>
      <w:rFonts w:ascii="Times New Roman" w:eastAsia="Times New Roman" w:hAnsi="Times New Roman"/>
      <w:sz w:val="28"/>
      <w:szCs w:val="24"/>
    </w:rPr>
  </w:style>
  <w:style w:type="paragraph" w:customStyle="1" w:styleId="1normal">
    <w:name w:val="1.normal"/>
    <w:basedOn w:val="BodyText"/>
    <w:link w:val="1normalChar"/>
    <w:qFormat/>
    <w:rsid w:val="00E02D79"/>
    <w:pPr>
      <w:widowControl w:val="0"/>
      <w:suppressAutoHyphens w:val="0"/>
      <w:spacing w:before="120" w:after="60" w:line="264" w:lineRule="auto"/>
      <w:ind w:right="0" w:firstLine="567"/>
    </w:pPr>
    <w:rPr>
      <w:rFonts w:eastAsia="SimSun"/>
      <w:spacing w:val="0"/>
      <w:sz w:val="26"/>
      <w:szCs w:val="26"/>
      <w:lang w:val="it-IT" w:eastAsia="en-US"/>
    </w:rPr>
  </w:style>
  <w:style w:type="character" w:customStyle="1" w:styleId="1normalChar">
    <w:name w:val="1.normal Char"/>
    <w:link w:val="1normal"/>
    <w:rsid w:val="00E02D79"/>
    <w:rPr>
      <w:rFonts w:ascii="Times New Roman" w:eastAsia="SimSun" w:hAnsi="Times New Roman"/>
      <w:sz w:val="26"/>
      <w:szCs w:val="26"/>
      <w:lang w:val="it-IT"/>
    </w:rPr>
  </w:style>
  <w:style w:type="paragraph" w:customStyle="1" w:styleId="DoanVB">
    <w:name w:val="DoanVB"/>
    <w:basedOn w:val="Normal"/>
    <w:link w:val="DoanVBCharChar"/>
    <w:qFormat/>
    <w:rsid w:val="00E02D79"/>
    <w:pPr>
      <w:suppressAutoHyphens/>
      <w:spacing w:before="60" w:after="60" w:line="276" w:lineRule="auto"/>
      <w:ind w:firstLine="567"/>
    </w:pPr>
    <w:rPr>
      <w:sz w:val="28"/>
      <w:szCs w:val="28"/>
      <w:lang w:eastAsia="ar-SA"/>
    </w:rPr>
  </w:style>
  <w:style w:type="character" w:customStyle="1" w:styleId="DoanVBCharChar">
    <w:name w:val="DoanVB Char Char"/>
    <w:link w:val="DoanVB"/>
    <w:rsid w:val="00E02D79"/>
    <w:rPr>
      <w:rFonts w:ascii="Times New Roman" w:eastAsia="Times New Roman" w:hAnsi="Times New Roman"/>
      <w:sz w:val="28"/>
      <w:szCs w:val="28"/>
      <w:lang w:eastAsia="ar-SA"/>
    </w:rPr>
  </w:style>
  <w:style w:type="paragraph" w:customStyle="1" w:styleId="Viet">
    <w:name w:val="Viet"/>
    <w:basedOn w:val="Normal"/>
    <w:link w:val="VietChar"/>
    <w:qFormat/>
    <w:rsid w:val="00E02D79"/>
    <w:pPr>
      <w:spacing w:after="200" w:line="276" w:lineRule="auto"/>
      <w:ind w:firstLine="567"/>
    </w:pPr>
    <w:rPr>
      <w:rFonts w:eastAsia="MS Mincho"/>
      <w:sz w:val="28"/>
      <w:szCs w:val="28"/>
    </w:rPr>
  </w:style>
  <w:style w:type="character" w:customStyle="1" w:styleId="VietChar">
    <w:name w:val="Viet Char"/>
    <w:basedOn w:val="DefaultParagraphFont"/>
    <w:link w:val="Viet"/>
    <w:rsid w:val="00E02D79"/>
    <w:rPr>
      <w:rFonts w:ascii="Times New Roman" w:hAnsi="Times New Roman"/>
      <w:sz w:val="28"/>
      <w:szCs w:val="28"/>
    </w:rPr>
  </w:style>
  <w:style w:type="paragraph" w:customStyle="1" w:styleId="7Nidung">
    <w:name w:val="7_Nội_dung"/>
    <w:qFormat/>
    <w:rsid w:val="00E02D79"/>
    <w:pPr>
      <w:spacing w:before="120" w:after="120"/>
      <w:ind w:firstLine="720"/>
      <w:jc w:val="both"/>
    </w:pPr>
    <w:rPr>
      <w:rFonts w:ascii="Times New Roman" w:eastAsia="Calibri" w:hAnsi="Times New Roman"/>
      <w:sz w:val="28"/>
      <w:szCs w:val="28"/>
    </w:rPr>
  </w:style>
  <w:style w:type="paragraph" w:customStyle="1" w:styleId="Indent1Char">
    <w:name w:val="Indent1 Char"/>
    <w:basedOn w:val="Normal"/>
    <w:link w:val="Indent1CharChar"/>
    <w:uiPriority w:val="99"/>
    <w:rsid w:val="00E02D79"/>
    <w:pPr>
      <w:spacing w:before="120" w:after="120" w:line="312" w:lineRule="auto"/>
      <w:ind w:left="567"/>
    </w:pPr>
    <w:rPr>
      <w:rFonts w:eastAsia="MS Mincho"/>
      <w:kern w:val="28"/>
      <w:sz w:val="26"/>
      <w:szCs w:val="26"/>
      <w:lang w:val="x-none" w:eastAsia="x-none"/>
    </w:rPr>
  </w:style>
  <w:style w:type="character" w:customStyle="1" w:styleId="Indent1CharChar">
    <w:name w:val="Indent1 Char Char"/>
    <w:link w:val="Indent1Char"/>
    <w:uiPriority w:val="99"/>
    <w:locked/>
    <w:rsid w:val="00E02D79"/>
    <w:rPr>
      <w:rFonts w:ascii="Times New Roman" w:hAnsi="Times New Roman"/>
      <w:kern w:val="28"/>
      <w:sz w:val="26"/>
      <w:szCs w:val="26"/>
      <w:lang w:val="x-none" w:eastAsia="x-none"/>
    </w:rPr>
  </w:style>
  <w:style w:type="paragraph" w:customStyle="1" w:styleId="q2">
    <w:name w:val="q2"/>
    <w:basedOn w:val="Normal"/>
    <w:qFormat/>
    <w:rsid w:val="00E02D79"/>
    <w:pPr>
      <w:numPr>
        <w:numId w:val="74"/>
      </w:numPr>
      <w:spacing w:before="120"/>
    </w:pPr>
    <w:rPr>
      <w:rFonts w:ascii="Arial" w:hAnsi="Arial" w:cs="Arial"/>
      <w:b/>
      <w:i/>
      <w:color w:val="000000"/>
      <w:sz w:val="20"/>
      <w:szCs w:val="28"/>
    </w:rPr>
  </w:style>
  <w:style w:type="character" w:customStyle="1" w:styleId="Vanbnnidung0">
    <w:name w:val="Van b?n n?i dung"/>
    <w:uiPriority w:val="99"/>
    <w:rsid w:val="00E02D79"/>
    <w:rPr>
      <w:rFonts w:ascii="Times New Roman" w:hAnsi="Times New Roman" w:cs="Times New Roman"/>
      <w:sz w:val="26"/>
      <w:szCs w:val="26"/>
      <w:u w:val="none"/>
      <w:shd w:val="clear" w:color="auto" w:fill="FFFFFF"/>
    </w:rPr>
  </w:style>
  <w:style w:type="paragraph" w:customStyle="1" w:styleId="Doan">
    <w:name w:val="Doan"/>
    <w:basedOn w:val="Normal"/>
    <w:link w:val="DoanChar"/>
    <w:qFormat/>
    <w:rsid w:val="00E02D79"/>
    <w:pPr>
      <w:spacing w:after="120" w:line="288" w:lineRule="auto"/>
      <w:ind w:firstLine="567"/>
    </w:pPr>
    <w:rPr>
      <w:bCs/>
      <w:sz w:val="28"/>
      <w:szCs w:val="24"/>
      <w:shd w:val="clear" w:color="auto" w:fill="FFFFFF"/>
      <w:lang w:val="pt-BR"/>
    </w:rPr>
  </w:style>
  <w:style w:type="character" w:customStyle="1" w:styleId="DoanChar">
    <w:name w:val="Doan Char"/>
    <w:link w:val="Doan"/>
    <w:rsid w:val="00E02D79"/>
    <w:rPr>
      <w:rFonts w:ascii="Times New Roman" w:eastAsia="Times New Roman" w:hAnsi="Times New Roman"/>
      <w:bCs/>
      <w:sz w:val="28"/>
      <w:szCs w:val="24"/>
      <w:lang w:val="pt-BR"/>
    </w:rPr>
  </w:style>
  <w:style w:type="character" w:customStyle="1" w:styleId="NTTH3Char">
    <w:name w:val="*NTT*H3 Char"/>
    <w:basedOn w:val="DefaultParagraphFont"/>
    <w:link w:val="NTTH3"/>
    <w:rsid w:val="00E02D79"/>
    <w:rPr>
      <w:rFonts w:ascii="Times New Roman" w:eastAsiaTheme="minorEastAsia" w:hAnsi="Times New Roman"/>
      <w:b/>
      <w:sz w:val="28"/>
      <w:szCs w:val="26"/>
      <w:lang w:val="vi-VN" w:eastAsia="ja-JP"/>
    </w:rPr>
  </w:style>
  <w:style w:type="character" w:customStyle="1" w:styleId="NTTH4Char">
    <w:name w:val="*NTT*H4 Char"/>
    <w:basedOn w:val="NTTH3Char"/>
    <w:link w:val="NTTH4"/>
    <w:rsid w:val="00E02D79"/>
    <w:rPr>
      <w:rFonts w:ascii="Times New Roman" w:eastAsiaTheme="minorEastAsia" w:hAnsi="Times New Roman"/>
      <w:b w:val="0"/>
      <w:sz w:val="28"/>
      <w:szCs w:val="26"/>
      <w:lang w:val="vi-VN" w:eastAsia="ja-JP"/>
    </w:rPr>
  </w:style>
  <w:style w:type="paragraph" w:customStyle="1" w:styleId="NTT">
    <w:name w:val="*NTT*&gt;"/>
    <w:basedOn w:val="ListParagraph"/>
    <w:link w:val="NTTChar"/>
    <w:qFormat/>
    <w:rsid w:val="00E02D79"/>
    <w:pPr>
      <w:widowControl w:val="0"/>
      <w:numPr>
        <w:numId w:val="75"/>
      </w:numPr>
      <w:tabs>
        <w:tab w:val="left" w:pos="284"/>
      </w:tabs>
      <w:spacing w:before="120" w:after="120" w:line="264" w:lineRule="auto"/>
      <w:ind w:left="284" w:hanging="284"/>
    </w:pPr>
    <w:rPr>
      <w:rFonts w:eastAsiaTheme="minorEastAsia"/>
      <w:i/>
      <w:sz w:val="26"/>
      <w:szCs w:val="26"/>
      <w:lang w:eastAsia="vi-VN"/>
    </w:rPr>
  </w:style>
  <w:style w:type="character" w:customStyle="1" w:styleId="NTTChar">
    <w:name w:val="*NTT*&gt; Char"/>
    <w:basedOn w:val="DefaultParagraphFont"/>
    <w:link w:val="NTT"/>
    <w:rsid w:val="00E02D79"/>
    <w:rPr>
      <w:rFonts w:ascii="Times New Roman" w:eastAsiaTheme="minorEastAsia" w:hAnsi="Times New Roman"/>
      <w:i/>
      <w:sz w:val="26"/>
      <w:szCs w:val="26"/>
      <w:lang w:eastAsia="vi-VN"/>
    </w:rPr>
  </w:style>
  <w:style w:type="paragraph" w:customStyle="1" w:styleId="NTTHInh1">
    <w:name w:val="*NTT*HInh1"/>
    <w:basedOn w:val="ListParagraph"/>
    <w:link w:val="NTTHInh1Char"/>
    <w:qFormat/>
    <w:rsid w:val="00E02D79"/>
    <w:pPr>
      <w:widowControl w:val="0"/>
      <w:numPr>
        <w:numId w:val="76"/>
      </w:numPr>
      <w:tabs>
        <w:tab w:val="left" w:pos="993"/>
      </w:tabs>
      <w:spacing w:before="120" w:after="120" w:line="264" w:lineRule="auto"/>
      <w:ind w:left="0" w:firstLine="0"/>
      <w:jc w:val="center"/>
    </w:pPr>
    <w:rPr>
      <w:rFonts w:eastAsiaTheme="minorEastAsia"/>
      <w:i/>
      <w:sz w:val="26"/>
      <w:szCs w:val="26"/>
      <w:lang w:eastAsia="ja-JP"/>
    </w:rPr>
  </w:style>
  <w:style w:type="character" w:customStyle="1" w:styleId="NTTHInh1Char">
    <w:name w:val="*NTT*HInh1 Char"/>
    <w:basedOn w:val="DefaultParagraphFont"/>
    <w:link w:val="NTTHInh1"/>
    <w:rsid w:val="00E02D79"/>
    <w:rPr>
      <w:rFonts w:ascii="Times New Roman" w:eastAsiaTheme="minorEastAsia" w:hAnsi="Times New Roman"/>
      <w:i/>
      <w:sz w:val="26"/>
      <w:szCs w:val="26"/>
      <w:lang w:eastAsia="ja-JP"/>
    </w:rPr>
  </w:style>
  <w:style w:type="character" w:customStyle="1" w:styleId="NTTH6Char">
    <w:name w:val="*NTT*H6 Char"/>
    <w:basedOn w:val="DefaultParagraphFont"/>
    <w:link w:val="NTTH6"/>
    <w:rsid w:val="00E02D79"/>
    <w:rPr>
      <w:rFonts w:ascii="Times New Roman" w:eastAsiaTheme="minorEastAsia" w:hAnsi="Times New Roman"/>
      <w:i/>
      <w:w w:val="102"/>
      <w:sz w:val="28"/>
      <w:szCs w:val="26"/>
      <w:lang w:val="sv-SE" w:eastAsia="ja-JP"/>
    </w:rPr>
  </w:style>
  <w:style w:type="paragraph" w:customStyle="1" w:styleId="NTTBold">
    <w:name w:val="*NTT*Bold"/>
    <w:basedOn w:val="Normal"/>
    <w:link w:val="NTTBoldChar"/>
    <w:qFormat/>
    <w:rsid w:val="00E02D79"/>
    <w:pPr>
      <w:widowControl w:val="0"/>
      <w:spacing w:before="120" w:after="120" w:line="264" w:lineRule="auto"/>
    </w:pPr>
    <w:rPr>
      <w:rFonts w:eastAsiaTheme="minorEastAsia"/>
      <w:b/>
      <w:sz w:val="26"/>
      <w:szCs w:val="26"/>
      <w:lang w:eastAsia="ja-JP"/>
    </w:rPr>
  </w:style>
  <w:style w:type="character" w:customStyle="1" w:styleId="NTTBoldChar">
    <w:name w:val="*NTT*Bold Char"/>
    <w:basedOn w:val="DefaultParagraphFont"/>
    <w:link w:val="NTTBold"/>
    <w:rsid w:val="00E02D79"/>
    <w:rPr>
      <w:rFonts w:ascii="Times New Roman" w:eastAsiaTheme="minorEastAsia" w:hAnsi="Times New Roman"/>
      <w:b/>
      <w:sz w:val="26"/>
      <w:szCs w:val="26"/>
      <w:lang w:eastAsia="ja-JP"/>
    </w:rPr>
  </w:style>
  <w:style w:type="paragraph" w:customStyle="1" w:styleId="a">
    <w:name w:val="+"/>
    <w:basedOn w:val="BodyText"/>
    <w:link w:val="Char1"/>
    <w:qFormat/>
    <w:rsid w:val="00E02D79"/>
    <w:pPr>
      <w:numPr>
        <w:numId w:val="77"/>
      </w:numPr>
      <w:suppressAutoHyphens w:val="0"/>
      <w:spacing w:before="60" w:after="60" w:line="312" w:lineRule="auto"/>
      <w:ind w:right="0"/>
    </w:pPr>
    <w:rPr>
      <w:rFonts w:eastAsia="Batang" w:cs=".VnTime"/>
      <w:spacing w:val="0"/>
      <w:sz w:val="28"/>
      <w:szCs w:val="28"/>
      <w:lang w:val="nl-NL" w:eastAsia="ar-SA"/>
    </w:rPr>
  </w:style>
  <w:style w:type="character" w:customStyle="1" w:styleId="Char1">
    <w:name w:val="+ Char"/>
    <w:link w:val="a"/>
    <w:rsid w:val="00E02D79"/>
    <w:rPr>
      <w:rFonts w:ascii="Times New Roman" w:eastAsia="Batang" w:hAnsi="Times New Roman" w:cs=".VnTime"/>
      <w:sz w:val="28"/>
      <w:szCs w:val="28"/>
      <w:lang w:val="nl-NL" w:eastAsia="ar-SA"/>
    </w:rPr>
  </w:style>
  <w:style w:type="paragraph" w:customStyle="1" w:styleId="0vanban">
    <w:name w:val="0.van ban"/>
    <w:basedOn w:val="Normal"/>
    <w:link w:val="0vanbanChar"/>
    <w:qFormat/>
    <w:rsid w:val="00E02D79"/>
    <w:pPr>
      <w:spacing w:before="60" w:after="60" w:line="288" w:lineRule="auto"/>
      <w:ind w:firstLine="720"/>
    </w:pPr>
    <w:rPr>
      <w:sz w:val="28"/>
      <w:szCs w:val="24"/>
      <w:lang w:val="vi-VN"/>
    </w:rPr>
  </w:style>
  <w:style w:type="character" w:customStyle="1" w:styleId="0vanbanChar">
    <w:name w:val="0.van ban Char"/>
    <w:basedOn w:val="DefaultParagraphFont"/>
    <w:link w:val="0vanban"/>
    <w:rsid w:val="00E02D79"/>
    <w:rPr>
      <w:rFonts w:ascii="Times New Roman" w:eastAsia="Times New Roman" w:hAnsi="Times New Roman"/>
      <w:sz w:val="28"/>
      <w:szCs w:val="24"/>
      <w:lang w:val="vi-VN"/>
    </w:rPr>
  </w:style>
  <w:style w:type="paragraph" w:customStyle="1" w:styleId="StyleBodyTextLinespacingMultiple11li">
    <w:name w:val="Style Body Text + Line spacing:  Multiple 1.1 li"/>
    <w:basedOn w:val="BodyText"/>
    <w:rsid w:val="00E02D79"/>
    <w:pPr>
      <w:suppressAutoHyphens w:val="0"/>
      <w:spacing w:before="120" w:after="120" w:line="360" w:lineRule="auto"/>
      <w:ind w:right="0" w:firstLine="357"/>
    </w:pPr>
    <w:rPr>
      <w:spacing w:val="0"/>
      <w:sz w:val="28"/>
      <w:lang w:val="en-US" w:eastAsia="en-US"/>
    </w:rPr>
  </w:style>
  <w:style w:type="paragraph" w:customStyle="1" w:styleId="1vanban1">
    <w:name w:val="1.van ban"/>
    <w:basedOn w:val="Normal"/>
    <w:link w:val="1vanbanChar1"/>
    <w:uiPriority w:val="99"/>
    <w:qFormat/>
    <w:rsid w:val="00E02D79"/>
    <w:pPr>
      <w:spacing w:after="210" w:line="360" w:lineRule="auto"/>
      <w:ind w:firstLine="720"/>
    </w:pPr>
    <w:rPr>
      <w:color w:val="000000"/>
      <w:sz w:val="26"/>
      <w:szCs w:val="28"/>
      <w:lang w:val="vi-VN" w:eastAsia="vi-VN"/>
    </w:rPr>
  </w:style>
  <w:style w:type="character" w:customStyle="1" w:styleId="1vanbanChar1">
    <w:name w:val="1.van ban Char"/>
    <w:link w:val="1vanban1"/>
    <w:uiPriority w:val="99"/>
    <w:locked/>
    <w:rsid w:val="00E02D79"/>
    <w:rPr>
      <w:rFonts w:ascii="Times New Roman" w:eastAsia="Times New Roman" w:hAnsi="Times New Roman"/>
      <w:color w:val="000000"/>
      <w:sz w:val="26"/>
      <w:szCs w:val="28"/>
      <w:lang w:val="vi-VN" w:eastAsia="vi-VN"/>
    </w:rPr>
  </w:style>
  <w:style w:type="paragraph" w:customStyle="1" w:styleId="S1">
    <w:name w:val="S1"/>
    <w:basedOn w:val="Heading1"/>
    <w:qFormat/>
    <w:rsid w:val="00E02D79"/>
    <w:pPr>
      <w:keepNext/>
      <w:keepLines/>
      <w:tabs>
        <w:tab w:val="num" w:pos="360"/>
      </w:tabs>
      <w:suppressAutoHyphens w:val="0"/>
      <w:spacing w:before="120" w:after="120" w:line="312" w:lineRule="auto"/>
      <w:jc w:val="left"/>
    </w:pPr>
    <w:rPr>
      <w:rFonts w:ascii="Times New Roman" w:hAnsi="Times New Roman"/>
      <w:bCs/>
      <w:smallCaps w:val="0"/>
      <w:sz w:val="28"/>
      <w:szCs w:val="28"/>
      <w:lang w:val="fr-FR"/>
    </w:rPr>
  </w:style>
  <w:style w:type="character" w:customStyle="1" w:styleId="A2Char0">
    <w:name w:val="A2 Char"/>
    <w:link w:val="A20"/>
    <w:qFormat/>
    <w:rsid w:val="00E02D79"/>
    <w:rPr>
      <w:rFonts w:ascii="Times New Roman" w:eastAsia="SimSun" w:hAnsi="Times New Roman"/>
      <w:b/>
      <w:szCs w:val="24"/>
    </w:rPr>
  </w:style>
  <w:style w:type="character" w:customStyle="1" w:styleId="A3Char">
    <w:name w:val="A3 Char"/>
    <w:link w:val="A3"/>
    <w:qFormat/>
    <w:rsid w:val="00E02D79"/>
    <w:rPr>
      <w:rFonts w:ascii="Times New Roman" w:eastAsia="SimSun" w:hAnsi="Times New Roman"/>
      <w:b/>
      <w:i/>
      <w:szCs w:val="24"/>
    </w:rPr>
  </w:style>
  <w:style w:type="paragraph" w:customStyle="1" w:styleId="Item1">
    <w:name w:val="Item1"/>
    <w:basedOn w:val="Normal"/>
    <w:link w:val="Item1Char"/>
    <w:qFormat/>
    <w:rsid w:val="00E02D79"/>
    <w:pPr>
      <w:numPr>
        <w:numId w:val="78"/>
      </w:numPr>
      <w:spacing w:line="360" w:lineRule="auto"/>
    </w:pPr>
    <w:rPr>
      <w:rFonts w:eastAsia="Calibri"/>
      <w:sz w:val="26"/>
    </w:rPr>
  </w:style>
  <w:style w:type="character" w:customStyle="1" w:styleId="Item1Char">
    <w:name w:val="Item1 Char"/>
    <w:link w:val="Item1"/>
    <w:rsid w:val="00E02D79"/>
    <w:rPr>
      <w:rFonts w:ascii="Times New Roman" w:eastAsia="Calibri" w:hAnsi="Times New Roman"/>
      <w:sz w:val="26"/>
    </w:rPr>
  </w:style>
  <w:style w:type="paragraph" w:customStyle="1" w:styleId="InfoBlue">
    <w:name w:val="InfoBlue"/>
    <w:basedOn w:val="Normal"/>
    <w:next w:val="BodyText"/>
    <w:rsid w:val="00E02D79"/>
    <w:pPr>
      <w:widowControl w:val="0"/>
      <w:suppressAutoHyphens/>
      <w:spacing w:after="120" w:line="360" w:lineRule="auto"/>
      <w:ind w:left="540"/>
    </w:pPr>
    <w:rPr>
      <w:rFonts w:ascii="Arial" w:hAnsi="Arial" w:cs="Arial"/>
      <w:color w:val="0000FF"/>
      <w:sz w:val="20"/>
      <w:lang w:val="vi-VN" w:eastAsia="ar-SA"/>
    </w:rPr>
  </w:style>
  <w:style w:type="character" w:customStyle="1" w:styleId="tvNoteChar">
    <w:name w:val="tvNote Char"/>
    <w:link w:val="tvNote"/>
    <w:uiPriority w:val="99"/>
    <w:rsid w:val="00E02D79"/>
    <w:rPr>
      <w:rFonts w:ascii="Times New Roman" w:eastAsia="SimSun" w:hAnsi="Times New Roman"/>
      <w:i/>
      <w:iCs/>
      <w:color w:val="0000FF"/>
      <w:sz w:val="24"/>
      <w:szCs w:val="24"/>
    </w:rPr>
  </w:style>
  <w:style w:type="paragraph" w:customStyle="1" w:styleId="Sothutu-1so">
    <w:name w:val="Sothutu-1so"/>
    <w:basedOn w:val="Normal"/>
    <w:rsid w:val="00E02D79"/>
    <w:pPr>
      <w:tabs>
        <w:tab w:val="num" w:pos="360"/>
      </w:tabs>
      <w:spacing w:before="80" w:line="312" w:lineRule="auto"/>
      <w:ind w:left="360" w:hanging="360"/>
    </w:pPr>
    <w:rPr>
      <w:szCs w:val="26"/>
      <w:lang w:val="vi-VN"/>
    </w:rPr>
  </w:style>
  <w:style w:type="paragraph" w:customStyle="1" w:styleId="NormalPara">
    <w:name w:val="Normal Para"/>
    <w:basedOn w:val="Normal"/>
    <w:link w:val="NormalParaChar"/>
    <w:qFormat/>
    <w:rsid w:val="00E02D79"/>
    <w:pPr>
      <w:spacing w:after="120" w:line="360" w:lineRule="auto"/>
      <w:ind w:left="810"/>
    </w:pPr>
    <w:rPr>
      <w:rFonts w:eastAsia="Calibri"/>
      <w:sz w:val="26"/>
    </w:rPr>
  </w:style>
  <w:style w:type="character" w:customStyle="1" w:styleId="NormalParaChar">
    <w:name w:val="Normal Para Char"/>
    <w:link w:val="NormalPara"/>
    <w:rsid w:val="00E02D79"/>
    <w:rPr>
      <w:rFonts w:ascii="Times New Roman" w:eastAsia="Calibri" w:hAnsi="Times New Roman"/>
      <w:sz w:val="26"/>
    </w:rPr>
  </w:style>
  <w:style w:type="paragraph" w:customStyle="1" w:styleId="TempBodyTextLevel2">
    <w:name w:val="Temp Body Text Level 2"/>
    <w:basedOn w:val="Normal"/>
    <w:link w:val="TempBodyTextLevel2Char"/>
    <w:rsid w:val="00E02D79"/>
    <w:pPr>
      <w:tabs>
        <w:tab w:val="left" w:pos="284"/>
      </w:tabs>
      <w:spacing w:before="60" w:after="60" w:line="312" w:lineRule="auto"/>
      <w:ind w:left="284"/>
    </w:pPr>
    <w:rPr>
      <w:rFonts w:ascii="Tahoma" w:eastAsia="MS Mincho" w:hAnsi="Tahoma"/>
      <w:sz w:val="20"/>
      <w:szCs w:val="24"/>
      <w:lang w:eastAsia="ja-JP"/>
    </w:rPr>
  </w:style>
  <w:style w:type="character" w:customStyle="1" w:styleId="TempBodyTextLevel2Char">
    <w:name w:val="Temp Body Text Level 2 Char"/>
    <w:link w:val="TempBodyTextLevel2"/>
    <w:rsid w:val="00E02D79"/>
    <w:rPr>
      <w:rFonts w:ascii="Tahoma" w:hAnsi="Tahoma"/>
      <w:szCs w:val="24"/>
      <w:lang w:eastAsia="ja-JP"/>
    </w:rPr>
  </w:style>
  <w:style w:type="paragraph" w:customStyle="1" w:styleId="TempHeading1">
    <w:name w:val="Temp Heading 1"/>
    <w:basedOn w:val="Normal"/>
    <w:rsid w:val="00E02D79"/>
    <w:pPr>
      <w:numPr>
        <w:numId w:val="79"/>
      </w:numPr>
      <w:spacing w:before="60" w:after="60" w:line="312" w:lineRule="auto"/>
    </w:pPr>
    <w:rPr>
      <w:rFonts w:ascii="Tahoma" w:eastAsia="MS Mincho" w:hAnsi="Tahoma"/>
      <w:b/>
      <w:sz w:val="32"/>
      <w:szCs w:val="32"/>
      <w:lang w:eastAsia="ja-JP"/>
    </w:rPr>
  </w:style>
  <w:style w:type="paragraph" w:customStyle="1" w:styleId="xl1703">
    <w:name w:val="xl1703"/>
    <w:basedOn w:val="Normal"/>
    <w:rsid w:val="00E02D79"/>
    <w:pPr>
      <w:spacing w:before="100" w:beforeAutospacing="1" w:after="100" w:afterAutospacing="1"/>
      <w:jc w:val="left"/>
      <w:textAlignment w:val="center"/>
    </w:pPr>
    <w:rPr>
      <w:b/>
      <w:bCs/>
      <w:szCs w:val="24"/>
    </w:rPr>
  </w:style>
  <w:style w:type="paragraph" w:customStyle="1" w:styleId="xl1704">
    <w:name w:val="xl1704"/>
    <w:basedOn w:val="Normal"/>
    <w:rsid w:val="00E02D79"/>
    <w:pPr>
      <w:spacing w:before="100" w:beforeAutospacing="1" w:after="100" w:afterAutospacing="1"/>
      <w:jc w:val="center"/>
      <w:textAlignment w:val="center"/>
    </w:pPr>
    <w:rPr>
      <w:b/>
      <w:bCs/>
      <w:szCs w:val="24"/>
    </w:rPr>
  </w:style>
  <w:style w:type="paragraph" w:customStyle="1" w:styleId="xl1705">
    <w:name w:val="xl1705"/>
    <w:basedOn w:val="Normal"/>
    <w:rsid w:val="00E02D79"/>
    <w:pPr>
      <w:spacing w:before="100" w:beforeAutospacing="1" w:after="100" w:afterAutospacing="1"/>
      <w:jc w:val="center"/>
      <w:textAlignment w:val="center"/>
    </w:pPr>
    <w:rPr>
      <w:b/>
      <w:bCs/>
      <w:szCs w:val="24"/>
    </w:rPr>
  </w:style>
  <w:style w:type="paragraph" w:customStyle="1" w:styleId="xl1706">
    <w:name w:val="xl1706"/>
    <w:basedOn w:val="Normal"/>
    <w:rsid w:val="00E02D79"/>
    <w:pPr>
      <w:spacing w:before="100" w:beforeAutospacing="1" w:after="100" w:afterAutospacing="1"/>
      <w:jc w:val="left"/>
      <w:textAlignment w:val="center"/>
    </w:pPr>
    <w:rPr>
      <w:szCs w:val="24"/>
    </w:rPr>
  </w:style>
  <w:style w:type="paragraph" w:customStyle="1" w:styleId="xl1707">
    <w:name w:val="xl1707"/>
    <w:basedOn w:val="Normal"/>
    <w:rsid w:val="00E02D79"/>
    <w:pPr>
      <w:spacing w:before="100" w:beforeAutospacing="1" w:after="100" w:afterAutospacing="1"/>
      <w:jc w:val="center"/>
      <w:textAlignment w:val="center"/>
    </w:pPr>
    <w:rPr>
      <w:szCs w:val="24"/>
    </w:rPr>
  </w:style>
  <w:style w:type="paragraph" w:customStyle="1" w:styleId="xl1708">
    <w:name w:val="xl1708"/>
    <w:basedOn w:val="Normal"/>
    <w:rsid w:val="00E02D79"/>
    <w:pPr>
      <w:spacing w:before="100" w:beforeAutospacing="1" w:after="100" w:afterAutospacing="1"/>
      <w:jc w:val="left"/>
      <w:textAlignment w:val="center"/>
    </w:pPr>
    <w:rPr>
      <w:szCs w:val="24"/>
    </w:rPr>
  </w:style>
  <w:style w:type="paragraph" w:customStyle="1" w:styleId="xl1709">
    <w:name w:val="xl1709"/>
    <w:basedOn w:val="Normal"/>
    <w:rsid w:val="00E02D79"/>
    <w:pPr>
      <w:pBdr>
        <w:top w:val="single" w:sz="4" w:space="0" w:color="auto"/>
        <w:left w:val="single" w:sz="4" w:space="0" w:color="auto"/>
        <w:right w:val="single" w:sz="4" w:space="0" w:color="auto"/>
      </w:pBdr>
      <w:shd w:val="clear" w:color="000000" w:fill="95B3D7"/>
      <w:spacing w:before="100" w:beforeAutospacing="1" w:after="100" w:afterAutospacing="1"/>
      <w:jc w:val="center"/>
      <w:textAlignment w:val="center"/>
    </w:pPr>
    <w:rPr>
      <w:b/>
      <w:bCs/>
      <w:szCs w:val="24"/>
    </w:rPr>
  </w:style>
  <w:style w:type="paragraph" w:customStyle="1" w:styleId="xl1710">
    <w:name w:val="xl1710"/>
    <w:basedOn w:val="Normal"/>
    <w:rsid w:val="00E02D79"/>
    <w:pPr>
      <w:shd w:val="clear" w:color="000000" w:fill="92D050"/>
      <w:spacing w:before="100" w:beforeAutospacing="1" w:after="100" w:afterAutospacing="1"/>
      <w:jc w:val="left"/>
      <w:textAlignment w:val="center"/>
    </w:pPr>
    <w:rPr>
      <w:szCs w:val="24"/>
    </w:rPr>
  </w:style>
  <w:style w:type="paragraph" w:customStyle="1" w:styleId="xl1711">
    <w:name w:val="xl1711"/>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712">
    <w:name w:val="xl171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1713">
    <w:name w:val="xl1713"/>
    <w:basedOn w:val="Normal"/>
    <w:rsid w:val="00E02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Cs w:val="24"/>
    </w:rPr>
  </w:style>
  <w:style w:type="character" w:customStyle="1" w:styleId="CommentTextChar1">
    <w:name w:val="Comment Text Char1"/>
    <w:uiPriority w:val="99"/>
    <w:semiHidden/>
    <w:rsid w:val="00E02D79"/>
    <w:rPr>
      <w:sz w:val="20"/>
      <w:szCs w:val="20"/>
    </w:rPr>
  </w:style>
  <w:style w:type="character" w:customStyle="1" w:styleId="CommentSubjectChar1">
    <w:name w:val="Comment Subject Char1"/>
    <w:uiPriority w:val="99"/>
    <w:semiHidden/>
    <w:rsid w:val="00E02D79"/>
    <w:rPr>
      <w:b/>
      <w:bCs/>
      <w:sz w:val="20"/>
      <w:szCs w:val="20"/>
    </w:rPr>
  </w:style>
  <w:style w:type="character" w:customStyle="1" w:styleId="y2iqfc">
    <w:name w:val="y2iqfc"/>
    <w:basedOn w:val="DefaultParagraphFont"/>
    <w:rsid w:val="00E02D79"/>
  </w:style>
  <w:style w:type="paragraph" w:customStyle="1" w:styleId="ng-scope">
    <w:name w:val="ng-scope"/>
    <w:basedOn w:val="Normal"/>
    <w:rsid w:val="00E02D79"/>
    <w:pPr>
      <w:spacing w:before="100" w:beforeAutospacing="1" w:after="100" w:afterAutospacing="1"/>
      <w:jc w:val="left"/>
    </w:pPr>
    <w:rPr>
      <w:szCs w:val="24"/>
    </w:rPr>
  </w:style>
  <w:style w:type="character" w:customStyle="1" w:styleId="utranghocchntrang2">
    <w:name w:val="Đầu trang hoặc chân trang (2)_"/>
    <w:link w:val="utranghocchntrang20"/>
    <w:rsid w:val="00E02D79"/>
  </w:style>
  <w:style w:type="paragraph" w:customStyle="1" w:styleId="utranghocchntrang20">
    <w:name w:val="Đầu trang hoặc chân trang (2)"/>
    <w:basedOn w:val="Normal"/>
    <w:link w:val="utranghocchntrang2"/>
    <w:rsid w:val="00E02D79"/>
    <w:pPr>
      <w:widowControl w:val="0"/>
      <w:jc w:val="left"/>
    </w:pPr>
    <w:rPr>
      <w:rFonts w:ascii="Calibri" w:eastAsia="MS Mincho" w:hAnsi="Calibri"/>
      <w:sz w:val="20"/>
    </w:rPr>
  </w:style>
  <w:style w:type="character" w:customStyle="1" w:styleId="Tiu2">
    <w:name w:val="Tiêu đề #2_"/>
    <w:link w:val="Tiu20"/>
    <w:rsid w:val="00E02D79"/>
    <w:rPr>
      <w:b/>
      <w:bCs/>
    </w:rPr>
  </w:style>
  <w:style w:type="paragraph" w:customStyle="1" w:styleId="Tiu20">
    <w:name w:val="Tiêu đề #2"/>
    <w:basedOn w:val="Normal"/>
    <w:link w:val="Tiu2"/>
    <w:rsid w:val="00E02D79"/>
    <w:pPr>
      <w:widowControl w:val="0"/>
      <w:spacing w:line="360" w:lineRule="auto"/>
      <w:jc w:val="left"/>
      <w:outlineLvl w:val="1"/>
    </w:pPr>
    <w:rPr>
      <w:rFonts w:ascii="Calibri" w:eastAsia="MS Mincho" w:hAnsi="Calibri"/>
      <w:b/>
      <w:bCs/>
      <w:sz w:val="20"/>
    </w:rPr>
  </w:style>
  <w:style w:type="character" w:customStyle="1" w:styleId="Chthchnh">
    <w:name w:val="Chú thích ảnh_"/>
    <w:link w:val="Chthchnh0"/>
    <w:rsid w:val="00E02D79"/>
    <w:rPr>
      <w:i/>
      <w:iCs/>
    </w:rPr>
  </w:style>
  <w:style w:type="paragraph" w:customStyle="1" w:styleId="Chthchnh0">
    <w:name w:val="Chú thích ảnh"/>
    <w:basedOn w:val="Normal"/>
    <w:link w:val="Chthchnh"/>
    <w:rsid w:val="00E02D79"/>
    <w:pPr>
      <w:widowControl w:val="0"/>
      <w:jc w:val="left"/>
    </w:pPr>
    <w:rPr>
      <w:rFonts w:ascii="Calibri" w:eastAsia="MS Mincho" w:hAnsi="Calibri"/>
      <w:i/>
      <w:iCs/>
      <w:sz w:val="20"/>
    </w:rPr>
  </w:style>
  <w:style w:type="paragraph" w:customStyle="1" w:styleId="xl634">
    <w:name w:val="xl634"/>
    <w:basedOn w:val="Normal"/>
    <w:rsid w:val="00E02D79"/>
    <w:pPr>
      <w:spacing w:before="100" w:beforeAutospacing="1" w:after="100" w:afterAutospacing="1"/>
      <w:jc w:val="center"/>
    </w:pPr>
    <w:rPr>
      <w:color w:val="000000"/>
      <w:szCs w:val="24"/>
    </w:rPr>
  </w:style>
  <w:style w:type="paragraph" w:customStyle="1" w:styleId="xl635">
    <w:name w:val="xl635"/>
    <w:basedOn w:val="Normal"/>
    <w:rsid w:val="00E02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rPr>
  </w:style>
  <w:style w:type="character" w:customStyle="1" w:styleId="Vnbnnidung3">
    <w:name w:val="Văn bản nội dung (3)_"/>
    <w:link w:val="Vnbnnidung30"/>
    <w:rsid w:val="00E02D79"/>
    <w:rPr>
      <w:rFonts w:ascii="Arial" w:eastAsia="Arial" w:hAnsi="Arial" w:cs="Arial"/>
      <w:b/>
      <w:bCs/>
      <w:sz w:val="8"/>
      <w:szCs w:val="8"/>
    </w:rPr>
  </w:style>
  <w:style w:type="paragraph" w:customStyle="1" w:styleId="Vnbnnidung30">
    <w:name w:val="Văn bản nội dung (3)"/>
    <w:basedOn w:val="Normal"/>
    <w:link w:val="Vnbnnidung3"/>
    <w:rsid w:val="00E02D79"/>
    <w:pPr>
      <w:widowControl w:val="0"/>
      <w:spacing w:after="520"/>
      <w:ind w:left="2810"/>
      <w:jc w:val="left"/>
    </w:pPr>
    <w:rPr>
      <w:rFonts w:ascii="Arial" w:eastAsia="Arial" w:hAnsi="Arial" w:cs="Arial"/>
      <w:b/>
      <w:bCs/>
      <w:sz w:val="8"/>
      <w:szCs w:val="8"/>
    </w:rPr>
  </w:style>
  <w:style w:type="paragraph" w:customStyle="1" w:styleId="PSGACHDAUDONG">
    <w:name w:val="PS_GACH_DAU_DONG"/>
    <w:basedOn w:val="Normal"/>
    <w:semiHidden/>
    <w:rsid w:val="00E02D79"/>
    <w:pPr>
      <w:numPr>
        <w:numId w:val="80"/>
      </w:numPr>
      <w:spacing w:before="120"/>
    </w:pPr>
    <w:rPr>
      <w:sz w:val="26"/>
      <w:szCs w:val="24"/>
    </w:rPr>
  </w:style>
  <w:style w:type="paragraph" w:customStyle="1" w:styleId="trt0xe">
    <w:name w:val="trt0xe"/>
    <w:basedOn w:val="Normal"/>
    <w:rsid w:val="00E02D79"/>
    <w:pPr>
      <w:spacing w:before="100" w:beforeAutospacing="1" w:after="100" w:afterAutospacing="1"/>
      <w:jc w:val="left"/>
    </w:pPr>
    <w:rPr>
      <w:szCs w:val="24"/>
    </w:rPr>
  </w:style>
  <w:style w:type="paragraph" w:customStyle="1" w:styleId="CharCharChar1CharCharCharChar">
    <w:name w:val="Char Char Char1 Char Char Char Char"/>
    <w:basedOn w:val="Normal"/>
    <w:rsid w:val="00E02D79"/>
    <w:pPr>
      <w:widowControl w:val="0"/>
    </w:pPr>
    <w:rPr>
      <w:rFonts w:eastAsia="SimSun"/>
      <w:kern w:val="2"/>
      <w:sz w:val="28"/>
      <w:szCs w:val="26"/>
      <w:lang w:eastAsia="zh-CN"/>
    </w:rPr>
  </w:style>
  <w:style w:type="paragraph" w:customStyle="1" w:styleId="A5">
    <w:name w:val="A5"/>
    <w:basedOn w:val="Normal"/>
    <w:qFormat/>
    <w:rsid w:val="00E02D79"/>
    <w:pPr>
      <w:spacing w:before="120" w:line="312" w:lineRule="auto"/>
    </w:pPr>
    <w:rPr>
      <w:sz w:val="28"/>
      <w:szCs w:val="24"/>
    </w:rPr>
  </w:style>
  <w:style w:type="paragraph" w:customStyle="1" w:styleId="01Phn1">
    <w:name w:val="01.Phần 1"/>
    <w:basedOn w:val="02Mc1"/>
    <w:qFormat/>
    <w:rsid w:val="00E02D79"/>
    <w:pPr>
      <w:numPr>
        <w:numId w:val="0"/>
      </w:numPr>
      <w:ind w:left="360"/>
      <w:jc w:val="center"/>
      <w:outlineLvl w:val="0"/>
    </w:pPr>
    <w:rPr>
      <w:lang w:val="en-US"/>
    </w:rPr>
  </w:style>
  <w:style w:type="paragraph" w:customStyle="1" w:styleId="A6">
    <w:name w:val="A6"/>
    <w:basedOn w:val="Normal"/>
    <w:qFormat/>
    <w:rsid w:val="00E02D79"/>
    <w:pPr>
      <w:widowControl w:val="0"/>
      <w:spacing w:before="120" w:line="312" w:lineRule="auto"/>
    </w:pPr>
    <w:rPr>
      <w:sz w:val="28"/>
      <w:szCs w:val="24"/>
    </w:rPr>
  </w:style>
  <w:style w:type="paragraph" w:customStyle="1" w:styleId="A7">
    <w:name w:val="A7"/>
    <w:basedOn w:val="A6"/>
    <w:qFormat/>
    <w:rsid w:val="00E02D79"/>
  </w:style>
  <w:style w:type="character" w:customStyle="1" w:styleId="ANormalChar">
    <w:name w:val="A_Normal Char"/>
    <w:link w:val="ANormal"/>
    <w:qFormat/>
    <w:rsid w:val="00E02D79"/>
    <w:rPr>
      <w:rFonts w:ascii="Times New Roman" w:eastAsia="Times New Roman" w:hAnsi="Times New Roman"/>
      <w:sz w:val="24"/>
      <w:szCs w:val="22"/>
    </w:rPr>
  </w:style>
  <w:style w:type="character" w:customStyle="1" w:styleId="B1Char">
    <w:name w:val="B 1 Char"/>
    <w:link w:val="B1"/>
    <w:locked/>
    <w:rsid w:val="00E02D79"/>
    <w:rPr>
      <w:sz w:val="26"/>
      <w:szCs w:val="24"/>
    </w:rPr>
  </w:style>
  <w:style w:type="paragraph" w:customStyle="1" w:styleId="B1">
    <w:name w:val="B 1"/>
    <w:basedOn w:val="Normal"/>
    <w:link w:val="B1Char"/>
    <w:qFormat/>
    <w:rsid w:val="00E02D79"/>
    <w:pPr>
      <w:spacing w:before="40" w:after="40" w:line="312" w:lineRule="auto"/>
    </w:pPr>
    <w:rPr>
      <w:rFonts w:ascii="Calibri" w:eastAsia="MS Mincho" w:hAnsi="Calibri"/>
      <w:sz w:val="26"/>
      <w:szCs w:val="24"/>
    </w:rPr>
  </w:style>
  <w:style w:type="paragraph" w:customStyle="1" w:styleId="N-2">
    <w:name w:val="N-2"/>
    <w:basedOn w:val="Normal"/>
    <w:link w:val="N-2Char"/>
    <w:qFormat/>
    <w:rsid w:val="00E02D79"/>
    <w:pPr>
      <w:keepNext/>
      <w:keepLines/>
      <w:jc w:val="left"/>
    </w:pPr>
    <w:rPr>
      <w:rFonts w:eastAsia="Calibri"/>
      <w:noProof/>
      <w:sz w:val="26"/>
      <w:szCs w:val="26"/>
      <w:lang w:val="de-DE"/>
    </w:rPr>
  </w:style>
  <w:style w:type="character" w:customStyle="1" w:styleId="N-2Char">
    <w:name w:val="N-2 Char"/>
    <w:link w:val="N-2"/>
    <w:rsid w:val="00E02D79"/>
    <w:rPr>
      <w:rFonts w:ascii="Times New Roman" w:eastAsia="Calibri" w:hAnsi="Times New Roman"/>
      <w:noProof/>
      <w:sz w:val="26"/>
      <w:szCs w:val="26"/>
      <w:lang w:val="de-DE"/>
    </w:rPr>
  </w:style>
  <w:style w:type="paragraph" w:customStyle="1" w:styleId="Bulleted142">
    <w:name w:val="Bulleted 14.2"/>
    <w:link w:val="Bulleted142Char"/>
    <w:autoRedefine/>
    <w:rsid w:val="00E02D79"/>
    <w:pPr>
      <w:widowControl w:val="0"/>
      <w:numPr>
        <w:numId w:val="81"/>
      </w:numPr>
      <w:jc w:val="both"/>
    </w:pPr>
    <w:rPr>
      <w:rFonts w:ascii="Times New Roman" w:eastAsia="Times New Roman" w:hAnsi="Times New Roman"/>
      <w:bCs/>
      <w:sz w:val="26"/>
      <w:szCs w:val="26"/>
      <w:lang w:val="nl-NL"/>
    </w:rPr>
  </w:style>
  <w:style w:type="character" w:customStyle="1" w:styleId="Bulleted142Char">
    <w:name w:val="Bulleted 14.2 Char"/>
    <w:link w:val="Bulleted142"/>
    <w:rsid w:val="00E02D79"/>
    <w:rPr>
      <w:rFonts w:ascii="Times New Roman" w:eastAsia="Times New Roman" w:hAnsi="Times New Roman"/>
      <w:bCs/>
      <w:sz w:val="26"/>
      <w:szCs w:val="26"/>
      <w:lang w:val="nl-NL"/>
    </w:rPr>
  </w:style>
  <w:style w:type="character" w:customStyle="1" w:styleId="specname">
    <w:name w:val="specname"/>
    <w:basedOn w:val="DefaultParagraphFont"/>
    <w:rsid w:val="00E02D79"/>
  </w:style>
  <w:style w:type="character" w:customStyle="1" w:styleId="specval">
    <w:name w:val="specval"/>
    <w:basedOn w:val="DefaultParagraphFont"/>
    <w:rsid w:val="00E02D79"/>
  </w:style>
  <w:style w:type="paragraph" w:customStyle="1" w:styleId="xl636">
    <w:name w:val="xl63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37">
    <w:name w:val="xl63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Cs w:val="24"/>
    </w:rPr>
  </w:style>
  <w:style w:type="paragraph" w:customStyle="1" w:styleId="xl638">
    <w:name w:val="xl63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
    <w:name w:val="xl639"/>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40">
    <w:name w:val="xl640"/>
    <w:basedOn w:val="Normal"/>
    <w:rsid w:val="00E02D79"/>
    <w:pPr>
      <w:spacing w:before="100" w:beforeAutospacing="1" w:after="100" w:afterAutospacing="1"/>
      <w:jc w:val="left"/>
      <w:textAlignment w:val="center"/>
    </w:pPr>
    <w:rPr>
      <w:color w:val="FF0000"/>
      <w:szCs w:val="24"/>
    </w:rPr>
  </w:style>
  <w:style w:type="paragraph" w:customStyle="1" w:styleId="xl641">
    <w:name w:val="xl64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Cs w:val="24"/>
    </w:rPr>
  </w:style>
  <w:style w:type="paragraph" w:customStyle="1" w:styleId="xl642">
    <w:name w:val="xl64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CC"/>
      <w:szCs w:val="24"/>
    </w:rPr>
  </w:style>
  <w:style w:type="paragraph" w:customStyle="1" w:styleId="xl643">
    <w:name w:val="xl643"/>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4">
    <w:name w:val="xl64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5">
    <w:name w:val="xl64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6">
    <w:name w:val="xl64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7">
    <w:name w:val="xl647"/>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48">
    <w:name w:val="xl648"/>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9">
    <w:name w:val="xl649"/>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0">
    <w:name w:val="xl650"/>
    <w:basedOn w:val="Normal"/>
    <w:rsid w:val="00E02D79"/>
    <w:pPr>
      <w:spacing w:before="100" w:beforeAutospacing="1" w:after="100" w:afterAutospacing="1"/>
      <w:jc w:val="left"/>
    </w:pPr>
    <w:rPr>
      <w:color w:val="000000"/>
      <w:szCs w:val="24"/>
    </w:rPr>
  </w:style>
  <w:style w:type="paragraph" w:customStyle="1" w:styleId="xl651">
    <w:name w:val="xl651"/>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Cs w:val="24"/>
    </w:rPr>
  </w:style>
  <w:style w:type="paragraph" w:customStyle="1" w:styleId="xl652">
    <w:name w:val="xl652"/>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Cs w:val="24"/>
    </w:rPr>
  </w:style>
  <w:style w:type="paragraph" w:customStyle="1" w:styleId="xl653">
    <w:name w:val="xl653"/>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Cs w:val="24"/>
    </w:rPr>
  </w:style>
  <w:style w:type="paragraph" w:customStyle="1" w:styleId="xl654">
    <w:name w:val="xl654"/>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Cs w:val="24"/>
    </w:rPr>
  </w:style>
  <w:style w:type="paragraph" w:customStyle="1" w:styleId="xl655">
    <w:name w:val="xl655"/>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FirstLineCharChar">
    <w:name w:val="First Line Char Char"/>
    <w:basedOn w:val="Normal"/>
    <w:next w:val="Normal"/>
    <w:link w:val="FirstLineCharCharChar"/>
    <w:rsid w:val="00E02D79"/>
    <w:pPr>
      <w:numPr>
        <w:numId w:val="82"/>
      </w:numPr>
      <w:spacing w:before="120" w:after="120" w:line="300" w:lineRule="exact"/>
    </w:pPr>
    <w:rPr>
      <w:rFonts w:ascii="Arial" w:hAnsi="Arial"/>
      <w:sz w:val="22"/>
    </w:rPr>
  </w:style>
  <w:style w:type="character" w:customStyle="1" w:styleId="FirstLineCharCharChar">
    <w:name w:val="First Line Char Char Char"/>
    <w:link w:val="FirstLineCharChar"/>
    <w:rsid w:val="00E02D79"/>
    <w:rPr>
      <w:rFonts w:ascii="Arial" w:eastAsia="Times New Roman" w:hAnsi="Arial"/>
      <w:sz w:val="22"/>
    </w:rPr>
  </w:style>
  <w:style w:type="table" w:styleId="Table3Deffects2">
    <w:name w:val="Table 3D effects 2"/>
    <w:basedOn w:val="TableNormal"/>
    <w:rsid w:val="00E02D7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rsid w:val="00E02D7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MediumShading2-Accent11">
    <w:name w:val="Medium Shading 2 - Accent 11"/>
    <w:basedOn w:val="TableNormal"/>
    <w:uiPriority w:val="64"/>
    <w:rsid w:val="00E02D7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E02D79"/>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customStyle="1" w:styleId="FISHeading1">
    <w:name w:val="FIS_Heading1"/>
    <w:basedOn w:val="Heading1"/>
    <w:rsid w:val="00E02D79"/>
    <w:pPr>
      <w:keepNext/>
      <w:tabs>
        <w:tab w:val="num" w:pos="360"/>
      </w:tabs>
      <w:suppressAutoHyphens w:val="0"/>
      <w:spacing w:before="360" w:after="60"/>
      <w:ind w:left="360" w:hanging="360"/>
      <w:jc w:val="left"/>
    </w:pPr>
    <w:rPr>
      <w:rFonts w:ascii="Arial" w:hAnsi="Arial" w:cs="Arial"/>
      <w:bCs/>
      <w:smallCaps w:val="0"/>
      <w:kern w:val="32"/>
      <w:sz w:val="24"/>
      <w:szCs w:val="24"/>
      <w:lang w:val="en-US" w:eastAsia="en-US"/>
    </w:rPr>
  </w:style>
  <w:style w:type="paragraph" w:customStyle="1" w:styleId="FISHeading2">
    <w:name w:val="FIS_Heading2"/>
    <w:basedOn w:val="Heading2"/>
    <w:rsid w:val="00E02D79"/>
    <w:pPr>
      <w:keepNext/>
      <w:pBdr>
        <w:bottom w:val="none" w:sz="0" w:space="0" w:color="auto"/>
      </w:pBdr>
      <w:suppressAutoHyphens w:val="0"/>
      <w:spacing w:before="240" w:after="60"/>
      <w:ind w:left="792" w:hanging="432"/>
      <w:jc w:val="left"/>
    </w:pPr>
    <w:rPr>
      <w:rFonts w:ascii="Arial" w:hAnsi="Arial" w:cs="Arial"/>
      <w:bCs/>
      <w:iCs/>
      <w:sz w:val="24"/>
      <w:szCs w:val="28"/>
      <w:lang w:val="en-US" w:eastAsia="en-US"/>
    </w:rPr>
  </w:style>
  <w:style w:type="paragraph" w:customStyle="1" w:styleId="FISHeading3">
    <w:name w:val="FIS_Heading3"/>
    <w:basedOn w:val="Heading3"/>
    <w:rsid w:val="00E02D79"/>
    <w:pPr>
      <w:keepNext/>
      <w:suppressAutoHyphens w:val="0"/>
      <w:spacing w:before="240" w:after="60"/>
      <w:ind w:left="1224" w:hanging="504"/>
      <w:jc w:val="left"/>
    </w:pPr>
    <w:rPr>
      <w:rFonts w:ascii="Arial" w:hAnsi="Arial" w:cs="Arial"/>
      <w:bCs/>
      <w:i/>
      <w:sz w:val="24"/>
      <w:szCs w:val="26"/>
      <w:lang w:val="en-US" w:eastAsia="en-US"/>
    </w:rPr>
  </w:style>
  <w:style w:type="character" w:customStyle="1" w:styleId="BangChar">
    <w:name w:val="Bang Char"/>
    <w:rsid w:val="00E02D79"/>
    <w:rPr>
      <w:rFonts w:ascii="Arial" w:eastAsia="SimSun" w:hAnsi="Arial"/>
    </w:rPr>
  </w:style>
  <w:style w:type="character" w:customStyle="1" w:styleId="NormalIndentChar">
    <w:name w:val="Normal Indent Char"/>
    <w:aliases w:val="Normal Indent Char1 Char Char,Normal Indent Char1 Char Char Char Char Char Char Char Char Char Char Char1 Char Char Char Char Char,Normal Indent Char Char Char, Char Char Char Char, Char Char Char  Char Char, Char Char Char  Char1"/>
    <w:link w:val="NormalIndent"/>
    <w:uiPriority w:val="99"/>
    <w:locked/>
    <w:rsid w:val="00E02D79"/>
    <w:rPr>
      <w:rFonts w:ascii="Times New Roman" w:eastAsia="Times New Roman" w:hAnsi="Times New Roman"/>
      <w:sz w:val="24"/>
      <w:szCs w:val="24"/>
    </w:rPr>
  </w:style>
  <w:style w:type="character" w:customStyle="1" w:styleId="spnmessagetext">
    <w:name w:val="spnmessagetext"/>
    <w:rsid w:val="00E02D79"/>
    <w:rPr>
      <w:bCs/>
      <w:sz w:val="26"/>
      <w:szCs w:val="26"/>
      <w:lang w:val="en-US" w:eastAsia="en-US" w:bidi="ar-SA"/>
    </w:rPr>
  </w:style>
  <w:style w:type="paragraph" w:customStyle="1" w:styleId="VntimeH">
    <w:name w:val=".VntimeH"/>
    <w:basedOn w:val="Heading1"/>
    <w:autoRedefine/>
    <w:rsid w:val="00E02D79"/>
    <w:pPr>
      <w:widowControl w:val="0"/>
      <w:numPr>
        <w:numId w:val="83"/>
      </w:numPr>
      <w:suppressAutoHyphens w:val="0"/>
      <w:spacing w:before="120" w:after="120" w:line="264" w:lineRule="auto"/>
      <w:jc w:val="both"/>
    </w:pPr>
    <w:rPr>
      <w:rFonts w:ascii="Times New Roman" w:hAnsi="Times New Roman"/>
      <w:smallCaps w:val="0"/>
      <w:color w:val="000000"/>
      <w:sz w:val="28"/>
      <w:szCs w:val="28"/>
      <w:lang w:val="nb-NO" w:eastAsia="en-US"/>
    </w:rPr>
  </w:style>
  <w:style w:type="paragraph" w:customStyle="1" w:styleId="Vntime1">
    <w:name w:val=".Vntime1"/>
    <w:basedOn w:val="VntimeH"/>
    <w:autoRedefine/>
    <w:rsid w:val="00E02D79"/>
    <w:pPr>
      <w:numPr>
        <w:ilvl w:val="1"/>
      </w:numPr>
      <w:ind w:hanging="792"/>
    </w:pPr>
  </w:style>
  <w:style w:type="paragraph" w:customStyle="1" w:styleId="Vntime2">
    <w:name w:val=".Vntime2"/>
    <w:basedOn w:val="VntimeH"/>
    <w:rsid w:val="00E02D79"/>
    <w:pPr>
      <w:numPr>
        <w:ilvl w:val="2"/>
      </w:numPr>
    </w:pPr>
    <w:rPr>
      <w:i/>
    </w:rPr>
  </w:style>
  <w:style w:type="paragraph" w:customStyle="1" w:styleId="Vntime3">
    <w:name w:val=".Vntime3"/>
    <w:basedOn w:val="Vntime2"/>
    <w:rsid w:val="00E02D79"/>
    <w:pPr>
      <w:numPr>
        <w:ilvl w:val="3"/>
      </w:numPr>
    </w:pPr>
    <w:rPr>
      <w:b w:val="0"/>
    </w:rPr>
  </w:style>
  <w:style w:type="paragraph" w:customStyle="1" w:styleId="Vntime4">
    <w:name w:val=".Vntime4"/>
    <w:basedOn w:val="Vntime3"/>
    <w:qFormat/>
    <w:rsid w:val="00E02D79"/>
    <w:pPr>
      <w:numPr>
        <w:ilvl w:val="4"/>
      </w:numPr>
      <w:ind w:firstLine="0"/>
      <w:jc w:val="center"/>
    </w:pPr>
    <w:rPr>
      <w:b/>
      <w:i w:val="0"/>
    </w:rPr>
  </w:style>
  <w:style w:type="paragraph" w:customStyle="1" w:styleId="xl1086">
    <w:name w:val="xl1086"/>
    <w:basedOn w:val="Normal"/>
    <w:rsid w:val="00E02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fr-tag">
    <w:name w:val="fr-tag"/>
    <w:basedOn w:val="Normal"/>
    <w:rsid w:val="00E02D79"/>
    <w:pPr>
      <w:spacing w:before="100" w:beforeAutospacing="1" w:after="100" w:afterAutospacing="1"/>
      <w:jc w:val="left"/>
    </w:pPr>
    <w:rPr>
      <w:szCs w:val="24"/>
    </w:rPr>
  </w:style>
  <w:style w:type="paragraph" w:customStyle="1" w:styleId="nd">
    <w:name w:val="nd"/>
    <w:basedOn w:val="Normal"/>
    <w:qFormat/>
    <w:rsid w:val="00E02D79"/>
    <w:pPr>
      <w:suppressAutoHyphens/>
      <w:spacing w:after="40" w:line="380" w:lineRule="exact"/>
      <w:ind w:left="432"/>
    </w:pPr>
    <w:rPr>
      <w:lang w:eastAsia="ar-SA"/>
    </w:rPr>
  </w:style>
  <w:style w:type="character" w:customStyle="1" w:styleId="UnresolvedMention13">
    <w:name w:val="Unresolved Mention13"/>
    <w:basedOn w:val="DefaultParagraphFont"/>
    <w:uiPriority w:val="99"/>
    <w:semiHidden/>
    <w:unhideWhenUsed/>
    <w:rsid w:val="00E02D79"/>
    <w:rPr>
      <w:color w:val="605E5C"/>
      <w:shd w:val="clear" w:color="auto" w:fill="E1DFDD"/>
    </w:rPr>
  </w:style>
  <w:style w:type="table" w:customStyle="1" w:styleId="124">
    <w:name w:val="124"/>
    <w:basedOn w:val="TableNormal"/>
    <w:rsid w:val="00E02D79"/>
    <w:rPr>
      <w:rFonts w:ascii="Times New Roman" w:eastAsia="Times New Roman" w:hAnsi="Times New Roman"/>
      <w:sz w:val="32"/>
      <w:szCs w:val="32"/>
      <w:lang w:eastAsia="en-GB"/>
    </w:rPr>
    <w:tblPr>
      <w:tblStyleRowBandSize w:val="1"/>
      <w:tblStyleColBandSize w:val="1"/>
    </w:tblPr>
  </w:style>
  <w:style w:type="paragraph" w:customStyle="1" w:styleId="binhthuong0">
    <w:name w:val="binh thuong"/>
    <w:link w:val="binhthuongChar0"/>
    <w:qFormat/>
    <w:rsid w:val="00E02D79"/>
    <w:pPr>
      <w:spacing w:line="360" w:lineRule="auto"/>
      <w:ind w:firstLine="720"/>
      <w:jc w:val="both"/>
    </w:pPr>
    <w:rPr>
      <w:rFonts w:ascii="Times New Roman" w:eastAsia="Calibri" w:hAnsi="Times New Roman"/>
      <w:sz w:val="26"/>
      <w:lang w:val="vi-VN"/>
    </w:rPr>
  </w:style>
  <w:style w:type="character" w:customStyle="1" w:styleId="binhthuongChar0">
    <w:name w:val="binh thuong Char"/>
    <w:link w:val="binhthuong0"/>
    <w:rsid w:val="00E02D79"/>
    <w:rPr>
      <w:rFonts w:ascii="Times New Roman" w:eastAsia="Calibri" w:hAnsi="Times New Roman"/>
      <w:sz w:val="26"/>
      <w:lang w:val="vi-VN"/>
    </w:rPr>
  </w:style>
  <w:style w:type="paragraph" w:customStyle="1" w:styleId="Listparatable">
    <w:name w:val="List para table"/>
    <w:basedOn w:val="BodyText"/>
    <w:autoRedefine/>
    <w:uiPriority w:val="1"/>
    <w:qFormat/>
    <w:rsid w:val="00E02D79"/>
    <w:pPr>
      <w:numPr>
        <w:numId w:val="84"/>
      </w:numPr>
      <w:suppressAutoHyphens w:val="0"/>
      <w:spacing w:before="60" w:line="288" w:lineRule="auto"/>
      <w:ind w:right="0"/>
    </w:pPr>
    <w:rPr>
      <w:spacing w:val="0"/>
      <w:sz w:val="28"/>
      <w:szCs w:val="28"/>
      <w:lang w:val="vi" w:eastAsia="en-GB"/>
    </w:rPr>
  </w:style>
  <w:style w:type="paragraph" w:customStyle="1" w:styleId="daumuc10">
    <w:name w:val="dau muc 1"/>
    <w:basedOn w:val="Normal"/>
    <w:qFormat/>
    <w:rsid w:val="00E02D79"/>
    <w:pPr>
      <w:spacing w:before="120" w:after="120"/>
      <w:contextualSpacing/>
      <w:jc w:val="left"/>
      <w:outlineLvl w:val="1"/>
    </w:pPr>
    <w:rPr>
      <w:rFonts w:eastAsia="Calibri"/>
      <w:b/>
      <w:caps/>
      <w:sz w:val="26"/>
      <w:lang w:eastAsia="vi-VN"/>
    </w:rPr>
  </w:style>
  <w:style w:type="paragraph" w:customStyle="1" w:styleId="daumuc2">
    <w:name w:val="dau muc 2"/>
    <w:basedOn w:val="daumuc10"/>
    <w:link w:val="daumuc2Char0"/>
    <w:autoRedefine/>
    <w:qFormat/>
    <w:rsid w:val="00E02D79"/>
    <w:pPr>
      <w:numPr>
        <w:numId w:val="85"/>
      </w:numPr>
      <w:tabs>
        <w:tab w:val="left" w:pos="851"/>
      </w:tabs>
      <w:spacing w:after="0" w:line="264" w:lineRule="auto"/>
      <w:ind w:firstLine="567"/>
      <w:jc w:val="both"/>
      <w:outlineLvl w:val="2"/>
    </w:pPr>
    <w:rPr>
      <w:caps w:val="0"/>
      <w:sz w:val="28"/>
      <w:szCs w:val="28"/>
    </w:rPr>
  </w:style>
  <w:style w:type="paragraph" w:customStyle="1" w:styleId="daumuc3">
    <w:name w:val="dau muc 3"/>
    <w:basedOn w:val="daumuc2"/>
    <w:qFormat/>
    <w:rsid w:val="00E02D79"/>
    <w:pPr>
      <w:numPr>
        <w:ilvl w:val="6"/>
      </w:numPr>
      <w:tabs>
        <w:tab w:val="num" w:pos="360"/>
      </w:tabs>
      <w:ind w:left="3205" w:hanging="212"/>
      <w:outlineLvl w:val="3"/>
    </w:pPr>
    <w:rPr>
      <w:sz w:val="26"/>
    </w:rPr>
  </w:style>
  <w:style w:type="paragraph" w:customStyle="1" w:styleId="daumuc4">
    <w:name w:val="dau muc 4"/>
    <w:basedOn w:val="daumuc3"/>
    <w:qFormat/>
    <w:rsid w:val="00E02D79"/>
    <w:pPr>
      <w:numPr>
        <w:ilvl w:val="2"/>
      </w:numPr>
      <w:tabs>
        <w:tab w:val="num" w:pos="360"/>
      </w:tabs>
      <w:ind w:left="2934" w:hanging="360"/>
      <w:outlineLvl w:val="4"/>
    </w:pPr>
  </w:style>
  <w:style w:type="character" w:customStyle="1" w:styleId="daumuc2Char0">
    <w:name w:val="dau muc 2 Char"/>
    <w:link w:val="daumuc2"/>
    <w:rsid w:val="00E02D79"/>
    <w:rPr>
      <w:rFonts w:ascii="Times New Roman" w:eastAsia="Calibri" w:hAnsi="Times New Roman"/>
      <w:b/>
      <w:sz w:val="28"/>
      <w:szCs w:val="28"/>
      <w:lang w:eastAsia="vi-VN"/>
    </w:rPr>
  </w:style>
  <w:style w:type="paragraph" w:customStyle="1" w:styleId="EbitnormalL0">
    <w:name w:val="Ebit_normal_L0"/>
    <w:basedOn w:val="Normal"/>
    <w:link w:val="EbitnormalL0Char"/>
    <w:qFormat/>
    <w:rsid w:val="00E02D79"/>
    <w:pPr>
      <w:spacing w:before="120" w:after="120" w:line="320" w:lineRule="exact"/>
      <w:ind w:firstLine="360"/>
    </w:pPr>
    <w:rPr>
      <w:sz w:val="26"/>
      <w:szCs w:val="22"/>
    </w:rPr>
  </w:style>
  <w:style w:type="character" w:customStyle="1" w:styleId="EbitnormalL0Char">
    <w:name w:val="Ebit_normal_L0 Char"/>
    <w:basedOn w:val="DefaultParagraphFont"/>
    <w:link w:val="EbitnormalL0"/>
    <w:rsid w:val="00E02D79"/>
    <w:rPr>
      <w:rFonts w:ascii="Times New Roman" w:eastAsia="Times New Roman" w:hAnsi="Times New Roman"/>
      <w:sz w:val="26"/>
      <w:szCs w:val="22"/>
    </w:rPr>
  </w:style>
  <w:style w:type="character" w:customStyle="1" w:styleId="UnresolvedMention14">
    <w:name w:val="Unresolved Mention14"/>
    <w:basedOn w:val="DefaultParagraphFont"/>
    <w:uiPriority w:val="99"/>
    <w:semiHidden/>
    <w:unhideWhenUsed/>
    <w:rsid w:val="00E02D79"/>
    <w:rPr>
      <w:color w:val="605E5C"/>
      <w:shd w:val="clear" w:color="auto" w:fill="E1DFDD"/>
    </w:rPr>
  </w:style>
  <w:style w:type="character" w:customStyle="1" w:styleId="UnresolvedMention15">
    <w:name w:val="Unresolved Mention15"/>
    <w:basedOn w:val="DefaultParagraphFont"/>
    <w:uiPriority w:val="99"/>
    <w:semiHidden/>
    <w:unhideWhenUsed/>
    <w:rsid w:val="00E02D79"/>
    <w:rPr>
      <w:color w:val="605E5C"/>
      <w:shd w:val="clear" w:color="auto" w:fill="E1DFDD"/>
    </w:rPr>
  </w:style>
  <w:style w:type="character" w:styleId="UnresolvedMention">
    <w:name w:val="Unresolved Mention"/>
    <w:basedOn w:val="DefaultParagraphFont"/>
    <w:uiPriority w:val="99"/>
    <w:semiHidden/>
    <w:unhideWhenUsed/>
    <w:rsid w:val="00E02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81705256">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484DC-7E79-45A7-B915-48A2B875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116</Pages>
  <Words>28529</Words>
  <Characters>162618</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190766</CharactersWithSpaces>
  <SharedDoc>false</SharedDoc>
  <HLinks>
    <vt:vector size="12" baseType="variant">
      <vt:variant>
        <vt:i4>524331</vt:i4>
      </vt:variant>
      <vt:variant>
        <vt:i4>30</vt:i4>
      </vt:variant>
      <vt:variant>
        <vt:i4>0</vt:i4>
      </vt:variant>
      <vt:variant>
        <vt:i4>5</vt:i4>
      </vt:variant>
      <vt:variant>
        <vt:lpwstr/>
      </vt:variant>
      <vt:variant>
        <vt:lpwstr>_ftn1</vt:lpwstr>
      </vt: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BV103</cp:lastModifiedBy>
  <cp:revision>8</cp:revision>
  <cp:lastPrinted>2024-07-12T07:44:00Z</cp:lastPrinted>
  <dcterms:created xsi:type="dcterms:W3CDTF">2025-11-14T07:20:00Z</dcterms:created>
  <dcterms:modified xsi:type="dcterms:W3CDTF">2025-11-20T09:33:00Z</dcterms:modified>
</cp:coreProperties>
</file>