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81" w:rsidRPr="00951E06" w:rsidRDefault="00A53581" w:rsidP="00A53581">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rsidR="00A53581" w:rsidRPr="00537285" w:rsidRDefault="00A53581" w:rsidP="00A53581">
      <w:pPr>
        <w:pStyle w:val="SectionVIHeader"/>
        <w:widowControl w:val="0"/>
        <w:spacing w:before="0" w:after="0" w:line="340" w:lineRule="exact"/>
        <w:ind w:firstLine="709"/>
        <w:jc w:val="both"/>
        <w:rPr>
          <w:sz w:val="28"/>
          <w:szCs w:val="28"/>
          <w:lang w:val="nl-NL"/>
        </w:rPr>
      </w:pPr>
      <w:r w:rsidRPr="00537285">
        <w:rPr>
          <w:sz w:val="28"/>
          <w:szCs w:val="28"/>
          <w:lang w:val="nl-NL"/>
        </w:rPr>
        <w:t>Mục 1. Yêu cầu về kỹ thuật</w:t>
      </w:r>
    </w:p>
    <w:p w:rsidR="00A53581" w:rsidRPr="00537285" w:rsidRDefault="00A53581" w:rsidP="00A53581">
      <w:pPr>
        <w:widowControl w:val="0"/>
        <w:spacing w:line="340" w:lineRule="exact"/>
        <w:ind w:firstLine="709"/>
        <w:rPr>
          <w:b/>
          <w:i/>
          <w:sz w:val="28"/>
          <w:szCs w:val="28"/>
          <w:lang w:val="nl-NL"/>
        </w:rPr>
      </w:pPr>
      <w:r w:rsidRPr="00537285">
        <w:rPr>
          <w:b/>
          <w:i/>
          <w:sz w:val="28"/>
          <w:szCs w:val="28"/>
          <w:lang w:val="nl-NL"/>
        </w:rPr>
        <w:t>1.1. Giới thiệu chung về dự án/</w:t>
      </w:r>
      <w:r w:rsidRPr="00537285">
        <w:rPr>
          <w:b/>
          <w:i/>
          <w:sz w:val="28"/>
          <w:szCs w:val="28"/>
        </w:rPr>
        <w:t>dự toán mua sắm</w:t>
      </w:r>
      <w:r w:rsidRPr="00537285">
        <w:rPr>
          <w:b/>
          <w:i/>
          <w:sz w:val="28"/>
          <w:szCs w:val="28"/>
          <w:lang w:val="nl-NL"/>
        </w:rPr>
        <w:t>, gói thầu</w:t>
      </w:r>
    </w:p>
    <w:p w:rsidR="00A53581" w:rsidRDefault="00A53581" w:rsidP="00906A65">
      <w:pPr>
        <w:autoSpaceDE w:val="0"/>
        <w:autoSpaceDN w:val="0"/>
        <w:adjustRightInd w:val="0"/>
        <w:spacing w:line="340" w:lineRule="exact"/>
        <w:ind w:firstLine="709"/>
        <w:rPr>
          <w:color w:val="000000"/>
          <w:sz w:val="28"/>
        </w:rPr>
      </w:pPr>
      <w:r w:rsidRPr="00EB6C4D">
        <w:rPr>
          <w:sz w:val="28"/>
          <w:szCs w:val="28"/>
        </w:rPr>
        <w:t xml:space="preserve">- Tên gói thầu: </w:t>
      </w:r>
      <w:r w:rsidR="00206A20" w:rsidRPr="00206A20">
        <w:rPr>
          <w:color w:val="000000"/>
          <w:sz w:val="28"/>
        </w:rPr>
        <w:t>Mua sắm cơ sở vật chất, trang thiết bị dạy học</w:t>
      </w:r>
      <w:r>
        <w:rPr>
          <w:color w:val="000000"/>
          <w:sz w:val="28"/>
        </w:rPr>
        <w:t>.</w:t>
      </w:r>
    </w:p>
    <w:p w:rsidR="00A53581" w:rsidRDefault="00A53581" w:rsidP="00A53581">
      <w:pPr>
        <w:autoSpaceDE w:val="0"/>
        <w:autoSpaceDN w:val="0"/>
        <w:adjustRightInd w:val="0"/>
        <w:spacing w:line="340" w:lineRule="exact"/>
        <w:ind w:firstLine="709"/>
        <w:rPr>
          <w:color w:val="000000"/>
          <w:sz w:val="28"/>
        </w:rPr>
      </w:pPr>
      <w:r>
        <w:rPr>
          <w:color w:val="000000"/>
          <w:sz w:val="28"/>
          <w:szCs w:val="28"/>
        </w:rPr>
        <w:t xml:space="preserve">- </w:t>
      </w:r>
      <w:r w:rsidRPr="00B009C4">
        <w:rPr>
          <w:color w:val="000000"/>
          <w:sz w:val="28"/>
          <w:szCs w:val="28"/>
        </w:rPr>
        <w:t xml:space="preserve">Tên </w:t>
      </w:r>
      <w:r w:rsidR="00206A20">
        <w:rPr>
          <w:color w:val="000000"/>
          <w:sz w:val="28"/>
          <w:szCs w:val="28"/>
        </w:rPr>
        <w:t>dự</w:t>
      </w:r>
      <w:r w:rsidR="00A32EBC">
        <w:rPr>
          <w:color w:val="000000"/>
          <w:sz w:val="28"/>
          <w:szCs w:val="28"/>
        </w:rPr>
        <w:t xml:space="preserve"> toán</w:t>
      </w:r>
      <w:r w:rsidRPr="00B009C4">
        <w:rPr>
          <w:color w:val="000000"/>
          <w:sz w:val="28"/>
          <w:szCs w:val="28"/>
        </w:rPr>
        <w:t xml:space="preserve">: </w:t>
      </w:r>
      <w:r w:rsidR="00206A20" w:rsidRPr="00206A20">
        <w:rPr>
          <w:color w:val="000000"/>
          <w:sz w:val="28"/>
        </w:rPr>
        <w:t xml:space="preserve">Mua sắm cơ sở vật chất, trang thiết bị dạy học đổi mới hoạt động, củng cố phát triển các trường phổ thông dân tộc bán trú cho người dân vùng đồng bào dân tộc thiểu số thuộc Tiểu dự án 1 - Dự án 5  trên địa bàn xã </w:t>
      </w:r>
      <w:r w:rsidR="007D3273">
        <w:rPr>
          <w:color w:val="000000"/>
          <w:sz w:val="28"/>
        </w:rPr>
        <w:t>Cường Lợi</w:t>
      </w:r>
      <w:r w:rsidR="00906A65">
        <w:rPr>
          <w:color w:val="000000"/>
          <w:sz w:val="28"/>
        </w:rPr>
        <w:t>.</w:t>
      </w:r>
    </w:p>
    <w:p w:rsidR="00A53581" w:rsidRPr="00EB3F78" w:rsidRDefault="00A53581" w:rsidP="00A53581">
      <w:pPr>
        <w:autoSpaceDE w:val="0"/>
        <w:autoSpaceDN w:val="0"/>
        <w:adjustRightInd w:val="0"/>
        <w:spacing w:line="340" w:lineRule="exact"/>
        <w:ind w:firstLine="709"/>
        <w:rPr>
          <w:color w:val="000000"/>
          <w:sz w:val="28"/>
          <w:szCs w:val="28"/>
        </w:rPr>
      </w:pPr>
      <w:r>
        <w:rPr>
          <w:color w:val="000000"/>
          <w:sz w:val="28"/>
          <w:szCs w:val="28"/>
        </w:rPr>
        <w:t>-</w:t>
      </w:r>
      <w:r w:rsidRPr="00EB3F78">
        <w:rPr>
          <w:color w:val="000000"/>
          <w:sz w:val="28"/>
          <w:szCs w:val="28"/>
        </w:rPr>
        <w:t xml:space="preserve"> Địa điểm thực hiện</w:t>
      </w:r>
      <w:r>
        <w:rPr>
          <w:color w:val="000000"/>
          <w:sz w:val="28"/>
          <w:szCs w:val="28"/>
        </w:rPr>
        <w:t xml:space="preserve"> tại: </w:t>
      </w:r>
      <w:r w:rsidR="00963604" w:rsidRPr="00963604">
        <w:rPr>
          <w:sz w:val="28"/>
          <w:szCs w:val="28"/>
        </w:rPr>
        <w:t>Tại 2 thôn: Bản Cằm và Thôm Khinh, xã Cường Lợi, tỉnh Thái Nguyên</w:t>
      </w:r>
      <w:r w:rsidRPr="00EB3F78">
        <w:rPr>
          <w:color w:val="000000"/>
          <w:sz w:val="28"/>
          <w:szCs w:val="28"/>
        </w:rPr>
        <w:t>.</w:t>
      </w:r>
    </w:p>
    <w:p w:rsidR="00A53581" w:rsidRPr="00EB6C4D" w:rsidRDefault="00A53581" w:rsidP="00A53581">
      <w:pPr>
        <w:autoSpaceDE w:val="0"/>
        <w:autoSpaceDN w:val="0"/>
        <w:adjustRightInd w:val="0"/>
        <w:spacing w:line="340" w:lineRule="exact"/>
        <w:rPr>
          <w:sz w:val="28"/>
          <w:szCs w:val="28"/>
        </w:rPr>
      </w:pPr>
      <w:r w:rsidRPr="00EB6C4D">
        <w:rPr>
          <w:bCs/>
          <w:sz w:val="28"/>
          <w:szCs w:val="28"/>
        </w:rPr>
        <w:t xml:space="preserve">          -</w:t>
      </w:r>
      <w:r w:rsidRPr="00EB6C4D">
        <w:rPr>
          <w:sz w:val="28"/>
          <w:szCs w:val="28"/>
        </w:rPr>
        <w:t xml:space="preserve"> T</w:t>
      </w:r>
      <w:r w:rsidRPr="00EB6C4D">
        <w:rPr>
          <w:sz w:val="28"/>
          <w:szCs w:val="28"/>
          <w:lang w:val="vi-VN"/>
        </w:rPr>
        <w:t>hời gian thực hiện gói thầu</w:t>
      </w:r>
      <w:r w:rsidRPr="00EB6C4D">
        <w:rPr>
          <w:sz w:val="28"/>
          <w:szCs w:val="28"/>
        </w:rPr>
        <w:t xml:space="preserve">: </w:t>
      </w:r>
      <w:r w:rsidR="00206A20">
        <w:rPr>
          <w:sz w:val="28"/>
          <w:szCs w:val="28"/>
        </w:rPr>
        <w:t>2</w:t>
      </w:r>
      <w:r w:rsidR="00906A65">
        <w:rPr>
          <w:sz w:val="28"/>
          <w:szCs w:val="28"/>
        </w:rPr>
        <w:t>0</w:t>
      </w:r>
      <w:r>
        <w:rPr>
          <w:sz w:val="28"/>
          <w:szCs w:val="28"/>
        </w:rPr>
        <w:t xml:space="preserve"> ngày</w:t>
      </w:r>
      <w:r w:rsidRPr="00EB6C4D">
        <w:rPr>
          <w:sz w:val="28"/>
          <w:szCs w:val="28"/>
        </w:rPr>
        <w:t xml:space="preserve"> (kể cả ngày nghỉ).</w:t>
      </w:r>
    </w:p>
    <w:p w:rsidR="00A53581" w:rsidRDefault="00A53581" w:rsidP="00A53581">
      <w:pPr>
        <w:widowControl w:val="0"/>
        <w:spacing w:line="340" w:lineRule="exact"/>
        <w:ind w:firstLine="709"/>
        <w:rPr>
          <w:b/>
          <w:i/>
          <w:sz w:val="28"/>
          <w:szCs w:val="28"/>
          <w:lang w:val="nl-NL"/>
        </w:rPr>
      </w:pPr>
      <w:r w:rsidRPr="00537285">
        <w:rPr>
          <w:b/>
          <w:i/>
          <w:sz w:val="28"/>
          <w:szCs w:val="28"/>
          <w:lang w:val="nl-NL"/>
        </w:rPr>
        <w:t>1.2. Yêu cầu về kỹ thuật</w:t>
      </w:r>
    </w:p>
    <w:p w:rsidR="00A53581" w:rsidRDefault="00A53581" w:rsidP="00A53581">
      <w:pPr>
        <w:autoSpaceDE w:val="0"/>
        <w:autoSpaceDN w:val="0"/>
        <w:adjustRightInd w:val="0"/>
        <w:spacing w:before="120"/>
        <w:ind w:firstLine="720"/>
        <w:rPr>
          <w:position w:val="-1"/>
          <w:sz w:val="28"/>
          <w:szCs w:val="28"/>
        </w:rPr>
      </w:pPr>
      <w:r w:rsidRPr="00EB6C4D">
        <w:rPr>
          <w:sz w:val="28"/>
          <w:szCs w:val="28"/>
        </w:rPr>
        <w:t>T</w:t>
      </w:r>
      <w:r w:rsidRPr="00EB6C4D">
        <w:rPr>
          <w:sz w:val="28"/>
          <w:szCs w:val="28"/>
          <w:lang w:val="vi-VN"/>
        </w:rPr>
        <w:t>hông số kỹ thuật của hàng hóa và các dịch vụ liên quan phải tuân thủ</w:t>
      </w:r>
      <w:r w:rsidRPr="00EB6C4D">
        <w:rPr>
          <w:sz w:val="28"/>
          <w:szCs w:val="28"/>
        </w:rPr>
        <w:t xml:space="preserve"> </w:t>
      </w:r>
      <w:r w:rsidRPr="00EB6C4D">
        <w:rPr>
          <w:position w:val="-1"/>
          <w:sz w:val="28"/>
          <w:szCs w:val="28"/>
        </w:rPr>
        <w:t>các thông s</w:t>
      </w:r>
      <w:r w:rsidRPr="00EB6C4D">
        <w:rPr>
          <w:position w:val="-1"/>
          <w:sz w:val="28"/>
          <w:szCs w:val="28"/>
          <w:lang w:val="vi-VN"/>
        </w:rPr>
        <w:t xml:space="preserve">ố kỹ thuật và các tiêu chuẩn sau </w:t>
      </w:r>
      <w:r w:rsidRPr="00EB6C4D">
        <w:rPr>
          <w:position w:val="-1"/>
          <w:sz w:val="28"/>
          <w:szCs w:val="28"/>
        </w:rPr>
        <w:t xml:space="preserve">đây: </w:t>
      </w:r>
    </w:p>
    <w:p w:rsidR="009530BB" w:rsidRDefault="00206A20" w:rsidP="00A53581">
      <w:pPr>
        <w:autoSpaceDE w:val="0"/>
        <w:autoSpaceDN w:val="0"/>
        <w:adjustRightInd w:val="0"/>
        <w:spacing w:before="120"/>
        <w:ind w:firstLine="720"/>
        <w:rPr>
          <w:color w:val="000000"/>
          <w:sz w:val="28"/>
          <w:szCs w:val="28"/>
          <w:shd w:val="clear" w:color="auto" w:fill="FFFFFF"/>
        </w:rPr>
      </w:pPr>
      <w:r>
        <w:rPr>
          <w:color w:val="000000"/>
          <w:sz w:val="28"/>
          <w:szCs w:val="28"/>
          <w:shd w:val="clear" w:color="auto" w:fill="FFFFFF"/>
        </w:rPr>
        <w:t xml:space="preserve">- </w:t>
      </w:r>
      <w:r w:rsidR="009530BB">
        <w:rPr>
          <w:color w:val="000000"/>
          <w:sz w:val="28"/>
          <w:szCs w:val="28"/>
          <w:shd w:val="clear" w:color="auto" w:fill="FFFFFF"/>
        </w:rPr>
        <w:t xml:space="preserve">Hàng hoá </w:t>
      </w:r>
      <w:r w:rsidR="00DB382E">
        <w:rPr>
          <w:color w:val="000000"/>
          <w:sz w:val="28"/>
          <w:szCs w:val="28"/>
          <w:shd w:val="clear" w:color="auto" w:fill="FFFFFF"/>
        </w:rPr>
        <w:t xml:space="preserve">phải </w:t>
      </w:r>
      <w:r w:rsidR="009530BB">
        <w:rPr>
          <w:color w:val="000000"/>
          <w:sz w:val="28"/>
          <w:szCs w:val="28"/>
          <w:shd w:val="clear" w:color="auto" w:fill="FFFFFF"/>
        </w:rPr>
        <w:t>truy suất được nguồn gốc sản phẩm, thông tin về h</w:t>
      </w:r>
      <w:r w:rsidR="009530BB" w:rsidRPr="00E95222">
        <w:rPr>
          <w:color w:val="000000"/>
          <w:sz w:val="28"/>
          <w:szCs w:val="28"/>
          <w:shd w:val="clear" w:color="auto" w:fill="FFFFFF"/>
        </w:rPr>
        <w:t xml:space="preserve">àng hoá </w:t>
      </w:r>
      <w:r w:rsidR="009530BB">
        <w:rPr>
          <w:color w:val="000000"/>
          <w:sz w:val="28"/>
          <w:szCs w:val="28"/>
          <w:shd w:val="clear" w:color="auto" w:fill="FFFFFF"/>
        </w:rPr>
        <w:t>đảm bảo đúng quy định tại Khoản 5 và khoản 7, Điều 6 Thông tư 02/2024/TT-BKHCN ngày 28/03/2024.</w:t>
      </w:r>
    </w:p>
    <w:p w:rsidR="00064DF6" w:rsidRDefault="00064DF6" w:rsidP="00A53581">
      <w:pPr>
        <w:autoSpaceDE w:val="0"/>
        <w:autoSpaceDN w:val="0"/>
        <w:adjustRightInd w:val="0"/>
        <w:spacing w:before="120"/>
        <w:ind w:firstLine="720"/>
        <w:rPr>
          <w:position w:val="-1"/>
          <w:sz w:val="28"/>
          <w:szCs w:val="28"/>
        </w:rPr>
      </w:pPr>
    </w:p>
    <w:tbl>
      <w:tblPr>
        <w:tblW w:w="5049" w:type="pct"/>
        <w:tblLayout w:type="fixed"/>
        <w:tblLook w:val="04A0" w:firstRow="1" w:lastRow="0" w:firstColumn="1" w:lastColumn="0" w:noHBand="0" w:noVBand="1"/>
      </w:tblPr>
      <w:tblGrid>
        <w:gridCol w:w="847"/>
        <w:gridCol w:w="1823"/>
        <w:gridCol w:w="6538"/>
      </w:tblGrid>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tcPr>
          <w:p w:rsidR="00064DF6" w:rsidRPr="00DA5101" w:rsidRDefault="00064DF6" w:rsidP="00064DF6">
            <w:pPr>
              <w:jc w:val="center"/>
              <w:rPr>
                <w:b/>
                <w:bCs/>
                <w:color w:val="000000"/>
                <w:sz w:val="28"/>
                <w:szCs w:val="28"/>
              </w:rPr>
            </w:pPr>
            <w:r w:rsidRPr="00DA5101">
              <w:rPr>
                <w:b/>
                <w:bCs/>
                <w:color w:val="000000"/>
                <w:sz w:val="28"/>
                <w:szCs w:val="28"/>
              </w:rPr>
              <w:t>STT</w:t>
            </w:r>
          </w:p>
        </w:tc>
        <w:tc>
          <w:tcPr>
            <w:tcW w:w="990" w:type="pct"/>
            <w:tcBorders>
              <w:top w:val="single" w:sz="4" w:space="0" w:color="auto"/>
              <w:left w:val="nil"/>
              <w:bottom w:val="single" w:sz="4" w:space="0" w:color="auto"/>
              <w:right w:val="single" w:sz="4" w:space="0" w:color="auto"/>
            </w:tcBorders>
            <w:shd w:val="clear" w:color="000000" w:fill="FFFFFF"/>
            <w:vAlign w:val="center"/>
          </w:tcPr>
          <w:p w:rsidR="00064DF6" w:rsidRPr="00DA5101" w:rsidRDefault="00064DF6" w:rsidP="00064DF6">
            <w:pPr>
              <w:jc w:val="center"/>
              <w:rPr>
                <w:b/>
                <w:bCs/>
                <w:color w:val="000000"/>
                <w:sz w:val="28"/>
                <w:szCs w:val="28"/>
              </w:rPr>
            </w:pPr>
            <w:r w:rsidRPr="00DA5101">
              <w:rPr>
                <w:b/>
                <w:bCs/>
                <w:color w:val="000000"/>
                <w:sz w:val="28"/>
                <w:szCs w:val="28"/>
              </w:rPr>
              <w:t xml:space="preserve">TÊN HÀNG HOÁ </w:t>
            </w:r>
          </w:p>
        </w:tc>
        <w:tc>
          <w:tcPr>
            <w:tcW w:w="3550" w:type="pct"/>
            <w:tcBorders>
              <w:top w:val="single" w:sz="4" w:space="0" w:color="auto"/>
              <w:left w:val="nil"/>
              <w:bottom w:val="single" w:sz="4" w:space="0" w:color="auto"/>
              <w:right w:val="single" w:sz="4" w:space="0" w:color="auto"/>
            </w:tcBorders>
            <w:shd w:val="clear" w:color="000000" w:fill="FFFFFF"/>
            <w:vAlign w:val="center"/>
          </w:tcPr>
          <w:p w:rsidR="00064DF6" w:rsidRPr="00DA5101" w:rsidRDefault="00064DF6" w:rsidP="00064DF6">
            <w:pPr>
              <w:jc w:val="center"/>
              <w:rPr>
                <w:b/>
                <w:bCs/>
                <w:color w:val="000000"/>
                <w:sz w:val="28"/>
                <w:szCs w:val="28"/>
              </w:rPr>
            </w:pPr>
            <w:r w:rsidRPr="00DA5101">
              <w:rPr>
                <w:b/>
                <w:bCs/>
                <w:color w:val="000000"/>
                <w:sz w:val="28"/>
                <w:szCs w:val="28"/>
              </w:rPr>
              <w:t>THÔNG SỐ KĨ THUẬT</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tcPr>
          <w:p w:rsidR="00064DF6" w:rsidRPr="00064DF6" w:rsidRDefault="00064DF6" w:rsidP="00064DF6">
            <w:pPr>
              <w:jc w:val="center"/>
              <w:rPr>
                <w:color w:val="000000"/>
                <w:sz w:val="28"/>
                <w:szCs w:val="28"/>
              </w:rPr>
            </w:pPr>
            <w:r w:rsidRPr="00064DF6">
              <w:rPr>
                <w:color w:val="000000"/>
                <w:sz w:val="28"/>
                <w:szCs w:val="28"/>
              </w:rPr>
              <w:t>1</w:t>
            </w:r>
          </w:p>
        </w:tc>
        <w:tc>
          <w:tcPr>
            <w:tcW w:w="990" w:type="pct"/>
            <w:tcBorders>
              <w:top w:val="single" w:sz="4" w:space="0" w:color="auto"/>
              <w:left w:val="nil"/>
              <w:bottom w:val="single" w:sz="4" w:space="0" w:color="auto"/>
              <w:right w:val="single" w:sz="4" w:space="0" w:color="auto"/>
            </w:tcBorders>
            <w:shd w:val="clear" w:color="000000" w:fill="FFFFFF"/>
            <w:vAlign w:val="center"/>
          </w:tcPr>
          <w:p w:rsidR="00064DF6" w:rsidRPr="00064DF6" w:rsidRDefault="00064DF6" w:rsidP="00064DF6">
            <w:pPr>
              <w:rPr>
                <w:color w:val="000000"/>
                <w:sz w:val="28"/>
                <w:szCs w:val="28"/>
              </w:rPr>
            </w:pPr>
            <w:r w:rsidRPr="00064DF6">
              <w:rPr>
                <w:color w:val="000000"/>
                <w:sz w:val="28"/>
                <w:szCs w:val="28"/>
              </w:rPr>
              <w:t>Vòng (cấp tiểu học)</w:t>
            </w:r>
          </w:p>
        </w:tc>
        <w:tc>
          <w:tcPr>
            <w:tcW w:w="3550" w:type="pct"/>
            <w:tcBorders>
              <w:top w:val="single" w:sz="4" w:space="0" w:color="auto"/>
              <w:left w:val="nil"/>
              <w:bottom w:val="single" w:sz="4" w:space="0" w:color="auto"/>
              <w:right w:val="single" w:sz="4" w:space="0" w:color="auto"/>
            </w:tcBorders>
            <w:shd w:val="clear" w:color="000000" w:fill="FFFFFF"/>
            <w:vAlign w:val="center"/>
          </w:tcPr>
          <w:p w:rsidR="00064DF6" w:rsidRPr="00064DF6" w:rsidRDefault="00064DF6" w:rsidP="00064DF6">
            <w:pPr>
              <w:jc w:val="left"/>
              <w:rPr>
                <w:color w:val="000000"/>
                <w:sz w:val="28"/>
                <w:szCs w:val="28"/>
              </w:rPr>
            </w:pPr>
            <w:r w:rsidRPr="00064DF6">
              <w:rPr>
                <w:color w:val="000000"/>
                <w:sz w:val="28"/>
                <w:szCs w:val="28"/>
              </w:rPr>
              <w:t>Chất liệu bằng nhựa. Đường kính ngoài 400 mm. Trọng lượng 90 g. Dày 7 mm. Màu sắc: Vàng, đỏ, xanh dương.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2</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Gậy</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Chất liệu bằng gỗ, không cong vênh. Đường kính khoảng 30mm. Dài 400mm.</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3</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Bàn cờ vua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Bàn cờ: Chất liệu bằng nhựa. Kích thước (420x420) mm.</w:t>
            </w:r>
            <w:r w:rsidRPr="00064DF6">
              <w:rPr>
                <w:color w:val="000000"/>
                <w:sz w:val="28"/>
                <w:szCs w:val="28"/>
              </w:rPr>
              <w:br/>
              <w:t>- Quân cờ: Chất liệu bằng nhựa. Kích thước: Vua: 90 x 30 mm; Hậu: 79.7 x 30.4 mm; Tịnh: 60 x 29.8 mm; Mã: 52.5 x 29.4 mm; Xe: 43 x 28.7 mm; Tốt: 43 x 26.12 mm</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4</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Cầu môn</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Cầu môn: Chất liệu bằng thép dày 1.4 mm được sơn tĩnh điện chống gỉ sét. Kích thước (Rộng x Cao x Sâu): 3000 x 2000 x 1200 mm. Cột dọc, xà ngang dạng ống tròn Φ76 và Φ42.</w:t>
            </w:r>
            <w:r w:rsidRPr="00064DF6">
              <w:rPr>
                <w:color w:val="000000"/>
                <w:sz w:val="28"/>
                <w:szCs w:val="28"/>
              </w:rPr>
              <w:br/>
              <w:t>- Lưới: Dạng sợi, chất liệu bằng sợi cước, đan mắt cá, mắt lưới nhỏ hơn kích thước của bóng.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5</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Thang chữ 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6"/>
                <w:sz w:val="28"/>
                <w:szCs w:val="28"/>
              </w:rPr>
            </w:pPr>
            <w:r w:rsidRPr="00064DF6">
              <w:rPr>
                <w:color w:val="000000"/>
                <w:spacing w:val="-6"/>
                <w:sz w:val="28"/>
                <w:szCs w:val="28"/>
              </w:rPr>
              <w:t>Chất liệu bằng gỗ. Mỗi bên gồm 5 bậc. Kích thước mỗi bên cao khoảng 1250 mm, rộng khoảng 450 mm. Mỗi bậc thang cao khoảng 250 mm. Mặt phẳng của bậc thang rộng khoảng 40 mm, dày khoảng 20 mm.</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6</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Máy chiếu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Loại sản phẩm Máy chiếu Văn phòng</w:t>
            </w:r>
            <w:r w:rsidRPr="00064DF6">
              <w:rPr>
                <w:color w:val="000000"/>
                <w:sz w:val="28"/>
                <w:szCs w:val="28"/>
              </w:rPr>
              <w:br/>
              <w:t>Công nghệ 3LCD</w:t>
            </w:r>
            <w:r w:rsidRPr="00064DF6">
              <w:rPr>
                <w:color w:val="000000"/>
                <w:sz w:val="28"/>
                <w:szCs w:val="28"/>
              </w:rPr>
              <w:br/>
              <w:t>Độ thu phóng Kích thước chiếu : 30 - 350 Ịnch</w:t>
            </w:r>
            <w:r w:rsidRPr="00064DF6">
              <w:rPr>
                <w:color w:val="000000"/>
                <w:sz w:val="28"/>
                <w:szCs w:val="28"/>
              </w:rPr>
              <w:br/>
              <w:t>Chỉnh lệnh hình :±30° (tự động theo chiều dọc); ±30° (thủ công theo chiều ngang)</w:t>
            </w:r>
            <w:r w:rsidRPr="00064DF6">
              <w:rPr>
                <w:color w:val="000000"/>
                <w:sz w:val="28"/>
                <w:szCs w:val="28"/>
              </w:rPr>
              <w:br/>
              <w:t>Độ tương phản 15.000:1</w:t>
            </w:r>
            <w:r w:rsidRPr="00064DF6">
              <w:rPr>
                <w:color w:val="000000"/>
                <w:sz w:val="28"/>
                <w:szCs w:val="28"/>
              </w:rPr>
              <w:br/>
              <w:t>Độ sáng 3600 Ansi Lumens</w:t>
            </w:r>
            <w:r w:rsidRPr="00064DF6">
              <w:rPr>
                <w:color w:val="000000"/>
                <w:sz w:val="28"/>
                <w:szCs w:val="28"/>
              </w:rPr>
              <w:br/>
              <w:t>Độ phân giải XGA (1024 x 768)</w:t>
            </w:r>
            <w:r w:rsidRPr="00064DF6">
              <w:rPr>
                <w:color w:val="000000"/>
                <w:sz w:val="28"/>
                <w:szCs w:val="28"/>
              </w:rPr>
              <w:br/>
              <w:t>Tuổi thọ đèn ~ 12.000 giờ</w:t>
            </w:r>
            <w:r w:rsidRPr="00064DF6">
              <w:rPr>
                <w:color w:val="000000"/>
                <w:sz w:val="28"/>
                <w:szCs w:val="28"/>
              </w:rPr>
              <w:br/>
              <w:t>Âm thanh 2W</w:t>
            </w:r>
            <w:r w:rsidRPr="00064DF6">
              <w:rPr>
                <w:color w:val="000000"/>
                <w:sz w:val="28"/>
                <w:szCs w:val="28"/>
              </w:rPr>
              <w:br/>
              <w:t>Cổng giao tiếp HDMI x 2 (HDCP 1.4), USB-B</w:t>
            </w:r>
            <w:r w:rsidRPr="00064DF6">
              <w:rPr>
                <w:color w:val="000000"/>
                <w:sz w:val="28"/>
                <w:szCs w:val="28"/>
              </w:rPr>
              <w:br/>
              <w:t>Kích thước 302 x 234 x 77 mm</w:t>
            </w:r>
            <w:r w:rsidRPr="00064DF6">
              <w:rPr>
                <w:color w:val="000000"/>
                <w:sz w:val="28"/>
                <w:szCs w:val="28"/>
              </w:rPr>
              <w:br/>
              <w:t>Trọng lượng 2,4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7</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Màn chiếu điện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Kích thước màn chiếu 120 inch</w:t>
            </w:r>
            <w:r w:rsidRPr="00064DF6">
              <w:rPr>
                <w:color w:val="000000"/>
                <w:spacing w:val="-4"/>
                <w:sz w:val="28"/>
                <w:szCs w:val="28"/>
              </w:rPr>
              <w:br/>
              <w:t>Tỉ lệ 1:1</w:t>
            </w:r>
            <w:r w:rsidRPr="00064DF6">
              <w:rPr>
                <w:color w:val="000000"/>
                <w:spacing w:val="-4"/>
                <w:sz w:val="28"/>
                <w:szCs w:val="28"/>
              </w:rPr>
              <w:br/>
              <w:t>Kích thước 2m13x 2m13</w:t>
            </w:r>
            <w:r w:rsidRPr="00064DF6">
              <w:rPr>
                <w:color w:val="000000"/>
                <w:spacing w:val="-4"/>
                <w:sz w:val="28"/>
                <w:szCs w:val="28"/>
              </w:rPr>
              <w:br/>
              <w:t>Tính năng</w:t>
            </w:r>
            <w:r w:rsidRPr="00064DF6">
              <w:rPr>
                <w:color w:val="000000"/>
                <w:spacing w:val="-4"/>
                <w:sz w:val="28"/>
                <w:szCs w:val="28"/>
              </w:rPr>
              <w:br/>
              <w:t>Vải màn chất lượng cao Matte white</w:t>
            </w:r>
            <w:r w:rsidRPr="00064DF6">
              <w:rPr>
                <w:color w:val="000000"/>
                <w:spacing w:val="-4"/>
                <w:sz w:val="28"/>
                <w:szCs w:val="28"/>
              </w:rPr>
              <w:br/>
              <w:t>Góc nhìn +/- 55 độ, gain đạt 1.3</w:t>
            </w:r>
            <w:r w:rsidRPr="00064DF6">
              <w:rPr>
                <w:color w:val="000000"/>
                <w:spacing w:val="-4"/>
                <w:sz w:val="28"/>
                <w:szCs w:val="28"/>
              </w:rPr>
              <w:br/>
              <w:t>Khả năng chống mốc, ít bắt lửa, không bị rách viền</w:t>
            </w:r>
            <w:r w:rsidRPr="00064DF6">
              <w:rPr>
                <w:color w:val="000000"/>
                <w:spacing w:val="-4"/>
                <w:sz w:val="28"/>
                <w:szCs w:val="28"/>
              </w:rPr>
              <w:br/>
              <w:t>Mặt sau màn được sơn đen, giúp hạn chế ánh sáng phía sau màn chiếu</w:t>
            </w:r>
            <w:r w:rsidRPr="00064DF6">
              <w:rPr>
                <w:color w:val="000000"/>
                <w:spacing w:val="-4"/>
                <w:sz w:val="28"/>
                <w:szCs w:val="28"/>
              </w:rPr>
              <w:br/>
              <w:t>Màn chiếu điện có thể tùy chỉnh lên, xuống và chiều dài của màn theo nhu cầu sử dụng</w:t>
            </w:r>
            <w:r w:rsidRPr="00064DF6">
              <w:rPr>
                <w:color w:val="000000"/>
                <w:spacing w:val="-4"/>
                <w:sz w:val="28"/>
                <w:szCs w:val="28"/>
              </w:rPr>
              <w:br/>
              <w:t>Hộp màn thiết kế hình lục lăng sơn tĩnh điện màu trắng chắc chắn, không bị cong vênh, với hai đầu móc treo D15 bằng sắt</w:t>
            </w:r>
            <w:r w:rsidRPr="00064DF6">
              <w:rPr>
                <w:color w:val="000000"/>
                <w:spacing w:val="-4"/>
                <w:sz w:val="28"/>
                <w:szCs w:val="28"/>
              </w:rPr>
              <w:br/>
              <w:t>Loại màn: Điều khiển từ xa bằng sóng RF, tiện lợi điều chỉnh hơn các màn chiếu 3 chân hoặc màn chiếu treo tường kéo tay trong buổi thuyết trình.</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8</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Loa kéo di động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Công suất max : 800W - RMS : 120W</w:t>
            </w:r>
            <w:r w:rsidRPr="00064DF6">
              <w:rPr>
                <w:color w:val="000000"/>
                <w:spacing w:val="-4"/>
                <w:sz w:val="28"/>
                <w:szCs w:val="28"/>
              </w:rPr>
              <w:br/>
              <w:t>Bass : 40cm + 1 loa trung + 1 loa trebl</w:t>
            </w:r>
            <w:r w:rsidRPr="00064DF6">
              <w:rPr>
                <w:color w:val="000000"/>
                <w:spacing w:val="-4"/>
                <w:sz w:val="28"/>
                <w:szCs w:val="28"/>
              </w:rPr>
              <w:br/>
              <w:t>Chất liệu: Vỏ Gỗ cao cấp</w:t>
            </w:r>
            <w:r w:rsidRPr="00064DF6">
              <w:rPr>
                <w:color w:val="000000"/>
                <w:spacing w:val="-4"/>
                <w:sz w:val="28"/>
                <w:szCs w:val="28"/>
              </w:rPr>
              <w:br/>
              <w:t>Phụ kiện: 1 remote, 2 micro không dây, dây sạc</w:t>
            </w:r>
            <w:r w:rsidRPr="00064DF6">
              <w:rPr>
                <w:color w:val="000000"/>
                <w:spacing w:val="-4"/>
                <w:sz w:val="28"/>
                <w:szCs w:val="28"/>
              </w:rPr>
              <w:br/>
              <w:t>Ngõ cắm nhạc cụ: Có (6.5mm)</w:t>
            </w:r>
            <w:r w:rsidRPr="00064DF6">
              <w:rPr>
                <w:color w:val="000000"/>
                <w:spacing w:val="-4"/>
                <w:sz w:val="28"/>
                <w:szCs w:val="28"/>
              </w:rPr>
              <w:br/>
              <w:t>Ngõ cắm micro: Có (6.5mm)</w:t>
            </w:r>
            <w:r w:rsidRPr="00064DF6">
              <w:rPr>
                <w:color w:val="000000"/>
                <w:spacing w:val="-4"/>
                <w:sz w:val="28"/>
                <w:szCs w:val="28"/>
              </w:rPr>
              <w:br/>
              <w:t>Bluetooth: Có</w:t>
            </w:r>
            <w:r w:rsidRPr="00064DF6">
              <w:rPr>
                <w:color w:val="000000"/>
                <w:spacing w:val="-4"/>
                <w:sz w:val="28"/>
                <w:szCs w:val="28"/>
              </w:rPr>
              <w:br/>
              <w:t>Cổng USB  :Có</w:t>
            </w:r>
            <w:r w:rsidRPr="00064DF6">
              <w:rPr>
                <w:color w:val="000000"/>
                <w:spacing w:val="-4"/>
                <w:sz w:val="28"/>
                <w:szCs w:val="28"/>
              </w:rPr>
              <w:br/>
              <w:t>Khe cắm thẻ nhớ: Có</w:t>
            </w:r>
            <w:r w:rsidRPr="00064DF6">
              <w:rPr>
                <w:color w:val="000000"/>
                <w:spacing w:val="-4"/>
                <w:sz w:val="28"/>
                <w:szCs w:val="28"/>
              </w:rPr>
              <w:br/>
              <w:t>Thời lượng pin:  4 – 8 giờ</w:t>
            </w:r>
            <w:r w:rsidRPr="00064DF6">
              <w:rPr>
                <w:color w:val="000000"/>
                <w:spacing w:val="-4"/>
                <w:sz w:val="28"/>
                <w:szCs w:val="28"/>
              </w:rPr>
              <w:br/>
              <w:t>Nguồn điện: 220V hoặc bình ắc quy 12V</w:t>
            </w:r>
            <w:r w:rsidRPr="00064DF6">
              <w:rPr>
                <w:color w:val="000000"/>
                <w:spacing w:val="-4"/>
                <w:sz w:val="28"/>
                <w:szCs w:val="28"/>
              </w:rPr>
              <w:br/>
              <w:t>Trọng lượng: 25 KG</w:t>
            </w:r>
            <w:r w:rsidRPr="00064DF6">
              <w:rPr>
                <w:color w:val="000000"/>
                <w:spacing w:val="-4"/>
                <w:sz w:val="28"/>
                <w:szCs w:val="28"/>
              </w:rPr>
              <w:br/>
              <w:t>Kích thước: 77 x 45 cm x 37cm ( đã tính bánh xe )</w:t>
            </w:r>
            <w:r w:rsidRPr="00064DF6">
              <w:rPr>
                <w:color w:val="000000"/>
                <w:spacing w:val="-4"/>
                <w:sz w:val="28"/>
                <w:szCs w:val="28"/>
              </w:rPr>
              <w:br/>
              <w:t>Bảo hành kỹ thuật: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9</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Máy in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8"/>
                <w:sz w:val="28"/>
                <w:szCs w:val="28"/>
              </w:rPr>
            </w:pPr>
            <w:r w:rsidRPr="00064DF6">
              <w:rPr>
                <w:color w:val="000000"/>
                <w:spacing w:val="-8"/>
                <w:sz w:val="28"/>
                <w:szCs w:val="28"/>
              </w:rPr>
              <w:t>Loại máy in  Máy in laser đen trắng</w:t>
            </w:r>
            <w:r w:rsidRPr="00064DF6">
              <w:rPr>
                <w:color w:val="000000"/>
                <w:spacing w:val="-8"/>
                <w:sz w:val="28"/>
                <w:szCs w:val="28"/>
              </w:rPr>
              <w:br/>
              <w:t>Chức năng In/ Copy/ Scan</w:t>
            </w:r>
            <w:r w:rsidRPr="00064DF6">
              <w:rPr>
                <w:color w:val="000000"/>
                <w:spacing w:val="-8"/>
                <w:sz w:val="28"/>
                <w:szCs w:val="28"/>
              </w:rPr>
              <w:br/>
              <w:t>Khổ giấy chi tiết A4; A5; A5(LEF); B5 (JIS); Oficio; Phong bì (DL, C5); 76 x 127 đến 216 x 356mm</w:t>
            </w:r>
            <w:r w:rsidRPr="00064DF6">
              <w:rPr>
                <w:color w:val="000000"/>
                <w:spacing w:val="-8"/>
                <w:sz w:val="28"/>
                <w:szCs w:val="28"/>
              </w:rPr>
              <w:br/>
              <w:t>Khổ giấy A4/A5</w:t>
            </w:r>
            <w:r w:rsidRPr="00064DF6">
              <w:rPr>
                <w:color w:val="000000"/>
                <w:spacing w:val="-8"/>
                <w:sz w:val="28"/>
                <w:szCs w:val="28"/>
              </w:rPr>
              <w:br/>
              <w:t>Bộ nhớ 128Mb</w:t>
            </w:r>
            <w:r w:rsidRPr="00064DF6">
              <w:rPr>
                <w:color w:val="000000"/>
                <w:spacing w:val="-8"/>
                <w:sz w:val="28"/>
                <w:szCs w:val="28"/>
              </w:rPr>
              <w:br/>
              <w:t>Tốc độ in 20 trang A4/ phút.</w:t>
            </w:r>
            <w:r w:rsidRPr="00064DF6">
              <w:rPr>
                <w:color w:val="000000"/>
                <w:spacing w:val="-8"/>
                <w:sz w:val="28"/>
                <w:szCs w:val="28"/>
              </w:rPr>
              <w:br/>
              <w:t>Chất lượng in đen (tốt nhất): 1200 x 1200 x 1 dpi (In , San);</w:t>
            </w:r>
            <w:r w:rsidRPr="00064DF6">
              <w:rPr>
                <w:color w:val="000000"/>
                <w:spacing w:val="-8"/>
                <w:sz w:val="28"/>
                <w:szCs w:val="28"/>
              </w:rPr>
              <w:br/>
              <w:t>Độ phân giải chụp quét, quang học: 600 x 600 dpi</w:t>
            </w:r>
            <w:r w:rsidRPr="00064DF6">
              <w:rPr>
                <w:color w:val="000000"/>
                <w:spacing w:val="-8"/>
                <w:sz w:val="28"/>
                <w:szCs w:val="28"/>
              </w:rPr>
              <w:br/>
              <w:t>Cổng giao tiếp USB2.0</w:t>
            </w:r>
            <w:r w:rsidRPr="00064DF6">
              <w:rPr>
                <w:color w:val="000000"/>
                <w:spacing w:val="-8"/>
                <w:sz w:val="28"/>
                <w:szCs w:val="28"/>
              </w:rPr>
              <w:br/>
              <w:t>Dùng mực Mực hộp máy in laser đen trắng HP 110A (W1112A) 1500 trang - Theo tiêu chuẩn in của hãng</w:t>
            </w:r>
            <w:r w:rsidRPr="00064DF6">
              <w:rPr>
                <w:color w:val="000000"/>
                <w:spacing w:val="-8"/>
                <w:sz w:val="28"/>
                <w:szCs w:val="28"/>
              </w:rPr>
              <w:br/>
              <w:t>Khối lượng trang hàng tháng được khuyến nghị: 100 đến 2.000 trang, Khay nạp giấy 150 tờ. Ngăn giấy ra 100 tờ. Màn hình: LCD 2 dòng (16 ký tự mỗi dòng)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10</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Điều hòa 1 chiều inverter 24000BTU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Điều hòa </w:t>
            </w:r>
            <w:r w:rsidRPr="00064DF6">
              <w:rPr>
                <w:color w:val="000000"/>
                <w:sz w:val="28"/>
                <w:szCs w:val="28"/>
              </w:rPr>
              <w:br/>
              <w:t>Thông số cơ bản:Công suất danh định BTU/h 21.500</w:t>
            </w:r>
            <w:r w:rsidRPr="00064DF6">
              <w:rPr>
                <w:color w:val="000000"/>
                <w:sz w:val="28"/>
                <w:szCs w:val="28"/>
              </w:rPr>
              <w:br/>
              <w:t>Công suất tiêu thụ danh định W980W/Dòng điện danh định. A9A</w:t>
            </w:r>
            <w:r w:rsidRPr="00064DF6">
              <w:rPr>
                <w:color w:val="000000"/>
                <w:sz w:val="28"/>
                <w:szCs w:val="28"/>
              </w:rPr>
              <w:br/>
              <w:t>/Nguồn điệnV/Ph/220-240V/1P/50Hz. GasR32Lượng gas nạpg 1120</w:t>
            </w:r>
            <w:r w:rsidRPr="00064DF6">
              <w:rPr>
                <w:color w:val="000000"/>
                <w:sz w:val="28"/>
                <w:szCs w:val="28"/>
              </w:rPr>
              <w:br/>
              <w:t>Lưu lượng gió (H/M/L) m3/h 1140</w:t>
            </w:r>
            <w:r w:rsidRPr="00064DF6">
              <w:rPr>
                <w:color w:val="000000"/>
                <w:sz w:val="28"/>
                <w:szCs w:val="28"/>
              </w:rPr>
              <w:br/>
              <w:t>Độ ồn dB(A) 48</w:t>
            </w:r>
            <w:r w:rsidRPr="00064DF6">
              <w:rPr>
                <w:color w:val="000000"/>
                <w:sz w:val="28"/>
                <w:szCs w:val="28"/>
              </w:rPr>
              <w:br/>
              <w:t>Dàn lạnh Kích thước máy mm 1132x330x332</w:t>
            </w:r>
            <w:r w:rsidRPr="00064DF6">
              <w:rPr>
                <w:color w:val="000000"/>
                <w:sz w:val="28"/>
                <w:szCs w:val="28"/>
              </w:rPr>
              <w:br/>
              <w:t>Kích thước bao bì mm 1205x400x317</w:t>
            </w:r>
            <w:r w:rsidRPr="00064DF6">
              <w:rPr>
                <w:color w:val="000000"/>
                <w:sz w:val="28"/>
                <w:szCs w:val="28"/>
              </w:rPr>
              <w:br/>
              <w:t>Khối lượng tịnh kg 14,5</w:t>
            </w:r>
            <w:r w:rsidRPr="00064DF6">
              <w:rPr>
                <w:color w:val="000000"/>
                <w:sz w:val="28"/>
                <w:szCs w:val="28"/>
              </w:rPr>
              <w:br/>
              <w:t>Dàn nóng Máy nén KTN50D30UFZ</w:t>
            </w:r>
            <w:r w:rsidRPr="00064DF6">
              <w:rPr>
                <w:color w:val="000000"/>
                <w:sz w:val="28"/>
                <w:szCs w:val="28"/>
              </w:rPr>
              <w:br/>
              <w:t>Model quạt YDK60-6B</w:t>
            </w:r>
            <w:r w:rsidRPr="00064DF6">
              <w:rPr>
                <w:color w:val="000000"/>
                <w:sz w:val="28"/>
                <w:szCs w:val="28"/>
              </w:rPr>
              <w:br/>
              <w:t>Kích thước máy mm 850x690x310</w:t>
            </w:r>
            <w:r w:rsidRPr="00064DF6">
              <w:rPr>
                <w:color w:val="000000"/>
                <w:sz w:val="28"/>
                <w:szCs w:val="28"/>
              </w:rPr>
              <w:br/>
              <w:t>Kích thước bao bì mm 935x760x415</w:t>
            </w:r>
            <w:r w:rsidRPr="00064DF6">
              <w:rPr>
                <w:color w:val="000000"/>
                <w:sz w:val="28"/>
                <w:szCs w:val="28"/>
              </w:rPr>
              <w:br/>
              <w:t>Khối lượng tịnh Kg 38,5</w:t>
            </w:r>
            <w:r w:rsidRPr="00064DF6">
              <w:rPr>
                <w:color w:val="000000"/>
                <w:sz w:val="28"/>
                <w:szCs w:val="28"/>
              </w:rPr>
              <w:br/>
              <w:t>Ống Đường kính ống lỏng mm Φ6.35</w:t>
            </w:r>
            <w:r w:rsidRPr="00064DF6">
              <w:rPr>
                <w:color w:val="000000"/>
                <w:sz w:val="28"/>
                <w:szCs w:val="28"/>
              </w:rPr>
              <w:br/>
              <w:t>Đường kính ống gas mm Φ15.88</w:t>
            </w:r>
            <w:r w:rsidRPr="00064DF6">
              <w:rPr>
                <w:color w:val="000000"/>
                <w:sz w:val="28"/>
                <w:szCs w:val="28"/>
              </w:rPr>
              <w:br/>
              <w:t>Diện tích sử dụng đề xuất m2 21-36</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center"/>
              <w:rPr>
                <w:color w:val="000000"/>
                <w:sz w:val="28"/>
                <w:szCs w:val="28"/>
              </w:rPr>
            </w:pPr>
            <w:r w:rsidRPr="00064DF6">
              <w:rPr>
                <w:color w:val="000000"/>
                <w:sz w:val="28"/>
                <w:szCs w:val="28"/>
              </w:rPr>
              <w:t>11</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Máy hút bụi dạng hộp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8"/>
                <w:sz w:val="28"/>
                <w:szCs w:val="28"/>
              </w:rPr>
            </w:pPr>
            <w:r w:rsidRPr="00064DF6">
              <w:rPr>
                <w:color w:val="000000"/>
                <w:spacing w:val="-8"/>
                <w:sz w:val="28"/>
                <w:szCs w:val="28"/>
              </w:rPr>
              <w:t>Loại máy: Máy hút bụi dạng hộp</w:t>
            </w:r>
            <w:r w:rsidRPr="00064DF6">
              <w:rPr>
                <w:color w:val="000000"/>
                <w:spacing w:val="-8"/>
                <w:sz w:val="28"/>
                <w:szCs w:val="28"/>
              </w:rPr>
              <w:br/>
              <w:t>Công suất hoạt động: 2000W</w:t>
            </w:r>
            <w:r w:rsidRPr="00064DF6">
              <w:rPr>
                <w:color w:val="000000"/>
                <w:spacing w:val="-8"/>
                <w:sz w:val="28"/>
                <w:szCs w:val="28"/>
              </w:rPr>
              <w:br/>
              <w:t>Công suất hút: 17100 Pa</w:t>
            </w:r>
            <w:r w:rsidRPr="00064DF6">
              <w:rPr>
                <w:color w:val="000000"/>
                <w:spacing w:val="-8"/>
                <w:sz w:val="28"/>
                <w:szCs w:val="28"/>
              </w:rPr>
              <w:br/>
              <w:t>Loại khoang chứa: Hộp chứa</w:t>
            </w:r>
            <w:r w:rsidRPr="00064DF6">
              <w:rPr>
                <w:color w:val="000000"/>
                <w:spacing w:val="-8"/>
                <w:sz w:val="28"/>
                <w:szCs w:val="28"/>
              </w:rPr>
              <w:br/>
              <w:t>Dung tích: 1.8 lít</w:t>
            </w:r>
            <w:r w:rsidRPr="00064DF6">
              <w:rPr>
                <w:color w:val="000000"/>
                <w:spacing w:val="-8"/>
                <w:sz w:val="28"/>
                <w:szCs w:val="28"/>
              </w:rPr>
              <w:br/>
              <w:t>Độ ồn cao nhất: 81 dB</w:t>
            </w:r>
            <w:r w:rsidRPr="00064DF6">
              <w:rPr>
                <w:color w:val="000000"/>
                <w:spacing w:val="-8"/>
                <w:sz w:val="28"/>
                <w:szCs w:val="28"/>
              </w:rPr>
              <w:br/>
              <w:t>Bộ lọc: Bộ lọc thô, Bộ lọc HEPA kép</w:t>
            </w:r>
            <w:r w:rsidRPr="00064DF6">
              <w:rPr>
                <w:color w:val="000000"/>
                <w:spacing w:val="-8"/>
                <w:sz w:val="28"/>
                <w:szCs w:val="28"/>
              </w:rPr>
              <w:br/>
              <w:t>Các loại đầu hút: Đầu hút rèm, Đầu hút khe, Đầu hút thảm.</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12</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Giường tầng</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 xml:space="preserve">Chất liệu: Khung thép cao cấp sơn tĩnh điện, giát gỗ MDF chống ẩm, bàn viết gỗ công nghiệp phủ melamine. Khung giường The One (Tiền thân là Hòa Phát) bằng sắt có kèm </w:t>
            </w:r>
            <w:r w:rsidRPr="00064DF6">
              <w:rPr>
                <w:color w:val="000000"/>
                <w:spacing w:val="-4"/>
                <w:sz w:val="28"/>
                <w:szCs w:val="28"/>
              </w:rPr>
              <w:lastRenderedPageBreak/>
              <w:t>cọc treo màn sơn tĩnh điện an toàn.</w:t>
            </w:r>
            <w:r w:rsidRPr="00064DF6">
              <w:rPr>
                <w:color w:val="000000"/>
                <w:spacing w:val="-4"/>
                <w:sz w:val="28"/>
                <w:szCs w:val="28"/>
              </w:rPr>
              <w:br/>
              <w:t xml:space="preserve"> Giát giường  bằng gỗ Okal nguyên tấm, có trang bị bàn viết gỗ Melamine,  không bao gồm đệm.</w:t>
            </w:r>
            <w:r w:rsidRPr="00064DF6">
              <w:rPr>
                <w:color w:val="000000"/>
                <w:spacing w:val="-4"/>
                <w:sz w:val="28"/>
                <w:szCs w:val="28"/>
              </w:rPr>
              <w:br/>
              <w:t>Kích thước:  Rộng 1900 x Sâu 850 x Cao 350-1350 -1650 mm.</w:t>
            </w:r>
            <w:r w:rsidRPr="00064DF6">
              <w:rPr>
                <w:color w:val="000000"/>
                <w:spacing w:val="-4"/>
                <w:sz w:val="28"/>
                <w:szCs w:val="28"/>
              </w:rPr>
              <w:br/>
              <w:t>Chất liệu: Sắt.</w:t>
            </w:r>
            <w:r w:rsidRPr="00064DF6">
              <w:rPr>
                <w:color w:val="000000"/>
                <w:spacing w:val="-4"/>
                <w:sz w:val="28"/>
                <w:szCs w:val="28"/>
              </w:rPr>
              <w:br/>
              <w:t>Bảo hành: 12 tháng theo tiêu chuẩn nhà máy.</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13</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Bảng từ chống lóa (Cấp THCS)</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Bảng từ chống lóa tiểu học có dòng kẻ sẵn kích thước 1,2m x 3,6m. Bảng từ chống lóa Hàn quốc xanh dòng tiêu chuẩn</w:t>
            </w:r>
            <w:r w:rsidRPr="00064DF6">
              <w:rPr>
                <w:color w:val="000000"/>
                <w:spacing w:val="-4"/>
                <w:sz w:val="28"/>
                <w:szCs w:val="28"/>
              </w:rPr>
              <w:br/>
              <w:t xml:space="preserve">- Mặt bảng bằng thép phủ sơn  chống lóa màu xanh có dòng kẻ 4 ô ly mỗi ô ly kích thước 2x2cm  dễ viết, dễ xóa, dễ nhìn. </w:t>
            </w:r>
            <w:r w:rsidRPr="00064DF6">
              <w:rPr>
                <w:color w:val="000000"/>
                <w:spacing w:val="-4"/>
                <w:sz w:val="28"/>
                <w:szCs w:val="28"/>
              </w:rPr>
              <w:br/>
              <w:t>- Khung bảng: làm bằng nhôm rãnh rộng 15mm, dày 0.6-0.8mm chịu lực tốt có kiểu dáng và màu sắc hài hòa với bảng.</w:t>
            </w:r>
            <w:r w:rsidRPr="00064DF6">
              <w:rPr>
                <w:color w:val="000000"/>
                <w:spacing w:val="-4"/>
                <w:sz w:val="28"/>
                <w:szCs w:val="28"/>
              </w:rPr>
              <w:br/>
              <w:t xml:space="preserve">- Hậu bảng bằng nhựa dày 15mm, chịu được nước, kết cấu chịu lực tốt, nhẹ, có độ bền sử dụng lâu dài không bị biến dạng cong vênh do thời tiết, tấm lót bảng được dán chặt vào bảng bằng băng keo tổng hợp và mối dán này bền lâu, không bị tác dụng bởi thời tiết phù hợp với khí hậu Việt Nam </w:t>
            </w:r>
            <w:r w:rsidRPr="00064DF6">
              <w:rPr>
                <w:color w:val="000000"/>
                <w:spacing w:val="-4"/>
                <w:sz w:val="28"/>
                <w:szCs w:val="28"/>
              </w:rPr>
              <w:br/>
              <w:t>- Góc bảng: làm bằng nhựa có góc bo tròn chịu lực tốt có kiểu dáng và màu sắc hài hòa với bảng</w:t>
            </w:r>
            <w:r w:rsidRPr="00064DF6">
              <w:rPr>
                <w:color w:val="000000"/>
                <w:spacing w:val="-4"/>
                <w:sz w:val="28"/>
                <w:szCs w:val="28"/>
              </w:rPr>
              <w:br/>
              <w:t>- Khay phấn: Làm bằng nhựa chuyên dụng chịu lực tốt có kiểu dáng và màu sắc hài hòa với bảng.</w:t>
            </w:r>
            <w:r w:rsidRPr="00064DF6">
              <w:rPr>
                <w:color w:val="000000"/>
                <w:spacing w:val="-4"/>
                <w:sz w:val="28"/>
                <w:szCs w:val="28"/>
              </w:rPr>
              <w:br/>
              <w:t>- Kích thước 1225x3600mm.</w:t>
            </w:r>
            <w:r w:rsidRPr="00064DF6">
              <w:rPr>
                <w:color w:val="000000"/>
                <w:spacing w:val="-4"/>
                <w:sz w:val="28"/>
                <w:szCs w:val="28"/>
              </w:rPr>
              <w:br/>
              <w:t>-Bảo hành :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14</w:t>
            </w:r>
          </w:p>
        </w:tc>
        <w:tc>
          <w:tcPr>
            <w:tcW w:w="990" w:type="pct"/>
            <w:tcBorders>
              <w:top w:val="single" w:sz="4" w:space="0" w:color="auto"/>
              <w:left w:val="nil"/>
              <w:bottom w:val="single" w:sz="4" w:space="0" w:color="auto"/>
              <w:right w:val="nil"/>
            </w:tcBorders>
            <w:shd w:val="clear" w:color="000000" w:fill="FFFFFF"/>
            <w:noWrap/>
            <w:vAlign w:val="center"/>
            <w:hideMark/>
          </w:tcPr>
          <w:p w:rsidR="00064DF6" w:rsidRPr="00064DF6" w:rsidRDefault="00064DF6" w:rsidP="00064DF6">
            <w:pPr>
              <w:rPr>
                <w:color w:val="000000"/>
                <w:sz w:val="28"/>
                <w:szCs w:val="28"/>
              </w:rPr>
            </w:pPr>
            <w:r w:rsidRPr="00064DF6">
              <w:rPr>
                <w:color w:val="000000"/>
                <w:sz w:val="28"/>
                <w:szCs w:val="28"/>
              </w:rPr>
              <w:t xml:space="preserve">Tivi đèn nền LED-65'' </w:t>
            </w:r>
          </w:p>
        </w:tc>
        <w:tc>
          <w:tcPr>
            <w:tcW w:w="35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Bảo hành: 24 tháng theo tiêu chuẩn nhà sản xuất</w:t>
            </w:r>
            <w:r w:rsidRPr="00064DF6">
              <w:rPr>
                <w:color w:val="000000"/>
                <w:spacing w:val="-4"/>
                <w:sz w:val="28"/>
                <w:szCs w:val="28"/>
              </w:rPr>
              <w:br/>
              <w:t>Đạt Chứng nhận:</w:t>
            </w:r>
            <w:r w:rsidRPr="00064DF6">
              <w:rPr>
                <w:color w:val="000000"/>
                <w:spacing w:val="-4"/>
                <w:sz w:val="28"/>
                <w:szCs w:val="28"/>
              </w:rPr>
              <w:br/>
              <w:t>ISO 9001:2015</w:t>
            </w:r>
            <w:r w:rsidRPr="00064DF6">
              <w:rPr>
                <w:color w:val="000000"/>
                <w:spacing w:val="-4"/>
                <w:sz w:val="28"/>
                <w:szCs w:val="28"/>
              </w:rPr>
              <w:br/>
              <w:t>ISO 14001:2015</w:t>
            </w:r>
            <w:r w:rsidRPr="00064DF6">
              <w:rPr>
                <w:color w:val="000000"/>
                <w:spacing w:val="-4"/>
                <w:sz w:val="28"/>
                <w:szCs w:val="28"/>
              </w:rPr>
              <w:br/>
              <w:t>QCVN 54:2020/BTTTT</w:t>
            </w:r>
            <w:r w:rsidRPr="00064DF6">
              <w:rPr>
                <w:color w:val="000000"/>
                <w:spacing w:val="-4"/>
                <w:sz w:val="28"/>
                <w:szCs w:val="28"/>
              </w:rPr>
              <w:br/>
              <w:t>QCVN 65:2021/BTTTT</w:t>
            </w:r>
            <w:r w:rsidRPr="00064DF6">
              <w:rPr>
                <w:color w:val="000000"/>
                <w:spacing w:val="-4"/>
                <w:sz w:val="28"/>
                <w:szCs w:val="28"/>
              </w:rPr>
              <w:br/>
              <w:t>QCVN 112:2017/BTTTT</w:t>
            </w:r>
            <w:r w:rsidRPr="00064DF6">
              <w:rPr>
                <w:color w:val="000000"/>
                <w:spacing w:val="-4"/>
                <w:sz w:val="28"/>
                <w:szCs w:val="28"/>
              </w:rPr>
              <w:br/>
              <w:t>QCVN 132:2022/BTTTT</w:t>
            </w:r>
            <w:r w:rsidRPr="00064DF6">
              <w:rPr>
                <w:color w:val="000000"/>
                <w:spacing w:val="-4"/>
                <w:sz w:val="28"/>
                <w:szCs w:val="28"/>
              </w:rPr>
              <w:br/>
              <w:t>QCVN 63:2020/BTTTT"</w:t>
            </w:r>
            <w:r w:rsidRPr="00064DF6">
              <w:rPr>
                <w:color w:val="000000"/>
                <w:spacing w:val="-4"/>
                <w:sz w:val="28"/>
                <w:szCs w:val="28"/>
              </w:rPr>
              <w:br/>
              <w:t>Kích thước: 65 inch</w:t>
            </w:r>
            <w:r w:rsidRPr="00064DF6">
              <w:rPr>
                <w:color w:val="000000"/>
                <w:spacing w:val="-4"/>
                <w:sz w:val="28"/>
                <w:szCs w:val="28"/>
              </w:rPr>
              <w:br/>
              <w:t>Tiêu chuẩn màn hình</w:t>
            </w:r>
            <w:r w:rsidRPr="00064DF6">
              <w:rPr>
                <w:color w:val="000000"/>
                <w:spacing w:val="-4"/>
                <w:sz w:val="28"/>
                <w:szCs w:val="28"/>
              </w:rPr>
              <w:br/>
              <w:t>Màn hình thiết kế 3 cạnh tràn viền</w:t>
            </w:r>
            <w:r w:rsidRPr="00064DF6">
              <w:rPr>
                <w:color w:val="000000"/>
                <w:spacing w:val="-4"/>
                <w:sz w:val="28"/>
                <w:szCs w:val="28"/>
              </w:rPr>
              <w:br/>
              <w:t xml:space="preserve">Màn hình LED 4K với hệ thống đèn LED toàn màn hình.  </w:t>
            </w:r>
            <w:r w:rsidRPr="00064DF6">
              <w:rPr>
                <w:color w:val="000000"/>
                <w:spacing w:val="-4"/>
                <w:sz w:val="28"/>
                <w:szCs w:val="28"/>
              </w:rPr>
              <w:br/>
              <w:t>Góc nhìn: 150/160 (CR&gt;10)</w:t>
            </w:r>
            <w:r w:rsidRPr="00064DF6">
              <w:rPr>
                <w:color w:val="000000"/>
                <w:spacing w:val="-4"/>
                <w:sz w:val="28"/>
                <w:szCs w:val="28"/>
              </w:rPr>
              <w:br/>
              <w:t>Độ tương phản: 3000:1</w:t>
            </w:r>
            <w:r w:rsidRPr="00064DF6">
              <w:rPr>
                <w:color w:val="000000"/>
                <w:spacing w:val="-4"/>
                <w:sz w:val="28"/>
                <w:szCs w:val="28"/>
              </w:rPr>
              <w:br/>
              <w:t>Công nghệ hình ảnh:</w:t>
            </w:r>
            <w:r w:rsidRPr="00064DF6">
              <w:rPr>
                <w:color w:val="000000"/>
                <w:spacing w:val="-4"/>
                <w:sz w:val="28"/>
                <w:szCs w:val="28"/>
              </w:rPr>
              <w:br/>
              <w:t>Đạt tiêu chuẩn truyền hình kỹ thuật số DVB-T2</w:t>
            </w:r>
            <w:r w:rsidRPr="00064DF6">
              <w:rPr>
                <w:color w:val="000000"/>
                <w:spacing w:val="-4"/>
                <w:sz w:val="28"/>
                <w:szCs w:val="28"/>
              </w:rPr>
              <w:br/>
            </w:r>
            <w:r w:rsidRPr="00064DF6">
              <w:rPr>
                <w:color w:val="000000"/>
                <w:spacing w:val="-4"/>
                <w:sz w:val="28"/>
                <w:szCs w:val="28"/>
              </w:rPr>
              <w:lastRenderedPageBreak/>
              <w:t>Thời gian phản hồi của màn hình: 8ms</w:t>
            </w:r>
            <w:r w:rsidRPr="00064DF6">
              <w:rPr>
                <w:color w:val="000000"/>
                <w:spacing w:val="-4"/>
                <w:sz w:val="28"/>
                <w:szCs w:val="28"/>
              </w:rPr>
              <w:br/>
              <w:t>Độ sáng: 300+/-10% cd/m2</w:t>
            </w:r>
            <w:r w:rsidRPr="00064DF6">
              <w:rPr>
                <w:color w:val="000000"/>
                <w:spacing w:val="-4"/>
                <w:sz w:val="28"/>
                <w:szCs w:val="28"/>
              </w:rPr>
              <w:br/>
              <w:t>Màn hình đạt tiêu chuẩn tần số quét 60Hz</w:t>
            </w:r>
            <w:r w:rsidRPr="00064DF6">
              <w:rPr>
                <w:color w:val="000000"/>
                <w:spacing w:val="-4"/>
                <w:sz w:val="28"/>
                <w:szCs w:val="28"/>
              </w:rPr>
              <w:br/>
              <w:t>Công nghệ âm thanh:</w:t>
            </w:r>
            <w:r w:rsidRPr="00064DF6">
              <w:rPr>
                <w:color w:val="000000"/>
                <w:spacing w:val="-4"/>
                <w:sz w:val="28"/>
                <w:szCs w:val="28"/>
              </w:rPr>
              <w:br/>
              <w:t>Hệ thống âm thanh vòm theo tiêu chuẩn Dolby Atmos.</w:t>
            </w:r>
            <w:r w:rsidRPr="00064DF6">
              <w:rPr>
                <w:color w:val="000000"/>
                <w:spacing w:val="-4"/>
                <w:sz w:val="28"/>
                <w:szCs w:val="28"/>
              </w:rPr>
              <w:br/>
              <w:t>7 chế độ âm thanh (Tùy chọn cho người dùng/ Tiêu chuẩn/ Sống động/ Thể thao/ Xem phim/ Nghe nhạc/ Xem tin tức)</w:t>
            </w:r>
            <w:r w:rsidRPr="00064DF6">
              <w:rPr>
                <w:color w:val="000000"/>
                <w:spacing w:val="-4"/>
                <w:sz w:val="28"/>
                <w:szCs w:val="28"/>
              </w:rPr>
              <w:br/>
              <w:t>Ngõ ra âm thanh kỹ thuật số tồng công suất 20W</w:t>
            </w:r>
            <w:r w:rsidRPr="00064DF6">
              <w:rPr>
                <w:color w:val="000000"/>
                <w:spacing w:val="-4"/>
                <w:sz w:val="28"/>
                <w:szCs w:val="28"/>
              </w:rPr>
              <w:br/>
              <w:t>Các tính năng thông minh:</w:t>
            </w:r>
            <w:r w:rsidRPr="00064DF6">
              <w:rPr>
                <w:color w:val="000000"/>
                <w:spacing w:val="-4"/>
                <w:sz w:val="28"/>
                <w:szCs w:val="28"/>
              </w:rPr>
              <w:br/>
              <w:t>Hệ điều hành Android 11</w:t>
            </w:r>
            <w:r w:rsidRPr="00064DF6">
              <w:rPr>
                <w:color w:val="000000"/>
                <w:spacing w:val="-4"/>
                <w:sz w:val="28"/>
                <w:szCs w:val="28"/>
              </w:rPr>
              <w:br/>
              <w:t>Hỗ trợ Google Home</w:t>
            </w:r>
            <w:r w:rsidRPr="00064DF6">
              <w:rPr>
                <w:color w:val="000000"/>
                <w:spacing w:val="-4"/>
                <w:sz w:val="28"/>
                <w:szCs w:val="28"/>
              </w:rPr>
              <w:br/>
              <w:t>Cửa hàng phần mềm Google Play được cài đặt sẵn.</w:t>
            </w:r>
            <w:r w:rsidRPr="00064DF6">
              <w:rPr>
                <w:color w:val="000000"/>
                <w:spacing w:val="-4"/>
                <w:sz w:val="28"/>
                <w:szCs w:val="28"/>
              </w:rPr>
              <w:br/>
              <w:t>Tích hợp chức năng Google Assistant hỗ trợ tìm kiếm bằng giọng nói với tùy chỉnh bộ lọc tìm kiếm an toàn cho phép chặn theo từ khóa.</w:t>
            </w:r>
            <w:r w:rsidRPr="00064DF6">
              <w:rPr>
                <w:color w:val="000000"/>
                <w:spacing w:val="-4"/>
                <w:sz w:val="28"/>
                <w:szCs w:val="28"/>
              </w:rPr>
              <w:br/>
              <w:t>Chức năng Record ghi lại chương trình TV được tích hợp phím tắt trên remote (với điều kiện kết nối thiết bị lưu trữ tương thích).</w:t>
            </w:r>
            <w:r w:rsidRPr="00064DF6">
              <w:rPr>
                <w:color w:val="000000"/>
                <w:spacing w:val="-4"/>
                <w:sz w:val="28"/>
                <w:szCs w:val="28"/>
              </w:rPr>
              <w:br/>
              <w:t>Chức năng phản chiếu Chromecast được tích hợp sẵn giúp phản chiếu nội dung từ điện thoại sang tivi.</w:t>
            </w:r>
            <w:r w:rsidRPr="00064DF6">
              <w:rPr>
                <w:color w:val="000000"/>
                <w:spacing w:val="-4"/>
                <w:sz w:val="28"/>
                <w:szCs w:val="28"/>
              </w:rPr>
              <w:br/>
              <w:t>E-Learning Tivi App (Bản quyền sử dụng 24 tháng - Có chứng nhận bản quyền):</w:t>
            </w:r>
            <w:r w:rsidRPr="00064DF6">
              <w:rPr>
                <w:color w:val="000000"/>
                <w:spacing w:val="-4"/>
                <w:sz w:val="28"/>
                <w:szCs w:val="28"/>
              </w:rPr>
              <w:br/>
              <w:t>Cho phép người dùng đã có tài khoản đăng nhập vào hệ thống dữ liệu, nội dung đã được cung cấp, sử dụng trực tiếp trên Smart TV</w:t>
            </w:r>
            <w:r w:rsidRPr="00064DF6">
              <w:rPr>
                <w:color w:val="000000"/>
                <w:spacing w:val="-4"/>
                <w:sz w:val="28"/>
                <w:szCs w:val="28"/>
              </w:rPr>
              <w:br/>
              <w:t>Khai thác thông tin khóa học: Học viên / Giáo viên có thể xem sơ lược các thông tin cơ bản của khóa học: Mô tả khóa học, Khung đào tạo và các tài liệu có thể được sử dụng</w:t>
            </w:r>
            <w:r w:rsidRPr="00064DF6">
              <w:rPr>
                <w:color w:val="000000"/>
                <w:spacing w:val="-4"/>
                <w:sz w:val="28"/>
                <w:szCs w:val="28"/>
              </w:rPr>
              <w:br/>
              <w:t>Khai thác thư viện tài liệu tham khảo theo phân quyền: Học viên / Giáo viên có thể mở, tương tác với tài liệu mà giáo viên đã tải lên sẵn và trong kho dữ liệu đã được chia sẻ</w:t>
            </w:r>
            <w:r w:rsidRPr="00064DF6">
              <w:rPr>
                <w:color w:val="000000"/>
                <w:spacing w:val="-4"/>
                <w:sz w:val="28"/>
                <w:szCs w:val="28"/>
              </w:rPr>
              <w:br/>
              <w:t>Tính năng quản trị trên Web của giáo viên:</w:t>
            </w:r>
            <w:r w:rsidRPr="00064DF6">
              <w:rPr>
                <w:color w:val="000000"/>
                <w:spacing w:val="-4"/>
                <w:sz w:val="28"/>
                <w:szCs w:val="28"/>
              </w:rPr>
              <w:br/>
              <w:t>Tính năng quản lí các hoạt động học tập trên lớp: thời gian tổ chức, danh</w:t>
            </w:r>
            <w:r w:rsidRPr="00064DF6">
              <w:rPr>
                <w:color w:val="000000"/>
                <w:spacing w:val="-4"/>
                <w:sz w:val="28"/>
                <w:szCs w:val="28"/>
              </w:rPr>
              <w:br/>
              <w:t>mục/ tiêu đề, đề cương, danh sách học sinh</w:t>
            </w:r>
            <w:r w:rsidRPr="00064DF6">
              <w:rPr>
                <w:color w:val="000000"/>
                <w:spacing w:val="-4"/>
                <w:sz w:val="28"/>
                <w:szCs w:val="28"/>
              </w:rPr>
              <w:br/>
              <w:t>Các kết nối có sẵn:</w:t>
            </w:r>
            <w:r w:rsidRPr="00064DF6">
              <w:rPr>
                <w:color w:val="000000"/>
                <w:spacing w:val="-4"/>
                <w:sz w:val="28"/>
                <w:szCs w:val="28"/>
              </w:rPr>
              <w:br/>
              <w:t xml:space="preserve">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w:t>
            </w:r>
            <w:r w:rsidRPr="00064DF6">
              <w:rPr>
                <w:color w:val="000000"/>
                <w:spacing w:val="-4"/>
                <w:sz w:val="28"/>
                <w:szCs w:val="28"/>
              </w:rPr>
              <w:lastRenderedPageBreak/>
              <w:t>1</w:t>
            </w:r>
            <w:r w:rsidRPr="00064DF6">
              <w:rPr>
                <w:color w:val="000000"/>
                <w:spacing w:val="-4"/>
                <w:sz w:val="28"/>
                <w:szCs w:val="28"/>
              </w:rPr>
              <w:br/>
              <w:t>Kết nối Bluetooth: có sẵn (chuẩn BT5.1)</w:t>
            </w:r>
            <w:r w:rsidRPr="00064DF6">
              <w:rPr>
                <w:color w:val="000000"/>
                <w:spacing w:val="-4"/>
                <w:sz w:val="28"/>
                <w:szCs w:val="28"/>
              </w:rPr>
              <w:br/>
              <w:t>Kết nối Chromecast: có sẵn</w:t>
            </w:r>
            <w:r w:rsidRPr="00064DF6">
              <w:rPr>
                <w:color w:val="000000"/>
                <w:spacing w:val="-4"/>
                <w:sz w:val="28"/>
                <w:szCs w:val="28"/>
              </w:rPr>
              <w:br/>
              <w:t>Wi-Fi: tiêu chuẩn 2.4+5Ghz</w:t>
            </w:r>
            <w:r w:rsidRPr="00064DF6">
              <w:rPr>
                <w:color w:val="000000"/>
                <w:spacing w:val="-4"/>
                <w:sz w:val="28"/>
                <w:szCs w:val="28"/>
              </w:rPr>
              <w:br/>
              <w:t>Các tiện ích khác:</w:t>
            </w:r>
            <w:r w:rsidRPr="00064DF6">
              <w:rPr>
                <w:color w:val="000000"/>
                <w:spacing w:val="-4"/>
                <w:sz w:val="28"/>
                <w:szCs w:val="28"/>
              </w:rPr>
              <w:br/>
              <w:t>Chức năng kiểm soát điện tử tiêu dùng CEC (tự động tắt / bật nguồn các thiết bị qua cổng kết nối HDMI)</w:t>
            </w:r>
            <w:r w:rsidRPr="00064DF6">
              <w:rPr>
                <w:color w:val="000000"/>
                <w:spacing w:val="-4"/>
                <w:sz w:val="28"/>
                <w:szCs w:val="28"/>
              </w:rPr>
              <w:br/>
              <w:t>Thông số khác:</w:t>
            </w:r>
            <w:r w:rsidRPr="00064DF6">
              <w:rPr>
                <w:color w:val="000000"/>
                <w:spacing w:val="-4"/>
                <w:sz w:val="28"/>
                <w:szCs w:val="28"/>
              </w:rPr>
              <w:br/>
              <w:t>Công suất tiêu thụ (W):</w:t>
            </w:r>
            <w:r w:rsidRPr="00064DF6">
              <w:rPr>
                <w:color w:val="000000"/>
                <w:spacing w:val="-4"/>
                <w:sz w:val="28"/>
                <w:szCs w:val="28"/>
              </w:rPr>
              <w:br/>
              <w:t>Công suất: 170W</w:t>
            </w:r>
            <w:r w:rsidRPr="00064DF6">
              <w:rPr>
                <w:color w:val="000000"/>
                <w:spacing w:val="-4"/>
                <w:sz w:val="28"/>
                <w:szCs w:val="28"/>
              </w:rPr>
              <w:br/>
              <w:t>Chế độ chờ: &lt;0.5W</w:t>
            </w:r>
            <w:r w:rsidRPr="00064DF6">
              <w:rPr>
                <w:color w:val="000000"/>
                <w:spacing w:val="-4"/>
                <w:sz w:val="28"/>
                <w:szCs w:val="28"/>
              </w:rPr>
              <w:br/>
              <w:t>Trọng lượng không chân đế: 16.3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15</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Bàn học sinh 2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Bàn học sinh </w:t>
            </w:r>
            <w:r w:rsidRPr="00064DF6">
              <w:rPr>
                <w:color w:val="000000"/>
                <w:sz w:val="28"/>
                <w:szCs w:val="28"/>
              </w:rPr>
              <w:b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 Kích thước :W1200xD400xH690. (Dung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16</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Ghế học sinh 1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Ghế học sinh </w:t>
            </w:r>
            <w:r w:rsidRPr="00064DF6">
              <w:rPr>
                <w:color w:val="000000"/>
                <w:sz w:val="28"/>
                <w:szCs w:val="28"/>
              </w:rPr>
              <w:b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 Kích thước :W360xD455xH720. (Dung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17</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Bàn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1/ Phần khung: Khung thép sơn tĩnh điện, được tối ưu độ dày để đảm bảo tiêu chuẩn thiết kế, giúp sản phẩm bền bỉ và ổn định khi sử dụng.</w:t>
            </w:r>
            <w:r w:rsidRPr="00064DF6">
              <w:rPr>
                <w:color w:val="000000"/>
                <w:spacing w:val="-4"/>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4"/>
                <w:sz w:val="28"/>
                <w:szCs w:val="28"/>
              </w:rPr>
              <w:br/>
              <w:t>Kích thước:</w:t>
            </w:r>
            <w:r w:rsidRPr="00064DF6">
              <w:rPr>
                <w:color w:val="000000"/>
                <w:spacing w:val="-4"/>
                <w:sz w:val="28"/>
                <w:szCs w:val="28"/>
              </w:rPr>
              <w:br/>
              <w:t>BGV103/BGV103R: W1200 x D600 x H750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18</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Ghế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1/ Phần khung: Khung thép sơn tĩnh điện, được tối ưu độ dày để đảm bảo tiêu chuẩn thiết kế, giúp sản phẩm bền bỉ và ổn định khi sử dụng. </w:t>
            </w:r>
            <w:r w:rsidRPr="00064DF6">
              <w:rPr>
                <w:color w:val="000000"/>
                <w:sz w:val="28"/>
                <w:szCs w:val="28"/>
              </w:rPr>
              <w:br/>
              <w:t xml:space="preserve">2/ Phần gỗ: Sử dụng chất liệu gỗ phổ biến trên thị </w:t>
            </w:r>
            <w:r w:rsidRPr="00064DF6">
              <w:rPr>
                <w:color w:val="000000"/>
                <w:sz w:val="28"/>
                <w:szCs w:val="28"/>
              </w:rPr>
              <w:lastRenderedPageBreak/>
              <w:t>trường, đảm bảo độ bền và tính thẩm mỹ, đồng thời giúp tối ưu chi phí.</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19</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Bảng từ chống lóa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Bảng từ chống lóa tiểu học có dòng kẻ sẵn kích thước 1,2m x 3,6m. Bảng từ chống lóa Hàn quốc xanh dòng tiêu chuẩn</w:t>
            </w:r>
            <w:r w:rsidRPr="00064DF6">
              <w:rPr>
                <w:color w:val="000000"/>
                <w:spacing w:val="-4"/>
                <w:sz w:val="28"/>
                <w:szCs w:val="28"/>
              </w:rPr>
              <w:br/>
              <w:t xml:space="preserve">- Mặt bảng bằng thép phủ sơn  chống lóa màu xanh có dòng kẻ 4 ô ly mỗi ô ly kích thước 2x2cm  dễ viết, dễ xóa, dễ nhìn. </w:t>
            </w:r>
            <w:r w:rsidRPr="00064DF6">
              <w:rPr>
                <w:color w:val="000000"/>
                <w:spacing w:val="-4"/>
                <w:sz w:val="28"/>
                <w:szCs w:val="28"/>
              </w:rPr>
              <w:br/>
              <w:t>- Khung bảng: làm bằng nhôm rãnh rộng 15mm, dày 0.6-0.8mm chịu lực tốt có kiểu dáng và màu sắc hài hòa với bảng.</w:t>
            </w:r>
            <w:r w:rsidRPr="00064DF6">
              <w:rPr>
                <w:color w:val="000000"/>
                <w:spacing w:val="-4"/>
                <w:sz w:val="28"/>
                <w:szCs w:val="28"/>
              </w:rPr>
              <w:br/>
              <w:t xml:space="preserve">- Hậu bảng bằng nhựa dày 15mm, chịu được nước, kết cấu chịu lực tốt, nhẹ, có độ bền sử dụng lâu dài không bị biến dạng cong vênh do thời tiết, tấm lót bảng được dán chặt vào bảng bằng băng keo tổng hợp và mối dán này bền lâu, không bị tác dụng bởi thời tiết phù hợp với khí hậu Việt Nam </w:t>
            </w:r>
            <w:r w:rsidRPr="00064DF6">
              <w:rPr>
                <w:color w:val="000000"/>
                <w:spacing w:val="-4"/>
                <w:sz w:val="28"/>
                <w:szCs w:val="28"/>
              </w:rPr>
              <w:br/>
              <w:t>- Góc bảng: làm bằng nhựa có góc bo tròn chịu lực tốt có kiểu dáng và màu sắc hài hòa với bảng</w:t>
            </w:r>
            <w:r w:rsidRPr="00064DF6">
              <w:rPr>
                <w:color w:val="000000"/>
                <w:spacing w:val="-4"/>
                <w:sz w:val="28"/>
                <w:szCs w:val="28"/>
              </w:rPr>
              <w:br/>
              <w:t>- Khay phấn: Làm bằng nhựa chuyên dụng chịu lực tốt có kiểu dáng và màu sắc hài hòa với bảng.</w:t>
            </w:r>
            <w:r w:rsidRPr="00064DF6">
              <w:rPr>
                <w:color w:val="000000"/>
                <w:spacing w:val="-4"/>
                <w:sz w:val="28"/>
                <w:szCs w:val="28"/>
              </w:rPr>
              <w:br/>
              <w:t>- Kích thước 1225x3600mm.</w:t>
            </w:r>
            <w:r w:rsidRPr="00064DF6">
              <w:rPr>
                <w:color w:val="000000"/>
                <w:spacing w:val="-4"/>
                <w:sz w:val="28"/>
                <w:szCs w:val="28"/>
              </w:rPr>
              <w:br/>
              <w:t>-Bảo hành :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20</w:t>
            </w:r>
          </w:p>
        </w:tc>
        <w:tc>
          <w:tcPr>
            <w:tcW w:w="990" w:type="pct"/>
            <w:tcBorders>
              <w:top w:val="single" w:sz="4" w:space="0" w:color="auto"/>
              <w:left w:val="nil"/>
              <w:bottom w:val="single" w:sz="4" w:space="0" w:color="auto"/>
              <w:right w:val="nil"/>
            </w:tcBorders>
            <w:shd w:val="clear" w:color="000000" w:fill="FFFFFF"/>
            <w:noWrap/>
            <w:vAlign w:val="center"/>
            <w:hideMark/>
          </w:tcPr>
          <w:p w:rsidR="00064DF6" w:rsidRPr="00064DF6" w:rsidRDefault="00064DF6" w:rsidP="00064DF6">
            <w:pPr>
              <w:rPr>
                <w:color w:val="000000"/>
                <w:sz w:val="28"/>
                <w:szCs w:val="28"/>
              </w:rPr>
            </w:pPr>
            <w:r w:rsidRPr="00064DF6">
              <w:rPr>
                <w:color w:val="000000"/>
                <w:sz w:val="28"/>
                <w:szCs w:val="28"/>
              </w:rPr>
              <w:t xml:space="preserve">Tivi đèn nền LED-65'' </w:t>
            </w:r>
          </w:p>
        </w:tc>
        <w:tc>
          <w:tcPr>
            <w:tcW w:w="35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Bảo hành: 24 tháng theo tiêu chuẩn nhà sản xuất</w:t>
            </w:r>
            <w:r w:rsidRPr="00064DF6">
              <w:rPr>
                <w:color w:val="000000"/>
                <w:spacing w:val="-4"/>
                <w:sz w:val="28"/>
                <w:szCs w:val="28"/>
              </w:rPr>
              <w:br/>
              <w:t>Đạt Chứng nhận:</w:t>
            </w:r>
            <w:r w:rsidRPr="00064DF6">
              <w:rPr>
                <w:color w:val="000000"/>
                <w:spacing w:val="-4"/>
                <w:sz w:val="28"/>
                <w:szCs w:val="28"/>
              </w:rPr>
              <w:br/>
              <w:t>ISO 9001:2015</w:t>
            </w:r>
            <w:r w:rsidRPr="00064DF6">
              <w:rPr>
                <w:color w:val="000000"/>
                <w:spacing w:val="-4"/>
                <w:sz w:val="28"/>
                <w:szCs w:val="28"/>
              </w:rPr>
              <w:br/>
              <w:t>ISO 14001:2015</w:t>
            </w:r>
            <w:r w:rsidRPr="00064DF6">
              <w:rPr>
                <w:color w:val="000000"/>
                <w:spacing w:val="-4"/>
                <w:sz w:val="28"/>
                <w:szCs w:val="28"/>
              </w:rPr>
              <w:br/>
              <w:t>QCVN 54:2020/BTTTT</w:t>
            </w:r>
            <w:r w:rsidRPr="00064DF6">
              <w:rPr>
                <w:color w:val="000000"/>
                <w:spacing w:val="-4"/>
                <w:sz w:val="28"/>
                <w:szCs w:val="28"/>
              </w:rPr>
              <w:br/>
              <w:t>QCVN 65:2021/BTTTT</w:t>
            </w:r>
            <w:r w:rsidRPr="00064DF6">
              <w:rPr>
                <w:color w:val="000000"/>
                <w:spacing w:val="-4"/>
                <w:sz w:val="28"/>
                <w:szCs w:val="28"/>
              </w:rPr>
              <w:br/>
              <w:t>QCVN 112:2017/BTTTT</w:t>
            </w:r>
            <w:r w:rsidRPr="00064DF6">
              <w:rPr>
                <w:color w:val="000000"/>
                <w:spacing w:val="-4"/>
                <w:sz w:val="28"/>
                <w:szCs w:val="28"/>
              </w:rPr>
              <w:br/>
              <w:t>QCVN 132:2022/BTTTT</w:t>
            </w:r>
            <w:r w:rsidRPr="00064DF6">
              <w:rPr>
                <w:color w:val="000000"/>
                <w:spacing w:val="-4"/>
                <w:sz w:val="28"/>
                <w:szCs w:val="28"/>
              </w:rPr>
              <w:br/>
              <w:t>QCVN 63:2020/BTTTT"</w:t>
            </w:r>
            <w:r w:rsidRPr="00064DF6">
              <w:rPr>
                <w:color w:val="000000"/>
                <w:spacing w:val="-4"/>
                <w:sz w:val="28"/>
                <w:szCs w:val="28"/>
              </w:rPr>
              <w:br/>
              <w:t>Kích thước: 65 inch</w:t>
            </w:r>
            <w:r w:rsidRPr="00064DF6">
              <w:rPr>
                <w:color w:val="000000"/>
                <w:spacing w:val="-4"/>
                <w:sz w:val="28"/>
                <w:szCs w:val="28"/>
              </w:rPr>
              <w:br/>
              <w:t>Tiêu chuẩn màn hình</w:t>
            </w:r>
            <w:r w:rsidRPr="00064DF6">
              <w:rPr>
                <w:color w:val="000000"/>
                <w:spacing w:val="-4"/>
                <w:sz w:val="28"/>
                <w:szCs w:val="28"/>
              </w:rPr>
              <w:br/>
              <w:t>Màn hình thiết kế 3 cạnh tràn viền</w:t>
            </w:r>
            <w:r w:rsidRPr="00064DF6">
              <w:rPr>
                <w:color w:val="000000"/>
                <w:spacing w:val="-4"/>
                <w:sz w:val="28"/>
                <w:szCs w:val="28"/>
              </w:rPr>
              <w:br/>
              <w:t xml:space="preserve">Màn hình LED 4K với hệ thống đèn LED toàn màn hình.  </w:t>
            </w:r>
            <w:r w:rsidRPr="00064DF6">
              <w:rPr>
                <w:color w:val="000000"/>
                <w:spacing w:val="-4"/>
                <w:sz w:val="28"/>
                <w:szCs w:val="28"/>
              </w:rPr>
              <w:br/>
              <w:t>Góc nhìn: 150/160 (CR&gt;10)</w:t>
            </w:r>
            <w:r w:rsidRPr="00064DF6">
              <w:rPr>
                <w:color w:val="000000"/>
                <w:spacing w:val="-4"/>
                <w:sz w:val="28"/>
                <w:szCs w:val="28"/>
              </w:rPr>
              <w:br/>
              <w:t>Độ tương phản: 3000:1</w:t>
            </w:r>
            <w:r w:rsidRPr="00064DF6">
              <w:rPr>
                <w:color w:val="000000"/>
                <w:spacing w:val="-4"/>
                <w:sz w:val="28"/>
                <w:szCs w:val="28"/>
              </w:rPr>
              <w:br/>
              <w:t>Công nghệ hình ảnh:</w:t>
            </w:r>
            <w:r w:rsidRPr="00064DF6">
              <w:rPr>
                <w:color w:val="000000"/>
                <w:spacing w:val="-4"/>
                <w:sz w:val="28"/>
                <w:szCs w:val="28"/>
              </w:rPr>
              <w:br/>
              <w:t>Đạt tiêu chuẩn truyền hình kỹ thuật số DVB-T2</w:t>
            </w:r>
            <w:r w:rsidRPr="00064DF6">
              <w:rPr>
                <w:color w:val="000000"/>
                <w:spacing w:val="-4"/>
                <w:sz w:val="28"/>
                <w:szCs w:val="28"/>
              </w:rPr>
              <w:br/>
              <w:t>Thời gian phản hồi của màn hình: 8ms</w:t>
            </w:r>
            <w:r w:rsidRPr="00064DF6">
              <w:rPr>
                <w:color w:val="000000"/>
                <w:spacing w:val="-4"/>
                <w:sz w:val="28"/>
                <w:szCs w:val="28"/>
              </w:rPr>
              <w:br/>
              <w:t>Độ sáng: 300+/-10% cd/m2</w:t>
            </w:r>
            <w:r w:rsidRPr="00064DF6">
              <w:rPr>
                <w:color w:val="000000"/>
                <w:spacing w:val="-4"/>
                <w:sz w:val="28"/>
                <w:szCs w:val="28"/>
              </w:rPr>
              <w:br/>
              <w:t>Màn hình đạt tiêu chuẩn tần số quét 60Hz</w:t>
            </w:r>
            <w:r w:rsidRPr="00064DF6">
              <w:rPr>
                <w:color w:val="000000"/>
                <w:spacing w:val="-4"/>
                <w:sz w:val="28"/>
                <w:szCs w:val="28"/>
              </w:rPr>
              <w:br/>
              <w:t>Công nghệ âm thanh:</w:t>
            </w:r>
            <w:r w:rsidRPr="00064DF6">
              <w:rPr>
                <w:color w:val="000000"/>
                <w:spacing w:val="-4"/>
                <w:sz w:val="28"/>
                <w:szCs w:val="28"/>
              </w:rPr>
              <w:br/>
              <w:t>Hệ thống âm thanh vòm theo tiêu chuẩn Dolby Atmos.</w:t>
            </w:r>
            <w:r w:rsidRPr="00064DF6">
              <w:rPr>
                <w:color w:val="000000"/>
                <w:spacing w:val="-4"/>
                <w:sz w:val="28"/>
                <w:szCs w:val="28"/>
              </w:rPr>
              <w:br/>
            </w:r>
            <w:r w:rsidRPr="00064DF6">
              <w:rPr>
                <w:color w:val="000000"/>
                <w:spacing w:val="-4"/>
                <w:sz w:val="28"/>
                <w:szCs w:val="28"/>
              </w:rPr>
              <w:lastRenderedPageBreak/>
              <w:t>7 chế độ âm thanh (Tùy chọn cho người dùng/ Tiêu chuẩn/ Sống động/ Thể thao/ Xem phim/ Nghe nhạc/ Xem tin tức)</w:t>
            </w:r>
            <w:r w:rsidRPr="00064DF6">
              <w:rPr>
                <w:color w:val="000000"/>
                <w:spacing w:val="-4"/>
                <w:sz w:val="28"/>
                <w:szCs w:val="28"/>
              </w:rPr>
              <w:br/>
              <w:t>Ngõ ra âm thanh kỹ thuật số tồng công suất 20W</w:t>
            </w:r>
            <w:r w:rsidRPr="00064DF6">
              <w:rPr>
                <w:color w:val="000000"/>
                <w:spacing w:val="-4"/>
                <w:sz w:val="28"/>
                <w:szCs w:val="28"/>
              </w:rPr>
              <w:br/>
              <w:t>Các tính năng thông minh:</w:t>
            </w:r>
            <w:r w:rsidRPr="00064DF6">
              <w:rPr>
                <w:color w:val="000000"/>
                <w:spacing w:val="-4"/>
                <w:sz w:val="28"/>
                <w:szCs w:val="28"/>
              </w:rPr>
              <w:br/>
              <w:t>Hệ điều hành Android 11</w:t>
            </w:r>
            <w:r w:rsidRPr="00064DF6">
              <w:rPr>
                <w:color w:val="000000"/>
                <w:spacing w:val="-4"/>
                <w:sz w:val="28"/>
                <w:szCs w:val="28"/>
              </w:rPr>
              <w:br/>
              <w:t>Hỗ trợ Google Home</w:t>
            </w:r>
            <w:r w:rsidRPr="00064DF6">
              <w:rPr>
                <w:color w:val="000000"/>
                <w:spacing w:val="-4"/>
                <w:sz w:val="28"/>
                <w:szCs w:val="28"/>
              </w:rPr>
              <w:br/>
              <w:t>Cửa hàng phần mềm Google Play được cài đặt sẵn.</w:t>
            </w:r>
            <w:r w:rsidRPr="00064DF6">
              <w:rPr>
                <w:color w:val="000000"/>
                <w:spacing w:val="-4"/>
                <w:sz w:val="28"/>
                <w:szCs w:val="28"/>
              </w:rPr>
              <w:br/>
              <w:t>Tích hợp chức năng Google Assistant hỗ trợ tìm kiếm bằng giọng nói với tùy chỉnh bộ lọc tìm kiếm an toàn cho phép chặn theo từ khóa.</w:t>
            </w:r>
            <w:r w:rsidRPr="00064DF6">
              <w:rPr>
                <w:color w:val="000000"/>
                <w:spacing w:val="-4"/>
                <w:sz w:val="28"/>
                <w:szCs w:val="28"/>
              </w:rPr>
              <w:br/>
              <w:t>Chức năng Record ghi lại chương trình TV được tích hợp phím tắt trên remote (với điều kiện kết nối thiết bị lưu trữ tương thích).</w:t>
            </w:r>
            <w:r w:rsidRPr="00064DF6">
              <w:rPr>
                <w:color w:val="000000"/>
                <w:spacing w:val="-4"/>
                <w:sz w:val="28"/>
                <w:szCs w:val="28"/>
              </w:rPr>
              <w:br/>
              <w:t>Chức năng phản chiếu Chromecast được tích hợp sẵn giúp phản chiếu nội dung từ điện thoại sang tivi.</w:t>
            </w:r>
            <w:r w:rsidRPr="00064DF6">
              <w:rPr>
                <w:color w:val="000000"/>
                <w:spacing w:val="-4"/>
                <w:sz w:val="28"/>
                <w:szCs w:val="28"/>
              </w:rPr>
              <w:br/>
              <w:t>E-Learning Tivi App (Bản quyền sử dụng 24 tháng - Có chứng nhận bản quyền):</w:t>
            </w:r>
            <w:r w:rsidRPr="00064DF6">
              <w:rPr>
                <w:color w:val="000000"/>
                <w:spacing w:val="-4"/>
                <w:sz w:val="28"/>
                <w:szCs w:val="28"/>
              </w:rPr>
              <w:br/>
              <w:t>Cho phép người dùng đã có tài khoản đăng nhập vào hệ thống dữ liệu, nội dung đã được cung cấp, sử dụng trực tiếp trên Smart TV</w:t>
            </w:r>
            <w:r w:rsidRPr="00064DF6">
              <w:rPr>
                <w:color w:val="000000"/>
                <w:spacing w:val="-4"/>
                <w:sz w:val="28"/>
                <w:szCs w:val="28"/>
              </w:rPr>
              <w:br/>
              <w:t>Khai thác thông tin khóa học: Học viên / Giáo viên có thể xem sơ lược các thông tin cơ bản của khóa học: Mô tả khóa học, Khung đào tạo và các tài liệu có thể được sử dụng</w:t>
            </w:r>
            <w:r w:rsidRPr="00064DF6">
              <w:rPr>
                <w:color w:val="000000"/>
                <w:spacing w:val="-4"/>
                <w:sz w:val="28"/>
                <w:szCs w:val="28"/>
              </w:rPr>
              <w:br/>
              <w:t>Khai thác thư viện tài liệu tham khảo theo phân quyền: Học viên / Giáo viên có thể mở, tương tác với tài liệu mà giáo viên đã tải lên sẵn và trong kho dữ liệu đã được chia sẻ</w:t>
            </w:r>
            <w:r w:rsidRPr="00064DF6">
              <w:rPr>
                <w:color w:val="000000"/>
                <w:spacing w:val="-4"/>
                <w:sz w:val="28"/>
                <w:szCs w:val="28"/>
              </w:rPr>
              <w:br/>
              <w:t>Tính năng quản trị trên Web của giáo viên:</w:t>
            </w:r>
            <w:r w:rsidRPr="00064DF6">
              <w:rPr>
                <w:color w:val="000000"/>
                <w:spacing w:val="-4"/>
                <w:sz w:val="28"/>
                <w:szCs w:val="28"/>
              </w:rPr>
              <w:br/>
              <w:t>Tính năng quản lí các hoạt động học tập trên lớp: thời gian tổ chức, danh</w:t>
            </w:r>
            <w:r w:rsidRPr="00064DF6">
              <w:rPr>
                <w:color w:val="000000"/>
                <w:spacing w:val="-4"/>
                <w:sz w:val="28"/>
                <w:szCs w:val="28"/>
              </w:rPr>
              <w:br/>
              <w:t>mục/ tiêu đề, đề cương, danh sách học sinh</w:t>
            </w:r>
            <w:r w:rsidRPr="00064DF6">
              <w:rPr>
                <w:color w:val="000000"/>
                <w:spacing w:val="-4"/>
                <w:sz w:val="28"/>
                <w:szCs w:val="28"/>
              </w:rPr>
              <w:br/>
              <w:t>Các kết nối có sẵn:</w:t>
            </w:r>
            <w:r w:rsidRPr="00064DF6">
              <w:rPr>
                <w:color w:val="000000"/>
                <w:spacing w:val="-4"/>
                <w:sz w:val="28"/>
                <w:szCs w:val="28"/>
              </w:rPr>
              <w:br/>
              <w:t>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w:t>
            </w:r>
            <w:r w:rsidRPr="00064DF6">
              <w:rPr>
                <w:color w:val="000000"/>
                <w:spacing w:val="-4"/>
                <w:sz w:val="28"/>
                <w:szCs w:val="28"/>
              </w:rPr>
              <w:br/>
              <w:t>Kết nối Bluetooth: có sẵn (chuẩn BT5.1)</w:t>
            </w:r>
            <w:r w:rsidRPr="00064DF6">
              <w:rPr>
                <w:color w:val="000000"/>
                <w:spacing w:val="-4"/>
                <w:sz w:val="28"/>
                <w:szCs w:val="28"/>
              </w:rPr>
              <w:br/>
              <w:t>Kết nối Chromecast: có sẵn</w:t>
            </w:r>
            <w:r w:rsidRPr="00064DF6">
              <w:rPr>
                <w:color w:val="000000"/>
                <w:spacing w:val="-4"/>
                <w:sz w:val="28"/>
                <w:szCs w:val="28"/>
              </w:rPr>
              <w:br/>
              <w:t>Wi-Fi: tiêu chuẩn 2.4+5Ghz</w:t>
            </w:r>
            <w:r w:rsidRPr="00064DF6">
              <w:rPr>
                <w:color w:val="000000"/>
                <w:spacing w:val="-4"/>
                <w:sz w:val="28"/>
                <w:szCs w:val="28"/>
              </w:rPr>
              <w:br/>
              <w:t>Các tiện ích khác:</w:t>
            </w:r>
            <w:r w:rsidRPr="00064DF6">
              <w:rPr>
                <w:color w:val="000000"/>
                <w:spacing w:val="-4"/>
                <w:sz w:val="28"/>
                <w:szCs w:val="28"/>
              </w:rPr>
              <w:br/>
            </w:r>
            <w:r w:rsidRPr="00064DF6">
              <w:rPr>
                <w:color w:val="000000"/>
                <w:spacing w:val="-4"/>
                <w:sz w:val="28"/>
                <w:szCs w:val="28"/>
              </w:rPr>
              <w:lastRenderedPageBreak/>
              <w:t>Chức năng kiểm soát điện tử tiêu dùng CEC (tự động tắt / bật nguồn các thiết bị qua cổng kết nối HDMI)</w:t>
            </w:r>
            <w:r w:rsidRPr="00064DF6">
              <w:rPr>
                <w:color w:val="000000"/>
                <w:spacing w:val="-4"/>
                <w:sz w:val="28"/>
                <w:szCs w:val="28"/>
              </w:rPr>
              <w:br/>
              <w:t>Thông số khác:</w:t>
            </w:r>
            <w:r w:rsidRPr="00064DF6">
              <w:rPr>
                <w:color w:val="000000"/>
                <w:spacing w:val="-4"/>
                <w:sz w:val="28"/>
                <w:szCs w:val="28"/>
              </w:rPr>
              <w:br/>
              <w:t>Công suất tiêu thụ (W):</w:t>
            </w:r>
            <w:r w:rsidRPr="00064DF6">
              <w:rPr>
                <w:color w:val="000000"/>
                <w:spacing w:val="-4"/>
                <w:sz w:val="28"/>
                <w:szCs w:val="28"/>
              </w:rPr>
              <w:br/>
              <w:t>Công suất: 170W</w:t>
            </w:r>
            <w:r w:rsidRPr="00064DF6">
              <w:rPr>
                <w:color w:val="000000"/>
                <w:spacing w:val="-4"/>
                <w:sz w:val="28"/>
                <w:szCs w:val="28"/>
              </w:rPr>
              <w:br/>
              <w:t>Chế độ chờ: &lt;0.5W</w:t>
            </w:r>
            <w:r w:rsidRPr="00064DF6">
              <w:rPr>
                <w:color w:val="000000"/>
                <w:spacing w:val="-4"/>
                <w:sz w:val="28"/>
                <w:szCs w:val="28"/>
              </w:rPr>
              <w:br/>
              <w:t>Trọng lượng không chân đế: 16.3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21</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Bàn học sinh 2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Bàn học sinh </w:t>
            </w:r>
          </w:p>
          <w:p w:rsidR="00064DF6" w:rsidRPr="00064DF6" w:rsidRDefault="00064DF6" w:rsidP="00064DF6">
            <w:pPr>
              <w:jc w:val="left"/>
              <w:rPr>
                <w:color w:val="000000"/>
                <w:sz w:val="28"/>
                <w:szCs w:val="28"/>
              </w:rPr>
            </w:pPr>
            <w:r w:rsidRPr="00064DF6">
              <w:rPr>
                <w:color w:val="000000"/>
                <w:sz w:val="28"/>
                <w:szCs w:val="28"/>
              </w:rP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 Kích thước :W1200xD400xH690. (Dung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22</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Ghế học sinh 1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Ghế học sinh </w:t>
            </w:r>
            <w:r w:rsidRPr="00064DF6">
              <w:rPr>
                <w:color w:val="000000"/>
                <w:sz w:val="28"/>
                <w:szCs w:val="28"/>
              </w:rPr>
              <w:b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 Kích thước :W360xD455xH720. (Dung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23</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Bàn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1/ Phần khung: Khung thép sơn tĩnh điện, được tối ưu độ dày để đảm bảo tiêu chuẩn thiết kế, giúp sản phẩm bền bỉ và ổn định khi sử dụng.</w:t>
            </w:r>
            <w:r w:rsidRPr="00064DF6">
              <w:rPr>
                <w:color w:val="000000"/>
                <w:spacing w:val="-4"/>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4"/>
                <w:sz w:val="28"/>
                <w:szCs w:val="28"/>
              </w:rPr>
              <w:br/>
              <w:t>Kích thước:</w:t>
            </w:r>
            <w:r w:rsidRPr="00064DF6">
              <w:rPr>
                <w:color w:val="000000"/>
                <w:spacing w:val="-4"/>
                <w:sz w:val="28"/>
                <w:szCs w:val="28"/>
              </w:rPr>
              <w:br/>
              <w:t>BGV103/BGV103R: W1200 x D600 x H750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24</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Ghế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1/ Phần khung: Khung thép sơn tĩnh điện, được tối ưu độ dày để đảm bảo tiêu chuẩn thiết kế, giúp sản phẩm bền bỉ và ổn định khi sử dụng. </w:t>
            </w:r>
            <w:r w:rsidRPr="00064DF6">
              <w:rPr>
                <w:color w:val="000000"/>
                <w:sz w:val="28"/>
                <w:szCs w:val="28"/>
              </w:rPr>
              <w:br/>
              <w:t>2/ Phần gỗ: Sử dụng chất liệu gỗ phổ biến trên thị trường, đảm bảo độ bền và tính thẩm mỹ, đồng thời giúp tối ưu chi phí.</w:t>
            </w:r>
            <w:r w:rsidRPr="00064DF6">
              <w:rPr>
                <w:color w:val="000000"/>
                <w:sz w:val="28"/>
                <w:szCs w:val="28"/>
              </w:rPr>
              <w:br/>
              <w:t>GGV KT : W450 x D450 x H450-900 (mm).</w:t>
            </w:r>
            <w:r w:rsidRPr="00064DF6">
              <w:rPr>
                <w:color w:val="000000"/>
                <w:sz w:val="28"/>
                <w:szCs w:val="28"/>
              </w:rPr>
              <w:br/>
              <w:t>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25</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Bảng từ chống lóa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Bảng từ chống lóa tiểu học có dòng kẻ sẵn kích thước 1,2m x 3,6m. Bảng từ chống lóa Hàn quốc xanh dòng tiêu chuẩn</w:t>
            </w:r>
            <w:r w:rsidRPr="00064DF6">
              <w:rPr>
                <w:color w:val="000000"/>
                <w:spacing w:val="-4"/>
                <w:sz w:val="28"/>
                <w:szCs w:val="28"/>
              </w:rPr>
              <w:br/>
              <w:t xml:space="preserve">- Mặt bảng bằng thép phủ sơn  chống lóa màu xanh có dòng kẻ 4 ô ly mỗi ô ly kích thước 2x2cm  dễ viết, dễ xóa, dễ nhìn. </w:t>
            </w:r>
            <w:r w:rsidRPr="00064DF6">
              <w:rPr>
                <w:color w:val="000000"/>
                <w:spacing w:val="-4"/>
                <w:sz w:val="28"/>
                <w:szCs w:val="28"/>
              </w:rPr>
              <w:br/>
              <w:t>- Khung bảng: làm bằng nhôm rãnh rộng 15mm, dày 0.6-0.8mm chịu lực tốt có kiểu dáng và màu sắc hài hòa với bảng.</w:t>
            </w:r>
            <w:r w:rsidRPr="00064DF6">
              <w:rPr>
                <w:color w:val="000000"/>
                <w:spacing w:val="-4"/>
                <w:sz w:val="28"/>
                <w:szCs w:val="28"/>
              </w:rPr>
              <w:br/>
              <w:t xml:space="preserve">- Hậu bảng bằng nhựa dày 15mm, chịu được nước, kết cấu chịu lực tốt, nhẹ, có độ bền sử dụng lâu dài không bị biến dạng cong vênh do thời tiết, tấm lót bảng được dán chặt vào bảng bằng băng keo tổng hợp và mối dán này bền lâu, không bị tác dụng bởi thời tiết phù hợp với khí hậu Việt Nam </w:t>
            </w:r>
            <w:r w:rsidRPr="00064DF6">
              <w:rPr>
                <w:color w:val="000000"/>
                <w:spacing w:val="-4"/>
                <w:sz w:val="28"/>
                <w:szCs w:val="28"/>
              </w:rPr>
              <w:br/>
              <w:t>- Góc bảng: làm bằng nhựa có góc bo tròn chịu lực tốt có kiểu dáng và màu sắc hài hòa với bảng</w:t>
            </w:r>
            <w:r w:rsidRPr="00064DF6">
              <w:rPr>
                <w:color w:val="000000"/>
                <w:spacing w:val="-4"/>
                <w:sz w:val="28"/>
                <w:szCs w:val="28"/>
              </w:rPr>
              <w:br/>
              <w:t>- Khay phấn: Làm bằng nhựa chuyên dụng chịu lực tốt có kiểu dáng và màu sắc hài hòa với bảng.</w:t>
            </w:r>
            <w:r w:rsidRPr="00064DF6">
              <w:rPr>
                <w:color w:val="000000"/>
                <w:spacing w:val="-4"/>
                <w:sz w:val="28"/>
                <w:szCs w:val="28"/>
              </w:rPr>
              <w:br/>
              <w:t>- Kích thước 1225x3600mm.</w:t>
            </w:r>
            <w:r w:rsidRPr="00064DF6">
              <w:rPr>
                <w:color w:val="000000"/>
                <w:spacing w:val="-4"/>
                <w:sz w:val="28"/>
                <w:szCs w:val="28"/>
              </w:rPr>
              <w:br/>
              <w:t>-Bảo hành :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26</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Tivi đèn nền LED-65''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Bảo hành: 24 tháng theo tiêu chuẩn nhà sản xuất</w:t>
            </w:r>
            <w:r w:rsidRPr="00064DF6">
              <w:rPr>
                <w:color w:val="000000"/>
                <w:sz w:val="28"/>
                <w:szCs w:val="28"/>
              </w:rPr>
              <w:br/>
              <w:t>Đạt Chứng nhận:</w:t>
            </w:r>
            <w:r w:rsidRPr="00064DF6">
              <w:rPr>
                <w:color w:val="000000"/>
                <w:sz w:val="28"/>
                <w:szCs w:val="28"/>
              </w:rPr>
              <w:br/>
              <w:t>ISO 9001:2015</w:t>
            </w:r>
            <w:r w:rsidRPr="00064DF6">
              <w:rPr>
                <w:color w:val="000000"/>
                <w:sz w:val="28"/>
                <w:szCs w:val="28"/>
              </w:rPr>
              <w:br/>
              <w:t>ISO 14001:2015</w:t>
            </w:r>
            <w:r w:rsidRPr="00064DF6">
              <w:rPr>
                <w:color w:val="000000"/>
                <w:sz w:val="28"/>
                <w:szCs w:val="28"/>
              </w:rPr>
              <w:br/>
              <w:t>QCVN 54:2020/BTTTT</w:t>
            </w:r>
            <w:r w:rsidRPr="00064DF6">
              <w:rPr>
                <w:color w:val="000000"/>
                <w:sz w:val="28"/>
                <w:szCs w:val="28"/>
              </w:rPr>
              <w:br/>
              <w:t>QCVN 65:2021/BTTTT</w:t>
            </w:r>
            <w:r w:rsidRPr="00064DF6">
              <w:rPr>
                <w:color w:val="000000"/>
                <w:sz w:val="28"/>
                <w:szCs w:val="28"/>
              </w:rPr>
              <w:br/>
              <w:t>QCVN 112:2017/BTTTT</w:t>
            </w:r>
            <w:r w:rsidRPr="00064DF6">
              <w:rPr>
                <w:color w:val="000000"/>
                <w:sz w:val="28"/>
                <w:szCs w:val="28"/>
              </w:rPr>
              <w:br/>
              <w:t>QCVN 132:2022/BTTTT</w:t>
            </w:r>
            <w:r w:rsidRPr="00064DF6">
              <w:rPr>
                <w:color w:val="000000"/>
                <w:sz w:val="28"/>
                <w:szCs w:val="28"/>
              </w:rPr>
              <w:br/>
              <w:t>QCVN 63:2020/BTTTT"</w:t>
            </w:r>
            <w:r w:rsidRPr="00064DF6">
              <w:rPr>
                <w:color w:val="000000"/>
                <w:sz w:val="28"/>
                <w:szCs w:val="28"/>
              </w:rPr>
              <w:br/>
              <w:t>Kích thước: 65 inch</w:t>
            </w:r>
            <w:r w:rsidRPr="00064DF6">
              <w:rPr>
                <w:color w:val="000000"/>
                <w:sz w:val="28"/>
                <w:szCs w:val="28"/>
              </w:rPr>
              <w:br/>
              <w:t>Tiêu chuẩn màn hình</w:t>
            </w:r>
            <w:r w:rsidRPr="00064DF6">
              <w:rPr>
                <w:color w:val="000000"/>
                <w:sz w:val="28"/>
                <w:szCs w:val="28"/>
              </w:rPr>
              <w:br/>
              <w:t>Màn hình thiết kế 3 cạnh tràn viền</w:t>
            </w:r>
            <w:r w:rsidRPr="00064DF6">
              <w:rPr>
                <w:color w:val="000000"/>
                <w:sz w:val="28"/>
                <w:szCs w:val="28"/>
              </w:rPr>
              <w:br/>
              <w:t xml:space="preserve">Màn hình LED 4K với hệ thống đèn LED toàn màn hình.  </w:t>
            </w:r>
            <w:r w:rsidRPr="00064DF6">
              <w:rPr>
                <w:color w:val="000000"/>
                <w:sz w:val="28"/>
                <w:szCs w:val="28"/>
              </w:rPr>
              <w:br/>
              <w:t>Góc nhìn: 150/160 (CR&gt;10)</w:t>
            </w:r>
            <w:r w:rsidRPr="00064DF6">
              <w:rPr>
                <w:color w:val="000000"/>
                <w:sz w:val="28"/>
                <w:szCs w:val="28"/>
              </w:rPr>
              <w:br/>
              <w:t>Độ tương phản: 3000:1</w:t>
            </w:r>
            <w:r w:rsidRPr="00064DF6">
              <w:rPr>
                <w:color w:val="000000"/>
                <w:sz w:val="28"/>
                <w:szCs w:val="28"/>
              </w:rPr>
              <w:br/>
              <w:t>Công nghệ hình ảnh:</w:t>
            </w:r>
            <w:r w:rsidRPr="00064DF6">
              <w:rPr>
                <w:color w:val="000000"/>
                <w:sz w:val="28"/>
                <w:szCs w:val="28"/>
              </w:rPr>
              <w:br/>
              <w:t>Đạt tiêu chuẩn truyền hình kỹ thuật số DVB-T2</w:t>
            </w:r>
            <w:r w:rsidRPr="00064DF6">
              <w:rPr>
                <w:color w:val="000000"/>
                <w:sz w:val="28"/>
                <w:szCs w:val="28"/>
              </w:rPr>
              <w:br/>
              <w:t>Thời gian phản hồi của màn hình: 8ms</w:t>
            </w:r>
            <w:r w:rsidRPr="00064DF6">
              <w:rPr>
                <w:color w:val="000000"/>
                <w:sz w:val="28"/>
                <w:szCs w:val="28"/>
              </w:rPr>
              <w:br/>
              <w:t>Độ sáng: 300+/-10% cd/m2</w:t>
            </w:r>
            <w:r w:rsidRPr="00064DF6">
              <w:rPr>
                <w:color w:val="000000"/>
                <w:sz w:val="28"/>
                <w:szCs w:val="28"/>
              </w:rPr>
              <w:br/>
              <w:t>Màn hình đạt tiêu chuẩn tần số quét 60Hz</w:t>
            </w:r>
            <w:r w:rsidRPr="00064DF6">
              <w:rPr>
                <w:color w:val="000000"/>
                <w:sz w:val="28"/>
                <w:szCs w:val="28"/>
              </w:rPr>
              <w:br/>
              <w:t>Công nghệ âm thanh:</w:t>
            </w:r>
            <w:r w:rsidRPr="00064DF6">
              <w:rPr>
                <w:color w:val="000000"/>
                <w:sz w:val="28"/>
                <w:szCs w:val="28"/>
              </w:rPr>
              <w:br/>
              <w:t>Hệ thống âm thanh vòm theo tiêu chuẩn Dolby Atmos.</w:t>
            </w:r>
            <w:r w:rsidRPr="00064DF6">
              <w:rPr>
                <w:color w:val="000000"/>
                <w:sz w:val="28"/>
                <w:szCs w:val="28"/>
              </w:rPr>
              <w:br/>
              <w:t xml:space="preserve">7 chế độ âm thanh (Tùy chọn cho người dùng/ Tiêu </w:t>
            </w:r>
            <w:r w:rsidRPr="00064DF6">
              <w:rPr>
                <w:color w:val="000000"/>
                <w:sz w:val="28"/>
                <w:szCs w:val="28"/>
              </w:rPr>
              <w:lastRenderedPageBreak/>
              <w:t>chuẩn/ Sống động/ Thể thao/ Xem phim/ Nghe nhạc/ Xem tin tức)</w:t>
            </w:r>
            <w:r w:rsidRPr="00064DF6">
              <w:rPr>
                <w:color w:val="000000"/>
                <w:sz w:val="28"/>
                <w:szCs w:val="28"/>
              </w:rPr>
              <w:br/>
              <w:t>Ngõ ra âm thanh kỹ thuật số tồng công suất 20W</w:t>
            </w:r>
            <w:r w:rsidRPr="00064DF6">
              <w:rPr>
                <w:color w:val="000000"/>
                <w:sz w:val="28"/>
                <w:szCs w:val="28"/>
              </w:rPr>
              <w:br/>
              <w:t>Các tính năng thông minh:</w:t>
            </w:r>
            <w:r w:rsidRPr="00064DF6">
              <w:rPr>
                <w:color w:val="000000"/>
                <w:sz w:val="28"/>
                <w:szCs w:val="28"/>
              </w:rPr>
              <w:br/>
              <w:t>Hệ điều hành Android 11</w:t>
            </w:r>
            <w:r w:rsidRPr="00064DF6">
              <w:rPr>
                <w:color w:val="000000"/>
                <w:sz w:val="28"/>
                <w:szCs w:val="28"/>
              </w:rPr>
              <w:br/>
              <w:t>Hỗ trợ Google Home</w:t>
            </w:r>
            <w:r w:rsidRPr="00064DF6">
              <w:rPr>
                <w:color w:val="000000"/>
                <w:sz w:val="28"/>
                <w:szCs w:val="28"/>
              </w:rPr>
              <w:br/>
              <w:t>Cửa hàng phần mềm Google Play được cài đặt sẵn.</w:t>
            </w:r>
            <w:r w:rsidRPr="00064DF6">
              <w:rPr>
                <w:color w:val="000000"/>
                <w:sz w:val="28"/>
                <w:szCs w:val="28"/>
              </w:rPr>
              <w:br/>
              <w:t>Tích hợp chức năng Google Assistant hỗ trợ tìm kiếm bằng giọng nói với tùy chỉnh bộ lọc tìm kiếm an toàn cho phép chặn theo từ khóa.</w:t>
            </w:r>
            <w:r w:rsidRPr="00064DF6">
              <w:rPr>
                <w:color w:val="000000"/>
                <w:sz w:val="28"/>
                <w:szCs w:val="28"/>
              </w:rPr>
              <w:br/>
              <w:t>Chức năng Record ghi lại chương trình TV được tích hợp phím tắt trên remote (với điều kiện kết nối thiết bị lưu trữ tương thích).</w:t>
            </w:r>
            <w:r w:rsidRPr="00064DF6">
              <w:rPr>
                <w:color w:val="000000"/>
                <w:sz w:val="28"/>
                <w:szCs w:val="28"/>
              </w:rPr>
              <w:br/>
              <w:t>Chức năng phản chiếu Chromecast được tích hợp sẵn giúp phản chiếu nội dung từ điện thoại sang tivi.</w:t>
            </w:r>
            <w:r w:rsidRPr="00064DF6">
              <w:rPr>
                <w:color w:val="000000"/>
                <w:sz w:val="28"/>
                <w:szCs w:val="28"/>
              </w:rPr>
              <w:br/>
              <w:t>E-Learning Tivi App (Bản quyền sử dụng 24 tháng - Có chứng nhận bản quyền):</w:t>
            </w:r>
            <w:r w:rsidRPr="00064DF6">
              <w:rPr>
                <w:color w:val="000000"/>
                <w:sz w:val="28"/>
                <w:szCs w:val="28"/>
              </w:rPr>
              <w:br/>
              <w:t>Cho phép người dùng đã có tài khoản đăng nhập vào hệ thống dữ liệu, nội dung đã được cung cấp, sử dụng trực tiếp trên Smart TV</w:t>
            </w:r>
            <w:r w:rsidRPr="00064DF6">
              <w:rPr>
                <w:color w:val="000000"/>
                <w:sz w:val="28"/>
                <w:szCs w:val="28"/>
              </w:rPr>
              <w:br/>
              <w:t>Khai thác thông tin khóa học: Học viên / Giáo viên có thể xem sơ lược các thông tin cơ bản của khóa học: Mô tả khóa học, Khung đào tạo và các tài liệu có thể được sử dụng</w:t>
            </w:r>
            <w:r w:rsidRPr="00064DF6">
              <w:rPr>
                <w:color w:val="000000"/>
                <w:sz w:val="28"/>
                <w:szCs w:val="28"/>
              </w:rPr>
              <w:br/>
              <w:t>Khai thác thư viện tài liệu tham khảo theo phân quyền: Học viên / Giáo viên có thể mở, tương tác với tài liệu mà giáo viên đã tải lên sẵn và trong kho dữ liệu đã được chia sẻ</w:t>
            </w:r>
            <w:r w:rsidRPr="00064DF6">
              <w:rPr>
                <w:color w:val="000000"/>
                <w:sz w:val="28"/>
                <w:szCs w:val="28"/>
              </w:rPr>
              <w:br/>
              <w:t>Tính năng quản trị trên Web của giáo viên:</w:t>
            </w:r>
            <w:r w:rsidRPr="00064DF6">
              <w:rPr>
                <w:color w:val="000000"/>
                <w:sz w:val="28"/>
                <w:szCs w:val="28"/>
              </w:rPr>
              <w:br/>
              <w:t>Tính năng quản lí các hoạt động học tập trên lớp: thời gian tổ chức, danh</w:t>
            </w:r>
            <w:r w:rsidRPr="00064DF6">
              <w:rPr>
                <w:color w:val="000000"/>
                <w:sz w:val="28"/>
                <w:szCs w:val="28"/>
              </w:rPr>
              <w:br/>
              <w:t>mục/ tiêu đề, đề cương, danh sách học sinh</w:t>
            </w:r>
            <w:r w:rsidRPr="00064DF6">
              <w:rPr>
                <w:color w:val="000000"/>
                <w:sz w:val="28"/>
                <w:szCs w:val="28"/>
              </w:rPr>
              <w:br/>
              <w:t>Các kết nối có sẵn:</w:t>
            </w:r>
            <w:r w:rsidRPr="00064DF6">
              <w:rPr>
                <w:color w:val="000000"/>
                <w:sz w:val="28"/>
                <w:szCs w:val="28"/>
              </w:rPr>
              <w:br/>
              <w:t>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w:t>
            </w:r>
            <w:r w:rsidRPr="00064DF6">
              <w:rPr>
                <w:color w:val="000000"/>
                <w:sz w:val="28"/>
                <w:szCs w:val="28"/>
              </w:rPr>
              <w:br/>
              <w:t>Kết nối Bluetooth: có sẵn (chuẩn BT5.1)</w:t>
            </w:r>
            <w:r w:rsidRPr="00064DF6">
              <w:rPr>
                <w:color w:val="000000"/>
                <w:sz w:val="28"/>
                <w:szCs w:val="28"/>
              </w:rPr>
              <w:br/>
              <w:t>Kết nối Chromecast: có sẵn</w:t>
            </w:r>
            <w:r w:rsidRPr="00064DF6">
              <w:rPr>
                <w:color w:val="000000"/>
                <w:sz w:val="28"/>
                <w:szCs w:val="28"/>
              </w:rPr>
              <w:br/>
              <w:t>Wi-Fi: tiêu chuẩn 2.4+5Ghz</w:t>
            </w:r>
            <w:r w:rsidRPr="00064DF6">
              <w:rPr>
                <w:color w:val="000000"/>
                <w:sz w:val="28"/>
                <w:szCs w:val="28"/>
              </w:rPr>
              <w:br/>
              <w:t>Các tiện ích khác:</w:t>
            </w:r>
            <w:r w:rsidRPr="00064DF6">
              <w:rPr>
                <w:color w:val="000000"/>
                <w:sz w:val="28"/>
                <w:szCs w:val="28"/>
              </w:rPr>
              <w:br/>
              <w:t xml:space="preserve">Chức năng kiểm soát điện tử tiêu dùng CEC (tự động </w:t>
            </w:r>
            <w:r w:rsidRPr="00064DF6">
              <w:rPr>
                <w:color w:val="000000"/>
                <w:sz w:val="28"/>
                <w:szCs w:val="28"/>
              </w:rPr>
              <w:lastRenderedPageBreak/>
              <w:t>tắt / bật nguồn các thiết bị qua cổng kết nối HDMI)</w:t>
            </w:r>
            <w:r w:rsidRPr="00064DF6">
              <w:rPr>
                <w:color w:val="000000"/>
                <w:sz w:val="28"/>
                <w:szCs w:val="28"/>
              </w:rPr>
              <w:br/>
              <w:t>Thông số khác:</w:t>
            </w:r>
            <w:r w:rsidRPr="00064DF6">
              <w:rPr>
                <w:color w:val="000000"/>
                <w:sz w:val="28"/>
                <w:szCs w:val="28"/>
              </w:rPr>
              <w:br/>
              <w:t>Công suất tiêu thụ (W):</w:t>
            </w:r>
            <w:r w:rsidRPr="00064DF6">
              <w:rPr>
                <w:color w:val="000000"/>
                <w:sz w:val="28"/>
                <w:szCs w:val="28"/>
              </w:rPr>
              <w:br/>
              <w:t>Công suất: 170W</w:t>
            </w:r>
            <w:r w:rsidRPr="00064DF6">
              <w:rPr>
                <w:color w:val="000000"/>
                <w:sz w:val="28"/>
                <w:szCs w:val="28"/>
              </w:rPr>
              <w:br/>
              <w:t>Chế độ chờ: &lt;0.5W</w:t>
            </w:r>
            <w:r w:rsidRPr="00064DF6">
              <w:rPr>
                <w:color w:val="000000"/>
                <w:sz w:val="28"/>
                <w:szCs w:val="28"/>
              </w:rPr>
              <w:br/>
              <w:t>Trọng lượng không chân đế: 16.3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27</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Bàn học sinh 2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Bàn học sinh </w:t>
            </w:r>
            <w:r w:rsidRPr="00064DF6">
              <w:rPr>
                <w:color w:val="000000"/>
                <w:sz w:val="28"/>
                <w:szCs w:val="28"/>
              </w:rPr>
              <w:b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 Kích thước :W1200xD400xH690. (Dung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28</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Ghế học sinh 1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Ghế học sinh </w:t>
            </w:r>
            <w:r w:rsidRPr="00064DF6">
              <w:rPr>
                <w:color w:val="000000"/>
                <w:sz w:val="28"/>
                <w:szCs w:val="28"/>
              </w:rPr>
              <w:b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 Kích thước :W360xD455xH720. (Dung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29</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Bàn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1/ Phần khung: Khung thép sơn tĩnh điện, được tối ưu độ dày để đảm bảo tiêu chuẩn thiết kế, giúp sản phẩm bền bỉ và ổn định khi sử dụng.</w:t>
            </w:r>
            <w:r w:rsidRPr="00064DF6">
              <w:rPr>
                <w:color w:val="000000"/>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z w:val="28"/>
                <w:szCs w:val="28"/>
              </w:rPr>
              <w:br/>
              <w:t>Kích thước:</w:t>
            </w:r>
            <w:r w:rsidRPr="00064DF6">
              <w:rPr>
                <w:color w:val="000000"/>
                <w:sz w:val="28"/>
                <w:szCs w:val="28"/>
              </w:rPr>
              <w:br/>
              <w:t>BGV103/BGV103R: W1200 x D600 x H750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30</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Ghế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1/ Phần khung: Khung thép sơn tĩnh điện, được tối ưu độ dày để đảm bảo tiêu chuẩn thiết kế, giúp sản phẩm bền bỉ và ổn định khi sử dụng. </w:t>
            </w:r>
            <w:r w:rsidRPr="00064DF6">
              <w:rPr>
                <w:color w:val="000000"/>
                <w:sz w:val="28"/>
                <w:szCs w:val="28"/>
              </w:rPr>
              <w:br/>
              <w:t>2/ Phần gỗ: Sử dụng chất liệu gỗ phổ biến trên thị trường, đảm bảo độ bền và tính thẩm mỹ, đồng thời giúp tối ưu chi phí.</w:t>
            </w:r>
            <w:r w:rsidRPr="00064DF6">
              <w:rPr>
                <w:color w:val="000000"/>
                <w:sz w:val="28"/>
                <w:szCs w:val="28"/>
              </w:rPr>
              <w:br/>
              <w:t>GGV KT : W450 x D450 x H450-900 (mm).</w:t>
            </w:r>
            <w:r w:rsidRPr="00064DF6">
              <w:rPr>
                <w:color w:val="000000"/>
                <w:sz w:val="28"/>
                <w:szCs w:val="28"/>
              </w:rPr>
              <w:br/>
              <w:t>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4DF6" w:rsidRPr="00064DF6" w:rsidRDefault="00064DF6" w:rsidP="00064DF6">
            <w:pPr>
              <w:jc w:val="center"/>
              <w:rPr>
                <w:i/>
                <w:iCs/>
                <w:color w:val="000000"/>
                <w:sz w:val="28"/>
                <w:szCs w:val="28"/>
              </w:rPr>
            </w:pPr>
            <w:r w:rsidRPr="00064DF6">
              <w:rPr>
                <w:i/>
                <w:iCs/>
                <w:color w:val="000000"/>
                <w:sz w:val="28"/>
                <w:szCs w:val="28"/>
              </w:rPr>
              <w:lastRenderedPageBreak/>
              <w:t>31</w:t>
            </w:r>
          </w:p>
        </w:tc>
        <w:tc>
          <w:tcPr>
            <w:tcW w:w="990" w:type="pct"/>
            <w:tcBorders>
              <w:top w:val="single" w:sz="4" w:space="0" w:color="auto"/>
              <w:left w:val="nil"/>
              <w:bottom w:val="single" w:sz="4" w:space="0" w:color="auto"/>
              <w:right w:val="single" w:sz="4" w:space="0" w:color="auto"/>
            </w:tcBorders>
            <w:shd w:val="clear" w:color="000000" w:fill="FFFFFF"/>
            <w:noWrap/>
            <w:vAlign w:val="center"/>
            <w:hideMark/>
          </w:tcPr>
          <w:p w:rsidR="00064DF6" w:rsidRPr="00064DF6" w:rsidRDefault="00064DF6" w:rsidP="00064DF6">
            <w:pPr>
              <w:rPr>
                <w:color w:val="000000"/>
                <w:sz w:val="28"/>
                <w:szCs w:val="28"/>
              </w:rPr>
            </w:pPr>
            <w:r w:rsidRPr="00064DF6">
              <w:rPr>
                <w:color w:val="000000"/>
                <w:sz w:val="28"/>
                <w:szCs w:val="28"/>
              </w:rPr>
              <w:t xml:space="preserve">Máy tính để bàn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 xml:space="preserve">Máy tính để bàn. </w:t>
            </w:r>
          </w:p>
          <w:p w:rsidR="00064DF6" w:rsidRPr="00064DF6" w:rsidRDefault="00064DF6" w:rsidP="00064DF6">
            <w:pPr>
              <w:jc w:val="left"/>
              <w:rPr>
                <w:color w:val="000000"/>
                <w:spacing w:val="-4"/>
                <w:sz w:val="28"/>
                <w:szCs w:val="28"/>
              </w:rPr>
            </w:pPr>
            <w:r w:rsidRPr="00064DF6">
              <w:rPr>
                <w:color w:val="000000"/>
                <w:spacing w:val="-4"/>
                <w:sz w:val="28"/>
                <w:szCs w:val="28"/>
              </w:rPr>
              <w:t>Bộ vi xử lý Intel® Core™ i3-12100 Processor 3.3 GHz (up to 4.3 GHz), 12MB Cache, 4 Core 8 Thread, Socket FCLGA1700 (Alder Lake)</w:t>
            </w:r>
            <w:r w:rsidRPr="00064DF6">
              <w:rPr>
                <w:color w:val="000000"/>
                <w:spacing w:val="-4"/>
                <w:sz w:val="28"/>
                <w:szCs w:val="28"/>
              </w:rPr>
              <w:br/>
              <w:t>Bảng mạch chủ Intel® H610 Chipset (Đồng bộ cùng thương hiệu máy tính)</w:t>
            </w:r>
            <w:r w:rsidRPr="00064DF6">
              <w:rPr>
                <w:color w:val="000000"/>
                <w:spacing w:val="-4"/>
                <w:sz w:val="28"/>
                <w:szCs w:val="28"/>
              </w:rPr>
              <w:br/>
              <w:t>Cổng kết nối (I/O)</w:t>
            </w:r>
            <w:r w:rsidRPr="00064DF6">
              <w:rPr>
                <w:color w:val="000000"/>
                <w:spacing w:val="-4"/>
                <w:sz w:val="28"/>
                <w:szCs w:val="28"/>
              </w:rPr>
              <w:br/>
              <w:t>+ Intel® Socket LGA1700 for Intel® Core™ 14th &amp; 13th Gen Processors, Intel® Core™ 12th Gen, Pentium® Gold and Celeron® Processors*</w:t>
            </w:r>
            <w:r w:rsidRPr="00064DF6">
              <w:rPr>
                <w:color w:val="000000"/>
                <w:spacing w:val="-4"/>
                <w:sz w:val="28"/>
                <w:szCs w:val="28"/>
              </w:rPr>
              <w:br/>
              <w:t>+ Bộ nhớ mở rộng: Supports Dual Channel DDR4 1866/ 2133/ 2400/ 2666/ 2933/ 3200 Non-ECC</w:t>
            </w:r>
            <w:r w:rsidRPr="00064DF6">
              <w:rPr>
                <w:color w:val="000000"/>
                <w:spacing w:val="-4"/>
                <w:sz w:val="28"/>
                <w:szCs w:val="28"/>
              </w:rPr>
              <w:br/>
              <w:t xml:space="preserve">2 x DDR4 DIMM Memory Slot, Max. Supports up to 64GB Memory, Hỗ trợ tăng tốc bộ nhớ XMP </w:t>
            </w:r>
            <w:r w:rsidRPr="00064DF6">
              <w:rPr>
                <w:color w:val="000000"/>
                <w:spacing w:val="-4"/>
                <w:sz w:val="28"/>
                <w:szCs w:val="28"/>
              </w:rPr>
              <w:br/>
              <w:t>+ Khe cắm mở rộng: 1 x PCIe 4.0 x16 Slot, 1 x PCIe x1 Slot</w:t>
            </w:r>
            <w:r w:rsidRPr="00064DF6">
              <w:rPr>
                <w:color w:val="000000"/>
                <w:spacing w:val="-4"/>
                <w:sz w:val="28"/>
                <w:szCs w:val="28"/>
              </w:rPr>
              <w:br/>
              <w:t>+ Cổng kết nối phía sau: 2 x USB 3.2, 2 x USB 2.0, 1 x PS/2 Keyboard, 1 x PS/2 Mouse, 1 x VGA, 1 x HDMI, 1 x DisplayPort, 1 x LAN (RJ45), 3 x Audio jack(s)</w:t>
            </w:r>
            <w:r w:rsidRPr="00064DF6">
              <w:rPr>
                <w:color w:val="000000"/>
                <w:spacing w:val="-4"/>
                <w:sz w:val="28"/>
                <w:szCs w:val="28"/>
              </w:rPr>
              <w:br/>
              <w:t>+ Cổng kết nối bên trong: 4 x SATA 6Gb/s, 1 x M.2 (M Key) Socket, 1 x M.2 Socket Wi-Fi &amp; Bluetooth, supports 2 x USB 3.2, supports 2 x USB 2.0, 1 x COM, 1 x TPM, 1 x Front Panel Audio, 1 x System Panel (Power, Led), 2 x System Fan, 1 x Clear CMOS""</w:t>
            </w:r>
            <w:r w:rsidRPr="00064DF6">
              <w:rPr>
                <w:color w:val="000000"/>
                <w:spacing w:val="-4"/>
                <w:sz w:val="28"/>
                <w:szCs w:val="28"/>
              </w:rPr>
              <w:br/>
              <w:t>Bộ nhớ trong (Ram) 8GB DDR4 Bus 3200Mhz</w:t>
            </w:r>
            <w:r w:rsidRPr="00064DF6">
              <w:rPr>
                <w:color w:val="000000"/>
                <w:spacing w:val="-4"/>
                <w:sz w:val="28"/>
                <w:szCs w:val="28"/>
              </w:rPr>
              <w:br/>
              <w:t xml:space="preserve">Ổ cứng SSD SSD 256GB </w:t>
            </w:r>
            <w:r w:rsidRPr="00064DF6">
              <w:rPr>
                <w:color w:val="000000"/>
                <w:spacing w:val="-4"/>
                <w:sz w:val="28"/>
                <w:szCs w:val="28"/>
              </w:rPr>
              <w:br/>
              <w:t>Giao tiếp mạng Realtek 10/100/1000 Mbs</w:t>
            </w:r>
            <w:r w:rsidRPr="00064DF6">
              <w:rPr>
                <w:color w:val="000000"/>
                <w:spacing w:val="-4"/>
                <w:sz w:val="28"/>
                <w:szCs w:val="28"/>
              </w:rPr>
              <w:br/>
              <w:t>Cạc màn hình (Onboard) Intel® UHD Graphics 730</w:t>
            </w:r>
            <w:r w:rsidRPr="00064DF6">
              <w:rPr>
                <w:color w:val="000000"/>
                <w:spacing w:val="-4"/>
                <w:sz w:val="28"/>
                <w:szCs w:val="28"/>
              </w:rPr>
              <w:br/>
              <w:t>Cạc âm thanh (Onboard) Realtek® ALC897 Codec 7.1-Channel High Definition Audio</w:t>
            </w:r>
            <w:r w:rsidRPr="00064DF6">
              <w:rPr>
                <w:color w:val="000000"/>
                <w:spacing w:val="-4"/>
                <w:sz w:val="28"/>
                <w:szCs w:val="28"/>
              </w:rPr>
              <w:br/>
              <w:t>Vỏ máy &amp; Nguồn</w:t>
            </w:r>
            <w:r w:rsidRPr="00064DF6">
              <w:rPr>
                <w:color w:val="000000"/>
                <w:spacing w:val="-4"/>
                <w:sz w:val="28"/>
                <w:szCs w:val="28"/>
              </w:rPr>
              <w:br/>
              <w:t>+ Cổng kết nối mặt trước: 1 cổng Audio Mic/Tai nghe ở mặt trước, 2 x USB 2.0, 1 x USB 3.0, 1 x USB Type-C</w:t>
            </w:r>
            <w:r w:rsidRPr="00064DF6">
              <w:rPr>
                <w:color w:val="000000"/>
                <w:spacing w:val="-4"/>
                <w:sz w:val="28"/>
                <w:szCs w:val="28"/>
              </w:rPr>
              <w:br/>
              <w:t>+ Có khe lắp thẻ nhớ SD và TF, Khe khóa Kensington</w:t>
            </w:r>
            <w:r w:rsidRPr="00064DF6">
              <w:rPr>
                <w:color w:val="000000"/>
                <w:spacing w:val="-4"/>
                <w:sz w:val="28"/>
                <w:szCs w:val="28"/>
              </w:rPr>
              <w:br/>
              <w:t>Bàn phím SingPC cổng USB 3.0: bao gồm phím chức năng mở rộng tổng 123 phím &amp; con lăn tăng giảm âm lượng, (khóa màn hình, Sleep máy , tắt nguồn trên bàn phím, Phím Copilot gọi nhanh trợ lý AI), bàn phím tích hợp bao gồm: 1 x USB Type C, 1 x USB 3.0 Type A, 1 x Audio out Chuột SingPC cổng USB: Cảm biến 1600 Dpi, độ dài dây kết nối 1,8m (Đồng bộ thương hiệu với Case máy tính)</w:t>
            </w:r>
            <w:r w:rsidRPr="00064DF6">
              <w:rPr>
                <w:color w:val="000000"/>
                <w:spacing w:val="-4"/>
                <w:sz w:val="28"/>
                <w:szCs w:val="28"/>
              </w:rPr>
              <w:br/>
              <w:t xml:space="preserve">Màn hình </w:t>
            </w:r>
            <w:r w:rsidRPr="00064DF6">
              <w:rPr>
                <w:color w:val="000000"/>
                <w:spacing w:val="-4"/>
                <w:sz w:val="28"/>
                <w:szCs w:val="28"/>
              </w:rPr>
              <w:br/>
              <w:t>- công nghệ Less Blue Light</w:t>
            </w:r>
            <w:r w:rsidRPr="00064DF6">
              <w:rPr>
                <w:color w:val="000000"/>
                <w:spacing w:val="-4"/>
                <w:sz w:val="28"/>
                <w:szCs w:val="28"/>
              </w:rPr>
              <w:br/>
              <w:t xml:space="preserve">Kích cỡ màn hình: 21.5". Loại màn: VA (góc nhìn rộng </w:t>
            </w:r>
            <w:r w:rsidRPr="00064DF6">
              <w:rPr>
                <w:color w:val="000000"/>
                <w:spacing w:val="-4"/>
                <w:sz w:val="28"/>
                <w:szCs w:val="28"/>
              </w:rPr>
              <w:lastRenderedPageBreak/>
              <w:t>hơn, màu sắc trung thực hơn), Anti-glare (chống chói, chống mỏi mắt). Độ sáng: 250 cd/m². Tỷ lệ khung hình: 16:9. Tỷ lệ tương phản: 200.000.000:1 (DCR). Thời gian phản hồi: 5ms. Góc nhìn: R/L 178 (Typ.), U/D 178 (Typ.). Độ phân giải: Full HD, 1920*1080@100Hz. Hỗ trợ màu: 16.7M. Cổng kết nối: VGA, HDMI. Nguồn điện: Input AC 100-240V, Output 12V, công suất (chế độ chờ) ≤0.5W. Tính năng đồng bộ: FreeSync. (Đồng bộ thương hiệu với Case máy tính)</w:t>
            </w:r>
            <w:r w:rsidRPr="00064DF6">
              <w:rPr>
                <w:color w:val="000000"/>
                <w:spacing w:val="-4"/>
                <w:sz w:val="28"/>
                <w:szCs w:val="28"/>
              </w:rPr>
              <w:br/>
              <w:t>Hệ điều hành windows 11 pro bản quyền</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32</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Bảng từ chống lóa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Bảng từ chống lóa tiểu học có dòng kẻ sẵn kích thước 1,2m x 3,6m. Bảng từ chống lóa Hàn quốc xanh dòng tiêu chuẩn</w:t>
            </w:r>
            <w:r w:rsidRPr="00064DF6">
              <w:rPr>
                <w:color w:val="000000"/>
                <w:spacing w:val="-4"/>
                <w:sz w:val="28"/>
                <w:szCs w:val="28"/>
              </w:rPr>
              <w:br/>
              <w:t xml:space="preserve">- Mặt bảng bằng thép phủ sơn  chống lóa màu xanh có dòng kẻ 4 ô ly mỗi ô ly kích thước 2x2cm  dễ viết, dễ xóa, dễ nhìn. </w:t>
            </w:r>
            <w:r w:rsidRPr="00064DF6">
              <w:rPr>
                <w:color w:val="000000"/>
                <w:spacing w:val="-4"/>
                <w:sz w:val="28"/>
                <w:szCs w:val="28"/>
              </w:rPr>
              <w:br/>
              <w:t>- Khung bảng: làm bằng nhôm rãnh rộng 15mm, dày 0.6-0.8mm chịu lực tốt có kiểu dáng và màu sắc hài hòa với bảng.</w:t>
            </w:r>
            <w:r w:rsidRPr="00064DF6">
              <w:rPr>
                <w:color w:val="000000"/>
                <w:spacing w:val="-4"/>
                <w:sz w:val="28"/>
                <w:szCs w:val="28"/>
              </w:rPr>
              <w:br/>
              <w:t xml:space="preserve">- Hậu bảng bằng nhựa dày 15mm, chịu được nước, kết cấu chịu lực tốt, nhẹ, có độ bền sử dụng lâu dài không bị biến dạng cong vênh do thời tiết, tấm lót bảng được dán chặt vào bảng bằng băng keo tổng hợp và mối dán này bền lâu, không bị tác dụng bởi thời tiết phù hợp với khí hậu Việt Nam </w:t>
            </w:r>
            <w:r w:rsidRPr="00064DF6">
              <w:rPr>
                <w:color w:val="000000"/>
                <w:spacing w:val="-4"/>
                <w:sz w:val="28"/>
                <w:szCs w:val="28"/>
              </w:rPr>
              <w:br/>
              <w:t>- Góc bảng: làm bằng nhựa có góc bo tròn chịu lực tốt có kiểu dáng và màu sắc hài hòa với bảng</w:t>
            </w:r>
            <w:r w:rsidRPr="00064DF6">
              <w:rPr>
                <w:color w:val="000000"/>
                <w:spacing w:val="-4"/>
                <w:sz w:val="28"/>
                <w:szCs w:val="28"/>
              </w:rPr>
              <w:br/>
              <w:t>- Khay phấn: Làm bằng nhựa chuyên dụng chịu lực tốt có kiểu dáng và màu sắc hài hòa với bảng.</w:t>
            </w:r>
            <w:r w:rsidRPr="00064DF6">
              <w:rPr>
                <w:color w:val="000000"/>
                <w:spacing w:val="-4"/>
                <w:sz w:val="28"/>
                <w:szCs w:val="28"/>
              </w:rPr>
              <w:br/>
              <w:t>- Kích thước 1225x3600mm.</w:t>
            </w:r>
            <w:r w:rsidRPr="00064DF6">
              <w:rPr>
                <w:color w:val="000000"/>
                <w:spacing w:val="-4"/>
                <w:sz w:val="28"/>
                <w:szCs w:val="28"/>
              </w:rPr>
              <w:br/>
              <w:t>-Bảo hành :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4DF6" w:rsidRPr="00064DF6" w:rsidRDefault="00064DF6" w:rsidP="00064DF6">
            <w:pPr>
              <w:jc w:val="center"/>
              <w:rPr>
                <w:i/>
                <w:iCs/>
                <w:color w:val="000000"/>
                <w:sz w:val="28"/>
                <w:szCs w:val="28"/>
              </w:rPr>
            </w:pPr>
            <w:r w:rsidRPr="00064DF6">
              <w:rPr>
                <w:i/>
                <w:iCs/>
                <w:color w:val="000000"/>
                <w:sz w:val="28"/>
                <w:szCs w:val="28"/>
              </w:rPr>
              <w:t>33</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Tivi đèn nền LED-65''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Bảo hành: 24 tháng theo tiêu chuẩn nhà sản xuất</w:t>
            </w:r>
            <w:r w:rsidRPr="00064DF6">
              <w:rPr>
                <w:color w:val="000000"/>
                <w:spacing w:val="-4"/>
                <w:sz w:val="28"/>
                <w:szCs w:val="28"/>
              </w:rPr>
              <w:br/>
              <w:t>Đạt Chứng nhận:</w:t>
            </w:r>
            <w:r w:rsidRPr="00064DF6">
              <w:rPr>
                <w:color w:val="000000"/>
                <w:spacing w:val="-4"/>
                <w:sz w:val="28"/>
                <w:szCs w:val="28"/>
              </w:rPr>
              <w:br/>
              <w:t>ISO 9001:2015</w:t>
            </w:r>
            <w:r w:rsidRPr="00064DF6">
              <w:rPr>
                <w:color w:val="000000"/>
                <w:spacing w:val="-4"/>
                <w:sz w:val="28"/>
                <w:szCs w:val="28"/>
              </w:rPr>
              <w:br/>
              <w:t>ISO 14001:2015</w:t>
            </w:r>
            <w:r w:rsidRPr="00064DF6">
              <w:rPr>
                <w:color w:val="000000"/>
                <w:spacing w:val="-4"/>
                <w:sz w:val="28"/>
                <w:szCs w:val="28"/>
              </w:rPr>
              <w:br/>
              <w:t>QCVN 54:2020/BTTTT</w:t>
            </w:r>
            <w:r w:rsidRPr="00064DF6">
              <w:rPr>
                <w:color w:val="000000"/>
                <w:spacing w:val="-4"/>
                <w:sz w:val="28"/>
                <w:szCs w:val="28"/>
              </w:rPr>
              <w:br/>
              <w:t>QCVN 65:2021/BTTTT</w:t>
            </w:r>
            <w:r w:rsidRPr="00064DF6">
              <w:rPr>
                <w:color w:val="000000"/>
                <w:spacing w:val="-4"/>
                <w:sz w:val="28"/>
                <w:szCs w:val="28"/>
              </w:rPr>
              <w:br/>
              <w:t>QCVN 112:2017/BTTTT</w:t>
            </w:r>
            <w:r w:rsidRPr="00064DF6">
              <w:rPr>
                <w:color w:val="000000"/>
                <w:spacing w:val="-4"/>
                <w:sz w:val="28"/>
                <w:szCs w:val="28"/>
              </w:rPr>
              <w:br/>
              <w:t>QCVN 132:2022/BTTTT</w:t>
            </w:r>
            <w:r w:rsidRPr="00064DF6">
              <w:rPr>
                <w:color w:val="000000"/>
                <w:spacing w:val="-4"/>
                <w:sz w:val="28"/>
                <w:szCs w:val="28"/>
              </w:rPr>
              <w:br/>
              <w:t>QCVN 63:2020/BTTTT"</w:t>
            </w:r>
            <w:r w:rsidRPr="00064DF6">
              <w:rPr>
                <w:color w:val="000000"/>
                <w:spacing w:val="-4"/>
                <w:sz w:val="28"/>
                <w:szCs w:val="28"/>
              </w:rPr>
              <w:br/>
              <w:t>Kích thước: 65 inch</w:t>
            </w:r>
            <w:r w:rsidRPr="00064DF6">
              <w:rPr>
                <w:color w:val="000000"/>
                <w:spacing w:val="-4"/>
                <w:sz w:val="28"/>
                <w:szCs w:val="28"/>
              </w:rPr>
              <w:br/>
              <w:t>Tiêu chuẩn màn hình</w:t>
            </w:r>
            <w:r w:rsidRPr="00064DF6">
              <w:rPr>
                <w:color w:val="000000"/>
                <w:spacing w:val="-4"/>
                <w:sz w:val="28"/>
                <w:szCs w:val="28"/>
              </w:rPr>
              <w:br/>
              <w:t>Màn hình thiết kế 3 cạnh tràn viền</w:t>
            </w:r>
            <w:r w:rsidRPr="00064DF6">
              <w:rPr>
                <w:color w:val="000000"/>
                <w:spacing w:val="-4"/>
                <w:sz w:val="28"/>
                <w:szCs w:val="28"/>
              </w:rPr>
              <w:br/>
              <w:t xml:space="preserve">Màn hình LED 4K với hệ thống đèn LED toàn màn hình.  </w:t>
            </w:r>
            <w:r w:rsidRPr="00064DF6">
              <w:rPr>
                <w:color w:val="000000"/>
                <w:spacing w:val="-4"/>
                <w:sz w:val="28"/>
                <w:szCs w:val="28"/>
              </w:rPr>
              <w:br/>
              <w:t>Góc nhìn: 150/160 (CR&gt;10)</w:t>
            </w:r>
            <w:r w:rsidRPr="00064DF6">
              <w:rPr>
                <w:color w:val="000000"/>
                <w:spacing w:val="-4"/>
                <w:sz w:val="28"/>
                <w:szCs w:val="28"/>
              </w:rPr>
              <w:br/>
            </w:r>
            <w:r w:rsidRPr="00064DF6">
              <w:rPr>
                <w:color w:val="000000"/>
                <w:spacing w:val="-4"/>
                <w:sz w:val="28"/>
                <w:szCs w:val="28"/>
              </w:rPr>
              <w:lastRenderedPageBreak/>
              <w:t>Độ tương phản: 3000:1</w:t>
            </w:r>
            <w:r w:rsidRPr="00064DF6">
              <w:rPr>
                <w:color w:val="000000"/>
                <w:spacing w:val="-4"/>
                <w:sz w:val="28"/>
                <w:szCs w:val="28"/>
              </w:rPr>
              <w:br/>
              <w:t>Công nghệ hình ảnh:</w:t>
            </w:r>
            <w:r w:rsidRPr="00064DF6">
              <w:rPr>
                <w:color w:val="000000"/>
                <w:spacing w:val="-4"/>
                <w:sz w:val="28"/>
                <w:szCs w:val="28"/>
              </w:rPr>
              <w:br/>
              <w:t>Đạt tiêu chuẩn truyền hình kỹ thuật số DVB-T2</w:t>
            </w:r>
            <w:r w:rsidRPr="00064DF6">
              <w:rPr>
                <w:color w:val="000000"/>
                <w:spacing w:val="-4"/>
                <w:sz w:val="28"/>
                <w:szCs w:val="28"/>
              </w:rPr>
              <w:br/>
              <w:t>Thời gian phản hồi của màn hình: 8ms</w:t>
            </w:r>
            <w:r w:rsidRPr="00064DF6">
              <w:rPr>
                <w:color w:val="000000"/>
                <w:spacing w:val="-4"/>
                <w:sz w:val="28"/>
                <w:szCs w:val="28"/>
              </w:rPr>
              <w:br/>
              <w:t>Độ sáng: 300+/-10% cd/m2</w:t>
            </w:r>
            <w:r w:rsidRPr="00064DF6">
              <w:rPr>
                <w:color w:val="000000"/>
                <w:spacing w:val="-4"/>
                <w:sz w:val="28"/>
                <w:szCs w:val="28"/>
              </w:rPr>
              <w:br/>
              <w:t>Màn hình đạt tiêu chuẩn tần số quét 60Hz</w:t>
            </w:r>
            <w:r w:rsidRPr="00064DF6">
              <w:rPr>
                <w:color w:val="000000"/>
                <w:spacing w:val="-4"/>
                <w:sz w:val="28"/>
                <w:szCs w:val="28"/>
              </w:rPr>
              <w:br/>
              <w:t>Công nghệ âm thanh:</w:t>
            </w:r>
            <w:r w:rsidRPr="00064DF6">
              <w:rPr>
                <w:color w:val="000000"/>
                <w:spacing w:val="-4"/>
                <w:sz w:val="28"/>
                <w:szCs w:val="28"/>
              </w:rPr>
              <w:br/>
              <w:t>Hệ thống âm thanh vòm theo tiêu chuẩn Dolby Atmos.</w:t>
            </w:r>
            <w:r w:rsidRPr="00064DF6">
              <w:rPr>
                <w:color w:val="000000"/>
                <w:spacing w:val="-4"/>
                <w:sz w:val="28"/>
                <w:szCs w:val="28"/>
              </w:rPr>
              <w:br/>
              <w:t>7 chế độ âm thanh (Tùy chọn cho người dùng/ Tiêu chuẩn/ Sống động/ Thể thao/ Xem phim/ Nghe nhạc/ Xem tin tức)</w:t>
            </w:r>
            <w:r w:rsidRPr="00064DF6">
              <w:rPr>
                <w:color w:val="000000"/>
                <w:spacing w:val="-4"/>
                <w:sz w:val="28"/>
                <w:szCs w:val="28"/>
              </w:rPr>
              <w:br/>
              <w:t>Ngõ ra âm thanh kỹ thuật số tồng công suất 20W</w:t>
            </w:r>
            <w:r w:rsidRPr="00064DF6">
              <w:rPr>
                <w:color w:val="000000"/>
                <w:spacing w:val="-4"/>
                <w:sz w:val="28"/>
                <w:szCs w:val="28"/>
              </w:rPr>
              <w:br/>
              <w:t>Các tính năng thông minh:</w:t>
            </w:r>
            <w:r w:rsidRPr="00064DF6">
              <w:rPr>
                <w:color w:val="000000"/>
                <w:spacing w:val="-4"/>
                <w:sz w:val="28"/>
                <w:szCs w:val="28"/>
              </w:rPr>
              <w:br/>
              <w:t>Hệ điều hành Android 11</w:t>
            </w:r>
            <w:r w:rsidRPr="00064DF6">
              <w:rPr>
                <w:color w:val="000000"/>
                <w:spacing w:val="-4"/>
                <w:sz w:val="28"/>
                <w:szCs w:val="28"/>
              </w:rPr>
              <w:br/>
              <w:t>Hỗ trợ Google Home</w:t>
            </w:r>
            <w:r w:rsidRPr="00064DF6">
              <w:rPr>
                <w:color w:val="000000"/>
                <w:spacing w:val="-4"/>
                <w:sz w:val="28"/>
                <w:szCs w:val="28"/>
              </w:rPr>
              <w:br/>
              <w:t>Cửa hàng phần mềm Google Play được cài đặt sẵn.</w:t>
            </w:r>
            <w:r w:rsidRPr="00064DF6">
              <w:rPr>
                <w:color w:val="000000"/>
                <w:spacing w:val="-4"/>
                <w:sz w:val="28"/>
                <w:szCs w:val="28"/>
              </w:rPr>
              <w:br/>
              <w:t>Tích hợp chức năng Google Assistant hỗ trợ tìm kiếm bằng giọng nói với tùy chỉnh bộ lọc tìm kiếm an toàn cho phép chặn theo từ khóa.</w:t>
            </w:r>
            <w:r w:rsidRPr="00064DF6">
              <w:rPr>
                <w:color w:val="000000"/>
                <w:spacing w:val="-4"/>
                <w:sz w:val="28"/>
                <w:szCs w:val="28"/>
              </w:rPr>
              <w:br/>
              <w:t>Chức năng Record ghi lại chương trình TV được tích hợp phím tắt trên remote (với điều kiện kết nối thiết bị lưu trữ tương thích).</w:t>
            </w:r>
            <w:r w:rsidRPr="00064DF6">
              <w:rPr>
                <w:color w:val="000000"/>
                <w:spacing w:val="-4"/>
                <w:sz w:val="28"/>
                <w:szCs w:val="28"/>
              </w:rPr>
              <w:br/>
              <w:t>Chức năng phản chiếu Chromecast được tích hợp sẵn giúp phản chiếu nội dung từ điện thoại sang tivi.</w:t>
            </w:r>
            <w:r w:rsidRPr="00064DF6">
              <w:rPr>
                <w:color w:val="000000"/>
                <w:spacing w:val="-4"/>
                <w:sz w:val="28"/>
                <w:szCs w:val="28"/>
              </w:rPr>
              <w:br/>
              <w:t>E-Learning Tivi App (Bản quyền sử dụng 24 tháng - Có chứng nhận bản quyền):</w:t>
            </w:r>
            <w:r w:rsidRPr="00064DF6">
              <w:rPr>
                <w:color w:val="000000"/>
                <w:spacing w:val="-4"/>
                <w:sz w:val="28"/>
                <w:szCs w:val="28"/>
              </w:rPr>
              <w:br/>
              <w:t>Cho phép người dùng đã có tài khoản đăng nhập vào hệ thống dữ liệu, nội dung đã được cung cấp, sử dụng trực tiếp trên Smart TV</w:t>
            </w:r>
            <w:r w:rsidRPr="00064DF6">
              <w:rPr>
                <w:color w:val="000000"/>
                <w:spacing w:val="-4"/>
                <w:sz w:val="28"/>
                <w:szCs w:val="28"/>
              </w:rPr>
              <w:br/>
              <w:t>Khai thác thông tin khóa học: Học viên / Giáo viên có thể xem sơ lược các thông tin cơ bản của khóa học: Mô tả khóa học, Khung đào tạo và các tài liệu có thể được sử dụng</w:t>
            </w:r>
            <w:r w:rsidRPr="00064DF6">
              <w:rPr>
                <w:color w:val="000000"/>
                <w:spacing w:val="-4"/>
                <w:sz w:val="28"/>
                <w:szCs w:val="28"/>
              </w:rPr>
              <w:br/>
              <w:t>Khai thác thư viện tài liệu tham khảo theo phân quyền: Học viên / Giáo viên có thể mở, tương tác với tài liệu mà giáo viên đã tải lên sẵn và trong kho dữ liệu đã được chia sẻ</w:t>
            </w:r>
            <w:r w:rsidRPr="00064DF6">
              <w:rPr>
                <w:color w:val="000000"/>
                <w:spacing w:val="-4"/>
                <w:sz w:val="28"/>
                <w:szCs w:val="28"/>
              </w:rPr>
              <w:br/>
              <w:t>Tính năng quản trị trên Web của giáo viên:</w:t>
            </w:r>
            <w:r w:rsidRPr="00064DF6">
              <w:rPr>
                <w:color w:val="000000"/>
                <w:spacing w:val="-4"/>
                <w:sz w:val="28"/>
                <w:szCs w:val="28"/>
              </w:rPr>
              <w:br/>
              <w:t>Tính năng quản lí các hoạt động học tập trên lớp: thời gian tổ chức, danh</w:t>
            </w:r>
            <w:r w:rsidRPr="00064DF6">
              <w:rPr>
                <w:color w:val="000000"/>
                <w:spacing w:val="-4"/>
                <w:sz w:val="28"/>
                <w:szCs w:val="28"/>
              </w:rPr>
              <w:br/>
              <w:t>mục/ tiêu đề, đề cương, danh sách học sinh</w:t>
            </w:r>
            <w:r w:rsidRPr="00064DF6">
              <w:rPr>
                <w:color w:val="000000"/>
                <w:spacing w:val="-4"/>
                <w:sz w:val="28"/>
                <w:szCs w:val="28"/>
              </w:rPr>
              <w:br/>
              <w:t>Các kết nối có sẵn:</w:t>
            </w:r>
            <w:r w:rsidRPr="00064DF6">
              <w:rPr>
                <w:color w:val="000000"/>
                <w:spacing w:val="-4"/>
                <w:sz w:val="28"/>
                <w:szCs w:val="28"/>
              </w:rPr>
              <w:br/>
              <w:t xml:space="preserve">HDMI: 4 cổng phiên bản 2.0 tương thích chuẩn 4K, tích hợp tiêu chuẩn mã hóa HDCP 2.2 (1 cổng đạt chuẩn eARC), USB: 2 cổng phiên bản 2.0 (5V/ 500mA), có hỗ </w:t>
            </w:r>
            <w:r w:rsidRPr="00064DF6">
              <w:rPr>
                <w:color w:val="000000"/>
                <w:spacing w:val="-4"/>
                <w:sz w:val="28"/>
                <w:szCs w:val="28"/>
              </w:rPr>
              <w:lastRenderedPageBreak/>
              <w:t>trợ kết nối ổ cứng ngoài, Đầu vào AV: 1 (mini composite), Đầu vào Ethernet LAN: 1 (cáp RJ45), Đầu ra âm thanh kỹ thuật số: 1, Đầu vào tai nghe: 1, Đầu vào RF: 1</w:t>
            </w:r>
            <w:r w:rsidRPr="00064DF6">
              <w:rPr>
                <w:color w:val="000000"/>
                <w:spacing w:val="-4"/>
                <w:sz w:val="28"/>
                <w:szCs w:val="28"/>
              </w:rPr>
              <w:br/>
              <w:t>Kết nối Bluetooth: có sẵn (chuẩn BT5.1)</w:t>
            </w:r>
            <w:r w:rsidRPr="00064DF6">
              <w:rPr>
                <w:color w:val="000000"/>
                <w:spacing w:val="-4"/>
                <w:sz w:val="28"/>
                <w:szCs w:val="28"/>
              </w:rPr>
              <w:br/>
              <w:t>Kết nối Chromecast: có sẵn</w:t>
            </w:r>
            <w:r w:rsidRPr="00064DF6">
              <w:rPr>
                <w:color w:val="000000"/>
                <w:spacing w:val="-4"/>
                <w:sz w:val="28"/>
                <w:szCs w:val="28"/>
              </w:rPr>
              <w:br/>
              <w:t>Wi-Fi: tiêu chuẩn 2.4+5Ghz</w:t>
            </w:r>
            <w:r w:rsidRPr="00064DF6">
              <w:rPr>
                <w:color w:val="000000"/>
                <w:spacing w:val="-4"/>
                <w:sz w:val="28"/>
                <w:szCs w:val="28"/>
              </w:rPr>
              <w:br/>
              <w:t>Các tiện ích khác:</w:t>
            </w:r>
            <w:r w:rsidRPr="00064DF6">
              <w:rPr>
                <w:color w:val="000000"/>
                <w:spacing w:val="-4"/>
                <w:sz w:val="28"/>
                <w:szCs w:val="28"/>
              </w:rPr>
              <w:br/>
              <w:t>Chức năng kiểm soát điện tử tiêu dùng CEC (tự động tắt / bật nguồn các thiết bị qua cổng kết nối HDMI)</w:t>
            </w:r>
            <w:r w:rsidRPr="00064DF6">
              <w:rPr>
                <w:color w:val="000000"/>
                <w:spacing w:val="-4"/>
                <w:sz w:val="28"/>
                <w:szCs w:val="28"/>
              </w:rPr>
              <w:br/>
              <w:t>Thông số khác:</w:t>
            </w:r>
            <w:r w:rsidRPr="00064DF6">
              <w:rPr>
                <w:color w:val="000000"/>
                <w:spacing w:val="-4"/>
                <w:sz w:val="28"/>
                <w:szCs w:val="28"/>
              </w:rPr>
              <w:br/>
              <w:t>Công suất tiêu thụ (W):</w:t>
            </w:r>
            <w:r w:rsidRPr="00064DF6">
              <w:rPr>
                <w:color w:val="000000"/>
                <w:spacing w:val="-4"/>
                <w:sz w:val="28"/>
                <w:szCs w:val="28"/>
              </w:rPr>
              <w:br/>
              <w:t>Công suất: 170W</w:t>
            </w:r>
            <w:r w:rsidRPr="00064DF6">
              <w:rPr>
                <w:color w:val="000000"/>
                <w:spacing w:val="-4"/>
                <w:sz w:val="28"/>
                <w:szCs w:val="28"/>
              </w:rPr>
              <w:br/>
              <w:t>Chế độ chờ: &lt;0.5W</w:t>
            </w:r>
            <w:r w:rsidRPr="00064DF6">
              <w:rPr>
                <w:color w:val="000000"/>
                <w:spacing w:val="-4"/>
                <w:sz w:val="28"/>
                <w:szCs w:val="28"/>
              </w:rPr>
              <w:br/>
              <w:t>Trọng lượng không chân đế: 16.3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34</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Bàn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1/ Phần khung: Khung thép sơn tĩnh điện, được tối ưu độ dày để đảm bảo tiêu chuẩn thiết kế, giúp sản phẩm bền bỉ và ổn định khi sử dụng.</w:t>
            </w:r>
            <w:r w:rsidRPr="00064DF6">
              <w:rPr>
                <w:color w:val="000000"/>
                <w:spacing w:val="-4"/>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4"/>
                <w:sz w:val="28"/>
                <w:szCs w:val="28"/>
              </w:rPr>
              <w:br/>
              <w:t>Kích thước:</w:t>
            </w:r>
            <w:r w:rsidRPr="00064DF6">
              <w:rPr>
                <w:color w:val="000000"/>
                <w:spacing w:val="-4"/>
                <w:sz w:val="28"/>
                <w:szCs w:val="28"/>
              </w:rPr>
              <w:br/>
              <w:t>BGV103/BGV103R: W1200 x D600 x H750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4DF6" w:rsidRPr="00064DF6" w:rsidRDefault="00064DF6" w:rsidP="00064DF6">
            <w:pPr>
              <w:jc w:val="center"/>
              <w:rPr>
                <w:i/>
                <w:iCs/>
                <w:color w:val="000000"/>
                <w:sz w:val="28"/>
                <w:szCs w:val="28"/>
              </w:rPr>
            </w:pPr>
            <w:r w:rsidRPr="00064DF6">
              <w:rPr>
                <w:i/>
                <w:iCs/>
                <w:color w:val="000000"/>
                <w:sz w:val="28"/>
                <w:szCs w:val="28"/>
              </w:rPr>
              <w:t>35</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Ghế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 xml:space="preserve">1/ Phần khung: Khung thép sơn tĩnh điện, được tối ưu độ dày để đảm bảo tiêu chuẩn thiết kế, giúp sản phẩm bền bỉ và ổn định khi sử dụng. </w:t>
            </w:r>
            <w:r w:rsidRPr="00064DF6">
              <w:rPr>
                <w:color w:val="000000"/>
                <w:sz w:val="28"/>
                <w:szCs w:val="28"/>
              </w:rPr>
              <w:br/>
              <w:t>2/ Phần gỗ: Sử dụng chất liệu gỗ phổ biến trên thị trường, đảm bảo độ bền và tính thẩm mỹ, đồng thời giúp tối ưu chi phí.</w:t>
            </w:r>
            <w:r w:rsidRPr="00064DF6">
              <w:rPr>
                <w:color w:val="000000"/>
                <w:spacing w:val="-4"/>
                <w:sz w:val="28"/>
                <w:szCs w:val="28"/>
              </w:rPr>
              <w:br/>
            </w:r>
            <w:r w:rsidRPr="00064DF6">
              <w:rPr>
                <w:color w:val="000000"/>
                <w:sz w:val="28"/>
                <w:szCs w:val="28"/>
              </w:rPr>
              <w:t>GGV KT : W450 x D450 x H450-900 (mm).</w:t>
            </w:r>
            <w:r w:rsidRPr="00064DF6">
              <w:rPr>
                <w:color w:val="000000"/>
                <w:sz w:val="28"/>
                <w:szCs w:val="28"/>
              </w:rPr>
              <w:br/>
              <w:t>Dung sai kích thước: ± 5 mm</w:t>
            </w:r>
            <w:r w:rsidRPr="00064DF6">
              <w:rPr>
                <w:color w:val="000000"/>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36</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Bảng từ chống lóa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Bảng từ chống lóa tiểu học có dòng kẻ sẵn kích thước 1,2m x 3,6m. Bảng từ chống lóa Hàn quốc xanh dòng tiêu chuẩn</w:t>
            </w:r>
            <w:r w:rsidRPr="00064DF6">
              <w:rPr>
                <w:color w:val="000000"/>
                <w:spacing w:val="-4"/>
                <w:sz w:val="28"/>
                <w:szCs w:val="28"/>
              </w:rPr>
              <w:br/>
              <w:t xml:space="preserve">- Mặt bảng bằng thép phủ sơn  chống lóa màu xanh có dòng kẻ 4 ô ly mỗi ô ly kích thước 2x2cm  dễ viết, dễ xóa, dễ nhìn. </w:t>
            </w:r>
            <w:r w:rsidRPr="00064DF6">
              <w:rPr>
                <w:color w:val="000000"/>
                <w:spacing w:val="-4"/>
                <w:sz w:val="28"/>
                <w:szCs w:val="28"/>
              </w:rPr>
              <w:br/>
              <w:t>- Khung bảng: làm bằng nhôm rãnh rộng 15mm, dày 0.6-0.8mm chịu lực tốt có kiểu dáng và màu sắc hài hòa với bảng.</w:t>
            </w:r>
            <w:r w:rsidRPr="00064DF6">
              <w:rPr>
                <w:color w:val="000000"/>
                <w:spacing w:val="-4"/>
                <w:sz w:val="28"/>
                <w:szCs w:val="28"/>
              </w:rPr>
              <w:br/>
              <w:t xml:space="preserve">- Hậu bảng bằng nhựa dày 15mm, chịu được nước, kết cấu chịu lực tốt, nhẹ, có độ bền sử dụng lâu dài không bị biến dạng cong vênh do thời tiết, tấm lót bảng được dán </w:t>
            </w:r>
            <w:r w:rsidRPr="00064DF6">
              <w:rPr>
                <w:color w:val="000000"/>
                <w:spacing w:val="-4"/>
                <w:sz w:val="28"/>
                <w:szCs w:val="28"/>
              </w:rPr>
              <w:lastRenderedPageBreak/>
              <w:t xml:space="preserve">chặt vào bảng bằng băng keo tổng hợp và mối dán này bền lâu, không bị tác dụng bởi thời tiết phù hợp với khí hậu Việt Nam </w:t>
            </w:r>
            <w:r w:rsidRPr="00064DF6">
              <w:rPr>
                <w:color w:val="000000"/>
                <w:spacing w:val="-4"/>
                <w:sz w:val="28"/>
                <w:szCs w:val="28"/>
              </w:rPr>
              <w:br/>
              <w:t>- Góc bảng: làm bằng nhựa có góc bo tròn chịu lực tốt có kiểu dáng và màu sắc hài hòa với bảng</w:t>
            </w:r>
            <w:r w:rsidRPr="00064DF6">
              <w:rPr>
                <w:color w:val="000000"/>
                <w:spacing w:val="-4"/>
                <w:sz w:val="28"/>
                <w:szCs w:val="28"/>
              </w:rPr>
              <w:br/>
              <w:t>- Khay phấn: Làm bằng nhựa chuyên dụng chịu lực tốt có kiểu dáng và màu sắc hài hòa với bảng.</w:t>
            </w:r>
            <w:r w:rsidRPr="00064DF6">
              <w:rPr>
                <w:color w:val="000000"/>
                <w:spacing w:val="-4"/>
                <w:sz w:val="28"/>
                <w:szCs w:val="28"/>
              </w:rPr>
              <w:br/>
              <w:t>- Kích thước 1225x3600mm.</w:t>
            </w:r>
            <w:r w:rsidRPr="00064DF6">
              <w:rPr>
                <w:color w:val="000000"/>
                <w:spacing w:val="-4"/>
                <w:sz w:val="28"/>
                <w:szCs w:val="28"/>
              </w:rPr>
              <w:br/>
              <w:t>-Bảo hành :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37</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Tivi đèn nền LED-65''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Bảo hành: 24 tháng theo tiêu chuẩn nhà sản xuất</w:t>
            </w:r>
            <w:r w:rsidRPr="00064DF6">
              <w:rPr>
                <w:color w:val="000000"/>
                <w:spacing w:val="-4"/>
                <w:sz w:val="28"/>
                <w:szCs w:val="28"/>
              </w:rPr>
              <w:br/>
              <w:t>Đạt Chứng nhận:</w:t>
            </w:r>
            <w:r w:rsidRPr="00064DF6">
              <w:rPr>
                <w:color w:val="000000"/>
                <w:spacing w:val="-4"/>
                <w:sz w:val="28"/>
                <w:szCs w:val="28"/>
              </w:rPr>
              <w:br/>
              <w:t>ISO 9001:2015</w:t>
            </w:r>
            <w:r w:rsidRPr="00064DF6">
              <w:rPr>
                <w:color w:val="000000"/>
                <w:spacing w:val="-4"/>
                <w:sz w:val="28"/>
                <w:szCs w:val="28"/>
              </w:rPr>
              <w:br/>
              <w:t>ISO 14001:2015</w:t>
            </w:r>
            <w:r w:rsidRPr="00064DF6">
              <w:rPr>
                <w:color w:val="000000"/>
                <w:spacing w:val="-4"/>
                <w:sz w:val="28"/>
                <w:szCs w:val="28"/>
              </w:rPr>
              <w:br/>
              <w:t>QCVN 54:2020/BTTTT</w:t>
            </w:r>
            <w:r w:rsidRPr="00064DF6">
              <w:rPr>
                <w:color w:val="000000"/>
                <w:spacing w:val="-4"/>
                <w:sz w:val="28"/>
                <w:szCs w:val="28"/>
              </w:rPr>
              <w:br/>
              <w:t>QCVN 65:2021/BTTTT</w:t>
            </w:r>
            <w:r w:rsidRPr="00064DF6">
              <w:rPr>
                <w:color w:val="000000"/>
                <w:spacing w:val="-4"/>
                <w:sz w:val="28"/>
                <w:szCs w:val="28"/>
              </w:rPr>
              <w:br/>
              <w:t>QCVN 112:2017/BTTTT</w:t>
            </w:r>
            <w:r w:rsidRPr="00064DF6">
              <w:rPr>
                <w:color w:val="000000"/>
                <w:spacing w:val="-4"/>
                <w:sz w:val="28"/>
                <w:szCs w:val="28"/>
              </w:rPr>
              <w:br/>
              <w:t>QCVN 132:2022/BTTTT</w:t>
            </w:r>
            <w:r w:rsidRPr="00064DF6">
              <w:rPr>
                <w:color w:val="000000"/>
                <w:spacing w:val="-4"/>
                <w:sz w:val="28"/>
                <w:szCs w:val="28"/>
              </w:rPr>
              <w:br/>
              <w:t>QCVN 63:2020/BTTTT"</w:t>
            </w:r>
            <w:r w:rsidRPr="00064DF6">
              <w:rPr>
                <w:color w:val="000000"/>
                <w:spacing w:val="-4"/>
                <w:sz w:val="28"/>
                <w:szCs w:val="28"/>
              </w:rPr>
              <w:br/>
              <w:t>Kích thước: 65 inch</w:t>
            </w:r>
            <w:r w:rsidRPr="00064DF6">
              <w:rPr>
                <w:color w:val="000000"/>
                <w:spacing w:val="-4"/>
                <w:sz w:val="28"/>
                <w:szCs w:val="28"/>
              </w:rPr>
              <w:br/>
              <w:t>Tiêu chuẩn màn hình</w:t>
            </w:r>
            <w:r w:rsidRPr="00064DF6">
              <w:rPr>
                <w:color w:val="000000"/>
                <w:spacing w:val="-4"/>
                <w:sz w:val="28"/>
                <w:szCs w:val="28"/>
              </w:rPr>
              <w:br/>
              <w:t>Màn hình thiết kế 3 cạnh tràn viền</w:t>
            </w:r>
            <w:r w:rsidRPr="00064DF6">
              <w:rPr>
                <w:color w:val="000000"/>
                <w:spacing w:val="-4"/>
                <w:sz w:val="28"/>
                <w:szCs w:val="28"/>
              </w:rPr>
              <w:br/>
              <w:t xml:space="preserve">Màn hình LED 4K với hệ thống đèn LED toàn màn hình.  </w:t>
            </w:r>
            <w:r w:rsidRPr="00064DF6">
              <w:rPr>
                <w:color w:val="000000"/>
                <w:spacing w:val="-4"/>
                <w:sz w:val="28"/>
                <w:szCs w:val="28"/>
              </w:rPr>
              <w:br/>
              <w:t>Góc nhìn: 150/160 (CR&gt;10)</w:t>
            </w:r>
            <w:r w:rsidRPr="00064DF6">
              <w:rPr>
                <w:color w:val="000000"/>
                <w:spacing w:val="-4"/>
                <w:sz w:val="28"/>
                <w:szCs w:val="28"/>
              </w:rPr>
              <w:br/>
              <w:t>Độ tương phản: 3000:1</w:t>
            </w:r>
            <w:r w:rsidRPr="00064DF6">
              <w:rPr>
                <w:color w:val="000000"/>
                <w:spacing w:val="-4"/>
                <w:sz w:val="28"/>
                <w:szCs w:val="28"/>
              </w:rPr>
              <w:br/>
              <w:t>Công nghệ hình ảnh:</w:t>
            </w:r>
            <w:r w:rsidRPr="00064DF6">
              <w:rPr>
                <w:color w:val="000000"/>
                <w:spacing w:val="-4"/>
                <w:sz w:val="28"/>
                <w:szCs w:val="28"/>
              </w:rPr>
              <w:br/>
              <w:t>Đạt tiêu chuẩn truyền hình kỹ thuật số DVB-T2</w:t>
            </w:r>
            <w:r w:rsidRPr="00064DF6">
              <w:rPr>
                <w:color w:val="000000"/>
                <w:spacing w:val="-4"/>
                <w:sz w:val="28"/>
                <w:szCs w:val="28"/>
              </w:rPr>
              <w:br/>
              <w:t>Thời gian phản hồi của màn hình: 8ms</w:t>
            </w:r>
            <w:r w:rsidRPr="00064DF6">
              <w:rPr>
                <w:color w:val="000000"/>
                <w:spacing w:val="-4"/>
                <w:sz w:val="28"/>
                <w:szCs w:val="28"/>
              </w:rPr>
              <w:br/>
              <w:t>Độ sáng: 300+/-10% cd/m2</w:t>
            </w:r>
            <w:r w:rsidRPr="00064DF6">
              <w:rPr>
                <w:color w:val="000000"/>
                <w:spacing w:val="-4"/>
                <w:sz w:val="28"/>
                <w:szCs w:val="28"/>
              </w:rPr>
              <w:br/>
              <w:t>Màn hình đạt tiêu chuẩn tần số quét 60Hz</w:t>
            </w:r>
            <w:r w:rsidRPr="00064DF6">
              <w:rPr>
                <w:color w:val="000000"/>
                <w:spacing w:val="-4"/>
                <w:sz w:val="28"/>
                <w:szCs w:val="28"/>
              </w:rPr>
              <w:br/>
              <w:t>Công nghệ âm thanh:</w:t>
            </w:r>
            <w:r w:rsidRPr="00064DF6">
              <w:rPr>
                <w:color w:val="000000"/>
                <w:spacing w:val="-4"/>
                <w:sz w:val="28"/>
                <w:szCs w:val="28"/>
              </w:rPr>
              <w:br/>
              <w:t>Hệ thống âm thanh vòm theo tiêu chuẩn Dolby Atmos.</w:t>
            </w:r>
            <w:r w:rsidRPr="00064DF6">
              <w:rPr>
                <w:color w:val="000000"/>
                <w:spacing w:val="-4"/>
                <w:sz w:val="28"/>
                <w:szCs w:val="28"/>
              </w:rPr>
              <w:br/>
              <w:t>7 chế độ âm thanh (Tùy chọn cho người dùng/ Tiêu chuẩn/ Sống động/ Thể thao/ Xem phim/ Nghe nhạc/ Xem tin tức)</w:t>
            </w:r>
            <w:r w:rsidRPr="00064DF6">
              <w:rPr>
                <w:color w:val="000000"/>
                <w:spacing w:val="-4"/>
                <w:sz w:val="28"/>
                <w:szCs w:val="28"/>
              </w:rPr>
              <w:br/>
              <w:t>Ngõ ra âm thanh kỹ thuật số tồng công suất 20W</w:t>
            </w:r>
            <w:r w:rsidRPr="00064DF6">
              <w:rPr>
                <w:color w:val="000000"/>
                <w:spacing w:val="-4"/>
                <w:sz w:val="28"/>
                <w:szCs w:val="28"/>
              </w:rPr>
              <w:br/>
              <w:t>Các tính năng thông minh:</w:t>
            </w:r>
            <w:r w:rsidRPr="00064DF6">
              <w:rPr>
                <w:color w:val="000000"/>
                <w:spacing w:val="-4"/>
                <w:sz w:val="28"/>
                <w:szCs w:val="28"/>
              </w:rPr>
              <w:br/>
              <w:t>Hệ điều hành Android 11</w:t>
            </w:r>
            <w:r w:rsidRPr="00064DF6">
              <w:rPr>
                <w:color w:val="000000"/>
                <w:spacing w:val="-4"/>
                <w:sz w:val="28"/>
                <w:szCs w:val="28"/>
              </w:rPr>
              <w:br/>
              <w:t>Hỗ trợ Google Home</w:t>
            </w:r>
            <w:r w:rsidRPr="00064DF6">
              <w:rPr>
                <w:color w:val="000000"/>
                <w:spacing w:val="-4"/>
                <w:sz w:val="28"/>
                <w:szCs w:val="28"/>
              </w:rPr>
              <w:br/>
              <w:t>Cửa hàng phần mềm Google Play được cài đặt sẵn.</w:t>
            </w:r>
            <w:r w:rsidRPr="00064DF6">
              <w:rPr>
                <w:color w:val="000000"/>
                <w:spacing w:val="-4"/>
                <w:sz w:val="28"/>
                <w:szCs w:val="28"/>
              </w:rPr>
              <w:br/>
              <w:t>Tích hợp chức năng Google Assistant hỗ trợ tìm kiếm bằng giọng nói với tùy chỉnh bộ lọc tìm kiếm an toàn cho phép chặn theo từ khóa.</w:t>
            </w:r>
            <w:r w:rsidRPr="00064DF6">
              <w:rPr>
                <w:color w:val="000000"/>
                <w:spacing w:val="-4"/>
                <w:sz w:val="28"/>
                <w:szCs w:val="28"/>
              </w:rPr>
              <w:br/>
              <w:t>Chức năng Record ghi lại chương trình TV được tích hợp phím tắt trên remote (với điều kiện kết nối thiết bị lưu trữ tương thích).</w:t>
            </w:r>
            <w:r w:rsidRPr="00064DF6">
              <w:rPr>
                <w:color w:val="000000"/>
                <w:spacing w:val="-4"/>
                <w:sz w:val="28"/>
                <w:szCs w:val="28"/>
              </w:rPr>
              <w:br/>
            </w:r>
            <w:r w:rsidRPr="00064DF6">
              <w:rPr>
                <w:color w:val="000000"/>
                <w:spacing w:val="-4"/>
                <w:sz w:val="28"/>
                <w:szCs w:val="28"/>
              </w:rPr>
              <w:lastRenderedPageBreak/>
              <w:t>Chức năng phản chiếu Chromecast được tích hợp sẵn giúp phản chiếu nội dung từ điện thoại sang tivi.</w:t>
            </w:r>
            <w:r w:rsidRPr="00064DF6">
              <w:rPr>
                <w:color w:val="000000"/>
                <w:spacing w:val="-4"/>
                <w:sz w:val="28"/>
                <w:szCs w:val="28"/>
              </w:rPr>
              <w:br/>
              <w:t>E-Learning Tivi App (Bản quyền sử dụng 24 tháng - Có chứng nhận bản quyền):</w:t>
            </w:r>
            <w:r w:rsidRPr="00064DF6">
              <w:rPr>
                <w:color w:val="000000"/>
                <w:spacing w:val="-4"/>
                <w:sz w:val="28"/>
                <w:szCs w:val="28"/>
              </w:rPr>
              <w:br/>
              <w:t>Cho phép người dùng đã có tài khoản đăng nhập vào hệ thống dữ liệu, nội dung đã được cung cấp, sử dụng trực tiếp trên Smart TV</w:t>
            </w:r>
            <w:r w:rsidRPr="00064DF6">
              <w:rPr>
                <w:color w:val="000000"/>
                <w:spacing w:val="-4"/>
                <w:sz w:val="28"/>
                <w:szCs w:val="28"/>
              </w:rPr>
              <w:br/>
              <w:t>Khai thác thông tin khóa học: Học viên / Giáo viên có thể xem sơ lược các thông tin cơ bản của khóa học: Mô tả khóa học, Khung đào tạo và các tài liệu có thể được sử dụng</w:t>
            </w:r>
            <w:r w:rsidRPr="00064DF6">
              <w:rPr>
                <w:color w:val="000000"/>
                <w:spacing w:val="-4"/>
                <w:sz w:val="28"/>
                <w:szCs w:val="28"/>
              </w:rPr>
              <w:br/>
              <w:t>Khai thác thư viện tài liệu tham khảo theo phân quyền: Học viên / Giáo viên có thể mở, tương tác với tài liệu mà giáo viên đã tải lên sẵn và trong kho dữ liệu đã được chia sẻ</w:t>
            </w:r>
            <w:r w:rsidRPr="00064DF6">
              <w:rPr>
                <w:color w:val="000000"/>
                <w:spacing w:val="-4"/>
                <w:sz w:val="28"/>
                <w:szCs w:val="28"/>
              </w:rPr>
              <w:br/>
              <w:t>Tính năng quản trị trên Web của giáo viên:</w:t>
            </w:r>
            <w:r w:rsidRPr="00064DF6">
              <w:rPr>
                <w:color w:val="000000"/>
                <w:spacing w:val="-4"/>
                <w:sz w:val="28"/>
                <w:szCs w:val="28"/>
              </w:rPr>
              <w:br/>
              <w:t>Tính năng quản lí các hoạt động học tập trên lớp: thời gian tổ chức, danh</w:t>
            </w:r>
            <w:r w:rsidRPr="00064DF6">
              <w:rPr>
                <w:color w:val="000000"/>
                <w:spacing w:val="-4"/>
                <w:sz w:val="28"/>
                <w:szCs w:val="28"/>
              </w:rPr>
              <w:br/>
              <w:t>mục/ tiêu đề, đề cương, danh sách học sinh</w:t>
            </w:r>
            <w:r w:rsidRPr="00064DF6">
              <w:rPr>
                <w:color w:val="000000"/>
                <w:spacing w:val="-4"/>
                <w:sz w:val="28"/>
                <w:szCs w:val="28"/>
              </w:rPr>
              <w:br/>
              <w:t>Các kết nối có sẵn:</w:t>
            </w:r>
            <w:r w:rsidRPr="00064DF6">
              <w:rPr>
                <w:color w:val="000000"/>
                <w:spacing w:val="-4"/>
                <w:sz w:val="28"/>
                <w:szCs w:val="28"/>
              </w:rPr>
              <w:br/>
              <w:t>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w:t>
            </w:r>
            <w:r w:rsidRPr="00064DF6">
              <w:rPr>
                <w:color w:val="000000"/>
                <w:spacing w:val="-4"/>
                <w:sz w:val="28"/>
                <w:szCs w:val="28"/>
              </w:rPr>
              <w:br/>
              <w:t>Kết nối Bluetooth: có sẵn (chuẩn BT5.1)</w:t>
            </w:r>
            <w:r w:rsidRPr="00064DF6">
              <w:rPr>
                <w:color w:val="000000"/>
                <w:spacing w:val="-4"/>
                <w:sz w:val="28"/>
                <w:szCs w:val="28"/>
              </w:rPr>
              <w:br/>
              <w:t>Kết nối Chromecast: có sẵn</w:t>
            </w:r>
            <w:r w:rsidRPr="00064DF6">
              <w:rPr>
                <w:color w:val="000000"/>
                <w:spacing w:val="-4"/>
                <w:sz w:val="28"/>
                <w:szCs w:val="28"/>
              </w:rPr>
              <w:br/>
              <w:t>Wi-Fi: tiêu chuẩn 2.4+5Ghz</w:t>
            </w:r>
            <w:r w:rsidRPr="00064DF6">
              <w:rPr>
                <w:color w:val="000000"/>
                <w:spacing w:val="-4"/>
                <w:sz w:val="28"/>
                <w:szCs w:val="28"/>
              </w:rPr>
              <w:br/>
              <w:t>Các tiện ích khác:</w:t>
            </w:r>
            <w:r w:rsidRPr="00064DF6">
              <w:rPr>
                <w:color w:val="000000"/>
                <w:spacing w:val="-4"/>
                <w:sz w:val="28"/>
                <w:szCs w:val="28"/>
              </w:rPr>
              <w:br/>
              <w:t>Chức năng kiểm soát điện tử tiêu dùng CEC (tự động tắt / bật nguồn các thiết bị qua cổng kết nối HDMI)</w:t>
            </w:r>
            <w:r w:rsidRPr="00064DF6">
              <w:rPr>
                <w:color w:val="000000"/>
                <w:spacing w:val="-4"/>
                <w:sz w:val="28"/>
                <w:szCs w:val="28"/>
              </w:rPr>
              <w:br/>
              <w:t>Thông số khác:</w:t>
            </w:r>
            <w:r w:rsidRPr="00064DF6">
              <w:rPr>
                <w:color w:val="000000"/>
                <w:spacing w:val="-4"/>
                <w:sz w:val="28"/>
                <w:szCs w:val="28"/>
              </w:rPr>
              <w:br/>
              <w:t>Công suất tiêu thụ (W):</w:t>
            </w:r>
            <w:r w:rsidRPr="00064DF6">
              <w:rPr>
                <w:color w:val="000000"/>
                <w:spacing w:val="-4"/>
                <w:sz w:val="28"/>
                <w:szCs w:val="28"/>
              </w:rPr>
              <w:br/>
              <w:t>Công suất: 170W</w:t>
            </w:r>
            <w:r w:rsidRPr="00064DF6">
              <w:rPr>
                <w:color w:val="000000"/>
                <w:spacing w:val="-4"/>
                <w:sz w:val="28"/>
                <w:szCs w:val="28"/>
              </w:rPr>
              <w:br/>
              <w:t>Chế độ chờ: &lt;0.5W</w:t>
            </w:r>
            <w:r w:rsidRPr="00064DF6">
              <w:rPr>
                <w:color w:val="000000"/>
                <w:spacing w:val="-4"/>
                <w:sz w:val="28"/>
                <w:szCs w:val="28"/>
              </w:rPr>
              <w:br/>
              <w:t>Trọng lượng không chân đế: 16.3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38</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Bàn học sinh 2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2"/>
                <w:sz w:val="28"/>
                <w:szCs w:val="28"/>
              </w:rPr>
            </w:pPr>
            <w:r w:rsidRPr="00064DF6">
              <w:rPr>
                <w:color w:val="000000"/>
                <w:spacing w:val="-2"/>
                <w:sz w:val="28"/>
                <w:szCs w:val="28"/>
              </w:rPr>
              <w:t xml:space="preserve">Bàn học sinh. </w:t>
            </w:r>
            <w:r w:rsidRPr="00064DF6">
              <w:rPr>
                <w:color w:val="000000"/>
                <w:spacing w:val="-2"/>
                <w:sz w:val="28"/>
                <w:szCs w:val="28"/>
              </w:rPr>
              <w:br/>
              <w:t>1/ Phần khung: Khung thép sơn tĩnh điện, được tối ưu độ dày để đảm bảo tiêu chuẩn thiết kế, giúp sản phẩm bền bỉ và ổn định khi sử dụng.</w:t>
            </w:r>
            <w:r w:rsidRPr="00064DF6">
              <w:rPr>
                <w:color w:val="000000"/>
                <w:spacing w:val="-2"/>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2"/>
                <w:sz w:val="28"/>
                <w:szCs w:val="28"/>
              </w:rPr>
              <w:br/>
            </w:r>
            <w:r w:rsidRPr="00064DF6">
              <w:rPr>
                <w:color w:val="000000"/>
                <w:spacing w:val="-2"/>
                <w:sz w:val="28"/>
                <w:szCs w:val="28"/>
              </w:rPr>
              <w:lastRenderedPageBreak/>
              <w:t>- Kích thước :W1200xD400xH690. (Dung sai kích thước: ± 5 mm)</w:t>
            </w:r>
            <w:r w:rsidRPr="00064DF6">
              <w:rPr>
                <w:color w:val="000000"/>
                <w:spacing w:val="-2"/>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39</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Ghế học sinh 1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Bàn học sinh Theone BHS110-6</w:t>
            </w:r>
            <w:r w:rsidRPr="00064DF6">
              <w:rPr>
                <w:color w:val="000000"/>
                <w:spacing w:val="-4"/>
                <w:sz w:val="28"/>
                <w:szCs w:val="28"/>
              </w:rPr>
              <w:br/>
              <w:t>1/ Phần khung: Khung thép sơn tĩnh điện, được tối ưu độ dày để đảm bảo tiêu chuẩn thiết kế, giúp sản phẩm bền bỉ và ổn định khi sử dụng.</w:t>
            </w:r>
            <w:r w:rsidRPr="00064DF6">
              <w:rPr>
                <w:color w:val="000000"/>
                <w:spacing w:val="-4"/>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4"/>
                <w:sz w:val="28"/>
                <w:szCs w:val="28"/>
              </w:rPr>
              <w:br/>
              <w:t>- Kích thước :W360xD455xH720. (Dung sai kích thước: ± 5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40</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Bàn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1/ Phần khung: Khung thép sơn tĩnh điện, được tối ưu độ dày để đảm bảo tiêu chuẩn thiết kế, giúp sản phẩm bền bỉ và ổn định khi sử dụng.</w:t>
            </w:r>
            <w:r w:rsidRPr="00064DF6">
              <w:rPr>
                <w:color w:val="000000"/>
                <w:spacing w:val="-4"/>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4"/>
                <w:sz w:val="28"/>
                <w:szCs w:val="28"/>
              </w:rPr>
              <w:br/>
              <w:t>Kích thước:</w:t>
            </w:r>
            <w:r w:rsidRPr="00064DF6">
              <w:rPr>
                <w:color w:val="000000"/>
                <w:spacing w:val="-4"/>
                <w:sz w:val="28"/>
                <w:szCs w:val="28"/>
              </w:rPr>
              <w:br/>
              <w:t>BGV103/BGV103R: W1200 x D600 x H750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41</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Ghế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 xml:space="preserve">1/ Phần khung: Khung thép sơn tĩnh điện, được tối ưu độ dày để đảm bảo tiêu chuẩn thiết kế, giúp sản phẩm bền bỉ và ổn định khi sử dụng. </w:t>
            </w:r>
            <w:r w:rsidRPr="00064DF6">
              <w:rPr>
                <w:color w:val="000000"/>
                <w:spacing w:val="-4"/>
                <w:sz w:val="28"/>
                <w:szCs w:val="28"/>
              </w:rPr>
              <w:br/>
              <w:t>2/ Phần gỗ: Sử dụng chất liệu gỗ phổ biến trên thị trường, đảm bảo độ bền và tính thẩm mỹ, đồng thời giúp tối ưu chi phí.</w:t>
            </w:r>
            <w:r w:rsidRPr="00064DF6">
              <w:rPr>
                <w:color w:val="000000"/>
                <w:spacing w:val="-4"/>
                <w:sz w:val="28"/>
                <w:szCs w:val="28"/>
              </w:rPr>
              <w:br/>
              <w:t>GGV KT : W450 x D450 x H450-900 (mm).</w:t>
            </w:r>
            <w:r w:rsidRPr="00064DF6">
              <w:rPr>
                <w:color w:val="000000"/>
                <w:spacing w:val="-4"/>
                <w:sz w:val="28"/>
                <w:szCs w:val="28"/>
              </w:rPr>
              <w:br/>
              <w:t>Dung sai kích thước: ± 5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42</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Bảng từ chống lóa</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Bảng từ chống lóa tiểu học có dòng kẻ sẵn kích thước 1,2m x 3,6m. Bảng từ chống lóa Hàn quốc xanh dòng tiêu chuẩn</w:t>
            </w:r>
            <w:r w:rsidRPr="00064DF6">
              <w:rPr>
                <w:color w:val="000000"/>
                <w:spacing w:val="-4"/>
                <w:sz w:val="28"/>
                <w:szCs w:val="28"/>
              </w:rPr>
              <w:br/>
              <w:t xml:space="preserve">- Mặt bảng bằng thép phủ sơn  chống lóa màu xanh có dòng kẻ 4 ô ly mỗi ô ly kích thước 2x2cm  dễ viết, dễ xóa, dễ nhìn. </w:t>
            </w:r>
            <w:r w:rsidRPr="00064DF6">
              <w:rPr>
                <w:color w:val="000000"/>
                <w:spacing w:val="-4"/>
                <w:sz w:val="28"/>
                <w:szCs w:val="28"/>
              </w:rPr>
              <w:br/>
              <w:t>- Khung bảng: làm bằng nhôm rãnh rộng 15mm, dày 0.6-0.8mm chịu lực tốt có kiểu dáng và màu sắc hài hòa với bảng.</w:t>
            </w:r>
            <w:r w:rsidRPr="00064DF6">
              <w:rPr>
                <w:color w:val="000000"/>
                <w:spacing w:val="-4"/>
                <w:sz w:val="28"/>
                <w:szCs w:val="28"/>
              </w:rPr>
              <w:br/>
              <w:t xml:space="preserve">- Hậu bảng bằng nhựa dày 15mm, chịu được nước, kết cấu chịu lực tốt, nhẹ, có độ bền sử dụng lâu dài không bị biến dạng cong vênh do thời tiết, tấm lót bảng được dán chặt vào bảng bằng băng keo tổng hợp và mối dán này bền lâu, không bị tác dụng bởi thời tiết phù hợp với khí </w:t>
            </w:r>
            <w:r w:rsidRPr="00064DF6">
              <w:rPr>
                <w:color w:val="000000"/>
                <w:spacing w:val="-4"/>
                <w:sz w:val="28"/>
                <w:szCs w:val="28"/>
              </w:rPr>
              <w:lastRenderedPageBreak/>
              <w:t xml:space="preserve">hậu Việt Nam </w:t>
            </w:r>
            <w:r w:rsidRPr="00064DF6">
              <w:rPr>
                <w:color w:val="000000"/>
                <w:spacing w:val="-4"/>
                <w:sz w:val="28"/>
                <w:szCs w:val="28"/>
              </w:rPr>
              <w:br/>
              <w:t>- Góc bảng: làm bằng nhựa có góc bo tròn chịu lực tốt có kiểu dáng và màu sắc hài hòa với bảng</w:t>
            </w:r>
            <w:r w:rsidRPr="00064DF6">
              <w:rPr>
                <w:color w:val="000000"/>
                <w:spacing w:val="-4"/>
                <w:sz w:val="28"/>
                <w:szCs w:val="28"/>
              </w:rPr>
              <w:br/>
              <w:t>- Khay phấn: Làm bằng nhựa chuyên dụng chịu lực tốt có kiểu dáng và màu sắc hài hòa với bảng.</w:t>
            </w:r>
            <w:r w:rsidRPr="00064DF6">
              <w:rPr>
                <w:color w:val="000000"/>
                <w:spacing w:val="-4"/>
                <w:sz w:val="28"/>
                <w:szCs w:val="28"/>
              </w:rPr>
              <w:br/>
              <w:t>- Kích thước 1225x3600mm.</w:t>
            </w:r>
            <w:r w:rsidRPr="00064DF6">
              <w:rPr>
                <w:color w:val="000000"/>
                <w:spacing w:val="-4"/>
                <w:sz w:val="28"/>
                <w:szCs w:val="28"/>
              </w:rPr>
              <w:br/>
              <w:t>-Bảo hành :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43</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Tivi đèn nền LED-65''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Bảo hành: 24 tháng theo tiêu chuẩn nhà sản xuất</w:t>
            </w:r>
            <w:r w:rsidRPr="00064DF6">
              <w:rPr>
                <w:color w:val="000000"/>
                <w:spacing w:val="-4"/>
                <w:sz w:val="28"/>
                <w:szCs w:val="28"/>
              </w:rPr>
              <w:br/>
              <w:t>Đạt Chứng nhận:</w:t>
            </w:r>
            <w:r w:rsidRPr="00064DF6">
              <w:rPr>
                <w:color w:val="000000"/>
                <w:spacing w:val="-4"/>
                <w:sz w:val="28"/>
                <w:szCs w:val="28"/>
              </w:rPr>
              <w:br/>
              <w:t>ISO 9001:2015</w:t>
            </w:r>
            <w:r w:rsidRPr="00064DF6">
              <w:rPr>
                <w:color w:val="000000"/>
                <w:spacing w:val="-4"/>
                <w:sz w:val="28"/>
                <w:szCs w:val="28"/>
              </w:rPr>
              <w:br/>
              <w:t>ISO 14001:2015</w:t>
            </w:r>
            <w:r w:rsidRPr="00064DF6">
              <w:rPr>
                <w:color w:val="000000"/>
                <w:spacing w:val="-4"/>
                <w:sz w:val="28"/>
                <w:szCs w:val="28"/>
              </w:rPr>
              <w:br/>
              <w:t>QCVN 54:2020/BTTTT</w:t>
            </w:r>
            <w:r w:rsidRPr="00064DF6">
              <w:rPr>
                <w:color w:val="000000"/>
                <w:spacing w:val="-4"/>
                <w:sz w:val="28"/>
                <w:szCs w:val="28"/>
              </w:rPr>
              <w:br/>
              <w:t>QCVN 65:2021/BTTTT</w:t>
            </w:r>
            <w:r w:rsidRPr="00064DF6">
              <w:rPr>
                <w:color w:val="000000"/>
                <w:spacing w:val="-4"/>
                <w:sz w:val="28"/>
                <w:szCs w:val="28"/>
              </w:rPr>
              <w:br/>
              <w:t>QCVN 112:2017/BTTTT</w:t>
            </w:r>
            <w:r w:rsidRPr="00064DF6">
              <w:rPr>
                <w:color w:val="000000"/>
                <w:spacing w:val="-4"/>
                <w:sz w:val="28"/>
                <w:szCs w:val="28"/>
              </w:rPr>
              <w:br/>
              <w:t>QCVN 132:2022/BTTTT</w:t>
            </w:r>
            <w:r w:rsidRPr="00064DF6">
              <w:rPr>
                <w:color w:val="000000"/>
                <w:spacing w:val="-4"/>
                <w:sz w:val="28"/>
                <w:szCs w:val="28"/>
              </w:rPr>
              <w:br/>
              <w:t>QCVN 63:2020/BTTTT"</w:t>
            </w:r>
            <w:r w:rsidRPr="00064DF6">
              <w:rPr>
                <w:color w:val="000000"/>
                <w:spacing w:val="-4"/>
                <w:sz w:val="28"/>
                <w:szCs w:val="28"/>
              </w:rPr>
              <w:br/>
              <w:t>Kích thước: 65 inch</w:t>
            </w:r>
            <w:r w:rsidRPr="00064DF6">
              <w:rPr>
                <w:color w:val="000000"/>
                <w:spacing w:val="-4"/>
                <w:sz w:val="28"/>
                <w:szCs w:val="28"/>
              </w:rPr>
              <w:br/>
              <w:t>Tiêu chuẩn màn hình</w:t>
            </w:r>
            <w:r w:rsidRPr="00064DF6">
              <w:rPr>
                <w:color w:val="000000"/>
                <w:spacing w:val="-4"/>
                <w:sz w:val="28"/>
                <w:szCs w:val="28"/>
              </w:rPr>
              <w:br/>
              <w:t>Màn hình thiết kế 3 cạnh tràn viền</w:t>
            </w:r>
            <w:r w:rsidRPr="00064DF6">
              <w:rPr>
                <w:color w:val="000000"/>
                <w:spacing w:val="-4"/>
                <w:sz w:val="28"/>
                <w:szCs w:val="28"/>
              </w:rPr>
              <w:br/>
              <w:t xml:space="preserve">Màn hình LED 4K với hệ thống đèn LED toàn màn hình.  </w:t>
            </w:r>
            <w:r w:rsidRPr="00064DF6">
              <w:rPr>
                <w:color w:val="000000"/>
                <w:spacing w:val="-4"/>
                <w:sz w:val="28"/>
                <w:szCs w:val="28"/>
              </w:rPr>
              <w:br/>
              <w:t>Góc nhìn: 150/160 (CR&gt;10)</w:t>
            </w:r>
            <w:r w:rsidRPr="00064DF6">
              <w:rPr>
                <w:color w:val="000000"/>
                <w:spacing w:val="-4"/>
                <w:sz w:val="28"/>
                <w:szCs w:val="28"/>
              </w:rPr>
              <w:br/>
              <w:t>Độ tương phản: 3000:1</w:t>
            </w:r>
            <w:r w:rsidRPr="00064DF6">
              <w:rPr>
                <w:color w:val="000000"/>
                <w:spacing w:val="-4"/>
                <w:sz w:val="28"/>
                <w:szCs w:val="28"/>
              </w:rPr>
              <w:br/>
              <w:t>Công nghệ hình ảnh:</w:t>
            </w:r>
            <w:r w:rsidRPr="00064DF6">
              <w:rPr>
                <w:color w:val="000000"/>
                <w:spacing w:val="-4"/>
                <w:sz w:val="28"/>
                <w:szCs w:val="28"/>
              </w:rPr>
              <w:br/>
              <w:t>Đạt tiêu chuẩn truyền hình kỹ thuật số DVB-T2</w:t>
            </w:r>
            <w:r w:rsidRPr="00064DF6">
              <w:rPr>
                <w:color w:val="000000"/>
                <w:spacing w:val="-4"/>
                <w:sz w:val="28"/>
                <w:szCs w:val="28"/>
              </w:rPr>
              <w:br/>
              <w:t>Thời gian phản hồi của màn hình: 8ms</w:t>
            </w:r>
            <w:r w:rsidRPr="00064DF6">
              <w:rPr>
                <w:color w:val="000000"/>
                <w:spacing w:val="-4"/>
                <w:sz w:val="28"/>
                <w:szCs w:val="28"/>
              </w:rPr>
              <w:br/>
              <w:t>Độ sáng: 300+/-10% cd/m2</w:t>
            </w:r>
            <w:r w:rsidRPr="00064DF6">
              <w:rPr>
                <w:color w:val="000000"/>
                <w:spacing w:val="-4"/>
                <w:sz w:val="28"/>
                <w:szCs w:val="28"/>
              </w:rPr>
              <w:br/>
              <w:t>Màn hình đạt tiêu chuẩn tần số quét 60Hz</w:t>
            </w:r>
            <w:r w:rsidRPr="00064DF6">
              <w:rPr>
                <w:color w:val="000000"/>
                <w:spacing w:val="-4"/>
                <w:sz w:val="28"/>
                <w:szCs w:val="28"/>
              </w:rPr>
              <w:br/>
              <w:t>Công nghệ âm thanh:</w:t>
            </w:r>
            <w:r w:rsidRPr="00064DF6">
              <w:rPr>
                <w:color w:val="000000"/>
                <w:spacing w:val="-4"/>
                <w:sz w:val="28"/>
                <w:szCs w:val="28"/>
              </w:rPr>
              <w:br/>
              <w:t>Hệ thống âm thanh vòm theo tiêu chuẩn Dolby Atmos.</w:t>
            </w:r>
            <w:r w:rsidRPr="00064DF6">
              <w:rPr>
                <w:color w:val="000000"/>
                <w:spacing w:val="-4"/>
                <w:sz w:val="28"/>
                <w:szCs w:val="28"/>
              </w:rPr>
              <w:br/>
              <w:t>7 chế độ âm thanh (Tùy chọn cho người dùng/ Tiêu chuẩn/ Sống động/ Thể thao/ Xem phim/ Nghe nhạc/ Xem tin tức)</w:t>
            </w:r>
            <w:r w:rsidRPr="00064DF6">
              <w:rPr>
                <w:color w:val="000000"/>
                <w:spacing w:val="-4"/>
                <w:sz w:val="28"/>
                <w:szCs w:val="28"/>
              </w:rPr>
              <w:br/>
              <w:t>Ngõ ra âm thanh kỹ thuật số tồng công suất 20W</w:t>
            </w:r>
            <w:r w:rsidRPr="00064DF6">
              <w:rPr>
                <w:color w:val="000000"/>
                <w:spacing w:val="-4"/>
                <w:sz w:val="28"/>
                <w:szCs w:val="28"/>
              </w:rPr>
              <w:br/>
              <w:t>Các tính năng thông minh:</w:t>
            </w:r>
            <w:r w:rsidRPr="00064DF6">
              <w:rPr>
                <w:color w:val="000000"/>
                <w:spacing w:val="-4"/>
                <w:sz w:val="28"/>
                <w:szCs w:val="28"/>
              </w:rPr>
              <w:br/>
              <w:t>Hệ điều hành Android 11</w:t>
            </w:r>
            <w:r w:rsidRPr="00064DF6">
              <w:rPr>
                <w:color w:val="000000"/>
                <w:spacing w:val="-4"/>
                <w:sz w:val="28"/>
                <w:szCs w:val="28"/>
              </w:rPr>
              <w:br/>
              <w:t>Hỗ trợ Google Home</w:t>
            </w:r>
            <w:r w:rsidRPr="00064DF6">
              <w:rPr>
                <w:color w:val="000000"/>
                <w:spacing w:val="-4"/>
                <w:sz w:val="28"/>
                <w:szCs w:val="28"/>
              </w:rPr>
              <w:br/>
              <w:t>Cửa hàng phần mềm Google Play được cài đặt sẵn.</w:t>
            </w:r>
            <w:r w:rsidRPr="00064DF6">
              <w:rPr>
                <w:color w:val="000000"/>
                <w:spacing w:val="-4"/>
                <w:sz w:val="28"/>
                <w:szCs w:val="28"/>
              </w:rPr>
              <w:br/>
              <w:t>Tích hợp chức năng Google Assistant hỗ trợ tìm kiếm bằng giọng nói với tùy chỉnh bộ lọc tìm kiếm an toàn cho phép chặn theo từ khóa.</w:t>
            </w:r>
            <w:r w:rsidRPr="00064DF6">
              <w:rPr>
                <w:color w:val="000000"/>
                <w:spacing w:val="-4"/>
                <w:sz w:val="28"/>
                <w:szCs w:val="28"/>
              </w:rPr>
              <w:br/>
              <w:t>Chức năng Record ghi lại chương trình TV được tích hợp phím tắt trên remote (với điều kiện kết nối thiết bị lưu trữ tương thích).</w:t>
            </w:r>
            <w:r w:rsidRPr="00064DF6">
              <w:rPr>
                <w:color w:val="000000"/>
                <w:spacing w:val="-4"/>
                <w:sz w:val="28"/>
                <w:szCs w:val="28"/>
              </w:rPr>
              <w:br/>
              <w:t>Chức năng phản chiếu Chromecast được tích hợp sẵn giúp phản chiếu nội dung từ điện thoại sang tivi.</w:t>
            </w:r>
            <w:r w:rsidRPr="00064DF6">
              <w:rPr>
                <w:color w:val="000000"/>
                <w:spacing w:val="-4"/>
                <w:sz w:val="28"/>
                <w:szCs w:val="28"/>
              </w:rPr>
              <w:br/>
            </w:r>
            <w:r w:rsidRPr="00064DF6">
              <w:rPr>
                <w:color w:val="000000"/>
                <w:spacing w:val="-4"/>
                <w:sz w:val="28"/>
                <w:szCs w:val="28"/>
              </w:rPr>
              <w:lastRenderedPageBreak/>
              <w:t>E-Learning Tivi App (Bản quyền sử dụng 24 tháng - Có chứng nhận bản quyền):</w:t>
            </w:r>
            <w:r w:rsidRPr="00064DF6">
              <w:rPr>
                <w:color w:val="000000"/>
                <w:spacing w:val="-4"/>
                <w:sz w:val="28"/>
                <w:szCs w:val="28"/>
              </w:rPr>
              <w:br/>
              <w:t>Cho phép người dùng đã có tài khoản đăng nhập vào hệ thống dữ liệu, nội dung đã được cung cấp, sử dụng trực tiếp trên Smart TV</w:t>
            </w:r>
            <w:r w:rsidRPr="00064DF6">
              <w:rPr>
                <w:color w:val="000000"/>
                <w:spacing w:val="-4"/>
                <w:sz w:val="28"/>
                <w:szCs w:val="28"/>
              </w:rPr>
              <w:br/>
              <w:t>Khai thác thông tin khóa học: Học viên / Giáo viên có thể xem sơ lược các thông tin cơ bản của khóa học: Mô tả khóa học, Khung đào tạo và các tài liệu có thể được sử dụng</w:t>
            </w:r>
            <w:r w:rsidRPr="00064DF6">
              <w:rPr>
                <w:color w:val="000000"/>
                <w:spacing w:val="-4"/>
                <w:sz w:val="28"/>
                <w:szCs w:val="28"/>
              </w:rPr>
              <w:br/>
              <w:t>Khai thác thư viện tài liệu tham khảo theo phân quyền: Học viên / Giáo viên có thể mở, tương tác với tài liệu mà giáo viên đã tải lên sẵn và trong kho dữ liệu đã được chia sẻ</w:t>
            </w:r>
            <w:r w:rsidRPr="00064DF6">
              <w:rPr>
                <w:color w:val="000000"/>
                <w:spacing w:val="-4"/>
                <w:sz w:val="28"/>
                <w:szCs w:val="28"/>
              </w:rPr>
              <w:br/>
              <w:t>Tính năng quản trị trên Web của giáo viên:</w:t>
            </w:r>
            <w:r w:rsidRPr="00064DF6">
              <w:rPr>
                <w:color w:val="000000"/>
                <w:spacing w:val="-4"/>
                <w:sz w:val="28"/>
                <w:szCs w:val="28"/>
              </w:rPr>
              <w:br/>
              <w:t>Tính năng quản lí các hoạt động học tập trên lớp: thời gian tổ chức, danh</w:t>
            </w:r>
            <w:r w:rsidRPr="00064DF6">
              <w:rPr>
                <w:color w:val="000000"/>
                <w:spacing w:val="-4"/>
                <w:sz w:val="28"/>
                <w:szCs w:val="28"/>
              </w:rPr>
              <w:br/>
              <w:t>mục/ tiêu đề, đề cương, danh sách học sinh</w:t>
            </w:r>
            <w:r w:rsidRPr="00064DF6">
              <w:rPr>
                <w:color w:val="000000"/>
                <w:spacing w:val="-4"/>
                <w:sz w:val="28"/>
                <w:szCs w:val="28"/>
              </w:rPr>
              <w:br/>
              <w:t>Các kết nối có sẵn:</w:t>
            </w:r>
            <w:r w:rsidRPr="00064DF6">
              <w:rPr>
                <w:color w:val="000000"/>
                <w:spacing w:val="-4"/>
                <w:sz w:val="28"/>
                <w:szCs w:val="28"/>
              </w:rPr>
              <w:br/>
              <w:t>HDMI: 4 cổng phiên bản 2.0 tương thích chuẩn 4K, tích hợp tiêu chuẩn mã hóa HDCP 2.2 (1 cổng đạt chuẩn eARC), USB: 2 cổng phiên bản 2.0 (5V/ 500mA), có hỗ trợ kết nối ổ cứng ngoài, Đầu vào AV: 1 (mini composite), Đầu vào Ethernet LAN: 1 (cáp RJ45), Đầu ra âm thanh kỹ thuật số: 1, Đầu vào tai nghe: 1, Đầu vào RF: 1</w:t>
            </w:r>
            <w:r w:rsidRPr="00064DF6">
              <w:rPr>
                <w:color w:val="000000"/>
                <w:spacing w:val="-4"/>
                <w:sz w:val="28"/>
                <w:szCs w:val="28"/>
              </w:rPr>
              <w:br/>
              <w:t>Kết nối Bluetooth: có sẵn (chuẩn BT5.1)</w:t>
            </w:r>
            <w:r w:rsidRPr="00064DF6">
              <w:rPr>
                <w:color w:val="000000"/>
                <w:spacing w:val="-4"/>
                <w:sz w:val="28"/>
                <w:szCs w:val="28"/>
              </w:rPr>
              <w:br/>
              <w:t>Kết nối Chromecast: có sẵn</w:t>
            </w:r>
            <w:r w:rsidRPr="00064DF6">
              <w:rPr>
                <w:color w:val="000000"/>
                <w:spacing w:val="-4"/>
                <w:sz w:val="28"/>
                <w:szCs w:val="28"/>
              </w:rPr>
              <w:br/>
              <w:t>Wi-Fi: tiêu chuẩn 2.4+5Ghz</w:t>
            </w:r>
            <w:r w:rsidRPr="00064DF6">
              <w:rPr>
                <w:color w:val="000000"/>
                <w:spacing w:val="-4"/>
                <w:sz w:val="28"/>
                <w:szCs w:val="28"/>
              </w:rPr>
              <w:br/>
              <w:t>Các tiện ích khác:</w:t>
            </w:r>
            <w:r w:rsidRPr="00064DF6">
              <w:rPr>
                <w:color w:val="000000"/>
                <w:spacing w:val="-4"/>
                <w:sz w:val="28"/>
                <w:szCs w:val="28"/>
              </w:rPr>
              <w:br/>
              <w:t>Chức năng kiểm soát điện tử tiêu dùng CEC (tự động tắt / bật nguồn các thiết bị qua cổng kết nối HDMI)</w:t>
            </w:r>
            <w:r w:rsidRPr="00064DF6">
              <w:rPr>
                <w:color w:val="000000"/>
                <w:spacing w:val="-4"/>
                <w:sz w:val="28"/>
                <w:szCs w:val="28"/>
              </w:rPr>
              <w:br/>
              <w:t>Thông số khác:</w:t>
            </w:r>
            <w:r w:rsidRPr="00064DF6">
              <w:rPr>
                <w:color w:val="000000"/>
                <w:spacing w:val="-4"/>
                <w:sz w:val="28"/>
                <w:szCs w:val="28"/>
              </w:rPr>
              <w:br/>
              <w:t>Công suất tiêu thụ (W):</w:t>
            </w:r>
            <w:r w:rsidRPr="00064DF6">
              <w:rPr>
                <w:color w:val="000000"/>
                <w:spacing w:val="-4"/>
                <w:sz w:val="28"/>
                <w:szCs w:val="28"/>
              </w:rPr>
              <w:br/>
              <w:t>Công suất: 170W</w:t>
            </w:r>
            <w:r w:rsidRPr="00064DF6">
              <w:rPr>
                <w:color w:val="000000"/>
                <w:spacing w:val="-4"/>
                <w:sz w:val="28"/>
                <w:szCs w:val="28"/>
              </w:rPr>
              <w:br/>
              <w:t>Chế độ chờ: &lt;0.5W</w:t>
            </w:r>
            <w:r w:rsidRPr="00064DF6">
              <w:rPr>
                <w:color w:val="000000"/>
                <w:spacing w:val="-4"/>
                <w:sz w:val="28"/>
                <w:szCs w:val="28"/>
              </w:rPr>
              <w:br/>
              <w:t>Trọng lượng không chân đế: 16.3 kg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44</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Bàn học sinh 2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6"/>
                <w:sz w:val="28"/>
                <w:szCs w:val="28"/>
              </w:rPr>
            </w:pPr>
            <w:r w:rsidRPr="00064DF6">
              <w:rPr>
                <w:color w:val="000000"/>
                <w:spacing w:val="-6"/>
                <w:sz w:val="28"/>
                <w:szCs w:val="28"/>
              </w:rPr>
              <w:t xml:space="preserve">Bàn học sinh . </w:t>
            </w:r>
            <w:r w:rsidRPr="00064DF6">
              <w:rPr>
                <w:color w:val="000000"/>
                <w:spacing w:val="-6"/>
                <w:sz w:val="28"/>
                <w:szCs w:val="28"/>
              </w:rPr>
              <w:br/>
              <w:t>1/ Phần khung: Khung thép sơn tĩnh điện, được tối ưu độ dày để đảm bảo tiêu chuẩn thiết kế, giúp sản phẩm bền bỉ và ổn định khi sử dụng.</w:t>
            </w:r>
            <w:r w:rsidRPr="00064DF6">
              <w:rPr>
                <w:color w:val="000000"/>
                <w:spacing w:val="-6"/>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6"/>
                <w:sz w:val="28"/>
                <w:szCs w:val="28"/>
              </w:rPr>
              <w:br/>
              <w:t xml:space="preserve">- Kích thước :W1200xD400xH690. (Dung sai kích thước: </w:t>
            </w:r>
            <w:r w:rsidRPr="00064DF6">
              <w:rPr>
                <w:color w:val="000000"/>
                <w:spacing w:val="-6"/>
                <w:sz w:val="28"/>
                <w:szCs w:val="28"/>
              </w:rPr>
              <w:lastRenderedPageBreak/>
              <w:t>± 5 mm)</w:t>
            </w:r>
            <w:r w:rsidRPr="00064DF6">
              <w:rPr>
                <w:color w:val="000000"/>
                <w:spacing w:val="-6"/>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lastRenderedPageBreak/>
              <w:t>45</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Ghế học sinh 1 chỗ ngồi</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6"/>
                <w:sz w:val="28"/>
                <w:szCs w:val="28"/>
              </w:rPr>
            </w:pPr>
            <w:r w:rsidRPr="00064DF6">
              <w:rPr>
                <w:color w:val="000000"/>
                <w:spacing w:val="-6"/>
                <w:sz w:val="28"/>
                <w:szCs w:val="28"/>
              </w:rPr>
              <w:t xml:space="preserve">Ghế học sinh. </w:t>
            </w:r>
          </w:p>
          <w:p w:rsidR="00064DF6" w:rsidRPr="00064DF6" w:rsidRDefault="00064DF6" w:rsidP="00064DF6">
            <w:pPr>
              <w:jc w:val="left"/>
              <w:rPr>
                <w:color w:val="000000"/>
                <w:spacing w:val="-6"/>
                <w:sz w:val="28"/>
                <w:szCs w:val="28"/>
              </w:rPr>
            </w:pPr>
            <w:r w:rsidRPr="00064DF6">
              <w:rPr>
                <w:color w:val="000000"/>
                <w:spacing w:val="-6"/>
                <w:sz w:val="28"/>
                <w:szCs w:val="28"/>
              </w:rPr>
              <w:t>1/ Phần khung: Khung thép sơn tĩnh điện, được tối ưu độ dày để đảm bảo tiêu chuẩn thiết kế, giúp sản phẩm bền bỉ và ổn định khi sử dụng.</w:t>
            </w:r>
            <w:r w:rsidRPr="00064DF6">
              <w:rPr>
                <w:color w:val="000000"/>
                <w:spacing w:val="-6"/>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6"/>
                <w:sz w:val="28"/>
                <w:szCs w:val="28"/>
              </w:rPr>
              <w:br/>
              <w:t>- Kích thước :W360xD455xH720. (Dung sai kích thước: ± 5 mm)</w:t>
            </w:r>
            <w:r w:rsidRPr="00064DF6">
              <w:rPr>
                <w:color w:val="000000"/>
                <w:spacing w:val="-6"/>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46</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Bàn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1/ Phần khung: Khung thép sơn tĩnh điện, được tối ưu độ dày để đảm bảo tiêu chuẩn thiết kế, giúp sản phẩm bền bỉ và ổn định khi sử dụng.</w:t>
            </w:r>
            <w:r w:rsidRPr="00064DF6">
              <w:rPr>
                <w:color w:val="000000"/>
                <w:spacing w:val="-4"/>
                <w:sz w:val="28"/>
                <w:szCs w:val="28"/>
              </w:rPr>
              <w:br/>
              <w:t xml:space="preserve"> 2/ Phần gỗ: Sử dụng chất liệu gỗ cao su poly phổ biến trên thị trường, đảm bảo độ bền và tính thẩm mỹ, đồng thời giúp tối ưu chi phí.</w:t>
            </w:r>
            <w:r w:rsidRPr="00064DF6">
              <w:rPr>
                <w:color w:val="000000"/>
                <w:spacing w:val="-4"/>
                <w:sz w:val="28"/>
                <w:szCs w:val="28"/>
              </w:rPr>
              <w:br/>
              <w:t>Kích thước:</w:t>
            </w:r>
            <w:r w:rsidRPr="00064DF6">
              <w:rPr>
                <w:color w:val="000000"/>
                <w:spacing w:val="-4"/>
                <w:sz w:val="28"/>
                <w:szCs w:val="28"/>
              </w:rPr>
              <w:br/>
              <w:t>BGV103/BGV103R: W1200 x D600 x H750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47</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 xml:space="preserve">Ghế giáo viên </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pacing w:val="-4"/>
                <w:sz w:val="28"/>
                <w:szCs w:val="28"/>
              </w:rPr>
            </w:pPr>
            <w:r w:rsidRPr="00064DF6">
              <w:rPr>
                <w:color w:val="000000"/>
                <w:spacing w:val="-4"/>
                <w:sz w:val="28"/>
                <w:szCs w:val="28"/>
              </w:rPr>
              <w:t xml:space="preserve">1/ Phần khung: Khung thép sơn tĩnh điện, được tối ưu độ dày để đảm bảo tiêu chuẩn thiết kế, giúp sản phẩm bền bỉ và ổn định khi sử dụng. </w:t>
            </w:r>
            <w:r w:rsidRPr="00064DF6">
              <w:rPr>
                <w:color w:val="000000"/>
                <w:spacing w:val="-4"/>
                <w:sz w:val="28"/>
                <w:szCs w:val="28"/>
              </w:rPr>
              <w:br/>
              <w:t>2/ Phần gỗ: Sử dụng chất liệu gỗ phổ biến trên thị trường, đảm bảo độ bền và tính thẩm mỹ, đồng thời giúp tối ưu chi phí.</w:t>
            </w:r>
            <w:r w:rsidRPr="00064DF6">
              <w:rPr>
                <w:color w:val="000000"/>
                <w:spacing w:val="-4"/>
                <w:sz w:val="28"/>
                <w:szCs w:val="28"/>
              </w:rPr>
              <w:br/>
              <w:t>GGV KT : W450 x D450 x H450-900 (mm).</w:t>
            </w:r>
            <w:r w:rsidRPr="00064DF6">
              <w:rPr>
                <w:color w:val="000000"/>
                <w:spacing w:val="-4"/>
                <w:sz w:val="28"/>
                <w:szCs w:val="28"/>
              </w:rPr>
              <w:br/>
              <w:t>Dung sai kích thước: ± 5 mm</w:t>
            </w:r>
            <w:r w:rsidRPr="00064DF6">
              <w:rPr>
                <w:color w:val="000000"/>
                <w:spacing w:val="-4"/>
                <w:sz w:val="28"/>
                <w:szCs w:val="28"/>
              </w:rPr>
              <w:br/>
              <w:t>Sản xuất:2025</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48</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Tủ sấy bát</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Điện áp: 220V/50Hz</w:t>
            </w:r>
            <w:r w:rsidRPr="00064DF6">
              <w:rPr>
                <w:color w:val="000000"/>
                <w:sz w:val="28"/>
                <w:szCs w:val="28"/>
              </w:rPr>
              <w:br/>
              <w:t>Công suất :1600W</w:t>
            </w:r>
            <w:r w:rsidRPr="00064DF6">
              <w:rPr>
                <w:color w:val="000000"/>
                <w:sz w:val="28"/>
                <w:szCs w:val="28"/>
              </w:rPr>
              <w:br/>
              <w:t>Dung tích :480 lít</w:t>
            </w:r>
            <w:r w:rsidRPr="00064DF6">
              <w:rPr>
                <w:color w:val="000000"/>
                <w:sz w:val="28"/>
                <w:szCs w:val="28"/>
              </w:rPr>
              <w:br/>
              <w:t>Số khay 4 khay phẳng và 1 khay sóng</w:t>
            </w:r>
            <w:r w:rsidRPr="00064DF6">
              <w:rPr>
                <w:color w:val="000000"/>
                <w:sz w:val="28"/>
                <w:szCs w:val="28"/>
              </w:rPr>
              <w:br/>
              <w:t>Kích thước tủ: 700x550x1800mm</w:t>
            </w:r>
            <w:r w:rsidRPr="00064DF6">
              <w:rPr>
                <w:color w:val="000000"/>
                <w:sz w:val="28"/>
                <w:szCs w:val="28"/>
              </w:rPr>
              <w:br/>
              <w:t>Năng suất Tối đa 500 bát, đĩa/mẻ</w:t>
            </w:r>
            <w:r w:rsidRPr="00064DF6">
              <w:rPr>
                <w:color w:val="000000"/>
                <w:sz w:val="28"/>
                <w:szCs w:val="28"/>
              </w:rPr>
              <w:br/>
              <w:t>Nhiệt độ 30-80 độ C</w:t>
            </w:r>
            <w:r w:rsidRPr="00064DF6">
              <w:rPr>
                <w:color w:val="000000"/>
                <w:sz w:val="28"/>
                <w:szCs w:val="28"/>
              </w:rPr>
              <w:br/>
              <w:t>Thời gian 0-60 phút</w:t>
            </w:r>
            <w:r w:rsidRPr="00064DF6">
              <w:rPr>
                <w:color w:val="000000"/>
                <w:sz w:val="28"/>
                <w:szCs w:val="28"/>
              </w:rPr>
              <w:br/>
              <w:t>Chất liệuInox 201/304 dày 0,6mm + Kính dán an toàn 2 lớp 6,38mm</w:t>
            </w:r>
            <w:r w:rsidRPr="00064DF6">
              <w:rPr>
                <w:color w:val="000000"/>
                <w:sz w:val="28"/>
                <w:szCs w:val="28"/>
              </w:rPr>
              <w:br/>
              <w:t>Bảo hành:  12 tháng</w:t>
            </w:r>
          </w:p>
        </w:tc>
      </w:tr>
      <w:tr w:rsidR="00064DF6" w:rsidRPr="00064DF6" w:rsidTr="00064DF6">
        <w:trPr>
          <w:trHeight w:val="113"/>
        </w:trPr>
        <w:tc>
          <w:tcPr>
            <w:tcW w:w="460" w:type="pct"/>
            <w:tcBorders>
              <w:top w:val="single" w:sz="4" w:space="0" w:color="auto"/>
              <w:left w:val="single" w:sz="4" w:space="0" w:color="auto"/>
              <w:bottom w:val="single" w:sz="4" w:space="0" w:color="auto"/>
              <w:right w:val="single" w:sz="4" w:space="0" w:color="auto"/>
            </w:tcBorders>
            <w:shd w:val="clear" w:color="FFFF00" w:fill="FFFFFF"/>
            <w:vAlign w:val="center"/>
            <w:hideMark/>
          </w:tcPr>
          <w:p w:rsidR="00064DF6" w:rsidRPr="00064DF6" w:rsidRDefault="00064DF6" w:rsidP="00064DF6">
            <w:pPr>
              <w:jc w:val="center"/>
              <w:rPr>
                <w:color w:val="000000"/>
                <w:sz w:val="28"/>
                <w:szCs w:val="28"/>
              </w:rPr>
            </w:pPr>
            <w:r w:rsidRPr="00064DF6">
              <w:rPr>
                <w:color w:val="000000"/>
                <w:sz w:val="28"/>
                <w:szCs w:val="28"/>
              </w:rPr>
              <w:t>49</w:t>
            </w:r>
          </w:p>
        </w:tc>
        <w:tc>
          <w:tcPr>
            <w:tcW w:w="99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rPr>
                <w:color w:val="000000"/>
                <w:sz w:val="28"/>
                <w:szCs w:val="28"/>
              </w:rPr>
            </w:pPr>
            <w:r w:rsidRPr="00064DF6">
              <w:rPr>
                <w:color w:val="000000"/>
                <w:sz w:val="28"/>
                <w:szCs w:val="28"/>
              </w:rPr>
              <w:t>Chạn bát</w:t>
            </w:r>
          </w:p>
        </w:tc>
        <w:tc>
          <w:tcPr>
            <w:tcW w:w="3550" w:type="pct"/>
            <w:tcBorders>
              <w:top w:val="single" w:sz="4" w:space="0" w:color="auto"/>
              <w:left w:val="nil"/>
              <w:bottom w:val="single" w:sz="4" w:space="0" w:color="auto"/>
              <w:right w:val="single" w:sz="4" w:space="0" w:color="auto"/>
            </w:tcBorders>
            <w:shd w:val="clear" w:color="000000" w:fill="FFFFFF"/>
            <w:vAlign w:val="center"/>
            <w:hideMark/>
          </w:tcPr>
          <w:p w:rsidR="00064DF6" w:rsidRPr="00064DF6" w:rsidRDefault="00064DF6" w:rsidP="00064DF6">
            <w:pPr>
              <w:jc w:val="left"/>
              <w:rPr>
                <w:color w:val="000000"/>
                <w:sz w:val="28"/>
                <w:szCs w:val="28"/>
              </w:rPr>
            </w:pPr>
            <w:r w:rsidRPr="00064DF6">
              <w:rPr>
                <w:color w:val="000000"/>
                <w:sz w:val="28"/>
                <w:szCs w:val="28"/>
              </w:rPr>
              <w:t>Chạn bát bằng chất liệu  inox, kích thước 2000x2000x500mm, hậu và vách lưng được ốp bằng tấm a lu. Có cửa kính lùa.</w:t>
            </w:r>
          </w:p>
        </w:tc>
      </w:tr>
    </w:tbl>
    <w:p w:rsidR="00064DF6" w:rsidRPr="00197ED7" w:rsidRDefault="00197ED7" w:rsidP="00A53581">
      <w:pPr>
        <w:spacing w:before="120" w:after="120" w:line="264" w:lineRule="auto"/>
        <w:ind w:firstLine="709"/>
        <w:rPr>
          <w:sz w:val="28"/>
          <w:szCs w:val="28"/>
          <w:lang w:val="nl-NL"/>
        </w:rPr>
      </w:pPr>
      <w:r w:rsidRPr="00197ED7">
        <w:rPr>
          <w:sz w:val="28"/>
          <w:szCs w:val="28"/>
          <w:lang w:val="nl-NL"/>
        </w:rPr>
        <w:lastRenderedPageBreak/>
        <w:t xml:space="preserve">Thông số kỹ thuật của các mặt hàng hoá trên là tối thiểu </w:t>
      </w:r>
      <w:r>
        <w:rPr>
          <w:sz w:val="28"/>
          <w:szCs w:val="28"/>
          <w:lang w:val="nl-NL"/>
        </w:rPr>
        <w:t xml:space="preserve">nhà thầu có thể sử dụng các mặt hàng hoá khác có </w:t>
      </w:r>
      <w:r w:rsidR="00CA6BEF">
        <w:rPr>
          <w:sz w:val="28"/>
          <w:szCs w:val="28"/>
          <w:lang w:val="nl-NL"/>
        </w:rPr>
        <w:t xml:space="preserve">chất lượng, </w:t>
      </w:r>
      <w:r>
        <w:rPr>
          <w:sz w:val="28"/>
          <w:szCs w:val="28"/>
          <w:lang w:val="nl-NL"/>
        </w:rPr>
        <w:t xml:space="preserve">thông số kỹ thuật tương đương hoặc cao hơn để chào thầu. </w:t>
      </w:r>
    </w:p>
    <w:p w:rsidR="00A53581" w:rsidRPr="00834CDA" w:rsidRDefault="00A53581" w:rsidP="00A53581">
      <w:pPr>
        <w:spacing w:before="120" w:after="120" w:line="264" w:lineRule="auto"/>
        <w:ind w:firstLine="709"/>
        <w:rPr>
          <w:b/>
          <w:i/>
          <w:sz w:val="28"/>
          <w:szCs w:val="28"/>
          <w:lang w:val="nl-NL"/>
        </w:rPr>
      </w:pPr>
      <w:bookmarkStart w:id="0" w:name="_GoBack"/>
      <w:bookmarkEnd w:id="0"/>
      <w:r w:rsidRPr="00834CDA">
        <w:rPr>
          <w:b/>
          <w:i/>
          <w:sz w:val="28"/>
          <w:szCs w:val="28"/>
          <w:lang w:val="nl-NL"/>
        </w:rPr>
        <w:t>1.3. Các yêu cầu khác</w:t>
      </w:r>
    </w:p>
    <w:p w:rsidR="00A6172A" w:rsidRDefault="00A53581" w:rsidP="00A53581">
      <w:pPr>
        <w:autoSpaceDE w:val="0"/>
        <w:autoSpaceDN w:val="0"/>
        <w:adjustRightInd w:val="0"/>
        <w:spacing w:before="120"/>
        <w:ind w:firstLine="720"/>
        <w:rPr>
          <w:sz w:val="28"/>
          <w:szCs w:val="28"/>
        </w:rPr>
      </w:pPr>
      <w:r w:rsidRPr="00834CDA">
        <w:rPr>
          <w:sz w:val="28"/>
          <w:szCs w:val="28"/>
        </w:rPr>
        <w:t>- P</w:t>
      </w:r>
      <w:r w:rsidRPr="00834CDA">
        <w:rPr>
          <w:sz w:val="28"/>
          <w:szCs w:val="28"/>
          <w:lang w:val="vi-VN"/>
        </w:rPr>
        <w:t>hương</w:t>
      </w:r>
      <w:r w:rsidRPr="00834CDA">
        <w:rPr>
          <w:sz w:val="28"/>
          <w:szCs w:val="28"/>
        </w:rPr>
        <w:t xml:space="preserve"> th</w:t>
      </w:r>
      <w:r w:rsidRPr="00834CDA">
        <w:rPr>
          <w:sz w:val="28"/>
          <w:szCs w:val="28"/>
          <w:lang w:val="vi-VN"/>
        </w:rPr>
        <w:t>ức thanh toán</w:t>
      </w:r>
      <w:r w:rsidRPr="00834CDA">
        <w:rPr>
          <w:sz w:val="28"/>
          <w:szCs w:val="28"/>
        </w:rPr>
        <w:t>: Chuyển khoản</w:t>
      </w:r>
      <w:r w:rsidR="00A6172A">
        <w:rPr>
          <w:sz w:val="28"/>
          <w:szCs w:val="28"/>
        </w:rPr>
        <w:t>.</w:t>
      </w:r>
    </w:p>
    <w:p w:rsidR="00A53581" w:rsidRPr="00834CDA" w:rsidRDefault="00A53581" w:rsidP="00A53581">
      <w:pPr>
        <w:autoSpaceDE w:val="0"/>
        <w:autoSpaceDN w:val="0"/>
        <w:adjustRightInd w:val="0"/>
        <w:spacing w:before="120"/>
        <w:ind w:firstLine="720"/>
        <w:rPr>
          <w:sz w:val="28"/>
          <w:szCs w:val="28"/>
        </w:rPr>
      </w:pPr>
      <w:r w:rsidRPr="00834CDA">
        <w:rPr>
          <w:sz w:val="28"/>
          <w:szCs w:val="28"/>
        </w:rPr>
        <w:t>- Thời gian thanh toán: Sau khi giao nhận đủ hàng hóa.</w:t>
      </w:r>
    </w:p>
    <w:p w:rsidR="00A53581" w:rsidRDefault="00A53581" w:rsidP="00A53581">
      <w:pPr>
        <w:autoSpaceDE w:val="0"/>
        <w:autoSpaceDN w:val="0"/>
        <w:adjustRightInd w:val="0"/>
        <w:spacing w:before="120"/>
        <w:ind w:firstLine="720"/>
        <w:rPr>
          <w:sz w:val="28"/>
          <w:szCs w:val="28"/>
        </w:rPr>
      </w:pPr>
      <w:r w:rsidRPr="00834CDA">
        <w:rPr>
          <w:sz w:val="28"/>
          <w:szCs w:val="28"/>
        </w:rPr>
        <w:t xml:space="preserve">- Tài liệu chứng minh về tính hợp lệ của hàng hóa: </w:t>
      </w:r>
    </w:p>
    <w:p w:rsidR="00906A65" w:rsidRDefault="00A6172A" w:rsidP="00906A65">
      <w:pPr>
        <w:widowControl w:val="0"/>
        <w:tabs>
          <w:tab w:val="right" w:pos="7254"/>
        </w:tabs>
        <w:spacing w:before="80" w:after="80"/>
        <w:ind w:firstLine="676"/>
        <w:rPr>
          <w:color w:val="000000" w:themeColor="text1"/>
          <w:sz w:val="28"/>
          <w:szCs w:val="28"/>
        </w:rPr>
      </w:pPr>
      <w:r>
        <w:rPr>
          <w:color w:val="000000" w:themeColor="text1"/>
          <w:sz w:val="28"/>
          <w:szCs w:val="28"/>
        </w:rPr>
        <w:t xml:space="preserve">+ </w:t>
      </w:r>
      <w:r w:rsidR="00700B2A">
        <w:rPr>
          <w:color w:val="000000" w:themeColor="text1"/>
          <w:sz w:val="28"/>
          <w:szCs w:val="28"/>
        </w:rPr>
        <w:t>Giấy tờ</w:t>
      </w:r>
      <w:r w:rsidR="00A53581">
        <w:rPr>
          <w:color w:val="000000" w:themeColor="text1"/>
          <w:sz w:val="28"/>
          <w:szCs w:val="28"/>
        </w:rPr>
        <w:t xml:space="preserve"> chứng minh </w:t>
      </w:r>
      <w:r w:rsidR="00A50461">
        <w:rPr>
          <w:color w:val="000000" w:themeColor="text1"/>
          <w:sz w:val="28"/>
          <w:szCs w:val="28"/>
        </w:rPr>
        <w:t>về chất lượng</w:t>
      </w:r>
      <w:r w:rsidR="00887EB7" w:rsidRPr="00887EB7">
        <w:rPr>
          <w:color w:val="000000" w:themeColor="text1"/>
          <w:sz w:val="28"/>
          <w:szCs w:val="28"/>
        </w:rPr>
        <w:t>, hàng hóa</w:t>
      </w:r>
      <w:r w:rsidR="00A50461">
        <w:rPr>
          <w:color w:val="000000" w:themeColor="text1"/>
          <w:sz w:val="28"/>
          <w:szCs w:val="28"/>
        </w:rPr>
        <w:t xml:space="preserve"> chào thầu</w:t>
      </w:r>
      <w:r w:rsidR="00700B2A">
        <w:rPr>
          <w:color w:val="000000" w:themeColor="text1"/>
          <w:sz w:val="28"/>
          <w:szCs w:val="28"/>
        </w:rPr>
        <w:t xml:space="preserve"> còn hiệu lực</w:t>
      </w:r>
      <w:r w:rsidR="00A50461">
        <w:rPr>
          <w:color w:val="000000" w:themeColor="text1"/>
          <w:sz w:val="28"/>
          <w:szCs w:val="28"/>
        </w:rPr>
        <w:t>;</w:t>
      </w:r>
    </w:p>
    <w:p w:rsidR="00A53581" w:rsidRDefault="00A53581" w:rsidP="00906A65">
      <w:pPr>
        <w:widowControl w:val="0"/>
        <w:tabs>
          <w:tab w:val="right" w:pos="7254"/>
        </w:tabs>
        <w:spacing w:before="80" w:after="80"/>
        <w:ind w:firstLine="676"/>
        <w:rPr>
          <w:sz w:val="28"/>
          <w:szCs w:val="28"/>
          <w:lang w:val="nl-NL"/>
        </w:rPr>
      </w:pPr>
      <w:r w:rsidRPr="006F574C">
        <w:rPr>
          <w:sz w:val="28"/>
          <w:szCs w:val="28"/>
          <w:lang w:val="nl-NL"/>
        </w:rPr>
        <w:t>+ Cam kết cung cấp hàng hóa chào thầu đảm bảo chất lượng</w:t>
      </w:r>
      <w:r w:rsidR="004A57BC">
        <w:rPr>
          <w:sz w:val="28"/>
          <w:szCs w:val="28"/>
          <w:lang w:val="nl-NL"/>
        </w:rPr>
        <w:t>, hàng hóa được sản xuất năm 202</w:t>
      </w:r>
      <w:r w:rsidR="00A32EBC">
        <w:rPr>
          <w:sz w:val="28"/>
          <w:szCs w:val="28"/>
          <w:lang w:val="nl-NL"/>
        </w:rPr>
        <w:t>5</w:t>
      </w:r>
      <w:r>
        <w:rPr>
          <w:sz w:val="28"/>
          <w:szCs w:val="28"/>
          <w:lang w:val="nl-NL"/>
        </w:rPr>
        <w:t>.</w:t>
      </w:r>
    </w:p>
    <w:p w:rsidR="00206A20" w:rsidRPr="00906A65" w:rsidRDefault="00206A20" w:rsidP="00906A65">
      <w:pPr>
        <w:widowControl w:val="0"/>
        <w:tabs>
          <w:tab w:val="right" w:pos="7254"/>
        </w:tabs>
        <w:spacing w:before="80" w:after="80"/>
        <w:ind w:firstLine="676"/>
        <w:rPr>
          <w:color w:val="000000" w:themeColor="text1"/>
          <w:sz w:val="28"/>
          <w:szCs w:val="28"/>
        </w:rPr>
      </w:pPr>
      <w:r>
        <w:rPr>
          <w:sz w:val="28"/>
          <w:szCs w:val="28"/>
          <w:lang w:val="nl-NL"/>
        </w:rPr>
        <w:t>+</w:t>
      </w:r>
      <w:r w:rsidR="007D3273">
        <w:rPr>
          <w:sz w:val="28"/>
          <w:szCs w:val="28"/>
          <w:lang w:val="nl-NL"/>
        </w:rPr>
        <w:t xml:space="preserve"> Thời gian bảo hành hàng hoá: </w:t>
      </w:r>
      <w:r>
        <w:rPr>
          <w:sz w:val="28"/>
          <w:szCs w:val="28"/>
          <w:lang w:val="nl-NL"/>
        </w:rPr>
        <w:t>12 tháng.</w:t>
      </w:r>
    </w:p>
    <w:p w:rsidR="00A53581" w:rsidRPr="00834CDA" w:rsidRDefault="00A53581" w:rsidP="00A53581">
      <w:pPr>
        <w:widowControl w:val="0"/>
        <w:tabs>
          <w:tab w:val="right" w:pos="7254"/>
        </w:tabs>
        <w:spacing w:before="80" w:after="80"/>
        <w:ind w:firstLine="676"/>
        <w:rPr>
          <w:sz w:val="28"/>
          <w:szCs w:val="28"/>
          <w:lang w:val="nl-NL"/>
        </w:rPr>
      </w:pPr>
      <w:r>
        <w:rPr>
          <w:sz w:val="28"/>
          <w:szCs w:val="28"/>
          <w:lang w:val="nl-NL"/>
        </w:rPr>
        <w:t>-</w:t>
      </w:r>
      <w:r w:rsidRPr="00834CDA">
        <w:rPr>
          <w:sz w:val="28"/>
          <w:szCs w:val="28"/>
          <w:lang w:val="nl-NL"/>
        </w:rPr>
        <w:t xml:space="preserve"> Địa điểm bảo hành: </w:t>
      </w:r>
      <w:r w:rsidR="006B4F2C" w:rsidRPr="006B4F2C">
        <w:rPr>
          <w:sz w:val="28"/>
          <w:szCs w:val="28"/>
        </w:rPr>
        <w:t>Tại 2 thôn: Bản Cằm và Thôm Khinh, xã Cường Lợi, tỉnh Thái Nguyên</w:t>
      </w:r>
      <w:r w:rsidRPr="00834CDA">
        <w:rPr>
          <w:sz w:val="28"/>
          <w:szCs w:val="28"/>
          <w:lang w:val="nl-NL"/>
        </w:rPr>
        <w:t>.</w:t>
      </w:r>
    </w:p>
    <w:p w:rsidR="00A53581" w:rsidRPr="00537285" w:rsidRDefault="00A53581" w:rsidP="00A53581">
      <w:pPr>
        <w:pStyle w:val="SectionVIHeader"/>
        <w:spacing w:after="120" w:line="264" w:lineRule="auto"/>
        <w:ind w:firstLine="709"/>
        <w:jc w:val="left"/>
        <w:rPr>
          <w:sz w:val="28"/>
          <w:szCs w:val="28"/>
          <w:lang w:val="nl-NL"/>
        </w:rPr>
      </w:pPr>
      <w:r w:rsidRPr="00537285">
        <w:rPr>
          <w:sz w:val="28"/>
          <w:szCs w:val="28"/>
          <w:lang w:val="nl-NL"/>
        </w:rPr>
        <w:t>Mục 2. Bản vẽ</w:t>
      </w:r>
    </w:p>
    <w:p w:rsidR="00A53581" w:rsidRPr="00537285" w:rsidRDefault="00A53581" w:rsidP="00A53581">
      <w:pPr>
        <w:spacing w:before="120" w:after="120" w:line="264" w:lineRule="auto"/>
        <w:ind w:firstLine="709"/>
        <w:rPr>
          <w:i/>
          <w:iCs/>
          <w:spacing w:val="-4"/>
          <w:sz w:val="28"/>
          <w:szCs w:val="28"/>
          <w:lang w:val="nl-NL"/>
        </w:rPr>
      </w:pPr>
      <w:r w:rsidRPr="00537285">
        <w:rPr>
          <w:spacing w:val="-4"/>
          <w:sz w:val="28"/>
          <w:szCs w:val="28"/>
          <w:lang w:val="nl-NL"/>
        </w:rPr>
        <w:t xml:space="preserve">E-HSMT này gồm có các bản vẽ trong danh mục sau đây </w:t>
      </w:r>
      <w:r w:rsidRPr="00537285">
        <w:rPr>
          <w:i/>
          <w:sz w:val="28"/>
          <w:szCs w:val="28"/>
          <w:lang w:val="nl-NL"/>
        </w:rPr>
        <w:t>“</w:t>
      </w:r>
      <w:r w:rsidRPr="00537285">
        <w:rPr>
          <w:sz w:val="28"/>
          <w:szCs w:val="28"/>
          <w:lang w:val="nl-NL"/>
        </w:rPr>
        <w:t>Không có bản vẽ</w:t>
      </w:r>
      <w:r w:rsidRPr="00537285">
        <w:rPr>
          <w:i/>
          <w:sz w:val="28"/>
          <w:szCs w:val="28"/>
          <w:lang w:val="nl-NL"/>
        </w:rPr>
        <w:t>”:</w:t>
      </w:r>
      <w:r w:rsidRPr="00537285">
        <w:rPr>
          <w:spacing w:val="-4"/>
          <w:sz w:val="28"/>
          <w:szCs w:val="28"/>
          <w:lang w:val="nl-NL"/>
        </w:rPr>
        <w:t xml:space="preserve"> </w:t>
      </w:r>
    </w:p>
    <w:p w:rsidR="00A53581" w:rsidRPr="00537285" w:rsidRDefault="00A53581" w:rsidP="00A53581">
      <w:pPr>
        <w:pStyle w:val="SectionVIHeader"/>
        <w:widowControl w:val="0"/>
        <w:spacing w:after="120" w:line="264" w:lineRule="auto"/>
        <w:ind w:firstLine="709"/>
        <w:jc w:val="left"/>
        <w:rPr>
          <w:sz w:val="32"/>
          <w:szCs w:val="32"/>
        </w:rPr>
      </w:pPr>
      <w:r w:rsidRPr="00537285">
        <w:rPr>
          <w:sz w:val="28"/>
        </w:rPr>
        <w:t>Mục 3. Kiểm tra và thử nghiệm</w:t>
      </w:r>
    </w:p>
    <w:p w:rsidR="00A53581" w:rsidRPr="00DC7A39" w:rsidRDefault="00246031" w:rsidP="00A53581">
      <w:pPr>
        <w:spacing w:after="200" w:line="276" w:lineRule="auto"/>
        <w:ind w:firstLine="709"/>
        <w:jc w:val="left"/>
        <w:rPr>
          <w:i/>
          <w:iCs/>
          <w:sz w:val="28"/>
        </w:rPr>
      </w:pPr>
      <w:r w:rsidRPr="00537285">
        <w:rPr>
          <w:sz w:val="28"/>
        </w:rPr>
        <w:t xml:space="preserve">Các kiểm tra và thử nghiệm cần tiến hành gồm có: </w:t>
      </w:r>
      <w:r>
        <w:rPr>
          <w:sz w:val="28"/>
        </w:rPr>
        <w:t>Kiểm tra chủng loại và số lượng</w:t>
      </w:r>
      <w:r w:rsidR="00A53581">
        <w:rPr>
          <w:sz w:val="28"/>
        </w:rPr>
        <w:t>.</w:t>
      </w:r>
    </w:p>
    <w:p w:rsidR="00A53581" w:rsidRPr="00951E06" w:rsidRDefault="00A53581" w:rsidP="00A53581">
      <w:pPr>
        <w:spacing w:after="200" w:line="276" w:lineRule="auto"/>
        <w:ind w:firstLine="709"/>
        <w:jc w:val="left"/>
        <w:rPr>
          <w:i/>
          <w:iCs/>
          <w:sz w:val="28"/>
        </w:rPr>
      </w:pPr>
    </w:p>
    <w:p w:rsidR="00935A38" w:rsidRPr="00A53581" w:rsidRDefault="00935A38" w:rsidP="00A53581"/>
    <w:sectPr w:rsidR="00935A38" w:rsidRPr="00A53581" w:rsidSect="00840D26">
      <w:pgSz w:w="11907" w:h="16840" w:code="9"/>
      <w:pgMar w:top="1134" w:right="1134" w:bottom="1134" w:left="1644" w:header="0" w:footer="56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C1E5DEE"/>
    <w:lvl w:ilvl="0">
      <w:start w:val="1"/>
      <w:numFmt w:val="bullet"/>
      <w:pStyle w:val="ListBullet3"/>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FAA3CDE"/>
    <w:lvl w:ilvl="0">
      <w:start w:val="1"/>
      <w:numFmt w:val="bullet"/>
      <w:pStyle w:val="ListBullet2"/>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16EA830"/>
    <w:lvl w:ilvl="0">
      <w:start w:val="1"/>
      <w:numFmt w:val="bullet"/>
      <w:pStyle w:val="List3"/>
      <w:lvlText w:val=""/>
      <w:lvlJc w:val="left"/>
      <w:pPr>
        <w:tabs>
          <w:tab w:val="num" w:pos="720"/>
        </w:tabs>
        <w:ind w:left="720" w:hanging="360"/>
      </w:pPr>
      <w:rPr>
        <w:rFonts w:ascii="Symbol" w:hAnsi="Symbol" w:hint="default"/>
      </w:rPr>
    </w:lvl>
  </w:abstractNum>
  <w:abstractNum w:abstractNumId="3" w15:restartNumberingAfterBreak="0">
    <w:nsid w:val="660A611C"/>
    <w:multiLevelType w:val="singleLevel"/>
    <w:tmpl w:val="E99EF2AE"/>
    <w:lvl w:ilvl="0">
      <w:start w:val="10"/>
      <w:numFmt w:val="bullet"/>
      <w:pStyle w:val="ListBullet4"/>
      <w:lvlText w:val="-"/>
      <w:lvlJc w:val="left"/>
      <w:pPr>
        <w:tabs>
          <w:tab w:val="num" w:pos="360"/>
        </w:tabs>
        <w:ind w:left="360" w:hanging="360"/>
      </w:pPr>
      <w:rPr>
        <w:rFonts w:ascii="Times New Roman" w:hAnsi="Times New Roman" w:hint="default"/>
      </w:rPr>
    </w:lvl>
  </w:abstractNum>
  <w:abstractNum w:abstractNumId="4" w15:restartNumberingAfterBreak="0">
    <w:nsid w:val="792C69AB"/>
    <w:multiLevelType w:val="hybridMultilevel"/>
    <w:tmpl w:val="EB9410AA"/>
    <w:lvl w:ilvl="0" w:tplc="F93AE05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A5"/>
    <w:rsid w:val="00000EEB"/>
    <w:rsid w:val="00064DF6"/>
    <w:rsid w:val="00093BB7"/>
    <w:rsid w:val="000F48E0"/>
    <w:rsid w:val="00120604"/>
    <w:rsid w:val="00197ED7"/>
    <w:rsid w:val="001C4C4A"/>
    <w:rsid w:val="001D29A5"/>
    <w:rsid w:val="00206A20"/>
    <w:rsid w:val="002244BF"/>
    <w:rsid w:val="0023673E"/>
    <w:rsid w:val="00246031"/>
    <w:rsid w:val="00266677"/>
    <w:rsid w:val="004454FF"/>
    <w:rsid w:val="00455972"/>
    <w:rsid w:val="00477644"/>
    <w:rsid w:val="004A57BC"/>
    <w:rsid w:val="004D1E7F"/>
    <w:rsid w:val="004E32D6"/>
    <w:rsid w:val="006B26A6"/>
    <w:rsid w:val="006B4F2C"/>
    <w:rsid w:val="006F34EB"/>
    <w:rsid w:val="00700B2A"/>
    <w:rsid w:val="00710EB3"/>
    <w:rsid w:val="0073345B"/>
    <w:rsid w:val="007470AA"/>
    <w:rsid w:val="00781C62"/>
    <w:rsid w:val="007D3273"/>
    <w:rsid w:val="007F553B"/>
    <w:rsid w:val="00840D26"/>
    <w:rsid w:val="00887EB7"/>
    <w:rsid w:val="00906A65"/>
    <w:rsid w:val="00916996"/>
    <w:rsid w:val="00935A38"/>
    <w:rsid w:val="009530BB"/>
    <w:rsid w:val="00963604"/>
    <w:rsid w:val="00A20D60"/>
    <w:rsid w:val="00A26D4F"/>
    <w:rsid w:val="00A32EBC"/>
    <w:rsid w:val="00A37653"/>
    <w:rsid w:val="00A50461"/>
    <w:rsid w:val="00A53581"/>
    <w:rsid w:val="00A6172A"/>
    <w:rsid w:val="00AB6900"/>
    <w:rsid w:val="00B658E1"/>
    <w:rsid w:val="00BB2B8C"/>
    <w:rsid w:val="00BE5431"/>
    <w:rsid w:val="00C70ACC"/>
    <w:rsid w:val="00CA6BEF"/>
    <w:rsid w:val="00D35B20"/>
    <w:rsid w:val="00DA5101"/>
    <w:rsid w:val="00DB382E"/>
    <w:rsid w:val="00DC7C13"/>
    <w:rsid w:val="00DF5968"/>
    <w:rsid w:val="00E33606"/>
    <w:rsid w:val="00E86C53"/>
    <w:rsid w:val="00E95222"/>
    <w:rsid w:val="00EB3F78"/>
    <w:rsid w:val="00EE0F09"/>
    <w:rsid w:val="00EF291D"/>
    <w:rsid w:val="00F31797"/>
    <w:rsid w:val="00F7763C"/>
    <w:rsid w:val="00FB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1F86C-78A9-48FC-BC63-9866E086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A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A5101"/>
    <w:pPr>
      <w:keepNext/>
      <w:ind w:firstLine="720"/>
      <w:outlineLvl w:val="0"/>
    </w:pPr>
    <w:rPr>
      <w:b/>
      <w:szCs w:val="24"/>
      <w:lang w:val="nl-NL"/>
    </w:rPr>
  </w:style>
  <w:style w:type="paragraph" w:styleId="Heading2">
    <w:name w:val="heading 2"/>
    <w:basedOn w:val="Normal"/>
    <w:next w:val="Normal"/>
    <w:link w:val="Heading2Char"/>
    <w:uiPriority w:val="9"/>
    <w:qFormat/>
    <w:rsid w:val="00DA5101"/>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qFormat/>
    <w:rsid w:val="00DA5101"/>
    <w:pPr>
      <w:spacing w:after="200" w:line="360" w:lineRule="auto"/>
      <w:ind w:left="288" w:hanging="288"/>
      <w:contextualSpacing/>
      <w:jc w:val="left"/>
      <w:outlineLvl w:val="2"/>
    </w:pPr>
    <w:rPr>
      <w:rFonts w:eastAsia="Calibri"/>
      <w:b/>
      <w:sz w:val="22"/>
      <w:szCs w:val="22"/>
    </w:rPr>
  </w:style>
  <w:style w:type="paragraph" w:styleId="Heading5">
    <w:name w:val="heading 5"/>
    <w:basedOn w:val="Normal"/>
    <w:next w:val="Normal"/>
    <w:link w:val="Heading5Char"/>
    <w:qFormat/>
    <w:rsid w:val="00DA5101"/>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D29A5"/>
    <w:pPr>
      <w:jc w:val="center"/>
    </w:pPr>
    <w:rPr>
      <w:b/>
      <w:sz w:val="44"/>
    </w:rPr>
  </w:style>
  <w:style w:type="character" w:customStyle="1" w:styleId="SubtitleChar">
    <w:name w:val="Subtitle Char"/>
    <w:basedOn w:val="DefaultParagraphFont"/>
    <w:link w:val="Subtitle"/>
    <w:rsid w:val="001D29A5"/>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1D29A5"/>
    <w:pPr>
      <w:spacing w:before="120" w:after="240"/>
      <w:jc w:val="center"/>
    </w:pPr>
    <w:rPr>
      <w:b/>
      <w:sz w:val="36"/>
    </w:rPr>
  </w:style>
  <w:style w:type="paragraph" w:styleId="ListParagraph">
    <w:name w:val="List Paragraph"/>
    <w:aliases w:val="1.,List Paragraph level1,bullet 1,List Paragraph1,List Paragraph-rfp content,List Paragraph 1,bullet,Norm,Nga 3,List Paragraph11,Paragraph,liet ke,List para,FooterText,numbered,Paragraphe de liste,Bullet L1"/>
    <w:basedOn w:val="Normal"/>
    <w:link w:val="ListParagraphChar"/>
    <w:uiPriority w:val="34"/>
    <w:qFormat/>
    <w:rsid w:val="00EF291D"/>
    <w:pPr>
      <w:ind w:left="720"/>
      <w:contextualSpacing/>
    </w:pPr>
  </w:style>
  <w:style w:type="paragraph" w:styleId="BalloonText">
    <w:name w:val="Balloon Text"/>
    <w:basedOn w:val="Normal"/>
    <w:link w:val="BalloonTextChar"/>
    <w:uiPriority w:val="99"/>
    <w:unhideWhenUsed/>
    <w:rsid w:val="009530BB"/>
    <w:rPr>
      <w:rFonts w:ascii="Segoe UI" w:hAnsi="Segoe UI" w:cs="Segoe UI"/>
      <w:sz w:val="18"/>
      <w:szCs w:val="18"/>
    </w:rPr>
  </w:style>
  <w:style w:type="character" w:customStyle="1" w:styleId="BalloonTextChar">
    <w:name w:val="Balloon Text Char"/>
    <w:basedOn w:val="DefaultParagraphFont"/>
    <w:link w:val="BalloonText"/>
    <w:uiPriority w:val="99"/>
    <w:rsid w:val="009530BB"/>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906A65"/>
    <w:rPr>
      <w:color w:val="467886"/>
      <w:u w:val="single"/>
    </w:rPr>
  </w:style>
  <w:style w:type="character" w:styleId="FollowedHyperlink">
    <w:name w:val="FollowedHyperlink"/>
    <w:basedOn w:val="DefaultParagraphFont"/>
    <w:uiPriority w:val="99"/>
    <w:unhideWhenUsed/>
    <w:rsid w:val="00906A65"/>
    <w:rPr>
      <w:color w:val="96607D"/>
      <w:u w:val="single"/>
    </w:rPr>
  </w:style>
  <w:style w:type="paragraph" w:customStyle="1" w:styleId="msonormal0">
    <w:name w:val="msonormal"/>
    <w:basedOn w:val="Normal"/>
    <w:rsid w:val="00906A65"/>
    <w:pPr>
      <w:spacing w:before="100" w:beforeAutospacing="1" w:after="100" w:afterAutospacing="1"/>
      <w:jc w:val="left"/>
    </w:pPr>
    <w:rPr>
      <w:szCs w:val="24"/>
    </w:rPr>
  </w:style>
  <w:style w:type="paragraph" w:customStyle="1" w:styleId="xl63">
    <w:name w:val="xl63"/>
    <w:basedOn w:val="Normal"/>
    <w:rsid w:val="00906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rsid w:val="00906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906A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1Char">
    <w:name w:val="Heading 1 Char"/>
    <w:basedOn w:val="DefaultParagraphFont"/>
    <w:link w:val="Heading1"/>
    <w:uiPriority w:val="9"/>
    <w:rsid w:val="00DA5101"/>
    <w:rPr>
      <w:rFonts w:ascii="Times New Roman" w:eastAsia="Times New Roman" w:hAnsi="Times New Roman" w:cs="Times New Roman"/>
      <w:b/>
      <w:kern w:val="0"/>
      <w:sz w:val="24"/>
      <w:szCs w:val="24"/>
      <w:lang w:val="nl-NL"/>
      <w14:ligatures w14:val="none"/>
    </w:rPr>
  </w:style>
  <w:style w:type="character" w:customStyle="1" w:styleId="Heading2Char">
    <w:name w:val="Heading 2 Char"/>
    <w:basedOn w:val="DefaultParagraphFont"/>
    <w:link w:val="Heading2"/>
    <w:uiPriority w:val="9"/>
    <w:rsid w:val="00DA5101"/>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DA5101"/>
    <w:rPr>
      <w:rFonts w:ascii="Times New Roman" w:eastAsia="Calibri" w:hAnsi="Times New Roman" w:cs="Times New Roman"/>
      <w:b/>
      <w:kern w:val="0"/>
      <w14:ligatures w14:val="none"/>
    </w:rPr>
  </w:style>
  <w:style w:type="character" w:customStyle="1" w:styleId="Heading5Char">
    <w:name w:val="Heading 5 Char"/>
    <w:basedOn w:val="DefaultParagraphFont"/>
    <w:link w:val="Heading5"/>
    <w:rsid w:val="00DA5101"/>
    <w:rPr>
      <w:rFonts w:ascii="Calibri" w:eastAsia="Times New Roman" w:hAnsi="Calibri" w:cs="Times New Roman"/>
      <w:b/>
      <w:bCs/>
      <w:i/>
      <w:iCs/>
      <w:kern w:val="0"/>
      <w:sz w:val="26"/>
      <w:szCs w:val="26"/>
      <w14:ligatures w14:val="none"/>
    </w:rPr>
  </w:style>
  <w:style w:type="paragraph" w:customStyle="1" w:styleId="CharCharCharChar">
    <w:name w:val="Char Char Char Char"/>
    <w:basedOn w:val="Normal"/>
    <w:rsid w:val="00DA5101"/>
    <w:pPr>
      <w:spacing w:before="100" w:beforeAutospacing="1" w:after="100" w:afterAutospacing="1" w:line="360" w:lineRule="exact"/>
      <w:ind w:firstLine="720"/>
    </w:pPr>
    <w:rPr>
      <w:rFonts w:ascii="Arial" w:hAnsi="Arial" w:cs="Arial"/>
      <w:sz w:val="22"/>
      <w:szCs w:val="22"/>
    </w:rPr>
  </w:style>
  <w:style w:type="table" w:styleId="TableGrid">
    <w:name w:val="Table Grid"/>
    <w:basedOn w:val="TableNormal"/>
    <w:uiPriority w:val="39"/>
    <w:rsid w:val="00DA51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5101"/>
    <w:rPr>
      <w:b/>
      <w:bCs/>
    </w:rPr>
  </w:style>
  <w:style w:type="paragraph" w:styleId="BodyText">
    <w:name w:val="Body Text"/>
    <w:basedOn w:val="Normal"/>
    <w:link w:val="BodyTextChar"/>
    <w:uiPriority w:val="1"/>
    <w:qFormat/>
    <w:rsid w:val="00DA5101"/>
    <w:pPr>
      <w:spacing w:line="360" w:lineRule="auto"/>
    </w:pPr>
    <w:rPr>
      <w:rFonts w:ascii=".VnTime" w:hAnsi=".VnTime"/>
      <w:sz w:val="28"/>
    </w:rPr>
  </w:style>
  <w:style w:type="character" w:customStyle="1" w:styleId="BodyTextChar">
    <w:name w:val="Body Text Char"/>
    <w:basedOn w:val="DefaultParagraphFont"/>
    <w:link w:val="BodyText"/>
    <w:uiPriority w:val="1"/>
    <w:rsid w:val="00DA5101"/>
    <w:rPr>
      <w:rFonts w:ascii=".VnTime" w:eastAsia="Times New Roman" w:hAnsi=".VnTime" w:cs="Times New Roman"/>
      <w:kern w:val="0"/>
      <w:sz w:val="28"/>
      <w:szCs w:val="20"/>
      <w14:ligatures w14:val="none"/>
    </w:rPr>
  </w:style>
  <w:style w:type="paragraph" w:styleId="BodyText2">
    <w:name w:val="Body Text 2"/>
    <w:basedOn w:val="Normal"/>
    <w:link w:val="BodyText2Char"/>
    <w:rsid w:val="00DA5101"/>
    <w:pPr>
      <w:spacing w:after="120" w:line="480" w:lineRule="auto"/>
      <w:jc w:val="left"/>
    </w:pPr>
    <w:rPr>
      <w:rFonts w:ascii=".VnTime" w:hAnsi=".VnTime"/>
      <w:b/>
      <w:sz w:val="28"/>
    </w:rPr>
  </w:style>
  <w:style w:type="character" w:customStyle="1" w:styleId="BodyText2Char">
    <w:name w:val="Body Text 2 Char"/>
    <w:basedOn w:val="DefaultParagraphFont"/>
    <w:link w:val="BodyText2"/>
    <w:rsid w:val="00DA5101"/>
    <w:rPr>
      <w:rFonts w:ascii=".VnTime" w:eastAsia="Times New Roman" w:hAnsi=".VnTime" w:cs="Times New Roman"/>
      <w:b/>
      <w:kern w:val="0"/>
      <w:sz w:val="28"/>
      <w:szCs w:val="20"/>
      <w14:ligatures w14:val="none"/>
    </w:rPr>
  </w:style>
  <w:style w:type="paragraph" w:customStyle="1" w:styleId="abc">
    <w:name w:val="abc"/>
    <w:basedOn w:val="Normal"/>
    <w:rsid w:val="00DA5101"/>
    <w:pPr>
      <w:widowControl w:val="0"/>
      <w:jc w:val="left"/>
    </w:pPr>
    <w:rPr>
      <w:rFonts w:ascii=".VnTime" w:hAnsi=".VnTime"/>
      <w:sz w:val="28"/>
    </w:rPr>
  </w:style>
  <w:style w:type="paragraph" w:customStyle="1" w:styleId="TableParagraph">
    <w:name w:val="Table Paragraph"/>
    <w:basedOn w:val="Normal"/>
    <w:uiPriority w:val="1"/>
    <w:qFormat/>
    <w:rsid w:val="00DA5101"/>
    <w:pPr>
      <w:widowControl w:val="0"/>
      <w:autoSpaceDE w:val="0"/>
      <w:autoSpaceDN w:val="0"/>
      <w:jc w:val="left"/>
    </w:pPr>
    <w:rPr>
      <w:sz w:val="22"/>
      <w:szCs w:val="22"/>
    </w:rPr>
  </w:style>
  <w:style w:type="character" w:customStyle="1" w:styleId="fontstyle01">
    <w:name w:val="fontstyle01"/>
    <w:rsid w:val="00DA51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A5101"/>
    <w:pPr>
      <w:tabs>
        <w:tab w:val="center" w:pos="4680"/>
        <w:tab w:val="right" w:pos="9360"/>
      </w:tabs>
      <w:jc w:val="left"/>
    </w:pPr>
    <w:rPr>
      <w:rFonts w:ascii="Calibri" w:eastAsia="Calibri" w:hAnsi="Calibri"/>
      <w:sz w:val="22"/>
      <w:szCs w:val="22"/>
    </w:rPr>
  </w:style>
  <w:style w:type="character" w:customStyle="1" w:styleId="HeaderChar">
    <w:name w:val="Header Char"/>
    <w:basedOn w:val="DefaultParagraphFont"/>
    <w:link w:val="Header"/>
    <w:uiPriority w:val="99"/>
    <w:rsid w:val="00DA5101"/>
    <w:rPr>
      <w:rFonts w:ascii="Calibri" w:eastAsia="Calibri" w:hAnsi="Calibri" w:cs="Times New Roman"/>
      <w:kern w:val="0"/>
      <w14:ligatures w14:val="none"/>
    </w:rPr>
  </w:style>
  <w:style w:type="paragraph" w:styleId="Footer">
    <w:name w:val="footer"/>
    <w:basedOn w:val="Normal"/>
    <w:link w:val="FooterChar"/>
    <w:uiPriority w:val="99"/>
    <w:unhideWhenUsed/>
    <w:rsid w:val="00DA5101"/>
    <w:pPr>
      <w:tabs>
        <w:tab w:val="center" w:pos="4680"/>
        <w:tab w:val="right" w:pos="9360"/>
      </w:tabs>
      <w:jc w:val="left"/>
    </w:pPr>
    <w:rPr>
      <w:rFonts w:ascii="Calibri" w:eastAsia="Calibri" w:hAnsi="Calibri"/>
      <w:sz w:val="22"/>
      <w:szCs w:val="22"/>
    </w:rPr>
  </w:style>
  <w:style w:type="character" w:customStyle="1" w:styleId="FooterChar">
    <w:name w:val="Footer Char"/>
    <w:basedOn w:val="DefaultParagraphFont"/>
    <w:link w:val="Footer"/>
    <w:uiPriority w:val="99"/>
    <w:rsid w:val="00DA5101"/>
    <w:rPr>
      <w:rFonts w:ascii="Calibri" w:eastAsia="Calibri" w:hAnsi="Calibri" w:cs="Times New Roman"/>
      <w:kern w:val="0"/>
      <w14:ligatures w14:val="none"/>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styleId="BodyTextIndent">
    <w:name w:val="Body Text Indent"/>
    <w:basedOn w:val="Normal"/>
    <w:link w:val="BodyTextIndentChar"/>
    <w:rsid w:val="00DA5101"/>
    <w:pPr>
      <w:spacing w:line="360" w:lineRule="auto"/>
      <w:ind w:firstLine="720"/>
    </w:pPr>
    <w:rPr>
      <w:rFonts w:ascii=".VnTime" w:hAnsi=".VnTime"/>
      <w:sz w:val="28"/>
      <w:szCs w:val="28"/>
    </w:rPr>
  </w:style>
  <w:style w:type="character" w:customStyle="1" w:styleId="BodyTextIndentChar">
    <w:name w:val="Body Text Indent Char"/>
    <w:basedOn w:val="DefaultParagraphFont"/>
    <w:link w:val="BodyTextIndent"/>
    <w:rsid w:val="00DA5101"/>
    <w:rPr>
      <w:rFonts w:ascii=".VnTime" w:eastAsia="Times New Roman" w:hAnsi=".VnTime" w:cs="Times New Roman"/>
      <w:kern w:val="0"/>
      <w:sz w:val="28"/>
      <w:szCs w:val="28"/>
      <w14:ligatures w14:val="none"/>
    </w:rPr>
  </w:style>
  <w:style w:type="character" w:styleId="PageNumber">
    <w:name w:val="page number"/>
    <w:rsid w:val="00DA5101"/>
  </w:style>
  <w:style w:type="character" w:customStyle="1" w:styleId="ListParagraphChar">
    <w:name w:val="List Paragraph Char"/>
    <w:aliases w:val="1. Char,List Paragraph level1 Char,bullet 1 Char,List Paragraph1 Char,List Paragraph-rfp content Char,List Paragraph 1 Char,bullet Char,Norm Char,Nga 3 Char,List Paragraph11 Char,Paragraph Char,liet ke Char,List para Char"/>
    <w:link w:val="ListParagraph"/>
    <w:uiPriority w:val="34"/>
    <w:qFormat/>
    <w:locked/>
    <w:rsid w:val="00DA5101"/>
    <w:rPr>
      <w:rFonts w:ascii="Times New Roman" w:eastAsia="Times New Roman" w:hAnsi="Times New Roman" w:cs="Times New Roman"/>
      <w:kern w:val="0"/>
      <w:sz w:val="24"/>
      <w:szCs w:val="20"/>
      <w14:ligatures w14:val="none"/>
    </w:rPr>
  </w:style>
  <w:style w:type="paragraph" w:customStyle="1" w:styleId="Char">
    <w:name w:val="Char"/>
    <w:basedOn w:val="Normal"/>
    <w:rsid w:val="00DA5101"/>
    <w:pPr>
      <w:pageBreakBefore/>
      <w:spacing w:before="100" w:beforeAutospacing="1" w:after="100" w:afterAutospacing="1"/>
      <w:jc w:val="left"/>
    </w:pPr>
    <w:rPr>
      <w:rFonts w:ascii="Tahoma" w:hAnsi="Tahoma"/>
      <w:sz w:val="20"/>
    </w:rPr>
  </w:style>
  <w:style w:type="character" w:customStyle="1" w:styleId="bodytextindent3-h1">
    <w:name w:val="bodytextindent3-h1"/>
    <w:rsid w:val="00DA5101"/>
    <w:rPr>
      <w:rFonts w:ascii="Times New Roman" w:hAnsi="Times New Roman" w:cs="Times New Roman"/>
      <w:sz w:val="28"/>
      <w:szCs w:val="28"/>
    </w:rPr>
  </w:style>
  <w:style w:type="paragraph" w:customStyle="1" w:styleId="CharChar3CharCharCharCharCharChar">
    <w:name w:val="Char Char3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CharCharCharChar">
    <w:name w:val="Char Char Char Char1 Char Char Char Char Char Char Char Char"/>
    <w:basedOn w:val="Normal"/>
    <w:rsid w:val="00DA5101"/>
    <w:pPr>
      <w:spacing w:after="160" w:line="240" w:lineRule="exact"/>
      <w:jc w:val="left"/>
    </w:pPr>
    <w:rPr>
      <w:rFonts w:ascii="Tahoma" w:hAnsi="Tahoma"/>
      <w:sz w:val="20"/>
      <w:lang w:val="en-GB"/>
    </w:rPr>
  </w:style>
  <w:style w:type="paragraph" w:styleId="NormalWeb">
    <w:name w:val="Normal (Web)"/>
    <w:basedOn w:val="Normal"/>
    <w:uiPriority w:val="99"/>
    <w:rsid w:val="00DA5101"/>
    <w:pPr>
      <w:spacing w:before="100" w:beforeAutospacing="1" w:after="100" w:afterAutospacing="1"/>
      <w:jc w:val="left"/>
    </w:pPr>
    <w:rPr>
      <w:szCs w:val="24"/>
    </w:rPr>
  </w:style>
  <w:style w:type="paragraph" w:customStyle="1" w:styleId="CharCharCharCharCharCharCharCharCharChar">
    <w:name w:val="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
    <w:name w:val="Char Char Char Char1 Char Char"/>
    <w:basedOn w:val="Normal"/>
    <w:rsid w:val="00DA5101"/>
    <w:pPr>
      <w:spacing w:after="160" w:line="240" w:lineRule="exact"/>
      <w:jc w:val="left"/>
    </w:pPr>
    <w:rPr>
      <w:rFonts w:ascii="Tahoma" w:hAnsi="Tahoma"/>
      <w:sz w:val="20"/>
      <w:lang w:val="en-GB"/>
    </w:rPr>
  </w:style>
  <w:style w:type="paragraph" w:customStyle="1" w:styleId="CharCharCharChar1">
    <w:name w:val="Char Char Char Char1"/>
    <w:basedOn w:val="Normal"/>
    <w:rsid w:val="00DA5101"/>
    <w:pPr>
      <w:spacing w:after="160" w:line="240" w:lineRule="exact"/>
      <w:jc w:val="left"/>
    </w:pPr>
    <w:rPr>
      <w:rFonts w:ascii="Tahoma" w:hAnsi="Tahoma"/>
      <w:sz w:val="20"/>
      <w:lang w:val="en-GB"/>
    </w:rPr>
  </w:style>
  <w:style w:type="paragraph" w:customStyle="1" w:styleId="CharChar4CharChar1CharChar">
    <w:name w:val="Char Char4 Char Char1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
    <w:name w:val="Char Char Char Char1 Char Char Char Char1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
    <w:name w:val="Char Char Char Char1 Char Char Char Char1 Char Char Char Char Char Char Char Char"/>
    <w:basedOn w:val="Normal"/>
    <w:rsid w:val="00DA5101"/>
    <w:pPr>
      <w:spacing w:after="160" w:line="240" w:lineRule="exact"/>
      <w:jc w:val="left"/>
    </w:pPr>
    <w:rPr>
      <w:rFonts w:ascii="Tahoma" w:hAnsi="Tahoma"/>
      <w:sz w:val="20"/>
      <w:lang w:val="en-GB"/>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CharCharCharChar">
    <w:name w:val="Char Char Char Char1 Char Char Char Char1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
    <w:name w:val="Char Char Char Char1 Char Char Char Char1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CharCharCharCharCharCharCharCharCharChar">
    <w:name w:val="Char Char Char Char1 Char Char Char Char1 Char Char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CharCharCharCharCharCharCharCharCharCharCharCharCharChar">
    <w:name w:val="Char Char Char Char1 Char Char Char Char1 Char Char Char Char Char Char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CharCharCharChar">
    <w:name w:val="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5CharCharCharChar">
    <w:name w:val="Char Char5 Char Char Char Char"/>
    <w:basedOn w:val="Normal"/>
    <w:rsid w:val="00DA5101"/>
    <w:pPr>
      <w:spacing w:after="160" w:line="240" w:lineRule="exact"/>
      <w:jc w:val="left"/>
    </w:pPr>
    <w:rPr>
      <w:rFonts w:ascii="Tahoma" w:hAnsi="Tahoma"/>
      <w:sz w:val="20"/>
      <w:lang w:val="en-GB"/>
    </w:rPr>
  </w:style>
  <w:style w:type="paragraph" w:customStyle="1" w:styleId="CharChar1CharCharCharCharCharCharCharCharCharChar">
    <w:name w:val="Char Char1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CharCharCharCharCharCharCharCharCharChar">
    <w:name w:val="Char Char Char Char1 Char Char Char Char1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CharCharCharCharCharCharCharCharCharCharCharCharCharChar">
    <w:name w:val="Char Char Char Char1 Char Char Char Char1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CharCharCharCharCharCharCharCharCharCharCharCharCharCharCharCharCharChar">
    <w:name w:val="Char Char Char Char1 Char Char Char Char1 Char Char Char Char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
    <w:name w:val="Char Char4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
    <w:name w:val="Char Char4 Char Char Char Char Char Char Char Char Char Char"/>
    <w:basedOn w:val="Normal"/>
    <w:rsid w:val="00DA5101"/>
    <w:pPr>
      <w:spacing w:after="160" w:line="240" w:lineRule="exact"/>
      <w:jc w:val="left"/>
    </w:pPr>
    <w:rPr>
      <w:rFonts w:ascii="Tahoma" w:eastAsia="PMingLiU" w:hAnsi="Tahoma"/>
      <w:bCs/>
      <w:i/>
      <w:sz w:val="20"/>
    </w:rPr>
  </w:style>
  <w:style w:type="paragraph" w:styleId="Title">
    <w:name w:val="Title"/>
    <w:basedOn w:val="Normal"/>
    <w:link w:val="TitleChar"/>
    <w:qFormat/>
    <w:rsid w:val="00DA5101"/>
    <w:pPr>
      <w:spacing w:before="120"/>
      <w:jc w:val="center"/>
    </w:pPr>
    <w:rPr>
      <w:b/>
      <w:bCs/>
      <w:sz w:val="26"/>
      <w:szCs w:val="26"/>
    </w:rPr>
  </w:style>
  <w:style w:type="character" w:customStyle="1" w:styleId="TitleChar">
    <w:name w:val="Title Char"/>
    <w:basedOn w:val="DefaultParagraphFont"/>
    <w:link w:val="Title"/>
    <w:qFormat/>
    <w:rsid w:val="00DA5101"/>
    <w:rPr>
      <w:rFonts w:ascii="Times New Roman" w:eastAsia="Times New Roman" w:hAnsi="Times New Roman" w:cs="Times New Roman"/>
      <w:b/>
      <w:bCs/>
      <w:kern w:val="0"/>
      <w:sz w:val="26"/>
      <w:szCs w:val="26"/>
      <w14:ligatures w14:val="none"/>
    </w:rPr>
  </w:style>
  <w:style w:type="paragraph" w:styleId="List">
    <w:name w:val="List"/>
    <w:basedOn w:val="Normal"/>
    <w:rsid w:val="00DA5101"/>
    <w:pPr>
      <w:ind w:left="360" w:hanging="360"/>
      <w:jc w:val="left"/>
    </w:pPr>
    <w:rPr>
      <w:rFonts w:ascii=".VnTime" w:hAnsi=".VnTime"/>
      <w:sz w:val="28"/>
      <w:szCs w:val="28"/>
    </w:rPr>
  </w:style>
  <w:style w:type="paragraph" w:styleId="List2">
    <w:name w:val="List 2"/>
    <w:basedOn w:val="Normal"/>
    <w:rsid w:val="00DA5101"/>
    <w:pPr>
      <w:ind w:left="720" w:hanging="360"/>
      <w:jc w:val="left"/>
    </w:pPr>
    <w:rPr>
      <w:rFonts w:ascii=".VnTime" w:hAnsi=".VnTime"/>
      <w:sz w:val="28"/>
      <w:szCs w:val="28"/>
    </w:rPr>
  </w:style>
  <w:style w:type="paragraph" w:styleId="List3">
    <w:name w:val="List 3"/>
    <w:basedOn w:val="Normal"/>
    <w:rsid w:val="00DA5101"/>
    <w:pPr>
      <w:numPr>
        <w:numId w:val="3"/>
      </w:numPr>
      <w:tabs>
        <w:tab w:val="clear" w:pos="720"/>
      </w:tabs>
      <w:ind w:left="1080"/>
      <w:jc w:val="left"/>
    </w:pPr>
    <w:rPr>
      <w:rFonts w:ascii=".VnTime" w:hAnsi=".VnTime"/>
      <w:sz w:val="28"/>
      <w:szCs w:val="28"/>
    </w:rPr>
  </w:style>
  <w:style w:type="paragraph" w:styleId="ListBullet2">
    <w:name w:val="List Bullet 2"/>
    <w:basedOn w:val="Normal"/>
    <w:rsid w:val="00DA5101"/>
    <w:pPr>
      <w:numPr>
        <w:numId w:val="4"/>
      </w:numPr>
      <w:tabs>
        <w:tab w:val="clear" w:pos="1080"/>
        <w:tab w:val="num" w:pos="720"/>
      </w:tabs>
      <w:ind w:left="720"/>
      <w:jc w:val="left"/>
    </w:pPr>
    <w:rPr>
      <w:rFonts w:ascii=".VnTime" w:hAnsi=".VnTime"/>
      <w:sz w:val="28"/>
      <w:szCs w:val="28"/>
    </w:rPr>
  </w:style>
  <w:style w:type="paragraph" w:styleId="ListBullet3">
    <w:name w:val="List Bullet 3"/>
    <w:basedOn w:val="Normal"/>
    <w:rsid w:val="00DA5101"/>
    <w:pPr>
      <w:numPr>
        <w:numId w:val="5"/>
      </w:numPr>
      <w:tabs>
        <w:tab w:val="clear" w:pos="1440"/>
        <w:tab w:val="num" w:pos="1080"/>
      </w:tabs>
      <w:ind w:left="1080"/>
      <w:jc w:val="left"/>
    </w:pPr>
    <w:rPr>
      <w:rFonts w:ascii=".VnTime" w:hAnsi=".VnTime"/>
      <w:sz w:val="28"/>
      <w:szCs w:val="28"/>
    </w:rPr>
  </w:style>
  <w:style w:type="paragraph" w:styleId="ListBullet4">
    <w:name w:val="List Bullet 4"/>
    <w:basedOn w:val="Normal"/>
    <w:rsid w:val="00DA5101"/>
    <w:pPr>
      <w:numPr>
        <w:numId w:val="2"/>
      </w:numPr>
      <w:jc w:val="left"/>
    </w:pPr>
    <w:rPr>
      <w:rFonts w:ascii=".VnTime" w:hAnsi=".VnTime"/>
      <w:sz w:val="28"/>
      <w:szCs w:val="28"/>
    </w:rPr>
  </w:style>
  <w:style w:type="paragraph" w:styleId="BodyTextFirstIndent">
    <w:name w:val="Body Text First Indent"/>
    <w:basedOn w:val="BodyText"/>
    <w:link w:val="BodyTextFirstIndentChar"/>
    <w:rsid w:val="00DA5101"/>
    <w:pPr>
      <w:spacing w:after="120" w:line="240" w:lineRule="auto"/>
      <w:ind w:firstLine="210"/>
      <w:jc w:val="left"/>
    </w:pPr>
    <w:rPr>
      <w:szCs w:val="28"/>
    </w:rPr>
  </w:style>
  <w:style w:type="character" w:customStyle="1" w:styleId="BodyTextFirstIndentChar">
    <w:name w:val="Body Text First Indent Char"/>
    <w:basedOn w:val="BodyTextChar"/>
    <w:link w:val="BodyTextFirstIndent"/>
    <w:rsid w:val="00DA5101"/>
    <w:rPr>
      <w:rFonts w:ascii=".VnTime" w:eastAsia="Times New Roman" w:hAnsi=".VnTime" w:cs="Times New Roman"/>
      <w:kern w:val="0"/>
      <w:sz w:val="28"/>
      <w:szCs w:val="28"/>
      <w14:ligatures w14:val="none"/>
    </w:rPr>
  </w:style>
  <w:style w:type="paragraph" w:styleId="BodyTextFirstIndent2">
    <w:name w:val="Body Text First Indent 2"/>
    <w:basedOn w:val="BodyTextIndent"/>
    <w:link w:val="BodyTextFirstIndent2Char"/>
    <w:rsid w:val="00DA5101"/>
    <w:pPr>
      <w:spacing w:after="120" w:line="240" w:lineRule="auto"/>
      <w:ind w:left="360" w:firstLine="210"/>
      <w:jc w:val="left"/>
    </w:pPr>
  </w:style>
  <w:style w:type="character" w:customStyle="1" w:styleId="BodyTextFirstIndent2Char">
    <w:name w:val="Body Text First Indent 2 Char"/>
    <w:basedOn w:val="BodyTextIndentChar"/>
    <w:link w:val="BodyTextFirstIndent2"/>
    <w:rsid w:val="00DA5101"/>
    <w:rPr>
      <w:rFonts w:ascii=".VnTime" w:eastAsia="Times New Roman" w:hAnsi=".VnTime" w:cs="Times New Roman"/>
      <w:kern w:val="0"/>
      <w:sz w:val="28"/>
      <w:szCs w:val="28"/>
      <w14:ligatures w14:val="none"/>
    </w:rPr>
  </w:style>
  <w:style w:type="paragraph" w:customStyle="1" w:styleId="CharCharCharChar1CharCharCharChar">
    <w:name w:val="Char Char Char Char1 Char Char Char Char"/>
    <w:basedOn w:val="Normal"/>
    <w:rsid w:val="00DA5101"/>
    <w:pPr>
      <w:spacing w:after="160" w:line="240" w:lineRule="exact"/>
      <w:jc w:val="left"/>
    </w:pPr>
    <w:rPr>
      <w:rFonts w:ascii="Tahoma" w:hAnsi="Tahoma"/>
      <w:sz w:val="20"/>
      <w:lang w:val="en-GB"/>
    </w:rPr>
  </w:style>
  <w:style w:type="paragraph" w:customStyle="1" w:styleId="CharChar3">
    <w:name w:val="Char Char3"/>
    <w:basedOn w:val="Normal"/>
    <w:rsid w:val="00DA5101"/>
    <w:pPr>
      <w:spacing w:after="160" w:line="240" w:lineRule="exact"/>
      <w:jc w:val="left"/>
    </w:pPr>
    <w:rPr>
      <w:rFonts w:ascii="Tahoma" w:hAnsi="Tahoma"/>
      <w:sz w:val="20"/>
      <w:lang w:val="en-GB"/>
    </w:rPr>
  </w:style>
  <w:style w:type="paragraph" w:customStyle="1" w:styleId="CharChar4CharChar">
    <w:name w:val="Char Char4 Char Char"/>
    <w:basedOn w:val="Normal"/>
    <w:rsid w:val="00DA5101"/>
    <w:pPr>
      <w:spacing w:after="160" w:line="240" w:lineRule="exact"/>
      <w:jc w:val="left"/>
    </w:pPr>
    <w:rPr>
      <w:rFonts w:ascii="Tahoma" w:hAnsi="Tahoma"/>
      <w:sz w:val="20"/>
      <w:lang w:val="en-GB"/>
    </w:rPr>
  </w:style>
  <w:style w:type="paragraph" w:customStyle="1" w:styleId="CharChar3CharCharCharChar">
    <w:name w:val="Char Char3 Char Char Char Char"/>
    <w:basedOn w:val="Normal"/>
    <w:rsid w:val="00DA5101"/>
    <w:pPr>
      <w:spacing w:after="160" w:line="240" w:lineRule="exact"/>
      <w:jc w:val="left"/>
    </w:pPr>
    <w:rPr>
      <w:rFonts w:ascii="Tahoma" w:hAnsi="Tahoma"/>
      <w:sz w:val="20"/>
      <w:lang w:val="en-GB"/>
    </w:rPr>
  </w:style>
  <w:style w:type="paragraph" w:customStyle="1" w:styleId="CharChar4CharCharCharChar">
    <w:name w:val="Char Char4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
    <w:name w:val="Char Char3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
    <w:name w:val="Char Char3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
    <w:name w:val="Char Char3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CharChar">
    <w:name w:val="Char Char3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xl123">
    <w:name w:val="xl123"/>
    <w:basedOn w:val="Normal"/>
    <w:rsid w:val="00DA5101"/>
    <w:pPr>
      <w:spacing w:before="100" w:beforeAutospacing="1" w:after="100" w:afterAutospacing="1"/>
      <w:jc w:val="left"/>
    </w:pPr>
    <w:rPr>
      <w:szCs w:val="24"/>
    </w:rPr>
  </w:style>
  <w:style w:type="paragraph" w:customStyle="1" w:styleId="xl124">
    <w:name w:val="xl124"/>
    <w:basedOn w:val="Normal"/>
    <w:rsid w:val="00DA5101"/>
    <w:pPr>
      <w:spacing w:before="100" w:beforeAutospacing="1" w:after="100" w:afterAutospacing="1"/>
      <w:jc w:val="center"/>
      <w:textAlignment w:val="center"/>
    </w:pPr>
    <w:rPr>
      <w:szCs w:val="24"/>
    </w:rPr>
  </w:style>
  <w:style w:type="paragraph" w:customStyle="1" w:styleId="xl125">
    <w:name w:val="xl125"/>
    <w:basedOn w:val="Normal"/>
    <w:rsid w:val="00DA5101"/>
    <w:pPr>
      <w:spacing w:before="100" w:beforeAutospacing="1" w:after="100" w:afterAutospacing="1"/>
      <w:jc w:val="center"/>
      <w:textAlignment w:val="center"/>
    </w:pPr>
    <w:rPr>
      <w:b/>
      <w:bCs/>
      <w:szCs w:val="24"/>
    </w:rPr>
  </w:style>
  <w:style w:type="paragraph" w:customStyle="1" w:styleId="xl126">
    <w:name w:val="xl126"/>
    <w:basedOn w:val="Normal"/>
    <w:rsid w:val="00DA5101"/>
    <w:pPr>
      <w:spacing w:before="100" w:beforeAutospacing="1" w:after="100" w:afterAutospacing="1"/>
      <w:jc w:val="center"/>
    </w:pPr>
    <w:rPr>
      <w:szCs w:val="24"/>
    </w:rPr>
  </w:style>
  <w:style w:type="paragraph" w:customStyle="1" w:styleId="xl127">
    <w:name w:val="xl127"/>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1">
    <w:name w:val="xl131"/>
    <w:basedOn w:val="Normal"/>
    <w:rsid w:val="00DA5101"/>
    <w:pPr>
      <w:spacing w:before="100" w:beforeAutospacing="1" w:after="100" w:afterAutospacing="1"/>
      <w:jc w:val="right"/>
    </w:pPr>
    <w:rPr>
      <w:szCs w:val="24"/>
    </w:rPr>
  </w:style>
  <w:style w:type="paragraph" w:customStyle="1" w:styleId="xl132">
    <w:name w:val="xl132"/>
    <w:basedOn w:val="Normal"/>
    <w:rsid w:val="00DA5101"/>
    <w:pPr>
      <w:spacing w:before="100" w:beforeAutospacing="1" w:after="100" w:afterAutospacing="1"/>
      <w:jc w:val="center"/>
    </w:pPr>
    <w:rPr>
      <w:szCs w:val="24"/>
    </w:rPr>
  </w:style>
  <w:style w:type="paragraph" w:customStyle="1" w:styleId="xl133">
    <w:name w:val="xl133"/>
    <w:basedOn w:val="Normal"/>
    <w:rsid w:val="00DA5101"/>
    <w:pPr>
      <w:spacing w:before="100" w:beforeAutospacing="1" w:after="100" w:afterAutospacing="1"/>
      <w:jc w:val="left"/>
    </w:pPr>
    <w:rPr>
      <w:szCs w:val="24"/>
    </w:rPr>
  </w:style>
  <w:style w:type="paragraph" w:customStyle="1" w:styleId="xl134">
    <w:name w:val="xl134"/>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138">
    <w:name w:val="xl138"/>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9">
    <w:name w:val="xl139"/>
    <w:basedOn w:val="Normal"/>
    <w:rsid w:val="00DA510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DA510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2">
    <w:name w:val="xl142"/>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4">
    <w:name w:val="xl144"/>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
    <w:name w:val="xl146"/>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9">
    <w:name w:val="xl149"/>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DA5101"/>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3">
    <w:name w:val="xl153"/>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4">
    <w:name w:val="xl154"/>
    <w:basedOn w:val="Normal"/>
    <w:rsid w:val="00DA5101"/>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character" w:customStyle="1" w:styleId="apple-converted-space">
    <w:name w:val="apple-converted-space"/>
    <w:rsid w:val="00DA5101"/>
  </w:style>
  <w:style w:type="paragraph" w:customStyle="1" w:styleId="xl155">
    <w:name w:val="xl155"/>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7">
    <w:name w:val="xl157"/>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0">
    <w:name w:val="xl160"/>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1">
    <w:name w:val="xl161"/>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4CharCharCharChar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xl162">
    <w:name w:val="xl16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3">
    <w:name w:val="xl163"/>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164">
    <w:name w:val="xl164"/>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5">
    <w:name w:val="xl165"/>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
    <w:name w:val="xl172"/>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CharCharCharChar">
    <w:name w:val="Char Char4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CharCharCharCharCharCharCharCharCharCharCharChar">
    <w:name w:val="Char Char3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xl122">
    <w:name w:val="xl122"/>
    <w:basedOn w:val="Normal"/>
    <w:rsid w:val="00DA5101"/>
    <w:pPr>
      <w:spacing w:before="100" w:beforeAutospacing="1" w:after="100" w:afterAutospacing="1"/>
      <w:jc w:val="left"/>
    </w:pPr>
    <w:rPr>
      <w:szCs w:val="24"/>
    </w:rPr>
  </w:style>
  <w:style w:type="paragraph" w:customStyle="1" w:styleId="xl173">
    <w:name w:val="xl173"/>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
    <w:name w:val="xl174"/>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
    <w:name w:val="xl175"/>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CharChar1CharCharCharChar1CharCharCharCharCharCharCharCharCharCharCharCharCharCharCharCharCharCharCharCharCharCharCharCharCharCharCharCharCharCharCharCharCharCharCharCharCharCh">
    <w:name w:val="Char Char Char Char1 Char Char Char Char1 Char Char Char Char Char Char Char Char Char Char Char Char Char Char Char Char Char Char Char Char Char Char Char Char Char Char Char Char Char Char Char Char Char Char Char Char Char Ch"/>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1CharCharCharCharCharCharCharCharCharCharCharCharCharCharCharCharCharCharCharChar">
    <w:name w:val="Char Char4 Char Char Char Char Char Char Char Char Char Char Char Char Char Char Char Char Char Char Char Char1 Char Char Char Char Char Char Char Char Char Char Char Char Char Char Char Char Char Char Char Char"/>
    <w:basedOn w:val="Normal"/>
    <w:rsid w:val="00DA5101"/>
    <w:pPr>
      <w:pageBreakBefore/>
      <w:spacing w:before="100" w:beforeAutospacing="1" w:after="100" w:afterAutospacing="1"/>
      <w:jc w:val="left"/>
    </w:pPr>
    <w:rPr>
      <w:rFonts w:ascii="Tahoma" w:hAnsi="Tahoma"/>
      <w:sz w:val="20"/>
    </w:rPr>
  </w:style>
  <w:style w:type="paragraph" w:customStyle="1" w:styleId="CharChar1">
    <w:name w:val="Char Char1"/>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1CharChar">
    <w:name w:val="Char Char4 Char Char Char Char Char Char Char Char Char Char Char Char Char Char Char Char Char Char Char Char1 Char Char"/>
    <w:basedOn w:val="Normal"/>
    <w:rsid w:val="00DA5101"/>
    <w:pPr>
      <w:spacing w:after="160" w:line="240" w:lineRule="exact"/>
      <w:jc w:val="left"/>
    </w:pPr>
    <w:rPr>
      <w:rFonts w:ascii="Tahoma" w:hAnsi="Tahoma"/>
      <w:sz w:val="20"/>
      <w:lang w:val="en-GB"/>
    </w:rPr>
  </w:style>
  <w:style w:type="paragraph" w:customStyle="1" w:styleId="CharChar1CharChar">
    <w:name w:val="Char Char1 Char Char"/>
    <w:basedOn w:val="Normal"/>
    <w:rsid w:val="00DA5101"/>
    <w:pPr>
      <w:spacing w:after="160" w:line="240" w:lineRule="exact"/>
      <w:jc w:val="left"/>
    </w:pPr>
    <w:rPr>
      <w:rFonts w:ascii="Tahoma" w:eastAsia="PMingLiU" w:hAnsi="Tahoma"/>
      <w:bCs/>
      <w:i/>
      <w:sz w:val="20"/>
    </w:rPr>
  </w:style>
  <w:style w:type="paragraph" w:customStyle="1" w:styleId="CharChar5CharCharCharCharCharCharCharCharCharCharCharCharCharCharCharChar">
    <w:name w:val="Char Char5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5CharCharCharCharCharChar1CharCharCharCharCharCharCharCharCharCharCharCharCharCharCharChar">
    <w:name w:val="Char Char5 Char Char Char Char Char Char1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font5">
    <w:name w:val="font5"/>
    <w:basedOn w:val="Normal"/>
    <w:rsid w:val="00DA5101"/>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DA5101"/>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DA5101"/>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DA5101"/>
    <w:pPr>
      <w:spacing w:before="100" w:beforeAutospacing="1" w:after="100" w:afterAutospacing="1"/>
      <w:jc w:val="left"/>
    </w:pPr>
    <w:rPr>
      <w:rFonts w:ascii="Tahoma" w:hAnsi="Tahoma" w:cs="Tahoma"/>
      <w:b/>
      <w:bCs/>
      <w:color w:val="000000"/>
      <w:sz w:val="18"/>
      <w:szCs w:val="18"/>
    </w:rPr>
  </w:style>
  <w:style w:type="paragraph" w:customStyle="1" w:styleId="font9">
    <w:name w:val="font9"/>
    <w:basedOn w:val="Normal"/>
    <w:rsid w:val="00DA5101"/>
    <w:pPr>
      <w:spacing w:before="100" w:beforeAutospacing="1" w:after="100" w:afterAutospacing="1"/>
      <w:jc w:val="left"/>
    </w:pPr>
    <w:rPr>
      <w:rFonts w:ascii="Tahoma" w:hAnsi="Tahoma" w:cs="Tahoma"/>
      <w:color w:val="000000"/>
      <w:sz w:val="18"/>
      <w:szCs w:val="18"/>
    </w:rPr>
  </w:style>
  <w:style w:type="paragraph" w:customStyle="1" w:styleId="font10">
    <w:name w:val="font10"/>
    <w:basedOn w:val="Normal"/>
    <w:rsid w:val="00DA5101"/>
    <w:pPr>
      <w:spacing w:before="100" w:beforeAutospacing="1" w:after="100" w:afterAutospacing="1"/>
      <w:jc w:val="left"/>
    </w:pPr>
    <w:rPr>
      <w:rFonts w:ascii="Tahoma" w:hAnsi="Tahoma" w:cs="Tahoma"/>
      <w:b/>
      <w:bCs/>
      <w:color w:val="000000"/>
      <w:sz w:val="18"/>
      <w:szCs w:val="18"/>
    </w:rPr>
  </w:style>
  <w:style w:type="paragraph" w:customStyle="1" w:styleId="font11">
    <w:name w:val="font11"/>
    <w:basedOn w:val="Normal"/>
    <w:rsid w:val="00DA5101"/>
    <w:pPr>
      <w:spacing w:before="100" w:beforeAutospacing="1" w:after="100" w:afterAutospacing="1"/>
      <w:jc w:val="left"/>
    </w:pPr>
    <w:rPr>
      <w:sz w:val="22"/>
      <w:szCs w:val="22"/>
    </w:rPr>
  </w:style>
  <w:style w:type="paragraph" w:customStyle="1" w:styleId="font12">
    <w:name w:val="font12"/>
    <w:basedOn w:val="Normal"/>
    <w:rsid w:val="00DA5101"/>
    <w:pPr>
      <w:spacing w:before="100" w:beforeAutospacing="1" w:after="100" w:afterAutospacing="1"/>
      <w:jc w:val="left"/>
    </w:pPr>
    <w:rPr>
      <w:b/>
      <w:bCs/>
      <w:sz w:val="22"/>
      <w:szCs w:val="22"/>
    </w:rPr>
  </w:style>
  <w:style w:type="paragraph" w:customStyle="1" w:styleId="font13">
    <w:name w:val="font13"/>
    <w:basedOn w:val="Normal"/>
    <w:rsid w:val="00DA5101"/>
    <w:pPr>
      <w:spacing w:before="100" w:beforeAutospacing="1" w:after="100" w:afterAutospacing="1"/>
      <w:jc w:val="left"/>
    </w:pPr>
    <w:rPr>
      <w:sz w:val="20"/>
    </w:rPr>
  </w:style>
  <w:style w:type="paragraph" w:customStyle="1" w:styleId="font14">
    <w:name w:val="font14"/>
    <w:basedOn w:val="Normal"/>
    <w:rsid w:val="00DA5101"/>
    <w:pPr>
      <w:spacing w:before="100" w:beforeAutospacing="1" w:after="100" w:afterAutospacing="1"/>
      <w:jc w:val="left"/>
    </w:pPr>
    <w:rPr>
      <w:b/>
      <w:bCs/>
      <w:sz w:val="20"/>
    </w:rPr>
  </w:style>
  <w:style w:type="paragraph" w:customStyle="1" w:styleId="font15">
    <w:name w:val="font15"/>
    <w:basedOn w:val="Normal"/>
    <w:rsid w:val="00DA5101"/>
    <w:pPr>
      <w:spacing w:before="100" w:beforeAutospacing="1" w:after="100" w:afterAutospacing="1"/>
      <w:jc w:val="left"/>
    </w:pPr>
    <w:rPr>
      <w:color w:val="FF0000"/>
      <w:sz w:val="22"/>
      <w:szCs w:val="22"/>
    </w:rPr>
  </w:style>
  <w:style w:type="paragraph" w:customStyle="1" w:styleId="xl66">
    <w:name w:val="xl66"/>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8">
    <w:name w:val="xl68"/>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9">
    <w:name w:val="xl69"/>
    <w:basedOn w:val="Normal"/>
    <w:rsid w:val="00DA5101"/>
    <w:pPr>
      <w:shd w:val="clear" w:color="000000" w:fill="FFFFFF"/>
      <w:spacing w:before="100" w:beforeAutospacing="1" w:after="100" w:afterAutospacing="1"/>
      <w:jc w:val="left"/>
    </w:pPr>
    <w:rPr>
      <w:szCs w:val="24"/>
    </w:rPr>
  </w:style>
  <w:style w:type="paragraph" w:customStyle="1" w:styleId="xl70">
    <w:name w:val="xl7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1">
    <w:name w:val="xl71"/>
    <w:basedOn w:val="Normal"/>
    <w:rsid w:val="00DA5101"/>
    <w:pP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3">
    <w:name w:val="xl73"/>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4">
    <w:name w:val="xl74"/>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5">
    <w:name w:val="xl75"/>
    <w:basedOn w:val="Normal"/>
    <w:rsid w:val="00DA5101"/>
    <w:pP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2">
    <w:name w:val="xl8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DA5101"/>
    <w:pPr>
      <w:shd w:val="clear" w:color="000000" w:fill="FFFFFF"/>
      <w:spacing w:before="100" w:beforeAutospacing="1" w:after="100" w:afterAutospacing="1"/>
      <w:jc w:val="center"/>
    </w:pPr>
    <w:rPr>
      <w:szCs w:val="24"/>
    </w:rPr>
  </w:style>
  <w:style w:type="paragraph" w:customStyle="1" w:styleId="xl84">
    <w:name w:val="xl84"/>
    <w:basedOn w:val="Normal"/>
    <w:rsid w:val="00DA5101"/>
    <w:pPr>
      <w:shd w:val="clear" w:color="000000" w:fill="FFFFFF"/>
      <w:spacing w:before="100" w:beforeAutospacing="1" w:after="100" w:afterAutospacing="1"/>
      <w:jc w:val="right"/>
      <w:textAlignment w:val="center"/>
    </w:pPr>
    <w:rPr>
      <w:szCs w:val="24"/>
    </w:rPr>
  </w:style>
  <w:style w:type="paragraph" w:customStyle="1" w:styleId="xl85">
    <w:name w:val="xl85"/>
    <w:basedOn w:val="Normal"/>
    <w:rsid w:val="00DA5101"/>
    <w:pPr>
      <w:shd w:val="clear" w:color="000000" w:fill="FFFFFF"/>
      <w:spacing w:before="100" w:beforeAutospacing="1" w:after="100" w:afterAutospacing="1"/>
      <w:jc w:val="center"/>
    </w:pPr>
    <w:rPr>
      <w:szCs w:val="24"/>
    </w:rPr>
  </w:style>
  <w:style w:type="paragraph" w:customStyle="1" w:styleId="xl86">
    <w:name w:val="xl86"/>
    <w:basedOn w:val="Normal"/>
    <w:rsid w:val="00DA5101"/>
    <w:pPr>
      <w:shd w:val="clear" w:color="000000" w:fill="FFFFFF"/>
      <w:spacing w:before="100" w:beforeAutospacing="1" w:after="100" w:afterAutospacing="1"/>
      <w:jc w:val="left"/>
      <w:textAlignment w:val="top"/>
    </w:pPr>
    <w:rPr>
      <w:szCs w:val="24"/>
    </w:rPr>
  </w:style>
  <w:style w:type="paragraph" w:customStyle="1" w:styleId="xl87">
    <w:name w:val="xl87"/>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8">
    <w:name w:val="xl88"/>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89">
    <w:name w:val="xl89"/>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1">
    <w:name w:val="xl9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2">
    <w:name w:val="xl9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4">
    <w:name w:val="xl94"/>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5">
    <w:name w:val="xl95"/>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6">
    <w:name w:val="xl96"/>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8">
    <w:name w:val="xl98"/>
    <w:basedOn w:val="Normal"/>
    <w:rsid w:val="00DA5101"/>
    <w:pPr>
      <w:pBdr>
        <w:top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0">
    <w:name w:val="xl10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01">
    <w:name w:val="xl10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2">
    <w:name w:val="xl102"/>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4">
    <w:name w:val="xl104"/>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105">
    <w:name w:val="xl105"/>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6">
    <w:name w:val="xl106"/>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9">
    <w:name w:val="xl109"/>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11">
    <w:name w:val="xl111"/>
    <w:basedOn w:val="Normal"/>
    <w:rsid w:val="00DA5101"/>
    <w:pPr>
      <w:shd w:val="clear" w:color="000000" w:fill="FFFFFF"/>
      <w:spacing w:before="100" w:beforeAutospacing="1" w:after="100" w:afterAutospacing="1"/>
      <w:jc w:val="left"/>
    </w:pPr>
    <w:rPr>
      <w:szCs w:val="24"/>
    </w:rPr>
  </w:style>
  <w:style w:type="paragraph" w:customStyle="1" w:styleId="xl112">
    <w:name w:val="xl112"/>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3">
    <w:name w:val="xl113"/>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4">
    <w:name w:val="xl114"/>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5">
    <w:name w:val="xl11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16">
    <w:name w:val="xl116"/>
    <w:basedOn w:val="Normal"/>
    <w:rsid w:val="00DA5101"/>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17">
    <w:name w:val="xl117"/>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8">
    <w:name w:val="xl118"/>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9">
    <w:name w:val="xl11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0">
    <w:name w:val="xl120"/>
    <w:basedOn w:val="Normal"/>
    <w:rsid w:val="00DA5101"/>
    <w:pPr>
      <w:shd w:val="clear" w:color="000000" w:fill="FFFF00"/>
      <w:spacing w:before="100" w:beforeAutospacing="1" w:after="100" w:afterAutospacing="1"/>
      <w:jc w:val="center"/>
      <w:textAlignment w:val="center"/>
    </w:pPr>
    <w:rPr>
      <w:szCs w:val="24"/>
    </w:rPr>
  </w:style>
  <w:style w:type="paragraph" w:customStyle="1" w:styleId="xl121">
    <w:name w:val="xl12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CommentText">
    <w:name w:val="annotation text"/>
    <w:basedOn w:val="Normal"/>
    <w:link w:val="CommentTextChar"/>
    <w:uiPriority w:val="99"/>
    <w:rsid w:val="00DA5101"/>
    <w:pPr>
      <w:jc w:val="left"/>
    </w:pPr>
    <w:rPr>
      <w:rFonts w:ascii=".VnTime" w:hAnsi=".VnTime"/>
      <w:sz w:val="20"/>
    </w:rPr>
  </w:style>
  <w:style w:type="character" w:customStyle="1" w:styleId="CommentTextChar">
    <w:name w:val="Comment Text Char"/>
    <w:basedOn w:val="DefaultParagraphFont"/>
    <w:link w:val="CommentText"/>
    <w:uiPriority w:val="99"/>
    <w:rsid w:val="00DA5101"/>
    <w:rPr>
      <w:rFonts w:ascii=".VnTime" w:eastAsia="Times New Roman" w:hAnsi=".VnTime" w:cs="Times New Roman"/>
      <w:kern w:val="0"/>
      <w:sz w:val="20"/>
      <w:szCs w:val="20"/>
      <w14:ligatures w14:val="none"/>
    </w:rPr>
  </w:style>
  <w:style w:type="paragraph" w:customStyle="1" w:styleId="font16">
    <w:name w:val="font16"/>
    <w:basedOn w:val="Normal"/>
    <w:rsid w:val="00DA5101"/>
    <w:pPr>
      <w:spacing w:before="100" w:beforeAutospacing="1" w:after="100" w:afterAutospacing="1"/>
      <w:jc w:val="left"/>
    </w:pPr>
    <w:rPr>
      <w:color w:val="000080"/>
      <w:sz w:val="22"/>
      <w:szCs w:val="22"/>
    </w:rPr>
  </w:style>
  <w:style w:type="paragraph" w:customStyle="1" w:styleId="font17">
    <w:name w:val="font17"/>
    <w:basedOn w:val="Normal"/>
    <w:rsid w:val="00DA5101"/>
    <w:pPr>
      <w:spacing w:before="100" w:beforeAutospacing="1" w:after="100" w:afterAutospacing="1"/>
      <w:jc w:val="left"/>
    </w:pPr>
    <w:rPr>
      <w:b/>
      <w:bCs/>
      <w:color w:val="000000"/>
      <w:sz w:val="22"/>
      <w:szCs w:val="22"/>
    </w:rPr>
  </w:style>
  <w:style w:type="paragraph" w:customStyle="1" w:styleId="font18">
    <w:name w:val="font18"/>
    <w:basedOn w:val="Normal"/>
    <w:rsid w:val="00DA5101"/>
    <w:pPr>
      <w:spacing w:before="100" w:beforeAutospacing="1" w:after="100" w:afterAutospacing="1"/>
      <w:jc w:val="left"/>
    </w:pPr>
    <w:rPr>
      <w:b/>
      <w:bCs/>
      <w:color w:val="000000"/>
      <w:sz w:val="22"/>
      <w:szCs w:val="22"/>
      <w:u w:val="single"/>
    </w:rPr>
  </w:style>
  <w:style w:type="paragraph" w:customStyle="1" w:styleId="font19">
    <w:name w:val="font19"/>
    <w:basedOn w:val="Normal"/>
    <w:rsid w:val="00DA5101"/>
    <w:pPr>
      <w:spacing w:before="100" w:beforeAutospacing="1" w:after="100" w:afterAutospacing="1"/>
      <w:jc w:val="left"/>
    </w:pPr>
    <w:rPr>
      <w:b/>
      <w:bCs/>
      <w:i/>
      <w:iCs/>
      <w:color w:val="000000"/>
      <w:sz w:val="22"/>
      <w:szCs w:val="22"/>
    </w:rPr>
  </w:style>
  <w:style w:type="paragraph" w:customStyle="1" w:styleId="font20">
    <w:name w:val="font20"/>
    <w:basedOn w:val="Normal"/>
    <w:rsid w:val="00DA5101"/>
    <w:pPr>
      <w:spacing w:before="100" w:beforeAutospacing="1" w:after="100" w:afterAutospacing="1"/>
      <w:jc w:val="left"/>
    </w:pPr>
    <w:rPr>
      <w:b/>
      <w:bCs/>
      <w:i/>
      <w:iCs/>
      <w:color w:val="000000"/>
      <w:sz w:val="22"/>
      <w:szCs w:val="22"/>
    </w:rPr>
  </w:style>
  <w:style w:type="paragraph" w:customStyle="1" w:styleId="font21">
    <w:name w:val="font21"/>
    <w:basedOn w:val="Normal"/>
    <w:rsid w:val="00DA5101"/>
    <w:pPr>
      <w:spacing w:before="100" w:beforeAutospacing="1" w:after="100" w:afterAutospacing="1"/>
      <w:jc w:val="left"/>
    </w:pPr>
    <w:rPr>
      <w:color w:val="000000"/>
      <w:szCs w:val="24"/>
    </w:rPr>
  </w:style>
  <w:style w:type="paragraph" w:customStyle="1" w:styleId="font22">
    <w:name w:val="font22"/>
    <w:basedOn w:val="Normal"/>
    <w:rsid w:val="00DA5101"/>
    <w:pPr>
      <w:spacing w:before="100" w:beforeAutospacing="1" w:after="100" w:afterAutospacing="1"/>
      <w:jc w:val="left"/>
    </w:pPr>
    <w:rPr>
      <w:b/>
      <w:bCs/>
      <w:color w:val="000000"/>
      <w:szCs w:val="24"/>
    </w:rPr>
  </w:style>
  <w:style w:type="paragraph" w:customStyle="1" w:styleId="font23">
    <w:name w:val="font23"/>
    <w:basedOn w:val="Normal"/>
    <w:rsid w:val="00DA5101"/>
    <w:pPr>
      <w:spacing w:before="100" w:beforeAutospacing="1" w:after="100" w:afterAutospacing="1"/>
      <w:jc w:val="left"/>
    </w:pPr>
    <w:rPr>
      <w:sz w:val="20"/>
    </w:rPr>
  </w:style>
  <w:style w:type="paragraph" w:customStyle="1" w:styleId="font24">
    <w:name w:val="font24"/>
    <w:basedOn w:val="Normal"/>
    <w:rsid w:val="00DA5101"/>
    <w:pPr>
      <w:spacing w:before="100" w:beforeAutospacing="1" w:after="100" w:afterAutospacing="1"/>
      <w:jc w:val="left"/>
    </w:pPr>
    <w:rPr>
      <w:sz w:val="20"/>
    </w:rPr>
  </w:style>
  <w:style w:type="paragraph" w:customStyle="1" w:styleId="font25">
    <w:name w:val="font25"/>
    <w:basedOn w:val="Normal"/>
    <w:rsid w:val="00DA5101"/>
    <w:pPr>
      <w:spacing w:before="100" w:beforeAutospacing="1" w:after="100" w:afterAutospacing="1"/>
      <w:jc w:val="left"/>
    </w:pPr>
    <w:rPr>
      <w:b/>
      <w:bCs/>
      <w:sz w:val="26"/>
      <w:szCs w:val="26"/>
    </w:rPr>
  </w:style>
  <w:style w:type="paragraph" w:customStyle="1" w:styleId="font26">
    <w:name w:val="font26"/>
    <w:basedOn w:val="Normal"/>
    <w:rsid w:val="00DA5101"/>
    <w:pPr>
      <w:spacing w:before="100" w:beforeAutospacing="1" w:after="100" w:afterAutospacing="1"/>
      <w:jc w:val="left"/>
    </w:pPr>
    <w:rPr>
      <w:sz w:val="26"/>
      <w:szCs w:val="26"/>
    </w:rPr>
  </w:style>
  <w:style w:type="paragraph" w:customStyle="1" w:styleId="font27">
    <w:name w:val="font27"/>
    <w:basedOn w:val="Normal"/>
    <w:rsid w:val="00DA5101"/>
    <w:pPr>
      <w:spacing w:before="100" w:beforeAutospacing="1" w:after="100" w:afterAutospacing="1"/>
      <w:jc w:val="left"/>
    </w:pPr>
    <w:rPr>
      <w:b/>
      <w:bCs/>
      <w:sz w:val="14"/>
      <w:szCs w:val="14"/>
    </w:rPr>
  </w:style>
  <w:style w:type="paragraph" w:customStyle="1" w:styleId="font28">
    <w:name w:val="font28"/>
    <w:basedOn w:val="Normal"/>
    <w:rsid w:val="00DA5101"/>
    <w:pPr>
      <w:spacing w:before="100" w:beforeAutospacing="1" w:after="100" w:afterAutospacing="1"/>
      <w:jc w:val="left"/>
    </w:pPr>
    <w:rPr>
      <w:sz w:val="26"/>
      <w:szCs w:val="26"/>
    </w:rPr>
  </w:style>
  <w:style w:type="paragraph" w:customStyle="1" w:styleId="font29">
    <w:name w:val="font29"/>
    <w:basedOn w:val="Normal"/>
    <w:rsid w:val="00DA5101"/>
    <w:pPr>
      <w:spacing w:before="100" w:beforeAutospacing="1" w:after="100" w:afterAutospacing="1"/>
      <w:jc w:val="left"/>
    </w:pPr>
    <w:rPr>
      <w:color w:val="000000"/>
      <w:sz w:val="14"/>
      <w:szCs w:val="14"/>
    </w:rPr>
  </w:style>
  <w:style w:type="paragraph" w:customStyle="1" w:styleId="font30">
    <w:name w:val="font30"/>
    <w:basedOn w:val="Normal"/>
    <w:rsid w:val="00DA5101"/>
    <w:pPr>
      <w:spacing w:before="100" w:beforeAutospacing="1" w:after="100" w:afterAutospacing="1"/>
      <w:jc w:val="left"/>
    </w:pPr>
    <w:rPr>
      <w:b/>
      <w:bCs/>
      <w:color w:val="000000"/>
      <w:sz w:val="14"/>
      <w:szCs w:val="14"/>
    </w:rPr>
  </w:style>
  <w:style w:type="paragraph" w:customStyle="1" w:styleId="font31">
    <w:name w:val="font31"/>
    <w:basedOn w:val="Normal"/>
    <w:rsid w:val="00DA5101"/>
    <w:pPr>
      <w:spacing w:before="100" w:beforeAutospacing="1" w:after="100" w:afterAutospacing="1"/>
      <w:jc w:val="left"/>
    </w:pPr>
    <w:rPr>
      <w:color w:val="000000"/>
      <w:szCs w:val="24"/>
    </w:rPr>
  </w:style>
  <w:style w:type="paragraph" w:customStyle="1" w:styleId="font32">
    <w:name w:val="font32"/>
    <w:basedOn w:val="Normal"/>
    <w:rsid w:val="00DA5101"/>
    <w:pPr>
      <w:spacing w:before="100" w:beforeAutospacing="1" w:after="100" w:afterAutospacing="1"/>
      <w:jc w:val="left"/>
    </w:pPr>
    <w:rPr>
      <w:i/>
      <w:iCs/>
      <w:color w:val="000000"/>
      <w:szCs w:val="24"/>
    </w:rPr>
  </w:style>
  <w:style w:type="paragraph" w:customStyle="1" w:styleId="font33">
    <w:name w:val="font33"/>
    <w:basedOn w:val="Normal"/>
    <w:rsid w:val="00DA5101"/>
    <w:pPr>
      <w:spacing w:before="100" w:beforeAutospacing="1" w:after="100" w:afterAutospacing="1"/>
      <w:jc w:val="left"/>
    </w:pPr>
    <w:rPr>
      <w:b/>
      <w:bCs/>
      <w:i/>
      <w:iCs/>
      <w:color w:val="000000"/>
      <w:szCs w:val="24"/>
    </w:rPr>
  </w:style>
  <w:style w:type="paragraph" w:customStyle="1" w:styleId="font34">
    <w:name w:val="font34"/>
    <w:basedOn w:val="Normal"/>
    <w:rsid w:val="00DA5101"/>
    <w:pPr>
      <w:spacing w:before="100" w:beforeAutospacing="1" w:after="100" w:afterAutospacing="1"/>
      <w:jc w:val="left"/>
    </w:pPr>
    <w:rPr>
      <w:color w:val="000080"/>
      <w:szCs w:val="24"/>
    </w:rPr>
  </w:style>
  <w:style w:type="paragraph" w:customStyle="1" w:styleId="font35">
    <w:name w:val="font35"/>
    <w:basedOn w:val="Normal"/>
    <w:rsid w:val="00DA5101"/>
    <w:pPr>
      <w:spacing w:before="100" w:beforeAutospacing="1" w:after="100" w:afterAutospacing="1"/>
      <w:jc w:val="left"/>
    </w:pPr>
    <w:rPr>
      <w:b/>
      <w:bCs/>
      <w:sz w:val="20"/>
    </w:rPr>
  </w:style>
  <w:style w:type="paragraph" w:customStyle="1" w:styleId="font36">
    <w:name w:val="font36"/>
    <w:basedOn w:val="Normal"/>
    <w:rsid w:val="00DA5101"/>
    <w:pPr>
      <w:spacing w:before="100" w:beforeAutospacing="1" w:after="100" w:afterAutospacing="1"/>
      <w:jc w:val="left"/>
    </w:pPr>
    <w:rPr>
      <w:b/>
      <w:bCs/>
      <w:i/>
      <w:iCs/>
      <w:sz w:val="20"/>
    </w:rPr>
  </w:style>
  <w:style w:type="paragraph" w:customStyle="1" w:styleId="font37">
    <w:name w:val="font37"/>
    <w:basedOn w:val="Normal"/>
    <w:rsid w:val="00DA5101"/>
    <w:pPr>
      <w:spacing w:before="100" w:beforeAutospacing="1" w:after="100" w:afterAutospacing="1"/>
      <w:jc w:val="left"/>
    </w:pPr>
    <w:rPr>
      <w:color w:val="FF0000"/>
      <w:szCs w:val="24"/>
    </w:rPr>
  </w:style>
  <w:style w:type="paragraph" w:customStyle="1" w:styleId="font38">
    <w:name w:val="font38"/>
    <w:basedOn w:val="Normal"/>
    <w:rsid w:val="00DA5101"/>
    <w:pPr>
      <w:spacing w:before="100" w:beforeAutospacing="1" w:after="100" w:afterAutospacing="1"/>
      <w:jc w:val="left"/>
    </w:pPr>
    <w:rPr>
      <w:color w:val="FF0000"/>
      <w:szCs w:val="24"/>
    </w:rPr>
  </w:style>
  <w:style w:type="paragraph" w:customStyle="1" w:styleId="font39">
    <w:name w:val="font39"/>
    <w:basedOn w:val="Normal"/>
    <w:rsid w:val="00DA5101"/>
    <w:pPr>
      <w:spacing w:before="100" w:beforeAutospacing="1" w:after="100" w:afterAutospacing="1"/>
      <w:jc w:val="left"/>
    </w:pPr>
    <w:rPr>
      <w:b/>
      <w:bCs/>
      <w:color w:val="FF0000"/>
      <w:szCs w:val="24"/>
    </w:rPr>
  </w:style>
  <w:style w:type="paragraph" w:customStyle="1" w:styleId="xl178">
    <w:name w:val="xl17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80">
    <w:name w:val="xl18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2">
    <w:name w:val="xl182"/>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szCs w:val="24"/>
    </w:rPr>
  </w:style>
  <w:style w:type="paragraph" w:styleId="NoSpacing">
    <w:name w:val="No Spacing"/>
    <w:uiPriority w:val="1"/>
    <w:qFormat/>
    <w:rsid w:val="00DA5101"/>
    <w:pPr>
      <w:spacing w:after="0" w:line="240" w:lineRule="auto"/>
    </w:pPr>
    <w:rPr>
      <w:rFonts w:ascii="Calibri" w:eastAsia="Calibri" w:hAnsi="Calibri" w:cs="Times New Roman"/>
      <w:kern w:val="0"/>
      <w:lang w:val="en-AU"/>
      <w14:ligatures w14:val="none"/>
    </w:rPr>
  </w:style>
  <w:style w:type="character" w:styleId="CommentReference">
    <w:name w:val="annotation reference"/>
    <w:uiPriority w:val="99"/>
    <w:unhideWhenUsed/>
    <w:rsid w:val="00DA5101"/>
    <w:rPr>
      <w:sz w:val="16"/>
      <w:szCs w:val="16"/>
    </w:rPr>
  </w:style>
  <w:style w:type="paragraph" w:styleId="CommentSubject">
    <w:name w:val="annotation subject"/>
    <w:basedOn w:val="CommentText"/>
    <w:next w:val="CommentText"/>
    <w:link w:val="CommentSubjectChar"/>
    <w:uiPriority w:val="99"/>
    <w:unhideWhenUsed/>
    <w:rsid w:val="00DA5101"/>
    <w:rPr>
      <w:rFonts w:ascii="Times New Roman" w:hAnsi="Times New Roman"/>
      <w:b/>
      <w:bCs/>
    </w:rPr>
  </w:style>
  <w:style w:type="character" w:customStyle="1" w:styleId="CommentSubjectChar">
    <w:name w:val="Comment Subject Char"/>
    <w:basedOn w:val="CommentTextChar"/>
    <w:link w:val="CommentSubject"/>
    <w:uiPriority w:val="99"/>
    <w:rsid w:val="00DA5101"/>
    <w:rPr>
      <w:rFonts w:ascii="Times New Roman" w:eastAsia="Times New Roman" w:hAnsi="Times New Roman" w:cs="Times New Roman"/>
      <w:b/>
      <w:bCs/>
      <w:kern w:val="0"/>
      <w:sz w:val="20"/>
      <w:szCs w:val="20"/>
      <w14:ligatures w14:val="none"/>
    </w:rPr>
  </w:style>
  <w:style w:type="character" w:customStyle="1" w:styleId="txt101">
    <w:name w:val="txt101"/>
    <w:rsid w:val="00DA5101"/>
    <w:rPr>
      <w:b w:val="0"/>
      <w:bCs w:val="0"/>
      <w:strike w:val="0"/>
      <w:dstrike w:val="0"/>
      <w:sz w:val="18"/>
      <w:szCs w:val="18"/>
      <w:u w:val="none"/>
      <w:effect w:val="none"/>
    </w:rPr>
  </w:style>
  <w:style w:type="paragraph" w:customStyle="1" w:styleId="Default">
    <w:name w:val="Default"/>
    <w:rsid w:val="00DA510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incontenttext">
    <w:name w:val="maincontenttext"/>
    <w:rsid w:val="00DA5101"/>
  </w:style>
  <w:style w:type="character" w:customStyle="1" w:styleId="Bodytext213pt">
    <w:name w:val="Body text (2) + 13 pt"/>
    <w:aliases w:val="Bold"/>
    <w:rsid w:val="00DA510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xl184">
    <w:name w:val="xl184"/>
    <w:basedOn w:val="Normal"/>
    <w:rsid w:val="00DA5101"/>
    <w:pPr>
      <w:pBdr>
        <w:top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85">
    <w:name w:val="xl18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186">
    <w:name w:val="xl18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188">
    <w:name w:val="xl18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9">
    <w:name w:val="xl18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190">
    <w:name w:val="xl190"/>
    <w:basedOn w:val="Normal"/>
    <w:rsid w:val="00DA5101"/>
    <w:pPr>
      <w:pBdr>
        <w:top w:val="single" w:sz="4" w:space="0" w:color="auto"/>
        <w:left w:val="single" w:sz="4" w:space="0" w:color="auto"/>
        <w:bottom w:val="single" w:sz="4" w:space="0" w:color="auto"/>
        <w:right w:val="single" w:sz="4" w:space="0" w:color="auto"/>
      </w:pBdr>
      <w:shd w:val="clear" w:color="00FF00" w:fill="FFFF00"/>
      <w:spacing w:before="100" w:beforeAutospacing="1" w:after="100" w:afterAutospacing="1"/>
      <w:jc w:val="left"/>
      <w:textAlignment w:val="center"/>
    </w:pPr>
    <w:rPr>
      <w:color w:val="7030A0"/>
      <w:szCs w:val="24"/>
    </w:rPr>
  </w:style>
  <w:style w:type="paragraph" w:customStyle="1" w:styleId="xl191">
    <w:name w:val="xl191"/>
    <w:basedOn w:val="Normal"/>
    <w:rsid w:val="00DA5101"/>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jc w:val="left"/>
      <w:textAlignment w:val="center"/>
    </w:pPr>
    <w:rPr>
      <w:color w:val="7030A0"/>
      <w:szCs w:val="24"/>
    </w:rPr>
  </w:style>
  <w:style w:type="paragraph" w:customStyle="1" w:styleId="xl192">
    <w:name w:val="xl192"/>
    <w:basedOn w:val="Normal"/>
    <w:rsid w:val="00DA5101"/>
    <w:pPr>
      <w:shd w:val="clear" w:color="000000" w:fill="FFFF00"/>
      <w:spacing w:before="100" w:beforeAutospacing="1" w:after="100" w:afterAutospacing="1"/>
      <w:jc w:val="left"/>
    </w:pPr>
    <w:rPr>
      <w:color w:val="7030A0"/>
      <w:szCs w:val="24"/>
    </w:rPr>
  </w:style>
  <w:style w:type="paragraph" w:customStyle="1" w:styleId="xl193">
    <w:name w:val="xl19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4">
    <w:name w:val="xl194"/>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7030A0"/>
      <w:szCs w:val="24"/>
    </w:rPr>
  </w:style>
  <w:style w:type="paragraph" w:customStyle="1" w:styleId="xl195">
    <w:name w:val="xl19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6">
    <w:name w:val="xl19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7">
    <w:name w:val="xl19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8">
    <w:name w:val="xl19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9">
    <w:name w:val="xl19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rPr>
  </w:style>
  <w:style w:type="paragraph" w:customStyle="1" w:styleId="xl200">
    <w:name w:val="xl20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1">
    <w:name w:val="xl201"/>
    <w:basedOn w:val="Normal"/>
    <w:rsid w:val="00DA5101"/>
    <w:pPr>
      <w:spacing w:before="100" w:beforeAutospacing="1" w:after="100" w:afterAutospacing="1"/>
      <w:jc w:val="left"/>
    </w:pPr>
    <w:rPr>
      <w:color w:val="7030A0"/>
      <w:szCs w:val="24"/>
    </w:rPr>
  </w:style>
  <w:style w:type="paragraph" w:customStyle="1" w:styleId="xl202">
    <w:name w:val="xl202"/>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3">
    <w:name w:val="xl20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7030A0"/>
      <w:szCs w:val="24"/>
    </w:rPr>
  </w:style>
  <w:style w:type="paragraph" w:customStyle="1" w:styleId="xl204">
    <w:name w:val="xl204"/>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5">
    <w:name w:val="xl20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6">
    <w:name w:val="xl206"/>
    <w:basedOn w:val="Normal"/>
    <w:rsid w:val="00DA5101"/>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left"/>
      <w:textAlignment w:val="top"/>
    </w:pPr>
    <w:rPr>
      <w:color w:val="7030A0"/>
      <w:szCs w:val="24"/>
    </w:rPr>
  </w:style>
  <w:style w:type="paragraph" w:customStyle="1" w:styleId="xl207">
    <w:name w:val="xl20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8">
    <w:name w:val="xl208"/>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09">
    <w:name w:val="xl209"/>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10">
    <w:name w:val="xl21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11">
    <w:name w:val="xl21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7030A0"/>
      <w:szCs w:val="24"/>
    </w:rPr>
  </w:style>
  <w:style w:type="paragraph" w:customStyle="1" w:styleId="xl212">
    <w:name w:val="xl212"/>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3">
    <w:name w:val="xl213"/>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7030A0"/>
      <w:szCs w:val="24"/>
    </w:rPr>
  </w:style>
  <w:style w:type="paragraph" w:customStyle="1" w:styleId="xl214">
    <w:name w:val="xl214"/>
    <w:basedOn w:val="Normal"/>
    <w:rsid w:val="00DA51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textAlignment w:val="center"/>
    </w:pPr>
    <w:rPr>
      <w:color w:val="7030A0"/>
      <w:szCs w:val="24"/>
    </w:rPr>
  </w:style>
  <w:style w:type="paragraph" w:customStyle="1" w:styleId="xl215">
    <w:name w:val="xl21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7030A0"/>
      <w:szCs w:val="24"/>
    </w:rPr>
  </w:style>
  <w:style w:type="paragraph" w:customStyle="1" w:styleId="xl216">
    <w:name w:val="xl216"/>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17">
    <w:name w:val="xl217"/>
    <w:basedOn w:val="Normal"/>
    <w:rsid w:val="00DA51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7030A0"/>
      <w:szCs w:val="24"/>
    </w:rPr>
  </w:style>
  <w:style w:type="paragraph" w:customStyle="1" w:styleId="xl218">
    <w:name w:val="xl218"/>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19">
    <w:name w:val="xl21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20">
    <w:name w:val="xl220"/>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21">
    <w:name w:val="xl22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2">
    <w:name w:val="xl222"/>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3">
    <w:name w:val="xl223"/>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4">
    <w:name w:val="xl224"/>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5">
    <w:name w:val="xl225"/>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6">
    <w:name w:val="xl226"/>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7">
    <w:name w:val="xl227"/>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8">
    <w:name w:val="xl228"/>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7030A0"/>
      <w:szCs w:val="24"/>
    </w:rPr>
  </w:style>
  <w:style w:type="paragraph" w:customStyle="1" w:styleId="xl229">
    <w:name w:val="xl229"/>
    <w:basedOn w:val="Normal"/>
    <w:rsid w:val="00DA5101"/>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7030A0"/>
      <w:szCs w:val="24"/>
    </w:rPr>
  </w:style>
  <w:style w:type="paragraph" w:customStyle="1" w:styleId="xl230">
    <w:name w:val="xl230"/>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Cs w:val="24"/>
    </w:rPr>
  </w:style>
  <w:style w:type="paragraph" w:customStyle="1" w:styleId="xl231">
    <w:name w:val="xl231"/>
    <w:basedOn w:val="Normal"/>
    <w:rsid w:val="00DA5101"/>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jc w:val="left"/>
      <w:textAlignment w:val="center"/>
    </w:pPr>
    <w:rPr>
      <w:color w:val="7030A0"/>
      <w:szCs w:val="24"/>
    </w:rPr>
  </w:style>
  <w:style w:type="paragraph" w:customStyle="1" w:styleId="xl232">
    <w:name w:val="xl232"/>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Cs w:val="24"/>
    </w:rPr>
  </w:style>
  <w:style w:type="paragraph" w:customStyle="1" w:styleId="xl233">
    <w:name w:val="xl23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Cs w:val="24"/>
    </w:rPr>
  </w:style>
  <w:style w:type="paragraph" w:customStyle="1" w:styleId="xl234">
    <w:name w:val="xl234"/>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35">
    <w:name w:val="xl23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7030A0"/>
      <w:sz w:val="20"/>
    </w:rPr>
  </w:style>
  <w:style w:type="paragraph" w:customStyle="1" w:styleId="xl236">
    <w:name w:val="xl23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Cs w:val="24"/>
    </w:rPr>
  </w:style>
  <w:style w:type="paragraph" w:customStyle="1" w:styleId="xl237">
    <w:name w:val="xl23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38">
    <w:name w:val="xl23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7030A0"/>
      <w:sz w:val="20"/>
    </w:rPr>
  </w:style>
  <w:style w:type="paragraph" w:customStyle="1" w:styleId="xl239">
    <w:name w:val="xl23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7030A0"/>
      <w:szCs w:val="24"/>
    </w:rPr>
  </w:style>
  <w:style w:type="paragraph" w:customStyle="1" w:styleId="xl240">
    <w:name w:val="xl24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Cs w:val="24"/>
    </w:rPr>
  </w:style>
  <w:style w:type="paragraph" w:customStyle="1" w:styleId="xl241">
    <w:name w:val="xl24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7030A0"/>
      <w:szCs w:val="24"/>
    </w:rPr>
  </w:style>
  <w:style w:type="paragraph" w:customStyle="1" w:styleId="xl242">
    <w:name w:val="xl242"/>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43">
    <w:name w:val="xl243"/>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44">
    <w:name w:val="xl244"/>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45">
    <w:name w:val="xl245"/>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7030A0"/>
      <w:szCs w:val="24"/>
    </w:rPr>
  </w:style>
  <w:style w:type="paragraph" w:customStyle="1" w:styleId="xl246">
    <w:name w:val="xl246"/>
    <w:basedOn w:val="Normal"/>
    <w:rsid w:val="00DA5101"/>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color w:val="7030A0"/>
      <w:szCs w:val="24"/>
    </w:rPr>
  </w:style>
  <w:style w:type="paragraph" w:customStyle="1" w:styleId="xl247">
    <w:name w:val="xl247"/>
    <w:basedOn w:val="Normal"/>
    <w:rsid w:val="00DA51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48">
    <w:name w:val="xl248"/>
    <w:basedOn w:val="Normal"/>
    <w:rsid w:val="00DA510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textAlignment w:val="center"/>
    </w:pPr>
    <w:rPr>
      <w:color w:val="7030A0"/>
      <w:szCs w:val="24"/>
    </w:rPr>
  </w:style>
  <w:style w:type="paragraph" w:customStyle="1" w:styleId="xl249">
    <w:name w:val="xl24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50">
    <w:name w:val="xl250"/>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51">
    <w:name w:val="xl251"/>
    <w:basedOn w:val="Normal"/>
    <w:rsid w:val="00DA5101"/>
    <w:pPr>
      <w:pBdr>
        <w:top w:val="single" w:sz="4" w:space="0" w:color="auto"/>
        <w:left w:val="single" w:sz="4" w:space="0" w:color="auto"/>
        <w:bottom w:val="single" w:sz="4" w:space="0" w:color="auto"/>
      </w:pBdr>
      <w:shd w:val="clear" w:color="000000" w:fill="FFFF00"/>
      <w:spacing w:before="100" w:beforeAutospacing="1" w:after="100" w:afterAutospacing="1"/>
      <w:jc w:val="left"/>
    </w:pPr>
    <w:rPr>
      <w:color w:val="7030A0"/>
      <w:szCs w:val="24"/>
    </w:rPr>
  </w:style>
  <w:style w:type="paragraph" w:customStyle="1" w:styleId="xl252">
    <w:name w:val="xl252"/>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53">
    <w:name w:val="xl253"/>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54">
    <w:name w:val="xl254"/>
    <w:basedOn w:val="Normal"/>
    <w:rsid w:val="00DA5101"/>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jc w:val="left"/>
      <w:textAlignment w:val="center"/>
    </w:pPr>
    <w:rPr>
      <w:color w:val="FF0000"/>
      <w:szCs w:val="24"/>
    </w:rPr>
  </w:style>
  <w:style w:type="paragraph" w:customStyle="1" w:styleId="xl255">
    <w:name w:val="xl25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57">
    <w:name w:val="xl25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58">
    <w:name w:val="xl258"/>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 w:val="20"/>
    </w:rPr>
  </w:style>
  <w:style w:type="paragraph" w:customStyle="1" w:styleId="xl259">
    <w:name w:val="xl25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60">
    <w:name w:val="xl26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0"/>
    </w:rPr>
  </w:style>
  <w:style w:type="paragraph" w:customStyle="1" w:styleId="xl261">
    <w:name w:val="xl26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262">
    <w:name w:val="xl26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63">
    <w:name w:val="xl263"/>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264">
    <w:name w:val="xl264"/>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65">
    <w:name w:val="xl26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66">
    <w:name w:val="xl266"/>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67">
    <w:name w:val="xl26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Than">
    <w:name w:val="Than"/>
    <w:basedOn w:val="Normal"/>
    <w:rsid w:val="00DA5101"/>
    <w:pPr>
      <w:spacing w:before="120"/>
      <w:ind w:firstLine="567"/>
    </w:pPr>
    <w:rPr>
      <w:lang w:val="en-GB"/>
    </w:rPr>
  </w:style>
  <w:style w:type="numbering" w:customStyle="1" w:styleId="Khngc1">
    <w:name w:val="Không có1"/>
    <w:next w:val="NoList"/>
    <w:uiPriority w:val="99"/>
    <w:semiHidden/>
    <w:unhideWhenUsed/>
    <w:rsid w:val="00DA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89134">
      <w:bodyDiv w:val="1"/>
      <w:marLeft w:val="0"/>
      <w:marRight w:val="0"/>
      <w:marTop w:val="0"/>
      <w:marBottom w:val="0"/>
      <w:divBdr>
        <w:top w:val="none" w:sz="0" w:space="0" w:color="auto"/>
        <w:left w:val="none" w:sz="0" w:space="0" w:color="auto"/>
        <w:bottom w:val="none" w:sz="0" w:space="0" w:color="auto"/>
        <w:right w:val="none" w:sz="0" w:space="0" w:color="auto"/>
      </w:divBdr>
    </w:div>
    <w:div w:id="484200507">
      <w:bodyDiv w:val="1"/>
      <w:marLeft w:val="0"/>
      <w:marRight w:val="0"/>
      <w:marTop w:val="0"/>
      <w:marBottom w:val="0"/>
      <w:divBdr>
        <w:top w:val="none" w:sz="0" w:space="0" w:color="auto"/>
        <w:left w:val="none" w:sz="0" w:space="0" w:color="auto"/>
        <w:bottom w:val="none" w:sz="0" w:space="0" w:color="auto"/>
        <w:right w:val="none" w:sz="0" w:space="0" w:color="auto"/>
      </w:divBdr>
    </w:div>
    <w:div w:id="813596432">
      <w:bodyDiv w:val="1"/>
      <w:marLeft w:val="0"/>
      <w:marRight w:val="0"/>
      <w:marTop w:val="0"/>
      <w:marBottom w:val="0"/>
      <w:divBdr>
        <w:top w:val="none" w:sz="0" w:space="0" w:color="auto"/>
        <w:left w:val="none" w:sz="0" w:space="0" w:color="auto"/>
        <w:bottom w:val="none" w:sz="0" w:space="0" w:color="auto"/>
        <w:right w:val="none" w:sz="0" w:space="0" w:color="auto"/>
      </w:divBdr>
    </w:div>
    <w:div w:id="886449143">
      <w:bodyDiv w:val="1"/>
      <w:marLeft w:val="0"/>
      <w:marRight w:val="0"/>
      <w:marTop w:val="0"/>
      <w:marBottom w:val="0"/>
      <w:divBdr>
        <w:top w:val="none" w:sz="0" w:space="0" w:color="auto"/>
        <w:left w:val="none" w:sz="0" w:space="0" w:color="auto"/>
        <w:bottom w:val="none" w:sz="0" w:space="0" w:color="auto"/>
        <w:right w:val="none" w:sz="0" w:space="0" w:color="auto"/>
      </w:divBdr>
    </w:div>
    <w:div w:id="1291784309">
      <w:bodyDiv w:val="1"/>
      <w:marLeft w:val="0"/>
      <w:marRight w:val="0"/>
      <w:marTop w:val="0"/>
      <w:marBottom w:val="0"/>
      <w:divBdr>
        <w:top w:val="none" w:sz="0" w:space="0" w:color="auto"/>
        <w:left w:val="none" w:sz="0" w:space="0" w:color="auto"/>
        <w:bottom w:val="none" w:sz="0" w:space="0" w:color="auto"/>
        <w:right w:val="none" w:sz="0" w:space="0" w:color="auto"/>
      </w:divBdr>
    </w:div>
    <w:div w:id="18849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23</Pages>
  <Words>5702</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cp:lastPrinted>2025-09-10T00:39:00Z</cp:lastPrinted>
  <dcterms:created xsi:type="dcterms:W3CDTF">2024-03-15T09:30:00Z</dcterms:created>
  <dcterms:modified xsi:type="dcterms:W3CDTF">2025-11-25T02:18:00Z</dcterms:modified>
</cp:coreProperties>
</file>