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2CC4D" w14:textId="77777777" w:rsidR="000C773B" w:rsidRPr="00C34C9A" w:rsidRDefault="000C773B" w:rsidP="000C773B">
      <w:pPr>
        <w:pStyle w:val="Heading3"/>
        <w:rPr>
          <w:rFonts w:cs="Times New Roman"/>
          <w:lang w:val="nl-NL"/>
        </w:rPr>
      </w:pPr>
      <w:bookmarkStart w:id="0" w:name="_Toc106063067"/>
      <w:bookmarkStart w:id="1" w:name="_Toc106063326"/>
      <w:r w:rsidRPr="00C34C9A">
        <w:rPr>
          <w:rFonts w:cs="Times New Roman"/>
          <w:lang w:val="nl-NL"/>
        </w:rPr>
        <w:t>Chương V. YÊU CẦU VỀ KỸ THUẬT</w:t>
      </w:r>
      <w:bookmarkEnd w:id="0"/>
      <w:bookmarkEnd w:id="1"/>
    </w:p>
    <w:p w14:paraId="7288EF61" w14:textId="77777777" w:rsidR="000C773B" w:rsidRPr="00C34C9A" w:rsidRDefault="000C773B" w:rsidP="0084097C">
      <w:pPr>
        <w:pStyle w:val="Heading4"/>
        <w:spacing w:before="0" w:after="60" w:line="240" w:lineRule="auto"/>
        <w:rPr>
          <w:rFonts w:cs="Times New Roman"/>
          <w:lang w:val="nl-NL"/>
        </w:rPr>
      </w:pPr>
      <w:bookmarkStart w:id="2" w:name="_Toc106063068"/>
      <w:bookmarkStart w:id="3" w:name="_Toc106063327"/>
      <w:r w:rsidRPr="00C34C9A">
        <w:rPr>
          <w:rFonts w:cs="Times New Roman"/>
          <w:lang w:val="nl-NL"/>
        </w:rPr>
        <w:t>Mục 1. Yêu cầu về kỹ thuật</w:t>
      </w:r>
      <w:bookmarkEnd w:id="2"/>
      <w:bookmarkEnd w:id="3"/>
    </w:p>
    <w:p w14:paraId="0A54521B" w14:textId="77777777" w:rsidR="000C773B" w:rsidRPr="00C34C9A" w:rsidRDefault="000C773B" w:rsidP="0084097C">
      <w:pPr>
        <w:pStyle w:val="Heading5"/>
        <w:spacing w:before="0" w:after="60" w:line="240" w:lineRule="auto"/>
        <w:rPr>
          <w:rFonts w:cs="Times New Roman"/>
          <w:i/>
          <w:iCs/>
          <w:lang w:val="nl-NL"/>
        </w:rPr>
      </w:pPr>
      <w:bookmarkStart w:id="4" w:name="_Toc106063069"/>
      <w:bookmarkStart w:id="5" w:name="_Toc106063328"/>
      <w:r w:rsidRPr="00C34C9A">
        <w:rPr>
          <w:rFonts w:cs="Times New Roman"/>
          <w:i/>
          <w:iCs/>
          <w:lang w:val="nl-NL"/>
        </w:rPr>
        <w:t>1.1. Giới thiệu chung về dự án, gói thầu</w:t>
      </w:r>
      <w:bookmarkEnd w:id="4"/>
      <w:bookmarkEnd w:id="5"/>
    </w:p>
    <w:p w14:paraId="5FDE7EA5" w14:textId="047D7721" w:rsidR="000C773B" w:rsidRPr="00C34C9A" w:rsidRDefault="000C773B" w:rsidP="00163982">
      <w:pPr>
        <w:spacing w:after="60"/>
        <w:rPr>
          <w:rFonts w:cs="Times New Roman"/>
        </w:rPr>
      </w:pPr>
      <w:r w:rsidRPr="00C34C9A">
        <w:rPr>
          <w:rFonts w:cs="Times New Roman"/>
        </w:rPr>
        <w:t xml:space="preserve">          - Chủ đầu tư: </w:t>
      </w:r>
      <w:r w:rsidR="00555923" w:rsidRPr="00C34C9A">
        <w:rPr>
          <w:rFonts w:cs="Times New Roman"/>
        </w:rPr>
        <w:t>Phòng Văn hóa - Xã hội xã Bát Xát</w:t>
      </w:r>
    </w:p>
    <w:p w14:paraId="7D8D44C8" w14:textId="5CA63E35" w:rsidR="007755E9" w:rsidRPr="00C34C9A" w:rsidRDefault="000C773B" w:rsidP="00163982">
      <w:pPr>
        <w:widowControl w:val="0"/>
        <w:spacing w:after="60"/>
        <w:ind w:firstLine="709"/>
        <w:rPr>
          <w:rFonts w:cs="Times New Roman"/>
          <w:iCs/>
        </w:rPr>
      </w:pPr>
      <w:r w:rsidRPr="00C34C9A">
        <w:rPr>
          <w:rFonts w:cs="Times New Roman"/>
          <w:iCs/>
        </w:rPr>
        <w:t xml:space="preserve">- Tên gói thầu: </w:t>
      </w:r>
      <w:r w:rsidR="00555923" w:rsidRPr="00C34C9A">
        <w:rPr>
          <w:rFonts w:cs="Times New Roman"/>
          <w:iCs/>
        </w:rPr>
        <w:t>Gói thầu 02: Mua sắm và lắp đặt tài sản Đài truyền thanh ứng dụng  CNTT-VT Xã Bát Xát</w:t>
      </w:r>
      <w:r w:rsidR="007755E9" w:rsidRPr="00C34C9A">
        <w:rPr>
          <w:rFonts w:cs="Times New Roman"/>
          <w:iCs/>
        </w:rPr>
        <w:t>.</w:t>
      </w:r>
    </w:p>
    <w:p w14:paraId="16517FB8" w14:textId="3F1644EE" w:rsidR="000C773B" w:rsidRPr="00C34C9A" w:rsidRDefault="000C773B" w:rsidP="00163982">
      <w:pPr>
        <w:widowControl w:val="0"/>
        <w:spacing w:after="60"/>
        <w:ind w:firstLine="709"/>
        <w:rPr>
          <w:rFonts w:cs="Times New Roman"/>
          <w:iCs/>
        </w:rPr>
      </w:pPr>
      <w:r w:rsidRPr="00C34C9A">
        <w:rPr>
          <w:rFonts w:cs="Times New Roman"/>
          <w:iCs/>
        </w:rPr>
        <w:t>- Tên dự toán:</w:t>
      </w:r>
      <w:r w:rsidR="005C0723" w:rsidRPr="00C34C9A">
        <w:rPr>
          <w:rFonts w:cs="Times New Roman"/>
        </w:rPr>
        <w:t xml:space="preserve"> </w:t>
      </w:r>
      <w:r w:rsidR="00555923" w:rsidRPr="00C34C9A">
        <w:rPr>
          <w:rFonts w:cs="Times New Roman"/>
          <w:iCs/>
        </w:rPr>
        <w:t>Mua sắm tài sản phục vụ hoạt động truyền thông về giảm nghèo của các nhà văn hóa thôn - Tiểu dự án 2 “Truyền thông về giảm nghèo”- Dự án 6 “Truyền thông và giảm nghèo về thông tin”- Chương trình Mục tiêu quốc gia giảm nghèo bền vững năm 2025</w:t>
      </w:r>
      <w:r w:rsidRPr="00C34C9A">
        <w:rPr>
          <w:rFonts w:cs="Times New Roman"/>
          <w:iCs/>
        </w:rPr>
        <w:t>.</w:t>
      </w:r>
    </w:p>
    <w:p w14:paraId="4F9D754F" w14:textId="77777777" w:rsidR="000C773B" w:rsidRPr="00C34C9A" w:rsidRDefault="000C773B" w:rsidP="0084097C">
      <w:pPr>
        <w:widowControl w:val="0"/>
        <w:spacing w:after="60"/>
        <w:ind w:firstLine="709"/>
        <w:rPr>
          <w:rFonts w:cs="Times New Roman"/>
          <w:iCs/>
        </w:rPr>
      </w:pPr>
      <w:r w:rsidRPr="00C34C9A">
        <w:rPr>
          <w:rFonts w:cs="Times New Roman"/>
          <w:iCs/>
        </w:rPr>
        <w:t>- Loại hợp đồng: Hợp đồng trọn gói.</w:t>
      </w:r>
    </w:p>
    <w:p w14:paraId="66AA2BC4" w14:textId="56126A4C" w:rsidR="000C773B" w:rsidRPr="00C34C9A" w:rsidRDefault="000C773B" w:rsidP="00163982">
      <w:pPr>
        <w:widowControl w:val="0"/>
        <w:spacing w:after="60"/>
        <w:ind w:firstLine="709"/>
        <w:rPr>
          <w:rFonts w:cs="Times New Roman"/>
          <w:iCs/>
        </w:rPr>
      </w:pPr>
      <w:r w:rsidRPr="00C34C9A">
        <w:rPr>
          <w:rFonts w:cs="Times New Roman"/>
          <w:iCs/>
        </w:rPr>
        <w:t xml:space="preserve">- Nguồn vốn: </w:t>
      </w:r>
      <w:r w:rsidR="00555923" w:rsidRPr="00C34C9A">
        <w:rPr>
          <w:rFonts w:cs="Times New Roman"/>
          <w:iCs/>
        </w:rPr>
        <w:t>Chương trình Mục tiêu quốc gia năm 2025.</w:t>
      </w:r>
    </w:p>
    <w:p w14:paraId="295DF6C4" w14:textId="4147ABBB" w:rsidR="000C773B" w:rsidRPr="00C34C9A" w:rsidRDefault="000C773B" w:rsidP="0084097C">
      <w:pPr>
        <w:widowControl w:val="0"/>
        <w:spacing w:after="60"/>
        <w:ind w:firstLine="709"/>
        <w:rPr>
          <w:rFonts w:cs="Times New Roman"/>
          <w:iCs/>
        </w:rPr>
      </w:pPr>
      <w:r w:rsidRPr="00C34C9A">
        <w:rPr>
          <w:rFonts w:cs="Times New Roman"/>
          <w:iCs/>
        </w:rPr>
        <w:t xml:space="preserve">- Hình thức lựa chọn nhà thầu: </w:t>
      </w:r>
      <w:r w:rsidR="005C0723" w:rsidRPr="00C34C9A">
        <w:rPr>
          <w:rFonts w:cs="Times New Roman"/>
          <w:iCs/>
        </w:rPr>
        <w:t>C</w:t>
      </w:r>
      <w:r w:rsidRPr="00C34C9A">
        <w:rPr>
          <w:rFonts w:cs="Times New Roman"/>
          <w:iCs/>
        </w:rPr>
        <w:t>hào hàng cạnh tranh thông thường, qua mạng</w:t>
      </w:r>
    </w:p>
    <w:p w14:paraId="14D07AA6" w14:textId="2B0B5FDA" w:rsidR="000C773B" w:rsidRPr="00C34C9A" w:rsidRDefault="000C773B" w:rsidP="0084097C">
      <w:pPr>
        <w:widowControl w:val="0"/>
        <w:spacing w:after="60"/>
        <w:ind w:firstLine="709"/>
        <w:rPr>
          <w:rFonts w:cs="Times New Roman"/>
          <w:iCs/>
          <w:spacing w:val="2"/>
        </w:rPr>
      </w:pPr>
      <w:r w:rsidRPr="00C34C9A">
        <w:rPr>
          <w:rFonts w:cs="Times New Roman"/>
          <w:iCs/>
        </w:rPr>
        <w:t xml:space="preserve">- Thời hạn thực hiện hợp đồng: </w:t>
      </w:r>
      <w:r w:rsidR="00555923" w:rsidRPr="00C34C9A">
        <w:rPr>
          <w:rFonts w:cs="Times New Roman"/>
          <w:iCs/>
        </w:rPr>
        <w:t>15</w:t>
      </w:r>
      <w:r w:rsidRPr="00C34C9A">
        <w:rPr>
          <w:rFonts w:cs="Times New Roman"/>
          <w:iCs/>
        </w:rPr>
        <w:t xml:space="preserve"> ngày, kể từ ngày hợp đồng có hiệu lực.</w:t>
      </w:r>
    </w:p>
    <w:p w14:paraId="1CFDE3AF" w14:textId="77777777" w:rsidR="000C773B" w:rsidRPr="00C34C9A" w:rsidRDefault="000C773B" w:rsidP="0084097C">
      <w:pPr>
        <w:pStyle w:val="Heading5"/>
        <w:spacing w:before="0" w:after="60" w:line="240" w:lineRule="auto"/>
        <w:rPr>
          <w:rFonts w:cs="Times New Roman"/>
          <w:i/>
          <w:iCs/>
          <w:lang w:val="vi-VN"/>
        </w:rPr>
      </w:pPr>
      <w:bookmarkStart w:id="6" w:name="_Toc106063070"/>
      <w:bookmarkStart w:id="7" w:name="_Toc106063329"/>
      <w:r w:rsidRPr="00C34C9A">
        <w:rPr>
          <w:rFonts w:cs="Times New Roman"/>
          <w:i/>
          <w:iCs/>
          <w:lang w:val="vi-VN"/>
        </w:rPr>
        <w:t>1.2. Yêu cầu về kỹ thuật</w:t>
      </w:r>
      <w:bookmarkEnd w:id="6"/>
      <w:bookmarkEnd w:id="7"/>
    </w:p>
    <w:p w14:paraId="53147EF3" w14:textId="77777777" w:rsidR="000C773B" w:rsidRPr="00C34C9A" w:rsidRDefault="000C773B" w:rsidP="0084097C">
      <w:pPr>
        <w:spacing w:after="60"/>
        <w:rPr>
          <w:rFonts w:cs="Times New Roman"/>
        </w:rPr>
      </w:pPr>
      <w:r w:rsidRPr="00C34C9A">
        <w:rPr>
          <w:rFonts w:cs="Times New Roman"/>
        </w:rPr>
        <w:t xml:space="preserve">           1. Tất cả các hàng hóa coi là hợp lệ nếu có xuất xứ rõ ràng, hợp pháp.</w:t>
      </w:r>
    </w:p>
    <w:p w14:paraId="545709F7" w14:textId="65DA7AF9" w:rsidR="000C773B" w:rsidRPr="00C34C9A" w:rsidRDefault="000C773B" w:rsidP="0084097C">
      <w:pPr>
        <w:spacing w:after="60"/>
        <w:rPr>
          <w:rFonts w:cs="Times New Roman"/>
        </w:rPr>
      </w:pPr>
      <w:r w:rsidRPr="00C34C9A">
        <w:rPr>
          <w:rFonts w:cs="Times New Roman"/>
        </w:rPr>
        <w:t xml:space="preserve">           2. Thuật ngữ "hàng hóa" được hiểu bao gồm máy móc, thiết bị, nguyên liệu, nhiên liệu, vật liệu, vật tư, phụ tùng; </w:t>
      </w:r>
    </w:p>
    <w:p w14:paraId="2A2632D5" w14:textId="77777777" w:rsidR="000C773B" w:rsidRPr="00C34C9A" w:rsidRDefault="000C773B" w:rsidP="0084097C">
      <w:pPr>
        <w:spacing w:after="60"/>
        <w:rPr>
          <w:rFonts w:cs="Times New Roman"/>
        </w:rPr>
      </w:pPr>
      <w:r w:rsidRPr="00C34C9A">
        <w:rPr>
          <w:rFonts w:cs="Times New Roman"/>
        </w:rPr>
        <w:t xml:space="preserve">           3. Thuật ngữ "xuất xứ" được hiểu là nước hoặc vùng lãnh thổ nơi sản xuất ra toàn bộ hàng hóa hoặc nơi thực hiện công đoạn chế biến cơ bản cuối cùng đối với hàng hóa trong trường hợp có nhiều nước hoặc vùng lãnh thổ tham gia vào quá trình sản xuất ra hàng hóa đó.</w:t>
      </w:r>
    </w:p>
    <w:p w14:paraId="0EF98547" w14:textId="2EE3E50C" w:rsidR="00454431" w:rsidRPr="00C34C9A" w:rsidRDefault="000C773B" w:rsidP="0084097C">
      <w:pPr>
        <w:spacing w:after="60"/>
        <w:rPr>
          <w:rFonts w:cs="Times New Roman"/>
        </w:rPr>
      </w:pPr>
      <w:r w:rsidRPr="00C34C9A">
        <w:rPr>
          <w:rFonts w:cs="Times New Roman"/>
        </w:rPr>
        <w:t xml:space="preserve">          </w:t>
      </w:r>
      <w:r w:rsidR="00454431" w:rsidRPr="00C34C9A">
        <w:rPr>
          <w:rFonts w:cs="Times New Roman"/>
        </w:rPr>
        <w:t xml:space="preserve"> 4. Để chứng minh tính hợp lệ của hàng hóa và dịch vụ liên quan theo quy định nêu trên, nhà thầu cần nêu rõ xuất xứ của hàng hóa, ký mã hiệu, nhãn mác của hàng hóa và các tài liệu kèm theo để chứng minh tính hợp lệ của hàng hóa gồm: Nhà thầu bắt buộc phải nêu rõ nguồn gốc, xuất xứ của từng loại thiết bị (hoặc bộ phận cấu thành thiết bị); nêu rõ ký mã hiệu, nhãn mác của hàng hóa; Cam kết cung cấp giấy chứng nhận kiểm định chất lượng hàng hóa như: C/O, C/Q...theo quy định hiện hành. Các tài liệu nộp kèm theo hồ sơ dự thầu nếu là ngôn ngữ không phải tiếng Việt, nhà thầu phải dịch ra tiếng Việt.</w:t>
      </w:r>
    </w:p>
    <w:p w14:paraId="33E93DC8" w14:textId="5EE4EA33" w:rsidR="000C773B" w:rsidRPr="00C34C9A" w:rsidRDefault="000C773B" w:rsidP="0084097C">
      <w:pPr>
        <w:spacing w:after="60"/>
        <w:rPr>
          <w:rFonts w:cs="Times New Roman"/>
        </w:rPr>
      </w:pPr>
      <w:r w:rsidRPr="00C34C9A">
        <w:rPr>
          <w:rFonts w:cs="Times New Roman"/>
        </w:rPr>
        <w:t xml:space="preserve">          5. Toàn bộ quá trình lắp đặt thiết bị phải tuân thủ các Quy chuẩn, Tiêu chuẩn kỹ thuật có liên quan hiện hành, đồng thời tuân thủ quy trình thi công và nghiệm thu quy định tại TCVN 5639:1991 về Nghiệm thu thiết bị đã lắp đặt xong - Nguyên tắc cơ bản.    </w:t>
      </w:r>
    </w:p>
    <w:p w14:paraId="587F4DB7" w14:textId="77777777" w:rsidR="005C0723" w:rsidRPr="00C34C9A" w:rsidRDefault="000C773B" w:rsidP="006604FA">
      <w:pPr>
        <w:spacing w:after="120"/>
        <w:rPr>
          <w:rFonts w:cs="Times New Roman"/>
          <w:i/>
          <w:iCs/>
        </w:rPr>
      </w:pPr>
      <w:r w:rsidRPr="00C34C9A">
        <w:rPr>
          <w:rFonts w:cs="Times New Roman"/>
        </w:rPr>
        <w:t xml:space="preserve">          </w:t>
      </w:r>
      <w:r w:rsidRPr="00C34C9A">
        <w:rPr>
          <w:rFonts w:cs="Times New Roman"/>
          <w:i/>
          <w:iCs/>
        </w:rPr>
        <w:t xml:space="preserve">Tóm tắt thông số kỹ thuật của hàng hóa, dịch vụ liên quan. Hàng hóa, dịch vụ liên quan phải tuân thủ các thông số kỹ thuật và tiêu chuẩn sau đây:   </w:t>
      </w:r>
      <w:r w:rsidR="00163982" w:rsidRPr="00C34C9A">
        <w:rPr>
          <w:rFonts w:cs="Times New Roman"/>
          <w:i/>
          <w:iCs/>
        </w:rPr>
        <w:t xml:space="preserve">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828"/>
      </w:tblGrid>
      <w:tr w:rsidR="00C34C9A" w:rsidRPr="00C34C9A" w14:paraId="7CC9BFF7" w14:textId="77777777" w:rsidTr="00555923">
        <w:trPr>
          <w:trHeight w:val="465"/>
          <w:tblHeader/>
        </w:trPr>
        <w:tc>
          <w:tcPr>
            <w:tcW w:w="670" w:type="dxa"/>
            <w:vAlign w:val="center"/>
            <w:hideMark/>
          </w:tcPr>
          <w:p w14:paraId="1F26A0CF" w14:textId="77777777" w:rsidR="00555923" w:rsidRPr="00C34C9A" w:rsidRDefault="00555923" w:rsidP="003A5A33">
            <w:pPr>
              <w:rPr>
                <w:rFonts w:cs="Times New Roman"/>
                <w:b/>
                <w:bCs/>
                <w:sz w:val="24"/>
              </w:rPr>
            </w:pPr>
            <w:bookmarkStart w:id="8" w:name="_Toc106063071"/>
            <w:bookmarkStart w:id="9" w:name="_Toc106063330"/>
            <w:r w:rsidRPr="00C34C9A">
              <w:rPr>
                <w:rFonts w:cs="Times New Roman"/>
                <w:b/>
                <w:bCs/>
                <w:sz w:val="24"/>
              </w:rPr>
              <w:lastRenderedPageBreak/>
              <w:t>STT</w:t>
            </w:r>
          </w:p>
        </w:tc>
        <w:tc>
          <w:tcPr>
            <w:tcW w:w="8828" w:type="dxa"/>
            <w:vAlign w:val="center"/>
            <w:hideMark/>
          </w:tcPr>
          <w:p w14:paraId="27F3F141" w14:textId="77777777" w:rsidR="00555923" w:rsidRPr="00C34C9A" w:rsidRDefault="00555923" w:rsidP="003A5A33">
            <w:pPr>
              <w:jc w:val="center"/>
              <w:rPr>
                <w:rFonts w:cs="Times New Roman"/>
                <w:b/>
                <w:bCs/>
                <w:sz w:val="24"/>
              </w:rPr>
            </w:pPr>
            <w:r w:rsidRPr="00C34C9A">
              <w:rPr>
                <w:rFonts w:cs="Times New Roman"/>
                <w:b/>
                <w:bCs/>
                <w:sz w:val="24"/>
              </w:rPr>
              <w:t>Danh mục thiết bị &amp; thông số</w:t>
            </w:r>
          </w:p>
        </w:tc>
      </w:tr>
      <w:tr w:rsidR="00C34C9A" w:rsidRPr="00C34C9A" w14:paraId="4F17198C" w14:textId="77777777" w:rsidTr="00555923">
        <w:trPr>
          <w:trHeight w:val="3057"/>
        </w:trPr>
        <w:tc>
          <w:tcPr>
            <w:tcW w:w="670" w:type="dxa"/>
            <w:vAlign w:val="center"/>
            <w:hideMark/>
          </w:tcPr>
          <w:p w14:paraId="62D6527A" w14:textId="77777777" w:rsidR="00555923" w:rsidRPr="00C34C9A" w:rsidRDefault="00555923" w:rsidP="00555923">
            <w:pPr>
              <w:jc w:val="center"/>
              <w:rPr>
                <w:rFonts w:cs="Times New Roman"/>
                <w:sz w:val="24"/>
              </w:rPr>
            </w:pPr>
            <w:r w:rsidRPr="00C34C9A">
              <w:rPr>
                <w:rFonts w:cs="Times New Roman"/>
                <w:sz w:val="24"/>
              </w:rPr>
              <w:t>1</w:t>
            </w:r>
          </w:p>
        </w:tc>
        <w:tc>
          <w:tcPr>
            <w:tcW w:w="8828" w:type="dxa"/>
            <w:vAlign w:val="center"/>
          </w:tcPr>
          <w:p w14:paraId="39FB1620" w14:textId="77777777" w:rsidR="00555923" w:rsidRPr="00C34C9A" w:rsidRDefault="00555923" w:rsidP="00C34C9A">
            <w:pPr>
              <w:rPr>
                <w:rFonts w:cs="Times New Roman"/>
              </w:rPr>
            </w:pPr>
            <w:r w:rsidRPr="00C34C9A">
              <w:rPr>
                <w:rFonts w:cs="Times New Roman"/>
              </w:rPr>
              <w:t xml:space="preserve">Máy tính xach tay: </w:t>
            </w:r>
          </w:p>
          <w:p w14:paraId="5326F3F3" w14:textId="5A7F6B6E" w:rsidR="00555923" w:rsidRPr="00C34C9A" w:rsidRDefault="00555923" w:rsidP="00C34C9A">
            <w:pPr>
              <w:rPr>
                <w:rFonts w:cs="Times New Roman"/>
                <w:sz w:val="24"/>
              </w:rPr>
            </w:pPr>
            <w:r w:rsidRPr="00C34C9A">
              <w:rPr>
                <w:rFonts w:cs="Times New Roman"/>
              </w:rPr>
              <w:t xml:space="preserve">Core i5-1334U, 512GB SSD, 8GB RAM, 15.6" FHD (1920x1080), FreeDos, </w:t>
            </w:r>
            <w:r w:rsidRPr="00C34C9A">
              <w:rPr>
                <w:rFonts w:cs="Times New Roman"/>
              </w:rPr>
              <w:br/>
              <w:t xml:space="preserve">• Bộ xử lý: Intel Core i5-1334U (12MB L3 cache, lên tới 4.6 GHz, 10 lõi, 12 luồn  RAM: 8GB Bộ xử lý: Intel Core i5-1334U (12MB L3 cache, lên tới 4.6 GHz, 10 lõi, 12 luồn  RAM: 8GB DDR4 3200MHz  Ổ cứng: 512GB SSD M.2 PCIe NVMe Card đồ họa: Intel UHD Graphics  Màn hình: 15.6 inch Full HD (1920 x 1080), chống chói (Anti-Glare), tấm nền WVA, 250 nit, viền hẹp Hệ điều hành: FreeDOS (chưa cài đặt hệ điều hành) </w:t>
            </w:r>
            <w:r w:rsidR="00C34C9A" w:rsidRPr="00C34C9A">
              <w:rPr>
                <w:rFonts w:cs="Times New Roman"/>
              </w:rPr>
              <w:t xml:space="preserve">. </w:t>
            </w:r>
          </w:p>
        </w:tc>
      </w:tr>
      <w:tr w:rsidR="00C34C9A" w:rsidRPr="00C34C9A" w14:paraId="5DF93B4A" w14:textId="77777777" w:rsidTr="00555923">
        <w:trPr>
          <w:trHeight w:val="132"/>
        </w:trPr>
        <w:tc>
          <w:tcPr>
            <w:tcW w:w="670" w:type="dxa"/>
            <w:vAlign w:val="center"/>
            <w:hideMark/>
          </w:tcPr>
          <w:p w14:paraId="443BE13B" w14:textId="77777777" w:rsidR="00555923" w:rsidRPr="00C34C9A" w:rsidRDefault="00555923" w:rsidP="00555923">
            <w:pPr>
              <w:jc w:val="center"/>
              <w:rPr>
                <w:rFonts w:cs="Times New Roman"/>
                <w:sz w:val="24"/>
              </w:rPr>
            </w:pPr>
            <w:r w:rsidRPr="00C34C9A">
              <w:rPr>
                <w:rFonts w:cs="Times New Roman"/>
                <w:sz w:val="24"/>
              </w:rPr>
              <w:t>2</w:t>
            </w:r>
          </w:p>
        </w:tc>
        <w:tc>
          <w:tcPr>
            <w:tcW w:w="8828" w:type="dxa"/>
            <w:noWrap/>
            <w:vAlign w:val="bottom"/>
          </w:tcPr>
          <w:p w14:paraId="7AECD2E5" w14:textId="77777777" w:rsidR="00555923" w:rsidRPr="00C34C9A" w:rsidRDefault="00555923" w:rsidP="00555923">
            <w:pPr>
              <w:jc w:val="left"/>
              <w:rPr>
                <w:rFonts w:cs="Times New Roman"/>
              </w:rPr>
            </w:pPr>
            <w:r w:rsidRPr="00C34C9A">
              <w:rPr>
                <w:rFonts w:cs="Times New Roman"/>
              </w:rPr>
              <w:t>Micro có dây (cho trạm phát thanh xã)</w:t>
            </w:r>
          </w:p>
          <w:p w14:paraId="483C7850" w14:textId="6A63989E" w:rsidR="00555923" w:rsidRPr="00C34C9A" w:rsidRDefault="00555923" w:rsidP="00555923">
            <w:pPr>
              <w:jc w:val="left"/>
              <w:rPr>
                <w:rFonts w:cs="Times New Roman"/>
                <w:sz w:val="24"/>
              </w:rPr>
            </w:pPr>
            <w:r w:rsidRPr="00C34C9A">
              <w:rPr>
                <w:rFonts w:cs="Times New Roman"/>
              </w:rPr>
              <w:t>- Thông số kỹ thuật:</w:t>
            </w:r>
            <w:r w:rsidRPr="00C34C9A">
              <w:rPr>
                <w:rFonts w:cs="Times New Roman"/>
              </w:rPr>
              <w:br/>
              <w:t>+ Nguồn điện: USB (DC 5V / 100mA)</w:t>
            </w:r>
            <w:r w:rsidRPr="00C34C9A">
              <w:rPr>
                <w:rFonts w:cs="Times New Roman"/>
              </w:rPr>
              <w:br/>
              <w:t>+ Truyền dữ liệu: USB 2.0</w:t>
            </w:r>
            <w:r w:rsidRPr="00C34C9A">
              <w:rPr>
                <w:rFonts w:cs="Times New Roman"/>
              </w:rPr>
              <w:br/>
              <w:t>+ Tốc độ lấy mẫu: 48KHz</w:t>
            </w:r>
            <w:r w:rsidRPr="00C34C9A">
              <w:rPr>
                <w:rFonts w:cs="Times New Roman"/>
              </w:rPr>
              <w:br/>
              <w:t>+ Tốc độ bit: 16bit / 24bit</w:t>
            </w:r>
            <w:r w:rsidRPr="00C34C9A">
              <w:rPr>
                <w:rFonts w:cs="Times New Roman"/>
              </w:rPr>
              <w:br/>
              <w:t>+ Đáp ứng tần số: 60Hz-18KHz</w:t>
            </w:r>
            <w:r w:rsidRPr="00C34C9A">
              <w:rPr>
                <w:rFonts w:cs="Times New Roman"/>
              </w:rPr>
              <w:br/>
              <w:t>+ Polar Pattern: Unidirectional</w:t>
            </w:r>
            <w:r w:rsidRPr="00C34C9A">
              <w:rPr>
                <w:rFonts w:cs="Times New Roman"/>
              </w:rPr>
              <w:br/>
              <w:t>+ Độ nhạy: -9 ± 3dB</w:t>
            </w:r>
            <w:r w:rsidRPr="00C34C9A">
              <w:rPr>
                <w:rFonts w:cs="Times New Roman"/>
              </w:rPr>
              <w:br/>
              <w:t>+ SPL tối đa: ≥110dB (ở 1KHz,1% THD)</w:t>
            </w:r>
            <w:r w:rsidRPr="00C34C9A">
              <w:rPr>
                <w:rFonts w:cs="Times New Roman"/>
              </w:rPr>
              <w:br/>
              <w:t>+ Tỷ lệ S / N: 62dB (A-weighted)</w:t>
            </w:r>
            <w:r w:rsidRPr="00C34C9A">
              <w:rPr>
                <w:rFonts w:cs="Times New Roman"/>
              </w:rPr>
              <w:br/>
              <w:t>+ Công suất đỉnh đầu ra tai nghe: ≥20mW (tải 32Ω)</w:t>
            </w:r>
            <w:r w:rsidRPr="00C34C9A">
              <w:rPr>
                <w:rFonts w:cs="Times New Roman"/>
              </w:rPr>
              <w:br/>
              <w:t>+ Biến dạng đầu ra tai nghe: ≤0,5%</w:t>
            </w:r>
          </w:p>
        </w:tc>
      </w:tr>
      <w:tr w:rsidR="00C34C9A" w:rsidRPr="00C34C9A" w14:paraId="543E3D1D" w14:textId="77777777" w:rsidTr="00555923">
        <w:trPr>
          <w:trHeight w:val="5467"/>
        </w:trPr>
        <w:tc>
          <w:tcPr>
            <w:tcW w:w="670" w:type="dxa"/>
            <w:vAlign w:val="center"/>
          </w:tcPr>
          <w:p w14:paraId="26524CE1" w14:textId="2E28EF97" w:rsidR="00555923" w:rsidRPr="00C34C9A" w:rsidRDefault="00555923" w:rsidP="00555923">
            <w:pPr>
              <w:jc w:val="center"/>
              <w:rPr>
                <w:rFonts w:cs="Times New Roman"/>
                <w:sz w:val="24"/>
                <w:lang w:val="en-US"/>
              </w:rPr>
            </w:pPr>
            <w:r w:rsidRPr="00C34C9A">
              <w:rPr>
                <w:rFonts w:cs="Times New Roman"/>
                <w:sz w:val="24"/>
                <w:lang w:val="en-US"/>
              </w:rPr>
              <w:t>3</w:t>
            </w:r>
          </w:p>
        </w:tc>
        <w:tc>
          <w:tcPr>
            <w:tcW w:w="8828" w:type="dxa"/>
            <w:noWrap/>
            <w:vAlign w:val="bottom"/>
          </w:tcPr>
          <w:p w14:paraId="078EAE03" w14:textId="77777777" w:rsidR="00555923" w:rsidRPr="00C34C9A" w:rsidRDefault="00555923" w:rsidP="00555923">
            <w:pPr>
              <w:jc w:val="left"/>
              <w:rPr>
                <w:rFonts w:cs="Times New Roman"/>
                <w:sz w:val="24"/>
                <w:lang w:val="en-US"/>
              </w:rPr>
            </w:pPr>
            <w:r w:rsidRPr="00C34C9A">
              <w:rPr>
                <w:rFonts w:cs="Times New Roman"/>
                <w:sz w:val="24"/>
              </w:rPr>
              <w:t>Bộ thiết bị thu phát truyền thanh KTS (Bao gồm bản quyền phần mềm cho cụm thu)</w:t>
            </w:r>
          </w:p>
          <w:p w14:paraId="06636D7F" w14:textId="77777777" w:rsidR="00555923" w:rsidRPr="00C34C9A" w:rsidRDefault="00555923" w:rsidP="00555923">
            <w:pPr>
              <w:jc w:val="left"/>
              <w:rPr>
                <w:rFonts w:cs="Times New Roman"/>
              </w:rPr>
            </w:pPr>
            <w:r w:rsidRPr="00C34C9A">
              <w:rPr>
                <w:rFonts w:cs="Times New Roman"/>
              </w:rPr>
              <w:t>Thông số kỹ thuật</w:t>
            </w:r>
            <w:r w:rsidRPr="00C34C9A">
              <w:rPr>
                <w:rFonts w:cs="Times New Roman"/>
              </w:rPr>
              <w:br/>
              <w:t>- Kết nối mạng có dây :</w:t>
            </w:r>
            <w:r w:rsidRPr="00C34C9A">
              <w:rPr>
                <w:rFonts w:cs="Times New Roman"/>
              </w:rPr>
              <w:br/>
              <w:t>+ Kết nối mạng có dây LAN:   Ethernet (LAN/WAN)</w:t>
            </w:r>
            <w:r w:rsidRPr="00C34C9A">
              <w:rPr>
                <w:rFonts w:cs="Times New Roman"/>
              </w:rPr>
              <w:br/>
              <w:t xml:space="preserve">- Kết nối mạng di động: </w:t>
            </w:r>
            <w:r w:rsidRPr="00C34C9A">
              <w:rPr>
                <w:rFonts w:cs="Times New Roman"/>
              </w:rPr>
              <w:br/>
              <w:t xml:space="preserve">+ Kết nối 3G (2100MHz); 4G(1800MHz) (FDD-LTE, TDD-LTE, WCDMA/ HSPA+, TD-SCDMA, GSM/ GPRS/ EDGE -Tích hợpThu song fm giải tần 87-108MHz </w:t>
            </w:r>
            <w:r w:rsidRPr="00C34C9A">
              <w:rPr>
                <w:rFonts w:cs="Times New Roman"/>
              </w:rPr>
              <w:br/>
              <w:t>- Bộ nguồn cung cấp :</w:t>
            </w:r>
            <w:r w:rsidRPr="00C34C9A">
              <w:rPr>
                <w:rFonts w:cs="Times New Roman"/>
              </w:rPr>
              <w:br/>
              <w:t>+ Tiêu chuẩn bảo vệ IP65</w:t>
            </w:r>
            <w:r w:rsidRPr="00C34C9A">
              <w:rPr>
                <w:rFonts w:cs="Times New Roman"/>
              </w:rPr>
              <w:br/>
              <w:t xml:space="preserve">+ Điện áp dải rộng. Điện áp xoay chiều đầu vào : AC 100-240V/50Hz </w:t>
            </w:r>
            <w:r w:rsidRPr="00C34C9A">
              <w:rPr>
                <w:rFonts w:cs="Times New Roman"/>
              </w:rPr>
              <w:br/>
              <w:t>+ Điện áp một chiều đầu ra : DC 24V/6.25ª</w:t>
            </w:r>
            <w:r w:rsidRPr="00C34C9A">
              <w:rPr>
                <w:rFonts w:cs="Times New Roman"/>
              </w:rPr>
              <w:br/>
              <w:t>- Đầu chờ một chiều  Từ 12V đến 24V (Acquy, năng lượng mặt trời nguồn một chiều khác).</w:t>
            </w:r>
            <w:r w:rsidRPr="00C34C9A">
              <w:rPr>
                <w:rFonts w:cs="Times New Roman"/>
              </w:rPr>
              <w:br/>
              <w:t>Thiết bị bảo vệ điện áp xoay chiều :</w:t>
            </w:r>
            <w:r w:rsidRPr="00C34C9A">
              <w:rPr>
                <w:rFonts w:cs="Times New Roman"/>
              </w:rPr>
              <w:br/>
              <w:t>- Điện áp xoay chiều đầu vào : Từ  100V đến 240V, tần số 50 Hz.</w:t>
            </w:r>
            <w:r w:rsidRPr="00C34C9A">
              <w:rPr>
                <w:rFonts w:cs="Times New Roman"/>
              </w:rPr>
              <w:br/>
              <w:t xml:space="preserve">- Sử dụng Aptomat để bảo vệ quá dòng: Dòng điện 20A </w:t>
            </w:r>
            <w:r w:rsidRPr="00C34C9A">
              <w:rPr>
                <w:rFonts w:cs="Times New Roman"/>
              </w:rPr>
              <w:br/>
              <w:t xml:space="preserve">- Sử dụng Rơ le bảo về khi điện áp thấp và điện áp cao </w:t>
            </w:r>
            <w:r w:rsidRPr="00C34C9A">
              <w:rPr>
                <w:rFonts w:cs="Times New Roman"/>
              </w:rPr>
              <w:br/>
              <w:t xml:space="preserve">- Bảo vệ thiết bị khi điện áp thấp : Bảo vệ thiết bị điện khi hiệu điện thế U&lt; 100V hoặc U &gt;240V; mất pha, đứt dây trung tính...                                                                                                                                                                             - Cổng công suất ra loa:- 04 kênh đầu ra Audio- Tổng công suất từ 120W </w:t>
            </w:r>
            <w:r w:rsidRPr="00C34C9A">
              <w:rPr>
                <w:rFonts w:cs="Times New Roman"/>
              </w:rPr>
              <w:br/>
              <w:t>- Cổng ra âm thanh: Có 01 đầu ra LINE-OUT chuẩn 3.5mm để tích hợp với hệ thống phát thanh cũ</w:t>
            </w:r>
            <w:r w:rsidRPr="00C34C9A">
              <w:rPr>
                <w:rFonts w:cs="Times New Roman"/>
              </w:rPr>
              <w:br/>
              <w:t xml:space="preserve">- Anten thu sóng di dộng : 3G/4G và sóng FM- Dạng dán. Giắc kết nối : </w:t>
            </w:r>
            <w:r w:rsidRPr="00C34C9A">
              <w:rPr>
                <w:rFonts w:cs="Times New Roman"/>
              </w:rPr>
              <w:lastRenderedPageBreak/>
              <w:t>SMA đực.- Trở kháng 50 Ohm.- Đội lợi : 5dBi.</w:t>
            </w:r>
            <w:r w:rsidRPr="00C34C9A">
              <w:rPr>
                <w:rFonts w:cs="Times New Roman"/>
              </w:rPr>
              <w:br/>
              <w:t xml:space="preserve"> Công suất chịu tối đa : 50W  Cáp anten: dài 3M</w:t>
            </w:r>
            <w:r w:rsidRPr="00C34C9A">
              <w:rPr>
                <w:rFonts w:cs="Times New Roman"/>
              </w:rPr>
              <w:br/>
              <w:t>- Tiêu chuẩn IP65</w:t>
            </w:r>
          </w:p>
          <w:p w14:paraId="3E5C0F15" w14:textId="58C4AA62" w:rsidR="00555923" w:rsidRPr="00C34C9A" w:rsidRDefault="00555923" w:rsidP="00555923">
            <w:pPr>
              <w:jc w:val="left"/>
              <w:rPr>
                <w:rFonts w:cs="Times New Roman"/>
                <w:sz w:val="24"/>
              </w:rPr>
            </w:pPr>
            <w:r w:rsidRPr="00C34C9A">
              <w:rPr>
                <w:rFonts w:cs="Times New Roman"/>
              </w:rPr>
              <w:t>-  Khe cắm SIM :</w:t>
            </w:r>
            <w:r w:rsidRPr="00C34C9A">
              <w:rPr>
                <w:rFonts w:cs="Times New Roman"/>
              </w:rPr>
              <w:br/>
              <w:t xml:space="preserve">- Hỗ trợ đồng thời eSIM và SIM vật lý Khe cắm SIM tiêu chuẩn:  Micro SIM size 15 x 12 mm hoặc Nano SIM size 12,3 x 8,8mm  -Hệ thống tích hợp eSIM để đảm bảo hoạt động ổn định chống cháy SIM, hỏng SIM do tác động của môi trường ngoài trời (nóng, ẩm) . Khe cắm thẻ nhớ : </w:t>
            </w:r>
            <w:r w:rsidRPr="00C34C9A">
              <w:rPr>
                <w:rFonts w:cs="Times New Roman"/>
              </w:rPr>
              <w:br/>
              <w:t xml:space="preserve"> + Micro SD card hỗ trợ tối đa thẻ nhớ 512Gb Class 10.</w:t>
            </w:r>
            <w:r w:rsidRPr="00C34C9A">
              <w:rPr>
                <w:rFonts w:cs="Times New Roman"/>
              </w:rPr>
              <w:br/>
              <w:t>Giám sát tình trạng hoạt động của loa</w:t>
            </w:r>
            <w:r w:rsidRPr="00C34C9A">
              <w:rPr>
                <w:rFonts w:cs="Times New Roman"/>
              </w:rPr>
              <w:br/>
              <w:t>+ Tích hợp cảm biến, giám sát tình trạng hoạt động của loa (đứt cuộn dây, loa không kêu) 4 cảm biến của 4 loa, nhận biết được từng loa có chạy bình thường hay không</w:t>
            </w:r>
            <w:r w:rsidRPr="00C34C9A">
              <w:rPr>
                <w:rFonts w:cs="Times New Roman"/>
              </w:rPr>
              <w:br/>
              <w:t>+ Số loa có thể giám sát: tối đa 04 loa</w:t>
            </w:r>
            <w:r w:rsidRPr="00C34C9A">
              <w:rPr>
                <w:rFonts w:cs="Times New Roman"/>
              </w:rPr>
              <w:br/>
              <w:t>- Vỏ thiết bị :</w:t>
            </w:r>
            <w:r w:rsidRPr="00C34C9A">
              <w:rPr>
                <w:rFonts w:cs="Times New Roman"/>
              </w:rPr>
              <w:br/>
              <w:t>+ Thiết kế 2 lớp hộp bảo vệ thiết bị.</w:t>
            </w:r>
            <w:r w:rsidRPr="00C34C9A">
              <w:rPr>
                <w:rFonts w:cs="Times New Roman"/>
              </w:rPr>
              <w:br/>
              <w:t xml:space="preserve">+ Hộp ngoài: Thép không gỉ 1.2mm, sơn tĩnh điện </w:t>
            </w:r>
            <w:r w:rsidRPr="00C34C9A">
              <w:rPr>
                <w:rFonts w:cs="Times New Roman"/>
              </w:rPr>
              <w:br/>
              <w:t xml:space="preserve">+ Hộp trong: Thép không gỉ 1.0mm, sơn tĩnh điện  </w:t>
            </w:r>
            <w:r w:rsidRPr="00C34C9A">
              <w:rPr>
                <w:rFonts w:cs="Times New Roman"/>
              </w:rPr>
              <w:br/>
              <w:t>+ Chống bụi, chống nước tiêu chuẩn IP65.</w:t>
            </w:r>
            <w:r w:rsidRPr="00C34C9A">
              <w:rPr>
                <w:rFonts w:cs="Times New Roman"/>
              </w:rPr>
              <w:br/>
              <w:t>+ Ron chống nước cửa tủ</w:t>
            </w:r>
            <w:r w:rsidRPr="00C34C9A">
              <w:rPr>
                <w:rFonts w:cs="Times New Roman"/>
              </w:rPr>
              <w:br/>
              <w:t>+ Ủng cáp tại điểm luồn dây vào hộp thiết bị</w:t>
            </w:r>
            <w:r w:rsidRPr="00C34C9A">
              <w:rPr>
                <w:rFonts w:cs="Times New Roman"/>
              </w:rPr>
              <w:br/>
              <w:t xml:space="preserve">- Dải nhiệt độ làn việc của thiết bị: 0ºC ÷ 70ºC </w:t>
            </w:r>
            <w:r w:rsidRPr="00C34C9A">
              <w:rPr>
                <w:rFonts w:cs="Times New Roman"/>
              </w:rPr>
              <w:br/>
              <w:t>- Độ ẩm hoạt động: ≤95% RH</w:t>
            </w:r>
            <w:r w:rsidRPr="00C34C9A">
              <w:rPr>
                <w:rFonts w:cs="Times New Roman"/>
              </w:rPr>
              <w:br/>
              <w:t>- Bản quyền phần mềm điều khiển Firmware: Vĩnh viễn</w:t>
            </w:r>
            <w:r w:rsidRPr="00C34C9A">
              <w:rPr>
                <w:rFonts w:cs="Times New Roman"/>
              </w:rPr>
              <w:br/>
              <w:t>- Yêu cầu cơ bản đối với chức năng phần mềm của hệ thống truyền thanh ứng dụng CNTT-VT phải đáp ứng theo đúng quy định tại phụ lục số 03 Thông tư số 39/2020/TT-BTTTT ngày 24/11/2020 của Bộ TTTT</w:t>
            </w:r>
          </w:p>
        </w:tc>
      </w:tr>
      <w:tr w:rsidR="00C34C9A" w:rsidRPr="00C34C9A" w14:paraId="0846E6EA" w14:textId="77777777" w:rsidTr="00555923">
        <w:trPr>
          <w:trHeight w:val="132"/>
        </w:trPr>
        <w:tc>
          <w:tcPr>
            <w:tcW w:w="670" w:type="dxa"/>
            <w:vAlign w:val="center"/>
          </w:tcPr>
          <w:p w14:paraId="693527BF" w14:textId="780F6D9F" w:rsidR="00555923" w:rsidRPr="00C34C9A" w:rsidRDefault="00555923" w:rsidP="00555923">
            <w:pPr>
              <w:jc w:val="center"/>
              <w:rPr>
                <w:rFonts w:cs="Times New Roman"/>
                <w:sz w:val="24"/>
                <w:lang w:val="en-US"/>
              </w:rPr>
            </w:pPr>
            <w:r w:rsidRPr="00C34C9A">
              <w:rPr>
                <w:rFonts w:cs="Times New Roman"/>
                <w:sz w:val="24"/>
                <w:lang w:val="en-US"/>
              </w:rPr>
              <w:lastRenderedPageBreak/>
              <w:t>4</w:t>
            </w:r>
          </w:p>
        </w:tc>
        <w:tc>
          <w:tcPr>
            <w:tcW w:w="8828" w:type="dxa"/>
            <w:noWrap/>
            <w:vAlign w:val="bottom"/>
          </w:tcPr>
          <w:p w14:paraId="3742C412" w14:textId="7F9831D9" w:rsidR="00555923" w:rsidRPr="00C34C9A" w:rsidRDefault="00555923" w:rsidP="00555923">
            <w:pPr>
              <w:jc w:val="left"/>
              <w:rPr>
                <w:rFonts w:cs="Times New Roman"/>
                <w:sz w:val="24"/>
              </w:rPr>
            </w:pPr>
            <w:r w:rsidRPr="00C34C9A">
              <w:rPr>
                <w:rFonts w:cs="Times New Roman"/>
                <w:sz w:val="24"/>
              </w:rPr>
              <w:t>SIM di động 3G/4G SIM data di động của các nhà cung cấp mạng (Viettel, Vinaphone, Mobifone) (thuê bao 01 năm)</w:t>
            </w:r>
          </w:p>
        </w:tc>
      </w:tr>
      <w:tr w:rsidR="00C34C9A" w:rsidRPr="00C34C9A" w14:paraId="02DA3A36" w14:textId="77777777" w:rsidTr="00555923">
        <w:trPr>
          <w:trHeight w:val="132"/>
        </w:trPr>
        <w:tc>
          <w:tcPr>
            <w:tcW w:w="670" w:type="dxa"/>
            <w:vAlign w:val="center"/>
          </w:tcPr>
          <w:p w14:paraId="79E893FA" w14:textId="1F6292C9" w:rsidR="00555923" w:rsidRPr="00C34C9A" w:rsidRDefault="00555923" w:rsidP="00555923">
            <w:pPr>
              <w:jc w:val="center"/>
              <w:rPr>
                <w:rFonts w:cs="Times New Roman"/>
                <w:sz w:val="24"/>
                <w:lang w:val="en-US"/>
              </w:rPr>
            </w:pPr>
            <w:r w:rsidRPr="00C34C9A">
              <w:rPr>
                <w:rFonts w:cs="Times New Roman"/>
                <w:sz w:val="24"/>
                <w:lang w:val="en-US"/>
              </w:rPr>
              <w:t>5</w:t>
            </w:r>
          </w:p>
        </w:tc>
        <w:tc>
          <w:tcPr>
            <w:tcW w:w="8828" w:type="dxa"/>
            <w:noWrap/>
            <w:vAlign w:val="bottom"/>
          </w:tcPr>
          <w:p w14:paraId="7DD2E9DC" w14:textId="77777777" w:rsidR="00555923" w:rsidRPr="00C34C9A" w:rsidRDefault="00555923" w:rsidP="00555923">
            <w:pPr>
              <w:jc w:val="left"/>
              <w:rPr>
                <w:rFonts w:cs="Times New Roman"/>
              </w:rPr>
            </w:pPr>
            <w:r w:rsidRPr="00C34C9A">
              <w:rPr>
                <w:rFonts w:cs="Times New Roman"/>
              </w:rPr>
              <w:t xml:space="preserve">Loa nén 60W                                                                             </w:t>
            </w:r>
          </w:p>
          <w:p w14:paraId="6A81E36A" w14:textId="6BBE47BC" w:rsidR="00555923" w:rsidRPr="00C34C9A" w:rsidRDefault="00555923" w:rsidP="00555923">
            <w:pPr>
              <w:jc w:val="left"/>
              <w:rPr>
                <w:rFonts w:cs="Times New Roman"/>
                <w:sz w:val="24"/>
              </w:rPr>
            </w:pPr>
            <w:r w:rsidRPr="00C34C9A">
              <w:rPr>
                <w:rFonts w:cs="Times New Roman"/>
              </w:rPr>
              <w:t xml:space="preserve"> - Công suất dải rộng 60W</w:t>
            </w:r>
            <w:r w:rsidRPr="00C34C9A">
              <w:rPr>
                <w:rFonts w:cs="Times New Roman"/>
              </w:rPr>
              <w:br/>
              <w:t>- Trở kháng 16Ω</w:t>
            </w:r>
            <w:r w:rsidRPr="00C34C9A">
              <w:rPr>
                <w:rFonts w:cs="Times New Roman"/>
              </w:rPr>
              <w:br/>
              <w:t>- Cường độ âm thanh 110 dB Đáp tuyến tần số   150 – 7,000 Hz</w:t>
            </w:r>
            <w:r w:rsidRPr="00C34C9A">
              <w:rPr>
                <w:rFonts w:cs="Times New Roman"/>
              </w:rPr>
              <w:br/>
              <w:t>- Kích thước: 420 x 460 mm</w:t>
            </w:r>
            <w:r w:rsidRPr="00C34C9A">
              <w:rPr>
                <w:rFonts w:cs="Times New Roman"/>
              </w:rPr>
              <w:br/>
              <w:t>- Trọng lượng 2  kg</w:t>
            </w:r>
            <w:r w:rsidRPr="00C34C9A">
              <w:rPr>
                <w:rFonts w:cs="Times New Roman"/>
              </w:rPr>
              <w:br/>
              <w:t>- Nhiệt độ làm việc -10°C ÷ 60°C</w:t>
            </w:r>
          </w:p>
        </w:tc>
      </w:tr>
      <w:tr w:rsidR="00C34C9A" w:rsidRPr="00C34C9A" w14:paraId="49E2CABE" w14:textId="77777777" w:rsidTr="00555923">
        <w:trPr>
          <w:trHeight w:val="132"/>
        </w:trPr>
        <w:tc>
          <w:tcPr>
            <w:tcW w:w="670" w:type="dxa"/>
            <w:vAlign w:val="center"/>
          </w:tcPr>
          <w:p w14:paraId="3CFB4FBF" w14:textId="23A5F839" w:rsidR="00555923" w:rsidRPr="00C34C9A" w:rsidRDefault="00555923" w:rsidP="00555923">
            <w:pPr>
              <w:jc w:val="center"/>
              <w:rPr>
                <w:rFonts w:cs="Times New Roman"/>
                <w:sz w:val="24"/>
                <w:lang w:val="en-US"/>
              </w:rPr>
            </w:pPr>
            <w:r w:rsidRPr="00C34C9A">
              <w:rPr>
                <w:rFonts w:cs="Times New Roman"/>
                <w:sz w:val="24"/>
                <w:lang w:val="en-US"/>
              </w:rPr>
              <w:t>6</w:t>
            </w:r>
          </w:p>
        </w:tc>
        <w:tc>
          <w:tcPr>
            <w:tcW w:w="8828" w:type="dxa"/>
            <w:noWrap/>
            <w:vAlign w:val="bottom"/>
          </w:tcPr>
          <w:p w14:paraId="372E65EF" w14:textId="77777777" w:rsidR="00555923" w:rsidRPr="00C34C9A" w:rsidRDefault="00555923" w:rsidP="00555923">
            <w:pPr>
              <w:jc w:val="left"/>
              <w:rPr>
                <w:rFonts w:cs="Times New Roman"/>
                <w:lang w:val="en-US"/>
              </w:rPr>
            </w:pPr>
            <w:r w:rsidRPr="00C34C9A">
              <w:rPr>
                <w:rFonts w:cs="Times New Roman"/>
              </w:rPr>
              <w:t xml:space="preserve">Cáp tín hiệu âm thanh </w:t>
            </w:r>
          </w:p>
          <w:p w14:paraId="102F270F" w14:textId="6E7C7200" w:rsidR="00555923" w:rsidRPr="00C34C9A" w:rsidRDefault="00555923" w:rsidP="00555923">
            <w:pPr>
              <w:jc w:val="left"/>
              <w:rPr>
                <w:rFonts w:cs="Times New Roman"/>
                <w:sz w:val="24"/>
              </w:rPr>
            </w:pPr>
            <w:r w:rsidRPr="00C34C9A">
              <w:rPr>
                <w:rFonts w:cs="Times New Roman"/>
              </w:rPr>
              <w:t>Loại cáp 2 đôi / 4  lõi (2 đôi 2x2x0,5) sử dụng ngoài trời, có dầu chống ẩm, có dây treo gia cường, bọc bạc chống nhiễu</w:t>
            </w:r>
            <w:r w:rsidRPr="00C34C9A">
              <w:rPr>
                <w:rFonts w:cs="Times New Roman"/>
              </w:rPr>
              <w:br/>
              <w:t>- Dây dẫn: làm bằng đồng đỏ, ủ mềm theo tiêu chuẩn ASTM B3, độ tinh khiết lên đến 99,97%. Dây dẫn có thể à dây đơn đường kính 0,5mm</w:t>
            </w:r>
            <w:r w:rsidRPr="00C34C9A">
              <w:rPr>
                <w:rFonts w:cs="Times New Roman"/>
              </w:rPr>
              <w:br/>
              <w:t>- Bọc cách điện: Dây dẫn được bọc cách điện bằng 1 lớp nhựa HDPE đặc</w:t>
            </w:r>
            <w:r w:rsidRPr="00C34C9A">
              <w:rPr>
                <w:rFonts w:cs="Times New Roman"/>
              </w:rPr>
              <w:br/>
              <w:t>- Dây treo có thể là 1 sợi dây thép đơn mạ kẽ 1,2mm hoặc là dây thép bện nhiều sợi mạ kẽm 0,4mmx7 sợi</w:t>
            </w:r>
          </w:p>
        </w:tc>
      </w:tr>
      <w:tr w:rsidR="00C34C9A" w:rsidRPr="00C34C9A" w14:paraId="5B274037" w14:textId="77777777" w:rsidTr="00555923">
        <w:trPr>
          <w:trHeight w:val="132"/>
        </w:trPr>
        <w:tc>
          <w:tcPr>
            <w:tcW w:w="670" w:type="dxa"/>
            <w:vAlign w:val="center"/>
          </w:tcPr>
          <w:p w14:paraId="4678E6D7" w14:textId="0BD76456" w:rsidR="00555923" w:rsidRPr="00C34C9A" w:rsidRDefault="00555923" w:rsidP="00555923">
            <w:pPr>
              <w:jc w:val="center"/>
              <w:rPr>
                <w:rFonts w:cs="Times New Roman"/>
                <w:sz w:val="24"/>
                <w:lang w:val="en-US"/>
              </w:rPr>
            </w:pPr>
            <w:r w:rsidRPr="00C34C9A">
              <w:rPr>
                <w:rFonts w:cs="Times New Roman"/>
                <w:sz w:val="24"/>
                <w:lang w:val="en-US"/>
              </w:rPr>
              <w:t>7</w:t>
            </w:r>
          </w:p>
        </w:tc>
        <w:tc>
          <w:tcPr>
            <w:tcW w:w="8828" w:type="dxa"/>
            <w:noWrap/>
            <w:vAlign w:val="bottom"/>
          </w:tcPr>
          <w:p w14:paraId="273C9B87" w14:textId="2EDC5491" w:rsidR="00555923" w:rsidRPr="00C34C9A" w:rsidRDefault="00555923" w:rsidP="00555923">
            <w:pPr>
              <w:jc w:val="left"/>
              <w:rPr>
                <w:rFonts w:cs="Times New Roman"/>
              </w:rPr>
            </w:pPr>
            <w:r w:rsidRPr="00C34C9A">
              <w:rPr>
                <w:rFonts w:cs="Times New Roman"/>
              </w:rPr>
              <w:t xml:space="preserve">Dây cấp nguồn điện 2x1.5 (Dây cấp nguồn điện cho cụm thu có cáp trợ lực) dây cấu tạo 1 đôi 2 lõi 2x1.5. Lõi dẫn tín hiệu làm bằng đồng nguyên chất </w:t>
            </w:r>
            <w:r w:rsidRPr="00C34C9A">
              <w:rPr>
                <w:rFonts w:cs="Times New Roman"/>
              </w:rPr>
              <w:lastRenderedPageBreak/>
              <w:t>(99,9% đồng) được cấu tạo bằng hai sợi dẫn tròn đặc, đường kính của một sợi dẫn là 1,5mm</w:t>
            </w:r>
            <w:r w:rsidRPr="00C34C9A">
              <w:rPr>
                <w:rFonts w:cs="Times New Roman"/>
              </w:rPr>
              <w:br/>
              <w:t>- Sợi cường lực: Dây cáp gia cường được làm từ 7 sợi thép được mạ các bon với độ cứng cao có đường kính mỗi sợi 0,7 mm được bện lại với nhau. Lực chịu kéo đạt tới 150kg đảm bảo dây cáp căng giữa hai cột không bị đứt và tăng khả năng chống võng, chống trùng khi thi công</w:t>
            </w:r>
            <w:r w:rsidRPr="00C34C9A">
              <w:rPr>
                <w:rFonts w:cs="Times New Roman"/>
              </w:rPr>
              <w:br/>
              <w:t>- Vỏ bọc: Được bảo về bằng 2 lớp nhựa. Lớp lõi đồng bên trong được bọc bằng nhựa XLPE đảm bảo độ dai và độ trơn của lõi đồng để khi thi công có thể lột lõi đồng một cách dễ dàng. Lớp bên ngoài được bảo về bằng nhưa PVC đảm bảo độ dai, độ dẻo, tính đàn hồi của dây tăng khả năng chống oxy hóa, tác động của thời tiết. phù hợp với mọi địa hình thi công</w:t>
            </w:r>
          </w:p>
        </w:tc>
      </w:tr>
      <w:tr w:rsidR="00C34C9A" w:rsidRPr="00C34C9A" w14:paraId="1B8A53DD" w14:textId="77777777" w:rsidTr="00555923">
        <w:trPr>
          <w:trHeight w:val="132"/>
        </w:trPr>
        <w:tc>
          <w:tcPr>
            <w:tcW w:w="670" w:type="dxa"/>
            <w:vAlign w:val="center"/>
          </w:tcPr>
          <w:p w14:paraId="528F1DB9" w14:textId="0446D778" w:rsidR="00555923" w:rsidRPr="00C34C9A" w:rsidRDefault="00555923" w:rsidP="00555923">
            <w:pPr>
              <w:jc w:val="center"/>
              <w:rPr>
                <w:rFonts w:cs="Times New Roman"/>
                <w:sz w:val="24"/>
                <w:lang w:val="en-US"/>
              </w:rPr>
            </w:pPr>
            <w:r w:rsidRPr="00C34C9A">
              <w:rPr>
                <w:rFonts w:cs="Times New Roman"/>
                <w:sz w:val="24"/>
                <w:lang w:val="en-US"/>
              </w:rPr>
              <w:lastRenderedPageBreak/>
              <w:t>8</w:t>
            </w:r>
          </w:p>
        </w:tc>
        <w:tc>
          <w:tcPr>
            <w:tcW w:w="8828" w:type="dxa"/>
            <w:noWrap/>
            <w:vAlign w:val="bottom"/>
          </w:tcPr>
          <w:p w14:paraId="5158CB41" w14:textId="77777777" w:rsidR="00555923" w:rsidRPr="00C34C9A" w:rsidRDefault="00555923" w:rsidP="00555923">
            <w:pPr>
              <w:rPr>
                <w:rFonts w:cs="Times New Roman"/>
              </w:rPr>
            </w:pPr>
            <w:r w:rsidRPr="00C34C9A">
              <w:rPr>
                <w:rFonts w:cs="Times New Roman"/>
              </w:rPr>
              <w:t xml:space="preserve">Dây tiếp địa M10                                                                  </w:t>
            </w:r>
          </w:p>
          <w:p w14:paraId="5CD870EE" w14:textId="77777777" w:rsidR="00555923" w:rsidRPr="00C34C9A" w:rsidRDefault="00555923" w:rsidP="00555923">
            <w:pPr>
              <w:jc w:val="left"/>
              <w:rPr>
                <w:rFonts w:cs="Times New Roman"/>
              </w:rPr>
            </w:pPr>
            <w:r w:rsidRPr="00C34C9A">
              <w:rPr>
                <w:rFonts w:cs="Times New Roman"/>
              </w:rPr>
              <w:t xml:space="preserve">Dây cáp bọc M10 là loại dây nhỏ, bên ngoài được bọc nhựa PVC có màu vàng kẻ sọc xanh lá cây, được dùng trong chống sét lan truyền. Với ưu thế nhỏ gọn, mềm dẻo, dễ uốn, dây thường được trang bị để tiếp địa cho các vật tư điện trong gia đình hoặc để tản sét từ các bộ bảo vệ điện đường nguồn xuống lòng đất. </w:t>
            </w:r>
            <w:r w:rsidRPr="00C34C9A">
              <w:rPr>
                <w:rFonts w:cs="Times New Roman"/>
              </w:rPr>
              <w:br/>
              <w:t>Thông số kỹ thuật:</w:t>
            </w:r>
            <w:r w:rsidRPr="00C34C9A">
              <w:rPr>
                <w:rFonts w:cs="Times New Roman"/>
              </w:rPr>
              <w:br/>
              <w:t>- Chất liệu: Đồng</w:t>
            </w:r>
            <w:r w:rsidRPr="00C34C9A">
              <w:rPr>
                <w:rFonts w:cs="Times New Roman"/>
              </w:rPr>
              <w:br/>
              <w:t>- Tiết diện mặt cắt định danh: 4 mm2</w:t>
            </w:r>
            <w:r w:rsidRPr="00C34C9A">
              <w:rPr>
                <w:rFonts w:cs="Times New Roman"/>
              </w:rPr>
              <w:br/>
              <w:t>- Số lõi: 1</w:t>
            </w:r>
            <w:r w:rsidRPr="00C34C9A">
              <w:rPr>
                <w:rFonts w:cs="Times New Roman"/>
              </w:rPr>
              <w:br/>
              <w:t>- Số sợi (mỗi lõi): 7</w:t>
            </w:r>
            <w:r w:rsidRPr="00C34C9A">
              <w:rPr>
                <w:rFonts w:cs="Times New Roman"/>
              </w:rPr>
              <w:br/>
              <w:t>- Đường kính sợi: 1.35 mm</w:t>
            </w:r>
            <w:r w:rsidRPr="00C34C9A">
              <w:rPr>
                <w:rFonts w:cs="Times New Roman"/>
              </w:rPr>
              <w:br/>
              <w:t>- Đường kính lõi: 4.05 mm</w:t>
            </w:r>
            <w:r w:rsidRPr="00C34C9A">
              <w:rPr>
                <w:rFonts w:cs="Times New Roman"/>
              </w:rPr>
              <w:br/>
              <w:t>- Chiều dày lớp cách điện: 1.0mm</w:t>
            </w:r>
          </w:p>
          <w:p w14:paraId="5774165A" w14:textId="76714C80" w:rsidR="00555923" w:rsidRPr="00C34C9A" w:rsidRDefault="00555923" w:rsidP="00555923">
            <w:pPr>
              <w:jc w:val="left"/>
              <w:rPr>
                <w:rFonts w:cs="Times New Roman"/>
                <w:lang w:val="en-US"/>
              </w:rPr>
            </w:pPr>
            <w:r w:rsidRPr="00C34C9A">
              <w:rPr>
                <w:rFonts w:cs="Times New Roman"/>
              </w:rPr>
              <w:t>- Đường kính ngoài: 6.3 mm</w:t>
            </w:r>
          </w:p>
        </w:tc>
      </w:tr>
      <w:tr w:rsidR="00C34C9A" w:rsidRPr="00C34C9A" w14:paraId="250959A0" w14:textId="77777777" w:rsidTr="00555923">
        <w:trPr>
          <w:trHeight w:val="132"/>
        </w:trPr>
        <w:tc>
          <w:tcPr>
            <w:tcW w:w="670" w:type="dxa"/>
            <w:vAlign w:val="center"/>
          </w:tcPr>
          <w:p w14:paraId="6D281873" w14:textId="196FAA53" w:rsidR="00555923" w:rsidRPr="00C34C9A" w:rsidRDefault="00555923" w:rsidP="00555923">
            <w:pPr>
              <w:jc w:val="center"/>
              <w:rPr>
                <w:rFonts w:cs="Times New Roman"/>
                <w:sz w:val="24"/>
                <w:lang w:val="en-US"/>
              </w:rPr>
            </w:pPr>
            <w:r w:rsidRPr="00C34C9A">
              <w:rPr>
                <w:rFonts w:cs="Times New Roman"/>
                <w:sz w:val="24"/>
                <w:lang w:val="en-US"/>
              </w:rPr>
              <w:t>9</w:t>
            </w:r>
          </w:p>
        </w:tc>
        <w:tc>
          <w:tcPr>
            <w:tcW w:w="8828" w:type="dxa"/>
            <w:noWrap/>
            <w:vAlign w:val="bottom"/>
          </w:tcPr>
          <w:p w14:paraId="05B5F7BF" w14:textId="77777777" w:rsidR="00555923" w:rsidRPr="00C34C9A" w:rsidRDefault="00555923" w:rsidP="00555923">
            <w:pPr>
              <w:jc w:val="left"/>
              <w:rPr>
                <w:rFonts w:cs="Times New Roman"/>
              </w:rPr>
            </w:pPr>
            <w:r w:rsidRPr="00C34C9A">
              <w:rPr>
                <w:rFonts w:cs="Times New Roman"/>
              </w:rPr>
              <w:t xml:space="preserve">Cột Ống </w:t>
            </w:r>
            <w:r w:rsidRPr="00C34C9A">
              <w:rPr>
                <w:rFonts w:cs="Times New Roman"/>
                <w:lang w:val="en-US"/>
              </w:rPr>
              <w:t>T</w:t>
            </w:r>
            <w:r w:rsidRPr="00C34C9A">
              <w:rPr>
                <w:rFonts w:cs="Times New Roman"/>
              </w:rPr>
              <w:t xml:space="preserve">hép </w:t>
            </w:r>
            <w:r w:rsidRPr="00C34C9A">
              <w:rPr>
                <w:rFonts w:cs="Times New Roman"/>
                <w:lang w:val="en-US"/>
              </w:rPr>
              <w:t>T</w:t>
            </w:r>
            <w:r w:rsidRPr="00C34C9A">
              <w:rPr>
                <w:rFonts w:cs="Times New Roman"/>
              </w:rPr>
              <w:t xml:space="preserve">reo loa </w:t>
            </w:r>
            <w:r w:rsidRPr="00C34C9A">
              <w:rPr>
                <w:rFonts w:cs="Times New Roman"/>
                <w:lang w:val="en-US"/>
              </w:rPr>
              <w:t>P</w:t>
            </w:r>
            <w:r w:rsidRPr="00C34C9A">
              <w:rPr>
                <w:rFonts w:cs="Times New Roman"/>
              </w:rPr>
              <w:t xml:space="preserve">hát </w:t>
            </w:r>
            <w:r w:rsidRPr="00C34C9A">
              <w:rPr>
                <w:rFonts w:cs="Times New Roman"/>
                <w:lang w:val="en-US"/>
              </w:rPr>
              <w:t>T</w:t>
            </w:r>
            <w:r w:rsidRPr="00C34C9A">
              <w:rPr>
                <w:rFonts w:cs="Times New Roman"/>
              </w:rPr>
              <w:t xml:space="preserve">hanh </w:t>
            </w:r>
            <w:r w:rsidRPr="00C34C9A">
              <w:rPr>
                <w:rFonts w:cs="Times New Roman"/>
                <w:lang w:val="en-US"/>
              </w:rPr>
              <w:t>T</w:t>
            </w:r>
            <w:r w:rsidRPr="00C34C9A">
              <w:rPr>
                <w:rFonts w:cs="Times New Roman"/>
              </w:rPr>
              <w:t xml:space="preserve">ự </w:t>
            </w:r>
            <w:r w:rsidRPr="00C34C9A">
              <w:rPr>
                <w:rFonts w:cs="Times New Roman"/>
                <w:lang w:val="en-US"/>
              </w:rPr>
              <w:t>Đ</w:t>
            </w:r>
            <w:r w:rsidRPr="00C34C9A">
              <w:rPr>
                <w:rFonts w:cs="Times New Roman"/>
              </w:rPr>
              <w:t xml:space="preserve">ứng 6m </w:t>
            </w:r>
            <w:r w:rsidRPr="00C34C9A">
              <w:rPr>
                <w:rFonts w:cs="Times New Roman"/>
              </w:rPr>
              <w:br/>
              <w:t>Bảo Hành 12 Tháng</w:t>
            </w:r>
            <w:r w:rsidRPr="00C34C9A">
              <w:rPr>
                <w:rFonts w:cs="Times New Roman"/>
              </w:rPr>
              <w:br/>
              <w:t xml:space="preserve">- Thân cột được gia công từ ống thép mạ kẽm nhúng nóng dài 6m, sơn màu trắng. Thân cột được chia làm 2 đoạn nối với nhau bằng mặt bích (đường kính mặt bích 150mm, dày 8mm) và đai ốc: </w:t>
            </w:r>
            <w:r w:rsidRPr="00C34C9A">
              <w:rPr>
                <w:rFonts w:cs="Times New Roman"/>
              </w:rPr>
              <w:br/>
              <w:t>+ Đoạn thân dưới cột: Làm từ ống thép Ø90 dày 3,2 mm dài 3m, đầu trên gắn mặt bích Ø150 dày 8mm, đầu dưới gắn bích vuông 200x200 (mm) dày 8mm</w:t>
            </w:r>
            <w:r w:rsidRPr="00C34C9A">
              <w:rPr>
                <w:rFonts w:cs="Times New Roman"/>
              </w:rPr>
              <w:br/>
              <w:t>+ Đoạn thân trên cột: Làm từ ống thép Ø76 dày 3,2 mm dài 3m, hai đầu gắn mặt bích Ø150 dày 8mm.</w:t>
            </w:r>
            <w:r w:rsidRPr="00C34C9A">
              <w:rPr>
                <w:rFonts w:cs="Times New Roman"/>
              </w:rPr>
              <w:br/>
              <w:t>- Đế cột được chế tạo bằng ống thép Ø90 dày 3,2 mm dài 60cm, đầu trên gắn mặt bích vuông 200x200 (mm) dày 8mm.</w:t>
            </w:r>
            <w:r w:rsidRPr="00C34C9A">
              <w:rPr>
                <w:rFonts w:cs="Times New Roman"/>
              </w:rPr>
              <w:br/>
              <w:t>- Thân cột được nối với đế cột bằng mặt bích, đai ốc và có bản lề để quay hạ cột được thuận tiện.</w:t>
            </w:r>
            <w:r w:rsidRPr="00C34C9A">
              <w:rPr>
                <w:rFonts w:cs="Times New Roman"/>
              </w:rPr>
              <w:br/>
              <w:t>- Trên đầu cột (cách đỉnh cột 100mm) hàn cố định 03 giá treo loa làm từ thép.</w:t>
            </w:r>
            <w:r w:rsidRPr="00C34C9A">
              <w:rPr>
                <w:rFonts w:cs="Times New Roman"/>
              </w:rPr>
              <w:br/>
              <w:t>- Kim thu sét Ø18 dài 1m được gắn trên đỉnh cột và nối với cọc tiếp địa đóng dưới đất bằng sợi thép Ø8</w:t>
            </w:r>
            <w:r w:rsidRPr="00C34C9A">
              <w:rPr>
                <w:rFonts w:cs="Times New Roman"/>
              </w:rPr>
              <w:br/>
              <w:t>-Trên Thân cột đính Vòng U bằng Thếp Ø10 làm bậc lên xuống</w:t>
            </w:r>
            <w:r w:rsidRPr="00C34C9A">
              <w:rPr>
                <w:rFonts w:cs="Times New Roman"/>
              </w:rPr>
              <w:br/>
              <w:t xml:space="preserve">- Các mặt bích được khoan 04 lỗ lắp bulông 14 mm  </w:t>
            </w:r>
          </w:p>
          <w:p w14:paraId="34E7A7DE" w14:textId="77777777" w:rsidR="00555923" w:rsidRPr="00C34C9A" w:rsidRDefault="00555923" w:rsidP="00555923">
            <w:pPr>
              <w:jc w:val="left"/>
              <w:rPr>
                <w:rFonts w:cs="Times New Roman"/>
              </w:rPr>
            </w:pPr>
            <w:r w:rsidRPr="00C34C9A">
              <w:rPr>
                <w:rFonts w:cs="Times New Roman"/>
              </w:rPr>
              <w:lastRenderedPageBreak/>
              <w:t xml:space="preserve">- Cọc tiếp địa cho cột bằng thép mạ kẽm V4 dày 4mm dài 1,5m  </w:t>
            </w:r>
          </w:p>
          <w:p w14:paraId="324DB0AC" w14:textId="77777777" w:rsidR="00555923" w:rsidRPr="00C34C9A" w:rsidRDefault="00555923" w:rsidP="00555923">
            <w:pPr>
              <w:jc w:val="left"/>
              <w:rPr>
                <w:rFonts w:cs="Times New Roman"/>
              </w:rPr>
            </w:pPr>
            <w:r w:rsidRPr="00C34C9A">
              <w:rPr>
                <w:rFonts w:cs="Times New Roman"/>
              </w:rPr>
              <w:t xml:space="preserve">- Chân trụ bê tông cốt thép kích thước 600x600x800. </w:t>
            </w:r>
          </w:p>
          <w:p w14:paraId="363EDF4D" w14:textId="697F88FA" w:rsidR="00653587" w:rsidRPr="00C34C9A" w:rsidRDefault="00653587" w:rsidP="00555923">
            <w:pPr>
              <w:jc w:val="left"/>
              <w:rPr>
                <w:rFonts w:cs="Times New Roman"/>
              </w:rPr>
            </w:pPr>
            <w:r w:rsidRPr="00C34C9A">
              <w:rPr>
                <w:rFonts w:cs="Times New Roman"/>
                <w:lang w:val="pt-BR"/>
              </w:rPr>
              <w:t>(Chi tiết cấu tạo cột tại hình vẽ dưới đây)</w:t>
            </w:r>
          </w:p>
        </w:tc>
      </w:tr>
    </w:tbl>
    <w:p w14:paraId="01A87A02" w14:textId="7383785D" w:rsidR="000C773B" w:rsidRPr="00C34C9A" w:rsidRDefault="000C773B" w:rsidP="00653587">
      <w:pPr>
        <w:autoSpaceDE w:val="0"/>
        <w:autoSpaceDN w:val="0"/>
        <w:adjustRightInd w:val="0"/>
        <w:spacing w:before="120"/>
        <w:ind w:firstLine="567"/>
        <w:rPr>
          <w:rFonts w:cs="Times New Roman"/>
          <w:lang w:val="vi"/>
        </w:rPr>
      </w:pPr>
      <w:r w:rsidRPr="00C34C9A">
        <w:rPr>
          <w:rFonts w:cs="Times New Roman"/>
          <w:lang w:val="vi"/>
        </w:rPr>
        <w:lastRenderedPageBreak/>
        <w:t>- Cam kết hàng hóa đảm bảo chất lượng, đáp ứng đúng yêu cầu cho từng loại hàng hóa.</w:t>
      </w:r>
    </w:p>
    <w:p w14:paraId="14A2A9FC" w14:textId="2148AFDC" w:rsidR="000C773B" w:rsidRPr="00C34C9A" w:rsidRDefault="000C773B" w:rsidP="00653587">
      <w:pPr>
        <w:spacing w:before="120" w:after="120"/>
        <w:ind w:firstLine="567"/>
        <w:rPr>
          <w:rFonts w:cs="Times New Roman"/>
          <w:lang w:val="vi"/>
        </w:rPr>
      </w:pPr>
      <w:r w:rsidRPr="00C34C9A">
        <w:rPr>
          <w:rFonts w:cs="Times New Roman"/>
          <w:lang w:val="vi"/>
        </w:rPr>
        <w:t>- Bất kỳ thương hiệu, mã hiệu (nếu có) trong bảng yêu cầu kỹ thuật là để minh họa các tiêu chuẩn chất lượng, tính năng kỹ thuật yêu cầu, nhà thầu có thể lựa chọn dự thầu hàng hóa phải có đầy đủ nguồn gốc, xuất xứ, nhà sản xuất, thương hiệu, mã hiệu phù hợp với điều kiện cung cấp nhưng phải đảm bảo yêu cầu có tiêu chuẩn kỹ thuật, đặc tính kỹ thuật, tính năng sử dụng "tương đương" hoặc "cao hơn" so với các yêu cầu tối thiểu tại Bảng Yêu cầu về kỹ thuật đối với hàng hóa.</w:t>
      </w:r>
    </w:p>
    <w:p w14:paraId="3F5FF101" w14:textId="77777777" w:rsidR="000C773B" w:rsidRPr="00C34C9A" w:rsidRDefault="000C773B" w:rsidP="00653587">
      <w:pPr>
        <w:pStyle w:val="Heading5"/>
        <w:spacing w:before="0" w:after="0" w:line="240" w:lineRule="auto"/>
        <w:rPr>
          <w:rFonts w:cs="Times New Roman"/>
          <w:i/>
          <w:iCs/>
          <w:lang w:val="vi-VN"/>
        </w:rPr>
      </w:pPr>
      <w:r w:rsidRPr="00C34C9A">
        <w:rPr>
          <w:rFonts w:cs="Times New Roman"/>
          <w:i/>
          <w:iCs/>
          <w:lang w:val="vi"/>
        </w:rPr>
        <w:t xml:space="preserve">1.3. Các yêu cầu </w:t>
      </w:r>
      <w:bookmarkEnd w:id="8"/>
      <w:bookmarkEnd w:id="9"/>
      <w:r w:rsidRPr="00C34C9A">
        <w:rPr>
          <w:rFonts w:cs="Times New Roman"/>
          <w:i/>
          <w:iCs/>
          <w:lang w:val="vi"/>
        </w:rPr>
        <w:t>khác</w:t>
      </w:r>
      <w:r w:rsidRPr="00C34C9A">
        <w:rPr>
          <w:rFonts w:cs="Times New Roman"/>
          <w:i/>
          <w:iCs/>
          <w:lang w:val="vi-VN"/>
        </w:rPr>
        <w:t>: Không có</w:t>
      </w:r>
    </w:p>
    <w:p w14:paraId="1C4BBA10" w14:textId="43E479D5" w:rsidR="00653587" w:rsidRPr="00C34C9A" w:rsidRDefault="00653587" w:rsidP="00653587">
      <w:pPr>
        <w:pStyle w:val="SectionVIHeader0"/>
        <w:widowControl w:val="0"/>
        <w:spacing w:before="0" w:after="120"/>
        <w:ind w:firstLine="709"/>
        <w:jc w:val="left"/>
        <w:rPr>
          <w:rFonts w:cs="Times New Roman"/>
          <w:sz w:val="28"/>
          <w:lang w:val="vi-VN"/>
        </w:rPr>
      </w:pPr>
      <w:r w:rsidRPr="00C34C9A">
        <w:rPr>
          <w:rFonts w:cs="Times New Roman"/>
          <w:sz w:val="28"/>
          <w:lang w:val="vi-VN"/>
        </w:rPr>
        <w:t>Mục 2. Kiểm tra, thử nghiệm và nghiệm thu sản phẩm</w:t>
      </w:r>
    </w:p>
    <w:p w14:paraId="202DC73D" w14:textId="77777777" w:rsidR="00653587" w:rsidRPr="00C34C9A" w:rsidRDefault="00653587" w:rsidP="00653587">
      <w:pPr>
        <w:spacing w:after="120"/>
        <w:ind w:firstLine="709"/>
        <w:jc w:val="left"/>
        <w:rPr>
          <w:rFonts w:cs="Times New Roman"/>
        </w:rPr>
      </w:pPr>
      <w:r w:rsidRPr="00C34C9A">
        <w:rPr>
          <w:rFonts w:cs="Times New Roman"/>
        </w:rPr>
        <w:t>Tất cả hàng hoá, thiết bị chính (trừ các thiết bị phụ, phụ kiện lắp đặt) trước khi đưa vào lắp đặt phải được chủ đầu tư nghiệm thu. Cơ sở tiến hành nghiệm thu là:</w:t>
      </w:r>
    </w:p>
    <w:p w14:paraId="17413752" w14:textId="77777777" w:rsidR="00653587" w:rsidRPr="00C34C9A" w:rsidRDefault="00653587" w:rsidP="00653587">
      <w:pPr>
        <w:spacing w:after="120"/>
        <w:ind w:firstLine="709"/>
        <w:jc w:val="left"/>
        <w:rPr>
          <w:rFonts w:cs="Times New Roman"/>
          <w:i/>
          <w:iCs/>
        </w:rPr>
      </w:pPr>
      <w:r w:rsidRPr="00C34C9A">
        <w:rPr>
          <w:rFonts w:cs="Times New Roman"/>
        </w:rPr>
        <w:t>+ Bản gốc hoặc bản sao được chứng thực: tài liệu chứng minh nguồn gốc xuất xứ, chất lượng của hàng hoá, thiết bị do cơ quan có thẩm quyền cấp.</w:t>
      </w:r>
    </w:p>
    <w:p w14:paraId="3BF3F531" w14:textId="6317FEF6" w:rsidR="00653587" w:rsidRPr="00C34C9A" w:rsidRDefault="00653587" w:rsidP="00653587">
      <w:pPr>
        <w:spacing w:after="120"/>
        <w:ind w:firstLine="709"/>
        <w:rPr>
          <w:rFonts w:cs="Times New Roman"/>
        </w:rPr>
      </w:pPr>
      <w:r w:rsidRPr="00C34C9A">
        <w:rPr>
          <w:rFonts w:cs="Times New Roman"/>
          <w:i/>
          <w:iCs/>
        </w:rPr>
        <w:t xml:space="preserve">2.1. </w:t>
      </w:r>
      <w:r w:rsidRPr="00C34C9A">
        <w:rPr>
          <w:rFonts w:cs="Times New Roman"/>
        </w:rPr>
        <w:t>Quy định về kiểm tra, nghiệm thu sản phẩm:</w:t>
      </w:r>
    </w:p>
    <w:p w14:paraId="19123FAE" w14:textId="77777777" w:rsidR="00653587" w:rsidRPr="00C34C9A" w:rsidRDefault="00653587" w:rsidP="00653587">
      <w:pPr>
        <w:spacing w:after="120"/>
        <w:ind w:firstLine="709"/>
        <w:rPr>
          <w:rFonts w:cs="Times New Roman"/>
        </w:rPr>
      </w:pPr>
      <w:r w:rsidRPr="00C34C9A">
        <w:rPr>
          <w:rFonts w:cs="Times New Roman"/>
        </w:rPr>
        <w:t xml:space="preserve">Quản lý chất lượng công trình được thực hiện theo: </w:t>
      </w:r>
    </w:p>
    <w:p w14:paraId="6C21B8BF" w14:textId="77777777" w:rsidR="00653587" w:rsidRPr="00C34C9A" w:rsidRDefault="00653587" w:rsidP="00653587">
      <w:pPr>
        <w:spacing w:after="120"/>
        <w:ind w:firstLine="709"/>
        <w:rPr>
          <w:rFonts w:cs="Times New Roman"/>
        </w:rPr>
      </w:pPr>
      <w:r w:rsidRPr="00C34C9A">
        <w:rPr>
          <w:rFonts w:cs="Times New Roman"/>
        </w:rPr>
        <w:t xml:space="preserve">- Nghị định số 175/2021/NĐ-CP ngày 30/12/2024 của Chính phủ quy định chi tiết một số điều và biện pháp thi hành Luật Xây dựng về quản lý hoạt động xây dựng; </w:t>
      </w:r>
    </w:p>
    <w:p w14:paraId="64B95C9D" w14:textId="77777777" w:rsidR="00653587" w:rsidRPr="00C34C9A" w:rsidRDefault="00653587" w:rsidP="00653587">
      <w:pPr>
        <w:spacing w:after="120"/>
        <w:ind w:firstLine="709"/>
        <w:rPr>
          <w:rFonts w:cs="Times New Roman"/>
        </w:rPr>
      </w:pPr>
      <w:r w:rsidRPr="00C34C9A">
        <w:rPr>
          <w:rFonts w:cs="Times New Roman"/>
        </w:rPr>
        <w:t xml:space="preserve">- Nghị định 06/2021/NĐ-CP ngày 26/01/2021 của Chính phủ quy định chi tiết một số nôi dung về quản lý chất lượng, thi công xây dựng và bảo trì công trình xây dựng; </w:t>
      </w:r>
    </w:p>
    <w:p w14:paraId="3622DC29" w14:textId="665C8CE3" w:rsidR="00653587" w:rsidRPr="00C34C9A" w:rsidRDefault="00653587" w:rsidP="00653587">
      <w:pPr>
        <w:spacing w:after="120"/>
        <w:ind w:firstLine="709"/>
        <w:rPr>
          <w:rFonts w:cs="Times New Roman"/>
        </w:rPr>
      </w:pPr>
      <w:r w:rsidRPr="00C34C9A">
        <w:rPr>
          <w:rFonts w:cs="Times New Roman"/>
        </w:rPr>
        <w:t>2.2. Kiểm tra, thử nghiệm:</w:t>
      </w:r>
    </w:p>
    <w:p w14:paraId="7264E4A9" w14:textId="77777777" w:rsidR="00653587" w:rsidRPr="00C34C9A" w:rsidRDefault="00653587" w:rsidP="00653587">
      <w:pPr>
        <w:spacing w:after="120"/>
        <w:ind w:firstLine="709"/>
        <w:rPr>
          <w:rFonts w:cs="Times New Roman"/>
        </w:rPr>
      </w:pPr>
      <w:r w:rsidRPr="00C34C9A">
        <w:rPr>
          <w:rFonts w:cs="Times New Roman"/>
        </w:rPr>
        <w:t xml:space="preserve">- Bên A hoặc đại diện của Bên A có quyền kiểm tra, thử nghiệm hàng hóa được cung cấp để đảm bảo hàng hóa đó có đặc tính kỹ thuật phù hợp với yêu cầu của hợp đồng. </w:t>
      </w:r>
    </w:p>
    <w:p w14:paraId="23A52A72" w14:textId="77777777" w:rsidR="00653587" w:rsidRPr="00C34C9A" w:rsidRDefault="00653587" w:rsidP="00653587">
      <w:pPr>
        <w:spacing w:after="120"/>
        <w:ind w:firstLine="709"/>
        <w:rPr>
          <w:rFonts w:cs="Times New Roman"/>
        </w:rPr>
      </w:pPr>
      <w:r w:rsidRPr="00C34C9A">
        <w:rPr>
          <w:rFonts w:cs="Times New Roman"/>
        </w:rPr>
        <w:t xml:space="preserve">- Thời gian, địa điểm và cách thức tiến hành kiểm tra, thử nghiệm: Bên A sẽ thông báo cụ thể cho Bên B trong quá trình thực hiện hợp đồng. </w:t>
      </w:r>
    </w:p>
    <w:p w14:paraId="125A256B" w14:textId="77777777" w:rsidR="00653587" w:rsidRPr="00C34C9A" w:rsidRDefault="00653587" w:rsidP="00653587">
      <w:pPr>
        <w:spacing w:after="120"/>
        <w:ind w:firstLine="709"/>
        <w:rPr>
          <w:rFonts w:cs="Times New Roman"/>
        </w:rPr>
      </w:pPr>
      <w:r w:rsidRPr="00C34C9A">
        <w:rPr>
          <w:rFonts w:cs="Times New Roman"/>
        </w:rPr>
        <w:t xml:space="preserve">- Trường hợp hàng hóa không phù hợp với đặc tính kỹ thuật theo hợp đồng thì Bên A có quyền từ chối và Bên B phải có trách nhiệm thay thế hoặc tiến hành những điều chỉnh cần thiết để đáp ứng đúng các yêu cầu về đặc tính kỹ thuật. </w:t>
      </w:r>
    </w:p>
    <w:p w14:paraId="2EC14BCC" w14:textId="77777777" w:rsidR="00661F2D" w:rsidRPr="00C34C9A" w:rsidRDefault="00653587" w:rsidP="00653587">
      <w:pPr>
        <w:spacing w:after="120"/>
        <w:ind w:firstLine="709"/>
        <w:rPr>
          <w:rFonts w:cs="Times New Roman"/>
        </w:rPr>
        <w:sectPr w:rsidR="00661F2D" w:rsidRPr="00C34C9A" w:rsidSect="00653587">
          <w:pgSz w:w="11906" w:h="16838" w:code="9"/>
          <w:pgMar w:top="709" w:right="1134" w:bottom="568" w:left="1701" w:header="720" w:footer="720" w:gutter="0"/>
          <w:cols w:space="720"/>
          <w:docGrid w:linePitch="381"/>
        </w:sectPr>
      </w:pPr>
      <w:r w:rsidRPr="00C34C9A">
        <w:rPr>
          <w:rFonts w:cs="Times New Roman"/>
        </w:rPr>
        <w:t xml:space="preserve">- Trường hợp Bên B không có khả năng thay thế hay điều chỉnh các hàng hóa không phù hợp, Bên A có quyền tổ chức việc thay thế hay điều chỉnh nếu thấy </w:t>
      </w:r>
    </w:p>
    <w:p w14:paraId="7FDFAB4F" w14:textId="74975444" w:rsidR="00653587" w:rsidRPr="00C34C9A" w:rsidRDefault="00661F2D" w:rsidP="00653587">
      <w:pPr>
        <w:spacing w:after="120"/>
        <w:ind w:firstLine="709"/>
        <w:rPr>
          <w:rFonts w:cs="Times New Roman"/>
          <w:i/>
          <w:iCs/>
        </w:rPr>
      </w:pPr>
      <w:r w:rsidRPr="00C34C9A">
        <w:rPr>
          <w:rFonts w:cs="Times New Roman"/>
          <w:noProof/>
        </w:rPr>
        <w:lastRenderedPageBreak/>
        <w:drawing>
          <wp:anchor distT="0" distB="0" distL="114300" distR="114300" simplePos="0" relativeHeight="251659264" behindDoc="1" locked="0" layoutInCell="1" allowOverlap="1" wp14:anchorId="5275E37C" wp14:editId="4201C903">
            <wp:simplePos x="0" y="0"/>
            <wp:positionH relativeFrom="column">
              <wp:posOffset>2178050</wp:posOffset>
            </wp:positionH>
            <wp:positionV relativeFrom="paragraph">
              <wp:posOffset>-1642110</wp:posOffset>
            </wp:positionV>
            <wp:extent cx="5190490" cy="9610725"/>
            <wp:effectExtent l="0" t="318" r="0" b="0"/>
            <wp:wrapThrough wrapText="bothSides">
              <wp:wrapPolygon edited="0">
                <wp:start x="-1" y="21599"/>
                <wp:lineTo x="21482" y="21599"/>
                <wp:lineTo x="21482" y="64"/>
                <wp:lineTo x="-1" y="64"/>
                <wp:lineTo x="-1" y="2159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190490" cy="961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587" w:rsidRPr="00C34C9A">
        <w:rPr>
          <w:rFonts w:cs="Times New Roman"/>
        </w:rPr>
        <w:t>cần thiết, mọi rủi ro và chi phí liên quan do Bên B chịu.</w:t>
      </w:r>
    </w:p>
    <w:p w14:paraId="46E8E43F" w14:textId="5291CECF" w:rsidR="00653587" w:rsidRPr="00C34C9A" w:rsidRDefault="00E32484" w:rsidP="00653587">
      <w:pPr>
        <w:rPr>
          <w:rFonts w:cs="Times New Roman"/>
          <w:b/>
          <w:lang w:val="pt-BR"/>
        </w:rPr>
      </w:pPr>
      <w:r w:rsidRPr="00C34C9A">
        <w:rPr>
          <w:rFonts w:cs="Times New Roman"/>
          <w:noProof/>
        </w:rPr>
        <w:t xml:space="preserve"> </w:t>
      </w:r>
      <w:r w:rsidR="00653587" w:rsidRPr="00C34C9A">
        <w:rPr>
          <w:rFonts w:cs="Times New Roman"/>
        </w:rPr>
        <w:t xml:space="preserve">Mục 2. </w:t>
      </w:r>
      <w:r w:rsidR="00653587" w:rsidRPr="00C34C9A">
        <w:rPr>
          <w:rFonts w:cs="Times New Roman"/>
          <w:b/>
          <w:bCs/>
          <w:lang w:val="pt-BR"/>
        </w:rPr>
        <w:t xml:space="preserve">Bản vẽ cấu tạo cột treo loa </w:t>
      </w:r>
      <w:r w:rsidR="00653587" w:rsidRPr="00C34C9A">
        <w:rPr>
          <w:rFonts w:cs="Times New Roman"/>
          <w:b/>
          <w:lang w:val="pt-BR"/>
        </w:rPr>
        <w:t>Tự đứng 6M</w:t>
      </w:r>
    </w:p>
    <w:p w14:paraId="33F9DD32" w14:textId="0B71436E" w:rsidR="00653587" w:rsidRPr="00C34C9A" w:rsidRDefault="00653587" w:rsidP="00653587">
      <w:pPr>
        <w:rPr>
          <w:rFonts w:cs="Times New Roman"/>
        </w:rPr>
      </w:pPr>
    </w:p>
    <w:p w14:paraId="1DADD982" w14:textId="7DEC7D7E" w:rsidR="00653587" w:rsidRPr="00C34C9A" w:rsidRDefault="00653587" w:rsidP="00653587">
      <w:pPr>
        <w:rPr>
          <w:rFonts w:cs="Times New Roman"/>
        </w:rPr>
      </w:pPr>
    </w:p>
    <w:p w14:paraId="4BFECF70" w14:textId="0968E976" w:rsidR="00653587" w:rsidRPr="00C34C9A" w:rsidRDefault="00653587" w:rsidP="00653587">
      <w:pPr>
        <w:rPr>
          <w:rFonts w:cs="Times New Roman"/>
        </w:rPr>
      </w:pPr>
    </w:p>
    <w:p w14:paraId="18D10B51" w14:textId="0D755C2D" w:rsidR="00653587" w:rsidRPr="00C34C9A" w:rsidRDefault="00653587" w:rsidP="00653587">
      <w:pPr>
        <w:rPr>
          <w:rFonts w:cs="Times New Roman"/>
        </w:rPr>
      </w:pPr>
    </w:p>
    <w:p w14:paraId="2B9B352D" w14:textId="7C53BB10" w:rsidR="00653587" w:rsidRPr="00C34C9A" w:rsidRDefault="00653587" w:rsidP="00653587">
      <w:pPr>
        <w:rPr>
          <w:rFonts w:cs="Times New Roman"/>
        </w:rPr>
      </w:pPr>
    </w:p>
    <w:p w14:paraId="333C4C19" w14:textId="2B403B84" w:rsidR="00653587" w:rsidRPr="00C34C9A" w:rsidRDefault="00653587" w:rsidP="00653587">
      <w:pPr>
        <w:rPr>
          <w:rFonts w:cs="Times New Roman"/>
        </w:rPr>
      </w:pPr>
    </w:p>
    <w:p w14:paraId="5A380806" w14:textId="3298BC8D" w:rsidR="00653587" w:rsidRPr="00C34C9A" w:rsidRDefault="00653587" w:rsidP="00653587">
      <w:pPr>
        <w:rPr>
          <w:rFonts w:cs="Times New Roman"/>
        </w:rPr>
      </w:pPr>
    </w:p>
    <w:p w14:paraId="2886360E" w14:textId="3FD47FD7" w:rsidR="00653587" w:rsidRPr="00C34C9A" w:rsidRDefault="00653587" w:rsidP="00653587">
      <w:pPr>
        <w:rPr>
          <w:rFonts w:cs="Times New Roman"/>
        </w:rPr>
      </w:pPr>
    </w:p>
    <w:p w14:paraId="56394341" w14:textId="6DD600E2" w:rsidR="00653587" w:rsidRPr="00C34C9A" w:rsidRDefault="00653587" w:rsidP="00653587">
      <w:pPr>
        <w:rPr>
          <w:rFonts w:cs="Times New Roman"/>
        </w:rPr>
      </w:pPr>
    </w:p>
    <w:p w14:paraId="45ECCA00" w14:textId="280E2B0F" w:rsidR="00653587" w:rsidRPr="00C34C9A" w:rsidRDefault="00653587" w:rsidP="00653587">
      <w:pPr>
        <w:rPr>
          <w:rFonts w:cs="Times New Roman"/>
        </w:rPr>
      </w:pPr>
    </w:p>
    <w:p w14:paraId="429695BF" w14:textId="2C066335" w:rsidR="00653587" w:rsidRPr="00C34C9A" w:rsidRDefault="00653587" w:rsidP="00653587">
      <w:pPr>
        <w:rPr>
          <w:rFonts w:cs="Times New Roman"/>
        </w:rPr>
      </w:pPr>
    </w:p>
    <w:p w14:paraId="40A33161" w14:textId="4FAA3792" w:rsidR="00653587" w:rsidRPr="00C34C9A" w:rsidRDefault="00653587" w:rsidP="00653587">
      <w:pPr>
        <w:rPr>
          <w:rFonts w:cs="Times New Roman"/>
        </w:rPr>
      </w:pPr>
    </w:p>
    <w:p w14:paraId="5022B401" w14:textId="5E606DA4" w:rsidR="00653587" w:rsidRPr="00C34C9A" w:rsidRDefault="00653587" w:rsidP="00653587">
      <w:pPr>
        <w:rPr>
          <w:rFonts w:cs="Times New Roman"/>
        </w:rPr>
      </w:pPr>
    </w:p>
    <w:p w14:paraId="345B2045" w14:textId="26F1BBED" w:rsidR="00653587" w:rsidRPr="00C34C9A" w:rsidRDefault="00653587" w:rsidP="00653587">
      <w:pPr>
        <w:rPr>
          <w:rFonts w:cs="Times New Roman"/>
        </w:rPr>
      </w:pPr>
    </w:p>
    <w:p w14:paraId="22C34A2B" w14:textId="390109A5" w:rsidR="00653587" w:rsidRPr="00C34C9A" w:rsidRDefault="00653587" w:rsidP="00653587">
      <w:pPr>
        <w:rPr>
          <w:rFonts w:cs="Times New Roman"/>
        </w:rPr>
      </w:pPr>
    </w:p>
    <w:p w14:paraId="77DBD75B" w14:textId="47E1A4C9" w:rsidR="00653587" w:rsidRPr="00C34C9A" w:rsidRDefault="00653587" w:rsidP="00653587">
      <w:pPr>
        <w:rPr>
          <w:rFonts w:cs="Times New Roman"/>
        </w:rPr>
      </w:pPr>
    </w:p>
    <w:p w14:paraId="367B8E0F" w14:textId="3D05A386" w:rsidR="00653587" w:rsidRPr="00C34C9A" w:rsidRDefault="00653587" w:rsidP="00653587">
      <w:pPr>
        <w:rPr>
          <w:rFonts w:cs="Times New Roman"/>
        </w:rPr>
      </w:pPr>
    </w:p>
    <w:p w14:paraId="1C5F2FDC" w14:textId="0ABBDF25" w:rsidR="00653587" w:rsidRPr="00C34C9A" w:rsidRDefault="00653587" w:rsidP="00653587">
      <w:pPr>
        <w:rPr>
          <w:rFonts w:cs="Times New Roman"/>
        </w:rPr>
      </w:pPr>
    </w:p>
    <w:p w14:paraId="646C4836" w14:textId="291B1B2E" w:rsidR="00653587" w:rsidRPr="00C34C9A" w:rsidRDefault="00653587" w:rsidP="00653587">
      <w:pPr>
        <w:rPr>
          <w:rFonts w:cs="Times New Roman"/>
        </w:rPr>
      </w:pPr>
    </w:p>
    <w:p w14:paraId="0FEE8C34" w14:textId="4D856E39" w:rsidR="00653587" w:rsidRPr="00C34C9A" w:rsidRDefault="00653587" w:rsidP="00653587">
      <w:pPr>
        <w:rPr>
          <w:rFonts w:cs="Times New Roman"/>
        </w:rPr>
      </w:pPr>
    </w:p>
    <w:p w14:paraId="12E2578D" w14:textId="104583B5" w:rsidR="00653587" w:rsidRPr="00C34C9A" w:rsidRDefault="00653587" w:rsidP="00653587">
      <w:pPr>
        <w:rPr>
          <w:rFonts w:cs="Times New Roman"/>
        </w:rPr>
      </w:pPr>
    </w:p>
    <w:p w14:paraId="55DA752B" w14:textId="38CDD83A" w:rsidR="00653587" w:rsidRPr="00C34C9A" w:rsidRDefault="00653587" w:rsidP="00653587">
      <w:pPr>
        <w:rPr>
          <w:rFonts w:cs="Times New Roman"/>
        </w:rPr>
      </w:pPr>
    </w:p>
    <w:p w14:paraId="4BECE83C" w14:textId="77777777" w:rsidR="00653587" w:rsidRPr="00C34C9A" w:rsidRDefault="00653587" w:rsidP="00653587">
      <w:pPr>
        <w:rPr>
          <w:rFonts w:cs="Times New Roman"/>
        </w:rPr>
      </w:pPr>
    </w:p>
    <w:sectPr w:rsidR="00653587" w:rsidRPr="00C34C9A" w:rsidSect="00661F2D">
      <w:pgSz w:w="16838" w:h="11906" w:orient="landscape" w:code="9"/>
      <w:pgMar w:top="1701" w:right="709" w:bottom="284" w:left="56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5AA6C" w14:textId="77777777" w:rsidR="00E81A79" w:rsidRDefault="00E81A79" w:rsidP="00653587">
      <w:r>
        <w:separator/>
      </w:r>
    </w:p>
  </w:endnote>
  <w:endnote w:type="continuationSeparator" w:id="0">
    <w:p w14:paraId="23F90922" w14:textId="77777777" w:rsidR="00E81A79" w:rsidRDefault="00E81A79" w:rsidP="0065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Dutch801 XBd BT"/>
    <w:panose1 w:val="020208030705050203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CIDFont+F1">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5358D" w14:textId="77777777" w:rsidR="00E81A79" w:rsidRDefault="00E81A79" w:rsidP="00653587">
      <w:r>
        <w:separator/>
      </w:r>
    </w:p>
  </w:footnote>
  <w:footnote w:type="continuationSeparator" w:id="0">
    <w:p w14:paraId="12DFD912" w14:textId="77777777" w:rsidR="00E81A79" w:rsidRDefault="00E81A79" w:rsidP="00653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44BDB"/>
    <w:multiLevelType w:val="multilevel"/>
    <w:tmpl w:val="4ACE4700"/>
    <w:lvl w:ilvl="0">
      <w:start w:val="1"/>
      <w:numFmt w:val="decimal"/>
      <w:lvlText w:val="%1"/>
      <w:lvlJc w:val="left"/>
      <w:pPr>
        <w:ind w:left="1170" w:hanging="720"/>
      </w:pPr>
      <w:rPr>
        <w:rFonts w:hint="default"/>
      </w:rPr>
    </w:lvl>
    <w:lvl w:ilvl="1">
      <w:start w:val="1"/>
      <w:numFmt w:val="decimal"/>
      <w:isLgl/>
      <w:lvlText w:val="%1.%2"/>
      <w:lvlJc w:val="left"/>
      <w:pPr>
        <w:ind w:left="2160" w:hanging="1440"/>
      </w:pPr>
      <w:rPr>
        <w:rFonts w:hint="default"/>
      </w:rPr>
    </w:lvl>
    <w:lvl w:ilvl="2">
      <w:start w:val="1"/>
      <w:numFmt w:val="decimal"/>
      <w:isLgl/>
      <w:lvlText w:val="%1.%2.%3"/>
      <w:lvlJc w:val="left"/>
      <w:pPr>
        <w:ind w:left="2520" w:hanging="144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706641"/>
    <w:multiLevelType w:val="multilevel"/>
    <w:tmpl w:val="9B6275EA"/>
    <w:lvl w:ilvl="0">
      <w:start w:val="1"/>
      <w:numFmt w:val="decimal"/>
      <w:pStyle w:val="HAStyle1"/>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DF2357F"/>
    <w:multiLevelType w:val="hybridMultilevel"/>
    <w:tmpl w:val="F0349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62010D"/>
    <w:multiLevelType w:val="hybridMultilevel"/>
    <w:tmpl w:val="BA365958"/>
    <w:lvl w:ilvl="0" w:tplc="8CFE88F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E63F8F"/>
    <w:multiLevelType w:val="hybridMultilevel"/>
    <w:tmpl w:val="1EBA4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740BB"/>
    <w:multiLevelType w:val="hybridMultilevel"/>
    <w:tmpl w:val="F2983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001E35"/>
    <w:multiLevelType w:val="hybridMultilevel"/>
    <w:tmpl w:val="33AEE9C6"/>
    <w:lvl w:ilvl="0" w:tplc="266C6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73D35"/>
    <w:multiLevelType w:val="hybridMultilevel"/>
    <w:tmpl w:val="C1B49A9C"/>
    <w:lvl w:ilvl="0" w:tplc="FFE212D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B14118"/>
    <w:multiLevelType w:val="hybridMultilevel"/>
    <w:tmpl w:val="F7FC229E"/>
    <w:lvl w:ilvl="0" w:tplc="8CAADDFE">
      <w:start w:val="6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41882EDA"/>
    <w:multiLevelType w:val="multilevel"/>
    <w:tmpl w:val="944A7DC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77D3DB4"/>
    <w:multiLevelType w:val="hybridMultilevel"/>
    <w:tmpl w:val="1D9A15BE"/>
    <w:lvl w:ilvl="0" w:tplc="A22880BC">
      <w:start w:val="1"/>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47A833CF"/>
    <w:multiLevelType w:val="hybridMultilevel"/>
    <w:tmpl w:val="8FCE75BC"/>
    <w:lvl w:ilvl="0" w:tplc="100E31BE">
      <w:start w:val="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742E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4F49F4"/>
    <w:multiLevelType w:val="hybridMultilevel"/>
    <w:tmpl w:val="D69E1B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0A365F"/>
    <w:multiLevelType w:val="hybridMultilevel"/>
    <w:tmpl w:val="98E2C632"/>
    <w:lvl w:ilvl="0" w:tplc="827432A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7F3BED"/>
    <w:multiLevelType w:val="multilevel"/>
    <w:tmpl w:val="2CE6D020"/>
    <w:lvl w:ilvl="0">
      <w:start w:val="1"/>
      <w:numFmt w:val="decimal"/>
      <w:lvlText w:val="%1."/>
      <w:lvlJc w:val="left"/>
      <w:pPr>
        <w:ind w:left="72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3D1C48"/>
    <w:multiLevelType w:val="hybridMultilevel"/>
    <w:tmpl w:val="57EC4FE6"/>
    <w:lvl w:ilvl="0" w:tplc="59544688">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15:restartNumberingAfterBreak="0">
    <w:nsid w:val="641D08F1"/>
    <w:multiLevelType w:val="hybridMultilevel"/>
    <w:tmpl w:val="87343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A517F0"/>
    <w:multiLevelType w:val="hybridMultilevel"/>
    <w:tmpl w:val="953EF7EE"/>
    <w:lvl w:ilvl="0" w:tplc="BE38085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3F31CC"/>
    <w:multiLevelType w:val="hybridMultilevel"/>
    <w:tmpl w:val="688ACD60"/>
    <w:lvl w:ilvl="0" w:tplc="7B62FF3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156311189">
    <w:abstractNumId w:val="9"/>
  </w:num>
  <w:num w:numId="2" w16cid:durableId="1404834426">
    <w:abstractNumId w:val="1"/>
  </w:num>
  <w:num w:numId="3" w16cid:durableId="1304116338">
    <w:abstractNumId w:val="15"/>
  </w:num>
  <w:num w:numId="4" w16cid:durableId="1308045237">
    <w:abstractNumId w:val="19"/>
  </w:num>
  <w:num w:numId="5" w16cid:durableId="2012482661">
    <w:abstractNumId w:val="14"/>
  </w:num>
  <w:num w:numId="6" w16cid:durableId="68499734">
    <w:abstractNumId w:val="16"/>
  </w:num>
  <w:num w:numId="7" w16cid:durableId="675965554">
    <w:abstractNumId w:val="13"/>
  </w:num>
  <w:num w:numId="8" w16cid:durableId="1140072774">
    <w:abstractNumId w:val="2"/>
  </w:num>
  <w:num w:numId="9" w16cid:durableId="1642271311">
    <w:abstractNumId w:val="10"/>
  </w:num>
  <w:num w:numId="10" w16cid:durableId="620233686">
    <w:abstractNumId w:val="4"/>
  </w:num>
  <w:num w:numId="11" w16cid:durableId="1042827668">
    <w:abstractNumId w:val="5"/>
  </w:num>
  <w:num w:numId="12" w16cid:durableId="982612590">
    <w:abstractNumId w:val="0"/>
  </w:num>
  <w:num w:numId="13" w16cid:durableId="238832694">
    <w:abstractNumId w:val="18"/>
  </w:num>
  <w:num w:numId="14" w16cid:durableId="1381326448">
    <w:abstractNumId w:val="7"/>
  </w:num>
  <w:num w:numId="15" w16cid:durableId="981690121">
    <w:abstractNumId w:val="6"/>
  </w:num>
  <w:num w:numId="16" w16cid:durableId="263609549">
    <w:abstractNumId w:val="8"/>
  </w:num>
  <w:num w:numId="17" w16cid:durableId="1882404223">
    <w:abstractNumId w:val="20"/>
  </w:num>
  <w:num w:numId="18" w16cid:durableId="1797678073">
    <w:abstractNumId w:val="11"/>
  </w:num>
  <w:num w:numId="19" w16cid:durableId="1468662919">
    <w:abstractNumId w:val="17"/>
  </w:num>
  <w:num w:numId="20" w16cid:durableId="2087991991">
    <w:abstractNumId w:val="12"/>
  </w:num>
  <w:num w:numId="21" w16cid:durableId="204787219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73B"/>
    <w:rsid w:val="0000031F"/>
    <w:rsid w:val="0005201D"/>
    <w:rsid w:val="000525D6"/>
    <w:rsid w:val="000C484E"/>
    <w:rsid w:val="000C773B"/>
    <w:rsid w:val="001511C5"/>
    <w:rsid w:val="00163982"/>
    <w:rsid w:val="001C3B7B"/>
    <w:rsid w:val="002958DF"/>
    <w:rsid w:val="003221DA"/>
    <w:rsid w:val="003306FD"/>
    <w:rsid w:val="00380394"/>
    <w:rsid w:val="00380AC6"/>
    <w:rsid w:val="00393DB8"/>
    <w:rsid w:val="00393FB5"/>
    <w:rsid w:val="00394530"/>
    <w:rsid w:val="003964F7"/>
    <w:rsid w:val="00454431"/>
    <w:rsid w:val="0046090E"/>
    <w:rsid w:val="00487A9C"/>
    <w:rsid w:val="00496ECD"/>
    <w:rsid w:val="004B0B67"/>
    <w:rsid w:val="00532793"/>
    <w:rsid w:val="00552746"/>
    <w:rsid w:val="00555923"/>
    <w:rsid w:val="005C0723"/>
    <w:rsid w:val="005D0F88"/>
    <w:rsid w:val="00653587"/>
    <w:rsid w:val="006604FA"/>
    <w:rsid w:val="00661F2D"/>
    <w:rsid w:val="00684C86"/>
    <w:rsid w:val="006E2544"/>
    <w:rsid w:val="00732A9F"/>
    <w:rsid w:val="00733DBB"/>
    <w:rsid w:val="007377C0"/>
    <w:rsid w:val="007721F9"/>
    <w:rsid w:val="007755E9"/>
    <w:rsid w:val="007C3D19"/>
    <w:rsid w:val="008328AA"/>
    <w:rsid w:val="008339EF"/>
    <w:rsid w:val="0084097C"/>
    <w:rsid w:val="008873BD"/>
    <w:rsid w:val="00897AB1"/>
    <w:rsid w:val="00930F2B"/>
    <w:rsid w:val="00944F96"/>
    <w:rsid w:val="00955426"/>
    <w:rsid w:val="00960F58"/>
    <w:rsid w:val="00991FE7"/>
    <w:rsid w:val="009C468E"/>
    <w:rsid w:val="00A17DC7"/>
    <w:rsid w:val="00A215C3"/>
    <w:rsid w:val="00A42AB9"/>
    <w:rsid w:val="00A92078"/>
    <w:rsid w:val="00B31875"/>
    <w:rsid w:val="00BC75BB"/>
    <w:rsid w:val="00BE341A"/>
    <w:rsid w:val="00C34C9A"/>
    <w:rsid w:val="00CE64AA"/>
    <w:rsid w:val="00CE74C9"/>
    <w:rsid w:val="00E32484"/>
    <w:rsid w:val="00E77A73"/>
    <w:rsid w:val="00E81A79"/>
    <w:rsid w:val="00EC1E6B"/>
    <w:rsid w:val="00EE281F"/>
    <w:rsid w:val="00EE49A2"/>
    <w:rsid w:val="00EE7772"/>
    <w:rsid w:val="00F05B7B"/>
    <w:rsid w:val="00F50307"/>
    <w:rsid w:val="00F94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9F8B9"/>
  <w15:chartTrackingRefBased/>
  <w15:docId w15:val="{91ED9424-CE62-4609-B78E-D5E68013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73B"/>
    <w:pPr>
      <w:spacing w:after="0" w:line="240" w:lineRule="auto"/>
      <w:jc w:val="both"/>
    </w:pPr>
    <w:rPr>
      <w:rFonts w:ascii="Times New Roman" w:hAnsi="Times New Roman"/>
      <w:sz w:val="28"/>
      <w:szCs w:val="28"/>
      <w:lang w:val="vi-VN"/>
    </w:rPr>
  </w:style>
  <w:style w:type="paragraph" w:styleId="Heading1">
    <w:name w:val="heading 1"/>
    <w:aliases w:val="Document Header1,ClauseGroup_Title"/>
    <w:basedOn w:val="Normal"/>
    <w:next w:val="Normal"/>
    <w:link w:val="Heading1Char"/>
    <w:qFormat/>
    <w:rsid w:val="000C773B"/>
    <w:pPr>
      <w:suppressAutoHyphens/>
      <w:spacing w:before="480" w:after="240"/>
      <w:jc w:val="center"/>
      <w:outlineLvl w:val="0"/>
    </w:pPr>
    <w:rPr>
      <w:rFonts w:ascii="Times New Roman Bold" w:hAnsi="Times New Roman Bold"/>
      <w:b/>
      <w:smallCaps/>
      <w:sz w:val="36"/>
    </w:rPr>
  </w:style>
  <w:style w:type="paragraph" w:styleId="Heading2">
    <w:name w:val="heading 2"/>
    <w:aliases w:val="Heading 2 - HocThatNhanh.vn"/>
    <w:basedOn w:val="Heading3"/>
    <w:next w:val="Normal"/>
    <w:link w:val="Heading2Char"/>
    <w:uiPriority w:val="9"/>
    <w:qFormat/>
    <w:rsid w:val="000C773B"/>
    <w:pPr>
      <w:spacing w:line="264" w:lineRule="auto"/>
      <w:outlineLvl w:val="1"/>
    </w:pPr>
  </w:style>
  <w:style w:type="paragraph" w:styleId="Heading3">
    <w:name w:val="heading 3"/>
    <w:aliases w:val="Heading 3 - HocThatNhanh.vn"/>
    <w:basedOn w:val="Normal"/>
    <w:next w:val="Normal"/>
    <w:link w:val="Heading3Char1"/>
    <w:qFormat/>
    <w:rsid w:val="000C773B"/>
    <w:pPr>
      <w:suppressAutoHyphens/>
      <w:spacing w:before="120" w:after="120"/>
      <w:jc w:val="center"/>
      <w:outlineLvl w:val="2"/>
    </w:pPr>
    <w:rPr>
      <w:b/>
    </w:rPr>
  </w:style>
  <w:style w:type="paragraph" w:styleId="Heading4">
    <w:name w:val="heading 4"/>
    <w:aliases w:val="Heading 4 - HocThatNhanh.vn"/>
    <w:basedOn w:val="Normal"/>
    <w:next w:val="Normal"/>
    <w:link w:val="Heading4Char"/>
    <w:uiPriority w:val="9"/>
    <w:qFormat/>
    <w:rsid w:val="000C773B"/>
    <w:pPr>
      <w:spacing w:before="120" w:after="120" w:line="264" w:lineRule="auto"/>
      <w:ind w:firstLine="709"/>
      <w:outlineLvl w:val="3"/>
    </w:pPr>
    <w:rPr>
      <w:b/>
      <w:lang w:val="es-ES"/>
    </w:rPr>
  </w:style>
  <w:style w:type="paragraph" w:styleId="Heading5">
    <w:name w:val="heading 5"/>
    <w:basedOn w:val="Normal"/>
    <w:next w:val="Normal"/>
    <w:link w:val="Heading5Char"/>
    <w:qFormat/>
    <w:rsid w:val="000C773B"/>
    <w:pPr>
      <w:spacing w:before="120" w:after="120" w:line="264" w:lineRule="auto"/>
      <w:ind w:firstLine="709"/>
      <w:outlineLvl w:val="4"/>
    </w:pPr>
    <w:rPr>
      <w:b/>
      <w:lang w:val="es-ES"/>
    </w:rPr>
  </w:style>
  <w:style w:type="paragraph" w:styleId="Heading6">
    <w:name w:val="heading 6"/>
    <w:basedOn w:val="Normal"/>
    <w:next w:val="Normal"/>
    <w:link w:val="Heading6Char"/>
    <w:uiPriority w:val="9"/>
    <w:qFormat/>
    <w:rsid w:val="000C773B"/>
    <w:pPr>
      <w:keepNext/>
      <w:keepLines/>
      <w:suppressAutoHyphens/>
      <w:ind w:right="-72"/>
      <w:jc w:val="center"/>
      <w:outlineLvl w:val="5"/>
    </w:pPr>
    <w:rPr>
      <w:b/>
    </w:rPr>
  </w:style>
  <w:style w:type="paragraph" w:styleId="Heading7">
    <w:name w:val="heading 7"/>
    <w:basedOn w:val="Normal"/>
    <w:next w:val="Normal"/>
    <w:link w:val="Heading7Char"/>
    <w:uiPriority w:val="9"/>
    <w:qFormat/>
    <w:rsid w:val="000C773B"/>
    <w:pPr>
      <w:keepNext/>
      <w:jc w:val="center"/>
      <w:outlineLvl w:val="6"/>
    </w:pPr>
    <w:rPr>
      <w:b/>
      <w:sz w:val="72"/>
    </w:rPr>
  </w:style>
  <w:style w:type="paragraph" w:styleId="Heading8">
    <w:name w:val="heading 8"/>
    <w:basedOn w:val="Normal"/>
    <w:next w:val="Normal"/>
    <w:link w:val="Heading8Char"/>
    <w:uiPriority w:val="9"/>
    <w:qFormat/>
    <w:rsid w:val="000C773B"/>
    <w:pPr>
      <w:keepNext/>
      <w:jc w:val="center"/>
      <w:outlineLvl w:val="7"/>
    </w:pPr>
    <w:rPr>
      <w:b/>
      <w:sz w:val="56"/>
    </w:rPr>
  </w:style>
  <w:style w:type="paragraph" w:styleId="Heading9">
    <w:name w:val="heading 9"/>
    <w:basedOn w:val="Normal"/>
    <w:next w:val="Normal"/>
    <w:link w:val="Heading9Char"/>
    <w:uiPriority w:val="9"/>
    <w:qFormat/>
    <w:rsid w:val="000C773B"/>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basedOn w:val="DefaultParagraphFont"/>
    <w:link w:val="Heading1"/>
    <w:rsid w:val="000C773B"/>
    <w:rPr>
      <w:rFonts w:ascii="Times New Roman Bold" w:hAnsi="Times New Roman Bold"/>
      <w:b/>
      <w:smallCaps/>
      <w:sz w:val="36"/>
      <w:szCs w:val="28"/>
      <w:lang w:val="vi-VN"/>
    </w:rPr>
  </w:style>
  <w:style w:type="character" w:customStyle="1" w:styleId="Heading2Char">
    <w:name w:val="Heading 2 Char"/>
    <w:aliases w:val="Heading 2 - HocThatNhanh.vn Char"/>
    <w:basedOn w:val="DefaultParagraphFont"/>
    <w:link w:val="Heading2"/>
    <w:uiPriority w:val="9"/>
    <w:rsid w:val="000C773B"/>
    <w:rPr>
      <w:rFonts w:ascii="Times New Roman" w:hAnsi="Times New Roman"/>
      <w:b/>
      <w:sz w:val="28"/>
      <w:szCs w:val="28"/>
      <w:lang w:val="vi-VN"/>
    </w:rPr>
  </w:style>
  <w:style w:type="character" w:customStyle="1" w:styleId="Heading3Char">
    <w:name w:val="Heading 3 Char"/>
    <w:basedOn w:val="DefaultParagraphFont"/>
    <w:rsid w:val="000C773B"/>
    <w:rPr>
      <w:rFonts w:asciiTheme="majorHAnsi" w:eastAsiaTheme="majorEastAsia" w:hAnsiTheme="majorHAnsi" w:cstheme="majorBidi"/>
      <w:color w:val="1F4D78" w:themeColor="accent1" w:themeShade="7F"/>
      <w:sz w:val="24"/>
      <w:szCs w:val="24"/>
      <w:lang w:val="vi-VN"/>
    </w:rPr>
  </w:style>
  <w:style w:type="character" w:customStyle="1" w:styleId="Heading4Char">
    <w:name w:val="Heading 4 Char"/>
    <w:aliases w:val="Heading 4 - HocThatNhanh.vn Char"/>
    <w:basedOn w:val="DefaultParagraphFont"/>
    <w:link w:val="Heading4"/>
    <w:uiPriority w:val="9"/>
    <w:rsid w:val="000C773B"/>
    <w:rPr>
      <w:rFonts w:ascii="Times New Roman" w:hAnsi="Times New Roman"/>
      <w:b/>
      <w:sz w:val="28"/>
      <w:szCs w:val="28"/>
      <w:lang w:val="es-ES"/>
    </w:rPr>
  </w:style>
  <w:style w:type="character" w:customStyle="1" w:styleId="Heading5Char">
    <w:name w:val="Heading 5 Char"/>
    <w:basedOn w:val="DefaultParagraphFont"/>
    <w:link w:val="Heading5"/>
    <w:rsid w:val="000C773B"/>
    <w:rPr>
      <w:rFonts w:ascii="Times New Roman" w:hAnsi="Times New Roman"/>
      <w:b/>
      <w:sz w:val="28"/>
      <w:szCs w:val="28"/>
      <w:lang w:val="es-ES"/>
    </w:rPr>
  </w:style>
  <w:style w:type="character" w:customStyle="1" w:styleId="Heading6Char">
    <w:name w:val="Heading 6 Char"/>
    <w:basedOn w:val="DefaultParagraphFont"/>
    <w:link w:val="Heading6"/>
    <w:uiPriority w:val="9"/>
    <w:rsid w:val="000C773B"/>
    <w:rPr>
      <w:rFonts w:ascii="Times New Roman" w:hAnsi="Times New Roman"/>
      <w:b/>
      <w:sz w:val="28"/>
      <w:szCs w:val="28"/>
      <w:lang w:val="vi-VN"/>
    </w:rPr>
  </w:style>
  <w:style w:type="character" w:customStyle="1" w:styleId="Heading7Char">
    <w:name w:val="Heading 7 Char"/>
    <w:basedOn w:val="DefaultParagraphFont"/>
    <w:link w:val="Heading7"/>
    <w:uiPriority w:val="9"/>
    <w:rsid w:val="000C773B"/>
    <w:rPr>
      <w:rFonts w:ascii="Times New Roman" w:hAnsi="Times New Roman"/>
      <w:b/>
      <w:sz w:val="72"/>
      <w:szCs w:val="28"/>
      <w:lang w:val="vi-VN"/>
    </w:rPr>
  </w:style>
  <w:style w:type="character" w:customStyle="1" w:styleId="Heading8Char">
    <w:name w:val="Heading 8 Char"/>
    <w:basedOn w:val="DefaultParagraphFont"/>
    <w:link w:val="Heading8"/>
    <w:uiPriority w:val="9"/>
    <w:rsid w:val="000C773B"/>
    <w:rPr>
      <w:rFonts w:ascii="Times New Roman" w:hAnsi="Times New Roman"/>
      <w:b/>
      <w:sz w:val="56"/>
      <w:szCs w:val="28"/>
      <w:lang w:val="vi-VN"/>
    </w:rPr>
  </w:style>
  <w:style w:type="character" w:customStyle="1" w:styleId="Heading9Char">
    <w:name w:val="Heading 9 Char"/>
    <w:basedOn w:val="DefaultParagraphFont"/>
    <w:link w:val="Heading9"/>
    <w:uiPriority w:val="9"/>
    <w:rsid w:val="000C773B"/>
    <w:rPr>
      <w:rFonts w:ascii="Arial" w:hAnsi="Arial"/>
      <w:b/>
      <w:i/>
      <w:sz w:val="18"/>
      <w:szCs w:val="28"/>
      <w:lang w:val="es-ES_tradnl"/>
    </w:rPr>
  </w:style>
  <w:style w:type="character" w:customStyle="1" w:styleId="Heading3Char1">
    <w:name w:val="Heading 3 Char1"/>
    <w:aliases w:val="Heading 3 - HocThatNhanh.vn Char"/>
    <w:link w:val="Heading3"/>
    <w:uiPriority w:val="99"/>
    <w:rsid w:val="000C773B"/>
    <w:rPr>
      <w:rFonts w:ascii="Times New Roman" w:hAnsi="Times New Roman"/>
      <w:b/>
      <w:sz w:val="28"/>
      <w:szCs w:val="28"/>
      <w:lang w:val="vi-VN"/>
    </w:rPr>
  </w:style>
  <w:style w:type="paragraph" w:styleId="TOC1">
    <w:name w:val="toc 1"/>
    <w:basedOn w:val="Normal"/>
    <w:next w:val="Normal"/>
    <w:autoRedefine/>
    <w:uiPriority w:val="39"/>
    <w:qFormat/>
    <w:rsid w:val="000C773B"/>
    <w:pPr>
      <w:tabs>
        <w:tab w:val="right" w:leader="dot" w:pos="9062"/>
      </w:tabs>
      <w:spacing w:before="120" w:after="120"/>
    </w:pPr>
    <w:rPr>
      <w:rFonts w:asciiTheme="majorHAnsi" w:eastAsia="Batang" w:hAnsiTheme="majorHAnsi" w:cstheme="majorHAnsi"/>
      <w:b/>
      <w:bCs/>
      <w:iCs/>
      <w:noProof/>
      <w:kern w:val="36"/>
      <w:lang w:val="nl-NL"/>
    </w:rPr>
  </w:style>
  <w:style w:type="character" w:customStyle="1" w:styleId="Bibliogrphy">
    <w:name w:val="Bibliogrphy"/>
    <w:basedOn w:val="DefaultParagraphFont"/>
    <w:rsid w:val="000C773B"/>
  </w:style>
  <w:style w:type="character" w:customStyle="1" w:styleId="DocInit">
    <w:name w:val="Doc Init"/>
    <w:basedOn w:val="DefaultParagraphFont"/>
    <w:rsid w:val="000C773B"/>
  </w:style>
  <w:style w:type="paragraph" w:customStyle="1" w:styleId="Document1">
    <w:name w:val="Document 1"/>
    <w:rsid w:val="000C773B"/>
    <w:pPr>
      <w:keepNext/>
      <w:keepLines/>
      <w:tabs>
        <w:tab w:val="left" w:pos="-720"/>
      </w:tabs>
      <w:suppressAutoHyphens/>
      <w:spacing w:after="0" w:line="240" w:lineRule="auto"/>
    </w:pPr>
    <w:rPr>
      <w:rFonts w:ascii="Times" w:eastAsia="Times New Roman" w:hAnsi="Times" w:cs="Times New Roman"/>
      <w:sz w:val="24"/>
      <w:szCs w:val="20"/>
    </w:rPr>
  </w:style>
  <w:style w:type="character" w:customStyle="1" w:styleId="Document2">
    <w:name w:val="Document 2"/>
    <w:rsid w:val="000C773B"/>
    <w:rPr>
      <w:rFonts w:ascii="Times" w:hAnsi="Times"/>
      <w:noProof w:val="0"/>
      <w:sz w:val="24"/>
      <w:lang w:val="en-US"/>
    </w:rPr>
  </w:style>
  <w:style w:type="character" w:customStyle="1" w:styleId="Document3">
    <w:name w:val="Document 3"/>
    <w:rsid w:val="000C773B"/>
    <w:rPr>
      <w:rFonts w:ascii="Times" w:hAnsi="Times"/>
      <w:noProof w:val="0"/>
      <w:sz w:val="24"/>
      <w:lang w:val="en-US"/>
    </w:rPr>
  </w:style>
  <w:style w:type="character" w:customStyle="1" w:styleId="Document4">
    <w:name w:val="Document 4"/>
    <w:rsid w:val="000C773B"/>
    <w:rPr>
      <w:b/>
      <w:i/>
      <w:sz w:val="24"/>
    </w:rPr>
  </w:style>
  <w:style w:type="character" w:customStyle="1" w:styleId="Document5">
    <w:name w:val="Document 5"/>
    <w:basedOn w:val="DefaultParagraphFont"/>
    <w:rsid w:val="000C773B"/>
  </w:style>
  <w:style w:type="character" w:customStyle="1" w:styleId="Document6">
    <w:name w:val="Document 6"/>
    <w:basedOn w:val="DefaultParagraphFont"/>
    <w:rsid w:val="000C773B"/>
  </w:style>
  <w:style w:type="character" w:customStyle="1" w:styleId="Document7">
    <w:name w:val="Document 7"/>
    <w:basedOn w:val="DefaultParagraphFont"/>
    <w:rsid w:val="000C773B"/>
  </w:style>
  <w:style w:type="character" w:customStyle="1" w:styleId="Document8">
    <w:name w:val="Document 8"/>
    <w:basedOn w:val="DefaultParagraphFont"/>
    <w:rsid w:val="000C773B"/>
  </w:style>
  <w:style w:type="character" w:customStyle="1" w:styleId="TechInit">
    <w:name w:val="Tech Init"/>
    <w:rsid w:val="000C773B"/>
    <w:rPr>
      <w:rFonts w:ascii="Times" w:hAnsi="Times"/>
      <w:noProof w:val="0"/>
      <w:sz w:val="24"/>
      <w:lang w:val="en-US"/>
    </w:rPr>
  </w:style>
  <w:style w:type="character" w:customStyle="1" w:styleId="Technical1">
    <w:name w:val="Technical 1"/>
    <w:rsid w:val="000C773B"/>
    <w:rPr>
      <w:rFonts w:ascii="Times" w:hAnsi="Times"/>
      <w:noProof w:val="0"/>
      <w:sz w:val="24"/>
      <w:lang w:val="en-US"/>
    </w:rPr>
  </w:style>
  <w:style w:type="character" w:customStyle="1" w:styleId="Technical2">
    <w:name w:val="Technical 2"/>
    <w:rsid w:val="000C773B"/>
    <w:rPr>
      <w:rFonts w:ascii="Times" w:hAnsi="Times"/>
      <w:noProof w:val="0"/>
      <w:sz w:val="24"/>
      <w:lang w:val="en-US"/>
    </w:rPr>
  </w:style>
  <w:style w:type="character" w:customStyle="1" w:styleId="Technical3">
    <w:name w:val="Technical 3"/>
    <w:rsid w:val="000C773B"/>
    <w:rPr>
      <w:rFonts w:ascii="Times" w:hAnsi="Times"/>
      <w:noProof w:val="0"/>
      <w:sz w:val="24"/>
      <w:lang w:val="en-US"/>
    </w:rPr>
  </w:style>
  <w:style w:type="paragraph" w:customStyle="1" w:styleId="Technical4">
    <w:name w:val="Technical 4"/>
    <w:rsid w:val="000C773B"/>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0C773B"/>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0C773B"/>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0C773B"/>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0C773B"/>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0C773B"/>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0C773B"/>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0C773B"/>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0C773B"/>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0C773B"/>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0C773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0C773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0C773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0C773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styleId="TOC2">
    <w:name w:val="toc 2"/>
    <w:basedOn w:val="Normal"/>
    <w:next w:val="Normal"/>
    <w:uiPriority w:val="39"/>
    <w:rsid w:val="000C773B"/>
    <w:pPr>
      <w:tabs>
        <w:tab w:val="right" w:leader="dot" w:pos="9000"/>
      </w:tabs>
      <w:suppressAutoHyphens/>
      <w:spacing w:before="120" w:after="120"/>
    </w:pPr>
  </w:style>
  <w:style w:type="paragraph" w:styleId="TOC3">
    <w:name w:val="toc 3"/>
    <w:basedOn w:val="Normal"/>
    <w:next w:val="Normal"/>
    <w:uiPriority w:val="39"/>
    <w:rsid w:val="000C773B"/>
    <w:pPr>
      <w:tabs>
        <w:tab w:val="right" w:leader="dot" w:pos="9000"/>
      </w:tabs>
      <w:suppressAutoHyphens/>
      <w:spacing w:before="120" w:after="120"/>
      <w:ind w:firstLine="567"/>
    </w:pPr>
  </w:style>
  <w:style w:type="paragraph" w:styleId="TOC4">
    <w:name w:val="toc 4"/>
    <w:basedOn w:val="Normal"/>
    <w:next w:val="Normal"/>
    <w:uiPriority w:val="39"/>
    <w:rsid w:val="000C773B"/>
    <w:pPr>
      <w:tabs>
        <w:tab w:val="left" w:leader="dot" w:pos="8640"/>
        <w:tab w:val="right" w:pos="9000"/>
      </w:tabs>
      <w:suppressAutoHyphens/>
      <w:spacing w:before="120" w:after="120"/>
      <w:ind w:firstLine="567"/>
    </w:pPr>
  </w:style>
  <w:style w:type="paragraph" w:styleId="TOC5">
    <w:name w:val="toc 5"/>
    <w:basedOn w:val="Normal"/>
    <w:next w:val="Normal"/>
    <w:rsid w:val="000C773B"/>
    <w:pPr>
      <w:tabs>
        <w:tab w:val="left" w:leader="dot" w:pos="8640"/>
        <w:tab w:val="right" w:pos="9000"/>
      </w:tabs>
      <w:suppressAutoHyphens/>
      <w:ind w:left="3600" w:right="720" w:hanging="720"/>
    </w:pPr>
  </w:style>
  <w:style w:type="paragraph" w:styleId="TOC6">
    <w:name w:val="toc 6"/>
    <w:basedOn w:val="Normal"/>
    <w:next w:val="Normal"/>
    <w:rsid w:val="000C773B"/>
    <w:pPr>
      <w:tabs>
        <w:tab w:val="left" w:pos="8640"/>
        <w:tab w:val="right" w:pos="9000"/>
      </w:tabs>
      <w:suppressAutoHyphens/>
      <w:ind w:left="720" w:hanging="720"/>
    </w:pPr>
  </w:style>
  <w:style w:type="paragraph" w:styleId="TOC7">
    <w:name w:val="toc 7"/>
    <w:basedOn w:val="Normal"/>
    <w:next w:val="Normal"/>
    <w:rsid w:val="000C773B"/>
    <w:pPr>
      <w:suppressAutoHyphens/>
      <w:ind w:left="720" w:hanging="720"/>
    </w:pPr>
  </w:style>
  <w:style w:type="paragraph" w:styleId="TOC8">
    <w:name w:val="toc 8"/>
    <w:basedOn w:val="Normal"/>
    <w:next w:val="Normal"/>
    <w:rsid w:val="000C773B"/>
    <w:pPr>
      <w:tabs>
        <w:tab w:val="left" w:pos="8640"/>
        <w:tab w:val="right" w:pos="9000"/>
      </w:tabs>
      <w:suppressAutoHyphens/>
      <w:ind w:left="720" w:hanging="720"/>
    </w:pPr>
  </w:style>
  <w:style w:type="paragraph" w:styleId="TOC9">
    <w:name w:val="toc 9"/>
    <w:basedOn w:val="Normal"/>
    <w:next w:val="Normal"/>
    <w:rsid w:val="000C773B"/>
    <w:pPr>
      <w:tabs>
        <w:tab w:val="left" w:leader="dot" w:pos="8640"/>
        <w:tab w:val="right" w:pos="9000"/>
      </w:tabs>
      <w:suppressAutoHyphens/>
      <w:ind w:left="720" w:hanging="720"/>
    </w:pPr>
  </w:style>
  <w:style w:type="paragraph" w:styleId="TOAHeading">
    <w:name w:val="toa heading"/>
    <w:basedOn w:val="Normal"/>
    <w:next w:val="Normal"/>
    <w:rsid w:val="000C773B"/>
    <w:pPr>
      <w:tabs>
        <w:tab w:val="left" w:pos="9000"/>
        <w:tab w:val="right" w:pos="9360"/>
      </w:tabs>
      <w:suppressAutoHyphens/>
    </w:pPr>
  </w:style>
  <w:style w:type="paragraph" w:styleId="Caption">
    <w:name w:val="caption"/>
    <w:basedOn w:val="Normal"/>
    <w:next w:val="Normal"/>
    <w:rsid w:val="000C773B"/>
    <w:rPr>
      <w:rFonts w:ascii="Courier New" w:hAnsi="Courier New"/>
    </w:rPr>
  </w:style>
  <w:style w:type="character" w:customStyle="1" w:styleId="EquationCaption">
    <w:name w:val="_Equation Caption"/>
    <w:rsid w:val="000C773B"/>
  </w:style>
  <w:style w:type="character" w:customStyle="1" w:styleId="vlpgno">
    <w:name w:val="vl.pg.no."/>
    <w:rsid w:val="000C773B"/>
    <w:rPr>
      <w:rFonts w:ascii="Times" w:hAnsi="Times"/>
      <w:b/>
      <w:noProof w:val="0"/>
      <w:sz w:val="20"/>
      <w:lang w:val="en-US"/>
    </w:rPr>
  </w:style>
  <w:style w:type="character" w:styleId="LineNumber">
    <w:name w:val="line number"/>
    <w:basedOn w:val="DefaultParagraphFont"/>
    <w:uiPriority w:val="99"/>
    <w:rsid w:val="000C773B"/>
  </w:style>
  <w:style w:type="paragraph" w:styleId="Title">
    <w:name w:val="Title"/>
    <w:basedOn w:val="Normal"/>
    <w:link w:val="TitleChar"/>
    <w:uiPriority w:val="10"/>
    <w:qFormat/>
    <w:rsid w:val="000C773B"/>
    <w:pPr>
      <w:spacing w:before="240" w:after="60"/>
      <w:jc w:val="center"/>
    </w:pPr>
    <w:rPr>
      <w:rFonts w:ascii="Arial" w:hAnsi="Arial"/>
      <w:b/>
      <w:kern w:val="28"/>
      <w:sz w:val="32"/>
    </w:rPr>
  </w:style>
  <w:style w:type="character" w:customStyle="1" w:styleId="TitleChar">
    <w:name w:val="Title Char"/>
    <w:basedOn w:val="DefaultParagraphFont"/>
    <w:link w:val="Title"/>
    <w:uiPriority w:val="10"/>
    <w:rsid w:val="000C773B"/>
    <w:rPr>
      <w:rFonts w:ascii="Arial" w:hAnsi="Arial"/>
      <w:b/>
      <w:kern w:val="28"/>
      <w:sz w:val="32"/>
      <w:szCs w:val="28"/>
      <w:lang w:val="vi-VN"/>
    </w:rPr>
  </w:style>
  <w:style w:type="character" w:customStyle="1" w:styleId="footnote">
    <w:name w:val="footnote"/>
    <w:rsid w:val="000C773B"/>
    <w:rPr>
      <w:rFonts w:ascii="Book Antiqua" w:hAnsi="Book Antiqua"/>
      <w:noProof w:val="0"/>
      <w:sz w:val="24"/>
      <w:lang w:val="en-US"/>
    </w:rPr>
  </w:style>
  <w:style w:type="paragraph" w:styleId="Header">
    <w:name w:val="header"/>
    <w:basedOn w:val="Normal"/>
    <w:link w:val="HeaderChar"/>
    <w:uiPriority w:val="99"/>
    <w:rsid w:val="000C773B"/>
    <w:rPr>
      <w:sz w:val="20"/>
    </w:rPr>
  </w:style>
  <w:style w:type="character" w:customStyle="1" w:styleId="HeaderChar">
    <w:name w:val="Header Char"/>
    <w:basedOn w:val="DefaultParagraphFont"/>
    <w:link w:val="Header"/>
    <w:uiPriority w:val="99"/>
    <w:rsid w:val="000C773B"/>
    <w:rPr>
      <w:rFonts w:ascii="Times New Roman" w:hAnsi="Times New Roman"/>
      <w:sz w:val="20"/>
      <w:szCs w:val="28"/>
      <w:lang w:val="vi-VN"/>
    </w:rPr>
  </w:style>
  <w:style w:type="paragraph" w:styleId="Footer">
    <w:name w:val="footer"/>
    <w:basedOn w:val="Normal"/>
    <w:link w:val="FooterChar"/>
    <w:uiPriority w:val="99"/>
    <w:rsid w:val="000C773B"/>
    <w:rPr>
      <w:sz w:val="20"/>
    </w:rPr>
  </w:style>
  <w:style w:type="character" w:customStyle="1" w:styleId="FooterChar">
    <w:name w:val="Footer Char"/>
    <w:basedOn w:val="DefaultParagraphFont"/>
    <w:link w:val="Footer"/>
    <w:uiPriority w:val="99"/>
    <w:rsid w:val="000C773B"/>
    <w:rPr>
      <w:rFonts w:ascii="Times New Roman" w:hAnsi="Times New Roman"/>
      <w:sz w:val="20"/>
      <w:szCs w:val="28"/>
      <w:lang w:val="vi-VN"/>
    </w:rPr>
  </w:style>
  <w:style w:type="character" w:styleId="PageNumber">
    <w:name w:val="page number"/>
    <w:basedOn w:val="DefaultParagraphFont"/>
    <w:uiPriority w:val="99"/>
    <w:rsid w:val="000C773B"/>
  </w:style>
  <w:style w:type="paragraph" w:styleId="FootnoteText">
    <w:name w:val="footnote text"/>
    <w:basedOn w:val="Normal"/>
    <w:link w:val="FootnoteTextChar"/>
    <w:rsid w:val="000C773B"/>
    <w:pPr>
      <w:tabs>
        <w:tab w:val="left" w:pos="360"/>
      </w:tabs>
      <w:ind w:left="360" w:hanging="360"/>
    </w:pPr>
    <w:rPr>
      <w:sz w:val="20"/>
    </w:rPr>
  </w:style>
  <w:style w:type="character" w:customStyle="1" w:styleId="FootnoteTextChar">
    <w:name w:val="Footnote Text Char"/>
    <w:basedOn w:val="DefaultParagraphFont"/>
    <w:link w:val="FootnoteText"/>
    <w:rsid w:val="000C773B"/>
    <w:rPr>
      <w:rFonts w:ascii="Times New Roman" w:hAnsi="Times New Roman"/>
      <w:sz w:val="20"/>
      <w:szCs w:val="28"/>
      <w:lang w:val="vi-VN"/>
    </w:rPr>
  </w:style>
  <w:style w:type="paragraph" w:customStyle="1" w:styleId="Head21">
    <w:name w:val="Head 2.1"/>
    <w:basedOn w:val="Normal"/>
    <w:rsid w:val="000C773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C773B"/>
    <w:pPr>
      <w:tabs>
        <w:tab w:val="left" w:pos="360"/>
      </w:tabs>
      <w:suppressAutoHyphens/>
      <w:spacing w:after="240"/>
      <w:ind w:left="360" w:hanging="360"/>
      <w:jc w:val="left"/>
    </w:pPr>
    <w:rPr>
      <w:b/>
    </w:rPr>
  </w:style>
  <w:style w:type="character" w:styleId="FootnoteReference">
    <w:name w:val="footnote reference"/>
    <w:uiPriority w:val="99"/>
    <w:rsid w:val="000C773B"/>
    <w:rPr>
      <w:vertAlign w:val="superscript"/>
    </w:rPr>
  </w:style>
  <w:style w:type="character" w:customStyle="1" w:styleId="insert2">
    <w:name w:val="insert2"/>
    <w:rsid w:val="000C773B"/>
    <w:rPr>
      <w:rFonts w:ascii="Arial" w:hAnsi="Arial"/>
      <w:i/>
      <w:noProof w:val="0"/>
      <w:sz w:val="24"/>
      <w:lang w:val="en-US"/>
    </w:rPr>
  </w:style>
  <w:style w:type="character" w:customStyle="1" w:styleId="reference">
    <w:name w:val="reference"/>
    <w:rsid w:val="000C773B"/>
    <w:rPr>
      <w:rFonts w:ascii="Book Antiqua" w:hAnsi="Book Antiqua"/>
      <w:i/>
      <w:noProof w:val="0"/>
      <w:sz w:val="24"/>
      <w:lang w:val="en-US"/>
    </w:rPr>
  </w:style>
  <w:style w:type="paragraph" w:styleId="Index9">
    <w:name w:val="index 9"/>
    <w:basedOn w:val="Normal"/>
    <w:next w:val="Normal"/>
    <w:rsid w:val="000C773B"/>
    <w:pPr>
      <w:tabs>
        <w:tab w:val="right" w:pos="4140"/>
      </w:tabs>
      <w:ind w:left="2160" w:hanging="240"/>
      <w:jc w:val="left"/>
    </w:pPr>
    <w:rPr>
      <w:sz w:val="20"/>
    </w:rPr>
  </w:style>
  <w:style w:type="paragraph" w:styleId="Index1">
    <w:name w:val="index 1"/>
    <w:basedOn w:val="Normal"/>
    <w:next w:val="Normal"/>
    <w:autoRedefine/>
    <w:semiHidden/>
    <w:unhideWhenUsed/>
    <w:rsid w:val="000C773B"/>
    <w:pPr>
      <w:ind w:left="280" w:hanging="280"/>
    </w:pPr>
  </w:style>
  <w:style w:type="paragraph" w:styleId="IndexHeading">
    <w:name w:val="index heading"/>
    <w:basedOn w:val="Normal"/>
    <w:next w:val="Index1"/>
    <w:rsid w:val="000C773B"/>
    <w:pPr>
      <w:jc w:val="left"/>
    </w:pPr>
    <w:rPr>
      <w:sz w:val="20"/>
    </w:rPr>
  </w:style>
  <w:style w:type="paragraph" w:customStyle="1" w:styleId="Headingrb2">
    <w:name w:val="Heading rb2"/>
    <w:basedOn w:val="Normal"/>
    <w:rsid w:val="000C773B"/>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0C773B"/>
  </w:style>
  <w:style w:type="paragraph" w:customStyle="1" w:styleId="Head2">
    <w:name w:val="Head 2"/>
    <w:basedOn w:val="Normal"/>
    <w:autoRedefine/>
    <w:rsid w:val="000C773B"/>
    <w:pPr>
      <w:spacing w:before="120" w:after="120"/>
    </w:pPr>
    <w:rPr>
      <w:b/>
      <w:lang w:val="en-GB"/>
    </w:rPr>
  </w:style>
  <w:style w:type="paragraph" w:customStyle="1" w:styleId="explanatoryclause">
    <w:name w:val="explanatory_clause"/>
    <w:basedOn w:val="Normal"/>
    <w:rsid w:val="000C773B"/>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0C773B"/>
    <w:pPr>
      <w:suppressAutoHyphens/>
      <w:spacing w:after="240" w:line="360" w:lineRule="exact"/>
    </w:pPr>
    <w:rPr>
      <w:rFonts w:ascii="Arial" w:hAnsi="Arial"/>
    </w:rPr>
  </w:style>
  <w:style w:type="paragraph" w:customStyle="1" w:styleId="Head22b">
    <w:name w:val="Head 2.2b"/>
    <w:basedOn w:val="Normal"/>
    <w:rsid w:val="000C773B"/>
    <w:pPr>
      <w:suppressAutoHyphens/>
      <w:spacing w:after="240"/>
      <w:ind w:left="360" w:hanging="360"/>
      <w:jc w:val="left"/>
    </w:pPr>
    <w:rPr>
      <w:rFonts w:ascii="Tms Rmn" w:hAnsi="Tms Rmn"/>
      <w:b/>
    </w:rPr>
  </w:style>
  <w:style w:type="paragraph" w:customStyle="1" w:styleId="Head31">
    <w:name w:val="Head 3.1"/>
    <w:basedOn w:val="Head21"/>
    <w:rsid w:val="000C773B"/>
  </w:style>
  <w:style w:type="paragraph" w:customStyle="1" w:styleId="Head41">
    <w:name w:val="Head 4.1"/>
    <w:basedOn w:val="Head21"/>
    <w:rsid w:val="000C773B"/>
  </w:style>
  <w:style w:type="paragraph" w:customStyle="1" w:styleId="Head42">
    <w:name w:val="Head 4.2"/>
    <w:basedOn w:val="Normal"/>
    <w:rsid w:val="000C773B"/>
    <w:pPr>
      <w:suppressAutoHyphens/>
      <w:spacing w:after="240"/>
      <w:ind w:left="360" w:hanging="360"/>
      <w:jc w:val="left"/>
    </w:pPr>
    <w:rPr>
      <w:b/>
    </w:rPr>
  </w:style>
  <w:style w:type="paragraph" w:customStyle="1" w:styleId="Head51">
    <w:name w:val="Head 5.1"/>
    <w:basedOn w:val="Head21"/>
    <w:rsid w:val="000C773B"/>
    <w:pPr>
      <w:spacing w:after="0"/>
    </w:pPr>
  </w:style>
  <w:style w:type="paragraph" w:customStyle="1" w:styleId="Head52">
    <w:name w:val="Head 5.2"/>
    <w:basedOn w:val="Normal"/>
    <w:rsid w:val="000C773B"/>
    <w:pPr>
      <w:keepNext/>
      <w:suppressAutoHyphens/>
      <w:spacing w:before="480" w:after="240"/>
      <w:ind w:left="547" w:hanging="547"/>
      <w:jc w:val="center"/>
    </w:pPr>
    <w:rPr>
      <w:b/>
    </w:rPr>
  </w:style>
  <w:style w:type="paragraph" w:customStyle="1" w:styleId="Head61">
    <w:name w:val="Head 6.1"/>
    <w:basedOn w:val="Head51"/>
    <w:rsid w:val="000C773B"/>
    <w:pPr>
      <w:pBdr>
        <w:bottom w:val="none" w:sz="0" w:space="0" w:color="auto"/>
      </w:pBdr>
      <w:spacing w:before="0" w:after="240"/>
    </w:pPr>
    <w:rPr>
      <w:caps/>
    </w:rPr>
  </w:style>
  <w:style w:type="paragraph" w:customStyle="1" w:styleId="Head71">
    <w:name w:val="Head 7.1"/>
    <w:basedOn w:val="Head21"/>
    <w:rsid w:val="000C773B"/>
  </w:style>
  <w:style w:type="paragraph" w:customStyle="1" w:styleId="Head72">
    <w:name w:val="Head 7.2"/>
    <w:basedOn w:val="Normal"/>
    <w:rsid w:val="000C773B"/>
    <w:pPr>
      <w:suppressAutoHyphens/>
      <w:spacing w:after="240"/>
      <w:ind w:left="720" w:hanging="720"/>
      <w:jc w:val="left"/>
    </w:pPr>
    <w:rPr>
      <w:rFonts w:ascii="Times New Roman Bold" w:hAnsi="Times New Roman Bold"/>
      <w:b/>
    </w:rPr>
  </w:style>
  <w:style w:type="paragraph" w:customStyle="1" w:styleId="Head81">
    <w:name w:val="Head 8.1"/>
    <w:basedOn w:val="Heading1"/>
    <w:rsid w:val="000C773B"/>
    <w:pPr>
      <w:outlineLvl w:val="9"/>
    </w:pPr>
    <w:rPr>
      <w:smallCaps w:val="0"/>
      <w:sz w:val="32"/>
    </w:rPr>
  </w:style>
  <w:style w:type="paragraph" w:customStyle="1" w:styleId="Head82">
    <w:name w:val="Head 8.2"/>
    <w:basedOn w:val="Head81"/>
    <w:rsid w:val="000C773B"/>
    <w:rPr>
      <w:smallCaps/>
      <w:sz w:val="28"/>
    </w:rPr>
  </w:style>
  <w:style w:type="paragraph" w:styleId="BodyText">
    <w:name w:val="Body Text"/>
    <w:basedOn w:val="Normal"/>
    <w:link w:val="BodyTextChar"/>
    <w:rsid w:val="000C773B"/>
    <w:pPr>
      <w:suppressAutoHyphens/>
      <w:ind w:right="-72"/>
    </w:pPr>
    <w:rPr>
      <w:spacing w:val="-4"/>
    </w:rPr>
  </w:style>
  <w:style w:type="character" w:customStyle="1" w:styleId="BodyTextChar">
    <w:name w:val="Body Text Char"/>
    <w:basedOn w:val="DefaultParagraphFont"/>
    <w:link w:val="BodyText"/>
    <w:rsid w:val="000C773B"/>
    <w:rPr>
      <w:rFonts w:ascii="Times New Roman" w:hAnsi="Times New Roman"/>
      <w:spacing w:val="-4"/>
      <w:sz w:val="28"/>
      <w:szCs w:val="28"/>
      <w:lang w:val="vi-VN"/>
    </w:rPr>
  </w:style>
  <w:style w:type="paragraph" w:styleId="BodyTextIndent">
    <w:name w:val="Body Text Indent"/>
    <w:aliases w:val="Body Text Indent Char Char,Body Text Indent Char Char Char Char Char Char,Body Text Indent Char Char Char"/>
    <w:basedOn w:val="Normal"/>
    <w:link w:val="BodyTextIndentChar"/>
    <w:rsid w:val="000C773B"/>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0C773B"/>
    <w:rPr>
      <w:rFonts w:ascii="Times New Roman" w:hAnsi="Times New Roman"/>
      <w:sz w:val="28"/>
      <w:szCs w:val="28"/>
      <w:lang w:val="vi-VN"/>
    </w:rPr>
  </w:style>
  <w:style w:type="paragraph" w:styleId="BlockText">
    <w:name w:val="Block Text"/>
    <w:basedOn w:val="Normal"/>
    <w:rsid w:val="000C773B"/>
    <w:pPr>
      <w:tabs>
        <w:tab w:val="left" w:pos="1080"/>
      </w:tabs>
      <w:suppressAutoHyphens/>
      <w:spacing w:after="200"/>
      <w:ind w:left="547" w:right="-72" w:hanging="547"/>
    </w:pPr>
  </w:style>
  <w:style w:type="character" w:customStyle="1" w:styleId="EndnoteTextChar">
    <w:name w:val="Endnote Text Char"/>
    <w:link w:val="EndnoteText"/>
    <w:semiHidden/>
    <w:rsid w:val="000C773B"/>
    <w:rPr>
      <w:rFonts w:eastAsia="Times New Roman" w:cs="Times New Roman"/>
      <w:sz w:val="20"/>
      <w:szCs w:val="20"/>
    </w:rPr>
  </w:style>
  <w:style w:type="paragraph" w:styleId="EndnoteText">
    <w:name w:val="endnote text"/>
    <w:basedOn w:val="Normal"/>
    <w:link w:val="EndnoteTextChar"/>
    <w:semiHidden/>
    <w:rsid w:val="000C773B"/>
    <w:pPr>
      <w:tabs>
        <w:tab w:val="left" w:pos="-720"/>
      </w:tabs>
      <w:suppressAutoHyphens/>
      <w:jc w:val="left"/>
    </w:pPr>
    <w:rPr>
      <w:rFonts w:asciiTheme="minorHAnsi" w:eastAsia="Times New Roman" w:hAnsiTheme="minorHAnsi" w:cs="Times New Roman"/>
      <w:sz w:val="20"/>
      <w:szCs w:val="20"/>
      <w:lang w:val="en-US"/>
    </w:rPr>
  </w:style>
  <w:style w:type="character" w:customStyle="1" w:styleId="EndnoteTextChar1">
    <w:name w:val="Endnote Text Char1"/>
    <w:basedOn w:val="DefaultParagraphFont"/>
    <w:uiPriority w:val="99"/>
    <w:semiHidden/>
    <w:rsid w:val="000C773B"/>
    <w:rPr>
      <w:rFonts w:ascii="Times New Roman" w:hAnsi="Times New Roman"/>
      <w:sz w:val="20"/>
      <w:szCs w:val="20"/>
      <w:lang w:val="vi-VN"/>
    </w:rPr>
  </w:style>
  <w:style w:type="character" w:styleId="EndnoteReference">
    <w:name w:val="endnote reference"/>
    <w:uiPriority w:val="99"/>
    <w:rsid w:val="000C773B"/>
    <w:rPr>
      <w:rFonts w:ascii="CG Times" w:hAnsi="CG Times"/>
      <w:noProof w:val="0"/>
      <w:sz w:val="22"/>
      <w:vertAlign w:val="superscript"/>
      <w:lang w:val="en-US"/>
    </w:rPr>
  </w:style>
  <w:style w:type="paragraph" w:styleId="NormalWeb">
    <w:name w:val="Normal (Web)"/>
    <w:basedOn w:val="Normal"/>
    <w:uiPriority w:val="99"/>
    <w:rsid w:val="000C773B"/>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0C773B"/>
    <w:pPr>
      <w:suppressAutoHyphens/>
      <w:spacing w:after="140"/>
      <w:jc w:val="left"/>
    </w:pPr>
    <w:rPr>
      <w:i/>
      <w:iCs/>
      <w:color w:val="000000"/>
      <w:szCs w:val="24"/>
    </w:rPr>
  </w:style>
  <w:style w:type="character" w:customStyle="1" w:styleId="BodyText3Char">
    <w:name w:val="Body Text 3 Char"/>
    <w:basedOn w:val="DefaultParagraphFont"/>
    <w:link w:val="BodyText3"/>
    <w:rsid w:val="000C773B"/>
    <w:rPr>
      <w:rFonts w:ascii="Times New Roman" w:hAnsi="Times New Roman"/>
      <w:i/>
      <w:iCs/>
      <w:color w:val="000000"/>
      <w:sz w:val="28"/>
      <w:szCs w:val="24"/>
      <w:lang w:val="vi-VN"/>
    </w:rPr>
  </w:style>
  <w:style w:type="paragraph" w:styleId="BodyText2">
    <w:name w:val="Body Text 2"/>
    <w:basedOn w:val="Normal"/>
    <w:link w:val="BodyText2Char"/>
    <w:rsid w:val="000C773B"/>
    <w:pPr>
      <w:suppressAutoHyphens/>
    </w:pPr>
    <w:rPr>
      <w:i/>
    </w:rPr>
  </w:style>
  <w:style w:type="character" w:customStyle="1" w:styleId="BodyText2Char">
    <w:name w:val="Body Text 2 Char"/>
    <w:basedOn w:val="DefaultParagraphFont"/>
    <w:link w:val="BodyText2"/>
    <w:rsid w:val="000C773B"/>
    <w:rPr>
      <w:rFonts w:ascii="Times New Roman" w:hAnsi="Times New Roman"/>
      <w:i/>
      <w:sz w:val="28"/>
      <w:szCs w:val="28"/>
      <w:lang w:val="vi-VN"/>
    </w:rPr>
  </w:style>
  <w:style w:type="paragraph" w:styleId="BodyTextIndent2">
    <w:name w:val="Body Text Indent 2"/>
    <w:basedOn w:val="Normal"/>
    <w:link w:val="BodyTextIndent2Char"/>
    <w:rsid w:val="000C773B"/>
    <w:pPr>
      <w:tabs>
        <w:tab w:val="num" w:pos="720"/>
      </w:tabs>
      <w:ind w:left="720" w:hanging="720"/>
      <w:jc w:val="left"/>
    </w:pPr>
  </w:style>
  <w:style w:type="character" w:customStyle="1" w:styleId="BodyTextIndent2Char">
    <w:name w:val="Body Text Indent 2 Char"/>
    <w:basedOn w:val="DefaultParagraphFont"/>
    <w:link w:val="BodyTextIndent2"/>
    <w:rsid w:val="000C773B"/>
    <w:rPr>
      <w:rFonts w:ascii="Times New Roman" w:hAnsi="Times New Roman"/>
      <w:sz w:val="28"/>
      <w:szCs w:val="28"/>
      <w:lang w:val="vi-VN"/>
    </w:rPr>
  </w:style>
  <w:style w:type="paragraph" w:styleId="Subtitle">
    <w:name w:val="Subtitle"/>
    <w:basedOn w:val="Normal"/>
    <w:link w:val="SubtitleChar"/>
    <w:uiPriority w:val="11"/>
    <w:qFormat/>
    <w:rsid w:val="000C773B"/>
    <w:pPr>
      <w:jc w:val="center"/>
    </w:pPr>
    <w:rPr>
      <w:b/>
      <w:sz w:val="44"/>
    </w:rPr>
  </w:style>
  <w:style w:type="character" w:customStyle="1" w:styleId="SubtitleChar">
    <w:name w:val="Subtitle Char"/>
    <w:basedOn w:val="DefaultParagraphFont"/>
    <w:link w:val="Subtitle"/>
    <w:uiPriority w:val="11"/>
    <w:rsid w:val="000C773B"/>
    <w:rPr>
      <w:rFonts w:ascii="Times New Roman" w:hAnsi="Times New Roman"/>
      <w:b/>
      <w:sz w:val="44"/>
      <w:szCs w:val="28"/>
      <w:lang w:val="vi-VN"/>
    </w:rPr>
  </w:style>
  <w:style w:type="paragraph" w:styleId="List">
    <w:name w:val="List"/>
    <w:aliases w:val="1. List"/>
    <w:basedOn w:val="Normal"/>
    <w:rsid w:val="000C773B"/>
    <w:pPr>
      <w:spacing w:before="120" w:after="120"/>
      <w:ind w:left="1440"/>
    </w:pPr>
  </w:style>
  <w:style w:type="paragraph" w:customStyle="1" w:styleId="TOCNumber1">
    <w:name w:val="TOC Number1"/>
    <w:basedOn w:val="Heading4"/>
    <w:autoRedefine/>
    <w:rsid w:val="000C773B"/>
    <w:pPr>
      <w:suppressAutoHyphens/>
      <w:ind w:firstLine="0"/>
      <w:outlineLvl w:val="9"/>
    </w:pPr>
  </w:style>
  <w:style w:type="paragraph" w:customStyle="1" w:styleId="Subtitle2">
    <w:name w:val="Subtitle 2"/>
    <w:basedOn w:val="Footer"/>
    <w:autoRedefine/>
    <w:rsid w:val="000C773B"/>
    <w:pPr>
      <w:widowControl w:val="0"/>
      <w:tabs>
        <w:tab w:val="right" w:leader="underscore" w:pos="9504"/>
      </w:tabs>
      <w:spacing w:before="120" w:after="120" w:line="264" w:lineRule="auto"/>
      <w:ind w:firstLine="29"/>
      <w:outlineLvl w:val="1"/>
    </w:pPr>
    <w:rPr>
      <w:sz w:val="28"/>
    </w:rPr>
  </w:style>
  <w:style w:type="paragraph" w:customStyle="1" w:styleId="i">
    <w:name w:val="(i)"/>
    <w:basedOn w:val="Normal"/>
    <w:link w:val="iChar"/>
    <w:rsid w:val="000C773B"/>
    <w:pPr>
      <w:suppressAutoHyphens/>
    </w:pPr>
    <w:rPr>
      <w:rFonts w:ascii="Tms Rmn" w:hAnsi="Tms Rmn"/>
    </w:rPr>
  </w:style>
  <w:style w:type="character" w:customStyle="1" w:styleId="iChar">
    <w:name w:val="(i) Char"/>
    <w:link w:val="i"/>
    <w:locked/>
    <w:rsid w:val="000C773B"/>
    <w:rPr>
      <w:rFonts w:ascii="Tms Rmn" w:hAnsi="Tms Rmn"/>
      <w:sz w:val="28"/>
      <w:szCs w:val="28"/>
      <w:lang w:val="vi-VN"/>
    </w:rPr>
  </w:style>
  <w:style w:type="character" w:styleId="Hyperlink">
    <w:name w:val="Hyperlink"/>
    <w:uiPriority w:val="99"/>
    <w:rsid w:val="000C773B"/>
    <w:rPr>
      <w:color w:val="0000FF"/>
      <w:u w:val="single"/>
    </w:rPr>
  </w:style>
  <w:style w:type="paragraph" w:customStyle="1" w:styleId="2AutoList1">
    <w:name w:val="2AutoList1"/>
    <w:basedOn w:val="Normal"/>
    <w:rsid w:val="000C773B"/>
    <w:pPr>
      <w:tabs>
        <w:tab w:val="num" w:pos="504"/>
      </w:tabs>
      <w:ind w:left="504" w:hanging="504"/>
    </w:pPr>
    <w:rPr>
      <w:lang w:val="es-ES_tradnl"/>
    </w:rPr>
  </w:style>
  <w:style w:type="paragraph" w:customStyle="1" w:styleId="Header1-Clauses">
    <w:name w:val="Header 1 - Clauses"/>
    <w:basedOn w:val="Normal"/>
    <w:rsid w:val="000C773B"/>
    <w:pPr>
      <w:spacing w:after="200"/>
      <w:jc w:val="left"/>
    </w:pPr>
    <w:rPr>
      <w:b/>
      <w:lang w:val="es-ES_tradnl"/>
    </w:rPr>
  </w:style>
  <w:style w:type="paragraph" w:customStyle="1" w:styleId="Header2-SubClauses">
    <w:name w:val="Header 2 - SubClauses"/>
    <w:basedOn w:val="Normal"/>
    <w:link w:val="Header2-SubClausesCharChar"/>
    <w:autoRedefine/>
    <w:rsid w:val="000C773B"/>
    <w:pPr>
      <w:spacing w:after="200"/>
      <w:ind w:left="567" w:hanging="567"/>
    </w:pPr>
    <w:rPr>
      <w:lang w:val="es-ES_tradnl"/>
    </w:rPr>
  </w:style>
  <w:style w:type="character" w:customStyle="1" w:styleId="Header2-SubClausesCharChar">
    <w:name w:val="Header 2 - SubClauses Char Char"/>
    <w:link w:val="Header2-SubClauses"/>
    <w:rsid w:val="000C773B"/>
    <w:rPr>
      <w:rFonts w:ascii="Times New Roman" w:hAnsi="Times New Roman"/>
      <w:sz w:val="28"/>
      <w:szCs w:val="28"/>
      <w:lang w:val="es-ES_tradnl"/>
    </w:rPr>
  </w:style>
  <w:style w:type="paragraph" w:customStyle="1" w:styleId="P3Header1-Clauses">
    <w:name w:val="P3 Header1-Clauses"/>
    <w:basedOn w:val="Header1-Clauses"/>
    <w:rsid w:val="000C773B"/>
    <w:pPr>
      <w:tabs>
        <w:tab w:val="num" w:pos="864"/>
        <w:tab w:val="left" w:pos="972"/>
      </w:tabs>
      <w:ind w:left="432" w:firstLine="144"/>
      <w:jc w:val="both"/>
    </w:pPr>
    <w:rPr>
      <w:b w:val="0"/>
    </w:rPr>
  </w:style>
  <w:style w:type="paragraph" w:customStyle="1" w:styleId="Outline3">
    <w:name w:val="Outline3"/>
    <w:basedOn w:val="Normal"/>
    <w:rsid w:val="000C773B"/>
    <w:pPr>
      <w:tabs>
        <w:tab w:val="num" w:pos="1728"/>
      </w:tabs>
      <w:spacing w:before="240"/>
      <w:ind w:left="1728" w:hanging="432"/>
      <w:jc w:val="left"/>
    </w:pPr>
    <w:rPr>
      <w:kern w:val="28"/>
    </w:rPr>
  </w:style>
  <w:style w:type="paragraph" w:customStyle="1" w:styleId="Outline4">
    <w:name w:val="Outline4"/>
    <w:basedOn w:val="Normal"/>
    <w:autoRedefine/>
    <w:rsid w:val="000C773B"/>
    <w:pPr>
      <w:tabs>
        <w:tab w:val="left" w:pos="2160"/>
      </w:tabs>
      <w:ind w:firstLine="567"/>
    </w:pPr>
    <w:rPr>
      <w:kern w:val="28"/>
    </w:rPr>
  </w:style>
  <w:style w:type="paragraph" w:customStyle="1" w:styleId="Outlinei">
    <w:name w:val="Outline i)"/>
    <w:basedOn w:val="Normal"/>
    <w:rsid w:val="000C773B"/>
    <w:pPr>
      <w:tabs>
        <w:tab w:val="num" w:pos="1782"/>
      </w:tabs>
      <w:spacing w:before="120"/>
      <w:ind w:left="1782" w:hanging="792"/>
      <w:jc w:val="left"/>
    </w:pPr>
  </w:style>
  <w:style w:type="paragraph" w:customStyle="1" w:styleId="Outline">
    <w:name w:val="Outline"/>
    <w:basedOn w:val="Normal"/>
    <w:rsid w:val="000C773B"/>
    <w:pPr>
      <w:spacing w:before="240"/>
      <w:jc w:val="left"/>
    </w:pPr>
    <w:rPr>
      <w:kern w:val="28"/>
    </w:rPr>
  </w:style>
  <w:style w:type="paragraph" w:customStyle="1" w:styleId="BankNormal">
    <w:name w:val="BankNormal"/>
    <w:basedOn w:val="Normal"/>
    <w:rsid w:val="000C773B"/>
    <w:pPr>
      <w:spacing w:after="240"/>
      <w:jc w:val="left"/>
    </w:pPr>
  </w:style>
  <w:style w:type="paragraph" w:customStyle="1" w:styleId="SectionVHeader">
    <w:name w:val="Section V. Header"/>
    <w:basedOn w:val="Normal"/>
    <w:uiPriority w:val="99"/>
    <w:rsid w:val="000C773B"/>
    <w:pPr>
      <w:jc w:val="center"/>
    </w:pPr>
    <w:rPr>
      <w:b/>
      <w:sz w:val="36"/>
      <w:lang w:val="es-ES_tradnl"/>
    </w:rPr>
  </w:style>
  <w:style w:type="character" w:customStyle="1" w:styleId="Table">
    <w:name w:val="Table"/>
    <w:rsid w:val="000C773B"/>
    <w:rPr>
      <w:rFonts w:ascii="Arial" w:hAnsi="Arial"/>
      <w:sz w:val="20"/>
    </w:rPr>
  </w:style>
  <w:style w:type="paragraph" w:customStyle="1" w:styleId="SectionVIIHeader2">
    <w:name w:val="Section VII Header2"/>
    <w:basedOn w:val="Heading1"/>
    <w:autoRedefine/>
    <w:rsid w:val="000C773B"/>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0C773B"/>
    <w:pPr>
      <w:spacing w:before="60" w:after="60" w:line="240" w:lineRule="auto"/>
      <w:ind w:left="2268"/>
    </w:pPr>
    <w:rPr>
      <w:rFonts w:ascii="Times New Roman" w:eastAsia="Times New Roman" w:hAnsi="Times New Roman" w:cs="Times New Roman"/>
      <w:szCs w:val="28"/>
      <w:lang w:val="en-GB"/>
    </w:rPr>
  </w:style>
  <w:style w:type="paragraph" w:customStyle="1" w:styleId="ClauseSubList">
    <w:name w:val="ClauseSub_List"/>
    <w:rsid w:val="000C773B"/>
    <w:pPr>
      <w:tabs>
        <w:tab w:val="num" w:pos="576"/>
      </w:tabs>
      <w:suppressAutoHyphens/>
      <w:spacing w:after="0" w:line="240" w:lineRule="auto"/>
      <w:ind w:left="576" w:hanging="576"/>
    </w:pPr>
    <w:rPr>
      <w:rFonts w:ascii="Times New Roman" w:eastAsia="Times New Roman" w:hAnsi="Times New Roman" w:cs="Times New Roman"/>
      <w:szCs w:val="28"/>
      <w:lang w:val="en-GB"/>
    </w:rPr>
  </w:style>
  <w:style w:type="paragraph" w:customStyle="1" w:styleId="ClauseSubListSubList">
    <w:name w:val="ClauseSub_List_SubList"/>
    <w:rsid w:val="000C773B"/>
    <w:pPr>
      <w:tabs>
        <w:tab w:val="num" w:pos="1800"/>
      </w:tabs>
      <w:spacing w:after="0" w:line="240" w:lineRule="auto"/>
      <w:ind w:left="1800" w:hanging="360"/>
    </w:pPr>
    <w:rPr>
      <w:rFonts w:ascii="Times New Roman" w:eastAsia="Times New Roman" w:hAnsi="Times New Roman" w:cs="Times New Roman"/>
      <w:szCs w:val="28"/>
      <w:lang w:val="en-GB"/>
    </w:rPr>
  </w:style>
  <w:style w:type="paragraph" w:customStyle="1" w:styleId="ClauseSubParaIndent">
    <w:name w:val="ClauseSub_ParaIndent"/>
    <w:basedOn w:val="ClauseSubPara"/>
    <w:rsid w:val="000C773B"/>
    <w:pPr>
      <w:ind w:left="2835"/>
    </w:pPr>
  </w:style>
  <w:style w:type="paragraph" w:styleId="BalloonText">
    <w:name w:val="Balloon Text"/>
    <w:basedOn w:val="Normal"/>
    <w:link w:val="BalloonTextChar"/>
    <w:rsid w:val="000C773B"/>
    <w:rPr>
      <w:rFonts w:ascii="Tahoma" w:hAnsi="Tahoma"/>
      <w:sz w:val="16"/>
      <w:szCs w:val="16"/>
      <w:lang w:val="es-ES_tradnl"/>
    </w:rPr>
  </w:style>
  <w:style w:type="character" w:customStyle="1" w:styleId="BalloonTextChar">
    <w:name w:val="Balloon Text Char"/>
    <w:basedOn w:val="DefaultParagraphFont"/>
    <w:link w:val="BalloonText"/>
    <w:rsid w:val="000C773B"/>
    <w:rPr>
      <w:rFonts w:ascii="Tahoma" w:hAnsi="Tahoma"/>
      <w:sz w:val="16"/>
      <w:szCs w:val="16"/>
      <w:lang w:val="es-ES_tradnl"/>
    </w:rPr>
  </w:style>
  <w:style w:type="paragraph" w:customStyle="1" w:styleId="SectionXHeader3">
    <w:name w:val="Section X Header 3"/>
    <w:basedOn w:val="Heading1"/>
    <w:autoRedefine/>
    <w:rsid w:val="000C773B"/>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0C773B"/>
    <w:rPr>
      <w:sz w:val="16"/>
    </w:rPr>
  </w:style>
  <w:style w:type="paragraph" w:customStyle="1" w:styleId="Part1">
    <w:name w:val="Part 1"/>
    <w:aliases w:val="2,3 Header 4"/>
    <w:basedOn w:val="Normal"/>
    <w:autoRedefine/>
    <w:rsid w:val="000C773B"/>
    <w:pPr>
      <w:spacing w:before="240" w:after="240"/>
      <w:jc w:val="center"/>
    </w:pPr>
    <w:rPr>
      <w:b/>
      <w:sz w:val="48"/>
    </w:rPr>
  </w:style>
  <w:style w:type="paragraph" w:styleId="CommentText">
    <w:name w:val="annotation text"/>
    <w:aliases w:val="Char1"/>
    <w:basedOn w:val="Normal"/>
    <w:link w:val="CommentTextChar"/>
    <w:uiPriority w:val="99"/>
    <w:rsid w:val="000C773B"/>
    <w:pPr>
      <w:jc w:val="left"/>
    </w:pPr>
    <w:rPr>
      <w:sz w:val="20"/>
    </w:rPr>
  </w:style>
  <w:style w:type="character" w:customStyle="1" w:styleId="CommentTextChar">
    <w:name w:val="Comment Text Char"/>
    <w:aliases w:val="Char1 Char"/>
    <w:basedOn w:val="DefaultParagraphFont"/>
    <w:link w:val="CommentText"/>
    <w:uiPriority w:val="99"/>
    <w:rsid w:val="000C773B"/>
    <w:rPr>
      <w:rFonts w:ascii="Times New Roman" w:hAnsi="Times New Roman"/>
      <w:sz w:val="20"/>
      <w:szCs w:val="28"/>
      <w:lang w:val="vi-VN"/>
    </w:rPr>
  </w:style>
  <w:style w:type="paragraph" w:styleId="BodyTextIndent3">
    <w:name w:val="Body Text Indent 3"/>
    <w:basedOn w:val="Normal"/>
    <w:link w:val="BodyTextIndent3Char"/>
    <w:rsid w:val="000C773B"/>
    <w:pPr>
      <w:spacing w:before="120"/>
      <w:ind w:left="1440" w:hanging="1440"/>
    </w:pPr>
    <w:rPr>
      <w:b/>
    </w:rPr>
  </w:style>
  <w:style w:type="character" w:customStyle="1" w:styleId="BodyTextIndent3Char">
    <w:name w:val="Body Text Indent 3 Char"/>
    <w:basedOn w:val="DefaultParagraphFont"/>
    <w:link w:val="BodyTextIndent3"/>
    <w:rsid w:val="000C773B"/>
    <w:rPr>
      <w:rFonts w:ascii="Times New Roman" w:hAnsi="Times New Roman"/>
      <w:b/>
      <w:sz w:val="28"/>
      <w:szCs w:val="28"/>
      <w:lang w:val="vi-VN"/>
    </w:rPr>
  </w:style>
  <w:style w:type="paragraph" w:customStyle="1" w:styleId="FIDICSectionBegin">
    <w:name w:val="FIDIC__SectionBegin"/>
    <w:basedOn w:val="Normal"/>
    <w:next w:val="FIDICSectionName"/>
    <w:rsid w:val="000C773B"/>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C773B"/>
    <w:pPr>
      <w:spacing w:before="100" w:after="300"/>
    </w:pPr>
    <w:rPr>
      <w:sz w:val="30"/>
      <w:szCs w:val="30"/>
    </w:rPr>
  </w:style>
  <w:style w:type="paragraph" w:customStyle="1" w:styleId="FIDICClauseSubName">
    <w:name w:val="FIDIC_ClauseSubName"/>
    <w:basedOn w:val="FIDICCoverTitle"/>
    <w:rsid w:val="000C773B"/>
    <w:pPr>
      <w:spacing w:before="240" w:line="240" w:lineRule="exact"/>
    </w:pPr>
    <w:rPr>
      <w:sz w:val="24"/>
      <w:szCs w:val="24"/>
    </w:rPr>
  </w:style>
  <w:style w:type="paragraph" w:customStyle="1" w:styleId="FIDICCoverTitle">
    <w:name w:val="FIDIC__CoverTitle"/>
    <w:basedOn w:val="Normal"/>
    <w:rsid w:val="000C773B"/>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0C773B"/>
    <w:rPr>
      <w:sz w:val="28"/>
      <w:szCs w:val="28"/>
    </w:rPr>
  </w:style>
  <w:style w:type="paragraph" w:customStyle="1" w:styleId="FIDICClauseSubSubPara">
    <w:name w:val="FIDIC_ClauseSubSubPara"/>
    <w:basedOn w:val="FIDICClauseSubName"/>
    <w:rsid w:val="000C773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C773B"/>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C773B"/>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sec7-SubClause">
    <w:name w:val="sec7-SubClause"/>
    <w:basedOn w:val="Header1-Clauses"/>
    <w:rsid w:val="000C773B"/>
    <w:pPr>
      <w:tabs>
        <w:tab w:val="left" w:pos="573"/>
      </w:tabs>
      <w:spacing w:after="0"/>
      <w:ind w:left="576" w:hanging="576"/>
    </w:pPr>
    <w:rPr>
      <w:bCs/>
      <w:szCs w:val="24"/>
      <w:lang w:val="en-US"/>
    </w:rPr>
  </w:style>
  <w:style w:type="paragraph" w:customStyle="1" w:styleId="Sec7-Clauses">
    <w:name w:val="Sec7-Clauses"/>
    <w:basedOn w:val="Header1-Clauses"/>
    <w:rsid w:val="000C773B"/>
    <w:pPr>
      <w:spacing w:after="0"/>
    </w:pPr>
    <w:rPr>
      <w:bCs/>
      <w:szCs w:val="24"/>
    </w:rPr>
  </w:style>
  <w:style w:type="paragraph" w:customStyle="1" w:styleId="sec7-header1">
    <w:name w:val="sec7-header1"/>
    <w:basedOn w:val="FIDICClauseSubName"/>
    <w:rsid w:val="000C773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C773B"/>
    <w:rPr>
      <w:lang w:val="en-US"/>
    </w:rPr>
  </w:style>
  <w:style w:type="paragraph" w:customStyle="1" w:styleId="SectionIXHeader">
    <w:name w:val="Section IX Header"/>
    <w:basedOn w:val="SectionVHeader"/>
    <w:rsid w:val="000C773B"/>
    <w:rPr>
      <w:lang w:val="en-US"/>
    </w:rPr>
  </w:style>
  <w:style w:type="paragraph" w:customStyle="1" w:styleId="Parts">
    <w:name w:val="Parts"/>
    <w:basedOn w:val="Heading1"/>
    <w:rsid w:val="000C773B"/>
    <w:rPr>
      <w:sz w:val="56"/>
    </w:rPr>
  </w:style>
  <w:style w:type="paragraph" w:customStyle="1" w:styleId="StyleHeader1-ClausesLeft0Hanging03After0pt">
    <w:name w:val="Style Header 1 - Clauses + Left:  0&quot; Hanging:  0.3&quot; After:  0 pt"/>
    <w:basedOn w:val="Header1-Clauses"/>
    <w:rsid w:val="000C773B"/>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0C773B"/>
    <w:rPr>
      <w:b/>
      <w:bCs/>
    </w:rPr>
  </w:style>
  <w:style w:type="character" w:customStyle="1" w:styleId="StyleHeader2-SubClausesBoldChar">
    <w:name w:val="Style Header 2 - SubClauses + Bold Char"/>
    <w:link w:val="StyleHeader2-SubClausesBold"/>
    <w:rsid w:val="000C773B"/>
    <w:rPr>
      <w:rFonts w:ascii="Times New Roman" w:hAnsi="Times New Roman"/>
      <w:b/>
      <w:bCs/>
      <w:sz w:val="28"/>
      <w:szCs w:val="28"/>
      <w:lang w:val="es-ES_tradnl"/>
    </w:rPr>
  </w:style>
  <w:style w:type="paragraph" w:customStyle="1" w:styleId="StyleHeader1-ClausesAfter0pt">
    <w:name w:val="Style Header 1 - Clauses + After:  0 pt"/>
    <w:basedOn w:val="Header1-Clauses"/>
    <w:rsid w:val="000C773B"/>
    <w:pPr>
      <w:jc w:val="both"/>
    </w:pPr>
    <w:rPr>
      <w:b w:val="0"/>
      <w:bCs/>
    </w:rPr>
  </w:style>
  <w:style w:type="paragraph" w:customStyle="1" w:styleId="StyleStyleHeader1-ClausesAfter0ptLeft0Hanging">
    <w:name w:val="Style Style Header 1 - Clauses + After:  0 pt + Left:  0&quot; Hanging:..."/>
    <w:basedOn w:val="StyleHeader1-ClausesAfter0pt"/>
    <w:rsid w:val="000C773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C773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C773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C773B"/>
    <w:pPr>
      <w:tabs>
        <w:tab w:val="left" w:pos="1512"/>
      </w:tabs>
      <w:spacing w:after="180"/>
      <w:ind w:left="1512" w:hanging="540"/>
    </w:pPr>
  </w:style>
  <w:style w:type="paragraph" w:customStyle="1" w:styleId="Section7heading3">
    <w:name w:val="Section 7 heading 3"/>
    <w:basedOn w:val="Heading3"/>
    <w:rsid w:val="000C773B"/>
  </w:style>
  <w:style w:type="paragraph" w:customStyle="1" w:styleId="Section7heading4">
    <w:name w:val="Section 7 heading 4"/>
    <w:basedOn w:val="Heading3"/>
    <w:link w:val="Section7heading4Char"/>
    <w:rsid w:val="000C773B"/>
    <w:pPr>
      <w:tabs>
        <w:tab w:val="left" w:pos="576"/>
      </w:tabs>
      <w:ind w:left="576" w:hanging="576"/>
      <w:jc w:val="left"/>
    </w:pPr>
    <w:rPr>
      <w:sz w:val="24"/>
    </w:rPr>
  </w:style>
  <w:style w:type="character" w:customStyle="1" w:styleId="Section7heading4Char">
    <w:name w:val="Section 7 heading 4 Char"/>
    <w:link w:val="Section7heading4"/>
    <w:rsid w:val="000C773B"/>
    <w:rPr>
      <w:rFonts w:ascii="Times New Roman" w:hAnsi="Times New Roman"/>
      <w:b/>
      <w:sz w:val="24"/>
      <w:szCs w:val="28"/>
      <w:lang w:val="vi-VN"/>
    </w:rPr>
  </w:style>
  <w:style w:type="paragraph" w:customStyle="1" w:styleId="Section7heading5">
    <w:name w:val="Section 7 heading 5"/>
    <w:basedOn w:val="Heading3"/>
    <w:rsid w:val="000C773B"/>
    <w:pPr>
      <w:jc w:val="both"/>
    </w:pPr>
    <w:rPr>
      <w:sz w:val="24"/>
    </w:rPr>
  </w:style>
  <w:style w:type="paragraph" w:customStyle="1" w:styleId="StyleSection7heading3After10pt">
    <w:name w:val="Style Section 7 heading 3 + After:  10 pt"/>
    <w:basedOn w:val="Section7heading3"/>
    <w:rsid w:val="000C773B"/>
    <w:pPr>
      <w:spacing w:after="200"/>
    </w:pPr>
    <w:rPr>
      <w:rFonts w:ascii="Times New Roman Bold" w:hAnsi="Times New Roman Bold"/>
      <w:bCs/>
    </w:rPr>
  </w:style>
  <w:style w:type="paragraph" w:customStyle="1" w:styleId="StyleTOC1Before8pt">
    <w:name w:val="Style TOC 1 + Before:  8 pt"/>
    <w:basedOn w:val="TOC1"/>
    <w:rsid w:val="000C773B"/>
    <w:pPr>
      <w:tabs>
        <w:tab w:val="clear" w:pos="9062"/>
        <w:tab w:val="right" w:pos="720"/>
        <w:tab w:val="right" w:leader="dot" w:pos="9000"/>
      </w:tabs>
      <w:suppressAutoHyphens/>
      <w:spacing w:before="160" w:after="0"/>
      <w:ind w:left="720" w:right="720" w:hanging="720"/>
    </w:pPr>
    <w:rPr>
      <w:rFonts w:eastAsia="Times New Roman"/>
      <w:b w:val="0"/>
      <w:iCs w:val="0"/>
      <w:noProof w:val="0"/>
      <w:kern w:val="0"/>
      <w:szCs w:val="20"/>
    </w:rPr>
  </w:style>
  <w:style w:type="paragraph" w:customStyle="1" w:styleId="StyleClauseSubList12ptJustifiedAfter10pt">
    <w:name w:val="Style ClauseSub_List + 12 pt Justified After:  10 pt"/>
    <w:basedOn w:val="ClauseSubList"/>
    <w:rsid w:val="000C773B"/>
    <w:pPr>
      <w:spacing w:after="200"/>
      <w:jc w:val="both"/>
    </w:pPr>
    <w:rPr>
      <w:sz w:val="24"/>
      <w:szCs w:val="24"/>
    </w:rPr>
  </w:style>
  <w:style w:type="character" w:styleId="FollowedHyperlink">
    <w:name w:val="FollowedHyperlink"/>
    <w:uiPriority w:val="99"/>
    <w:rsid w:val="000C773B"/>
    <w:rPr>
      <w:color w:val="606420"/>
      <w:u w:val="single"/>
    </w:rPr>
  </w:style>
  <w:style w:type="paragraph" w:customStyle="1" w:styleId="UG-Sec3-Heading2">
    <w:name w:val="UG - Sec 3 - Heading 2"/>
    <w:basedOn w:val="UG-Heading2"/>
    <w:rsid w:val="000C773B"/>
  </w:style>
  <w:style w:type="paragraph" w:customStyle="1" w:styleId="UG-Heading2">
    <w:name w:val="UG - Heading 2"/>
    <w:basedOn w:val="Heading2"/>
    <w:next w:val="Normal"/>
    <w:rsid w:val="000C773B"/>
    <w:rPr>
      <w:sz w:val="32"/>
    </w:rPr>
  </w:style>
  <w:style w:type="paragraph" w:customStyle="1" w:styleId="titulo">
    <w:name w:val="titulo"/>
    <w:basedOn w:val="Heading5"/>
    <w:rsid w:val="000C773B"/>
    <w:pPr>
      <w:spacing w:after="240"/>
    </w:pPr>
    <w:rPr>
      <w:rFonts w:ascii="Times New Roman Bold" w:hAnsi="Times New Roman Bold"/>
      <w:b w:val="0"/>
    </w:rPr>
  </w:style>
  <w:style w:type="paragraph" w:styleId="ListNumber">
    <w:name w:val="List Number"/>
    <w:basedOn w:val="Normal"/>
    <w:rsid w:val="000C773B"/>
    <w:pPr>
      <w:tabs>
        <w:tab w:val="num" w:pos="360"/>
      </w:tabs>
      <w:ind w:left="360" w:hanging="360"/>
    </w:pPr>
  </w:style>
  <w:style w:type="paragraph" w:customStyle="1" w:styleId="DefaultParagraphFont1">
    <w:name w:val="Default Paragraph Font1"/>
    <w:next w:val="Normal"/>
    <w:rsid w:val="000C773B"/>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0C773B"/>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0C773B"/>
    <w:pPr>
      <w:jc w:val="both"/>
    </w:pPr>
    <w:rPr>
      <w:b/>
      <w:bCs/>
    </w:rPr>
  </w:style>
  <w:style w:type="character" w:customStyle="1" w:styleId="CommentSubjectChar">
    <w:name w:val="Comment Subject Char"/>
    <w:basedOn w:val="CommentTextChar"/>
    <w:link w:val="CommentSubject"/>
    <w:uiPriority w:val="99"/>
    <w:rsid w:val="000C773B"/>
    <w:rPr>
      <w:rFonts w:ascii="Times New Roman" w:hAnsi="Times New Roman"/>
      <w:b/>
      <w:bCs/>
      <w:sz w:val="20"/>
      <w:szCs w:val="28"/>
      <w:lang w:val="vi-VN"/>
    </w:rPr>
  </w:style>
  <w:style w:type="paragraph" w:customStyle="1" w:styleId="StyleSection7heading5LeftLeft0Hanging049">
    <w:name w:val="Style Section 7 heading 5 + Left Left:  0&quot; Hanging:  0.49&quot;"/>
    <w:basedOn w:val="Section7heading5"/>
    <w:rsid w:val="000C773B"/>
    <w:pPr>
      <w:ind w:left="706" w:hanging="706"/>
      <w:jc w:val="left"/>
    </w:pPr>
    <w:rPr>
      <w:bCs/>
    </w:rPr>
  </w:style>
  <w:style w:type="paragraph" w:customStyle="1" w:styleId="BlockQuotation">
    <w:name w:val="Block Quotation"/>
    <w:basedOn w:val="Normal"/>
    <w:rsid w:val="000C773B"/>
    <w:pPr>
      <w:ind w:left="855" w:right="-72" w:hanging="315"/>
    </w:pPr>
    <w:rPr>
      <w:lang w:val="en-GB" w:eastAsia="fr-FR"/>
    </w:rPr>
  </w:style>
  <w:style w:type="paragraph" w:customStyle="1" w:styleId="Header3-Paragraph">
    <w:name w:val="Header 3 - Paragraph"/>
    <w:basedOn w:val="Normal"/>
    <w:rsid w:val="000C773B"/>
    <w:pPr>
      <w:tabs>
        <w:tab w:val="num" w:pos="864"/>
        <w:tab w:val="num" w:pos="1152"/>
      </w:tabs>
      <w:spacing w:after="200"/>
      <w:ind w:left="1238" w:hanging="619"/>
    </w:pPr>
    <w:rPr>
      <w:lang w:eastAsia="fr-FR"/>
    </w:rPr>
  </w:style>
  <w:style w:type="paragraph" w:customStyle="1" w:styleId="outlinebullet">
    <w:name w:val="outlinebullet"/>
    <w:basedOn w:val="Normal"/>
    <w:rsid w:val="000C773B"/>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0C773B"/>
    <w:pPr>
      <w:keepNext/>
      <w:tabs>
        <w:tab w:val="num" w:pos="360"/>
        <w:tab w:val="num" w:pos="420"/>
      </w:tabs>
      <w:ind w:left="360" w:hanging="360"/>
    </w:pPr>
    <w:rPr>
      <w:lang w:eastAsia="fr-FR"/>
    </w:rPr>
  </w:style>
  <w:style w:type="paragraph" w:customStyle="1" w:styleId="Outline2">
    <w:name w:val="Outline2"/>
    <w:basedOn w:val="Normal"/>
    <w:rsid w:val="000C773B"/>
    <w:pPr>
      <w:tabs>
        <w:tab w:val="num" w:pos="360"/>
        <w:tab w:val="num" w:pos="420"/>
        <w:tab w:val="num" w:pos="864"/>
      </w:tabs>
      <w:spacing w:before="240"/>
      <w:ind w:left="864" w:hanging="504"/>
      <w:jc w:val="left"/>
    </w:pPr>
    <w:rPr>
      <w:kern w:val="28"/>
      <w:lang w:eastAsia="fr-FR"/>
    </w:rPr>
  </w:style>
  <w:style w:type="paragraph" w:customStyle="1" w:styleId="a11">
    <w:name w:val="a1 1"/>
    <w:rsid w:val="000C773B"/>
    <w:pPr>
      <w:widowControl w:val="0"/>
      <w:tabs>
        <w:tab w:val="left" w:pos="-720"/>
      </w:tabs>
      <w:suppressAutoHyphens/>
      <w:spacing w:after="0" w:line="240" w:lineRule="auto"/>
    </w:pPr>
    <w:rPr>
      <w:rFonts w:ascii="CG Times" w:eastAsia="Times New Roman" w:hAnsi="CG Times" w:cs="Times New Roman"/>
      <w:sz w:val="24"/>
      <w:szCs w:val="20"/>
    </w:rPr>
  </w:style>
  <w:style w:type="paragraph" w:customStyle="1" w:styleId="REGULAR3">
    <w:name w:val="REGULAR 3"/>
    <w:rsid w:val="000C773B"/>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rPr>
  </w:style>
  <w:style w:type="paragraph" w:customStyle="1" w:styleId="UGHeader1">
    <w:name w:val="UG Header 1"/>
    <w:basedOn w:val="Heading1"/>
    <w:next w:val="Normal"/>
    <w:rsid w:val="000C773B"/>
    <w:pPr>
      <w:spacing w:before="240"/>
    </w:pPr>
    <w:rPr>
      <w:smallCaps w:val="0"/>
    </w:rPr>
  </w:style>
  <w:style w:type="paragraph" w:customStyle="1" w:styleId="UG-Sec3-Heading3">
    <w:name w:val="UG - Sec 3 - Heading 3"/>
    <w:basedOn w:val="Normal"/>
    <w:rsid w:val="000C773B"/>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0C773B"/>
  </w:style>
  <w:style w:type="paragraph" w:customStyle="1" w:styleId="UG-Sec3b-Heading3">
    <w:name w:val="UG - Sec 3b - Heading 3"/>
    <w:basedOn w:val="UG-Sec3-Heading3"/>
    <w:rsid w:val="000C773B"/>
  </w:style>
  <w:style w:type="paragraph" w:customStyle="1" w:styleId="UG-Sec3b-Heading4">
    <w:name w:val="UG - Sec 3b - Heading 4"/>
    <w:basedOn w:val="Normal"/>
    <w:rsid w:val="000C773B"/>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0C773B"/>
    <w:pPr>
      <w:spacing w:before="120" w:after="240"/>
      <w:jc w:val="center"/>
    </w:pPr>
    <w:rPr>
      <w:b/>
      <w:sz w:val="36"/>
    </w:rPr>
  </w:style>
  <w:style w:type="paragraph" w:customStyle="1" w:styleId="SectionVHeading2">
    <w:name w:val="Section V. Heading 2"/>
    <w:basedOn w:val="SectionVHeader"/>
    <w:rsid w:val="000C773B"/>
    <w:pPr>
      <w:spacing w:before="120" w:after="200"/>
    </w:pPr>
    <w:rPr>
      <w:sz w:val="28"/>
    </w:rPr>
  </w:style>
  <w:style w:type="paragraph" w:customStyle="1" w:styleId="UG-Sec4-heading3">
    <w:name w:val="UG-Sec 4 - heading 3"/>
    <w:basedOn w:val="Normal"/>
    <w:rsid w:val="000C773B"/>
    <w:pPr>
      <w:spacing w:before="120" w:after="200"/>
      <w:jc w:val="center"/>
    </w:pPr>
    <w:rPr>
      <w:b/>
    </w:rPr>
  </w:style>
  <w:style w:type="paragraph" w:customStyle="1" w:styleId="Section1Header2">
    <w:name w:val="Section 1 Header 2"/>
    <w:basedOn w:val="StyleHeader1-ClausesLeft0Hanging03After0pt"/>
    <w:rsid w:val="000C773B"/>
    <w:rPr>
      <w:lang w:val="en-US"/>
    </w:rPr>
  </w:style>
  <w:style w:type="paragraph" w:customStyle="1" w:styleId="Section1Header1">
    <w:name w:val="Section 1 Header 1"/>
    <w:basedOn w:val="BodyText2"/>
    <w:rsid w:val="000C773B"/>
    <w:pPr>
      <w:spacing w:before="120" w:after="200"/>
      <w:jc w:val="center"/>
    </w:pPr>
    <w:rPr>
      <w:b/>
      <w:bCs/>
      <w:i w:val="0"/>
      <w:iCs/>
    </w:rPr>
  </w:style>
  <w:style w:type="paragraph" w:customStyle="1" w:styleId="Section4heading">
    <w:name w:val="Section 4 heading"/>
    <w:basedOn w:val="Normal"/>
    <w:next w:val="Normal"/>
    <w:rsid w:val="000C773B"/>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C773B"/>
    <w:pPr>
      <w:widowControl w:val="0"/>
      <w:autoSpaceDE w:val="0"/>
      <w:autoSpaceDN w:val="0"/>
      <w:spacing w:line="384" w:lineRule="atLeast"/>
      <w:jc w:val="left"/>
    </w:pPr>
    <w:rPr>
      <w:szCs w:val="24"/>
    </w:rPr>
  </w:style>
  <w:style w:type="paragraph" w:customStyle="1" w:styleId="Sec3header">
    <w:name w:val="Sec3 header"/>
    <w:basedOn w:val="Style11"/>
    <w:rsid w:val="000C773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C773B"/>
    <w:pPr>
      <w:widowControl w:val="0"/>
      <w:autoSpaceDE w:val="0"/>
      <w:autoSpaceDN w:val="0"/>
      <w:adjustRightInd w:val="0"/>
      <w:jc w:val="left"/>
    </w:pPr>
    <w:rPr>
      <w:szCs w:val="24"/>
    </w:rPr>
  </w:style>
  <w:style w:type="paragraph" w:customStyle="1" w:styleId="Style17">
    <w:name w:val="Style 17"/>
    <w:basedOn w:val="Normal"/>
    <w:rsid w:val="000C773B"/>
    <w:pPr>
      <w:widowControl w:val="0"/>
      <w:autoSpaceDE w:val="0"/>
      <w:autoSpaceDN w:val="0"/>
      <w:spacing w:line="264" w:lineRule="exact"/>
      <w:ind w:left="576" w:hanging="360"/>
      <w:jc w:val="left"/>
    </w:pPr>
    <w:rPr>
      <w:szCs w:val="24"/>
    </w:rPr>
  </w:style>
  <w:style w:type="paragraph" w:customStyle="1" w:styleId="Style20">
    <w:name w:val="Style 20"/>
    <w:basedOn w:val="Normal"/>
    <w:rsid w:val="000C773B"/>
    <w:pPr>
      <w:widowControl w:val="0"/>
      <w:autoSpaceDE w:val="0"/>
      <w:autoSpaceDN w:val="0"/>
      <w:spacing w:before="144" w:after="360" w:line="264" w:lineRule="exact"/>
      <w:jc w:val="left"/>
    </w:pPr>
    <w:rPr>
      <w:szCs w:val="24"/>
    </w:rPr>
  </w:style>
  <w:style w:type="paragraph" w:customStyle="1" w:styleId="Header1">
    <w:name w:val="Header1"/>
    <w:basedOn w:val="Normal"/>
    <w:rsid w:val="000C773B"/>
    <w:pPr>
      <w:widowControl w:val="0"/>
      <w:autoSpaceDE w:val="0"/>
      <w:autoSpaceDN w:val="0"/>
      <w:spacing w:before="240" w:after="480"/>
      <w:jc w:val="center"/>
    </w:pPr>
    <w:rPr>
      <w:b/>
      <w:bCs/>
      <w:spacing w:val="4"/>
      <w:sz w:val="44"/>
      <w:szCs w:val="46"/>
    </w:rPr>
  </w:style>
  <w:style w:type="paragraph" w:customStyle="1" w:styleId="Default">
    <w:name w:val="Default"/>
    <w:link w:val="DefaultChar"/>
    <w:rsid w:val="000C773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1">
    <w:name w:val="Head1"/>
    <w:basedOn w:val="Normal"/>
    <w:rsid w:val="000C773B"/>
    <w:pPr>
      <w:suppressAutoHyphens/>
      <w:spacing w:after="100"/>
      <w:jc w:val="center"/>
    </w:pPr>
    <w:rPr>
      <w:rFonts w:ascii="Times New Roman Bold" w:hAnsi="Times New Roman Bold"/>
      <w:b/>
    </w:rPr>
  </w:style>
  <w:style w:type="paragraph" w:customStyle="1" w:styleId="Style12">
    <w:name w:val="Style 12"/>
    <w:basedOn w:val="Normal"/>
    <w:rsid w:val="000C773B"/>
    <w:pPr>
      <w:widowControl w:val="0"/>
      <w:autoSpaceDE w:val="0"/>
      <w:autoSpaceDN w:val="0"/>
      <w:spacing w:line="264" w:lineRule="exact"/>
      <w:ind w:hanging="576"/>
    </w:pPr>
    <w:rPr>
      <w:szCs w:val="24"/>
    </w:rPr>
  </w:style>
  <w:style w:type="paragraph" w:customStyle="1" w:styleId="TextBox">
    <w:name w:val="Text Box"/>
    <w:rsid w:val="000C773B"/>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Sub-ClauseText">
    <w:name w:val="Sub-Clause Text"/>
    <w:basedOn w:val="Normal"/>
    <w:rsid w:val="000C773B"/>
    <w:pPr>
      <w:spacing w:before="120" w:after="120"/>
    </w:pPr>
    <w:rPr>
      <w:spacing w:val="-4"/>
    </w:rPr>
  </w:style>
  <w:style w:type="paragraph" w:customStyle="1" w:styleId="Heading1-Clausename">
    <w:name w:val="Heading 1- Clause name"/>
    <w:basedOn w:val="Normal"/>
    <w:rsid w:val="000C773B"/>
    <w:pPr>
      <w:tabs>
        <w:tab w:val="num" w:pos="360"/>
      </w:tabs>
      <w:spacing w:before="120" w:after="120"/>
      <w:ind w:left="360" w:hanging="360"/>
      <w:jc w:val="left"/>
    </w:pPr>
    <w:rPr>
      <w:b/>
    </w:rPr>
  </w:style>
  <w:style w:type="paragraph" w:customStyle="1" w:styleId="sec7-clauses0">
    <w:name w:val="sec7-clauses"/>
    <w:basedOn w:val="Heading1-Clausename"/>
    <w:rsid w:val="000C773B"/>
  </w:style>
  <w:style w:type="paragraph" w:customStyle="1" w:styleId="Sec1-Clauses">
    <w:name w:val="Sec1-Clauses"/>
    <w:basedOn w:val="Heading1-Clausename"/>
    <w:rsid w:val="000C773B"/>
  </w:style>
  <w:style w:type="paragraph" w:customStyle="1" w:styleId="SectionVIHeader0">
    <w:name w:val="Section VI. Header"/>
    <w:basedOn w:val="SectionVHeader"/>
    <w:rsid w:val="000C773B"/>
    <w:pPr>
      <w:spacing w:before="120" w:after="240"/>
    </w:pPr>
    <w:rPr>
      <w:lang w:val="en-US"/>
    </w:rPr>
  </w:style>
  <w:style w:type="paragraph" w:styleId="DocumentMap">
    <w:name w:val="Document Map"/>
    <w:basedOn w:val="Normal"/>
    <w:link w:val="DocumentMapChar"/>
    <w:rsid w:val="000C773B"/>
    <w:pPr>
      <w:shd w:val="clear" w:color="auto" w:fill="000080"/>
      <w:jc w:val="left"/>
    </w:pPr>
    <w:rPr>
      <w:rFonts w:ascii="Tahoma" w:hAnsi="Tahoma"/>
    </w:rPr>
  </w:style>
  <w:style w:type="character" w:customStyle="1" w:styleId="DocumentMapChar">
    <w:name w:val="Document Map Char"/>
    <w:basedOn w:val="DefaultParagraphFont"/>
    <w:link w:val="DocumentMap"/>
    <w:rsid w:val="000C773B"/>
    <w:rPr>
      <w:rFonts w:ascii="Tahoma" w:hAnsi="Tahoma"/>
      <w:sz w:val="28"/>
      <w:szCs w:val="28"/>
      <w:shd w:val="clear" w:color="auto" w:fill="000080"/>
      <w:lang w:val="vi-VN"/>
    </w:rPr>
  </w:style>
  <w:style w:type="paragraph" w:customStyle="1" w:styleId="Head12">
    <w:name w:val="Head 1.2"/>
    <w:basedOn w:val="Normal"/>
    <w:rsid w:val="000C773B"/>
    <w:pPr>
      <w:tabs>
        <w:tab w:val="num" w:pos="360"/>
      </w:tabs>
      <w:ind w:left="360" w:hanging="360"/>
    </w:pPr>
    <w:rPr>
      <w:rFonts w:ascii="Arial" w:hAnsi="Arial"/>
      <w:sz w:val="20"/>
    </w:rPr>
  </w:style>
  <w:style w:type="paragraph" w:customStyle="1" w:styleId="ChapterNumber">
    <w:name w:val="ChapterNumber"/>
    <w:rsid w:val="000C773B"/>
    <w:pPr>
      <w:tabs>
        <w:tab w:val="left" w:pos="-720"/>
      </w:tabs>
      <w:suppressAutoHyphens/>
      <w:spacing w:after="0" w:line="240" w:lineRule="auto"/>
    </w:pPr>
    <w:rPr>
      <w:rFonts w:ascii="CG Times" w:eastAsia="Times New Roman" w:hAnsi="CG Times" w:cs="Times New Roman"/>
      <w:szCs w:val="20"/>
    </w:rPr>
  </w:style>
  <w:style w:type="paragraph" w:customStyle="1" w:styleId="SectionIIIHeading1">
    <w:name w:val="Section III Heading 1"/>
    <w:qFormat/>
    <w:rsid w:val="000C773B"/>
    <w:pPr>
      <w:spacing w:before="120" w:after="240" w:line="240" w:lineRule="auto"/>
    </w:pPr>
    <w:rPr>
      <w:rFonts w:ascii="Times New Roman" w:eastAsia="Times New Roman" w:hAnsi="Times New Roman" w:cs="Times New Roman"/>
      <w:b/>
      <w:sz w:val="24"/>
      <w:szCs w:val="20"/>
    </w:rPr>
  </w:style>
  <w:style w:type="character" w:customStyle="1" w:styleId="Heading1Char1">
    <w:name w:val="Heading 1 Char1"/>
    <w:aliases w:val="Document Header1 Char1,ClauseGroup_Title Char1"/>
    <w:rsid w:val="000C773B"/>
    <w:rPr>
      <w:rFonts w:ascii="Cambria" w:eastAsia="Times New Roman" w:hAnsi="Cambria" w:cs="Times New Roman"/>
      <w:b/>
      <w:bCs/>
      <w:color w:val="365F91"/>
      <w:sz w:val="28"/>
      <w:szCs w:val="28"/>
    </w:rPr>
  </w:style>
  <w:style w:type="character" w:customStyle="1" w:styleId="st">
    <w:name w:val="st"/>
    <w:basedOn w:val="DefaultParagraphFont"/>
    <w:rsid w:val="000C773B"/>
  </w:style>
  <w:style w:type="paragraph" w:customStyle="1" w:styleId="plane">
    <w:name w:val="plane"/>
    <w:basedOn w:val="Normal"/>
    <w:rsid w:val="000C773B"/>
    <w:pPr>
      <w:suppressAutoHyphens/>
    </w:pPr>
    <w:rPr>
      <w:rFonts w:ascii="Tms Rmn" w:hAnsi="Tms Rmn"/>
    </w:rPr>
  </w:style>
  <w:style w:type="paragraph" w:customStyle="1" w:styleId="S1-Header2">
    <w:name w:val="S1-Header2"/>
    <w:basedOn w:val="Normal"/>
    <w:rsid w:val="000C773B"/>
    <w:pPr>
      <w:tabs>
        <w:tab w:val="num" w:pos="360"/>
      </w:tabs>
      <w:spacing w:after="200"/>
      <w:jc w:val="left"/>
    </w:pPr>
    <w:rPr>
      <w:b/>
      <w:szCs w:val="24"/>
    </w:rPr>
  </w:style>
  <w:style w:type="paragraph" w:customStyle="1" w:styleId="S4-Header2">
    <w:name w:val="S4-Header 2"/>
    <w:basedOn w:val="Normal"/>
    <w:rsid w:val="000C773B"/>
    <w:pPr>
      <w:spacing w:before="120" w:after="240"/>
      <w:jc w:val="center"/>
    </w:pPr>
    <w:rPr>
      <w:b/>
      <w:sz w:val="32"/>
      <w:szCs w:val="24"/>
    </w:rPr>
  </w:style>
  <w:style w:type="paragraph" w:styleId="NormalIndent">
    <w:name w:val="Normal Indent"/>
    <w:basedOn w:val="Normal"/>
    <w:unhideWhenUsed/>
    <w:rsid w:val="000C773B"/>
    <w:pPr>
      <w:ind w:left="720"/>
      <w:jc w:val="left"/>
    </w:pPr>
    <w:rPr>
      <w:szCs w:val="24"/>
    </w:rPr>
  </w:style>
  <w:style w:type="paragraph" w:styleId="ListBullet">
    <w:name w:val="List Bullet"/>
    <w:basedOn w:val="Normal"/>
    <w:autoRedefine/>
    <w:unhideWhenUsed/>
    <w:rsid w:val="000C773B"/>
    <w:pPr>
      <w:tabs>
        <w:tab w:val="num" w:pos="360"/>
      </w:tabs>
      <w:ind w:left="360" w:hanging="360"/>
      <w:jc w:val="left"/>
    </w:pPr>
    <w:rPr>
      <w:sz w:val="20"/>
    </w:rPr>
  </w:style>
  <w:style w:type="paragraph" w:styleId="List2">
    <w:name w:val="List 2"/>
    <w:basedOn w:val="Normal"/>
    <w:unhideWhenUsed/>
    <w:rsid w:val="000C773B"/>
    <w:pPr>
      <w:ind w:left="720" w:hanging="360"/>
      <w:jc w:val="left"/>
    </w:pPr>
    <w:rPr>
      <w:szCs w:val="24"/>
    </w:rPr>
  </w:style>
  <w:style w:type="paragraph" w:styleId="List3">
    <w:name w:val="List 3"/>
    <w:basedOn w:val="Normal"/>
    <w:unhideWhenUsed/>
    <w:rsid w:val="000C773B"/>
    <w:pPr>
      <w:ind w:left="1080" w:hanging="360"/>
      <w:jc w:val="left"/>
    </w:pPr>
    <w:rPr>
      <w:szCs w:val="24"/>
    </w:rPr>
  </w:style>
  <w:style w:type="paragraph" w:styleId="ListBullet2">
    <w:name w:val="List Bullet 2"/>
    <w:basedOn w:val="Normal"/>
    <w:autoRedefine/>
    <w:unhideWhenUsed/>
    <w:rsid w:val="000C773B"/>
    <w:pPr>
      <w:tabs>
        <w:tab w:val="num" w:pos="720"/>
      </w:tabs>
      <w:ind w:left="720" w:hanging="360"/>
      <w:jc w:val="left"/>
    </w:pPr>
    <w:rPr>
      <w:sz w:val="20"/>
    </w:rPr>
  </w:style>
  <w:style w:type="paragraph" w:styleId="ListBullet3">
    <w:name w:val="List Bullet 3"/>
    <w:basedOn w:val="Normal"/>
    <w:autoRedefine/>
    <w:unhideWhenUsed/>
    <w:rsid w:val="000C773B"/>
    <w:pPr>
      <w:tabs>
        <w:tab w:val="num" w:pos="1080"/>
      </w:tabs>
      <w:ind w:left="1080" w:hanging="360"/>
      <w:jc w:val="left"/>
    </w:pPr>
    <w:rPr>
      <w:sz w:val="20"/>
    </w:rPr>
  </w:style>
  <w:style w:type="paragraph" w:styleId="ListBullet4">
    <w:name w:val="List Bullet 4"/>
    <w:basedOn w:val="Normal"/>
    <w:autoRedefine/>
    <w:unhideWhenUsed/>
    <w:rsid w:val="000C773B"/>
    <w:pPr>
      <w:tabs>
        <w:tab w:val="num" w:pos="1440"/>
      </w:tabs>
      <w:ind w:left="1440" w:hanging="360"/>
      <w:jc w:val="left"/>
    </w:pPr>
    <w:rPr>
      <w:sz w:val="20"/>
    </w:rPr>
  </w:style>
  <w:style w:type="paragraph" w:styleId="ListBullet5">
    <w:name w:val="List Bullet 5"/>
    <w:basedOn w:val="Normal"/>
    <w:autoRedefine/>
    <w:unhideWhenUsed/>
    <w:rsid w:val="000C773B"/>
    <w:pPr>
      <w:tabs>
        <w:tab w:val="num" w:pos="1800"/>
      </w:tabs>
      <w:ind w:left="1800" w:hanging="360"/>
      <w:jc w:val="left"/>
    </w:pPr>
    <w:rPr>
      <w:sz w:val="20"/>
    </w:rPr>
  </w:style>
  <w:style w:type="paragraph" w:styleId="ListNumber2">
    <w:name w:val="List Number 2"/>
    <w:basedOn w:val="Normal"/>
    <w:unhideWhenUsed/>
    <w:rsid w:val="000C773B"/>
    <w:pPr>
      <w:tabs>
        <w:tab w:val="num" w:pos="720"/>
      </w:tabs>
      <w:ind w:left="720" w:hanging="360"/>
      <w:jc w:val="left"/>
    </w:pPr>
    <w:rPr>
      <w:sz w:val="20"/>
    </w:rPr>
  </w:style>
  <w:style w:type="paragraph" w:styleId="ListNumber3">
    <w:name w:val="List Number 3"/>
    <w:basedOn w:val="Normal"/>
    <w:unhideWhenUsed/>
    <w:rsid w:val="000C773B"/>
    <w:pPr>
      <w:tabs>
        <w:tab w:val="num" w:pos="1080"/>
      </w:tabs>
      <w:ind w:left="1080" w:hanging="360"/>
      <w:jc w:val="left"/>
    </w:pPr>
    <w:rPr>
      <w:sz w:val="20"/>
    </w:rPr>
  </w:style>
  <w:style w:type="paragraph" w:styleId="ListNumber4">
    <w:name w:val="List Number 4"/>
    <w:basedOn w:val="Normal"/>
    <w:unhideWhenUsed/>
    <w:rsid w:val="000C773B"/>
    <w:pPr>
      <w:tabs>
        <w:tab w:val="num" w:pos="1440"/>
      </w:tabs>
      <w:ind w:left="1440" w:hanging="360"/>
      <w:jc w:val="left"/>
    </w:pPr>
    <w:rPr>
      <w:sz w:val="20"/>
    </w:rPr>
  </w:style>
  <w:style w:type="paragraph" w:styleId="ListNumber5">
    <w:name w:val="List Number 5"/>
    <w:basedOn w:val="Normal"/>
    <w:unhideWhenUsed/>
    <w:rsid w:val="000C773B"/>
    <w:pPr>
      <w:tabs>
        <w:tab w:val="num" w:pos="1800"/>
      </w:tabs>
      <w:ind w:left="1800" w:hanging="360"/>
      <w:jc w:val="left"/>
    </w:pPr>
    <w:rPr>
      <w:sz w:val="20"/>
    </w:rPr>
  </w:style>
  <w:style w:type="paragraph" w:styleId="ListContinue2">
    <w:name w:val="List Continue 2"/>
    <w:basedOn w:val="Normal"/>
    <w:unhideWhenUsed/>
    <w:rsid w:val="000C773B"/>
    <w:pPr>
      <w:spacing w:after="120"/>
      <w:ind w:left="720"/>
      <w:jc w:val="left"/>
    </w:pPr>
    <w:rPr>
      <w:szCs w:val="24"/>
    </w:rPr>
  </w:style>
  <w:style w:type="paragraph" w:styleId="ListContinue3">
    <w:name w:val="List Continue 3"/>
    <w:basedOn w:val="Normal"/>
    <w:unhideWhenUsed/>
    <w:rsid w:val="000C773B"/>
    <w:pPr>
      <w:spacing w:after="120"/>
      <w:ind w:left="1080"/>
      <w:jc w:val="left"/>
    </w:pPr>
    <w:rPr>
      <w:szCs w:val="24"/>
    </w:rPr>
  </w:style>
  <w:style w:type="paragraph" w:styleId="MessageHeader">
    <w:name w:val="Message Header"/>
    <w:basedOn w:val="Normal"/>
    <w:link w:val="MessageHeaderChar"/>
    <w:unhideWhenUsed/>
    <w:rsid w:val="000C773B"/>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0C773B"/>
    <w:rPr>
      <w:rFonts w:ascii="Arial" w:hAnsi="Arial"/>
      <w:sz w:val="28"/>
      <w:szCs w:val="24"/>
      <w:shd w:val="pct20" w:color="auto" w:fill="auto"/>
      <w:lang w:val="vi-VN"/>
    </w:rPr>
  </w:style>
  <w:style w:type="paragraph" w:styleId="NoteHeading">
    <w:name w:val="Note Heading"/>
    <w:basedOn w:val="Normal"/>
    <w:next w:val="Normal"/>
    <w:link w:val="NoteHeadingChar"/>
    <w:unhideWhenUsed/>
    <w:rsid w:val="000C773B"/>
    <w:pPr>
      <w:suppressAutoHyphens/>
      <w:overflowPunct w:val="0"/>
      <w:autoSpaceDE w:val="0"/>
      <w:autoSpaceDN w:val="0"/>
      <w:adjustRightInd w:val="0"/>
    </w:pPr>
  </w:style>
  <w:style w:type="character" w:customStyle="1" w:styleId="NoteHeadingChar">
    <w:name w:val="Note Heading Char"/>
    <w:basedOn w:val="DefaultParagraphFont"/>
    <w:link w:val="NoteHeading"/>
    <w:rsid w:val="000C773B"/>
    <w:rPr>
      <w:rFonts w:ascii="Times New Roman" w:hAnsi="Times New Roman"/>
      <w:sz w:val="28"/>
      <w:szCs w:val="28"/>
      <w:lang w:val="vi-VN"/>
    </w:rPr>
  </w:style>
  <w:style w:type="paragraph" w:customStyle="1" w:styleId="SectionTitle">
    <w:name w:val="Section Title"/>
    <w:next w:val="Normal"/>
    <w:rsid w:val="000C773B"/>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0C773B"/>
    <w:pPr>
      <w:tabs>
        <w:tab w:val="left" w:pos="1502"/>
      </w:tabs>
      <w:spacing w:after="0" w:line="270" w:lineRule="atLeast"/>
      <w:ind w:left="1502" w:hanging="425"/>
      <w:jc w:val="both"/>
    </w:pPr>
    <w:rPr>
      <w:rFonts w:ascii="Optima" w:eastAsia="Times New Roman" w:hAnsi="Optima" w:cs="Times New Roman"/>
      <w:szCs w:val="20"/>
    </w:rPr>
  </w:style>
  <w:style w:type="paragraph" w:customStyle="1" w:styleId="Enclosure">
    <w:name w:val="Enclosure"/>
    <w:basedOn w:val="Normal"/>
    <w:rsid w:val="000C773B"/>
    <w:pPr>
      <w:jc w:val="left"/>
    </w:pPr>
    <w:rPr>
      <w:szCs w:val="24"/>
    </w:rPr>
  </w:style>
  <w:style w:type="paragraph" w:customStyle="1" w:styleId="ShortReturnAddress">
    <w:name w:val="Short Return Address"/>
    <w:basedOn w:val="Normal"/>
    <w:rsid w:val="000C773B"/>
    <w:pPr>
      <w:jc w:val="left"/>
    </w:pPr>
    <w:rPr>
      <w:szCs w:val="24"/>
    </w:rPr>
  </w:style>
  <w:style w:type="paragraph" w:customStyle="1" w:styleId="BHead">
    <w:name w:val="B Head"/>
    <w:rsid w:val="000C773B"/>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CHead">
    <w:name w:val="C Head"/>
    <w:rsid w:val="000C773B"/>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ecNoHe">
    <w:name w:val="Sec No. &amp; He"/>
    <w:rsid w:val="000C773B"/>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RightPar10">
    <w:name w:val="Right Par[1]"/>
    <w:rsid w:val="000C773B"/>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rPr>
  </w:style>
  <w:style w:type="paragraph" w:customStyle="1" w:styleId="RightPar20">
    <w:name w:val="Right Par[2]"/>
    <w:rsid w:val="000C773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rPr>
  </w:style>
  <w:style w:type="paragraph" w:customStyle="1" w:styleId="RightPar30">
    <w:name w:val="Right Par[3]"/>
    <w:rsid w:val="000C773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rPr>
  </w:style>
  <w:style w:type="paragraph" w:customStyle="1" w:styleId="RightPar40">
    <w:name w:val="Right Par[4]"/>
    <w:rsid w:val="000C773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rPr>
  </w:style>
  <w:style w:type="paragraph" w:customStyle="1" w:styleId="RightPar50">
    <w:name w:val="Right Par[5]"/>
    <w:rsid w:val="000C773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rPr>
  </w:style>
  <w:style w:type="paragraph" w:customStyle="1" w:styleId="RightPar60">
    <w:name w:val="Right Par[6]"/>
    <w:rsid w:val="000C773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rPr>
  </w:style>
  <w:style w:type="paragraph" w:customStyle="1" w:styleId="RightPar70">
    <w:name w:val="Right Par[7]"/>
    <w:rsid w:val="000C773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rPr>
  </w:style>
  <w:style w:type="paragraph" w:customStyle="1" w:styleId="RightPar80">
    <w:name w:val="Right Par[8]"/>
    <w:rsid w:val="000C773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rPr>
  </w:style>
  <w:style w:type="paragraph" w:customStyle="1" w:styleId="text3">
    <w:name w:val="text 3"/>
    <w:basedOn w:val="Normal"/>
    <w:rsid w:val="000C773B"/>
    <w:pPr>
      <w:spacing w:before="240" w:after="240"/>
      <w:ind w:left="1418"/>
      <w:jc w:val="left"/>
    </w:pPr>
    <w:rPr>
      <w:szCs w:val="24"/>
    </w:rPr>
  </w:style>
  <w:style w:type="paragraph" w:customStyle="1" w:styleId="e4">
    <w:name w:val="e4"/>
    <w:aliases w:val="exh line end"/>
    <w:basedOn w:val="Normal"/>
    <w:next w:val="Normal"/>
    <w:rsid w:val="000C773B"/>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0C773B"/>
    <w:pPr>
      <w:spacing w:before="120" w:after="200"/>
    </w:pPr>
    <w:rPr>
      <w:b/>
    </w:rPr>
  </w:style>
  <w:style w:type="paragraph" w:customStyle="1" w:styleId="S1-Header1">
    <w:name w:val="S1-Header1"/>
    <w:basedOn w:val="Normal"/>
    <w:rsid w:val="000C773B"/>
    <w:pPr>
      <w:tabs>
        <w:tab w:val="num" w:pos="648"/>
      </w:tabs>
      <w:spacing w:before="240" w:after="240"/>
      <w:ind w:left="360" w:hanging="72"/>
      <w:jc w:val="center"/>
    </w:pPr>
    <w:rPr>
      <w:b/>
      <w:szCs w:val="24"/>
    </w:rPr>
  </w:style>
  <w:style w:type="paragraph" w:customStyle="1" w:styleId="StyleHeader2-SubClausesItalic">
    <w:name w:val="Style Header 2 - SubClauses + Italic"/>
    <w:basedOn w:val="Header2-SubClauses"/>
    <w:rsid w:val="000C773B"/>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0C773B"/>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0C773B"/>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0C773B"/>
    <w:pPr>
      <w:spacing w:before="120" w:after="240"/>
      <w:jc w:val="center"/>
    </w:pPr>
    <w:rPr>
      <w:b/>
      <w:bCs/>
      <w:sz w:val="36"/>
    </w:rPr>
  </w:style>
  <w:style w:type="paragraph" w:customStyle="1" w:styleId="S3-Header1">
    <w:name w:val="S3-Header 1"/>
    <w:basedOn w:val="Normal"/>
    <w:rsid w:val="000C773B"/>
    <w:pPr>
      <w:spacing w:before="120" w:after="200"/>
      <w:ind w:left="1080" w:hanging="720"/>
    </w:pPr>
    <w:rPr>
      <w:b/>
      <w:bCs/>
      <w:noProof/>
    </w:rPr>
  </w:style>
  <w:style w:type="paragraph" w:customStyle="1" w:styleId="S3-Heading2">
    <w:name w:val="S3-Heading 2"/>
    <w:basedOn w:val="Normal"/>
    <w:rsid w:val="000C773B"/>
    <w:pPr>
      <w:spacing w:after="200"/>
      <w:ind w:left="1080" w:right="288" w:hanging="720"/>
    </w:pPr>
    <w:rPr>
      <w:b/>
      <w:bCs/>
      <w:szCs w:val="24"/>
    </w:rPr>
  </w:style>
  <w:style w:type="paragraph" w:customStyle="1" w:styleId="S4Header">
    <w:name w:val="S4 Header"/>
    <w:basedOn w:val="Normal"/>
    <w:next w:val="Normal"/>
    <w:rsid w:val="000C773B"/>
    <w:pPr>
      <w:spacing w:before="120" w:after="240"/>
      <w:jc w:val="center"/>
    </w:pPr>
    <w:rPr>
      <w:b/>
      <w:sz w:val="32"/>
    </w:rPr>
  </w:style>
  <w:style w:type="paragraph" w:customStyle="1" w:styleId="S4-Header10">
    <w:name w:val="S4-Header 1"/>
    <w:basedOn w:val="Normal"/>
    <w:next w:val="Normal"/>
    <w:rsid w:val="000C773B"/>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0C773B"/>
    <w:pPr>
      <w:spacing w:before="120" w:after="240"/>
      <w:ind w:left="360" w:right="288"/>
    </w:pPr>
    <w:rPr>
      <w:bCs/>
      <w:sz w:val="32"/>
    </w:rPr>
  </w:style>
  <w:style w:type="paragraph" w:customStyle="1" w:styleId="S6-Header1">
    <w:name w:val="S6-Header 1"/>
    <w:basedOn w:val="Normal"/>
    <w:next w:val="Normal"/>
    <w:rsid w:val="000C773B"/>
    <w:pPr>
      <w:spacing w:before="120" w:after="240"/>
      <w:jc w:val="center"/>
    </w:pPr>
    <w:rPr>
      <w:rFonts w:cs="Arial"/>
      <w:b/>
      <w:sz w:val="32"/>
      <w:szCs w:val="24"/>
    </w:rPr>
  </w:style>
  <w:style w:type="paragraph" w:customStyle="1" w:styleId="Part">
    <w:name w:val="Part"/>
    <w:basedOn w:val="Normal"/>
    <w:rsid w:val="000C773B"/>
    <w:pPr>
      <w:keepNext/>
      <w:spacing w:before="2280"/>
      <w:jc w:val="center"/>
    </w:pPr>
    <w:rPr>
      <w:b/>
      <w:sz w:val="52"/>
      <w:szCs w:val="24"/>
    </w:rPr>
  </w:style>
  <w:style w:type="paragraph" w:customStyle="1" w:styleId="StyleHead41Before6ptAfter6pt">
    <w:name w:val="Style Head 4.1 + Before:  6 pt After:  6 pt"/>
    <w:basedOn w:val="Head41"/>
    <w:rsid w:val="000C773B"/>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0C773B"/>
    <w:pPr>
      <w:spacing w:before="120" w:after="240"/>
      <w:jc w:val="center"/>
    </w:pPr>
    <w:rPr>
      <w:b/>
      <w:sz w:val="36"/>
      <w:szCs w:val="24"/>
    </w:rPr>
  </w:style>
  <w:style w:type="paragraph" w:customStyle="1" w:styleId="StyleS1-Header1TimesNewRoman14pt">
    <w:name w:val="Style S1-Header1 + Times New Roman 14 pt"/>
    <w:basedOn w:val="S1-Header1"/>
    <w:rsid w:val="000C773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0C773B"/>
    <w:pPr>
      <w:tabs>
        <w:tab w:val="num" w:pos="648"/>
      </w:tabs>
      <w:ind w:left="360" w:hanging="72"/>
    </w:pPr>
  </w:style>
  <w:style w:type="paragraph" w:customStyle="1" w:styleId="StyleStyleS1-Header1TimesNewRoman14pt1">
    <w:name w:val="Style Style S1-Header1 + Times New Roman 14 pt +1"/>
    <w:basedOn w:val="StyleS1-Header1TimesNewRoman14pt"/>
    <w:rsid w:val="000C773B"/>
    <w:pPr>
      <w:tabs>
        <w:tab w:val="num" w:pos="648"/>
      </w:tabs>
      <w:ind w:left="360" w:hanging="72"/>
    </w:pPr>
  </w:style>
  <w:style w:type="character" w:customStyle="1" w:styleId="AHead">
    <w:name w:val="A Head"/>
    <w:rsid w:val="000C773B"/>
    <w:rPr>
      <w:rFonts w:ascii="Times New Roman" w:hAnsi="Times New Roman" w:cs="Times New Roman" w:hint="default"/>
      <w:noProof w:val="0"/>
      <w:sz w:val="20"/>
      <w:lang w:val="en-US"/>
    </w:rPr>
  </w:style>
  <w:style w:type="character" w:customStyle="1" w:styleId="DefaultPara">
    <w:name w:val="Default Para"/>
    <w:rsid w:val="000C773B"/>
    <w:rPr>
      <w:rFonts w:ascii="CG Times" w:hAnsi="CG Times" w:hint="default"/>
      <w:b/>
      <w:bCs w:val="0"/>
      <w:i/>
      <w:iCs w:val="0"/>
      <w:noProof w:val="0"/>
      <w:sz w:val="24"/>
      <w:lang w:val="en-US"/>
    </w:rPr>
  </w:style>
  <w:style w:type="character" w:customStyle="1" w:styleId="BulletList">
    <w:name w:val="Bullet List"/>
    <w:basedOn w:val="DefaultParagraphFont"/>
    <w:rsid w:val="000C773B"/>
  </w:style>
  <w:style w:type="character" w:customStyle="1" w:styleId="StyleHeader2-SubClausesItalicChar">
    <w:name w:val="Style Header 2 - SubClauses + Italic Char"/>
    <w:rsid w:val="000C773B"/>
    <w:rPr>
      <w:rFonts w:ascii="Arial" w:hAnsi="Arial" w:cs="Arial" w:hint="default"/>
      <w:i/>
      <w:iCs/>
      <w:sz w:val="24"/>
      <w:szCs w:val="24"/>
      <w:lang w:val="en-US" w:eastAsia="en-US" w:bidi="ar-SA"/>
    </w:rPr>
  </w:style>
  <w:style w:type="character" w:customStyle="1" w:styleId="S1-Header1CharChar">
    <w:name w:val="S1-Header1 Char Char"/>
    <w:rsid w:val="000C773B"/>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0C773B"/>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0C773B"/>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0C773B"/>
    <w:rPr>
      <w:rFonts w:ascii="Arial" w:hAnsi="Arial" w:cs="Arial" w:hint="default"/>
      <w:b w:val="0"/>
      <w:bCs w:val="0"/>
      <w:sz w:val="28"/>
      <w:szCs w:val="24"/>
      <w:lang w:val="en-US" w:eastAsia="en-US" w:bidi="ar-SA"/>
    </w:rPr>
  </w:style>
  <w:style w:type="character" w:customStyle="1" w:styleId="hps">
    <w:name w:val="hps"/>
    <w:rsid w:val="000C773B"/>
  </w:style>
  <w:style w:type="character" w:customStyle="1" w:styleId="shorttext">
    <w:name w:val="short_text"/>
    <w:rsid w:val="000C773B"/>
  </w:style>
  <w:style w:type="character" w:customStyle="1" w:styleId="atn">
    <w:name w:val="atn"/>
    <w:rsid w:val="000C773B"/>
  </w:style>
  <w:style w:type="character" w:customStyle="1" w:styleId="dieuChar">
    <w:name w:val="dieu Char"/>
    <w:rsid w:val="000C773B"/>
    <w:rPr>
      <w:rFonts w:ascii="Times New Roman" w:eastAsia="Times New Roman" w:hAnsi="Times New Roman" w:cs="Times New Roman"/>
      <w:b/>
      <w:color w:val="0000FF"/>
      <w:sz w:val="26"/>
      <w:szCs w:val="20"/>
      <w:lang w:val="en-US"/>
    </w:rPr>
  </w:style>
  <w:style w:type="paragraph" w:customStyle="1" w:styleId="3">
    <w:name w:val="3"/>
    <w:basedOn w:val="Heading3"/>
    <w:rsid w:val="000C773B"/>
    <w:pPr>
      <w:widowControl w:val="0"/>
      <w:tabs>
        <w:tab w:val="left" w:pos="851"/>
      </w:tabs>
      <w:suppressAutoHyphens w:val="0"/>
      <w:overflowPunct w:val="0"/>
      <w:autoSpaceDE w:val="0"/>
      <w:autoSpaceDN w:val="0"/>
      <w:adjustRightInd w:val="0"/>
      <w:ind w:firstLine="567"/>
      <w:jc w:val="both"/>
      <w:textAlignment w:val="baseline"/>
    </w:pPr>
    <w:rPr>
      <w:rFonts w:eastAsia="Calibri"/>
      <w:sz w:val="26"/>
      <w:szCs w:val="26"/>
    </w:rPr>
  </w:style>
  <w:style w:type="paragraph" w:customStyle="1" w:styleId="Mau">
    <w:name w:val="Mau"/>
    <w:basedOn w:val="Heading4"/>
    <w:rsid w:val="000C773B"/>
    <w:pPr>
      <w:ind w:firstLine="567"/>
      <w:jc w:val="right"/>
    </w:pPr>
    <w:rPr>
      <w:rFonts w:ascii=".VnTime" w:hAnsi=".VnTime"/>
      <w:u w:val="single"/>
      <w:lang w:val="de-DE"/>
    </w:rPr>
  </w:style>
  <w:style w:type="paragraph" w:customStyle="1" w:styleId="4">
    <w:name w:val="4"/>
    <w:basedOn w:val="Normal"/>
    <w:rsid w:val="000C773B"/>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0C773B"/>
    <w:pPr>
      <w:ind w:left="720"/>
      <w:contextualSpacing/>
    </w:pPr>
  </w:style>
  <w:style w:type="paragraph" w:customStyle="1" w:styleId="Style1">
    <w:name w:val="Style1"/>
    <w:basedOn w:val="Normal"/>
    <w:rsid w:val="000C773B"/>
    <w:pPr>
      <w:widowControl w:val="0"/>
    </w:pPr>
    <w:rPr>
      <w:rFonts w:ascii=".VnTime" w:hAnsi=".VnTime"/>
      <w:sz w:val="26"/>
    </w:rPr>
  </w:style>
  <w:style w:type="character" w:styleId="Emphasis">
    <w:name w:val="Emphasis"/>
    <w:uiPriority w:val="20"/>
    <w:qFormat/>
    <w:rsid w:val="000C773B"/>
    <w:rPr>
      <w:i/>
      <w:iCs/>
    </w:rPr>
  </w:style>
  <w:style w:type="paragraph" w:customStyle="1" w:styleId="HAStyle1">
    <w:name w:val="HAStyle1"/>
    <w:basedOn w:val="Sec1-Clauses"/>
    <w:rsid w:val="000C773B"/>
    <w:pPr>
      <w:widowControl w:val="0"/>
      <w:numPr>
        <w:numId w:val="2"/>
      </w:numPr>
      <w:spacing w:line="264" w:lineRule="auto"/>
    </w:pPr>
  </w:style>
  <w:style w:type="paragraph" w:styleId="Revision">
    <w:name w:val="Revision"/>
    <w:hidden/>
    <w:uiPriority w:val="99"/>
    <w:semiHidden/>
    <w:rsid w:val="000C773B"/>
    <w:pPr>
      <w:spacing w:after="0" w:line="240" w:lineRule="auto"/>
    </w:pPr>
    <w:rPr>
      <w:rFonts w:ascii="Times New Roman" w:eastAsia="Times New Roman" w:hAnsi="Times New Roman" w:cs="Times New Roman"/>
      <w:sz w:val="24"/>
      <w:szCs w:val="20"/>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rsid w:val="000C773B"/>
    <w:rPr>
      <w:rFonts w:ascii="Times New Roman" w:hAnsi="Times New Roman"/>
      <w:sz w:val="28"/>
      <w:szCs w:val="28"/>
      <w:lang w:val="vi-VN"/>
    </w:rPr>
  </w:style>
  <w:style w:type="character" w:customStyle="1" w:styleId="DefaultChar">
    <w:name w:val="Default Char"/>
    <w:link w:val="Default"/>
    <w:locked/>
    <w:rsid w:val="000C773B"/>
    <w:rPr>
      <w:rFonts w:ascii="Times New Roman" w:eastAsia="Times New Roman" w:hAnsi="Times New Roman" w:cs="Times New Roman"/>
      <w:color w:val="000000"/>
      <w:sz w:val="24"/>
      <w:szCs w:val="24"/>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0C77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C773B"/>
    <w:pPr>
      <w:spacing w:before="100" w:beforeAutospacing="1" w:after="100" w:afterAutospacing="1"/>
      <w:jc w:val="left"/>
    </w:pPr>
    <w:rPr>
      <w:rFonts w:eastAsia="Times New Roman" w:cs="Times New Roman"/>
      <w:sz w:val="24"/>
      <w:szCs w:val="24"/>
      <w:lang w:val="en-US"/>
    </w:rPr>
  </w:style>
  <w:style w:type="paragraph" w:customStyle="1" w:styleId="font5">
    <w:name w:val="font5"/>
    <w:basedOn w:val="Normal"/>
    <w:rsid w:val="000C773B"/>
    <w:pPr>
      <w:spacing w:before="100" w:beforeAutospacing="1" w:after="100" w:afterAutospacing="1"/>
      <w:jc w:val="left"/>
    </w:pPr>
    <w:rPr>
      <w:rFonts w:eastAsia="Times New Roman" w:cs="Times New Roman"/>
      <w:b/>
      <w:bCs/>
      <w:sz w:val="24"/>
      <w:szCs w:val="24"/>
      <w:lang w:val="en-US"/>
    </w:rPr>
  </w:style>
  <w:style w:type="paragraph" w:customStyle="1" w:styleId="font6">
    <w:name w:val="font6"/>
    <w:basedOn w:val="Normal"/>
    <w:rsid w:val="000C773B"/>
    <w:pPr>
      <w:spacing w:before="100" w:beforeAutospacing="1" w:after="100" w:afterAutospacing="1"/>
      <w:jc w:val="left"/>
    </w:pPr>
    <w:rPr>
      <w:rFonts w:eastAsia="Times New Roman" w:cs="Times New Roman"/>
      <w:sz w:val="24"/>
      <w:szCs w:val="24"/>
      <w:lang w:val="en-US"/>
    </w:rPr>
  </w:style>
  <w:style w:type="paragraph" w:customStyle="1" w:styleId="font7">
    <w:name w:val="font7"/>
    <w:basedOn w:val="Normal"/>
    <w:rsid w:val="000C773B"/>
    <w:pPr>
      <w:spacing w:before="100" w:beforeAutospacing="1" w:after="100" w:afterAutospacing="1"/>
      <w:jc w:val="left"/>
    </w:pPr>
    <w:rPr>
      <w:rFonts w:eastAsia="Times New Roman" w:cs="Times New Roman"/>
      <w:color w:val="FF0000"/>
      <w:sz w:val="20"/>
      <w:szCs w:val="20"/>
      <w:lang w:val="en-US"/>
    </w:rPr>
  </w:style>
  <w:style w:type="paragraph" w:customStyle="1" w:styleId="font8">
    <w:name w:val="font8"/>
    <w:basedOn w:val="Normal"/>
    <w:rsid w:val="000C773B"/>
    <w:pPr>
      <w:spacing w:before="100" w:beforeAutospacing="1" w:after="100" w:afterAutospacing="1"/>
      <w:jc w:val="left"/>
    </w:pPr>
    <w:rPr>
      <w:rFonts w:eastAsia="Times New Roman" w:cs="Times New Roman"/>
      <w:sz w:val="20"/>
      <w:szCs w:val="20"/>
      <w:lang w:val="en-US"/>
    </w:rPr>
  </w:style>
  <w:style w:type="paragraph" w:customStyle="1" w:styleId="xl66">
    <w:name w:val="xl66"/>
    <w:basedOn w:val="Normal"/>
    <w:rsid w:val="000C773B"/>
    <w:pP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67">
    <w:name w:val="xl67"/>
    <w:basedOn w:val="Normal"/>
    <w:rsid w:val="000C773B"/>
    <w:pP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68">
    <w:name w:val="xl68"/>
    <w:basedOn w:val="Normal"/>
    <w:rsid w:val="000C773B"/>
    <w:pP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69">
    <w:name w:val="xl69"/>
    <w:basedOn w:val="Normal"/>
    <w:rsid w:val="000C773B"/>
    <w:pPr>
      <w:shd w:val="clear" w:color="000000" w:fill="FFFFFF"/>
      <w:spacing w:before="100" w:beforeAutospacing="1" w:after="100" w:afterAutospacing="1"/>
      <w:jc w:val="center"/>
    </w:pPr>
    <w:rPr>
      <w:rFonts w:eastAsia="Times New Roman" w:cs="Times New Roman"/>
      <w:sz w:val="24"/>
      <w:szCs w:val="24"/>
      <w:lang w:val="en-US"/>
    </w:rPr>
  </w:style>
  <w:style w:type="paragraph" w:customStyle="1" w:styleId="xl70">
    <w:name w:val="xl70"/>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71">
    <w:name w:val="xl7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72">
    <w:name w:val="xl72"/>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73">
    <w:name w:val="xl73"/>
    <w:basedOn w:val="Normal"/>
    <w:rsid w:val="000C773B"/>
    <w:pPr>
      <w:shd w:val="clear" w:color="000000" w:fill="FFFFFF"/>
      <w:spacing w:before="100" w:beforeAutospacing="1" w:after="100" w:afterAutospacing="1"/>
      <w:jc w:val="left"/>
    </w:pPr>
    <w:rPr>
      <w:rFonts w:eastAsia="Times New Roman" w:cs="Times New Roman"/>
      <w:b/>
      <w:bCs/>
      <w:sz w:val="24"/>
      <w:szCs w:val="24"/>
      <w:lang w:val="en-US"/>
    </w:rPr>
  </w:style>
  <w:style w:type="paragraph" w:customStyle="1" w:styleId="xl74">
    <w:name w:val="xl7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75">
    <w:name w:val="xl75"/>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76">
    <w:name w:val="xl76"/>
    <w:basedOn w:val="Normal"/>
    <w:rsid w:val="000C773B"/>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77">
    <w:name w:val="xl77"/>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 w:val="24"/>
      <w:szCs w:val="24"/>
      <w:lang w:val="en-US"/>
    </w:rPr>
  </w:style>
  <w:style w:type="paragraph" w:customStyle="1" w:styleId="xl78">
    <w:name w:val="xl78"/>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79">
    <w:name w:val="xl79"/>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80">
    <w:name w:val="xl80"/>
    <w:basedOn w:val="Normal"/>
    <w:rsid w:val="000C773B"/>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81">
    <w:name w:val="xl81"/>
    <w:basedOn w:val="Normal"/>
    <w:rsid w:val="000C773B"/>
    <w:pPr>
      <w:pBdr>
        <w:lef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82">
    <w:name w:val="xl82"/>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83">
    <w:name w:val="xl83"/>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84">
    <w:name w:val="xl84"/>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85">
    <w:name w:val="xl85"/>
    <w:basedOn w:val="Normal"/>
    <w:rsid w:val="000C773B"/>
    <w:pPr>
      <w:pBdr>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86">
    <w:name w:val="xl86"/>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87">
    <w:name w:val="xl87"/>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88">
    <w:name w:val="xl88"/>
    <w:basedOn w:val="Normal"/>
    <w:rsid w:val="000C773B"/>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4"/>
      <w:szCs w:val="24"/>
      <w:lang w:val="en-US"/>
    </w:rPr>
  </w:style>
  <w:style w:type="paragraph" w:customStyle="1" w:styleId="xl89">
    <w:name w:val="xl89"/>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90">
    <w:name w:val="xl90"/>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91">
    <w:name w:val="xl91"/>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2">
    <w:name w:val="xl92"/>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2"/>
      <w:szCs w:val="22"/>
      <w:lang w:val="en-US"/>
    </w:rPr>
  </w:style>
  <w:style w:type="paragraph" w:customStyle="1" w:styleId="xl93">
    <w:name w:val="xl93"/>
    <w:basedOn w:val="Normal"/>
    <w:rsid w:val="000C773B"/>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Calibri"/>
      <w:sz w:val="20"/>
      <w:szCs w:val="20"/>
      <w:lang w:val="en-US"/>
    </w:rPr>
  </w:style>
  <w:style w:type="paragraph" w:customStyle="1" w:styleId="xl94">
    <w:name w:val="xl94"/>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5">
    <w:name w:val="xl95"/>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6">
    <w:name w:val="xl96"/>
    <w:basedOn w:val="Normal"/>
    <w:rsid w:val="000C77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7">
    <w:name w:val="xl97"/>
    <w:basedOn w:val="Normal"/>
    <w:rsid w:val="000C77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8">
    <w:name w:val="xl98"/>
    <w:basedOn w:val="Normal"/>
    <w:rsid w:val="000C773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99">
    <w:name w:val="xl99"/>
    <w:basedOn w:val="Normal"/>
    <w:rsid w:val="000C773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100">
    <w:name w:val="xl100"/>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101">
    <w:name w:val="xl101"/>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02">
    <w:name w:val="xl10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03">
    <w:name w:val="xl10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04">
    <w:name w:val="xl104"/>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05">
    <w:name w:val="xl105"/>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06">
    <w:name w:val="xl106"/>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07">
    <w:name w:val="xl107"/>
    <w:basedOn w:val="Normal"/>
    <w:rsid w:val="000C773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0"/>
      <w:szCs w:val="20"/>
      <w:lang w:val="en-US"/>
    </w:rPr>
  </w:style>
  <w:style w:type="paragraph" w:customStyle="1" w:styleId="xl108">
    <w:name w:val="xl108"/>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09">
    <w:name w:val="xl109"/>
    <w:basedOn w:val="Normal"/>
    <w:rsid w:val="000C773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0"/>
      <w:szCs w:val="20"/>
      <w:lang w:val="en-US"/>
    </w:rPr>
  </w:style>
  <w:style w:type="paragraph" w:customStyle="1" w:styleId="xl110">
    <w:name w:val="xl110"/>
    <w:basedOn w:val="Normal"/>
    <w:rsid w:val="000C773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0"/>
      <w:szCs w:val="20"/>
      <w:lang w:val="en-US"/>
    </w:rPr>
  </w:style>
  <w:style w:type="paragraph" w:customStyle="1" w:styleId="xl111">
    <w:name w:val="xl111"/>
    <w:basedOn w:val="Normal"/>
    <w:rsid w:val="000C773B"/>
    <w:pPr>
      <w:pBdr>
        <w:left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0"/>
      <w:szCs w:val="20"/>
      <w:lang w:val="en-US"/>
    </w:rPr>
  </w:style>
  <w:style w:type="paragraph" w:customStyle="1" w:styleId="xl112">
    <w:name w:val="xl112"/>
    <w:basedOn w:val="Normal"/>
    <w:rsid w:val="000C773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113">
    <w:name w:val="xl113"/>
    <w:basedOn w:val="Normal"/>
    <w:rsid w:val="000C773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114">
    <w:name w:val="xl114"/>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15">
    <w:name w:val="xl115"/>
    <w:basedOn w:val="Normal"/>
    <w:rsid w:val="000C773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000000"/>
      <w:sz w:val="20"/>
      <w:szCs w:val="20"/>
      <w:lang w:val="en-US"/>
    </w:rPr>
  </w:style>
  <w:style w:type="paragraph" w:customStyle="1" w:styleId="xl116">
    <w:name w:val="xl116"/>
    <w:basedOn w:val="Normal"/>
    <w:rsid w:val="000C773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117">
    <w:name w:val="xl117"/>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18">
    <w:name w:val="xl118"/>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19">
    <w:name w:val="xl119"/>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120">
    <w:name w:val="xl120"/>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121">
    <w:name w:val="xl121"/>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122">
    <w:name w:val="xl122"/>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23">
    <w:name w:val="xl123"/>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24">
    <w:name w:val="xl12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25">
    <w:name w:val="xl125"/>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26">
    <w:name w:val="xl126"/>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20"/>
      <w:szCs w:val="20"/>
      <w:lang w:val="en-US"/>
    </w:rPr>
  </w:style>
  <w:style w:type="paragraph" w:customStyle="1" w:styleId="xl127">
    <w:name w:val="xl127"/>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28">
    <w:name w:val="xl128"/>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129">
    <w:name w:val="xl129"/>
    <w:basedOn w:val="Normal"/>
    <w:rsid w:val="000C773B"/>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30">
    <w:name w:val="xl130"/>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31">
    <w:name w:val="xl131"/>
    <w:basedOn w:val="Normal"/>
    <w:rsid w:val="000C773B"/>
    <w:pPr>
      <w:pBdr>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32">
    <w:name w:val="xl132"/>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33">
    <w:name w:val="xl133"/>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34">
    <w:name w:val="xl134"/>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eastAsia="Times New Roman" w:cs="Times New Roman"/>
      <w:sz w:val="20"/>
      <w:szCs w:val="20"/>
      <w:lang w:val="en-US"/>
    </w:rPr>
  </w:style>
  <w:style w:type="paragraph" w:customStyle="1" w:styleId="xl135">
    <w:name w:val="xl135"/>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36">
    <w:name w:val="xl136"/>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b/>
      <w:bCs/>
      <w:sz w:val="20"/>
      <w:szCs w:val="20"/>
      <w:lang w:val="en-US"/>
    </w:rPr>
  </w:style>
  <w:style w:type="paragraph" w:customStyle="1" w:styleId="xl137">
    <w:name w:val="xl137"/>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38">
    <w:name w:val="xl138"/>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20"/>
      <w:szCs w:val="20"/>
      <w:lang w:val="en-US"/>
    </w:rPr>
  </w:style>
  <w:style w:type="paragraph" w:customStyle="1" w:styleId="xl139">
    <w:name w:val="xl139"/>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0">
    <w:name w:val="xl140"/>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1">
    <w:name w:val="xl141"/>
    <w:basedOn w:val="Normal"/>
    <w:rsid w:val="000C773B"/>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2">
    <w:name w:val="xl142"/>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3">
    <w:name w:val="xl143"/>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4">
    <w:name w:val="xl144"/>
    <w:basedOn w:val="Normal"/>
    <w:rsid w:val="000C77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b/>
      <w:bCs/>
      <w:sz w:val="20"/>
      <w:szCs w:val="20"/>
      <w:lang w:val="en-US"/>
    </w:rPr>
  </w:style>
  <w:style w:type="paragraph" w:customStyle="1" w:styleId="xl145">
    <w:name w:val="xl145"/>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6">
    <w:name w:val="xl146"/>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7">
    <w:name w:val="xl147"/>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48">
    <w:name w:val="xl148"/>
    <w:basedOn w:val="Normal"/>
    <w:rsid w:val="000C773B"/>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49">
    <w:name w:val="xl149"/>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150">
    <w:name w:val="xl150"/>
    <w:basedOn w:val="Normal"/>
    <w:rsid w:val="000C773B"/>
    <w:pPr>
      <w:pBdr>
        <w:top w:val="single" w:sz="4" w:space="0" w:color="auto"/>
        <w:bottom w:val="single" w:sz="4" w:space="0" w:color="auto"/>
        <w:right w:val="single" w:sz="4" w:space="0" w:color="auto"/>
      </w:pBdr>
      <w:shd w:val="clear" w:color="92D05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51">
    <w:name w:val="xl15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52">
    <w:name w:val="xl152"/>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53">
    <w:name w:val="xl15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54">
    <w:name w:val="xl15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24"/>
      <w:szCs w:val="24"/>
      <w:lang w:val="en-US"/>
    </w:rPr>
  </w:style>
  <w:style w:type="paragraph" w:customStyle="1" w:styleId="xl155">
    <w:name w:val="xl15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24"/>
      <w:szCs w:val="24"/>
      <w:lang w:val="en-US"/>
    </w:rPr>
  </w:style>
  <w:style w:type="paragraph" w:customStyle="1" w:styleId="xl156">
    <w:name w:val="xl156"/>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i/>
      <w:iCs/>
      <w:color w:val="FF0000"/>
      <w:sz w:val="24"/>
      <w:szCs w:val="24"/>
      <w:lang w:val="en-US"/>
    </w:rPr>
  </w:style>
  <w:style w:type="paragraph" w:customStyle="1" w:styleId="xl157">
    <w:name w:val="xl157"/>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58">
    <w:name w:val="xl158"/>
    <w:basedOn w:val="Normal"/>
    <w:rsid w:val="000C773B"/>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59">
    <w:name w:val="xl159"/>
    <w:basedOn w:val="Normal"/>
    <w:rsid w:val="000C773B"/>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60">
    <w:name w:val="xl160"/>
    <w:basedOn w:val="Normal"/>
    <w:rsid w:val="000C773B"/>
    <w:pPr>
      <w:pBdr>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61">
    <w:name w:val="xl161"/>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62">
    <w:name w:val="xl162"/>
    <w:basedOn w:val="Normal"/>
    <w:rsid w:val="000C773B"/>
    <w:pPr>
      <w:pBdr>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63">
    <w:name w:val="xl163"/>
    <w:basedOn w:val="Normal"/>
    <w:rsid w:val="000C773B"/>
    <w:pPr>
      <w:pBdr>
        <w:top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64">
    <w:name w:val="xl16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24"/>
      <w:szCs w:val="24"/>
      <w:lang w:val="en-US"/>
    </w:rPr>
  </w:style>
  <w:style w:type="paragraph" w:customStyle="1" w:styleId="xl165">
    <w:name w:val="xl165"/>
    <w:basedOn w:val="Normal"/>
    <w:rsid w:val="000C773B"/>
    <w:pPr>
      <w:pBdr>
        <w:top w:val="single" w:sz="4" w:space="0" w:color="auto"/>
        <w:bottom w:val="single" w:sz="4" w:space="0" w:color="auto"/>
        <w:right w:val="single" w:sz="4" w:space="0" w:color="auto"/>
      </w:pBdr>
      <w:shd w:val="clear" w:color="92D050" w:fill="FFFFFF"/>
      <w:spacing w:before="100" w:beforeAutospacing="1" w:after="100" w:afterAutospacing="1"/>
      <w:jc w:val="center"/>
      <w:textAlignment w:val="center"/>
    </w:pPr>
    <w:rPr>
      <w:rFonts w:eastAsia="Times New Roman" w:cs="Times New Roman"/>
      <w:color w:val="FF0000"/>
      <w:sz w:val="24"/>
      <w:szCs w:val="24"/>
      <w:lang w:val="en-US"/>
    </w:rPr>
  </w:style>
  <w:style w:type="paragraph" w:customStyle="1" w:styleId="xl166">
    <w:name w:val="xl166"/>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color w:val="FF0000"/>
      <w:sz w:val="24"/>
      <w:szCs w:val="24"/>
      <w:lang w:val="en-US"/>
    </w:rPr>
  </w:style>
  <w:style w:type="paragraph" w:customStyle="1" w:styleId="xl167">
    <w:name w:val="xl167"/>
    <w:basedOn w:val="Normal"/>
    <w:rsid w:val="000C773B"/>
    <w:pP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168">
    <w:name w:val="xl168"/>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69">
    <w:name w:val="xl169"/>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70">
    <w:name w:val="xl170"/>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71">
    <w:name w:val="xl17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sz w:val="24"/>
      <w:szCs w:val="24"/>
      <w:lang w:val="en-US"/>
    </w:rPr>
  </w:style>
  <w:style w:type="paragraph" w:customStyle="1" w:styleId="xl172">
    <w:name w:val="xl172"/>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sz w:val="24"/>
      <w:szCs w:val="24"/>
      <w:lang w:val="en-US"/>
    </w:rPr>
  </w:style>
  <w:style w:type="paragraph" w:customStyle="1" w:styleId="xl173">
    <w:name w:val="xl173"/>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74">
    <w:name w:val="xl174"/>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75">
    <w:name w:val="xl17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lang w:val="en-US"/>
    </w:rPr>
  </w:style>
  <w:style w:type="paragraph" w:customStyle="1" w:styleId="xl176">
    <w:name w:val="xl176"/>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177">
    <w:name w:val="xl177"/>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24"/>
      <w:szCs w:val="24"/>
      <w:lang w:val="en-US"/>
    </w:rPr>
  </w:style>
  <w:style w:type="paragraph" w:customStyle="1" w:styleId="xl178">
    <w:name w:val="xl178"/>
    <w:basedOn w:val="Normal"/>
    <w:rsid w:val="000C77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sz w:val="24"/>
      <w:szCs w:val="24"/>
      <w:lang w:val="en-US"/>
    </w:rPr>
  </w:style>
  <w:style w:type="paragraph" w:customStyle="1" w:styleId="xl179">
    <w:name w:val="xl179"/>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180">
    <w:name w:val="xl180"/>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181">
    <w:name w:val="xl181"/>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182">
    <w:name w:val="xl18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183">
    <w:name w:val="xl18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184">
    <w:name w:val="xl184"/>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85">
    <w:name w:val="xl18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86">
    <w:name w:val="xl186"/>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87">
    <w:name w:val="xl187"/>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88">
    <w:name w:val="xl188"/>
    <w:basedOn w:val="Normal"/>
    <w:rsid w:val="000C773B"/>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eastAsia="Times New Roman" w:cs="Times New Roman"/>
      <w:sz w:val="24"/>
      <w:szCs w:val="24"/>
      <w:lang w:val="en-US"/>
    </w:rPr>
  </w:style>
  <w:style w:type="paragraph" w:customStyle="1" w:styleId="xl189">
    <w:name w:val="xl189"/>
    <w:basedOn w:val="Normal"/>
    <w:rsid w:val="000C773B"/>
    <w:pPr>
      <w:pBdr>
        <w:top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 w:val="24"/>
      <w:szCs w:val="24"/>
      <w:lang w:val="en-US"/>
    </w:rPr>
  </w:style>
  <w:style w:type="paragraph" w:customStyle="1" w:styleId="xl190">
    <w:name w:val="xl190"/>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1">
    <w:name w:val="xl19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2">
    <w:name w:val="xl192"/>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193">
    <w:name w:val="xl193"/>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4">
    <w:name w:val="xl194"/>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5">
    <w:name w:val="xl195"/>
    <w:basedOn w:val="Normal"/>
    <w:rsid w:val="000C773B"/>
    <w:pPr>
      <w:pBdr>
        <w:top w:val="single" w:sz="4" w:space="0" w:color="auto"/>
        <w:left w:val="single" w:sz="4" w:space="0" w:color="auto"/>
        <w:bottom w:val="single" w:sz="4" w:space="0" w:color="auto"/>
      </w:pBdr>
      <w:shd w:val="clear" w:color="92D05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6">
    <w:name w:val="xl196"/>
    <w:basedOn w:val="Normal"/>
    <w:rsid w:val="000C773B"/>
    <w:pPr>
      <w:pBdr>
        <w:top w:val="single" w:sz="4" w:space="0" w:color="auto"/>
        <w:bottom w:val="single" w:sz="4" w:space="0" w:color="auto"/>
        <w:right w:val="single" w:sz="4" w:space="0" w:color="auto"/>
      </w:pBdr>
      <w:shd w:val="clear" w:color="92D05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197">
    <w:name w:val="xl197"/>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198">
    <w:name w:val="xl198"/>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199">
    <w:name w:val="xl199"/>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00">
    <w:name w:val="xl200"/>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color w:val="FF0000"/>
      <w:sz w:val="24"/>
      <w:szCs w:val="24"/>
      <w:lang w:val="en-US"/>
    </w:rPr>
  </w:style>
  <w:style w:type="paragraph" w:customStyle="1" w:styleId="xl201">
    <w:name w:val="xl20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color w:val="FF0000"/>
      <w:sz w:val="24"/>
      <w:szCs w:val="24"/>
      <w:lang w:val="en-US"/>
    </w:rPr>
  </w:style>
  <w:style w:type="paragraph" w:customStyle="1" w:styleId="xl202">
    <w:name w:val="xl202"/>
    <w:basedOn w:val="Normal"/>
    <w:rsid w:val="000C773B"/>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203">
    <w:name w:val="xl203"/>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204">
    <w:name w:val="xl20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val="en-US"/>
    </w:rPr>
  </w:style>
  <w:style w:type="paragraph" w:customStyle="1" w:styleId="xl205">
    <w:name w:val="xl205"/>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06">
    <w:name w:val="xl206"/>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07">
    <w:name w:val="xl207"/>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08">
    <w:name w:val="xl208"/>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09">
    <w:name w:val="xl209"/>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10">
    <w:name w:val="xl210"/>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11">
    <w:name w:val="xl21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12">
    <w:name w:val="xl21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13">
    <w:name w:val="xl21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14">
    <w:name w:val="xl214"/>
    <w:basedOn w:val="Normal"/>
    <w:rsid w:val="000C773B"/>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b/>
      <w:bCs/>
      <w:color w:val="000000"/>
      <w:sz w:val="20"/>
      <w:szCs w:val="20"/>
      <w:lang w:val="en-US"/>
    </w:rPr>
  </w:style>
  <w:style w:type="paragraph" w:customStyle="1" w:styleId="xl215">
    <w:name w:val="xl215"/>
    <w:basedOn w:val="Normal"/>
    <w:rsid w:val="000C773B"/>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000000"/>
      <w:sz w:val="20"/>
      <w:szCs w:val="20"/>
      <w:lang w:val="en-US"/>
    </w:rPr>
  </w:style>
  <w:style w:type="paragraph" w:customStyle="1" w:styleId="xl216">
    <w:name w:val="xl216"/>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17">
    <w:name w:val="xl217"/>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18">
    <w:name w:val="xl218"/>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219">
    <w:name w:val="xl219"/>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220">
    <w:name w:val="xl220"/>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2"/>
      <w:szCs w:val="22"/>
      <w:lang w:val="en-US"/>
    </w:rPr>
  </w:style>
  <w:style w:type="paragraph" w:customStyle="1" w:styleId="xl221">
    <w:name w:val="xl221"/>
    <w:basedOn w:val="Normal"/>
    <w:rsid w:val="000C773B"/>
    <w:pPr>
      <w:pBdr>
        <w:top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next w:val="TableGrid"/>
    <w:rsid w:val="000C77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C773B"/>
  </w:style>
  <w:style w:type="paragraph" w:customStyle="1" w:styleId="font9">
    <w:name w:val="font9"/>
    <w:basedOn w:val="Normal"/>
    <w:rsid w:val="000C773B"/>
    <w:pPr>
      <w:spacing w:before="100" w:beforeAutospacing="1" w:after="100" w:afterAutospacing="1"/>
      <w:jc w:val="left"/>
    </w:pPr>
    <w:rPr>
      <w:rFonts w:eastAsia="Times New Roman" w:cs="Times New Roman"/>
      <w:color w:val="FF0000"/>
      <w:sz w:val="20"/>
      <w:szCs w:val="20"/>
      <w:lang w:val="en-US"/>
    </w:rPr>
  </w:style>
  <w:style w:type="paragraph" w:customStyle="1" w:styleId="font10">
    <w:name w:val="font10"/>
    <w:basedOn w:val="Normal"/>
    <w:rsid w:val="000C773B"/>
    <w:pPr>
      <w:spacing w:before="100" w:beforeAutospacing="1" w:after="100" w:afterAutospacing="1"/>
      <w:jc w:val="left"/>
    </w:pPr>
    <w:rPr>
      <w:rFonts w:eastAsia="Times New Roman" w:cs="Times New Roman"/>
      <w:b/>
      <w:bCs/>
      <w:color w:val="FF0000"/>
      <w:sz w:val="20"/>
      <w:szCs w:val="20"/>
      <w:lang w:val="en-US"/>
    </w:rPr>
  </w:style>
  <w:style w:type="paragraph" w:customStyle="1" w:styleId="font11">
    <w:name w:val="font11"/>
    <w:basedOn w:val="Normal"/>
    <w:rsid w:val="000C773B"/>
    <w:pPr>
      <w:spacing w:before="100" w:beforeAutospacing="1" w:after="100" w:afterAutospacing="1"/>
      <w:jc w:val="left"/>
    </w:pPr>
    <w:rPr>
      <w:rFonts w:eastAsia="Times New Roman" w:cs="Times New Roman"/>
      <w:color w:val="FF0000"/>
      <w:sz w:val="20"/>
      <w:szCs w:val="20"/>
      <w:lang w:val="en-US"/>
    </w:rPr>
  </w:style>
  <w:style w:type="numbering" w:customStyle="1" w:styleId="NoList11">
    <w:name w:val="No List11"/>
    <w:next w:val="NoList"/>
    <w:uiPriority w:val="99"/>
    <w:semiHidden/>
    <w:unhideWhenUsed/>
    <w:rsid w:val="000C773B"/>
  </w:style>
  <w:style w:type="paragraph" w:customStyle="1" w:styleId="CharCharCharCharCharCharChar">
    <w:name w:val="Char Char Char Char Char Char Char"/>
    <w:autoRedefine/>
    <w:uiPriority w:val="99"/>
    <w:rsid w:val="000C773B"/>
    <w:pPr>
      <w:tabs>
        <w:tab w:val="left" w:pos="720"/>
        <w:tab w:val="left" w:pos="1152"/>
      </w:tabs>
      <w:spacing w:before="120" w:after="120" w:line="312" w:lineRule="auto"/>
      <w:jc w:val="both"/>
    </w:pPr>
    <w:rPr>
      <w:rFonts w:ascii="Times New Roman" w:eastAsia="Times New Roman" w:hAnsi="Times New Roman" w:cs="Times New Roman"/>
      <w:sz w:val="28"/>
      <w:szCs w:val="28"/>
    </w:rPr>
  </w:style>
  <w:style w:type="paragraph" w:customStyle="1" w:styleId="xl64">
    <w:name w:val="xl64"/>
    <w:basedOn w:val="Normal"/>
    <w:rsid w:val="000C773B"/>
    <w:pP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65">
    <w:name w:val="xl65"/>
    <w:basedOn w:val="Normal"/>
    <w:rsid w:val="000C773B"/>
    <w:pP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222">
    <w:name w:val="xl222"/>
    <w:basedOn w:val="Normal"/>
    <w:rsid w:val="000C77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sz w:val="24"/>
      <w:szCs w:val="24"/>
      <w:lang w:val="en-US"/>
    </w:rPr>
  </w:style>
  <w:style w:type="paragraph" w:customStyle="1" w:styleId="xl223">
    <w:name w:val="xl22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24">
    <w:name w:val="xl224"/>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225">
    <w:name w:val="xl225"/>
    <w:basedOn w:val="Normal"/>
    <w:rsid w:val="000C773B"/>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val="en-US"/>
    </w:rPr>
  </w:style>
  <w:style w:type="paragraph" w:customStyle="1" w:styleId="xl226">
    <w:name w:val="xl226"/>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227">
    <w:name w:val="xl227"/>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24"/>
      <w:szCs w:val="24"/>
      <w:lang w:val="en-US"/>
    </w:rPr>
  </w:style>
  <w:style w:type="paragraph" w:customStyle="1" w:styleId="xl228">
    <w:name w:val="xl228"/>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29">
    <w:name w:val="xl229"/>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0">
    <w:name w:val="xl230"/>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1">
    <w:name w:val="xl23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2">
    <w:name w:val="xl232"/>
    <w:basedOn w:val="Normal"/>
    <w:rsid w:val="000C773B"/>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eastAsia="Times New Roman" w:cs="Times New Roman"/>
      <w:sz w:val="24"/>
      <w:szCs w:val="24"/>
      <w:lang w:val="en-US"/>
    </w:rPr>
  </w:style>
  <w:style w:type="paragraph" w:customStyle="1" w:styleId="xl233">
    <w:name w:val="xl233"/>
    <w:basedOn w:val="Normal"/>
    <w:rsid w:val="000C773B"/>
    <w:pPr>
      <w:pBdr>
        <w:top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 w:val="24"/>
      <w:szCs w:val="24"/>
      <w:lang w:val="en-US"/>
    </w:rPr>
  </w:style>
  <w:style w:type="paragraph" w:customStyle="1" w:styleId="xl234">
    <w:name w:val="xl234"/>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5">
    <w:name w:val="xl23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6">
    <w:name w:val="xl236"/>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37">
    <w:name w:val="xl237"/>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8">
    <w:name w:val="xl238"/>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39">
    <w:name w:val="xl239"/>
    <w:basedOn w:val="Normal"/>
    <w:rsid w:val="000C773B"/>
    <w:pPr>
      <w:pBdr>
        <w:top w:val="single" w:sz="4" w:space="0" w:color="auto"/>
        <w:left w:val="single" w:sz="4" w:space="0" w:color="auto"/>
        <w:bottom w:val="single" w:sz="4" w:space="0" w:color="auto"/>
      </w:pBdr>
      <w:shd w:val="clear" w:color="92D05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40">
    <w:name w:val="xl240"/>
    <w:basedOn w:val="Normal"/>
    <w:rsid w:val="000C773B"/>
    <w:pPr>
      <w:pBdr>
        <w:top w:val="single" w:sz="4" w:space="0" w:color="auto"/>
        <w:bottom w:val="single" w:sz="4" w:space="0" w:color="auto"/>
        <w:right w:val="single" w:sz="4" w:space="0" w:color="auto"/>
      </w:pBdr>
      <w:shd w:val="clear" w:color="92D05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41">
    <w:name w:val="xl241"/>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242">
    <w:name w:val="xl24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43">
    <w:name w:val="xl24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44">
    <w:name w:val="xl244"/>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color w:val="FF0000"/>
      <w:sz w:val="24"/>
      <w:szCs w:val="24"/>
      <w:lang w:val="en-US"/>
    </w:rPr>
  </w:style>
  <w:style w:type="paragraph" w:customStyle="1" w:styleId="xl245">
    <w:name w:val="xl24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color w:val="FF0000"/>
      <w:sz w:val="24"/>
      <w:szCs w:val="24"/>
      <w:lang w:val="en-US"/>
    </w:rPr>
  </w:style>
  <w:style w:type="paragraph" w:customStyle="1" w:styleId="xl246">
    <w:name w:val="xl246"/>
    <w:basedOn w:val="Normal"/>
    <w:rsid w:val="000C773B"/>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247">
    <w:name w:val="xl247"/>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0"/>
      <w:szCs w:val="20"/>
      <w:lang w:val="en-US"/>
    </w:rPr>
  </w:style>
  <w:style w:type="paragraph" w:customStyle="1" w:styleId="xl248">
    <w:name w:val="xl248"/>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b/>
      <w:bCs/>
      <w:sz w:val="20"/>
      <w:szCs w:val="20"/>
      <w:lang w:val="en-US"/>
    </w:rPr>
  </w:style>
  <w:style w:type="paragraph" w:customStyle="1" w:styleId="xl249">
    <w:name w:val="xl249"/>
    <w:basedOn w:val="Normal"/>
    <w:rsid w:val="000C773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50">
    <w:name w:val="xl250"/>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51">
    <w:name w:val="xl251"/>
    <w:basedOn w:val="Normal"/>
    <w:rsid w:val="000C773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0"/>
      <w:szCs w:val="20"/>
      <w:lang w:val="en-US"/>
    </w:rPr>
  </w:style>
  <w:style w:type="paragraph" w:customStyle="1" w:styleId="xl252">
    <w:name w:val="xl25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53">
    <w:name w:val="xl25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54">
    <w:name w:val="xl254"/>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55">
    <w:name w:val="xl255"/>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24"/>
      <w:szCs w:val="24"/>
      <w:lang w:val="en-US"/>
    </w:rPr>
  </w:style>
  <w:style w:type="paragraph" w:customStyle="1" w:styleId="xl256">
    <w:name w:val="xl256"/>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57">
    <w:name w:val="xl257"/>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color w:val="FF0000"/>
      <w:sz w:val="24"/>
      <w:szCs w:val="24"/>
      <w:lang w:val="en-US"/>
    </w:rPr>
  </w:style>
  <w:style w:type="paragraph" w:customStyle="1" w:styleId="xl258">
    <w:name w:val="xl258"/>
    <w:basedOn w:val="Normal"/>
    <w:rsid w:val="000C773B"/>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cs="Times New Roman"/>
      <w:b/>
      <w:bCs/>
      <w:color w:val="000000"/>
      <w:sz w:val="20"/>
      <w:szCs w:val="20"/>
      <w:lang w:val="en-US"/>
    </w:rPr>
  </w:style>
  <w:style w:type="paragraph" w:customStyle="1" w:styleId="xl259">
    <w:name w:val="xl259"/>
    <w:basedOn w:val="Normal"/>
    <w:rsid w:val="000C773B"/>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color w:val="000000"/>
      <w:sz w:val="20"/>
      <w:szCs w:val="20"/>
      <w:lang w:val="en-US"/>
    </w:rPr>
  </w:style>
  <w:style w:type="paragraph" w:customStyle="1" w:styleId="xl260">
    <w:name w:val="xl260"/>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61">
    <w:name w:val="xl261"/>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customStyle="1" w:styleId="xl262">
    <w:name w:val="xl262"/>
    <w:basedOn w:val="Normal"/>
    <w:rsid w:val="000C773B"/>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263">
    <w:name w:val="xl263"/>
    <w:basedOn w:val="Normal"/>
    <w:rsid w:val="000C773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0"/>
      <w:szCs w:val="20"/>
      <w:lang w:val="en-US"/>
    </w:rPr>
  </w:style>
  <w:style w:type="paragraph" w:customStyle="1" w:styleId="xl264">
    <w:name w:val="xl264"/>
    <w:basedOn w:val="Normal"/>
    <w:rsid w:val="000C77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22"/>
      <w:szCs w:val="22"/>
      <w:lang w:val="en-US"/>
    </w:rPr>
  </w:style>
  <w:style w:type="paragraph" w:customStyle="1" w:styleId="xl265">
    <w:name w:val="xl265"/>
    <w:basedOn w:val="Normal"/>
    <w:rsid w:val="000C773B"/>
    <w:pPr>
      <w:pBdr>
        <w:top w:val="single" w:sz="4" w:space="0" w:color="auto"/>
        <w:bottom w:val="single" w:sz="4" w:space="0" w:color="auto"/>
      </w:pBdr>
      <w:shd w:val="clear" w:color="000000" w:fill="FFFFFF"/>
      <w:spacing w:before="100" w:beforeAutospacing="1" w:after="100" w:afterAutospacing="1"/>
      <w:jc w:val="left"/>
      <w:textAlignment w:val="center"/>
    </w:pPr>
    <w:rPr>
      <w:rFonts w:eastAsia="Times New Roman" w:cs="Times New Roman"/>
      <w:b/>
      <w:bCs/>
      <w:sz w:val="24"/>
      <w:szCs w:val="24"/>
      <w:lang w:val="en-US"/>
    </w:rPr>
  </w:style>
  <w:style w:type="paragraph" w:styleId="Quote">
    <w:name w:val="Quote"/>
    <w:basedOn w:val="Normal"/>
    <w:next w:val="Normal"/>
    <w:link w:val="QuoteChar"/>
    <w:uiPriority w:val="29"/>
    <w:qFormat/>
    <w:rsid w:val="00F50307"/>
    <w:pPr>
      <w:spacing w:before="160"/>
      <w:jc w:val="center"/>
    </w:pPr>
    <w:rPr>
      <w:rFonts w:eastAsia="Times New Roman" w:cs="Times New Roman"/>
      <w:i/>
      <w:iCs/>
      <w:color w:val="404040" w:themeColor="text1" w:themeTint="BF"/>
      <w:lang w:val="en-US"/>
      <w14:ligatures w14:val="standardContextual"/>
    </w:rPr>
  </w:style>
  <w:style w:type="character" w:customStyle="1" w:styleId="QuoteChar">
    <w:name w:val="Quote Char"/>
    <w:basedOn w:val="DefaultParagraphFont"/>
    <w:link w:val="Quote"/>
    <w:uiPriority w:val="29"/>
    <w:rsid w:val="00F50307"/>
    <w:rPr>
      <w:rFonts w:ascii="Times New Roman" w:eastAsia="Times New Roman" w:hAnsi="Times New Roman" w:cs="Times New Roman"/>
      <w:i/>
      <w:iCs/>
      <w:color w:val="404040" w:themeColor="text1" w:themeTint="BF"/>
      <w:sz w:val="28"/>
      <w:szCs w:val="28"/>
      <w14:ligatures w14:val="standardContextual"/>
    </w:rPr>
  </w:style>
  <w:style w:type="character" w:styleId="IntenseEmphasis">
    <w:name w:val="Intense Emphasis"/>
    <w:basedOn w:val="DefaultParagraphFont"/>
    <w:uiPriority w:val="21"/>
    <w:qFormat/>
    <w:rsid w:val="00F50307"/>
    <w:rPr>
      <w:i/>
      <w:iCs/>
      <w:color w:val="2E74B5" w:themeColor="accent1" w:themeShade="BF"/>
    </w:rPr>
  </w:style>
  <w:style w:type="paragraph" w:styleId="IntenseQuote">
    <w:name w:val="Intense Quote"/>
    <w:basedOn w:val="Normal"/>
    <w:next w:val="Normal"/>
    <w:link w:val="IntenseQuoteChar"/>
    <w:uiPriority w:val="30"/>
    <w:qFormat/>
    <w:rsid w:val="00F50307"/>
    <w:pPr>
      <w:pBdr>
        <w:top w:val="single" w:sz="4" w:space="10" w:color="2E74B5" w:themeColor="accent1" w:themeShade="BF"/>
        <w:bottom w:val="single" w:sz="4" w:space="10" w:color="2E74B5" w:themeColor="accent1" w:themeShade="BF"/>
      </w:pBdr>
      <w:spacing w:before="360" w:after="360"/>
      <w:ind w:left="864" w:right="864"/>
      <w:jc w:val="center"/>
    </w:pPr>
    <w:rPr>
      <w:rFonts w:eastAsia="Times New Roman" w:cs="Times New Roman"/>
      <w:i/>
      <w:iCs/>
      <w:color w:val="2E74B5" w:themeColor="accent1" w:themeShade="BF"/>
      <w:lang w:val="en-US"/>
      <w14:ligatures w14:val="standardContextual"/>
    </w:rPr>
  </w:style>
  <w:style w:type="character" w:customStyle="1" w:styleId="IntenseQuoteChar">
    <w:name w:val="Intense Quote Char"/>
    <w:basedOn w:val="DefaultParagraphFont"/>
    <w:link w:val="IntenseQuote"/>
    <w:uiPriority w:val="30"/>
    <w:rsid w:val="00F50307"/>
    <w:rPr>
      <w:rFonts w:ascii="Times New Roman" w:eastAsia="Times New Roman" w:hAnsi="Times New Roman" w:cs="Times New Roman"/>
      <w:i/>
      <w:iCs/>
      <w:color w:val="2E74B5" w:themeColor="accent1" w:themeShade="BF"/>
      <w:sz w:val="28"/>
      <w:szCs w:val="28"/>
      <w14:ligatures w14:val="standardContextual"/>
    </w:rPr>
  </w:style>
  <w:style w:type="character" w:styleId="IntenseReference">
    <w:name w:val="Intense Reference"/>
    <w:basedOn w:val="DefaultParagraphFont"/>
    <w:uiPriority w:val="32"/>
    <w:qFormat/>
    <w:rsid w:val="00F50307"/>
    <w:rPr>
      <w:b/>
      <w:bCs/>
      <w:smallCaps/>
      <w:color w:val="2E74B5" w:themeColor="accent1" w:themeShade="BF"/>
      <w:spacing w:val="5"/>
    </w:rPr>
  </w:style>
  <w:style w:type="character" w:customStyle="1" w:styleId="fontstyle01">
    <w:name w:val="fontstyle01"/>
    <w:basedOn w:val="DefaultParagraphFont"/>
    <w:rsid w:val="00F50307"/>
    <w:rPr>
      <w:rFonts w:ascii="CIDFont+F1" w:hAnsi="CIDFont+F1" w:hint="default"/>
      <w:b w:val="0"/>
      <w:bCs w:val="0"/>
      <w:i w:val="0"/>
      <w:iCs w:val="0"/>
      <w:color w:val="000000"/>
      <w:sz w:val="26"/>
      <w:szCs w:val="26"/>
    </w:rPr>
  </w:style>
  <w:style w:type="table" w:styleId="TableColorful3">
    <w:name w:val="Table Colorful 3"/>
    <w:basedOn w:val="TableNormal"/>
    <w:rsid w:val="005C0723"/>
    <w:pPr>
      <w:spacing w:after="0" w:line="240" w:lineRule="auto"/>
    </w:pPr>
    <w:rPr>
      <w:rFonts w:ascii="Times New Roman" w:eastAsia="Times New Roman" w:hAnsi="Times New Roman" w:cs="Times New Roman"/>
      <w:sz w:val="20"/>
      <w:szCs w:val="20"/>
      <w14:ligatures w14:val="standardContextu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3Deffects1">
    <w:name w:val="Table 3D effects 1"/>
    <w:basedOn w:val="TableNormal"/>
    <w:rsid w:val="005C0723"/>
    <w:pPr>
      <w:spacing w:after="0" w:line="240" w:lineRule="auto"/>
    </w:pPr>
    <w:rPr>
      <w:rFonts w:ascii="Times New Roman" w:eastAsia="Times New Roman" w:hAnsi="Times New Roman" w:cs="Times New Roman"/>
      <w:sz w:val="20"/>
      <w:szCs w:val="20"/>
      <w14:ligatures w14:val="standardContextu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3">
    <w:name w:val="Table Columns 3"/>
    <w:basedOn w:val="TableNormal"/>
    <w:rsid w:val="005C0723"/>
    <w:pPr>
      <w:spacing w:after="0" w:line="240" w:lineRule="auto"/>
    </w:pPr>
    <w:rPr>
      <w:rFonts w:ascii="Times New Roman" w:eastAsia="Times New Roman" w:hAnsi="Times New Roman" w:cs="Times New Roman"/>
      <w:b/>
      <w:bCs/>
      <w:sz w:val="20"/>
      <w:szCs w:val="20"/>
      <w14:ligatures w14:val="standardContextu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Strong">
    <w:name w:val="Strong"/>
    <w:uiPriority w:val="22"/>
    <w:qFormat/>
    <w:rsid w:val="005C0723"/>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33271">
      <w:bodyDiv w:val="1"/>
      <w:marLeft w:val="0"/>
      <w:marRight w:val="0"/>
      <w:marTop w:val="0"/>
      <w:marBottom w:val="0"/>
      <w:divBdr>
        <w:top w:val="none" w:sz="0" w:space="0" w:color="auto"/>
        <w:left w:val="none" w:sz="0" w:space="0" w:color="auto"/>
        <w:bottom w:val="none" w:sz="0" w:space="0" w:color="auto"/>
        <w:right w:val="none" w:sz="0" w:space="0" w:color="auto"/>
      </w:divBdr>
    </w:div>
    <w:div w:id="264383378">
      <w:bodyDiv w:val="1"/>
      <w:marLeft w:val="0"/>
      <w:marRight w:val="0"/>
      <w:marTop w:val="0"/>
      <w:marBottom w:val="0"/>
      <w:divBdr>
        <w:top w:val="none" w:sz="0" w:space="0" w:color="auto"/>
        <w:left w:val="none" w:sz="0" w:space="0" w:color="auto"/>
        <w:bottom w:val="none" w:sz="0" w:space="0" w:color="auto"/>
        <w:right w:val="none" w:sz="0" w:space="0" w:color="auto"/>
      </w:divBdr>
    </w:div>
    <w:div w:id="668560259">
      <w:bodyDiv w:val="1"/>
      <w:marLeft w:val="0"/>
      <w:marRight w:val="0"/>
      <w:marTop w:val="0"/>
      <w:marBottom w:val="0"/>
      <w:divBdr>
        <w:top w:val="none" w:sz="0" w:space="0" w:color="auto"/>
        <w:left w:val="none" w:sz="0" w:space="0" w:color="auto"/>
        <w:bottom w:val="none" w:sz="0" w:space="0" w:color="auto"/>
        <w:right w:val="none" w:sz="0" w:space="0" w:color="auto"/>
      </w:divBdr>
    </w:div>
    <w:div w:id="715860835">
      <w:bodyDiv w:val="1"/>
      <w:marLeft w:val="0"/>
      <w:marRight w:val="0"/>
      <w:marTop w:val="0"/>
      <w:marBottom w:val="0"/>
      <w:divBdr>
        <w:top w:val="none" w:sz="0" w:space="0" w:color="auto"/>
        <w:left w:val="none" w:sz="0" w:space="0" w:color="auto"/>
        <w:bottom w:val="none" w:sz="0" w:space="0" w:color="auto"/>
        <w:right w:val="none" w:sz="0" w:space="0" w:color="auto"/>
      </w:divBdr>
    </w:div>
    <w:div w:id="208838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77FD5-C5F6-4053-9497-481172164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Canh Nguyen</cp:lastModifiedBy>
  <cp:revision>3</cp:revision>
  <cp:lastPrinted>2024-10-12T08:02:00Z</cp:lastPrinted>
  <dcterms:created xsi:type="dcterms:W3CDTF">2025-11-26T08:45:00Z</dcterms:created>
  <dcterms:modified xsi:type="dcterms:W3CDTF">2025-11-26T08:52:00Z</dcterms:modified>
</cp:coreProperties>
</file>