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6A7C" w14:textId="77777777" w:rsidR="00920170" w:rsidRPr="0033733E" w:rsidRDefault="00920170" w:rsidP="00920170">
      <w:pPr>
        <w:pStyle w:val="Mucluc1"/>
        <w:spacing w:line="264" w:lineRule="auto"/>
        <w:rPr>
          <w:sz w:val="26"/>
          <w:szCs w:val="26"/>
        </w:rPr>
      </w:pPr>
      <w:r w:rsidRPr="0033733E">
        <w:rPr>
          <w:sz w:val="26"/>
          <w:szCs w:val="26"/>
        </w:rPr>
        <w:t xml:space="preserve">Mục </w:t>
      </w:r>
      <w:r w:rsidRPr="0033733E">
        <w:rPr>
          <w:sz w:val="26"/>
          <w:szCs w:val="26"/>
          <w:lang w:val="pl-PL"/>
        </w:rPr>
        <w:t>3</w:t>
      </w:r>
      <w:r w:rsidRPr="0033733E">
        <w:rPr>
          <w:sz w:val="26"/>
          <w:szCs w:val="26"/>
        </w:rPr>
        <w:t>. Tiêu chuẩn đánh giá về kỹ thuật</w:t>
      </w:r>
    </w:p>
    <w:p w14:paraId="608AC43A" w14:textId="77777777" w:rsidR="00920170" w:rsidRPr="0033733E" w:rsidRDefault="00920170" w:rsidP="00920170">
      <w:pPr>
        <w:spacing w:before="80" w:after="80" w:line="264" w:lineRule="auto"/>
        <w:ind w:firstLine="709"/>
        <w:rPr>
          <w:sz w:val="26"/>
          <w:szCs w:val="26"/>
          <w:lang w:val="vi-VN"/>
        </w:rPr>
      </w:pPr>
      <w:r w:rsidRPr="0033733E">
        <w:rPr>
          <w:sz w:val="26"/>
          <w:szCs w:val="26"/>
          <w:lang w:val="vi-VN"/>
        </w:rPr>
        <w:t>Sử dụng tiêu chí đạt/không đạt để xây dựng tiêu chuẩn đánh giá về kỹ thuật.</w:t>
      </w:r>
    </w:p>
    <w:p w14:paraId="4696D337" w14:textId="77777777" w:rsidR="00920170" w:rsidRPr="0033733E" w:rsidRDefault="00920170" w:rsidP="00920170">
      <w:pPr>
        <w:spacing w:before="80" w:after="80" w:line="264" w:lineRule="auto"/>
        <w:ind w:firstLine="709"/>
        <w:rPr>
          <w:rFonts w:eastAsia="Calibri"/>
          <w:spacing w:val="2"/>
          <w:sz w:val="26"/>
          <w:szCs w:val="26"/>
        </w:rPr>
      </w:pPr>
      <w:r w:rsidRPr="0033733E">
        <w:rPr>
          <w:rFonts w:eastAsia="Calibri"/>
          <w:spacing w:val="2"/>
          <w:sz w:val="26"/>
          <w:szCs w:val="26"/>
          <w:lang w:val="vi-VN"/>
        </w:rPr>
        <w:t xml:space="preserve">Việc xây dựng </w:t>
      </w:r>
      <w:r w:rsidRPr="0033733E">
        <w:rPr>
          <w:rFonts w:eastAsia="Calibri"/>
          <w:sz w:val="26"/>
          <w:szCs w:val="26"/>
          <w:lang w:val="vi-VN"/>
        </w:rPr>
        <w:t>tiêu chuẩn đánh giá về kỹ thuật</w:t>
      </w:r>
      <w:r w:rsidRPr="0033733E">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33733E">
        <w:rPr>
          <w:rFonts w:eastAsia="Calibri"/>
          <w:spacing w:val="2"/>
          <w:sz w:val="26"/>
          <w:szCs w:val="26"/>
        </w:rPr>
        <w:t>Điều 19 và</w:t>
      </w:r>
      <w:bookmarkEnd w:id="0"/>
      <w:r w:rsidRPr="0033733E">
        <w:rPr>
          <w:rFonts w:eastAsia="Calibri"/>
          <w:spacing w:val="2"/>
          <w:sz w:val="26"/>
          <w:szCs w:val="26"/>
          <w:lang w:val="vi-VN"/>
        </w:rPr>
        <w:t xml:space="preserve"> Điều </w:t>
      </w:r>
      <w:r w:rsidRPr="0033733E">
        <w:rPr>
          <w:rFonts w:eastAsia="Calibri"/>
          <w:spacing w:val="2"/>
          <w:sz w:val="26"/>
          <w:szCs w:val="26"/>
        </w:rPr>
        <w:t>20</w:t>
      </w:r>
      <w:r w:rsidRPr="0033733E">
        <w:rPr>
          <w:rFonts w:eastAsia="Calibri"/>
          <w:spacing w:val="2"/>
          <w:sz w:val="26"/>
          <w:szCs w:val="26"/>
          <w:lang w:val="vi-VN"/>
        </w:rPr>
        <w:t xml:space="preserve"> của Nghị định số</w:t>
      </w:r>
      <w:r w:rsidRPr="0033733E">
        <w:rPr>
          <w:rFonts w:eastAsia="Calibri"/>
          <w:spacing w:val="2"/>
          <w:sz w:val="26"/>
          <w:szCs w:val="26"/>
        </w:rPr>
        <w:t xml:space="preserve"> 214</w:t>
      </w:r>
      <w:r w:rsidRPr="0033733E">
        <w:rPr>
          <w:rFonts w:eastAsia="Calibri"/>
          <w:spacing w:val="2"/>
          <w:sz w:val="26"/>
          <w:szCs w:val="26"/>
          <w:lang w:val="vi-VN"/>
        </w:rPr>
        <w:t>/2025/NĐ-CP</w:t>
      </w:r>
      <w:r w:rsidRPr="0033733E">
        <w:rPr>
          <w:rFonts w:eastAsia="Calibri"/>
          <w:spacing w:val="2"/>
          <w:sz w:val="26"/>
          <w:szCs w:val="26"/>
        </w:rPr>
        <w:t xml:space="preserve">, </w:t>
      </w:r>
      <w:r w:rsidRPr="0033733E">
        <w:rPr>
          <w:sz w:val="26"/>
          <w:szCs w:val="26"/>
          <w:lang w:val="vi-VN"/>
        </w:rPr>
        <w:t xml:space="preserve">chất lượng hàng hóa tương tự được công khai theo quy định tại Điều </w:t>
      </w:r>
      <w:r w:rsidRPr="0033733E">
        <w:rPr>
          <w:sz w:val="26"/>
          <w:szCs w:val="26"/>
        </w:rPr>
        <w:t>20</w:t>
      </w:r>
      <w:r w:rsidRPr="0033733E">
        <w:rPr>
          <w:sz w:val="26"/>
          <w:szCs w:val="26"/>
          <w:lang w:val="vi-VN"/>
        </w:rPr>
        <w:t xml:space="preserve"> của Nghị định số</w:t>
      </w:r>
      <w:r w:rsidRPr="0033733E">
        <w:rPr>
          <w:sz w:val="26"/>
          <w:szCs w:val="26"/>
        </w:rPr>
        <w:t xml:space="preserve"> 214</w:t>
      </w:r>
      <w:r w:rsidRPr="0033733E">
        <w:rPr>
          <w:sz w:val="26"/>
          <w:szCs w:val="26"/>
          <w:lang w:val="vi-VN"/>
        </w:rPr>
        <w:t>/2025/NĐ-CP (nếu có)</w:t>
      </w:r>
      <w:r w:rsidRPr="0033733E" w:rsidDel="009A4DEF">
        <w:rPr>
          <w:rFonts w:eastAsia="Calibri"/>
          <w:spacing w:val="2"/>
          <w:sz w:val="26"/>
          <w:szCs w:val="26"/>
          <w:lang w:val="vi-VN"/>
        </w:rPr>
        <w:t xml:space="preserve"> </w:t>
      </w:r>
      <w:r w:rsidRPr="0033733E">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5040"/>
        <w:gridCol w:w="1727"/>
      </w:tblGrid>
      <w:tr w:rsidR="00920170" w:rsidRPr="00805802" w14:paraId="282E2E60" w14:textId="77777777" w:rsidTr="00D16C8E">
        <w:trPr>
          <w:trHeight w:val="611"/>
          <w:tblHeader/>
          <w:jc w:val="center"/>
        </w:trPr>
        <w:tc>
          <w:tcPr>
            <w:tcW w:w="7375" w:type="dxa"/>
            <w:gridSpan w:val="2"/>
            <w:vAlign w:val="center"/>
          </w:tcPr>
          <w:p w14:paraId="2331CABC" w14:textId="77777777" w:rsidR="00920170" w:rsidRPr="00805802" w:rsidRDefault="00920170" w:rsidP="00920170">
            <w:pPr>
              <w:tabs>
                <w:tab w:val="right" w:leader="dot" w:pos="8640"/>
              </w:tabs>
              <w:contextualSpacing/>
              <w:jc w:val="center"/>
              <w:rPr>
                <w:b/>
                <w:sz w:val="28"/>
                <w:szCs w:val="28"/>
              </w:rPr>
            </w:pPr>
            <w:r w:rsidRPr="00805802">
              <w:rPr>
                <w:b/>
                <w:sz w:val="28"/>
                <w:szCs w:val="28"/>
              </w:rPr>
              <w:t>Nội dung đánh giá</w:t>
            </w:r>
          </w:p>
        </w:tc>
        <w:tc>
          <w:tcPr>
            <w:tcW w:w="1727" w:type="dxa"/>
            <w:vAlign w:val="center"/>
          </w:tcPr>
          <w:p w14:paraId="483B5B66" w14:textId="77777777" w:rsidR="00920170" w:rsidRPr="00805802" w:rsidRDefault="00920170" w:rsidP="00920170">
            <w:pPr>
              <w:tabs>
                <w:tab w:val="right" w:leader="dot" w:pos="8640"/>
              </w:tabs>
              <w:contextualSpacing/>
              <w:jc w:val="center"/>
              <w:rPr>
                <w:b/>
                <w:sz w:val="28"/>
                <w:szCs w:val="28"/>
              </w:rPr>
            </w:pPr>
            <w:r w:rsidRPr="00805802">
              <w:rPr>
                <w:b/>
                <w:sz w:val="28"/>
                <w:szCs w:val="28"/>
              </w:rPr>
              <w:t>Đánh giá</w:t>
            </w:r>
          </w:p>
        </w:tc>
      </w:tr>
      <w:tr w:rsidR="00920170" w:rsidRPr="00805802" w14:paraId="20C3EE08" w14:textId="77777777" w:rsidTr="00D16C8E">
        <w:trPr>
          <w:trHeight w:val="278"/>
          <w:jc w:val="center"/>
        </w:trPr>
        <w:tc>
          <w:tcPr>
            <w:tcW w:w="2335" w:type="dxa"/>
            <w:vMerge w:val="restart"/>
            <w:vAlign w:val="center"/>
          </w:tcPr>
          <w:p w14:paraId="0EB5D5F2" w14:textId="77777777" w:rsidR="00920170" w:rsidRPr="00805802" w:rsidRDefault="00920170" w:rsidP="00920170">
            <w:pPr>
              <w:tabs>
                <w:tab w:val="right" w:leader="dot" w:pos="8640"/>
              </w:tabs>
              <w:contextualSpacing/>
              <w:rPr>
                <w:sz w:val="28"/>
                <w:szCs w:val="28"/>
              </w:rPr>
            </w:pPr>
            <w:r w:rsidRPr="00805802">
              <w:rPr>
                <w:sz w:val="28"/>
                <w:szCs w:val="28"/>
              </w:rPr>
              <w:t>1. Đặc tính, thông số kỹ thuật của hàng hóa</w:t>
            </w:r>
          </w:p>
        </w:tc>
        <w:tc>
          <w:tcPr>
            <w:tcW w:w="5040" w:type="dxa"/>
            <w:vAlign w:val="center"/>
          </w:tcPr>
          <w:p w14:paraId="70DD59D0" w14:textId="77777777" w:rsidR="00920170" w:rsidRPr="00805802" w:rsidRDefault="00920170" w:rsidP="00920170">
            <w:pPr>
              <w:tabs>
                <w:tab w:val="right" w:leader="dot" w:pos="8640"/>
              </w:tabs>
              <w:contextualSpacing/>
              <w:rPr>
                <w:sz w:val="28"/>
                <w:szCs w:val="28"/>
              </w:rPr>
            </w:pPr>
            <w:r w:rsidRPr="00805802">
              <w:rPr>
                <w:sz w:val="28"/>
                <w:szCs w:val="28"/>
              </w:rPr>
              <w:t>Đáp ứng toàn bộ các yêu cầu sau:</w:t>
            </w:r>
          </w:p>
          <w:p w14:paraId="76CB638A" w14:textId="77777777" w:rsidR="00920170" w:rsidRPr="00805802" w:rsidRDefault="00920170" w:rsidP="00920170">
            <w:pPr>
              <w:tabs>
                <w:tab w:val="right" w:leader="dot" w:pos="8640"/>
              </w:tabs>
              <w:contextualSpacing/>
              <w:rPr>
                <w:sz w:val="28"/>
                <w:szCs w:val="28"/>
              </w:rPr>
            </w:pPr>
            <w:r w:rsidRPr="00805802">
              <w:rPr>
                <w:sz w:val="28"/>
                <w:szCs w:val="28"/>
              </w:rPr>
              <w:t>- Cam kết hàng hóa phải mới 100%, sản xuất năm 202</w:t>
            </w:r>
            <w:r>
              <w:rPr>
                <w:sz w:val="28"/>
                <w:szCs w:val="28"/>
              </w:rPr>
              <w:t>4</w:t>
            </w:r>
            <w:r w:rsidRPr="00805802">
              <w:rPr>
                <w:sz w:val="28"/>
                <w:szCs w:val="28"/>
              </w:rPr>
              <w:t xml:space="preserve"> trở lại đây (trừ trường hợp hàng hóa có yêu cầu khác được nêu trong E-HSMT này), chưa qua sử dụng, có nguồn gốc, xuất xứ rõ ràng.</w:t>
            </w:r>
          </w:p>
          <w:p w14:paraId="73B6A362" w14:textId="77777777" w:rsidR="00920170" w:rsidRPr="00805802" w:rsidRDefault="00920170" w:rsidP="00920170">
            <w:pPr>
              <w:tabs>
                <w:tab w:val="right" w:leader="dot" w:pos="8640"/>
              </w:tabs>
              <w:contextualSpacing/>
              <w:rPr>
                <w:sz w:val="28"/>
                <w:szCs w:val="28"/>
              </w:rPr>
            </w:pPr>
            <w:r w:rsidRPr="00805802">
              <w:rPr>
                <w:sz w:val="28"/>
                <w:szCs w:val="28"/>
              </w:rPr>
              <w:t xml:space="preserve">- Nhà thầu có Bảng chào kỹ thuật của hàng hóa chào thầu với đầy đủ các nội dung: Tên hàng hóa, model (hoặc ký mã hiệu nếu có), hãng sản xuất, xuất xứ (không bắt buộc xuất xứ đối với phần mềm), đặc tính kỹ thuật. </w:t>
            </w:r>
          </w:p>
          <w:p w14:paraId="40A6E95A" w14:textId="77777777" w:rsidR="00920170" w:rsidRPr="00805802" w:rsidRDefault="00920170" w:rsidP="00920170">
            <w:pPr>
              <w:tabs>
                <w:tab w:val="right" w:leader="dot" w:pos="8640"/>
              </w:tabs>
              <w:contextualSpacing/>
              <w:rPr>
                <w:sz w:val="28"/>
                <w:szCs w:val="28"/>
              </w:rPr>
            </w:pPr>
            <w:r w:rsidRPr="00805802">
              <w:rPr>
                <w:sz w:val="28"/>
                <w:szCs w:val="28"/>
              </w:rPr>
              <w:t>- Đặc tính, thông số kỹ thuật của hàng hóa được chào thầu phải đáp ứng các yêu cầu của E-HSMT.</w:t>
            </w:r>
          </w:p>
          <w:p w14:paraId="5E52FA2F" w14:textId="77777777" w:rsidR="00920170" w:rsidRPr="00805802" w:rsidRDefault="00920170" w:rsidP="00920170">
            <w:pPr>
              <w:tabs>
                <w:tab w:val="right" w:leader="dot" w:pos="8640"/>
              </w:tabs>
              <w:contextualSpacing/>
              <w:rPr>
                <w:sz w:val="28"/>
                <w:szCs w:val="28"/>
              </w:rPr>
            </w:pPr>
            <w:r w:rsidRPr="00805802">
              <w:rPr>
                <w:sz w:val="28"/>
                <w:szCs w:val="28"/>
              </w:rPr>
              <w:t>- Nhà thầu phải cung cấp catalog hoặc tài liệu kỹ thuật. Trường hợp tài liệu không có đầy đủ nội dung chứng minh các đặc tính, thông số kỹ thuật chào thầu của hàng hóa nhà thầu phải cung cấp các tài liệu có đóng dấu xác nhận của Nhà sản xuất/ Hãng tích hợp/Nhà phân phối/ Đại diện hợp pháp của hãng sản xuất.</w:t>
            </w:r>
          </w:p>
          <w:p w14:paraId="3054CAC5" w14:textId="77777777" w:rsidR="00920170" w:rsidRDefault="00920170" w:rsidP="00920170">
            <w:pPr>
              <w:tabs>
                <w:tab w:val="right" w:leader="dot" w:pos="8640"/>
              </w:tabs>
              <w:contextualSpacing/>
              <w:rPr>
                <w:sz w:val="28"/>
                <w:szCs w:val="28"/>
              </w:rPr>
            </w:pPr>
            <w:r w:rsidRPr="00805802">
              <w:rPr>
                <w:sz w:val="28"/>
                <w:szCs w:val="28"/>
              </w:rPr>
              <w:t>- Bộ xử lý hình ảnh và kết nối từ xa đạt QCVN 117:2020/BTTTT; QCVN 54:2020/BTTTT kèm biên bản thử nghiệm- Có tài liệu chứng minh.</w:t>
            </w:r>
          </w:p>
          <w:p w14:paraId="3FF3BE69" w14:textId="77777777" w:rsidR="00920170" w:rsidRDefault="00920170" w:rsidP="00920170">
            <w:pPr>
              <w:contextualSpacing/>
              <w:rPr>
                <w:iCs/>
                <w:sz w:val="28"/>
                <w:szCs w:val="28"/>
                <w:lang w:val="nl-NL"/>
              </w:rPr>
            </w:pPr>
            <w:r w:rsidRPr="00432CE9">
              <w:rPr>
                <w:color w:val="FF0000"/>
                <w:sz w:val="28"/>
                <w:szCs w:val="28"/>
                <w:lang w:val="nl-NL" w:eastAsia="vi-VN"/>
              </w:rPr>
              <w:t xml:space="preserve">- </w:t>
            </w:r>
            <w:r w:rsidRPr="00432CE9">
              <w:rPr>
                <w:iCs/>
                <w:sz w:val="28"/>
                <w:szCs w:val="28"/>
                <w:lang w:val="nl-NL"/>
              </w:rPr>
              <w:t xml:space="preserve">Phần mềm </w:t>
            </w:r>
            <w:r>
              <w:rPr>
                <w:iCs/>
                <w:sz w:val="28"/>
                <w:szCs w:val="28"/>
                <w:lang w:val="nl-NL"/>
              </w:rPr>
              <w:t>thông tin cơ sở</w:t>
            </w:r>
            <w:r w:rsidRPr="00432CE9">
              <w:rPr>
                <w:iCs/>
                <w:sz w:val="28"/>
                <w:szCs w:val="28"/>
                <w:lang w:val="nl-NL"/>
              </w:rPr>
              <w:t xml:space="preserve"> phải đáp ứng: giấy chứng nhận đăng ký quyền tác giả; chứng nhận đáp ứng yêu cầu an toàn thông tin theo thông tư 39/2020/TT-BTTTT ngày 24/11/2020 kèm báo cáo tuân thủ; xác nhận </w:t>
            </w:r>
            <w:r w:rsidRPr="00432CE9">
              <w:rPr>
                <w:iCs/>
                <w:sz w:val="28"/>
                <w:szCs w:val="28"/>
                <w:lang w:val="nl-NL"/>
              </w:rPr>
              <w:lastRenderedPageBreak/>
              <w:t>kiểm tra đánh giá an toàn thông tin kèm danh sách yêu cầu kiểm tra tối thiểu 17 tiêu chí; có khả năng kết nối, trao đổi dữ liệu với hệ thống thông tin nguồn cấp tỉnh theo văn bản số 2455/BTTTT-TTCS ngày 27/6/2023 của Bộ Thông tin và truyền thông về việc Hướng dẫn nghiệp vụ về chức năng, tính năng kỹ thuật của Hệ thống thông tin nguồn trung ương và Hệ thống thông tin nguồn cấp tỉnh - Phiên bản 2.0.</w:t>
            </w:r>
          </w:p>
          <w:p w14:paraId="04DC89A1" w14:textId="77777777" w:rsidR="00920170" w:rsidRPr="00E40F1B" w:rsidRDefault="00920170" w:rsidP="00920170">
            <w:pPr>
              <w:contextualSpacing/>
              <w:rPr>
                <w:iCs/>
                <w:sz w:val="28"/>
                <w:szCs w:val="28"/>
                <w:lang w:val="nl-NL"/>
              </w:rPr>
            </w:pPr>
            <w:r>
              <w:rPr>
                <w:iCs/>
                <w:sz w:val="28"/>
                <w:szCs w:val="28"/>
                <w:lang w:val="nl-NL"/>
              </w:rPr>
              <w:t xml:space="preserve">- </w:t>
            </w:r>
            <w:r w:rsidRPr="00E40F1B">
              <w:rPr>
                <w:iCs/>
                <w:sz w:val="28"/>
                <w:szCs w:val="28"/>
                <w:lang w:val="nl-NL"/>
              </w:rPr>
              <w:t>Phần mềm quản lý Camera tập trung và ứng dụng trí tuệ nhân tao AI trong hệ thống Camera đã được cấp Giấy chứng nhận bản quyền tác giả- Cung cấp tài liệu chứng minh.</w:t>
            </w:r>
          </w:p>
          <w:p w14:paraId="1B98A3E8" w14:textId="77777777" w:rsidR="00920170" w:rsidRPr="00E40F1B" w:rsidRDefault="00920170" w:rsidP="00920170">
            <w:pPr>
              <w:contextualSpacing/>
              <w:rPr>
                <w:iCs/>
                <w:sz w:val="28"/>
                <w:szCs w:val="28"/>
                <w:lang w:val="nl-NL"/>
              </w:rPr>
            </w:pPr>
            <w:r w:rsidRPr="00E40F1B">
              <w:rPr>
                <w:iCs/>
                <w:sz w:val="28"/>
                <w:szCs w:val="28"/>
                <w:lang w:val="nl-NL"/>
              </w:rPr>
              <w:t xml:space="preserve">- Hãng sản xuất Camera đã được đăng ký Sở hữu trí tuệ- Cung cấp tài liệu chứng minh </w:t>
            </w:r>
          </w:p>
          <w:p w14:paraId="49D4BA85" w14:textId="77777777" w:rsidR="00920170" w:rsidRPr="00805802" w:rsidRDefault="00920170" w:rsidP="00920170">
            <w:pPr>
              <w:tabs>
                <w:tab w:val="right" w:leader="dot" w:pos="8640"/>
              </w:tabs>
              <w:contextualSpacing/>
              <w:rPr>
                <w:sz w:val="28"/>
                <w:szCs w:val="28"/>
              </w:rPr>
            </w:pPr>
            <w:r w:rsidRPr="00805802">
              <w:rPr>
                <w:sz w:val="28"/>
                <w:szCs w:val="28"/>
              </w:rPr>
              <w:t>- Nhà thầu cam kết thiết bị, phần mềm cung cấp cho gói thầu phải đảm bảo mới 100%, có bản quyền sử dụng và mới sản xuất từ năm 202</w:t>
            </w:r>
            <w:r>
              <w:rPr>
                <w:sz w:val="28"/>
                <w:szCs w:val="28"/>
              </w:rPr>
              <w:t>4</w:t>
            </w:r>
            <w:r w:rsidRPr="00805802">
              <w:rPr>
                <w:sz w:val="28"/>
                <w:szCs w:val="28"/>
              </w:rPr>
              <w:t xml:space="preserve"> trở lại đây. (Phần mềm phải đảm bảo là phiên bản được cập nhật mới nhất của Nhà sản xuất tính đến thời điểm đóng thầu)</w:t>
            </w:r>
          </w:p>
        </w:tc>
        <w:tc>
          <w:tcPr>
            <w:tcW w:w="1727" w:type="dxa"/>
            <w:vAlign w:val="center"/>
          </w:tcPr>
          <w:p w14:paraId="010465D9" w14:textId="77777777" w:rsidR="00920170" w:rsidRPr="00805802" w:rsidRDefault="00920170" w:rsidP="00920170">
            <w:pPr>
              <w:tabs>
                <w:tab w:val="right" w:leader="dot" w:pos="8640"/>
              </w:tabs>
              <w:contextualSpacing/>
              <w:jc w:val="center"/>
              <w:rPr>
                <w:sz w:val="28"/>
                <w:szCs w:val="28"/>
              </w:rPr>
            </w:pPr>
            <w:r w:rsidRPr="00805802">
              <w:rPr>
                <w:sz w:val="28"/>
                <w:szCs w:val="28"/>
              </w:rPr>
              <w:lastRenderedPageBreak/>
              <w:t>Đạt</w:t>
            </w:r>
          </w:p>
        </w:tc>
      </w:tr>
      <w:tr w:rsidR="00920170" w:rsidRPr="00805802" w14:paraId="2D520FC5" w14:textId="77777777" w:rsidTr="00D16C8E">
        <w:trPr>
          <w:trHeight w:val="278"/>
          <w:jc w:val="center"/>
        </w:trPr>
        <w:tc>
          <w:tcPr>
            <w:tcW w:w="2335" w:type="dxa"/>
            <w:vMerge/>
            <w:vAlign w:val="center"/>
          </w:tcPr>
          <w:p w14:paraId="178F653A"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732B2983" w14:textId="77777777" w:rsidR="00920170" w:rsidRPr="00805802" w:rsidRDefault="00920170" w:rsidP="00920170">
            <w:pPr>
              <w:tabs>
                <w:tab w:val="right" w:leader="dot" w:pos="8640"/>
              </w:tabs>
              <w:contextualSpacing/>
              <w:rPr>
                <w:sz w:val="28"/>
                <w:szCs w:val="28"/>
              </w:rPr>
            </w:pPr>
            <w:r w:rsidRPr="00805802">
              <w:rPr>
                <w:sz w:val="28"/>
                <w:szCs w:val="28"/>
              </w:rPr>
              <w:t>Không đáp ứng đầy đủ các yêu cầu trên</w:t>
            </w:r>
          </w:p>
        </w:tc>
        <w:tc>
          <w:tcPr>
            <w:tcW w:w="1727" w:type="dxa"/>
            <w:vAlign w:val="center"/>
          </w:tcPr>
          <w:p w14:paraId="59E47B11"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74A0D67B" w14:textId="77777777" w:rsidTr="00D16C8E">
        <w:trPr>
          <w:trHeight w:val="297"/>
          <w:jc w:val="center"/>
        </w:trPr>
        <w:tc>
          <w:tcPr>
            <w:tcW w:w="7375" w:type="dxa"/>
            <w:gridSpan w:val="2"/>
            <w:vAlign w:val="center"/>
          </w:tcPr>
          <w:p w14:paraId="4033D52E" w14:textId="77777777" w:rsidR="00920170" w:rsidRPr="00805802" w:rsidRDefault="00920170" w:rsidP="00920170">
            <w:pPr>
              <w:tabs>
                <w:tab w:val="right" w:leader="dot" w:pos="8640"/>
              </w:tabs>
              <w:contextualSpacing/>
              <w:rPr>
                <w:sz w:val="28"/>
                <w:szCs w:val="28"/>
              </w:rPr>
            </w:pPr>
            <w:r w:rsidRPr="00805802">
              <w:rPr>
                <w:bCs/>
                <w:sz w:val="28"/>
                <w:szCs w:val="28"/>
              </w:rPr>
              <w:t>2. Tính hợp lý và hiệu quả kinh tế của các giải pháp kỹ thuật, biện pháp tổ chức cung cấp, lắp đặt hàng hóa</w:t>
            </w:r>
          </w:p>
        </w:tc>
        <w:tc>
          <w:tcPr>
            <w:tcW w:w="1727" w:type="dxa"/>
            <w:vAlign w:val="center"/>
          </w:tcPr>
          <w:p w14:paraId="1F860CAC" w14:textId="77777777" w:rsidR="00920170" w:rsidRPr="00805802" w:rsidRDefault="00920170" w:rsidP="00920170">
            <w:pPr>
              <w:tabs>
                <w:tab w:val="right" w:leader="dot" w:pos="8640"/>
              </w:tabs>
              <w:contextualSpacing/>
              <w:jc w:val="center"/>
              <w:rPr>
                <w:sz w:val="28"/>
                <w:szCs w:val="28"/>
              </w:rPr>
            </w:pPr>
          </w:p>
        </w:tc>
      </w:tr>
      <w:tr w:rsidR="00920170" w:rsidRPr="00805802" w14:paraId="2A6AC0A8" w14:textId="77777777" w:rsidTr="00D16C8E">
        <w:trPr>
          <w:trHeight w:val="297"/>
          <w:jc w:val="center"/>
        </w:trPr>
        <w:tc>
          <w:tcPr>
            <w:tcW w:w="2335" w:type="dxa"/>
            <w:vMerge w:val="restart"/>
            <w:vAlign w:val="center"/>
          </w:tcPr>
          <w:p w14:paraId="59512F22" w14:textId="77777777" w:rsidR="00920170" w:rsidRPr="00805802" w:rsidRDefault="00920170" w:rsidP="00920170">
            <w:pPr>
              <w:tabs>
                <w:tab w:val="right" w:leader="dot" w:pos="8640"/>
              </w:tabs>
              <w:contextualSpacing/>
              <w:rPr>
                <w:bCs/>
                <w:sz w:val="28"/>
                <w:szCs w:val="28"/>
              </w:rPr>
            </w:pPr>
            <w:r w:rsidRPr="00805802">
              <w:rPr>
                <w:bCs/>
                <w:sz w:val="28"/>
                <w:szCs w:val="28"/>
              </w:rPr>
              <w:t>2.1 Tính hợp lý và hiệu quả kinh tế của các giải pháp kỹ thuật, biện pháp tổ chức cung cấp, lắp đặt hàng hóa</w:t>
            </w:r>
          </w:p>
        </w:tc>
        <w:tc>
          <w:tcPr>
            <w:tcW w:w="5040" w:type="dxa"/>
            <w:vAlign w:val="center"/>
          </w:tcPr>
          <w:p w14:paraId="1A8A0E56" w14:textId="77777777" w:rsidR="00920170" w:rsidRPr="00805802" w:rsidRDefault="00920170" w:rsidP="00920170">
            <w:pPr>
              <w:tabs>
                <w:tab w:val="right" w:leader="dot" w:pos="8640"/>
              </w:tabs>
              <w:contextualSpacing/>
              <w:rPr>
                <w:sz w:val="28"/>
                <w:szCs w:val="28"/>
              </w:rPr>
            </w:pPr>
            <w:r w:rsidRPr="00805802">
              <w:rPr>
                <w:sz w:val="28"/>
                <w:szCs w:val="28"/>
              </w:rPr>
              <w:t xml:space="preserve">Có thuyết minh chi tiết các giải pháp kỹ thuật, biện pháp tổ chức cung cấp và lắp đặt hàng hóa hợp lý, khả thi, phù hợp với yêu cầu của E-HSMT và các đề xuất về kỹ thuật của nhà thầu. Thuyết minh phải có đầy đủ nhưng không giới hạn các nội dung về: </w:t>
            </w:r>
            <w:bookmarkStart w:id="1" w:name="_Hlk178068948"/>
            <w:r w:rsidRPr="00805802">
              <w:rPr>
                <w:sz w:val="28"/>
                <w:szCs w:val="28"/>
              </w:rPr>
              <w:t xml:space="preserve">Biện pháp tổ chức cung cấp hàng hóa; Tổ chức lắp đặt hoặc cài đặt hàng hóa; </w:t>
            </w:r>
            <w:bookmarkStart w:id="2" w:name="_Hlk178069981"/>
            <w:r w:rsidRPr="00805802">
              <w:rPr>
                <w:sz w:val="28"/>
                <w:szCs w:val="28"/>
              </w:rPr>
              <w:t>Chạy thử hoặc vận hành thử hàng hóa sau khi lắp đặt hoặc cài đặt</w:t>
            </w:r>
            <w:bookmarkEnd w:id="2"/>
            <w:r w:rsidRPr="00805802">
              <w:rPr>
                <w:sz w:val="28"/>
                <w:szCs w:val="28"/>
              </w:rPr>
              <w:t xml:space="preserve">; </w:t>
            </w:r>
            <w:bookmarkStart w:id="3" w:name="_Hlk178070010"/>
            <w:r w:rsidRPr="00805802">
              <w:rPr>
                <w:sz w:val="28"/>
                <w:szCs w:val="28"/>
              </w:rPr>
              <w:t>Kiểm soát chất lượng và tiến độ thi công</w:t>
            </w:r>
            <w:bookmarkEnd w:id="3"/>
            <w:r w:rsidRPr="00805802">
              <w:rPr>
                <w:sz w:val="28"/>
                <w:szCs w:val="28"/>
              </w:rPr>
              <w:t xml:space="preserve">; </w:t>
            </w:r>
            <w:bookmarkStart w:id="4" w:name="_Hlk178069329"/>
            <w:r w:rsidRPr="00805802">
              <w:rPr>
                <w:sz w:val="28"/>
                <w:szCs w:val="28"/>
              </w:rPr>
              <w:t>Biện pháp đảm bảo an toàn cho hàng hóa trước khi bàn giao cho chủ đầu tư đưa vào sử dụng</w:t>
            </w:r>
            <w:bookmarkEnd w:id="4"/>
            <w:r w:rsidRPr="00805802">
              <w:rPr>
                <w:sz w:val="28"/>
                <w:szCs w:val="28"/>
              </w:rPr>
              <w:t>; Biện pháp an toàn vận hành, phòng chống cháy, nổ.</w:t>
            </w:r>
            <w:bookmarkEnd w:id="1"/>
          </w:p>
          <w:p w14:paraId="3D54AAB2" w14:textId="77777777" w:rsidR="00920170" w:rsidRPr="00805802" w:rsidRDefault="00920170" w:rsidP="00920170">
            <w:pPr>
              <w:tabs>
                <w:tab w:val="right" w:leader="dot" w:pos="8640"/>
              </w:tabs>
              <w:contextualSpacing/>
              <w:rPr>
                <w:sz w:val="28"/>
                <w:szCs w:val="28"/>
              </w:rPr>
            </w:pPr>
            <w:r w:rsidRPr="00805802">
              <w:rPr>
                <w:sz w:val="28"/>
                <w:szCs w:val="28"/>
              </w:rPr>
              <w:lastRenderedPageBreak/>
              <w:t xml:space="preserve">Có đưa ra giải pháp kết nối tích hợp, đồng bộ dữ liệu với hệ thống </w:t>
            </w:r>
            <w:r>
              <w:rPr>
                <w:sz w:val="28"/>
                <w:szCs w:val="28"/>
              </w:rPr>
              <w:t xml:space="preserve">thông tin cơ sở của </w:t>
            </w:r>
            <w:r w:rsidRPr="00805802">
              <w:rPr>
                <w:sz w:val="28"/>
                <w:szCs w:val="28"/>
              </w:rPr>
              <w:t xml:space="preserve">tỉnh đang sử dụng. Nhà thầu có thể liên hệ (hoặc không) khảo sát hiện trạng trang thiết bị để đưa ra giải pháp kết nối, đồng bộ với thiết bị nhà thầu chào thầu đảm bảo đồng bộ được với hệ thống </w:t>
            </w:r>
            <w:r>
              <w:rPr>
                <w:sz w:val="28"/>
                <w:szCs w:val="28"/>
              </w:rPr>
              <w:t xml:space="preserve">thông tin cơ sở của </w:t>
            </w:r>
            <w:r w:rsidRPr="00805802">
              <w:rPr>
                <w:sz w:val="28"/>
                <w:szCs w:val="28"/>
              </w:rPr>
              <w:t>tỉnh đang sử dụng.</w:t>
            </w:r>
          </w:p>
          <w:p w14:paraId="74254401" w14:textId="77777777" w:rsidR="00920170" w:rsidRPr="00805802" w:rsidRDefault="00920170" w:rsidP="00920170">
            <w:pPr>
              <w:tabs>
                <w:tab w:val="right" w:leader="dot" w:pos="8640"/>
              </w:tabs>
              <w:contextualSpacing/>
              <w:rPr>
                <w:sz w:val="28"/>
                <w:szCs w:val="28"/>
              </w:rPr>
            </w:pPr>
            <w:r w:rsidRPr="00805802">
              <w:rPr>
                <w:sz w:val="28"/>
                <w:szCs w:val="28"/>
              </w:rPr>
              <w:t xml:space="preserve">Có đưa ra giải pháp kết nối tích hợp, đồng bộ cụm thông tin điện tử với hệ thống thông tin nguồn của tỉnh đang sử dụng. </w:t>
            </w:r>
          </w:p>
          <w:p w14:paraId="54AED64B" w14:textId="77777777" w:rsidR="00920170" w:rsidRPr="00805802" w:rsidRDefault="00920170" w:rsidP="00920170">
            <w:pPr>
              <w:tabs>
                <w:tab w:val="right" w:leader="dot" w:pos="8640"/>
              </w:tabs>
              <w:contextualSpacing/>
              <w:rPr>
                <w:sz w:val="28"/>
                <w:szCs w:val="28"/>
              </w:rPr>
            </w:pPr>
            <w:r w:rsidRPr="00805802">
              <w:rPr>
                <w:sz w:val="28"/>
                <w:szCs w:val="28"/>
              </w:rPr>
              <w:t>Có bản vẽ, sơ đồ lắp đặt hợp lý, phù hợp với thực tế và danh mục hàng hóa của gói thầu</w:t>
            </w:r>
          </w:p>
          <w:p w14:paraId="525FE5DE" w14:textId="77777777" w:rsidR="00920170" w:rsidRPr="00805802" w:rsidRDefault="00920170" w:rsidP="00920170">
            <w:pPr>
              <w:tabs>
                <w:tab w:val="right" w:leader="dot" w:pos="8640"/>
              </w:tabs>
              <w:contextualSpacing/>
              <w:rPr>
                <w:sz w:val="28"/>
                <w:szCs w:val="28"/>
              </w:rPr>
            </w:pPr>
            <w:r w:rsidRPr="00805802">
              <w:rPr>
                <w:sz w:val="28"/>
                <w:szCs w:val="28"/>
              </w:rPr>
              <w:t>Văn bản của cơ quan quản lý nhà nước đang quản lý, vận hành hệ thống thông tin nguồn cấp tỉnh, giải pháp cụm thông tin điện tử do nhà thầu cung cấp, đã kết nối thành công (theo đúng quy định của Bộ Thông tin và Truyền thông) với hệ thống thông tin nguồn cấp tỉnh do cơ quan quản lý nhà nước đó đang quản lý, vận hành- Cung cấp tài liệu chứng minh.</w:t>
            </w:r>
          </w:p>
        </w:tc>
        <w:tc>
          <w:tcPr>
            <w:tcW w:w="1727" w:type="dxa"/>
            <w:vAlign w:val="center"/>
          </w:tcPr>
          <w:p w14:paraId="440261B2" w14:textId="77777777" w:rsidR="00920170" w:rsidRPr="00805802" w:rsidRDefault="00920170" w:rsidP="00920170">
            <w:pPr>
              <w:tabs>
                <w:tab w:val="right" w:leader="dot" w:pos="8640"/>
              </w:tabs>
              <w:contextualSpacing/>
              <w:jc w:val="center"/>
              <w:rPr>
                <w:sz w:val="28"/>
                <w:szCs w:val="28"/>
              </w:rPr>
            </w:pPr>
            <w:r w:rsidRPr="00805802">
              <w:rPr>
                <w:sz w:val="28"/>
                <w:szCs w:val="28"/>
              </w:rPr>
              <w:lastRenderedPageBreak/>
              <w:t>Đạt</w:t>
            </w:r>
          </w:p>
        </w:tc>
      </w:tr>
      <w:tr w:rsidR="00920170" w:rsidRPr="00805802" w14:paraId="02E6DA25" w14:textId="77777777" w:rsidTr="00D16C8E">
        <w:trPr>
          <w:trHeight w:val="297"/>
          <w:jc w:val="center"/>
        </w:trPr>
        <w:tc>
          <w:tcPr>
            <w:tcW w:w="2335" w:type="dxa"/>
            <w:vMerge/>
            <w:vAlign w:val="center"/>
          </w:tcPr>
          <w:p w14:paraId="5C6DC273"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79C99250" w14:textId="77777777" w:rsidR="00920170" w:rsidRPr="00805802" w:rsidRDefault="00920170" w:rsidP="00920170">
            <w:pPr>
              <w:tabs>
                <w:tab w:val="right" w:leader="dot" w:pos="8640"/>
              </w:tabs>
              <w:contextualSpacing/>
              <w:rPr>
                <w:sz w:val="28"/>
                <w:szCs w:val="28"/>
              </w:rPr>
            </w:pPr>
            <w:r>
              <w:rPr>
                <w:sz w:val="28"/>
                <w:szCs w:val="28"/>
              </w:rPr>
              <w:t>Không đáp ứng được 1 trong nhưng yêu cầu trên</w:t>
            </w:r>
          </w:p>
        </w:tc>
        <w:tc>
          <w:tcPr>
            <w:tcW w:w="1727" w:type="dxa"/>
            <w:vAlign w:val="center"/>
          </w:tcPr>
          <w:p w14:paraId="44FEED6A"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7EA76611" w14:textId="77777777" w:rsidTr="00D16C8E">
        <w:trPr>
          <w:trHeight w:val="297"/>
          <w:jc w:val="center"/>
        </w:trPr>
        <w:tc>
          <w:tcPr>
            <w:tcW w:w="2335" w:type="dxa"/>
            <w:vMerge w:val="restart"/>
            <w:vAlign w:val="center"/>
          </w:tcPr>
          <w:p w14:paraId="6D4B80B9" w14:textId="77777777" w:rsidR="00920170" w:rsidRPr="00805802" w:rsidRDefault="00920170" w:rsidP="00920170">
            <w:pPr>
              <w:tabs>
                <w:tab w:val="right" w:leader="dot" w:pos="8640"/>
              </w:tabs>
              <w:contextualSpacing/>
              <w:rPr>
                <w:sz w:val="28"/>
                <w:szCs w:val="28"/>
              </w:rPr>
            </w:pPr>
            <w:r w:rsidRPr="00805802">
              <w:rPr>
                <w:sz w:val="28"/>
                <w:szCs w:val="28"/>
              </w:rPr>
              <w:t>2.2. Tổ chức mặt bằng công trường</w:t>
            </w:r>
          </w:p>
        </w:tc>
        <w:tc>
          <w:tcPr>
            <w:tcW w:w="5040" w:type="dxa"/>
            <w:vAlign w:val="center"/>
          </w:tcPr>
          <w:p w14:paraId="04963DC3" w14:textId="77777777" w:rsidR="00920170" w:rsidRPr="00805802" w:rsidRDefault="00920170" w:rsidP="00920170">
            <w:pPr>
              <w:tabs>
                <w:tab w:val="right" w:leader="dot" w:pos="8640"/>
              </w:tabs>
              <w:contextualSpacing/>
              <w:rPr>
                <w:sz w:val="28"/>
                <w:szCs w:val="28"/>
              </w:rPr>
            </w:pPr>
            <w:r w:rsidRPr="00805802">
              <w:rPr>
                <w:sz w:val="28"/>
                <w:szCs w:val="28"/>
              </w:rPr>
              <w:t>Tổ chức mặt bằng công trường.</w:t>
            </w:r>
          </w:p>
          <w:p w14:paraId="12CC1252" w14:textId="77777777" w:rsidR="00920170" w:rsidRPr="00805802" w:rsidRDefault="00920170" w:rsidP="00920170">
            <w:pPr>
              <w:tabs>
                <w:tab w:val="right" w:leader="dot" w:pos="8640"/>
              </w:tabs>
              <w:contextualSpacing/>
              <w:rPr>
                <w:sz w:val="28"/>
                <w:szCs w:val="28"/>
              </w:rPr>
            </w:pPr>
            <w:r w:rsidRPr="00805802">
              <w:rPr>
                <w:sz w:val="28"/>
                <w:szCs w:val="28"/>
              </w:rPr>
              <w:t xml:space="preserve">Có thuyết minh và bản vẽ đầy đủ các nội dung: </w:t>
            </w:r>
          </w:p>
          <w:p w14:paraId="39E79B45" w14:textId="77777777" w:rsidR="00920170" w:rsidRPr="00805802" w:rsidRDefault="00920170" w:rsidP="00920170">
            <w:pPr>
              <w:tabs>
                <w:tab w:val="right" w:leader="dot" w:pos="8640"/>
              </w:tabs>
              <w:contextualSpacing/>
              <w:rPr>
                <w:sz w:val="28"/>
                <w:szCs w:val="28"/>
              </w:rPr>
            </w:pPr>
            <w:r w:rsidRPr="00805802">
              <w:rPr>
                <w:sz w:val="28"/>
                <w:szCs w:val="28"/>
              </w:rPr>
              <w:t>- Mặt bằng bố trí các vị trí: Thiết bị thi công; lán trại; kho bãi tập kết vật liệu xây dựng công trình; bố trí rào chắn, biển báo; cấp điện, cấp nước, thoát nước, giao thông, liên lạc trong quá trình thi công.</w:t>
            </w:r>
          </w:p>
        </w:tc>
        <w:tc>
          <w:tcPr>
            <w:tcW w:w="1727" w:type="dxa"/>
            <w:vAlign w:val="center"/>
          </w:tcPr>
          <w:p w14:paraId="053C8AD9"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349830E3" w14:textId="77777777" w:rsidTr="00D16C8E">
        <w:trPr>
          <w:trHeight w:val="297"/>
          <w:jc w:val="center"/>
        </w:trPr>
        <w:tc>
          <w:tcPr>
            <w:tcW w:w="2335" w:type="dxa"/>
            <w:vMerge/>
            <w:vAlign w:val="center"/>
          </w:tcPr>
          <w:p w14:paraId="7703A610"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6206B8CF" w14:textId="77777777" w:rsidR="00920170" w:rsidRPr="00805802" w:rsidRDefault="00920170" w:rsidP="00920170">
            <w:pPr>
              <w:tabs>
                <w:tab w:val="right" w:leader="dot" w:pos="8640"/>
              </w:tabs>
              <w:contextualSpacing/>
              <w:rPr>
                <w:sz w:val="28"/>
                <w:szCs w:val="28"/>
              </w:rPr>
            </w:pPr>
            <w:r w:rsidRPr="00805802">
              <w:rPr>
                <w:sz w:val="28"/>
                <w:szCs w:val="28"/>
              </w:rPr>
              <w:t>Không có thuyết minh và bản vẽ minh họa hoặc có thuyết minh và bản vẽ nhưng thiếu một trong số các nội dung yêu cầu, chưa phù hợp</w:t>
            </w:r>
          </w:p>
        </w:tc>
        <w:tc>
          <w:tcPr>
            <w:tcW w:w="1727" w:type="dxa"/>
            <w:vAlign w:val="center"/>
          </w:tcPr>
          <w:p w14:paraId="36ECC6ED"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5B0A28F7" w14:textId="77777777" w:rsidTr="00D16C8E">
        <w:trPr>
          <w:trHeight w:val="297"/>
          <w:jc w:val="center"/>
        </w:trPr>
        <w:tc>
          <w:tcPr>
            <w:tcW w:w="2335" w:type="dxa"/>
            <w:vMerge w:val="restart"/>
            <w:vAlign w:val="center"/>
          </w:tcPr>
          <w:p w14:paraId="4D98568C" w14:textId="77777777" w:rsidR="00920170" w:rsidRPr="00805802" w:rsidRDefault="00920170" w:rsidP="00920170">
            <w:pPr>
              <w:tabs>
                <w:tab w:val="right" w:leader="dot" w:pos="8640"/>
              </w:tabs>
              <w:contextualSpacing/>
              <w:rPr>
                <w:sz w:val="28"/>
                <w:szCs w:val="28"/>
              </w:rPr>
            </w:pPr>
            <w:r w:rsidRPr="00805802">
              <w:rPr>
                <w:sz w:val="28"/>
                <w:szCs w:val="28"/>
              </w:rPr>
              <w:t>2.3. Sơ đồ hệ thống tổ chức của Nhà thầu tại công trường</w:t>
            </w:r>
          </w:p>
        </w:tc>
        <w:tc>
          <w:tcPr>
            <w:tcW w:w="5040" w:type="dxa"/>
            <w:vAlign w:val="center"/>
          </w:tcPr>
          <w:p w14:paraId="683D09C8" w14:textId="77777777" w:rsidR="00920170" w:rsidRPr="00805802" w:rsidRDefault="00920170" w:rsidP="00920170">
            <w:pPr>
              <w:tabs>
                <w:tab w:val="right" w:leader="dot" w:pos="8640"/>
              </w:tabs>
              <w:contextualSpacing/>
              <w:rPr>
                <w:sz w:val="28"/>
                <w:szCs w:val="28"/>
              </w:rPr>
            </w:pPr>
            <w:r w:rsidRPr="00805802">
              <w:rPr>
                <w:sz w:val="28"/>
                <w:szCs w:val="28"/>
              </w:rPr>
              <w:t xml:space="preserve">Có sơ đồ và thuyết minh đầy đủ các nội dung: </w:t>
            </w:r>
          </w:p>
          <w:p w14:paraId="08AD1E18" w14:textId="77777777" w:rsidR="00920170" w:rsidRPr="00805802" w:rsidRDefault="00920170" w:rsidP="00920170">
            <w:pPr>
              <w:tabs>
                <w:tab w:val="right" w:leader="dot" w:pos="8640"/>
              </w:tabs>
              <w:contextualSpacing/>
              <w:rPr>
                <w:sz w:val="28"/>
                <w:szCs w:val="28"/>
              </w:rPr>
            </w:pPr>
            <w:r w:rsidRPr="00805802">
              <w:rPr>
                <w:sz w:val="28"/>
                <w:szCs w:val="28"/>
              </w:rPr>
              <w:t>Các bộ phận quản lý tiến độ, kỹ thuật, hành chính kế toán, chất lượng, vật tư, thiết bị, hàng hóa, an toàn, các tổ đội thi công.</w:t>
            </w:r>
          </w:p>
        </w:tc>
        <w:tc>
          <w:tcPr>
            <w:tcW w:w="1727" w:type="dxa"/>
            <w:vAlign w:val="center"/>
          </w:tcPr>
          <w:p w14:paraId="7468296D"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633AE171" w14:textId="77777777" w:rsidTr="00D16C8E">
        <w:trPr>
          <w:trHeight w:val="297"/>
          <w:jc w:val="center"/>
        </w:trPr>
        <w:tc>
          <w:tcPr>
            <w:tcW w:w="2335" w:type="dxa"/>
            <w:vMerge/>
            <w:vAlign w:val="center"/>
          </w:tcPr>
          <w:p w14:paraId="2FD27B00"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38C57EB9" w14:textId="77777777" w:rsidR="00920170" w:rsidRPr="00805802" w:rsidRDefault="00920170" w:rsidP="00920170">
            <w:pPr>
              <w:tabs>
                <w:tab w:val="right" w:leader="dot" w:pos="8640"/>
              </w:tabs>
              <w:contextualSpacing/>
              <w:rPr>
                <w:sz w:val="28"/>
                <w:szCs w:val="28"/>
              </w:rPr>
            </w:pPr>
            <w:r w:rsidRPr="00805802">
              <w:rPr>
                <w:sz w:val="28"/>
                <w:szCs w:val="28"/>
              </w:rPr>
              <w:t>Không có sơ đồ và thuyết minh chi tiết hoặc có sơ đồ và thuyết minh nhưng chưa đầy đủ</w:t>
            </w:r>
          </w:p>
        </w:tc>
        <w:tc>
          <w:tcPr>
            <w:tcW w:w="1727" w:type="dxa"/>
            <w:vAlign w:val="center"/>
          </w:tcPr>
          <w:p w14:paraId="0B9B633D"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0A3962C0" w14:textId="77777777" w:rsidTr="00D16C8E">
        <w:trPr>
          <w:trHeight w:val="297"/>
          <w:jc w:val="center"/>
        </w:trPr>
        <w:tc>
          <w:tcPr>
            <w:tcW w:w="2335" w:type="dxa"/>
            <w:vMerge w:val="restart"/>
            <w:vAlign w:val="center"/>
          </w:tcPr>
          <w:p w14:paraId="64E7946D" w14:textId="77777777" w:rsidR="00920170" w:rsidRPr="00805802" w:rsidRDefault="00920170" w:rsidP="00920170">
            <w:pPr>
              <w:tabs>
                <w:tab w:val="right" w:leader="dot" w:pos="8640"/>
              </w:tabs>
              <w:contextualSpacing/>
              <w:rPr>
                <w:sz w:val="28"/>
                <w:szCs w:val="28"/>
              </w:rPr>
            </w:pPr>
            <w:r w:rsidRPr="00805802">
              <w:rPr>
                <w:sz w:val="28"/>
                <w:szCs w:val="28"/>
              </w:rPr>
              <w:t>2.4. Giải pháp kỹ thuật và biện pháp thi công các hạng mục.</w:t>
            </w:r>
          </w:p>
        </w:tc>
        <w:tc>
          <w:tcPr>
            <w:tcW w:w="5040" w:type="dxa"/>
            <w:vAlign w:val="center"/>
          </w:tcPr>
          <w:p w14:paraId="2335F46A" w14:textId="77777777" w:rsidR="00920170" w:rsidRPr="00805802" w:rsidRDefault="00920170" w:rsidP="00920170">
            <w:pPr>
              <w:tabs>
                <w:tab w:val="right" w:leader="dot" w:pos="8640"/>
              </w:tabs>
              <w:contextualSpacing/>
              <w:rPr>
                <w:sz w:val="28"/>
                <w:szCs w:val="28"/>
              </w:rPr>
            </w:pPr>
            <w:r w:rsidRPr="00805802">
              <w:rPr>
                <w:sz w:val="28"/>
                <w:szCs w:val="28"/>
              </w:rPr>
              <w:t xml:space="preserve">Có thuyết minh và bản vẽ minh họa đầy đủ, trong đó có đầy đủ các hạng mục chính và phải phù hợp quy mô của gói thầu, cụ thể: </w:t>
            </w:r>
          </w:p>
          <w:p w14:paraId="67EE3FAD" w14:textId="77777777" w:rsidR="00920170" w:rsidRPr="00805802" w:rsidRDefault="00920170" w:rsidP="00920170">
            <w:pPr>
              <w:tabs>
                <w:tab w:val="right" w:leader="dot" w:pos="8640"/>
              </w:tabs>
              <w:contextualSpacing/>
              <w:rPr>
                <w:sz w:val="28"/>
                <w:szCs w:val="28"/>
              </w:rPr>
            </w:pPr>
            <w:r w:rsidRPr="00805802">
              <w:rPr>
                <w:sz w:val="28"/>
                <w:szCs w:val="28"/>
              </w:rPr>
              <w:t xml:space="preserve">- Thi công móng (đào đất; bê tông lót; GCLD cốt pha, cốt thép; đổ bê tông); </w:t>
            </w:r>
          </w:p>
          <w:p w14:paraId="3A0DC064" w14:textId="77777777" w:rsidR="00920170" w:rsidRPr="00805802" w:rsidRDefault="00920170" w:rsidP="00920170">
            <w:pPr>
              <w:tabs>
                <w:tab w:val="right" w:leader="dot" w:pos="8640"/>
              </w:tabs>
              <w:contextualSpacing/>
              <w:rPr>
                <w:sz w:val="28"/>
                <w:szCs w:val="28"/>
              </w:rPr>
            </w:pPr>
            <w:r w:rsidRPr="00805802">
              <w:rPr>
                <w:sz w:val="28"/>
                <w:szCs w:val="28"/>
              </w:rPr>
              <w:t xml:space="preserve">- Gia công, lắp dựng cột thép; </w:t>
            </w:r>
          </w:p>
          <w:p w14:paraId="3C9A8F6D" w14:textId="77777777" w:rsidR="00920170" w:rsidRPr="00805802" w:rsidRDefault="00920170" w:rsidP="00920170">
            <w:pPr>
              <w:tabs>
                <w:tab w:val="right" w:leader="dot" w:pos="8640"/>
              </w:tabs>
              <w:contextualSpacing/>
              <w:rPr>
                <w:sz w:val="28"/>
                <w:szCs w:val="28"/>
              </w:rPr>
            </w:pPr>
            <w:r w:rsidRPr="00805802">
              <w:rPr>
                <w:sz w:val="28"/>
                <w:szCs w:val="28"/>
              </w:rPr>
              <w:t xml:space="preserve">- Gia công, lắp dựng khung thép bảng Led; </w:t>
            </w:r>
          </w:p>
          <w:p w14:paraId="107D0CEF" w14:textId="77777777" w:rsidR="00920170" w:rsidRPr="00805802" w:rsidRDefault="00920170" w:rsidP="00920170">
            <w:pPr>
              <w:tabs>
                <w:tab w:val="right" w:leader="dot" w:pos="8640"/>
              </w:tabs>
              <w:contextualSpacing/>
              <w:rPr>
                <w:sz w:val="28"/>
                <w:szCs w:val="28"/>
              </w:rPr>
            </w:pPr>
            <w:r w:rsidRPr="00805802">
              <w:rPr>
                <w:sz w:val="28"/>
                <w:szCs w:val="28"/>
              </w:rPr>
              <w:t xml:space="preserve">- Gia công, lắp dựng (hệ lam nhôm; ốp tấm aluminium); </w:t>
            </w:r>
          </w:p>
          <w:p w14:paraId="2865F97A" w14:textId="77777777" w:rsidR="00920170" w:rsidRPr="00805802" w:rsidRDefault="00920170" w:rsidP="00920170">
            <w:pPr>
              <w:tabs>
                <w:tab w:val="right" w:leader="dot" w:pos="8640"/>
              </w:tabs>
              <w:contextualSpacing/>
              <w:rPr>
                <w:sz w:val="28"/>
                <w:szCs w:val="28"/>
              </w:rPr>
            </w:pPr>
            <w:r w:rsidRPr="00805802">
              <w:rPr>
                <w:sz w:val="28"/>
                <w:szCs w:val="28"/>
              </w:rPr>
              <w:t xml:space="preserve">- Thi công hệ thống điện, chống sét; </w:t>
            </w:r>
          </w:p>
          <w:p w14:paraId="6B209030" w14:textId="77777777" w:rsidR="00920170" w:rsidRPr="00805802" w:rsidRDefault="00920170" w:rsidP="00920170">
            <w:pPr>
              <w:tabs>
                <w:tab w:val="right" w:leader="dot" w:pos="8640"/>
              </w:tabs>
              <w:contextualSpacing/>
              <w:rPr>
                <w:sz w:val="28"/>
                <w:szCs w:val="28"/>
              </w:rPr>
            </w:pPr>
            <w:r w:rsidRPr="00805802">
              <w:rPr>
                <w:sz w:val="28"/>
                <w:szCs w:val="28"/>
              </w:rPr>
              <w:t xml:space="preserve">- Thi công lắp đặt (màn hình LED, âm thanh, Camera); </w:t>
            </w:r>
          </w:p>
          <w:p w14:paraId="5B487D98" w14:textId="77777777" w:rsidR="00920170" w:rsidRPr="00805802" w:rsidRDefault="00920170" w:rsidP="00920170">
            <w:pPr>
              <w:tabs>
                <w:tab w:val="right" w:leader="dot" w:pos="8640"/>
              </w:tabs>
              <w:contextualSpacing/>
              <w:rPr>
                <w:sz w:val="28"/>
                <w:szCs w:val="28"/>
              </w:rPr>
            </w:pPr>
            <w:r w:rsidRPr="00805802">
              <w:rPr>
                <w:sz w:val="28"/>
                <w:szCs w:val="28"/>
              </w:rPr>
              <w:t xml:space="preserve">- Phương án đào tạo: chuyển giao công nghệ; quản lý và vận hành hệ thống điều khiển </w:t>
            </w:r>
          </w:p>
          <w:p w14:paraId="07070950" w14:textId="77777777" w:rsidR="00920170" w:rsidRPr="00805802" w:rsidRDefault="00920170" w:rsidP="00920170">
            <w:pPr>
              <w:tabs>
                <w:tab w:val="right" w:leader="dot" w:pos="8640"/>
              </w:tabs>
              <w:contextualSpacing/>
              <w:rPr>
                <w:sz w:val="28"/>
                <w:szCs w:val="28"/>
              </w:rPr>
            </w:pPr>
            <w:r w:rsidRPr="00805802">
              <w:rPr>
                <w:sz w:val="28"/>
                <w:szCs w:val="28"/>
              </w:rPr>
              <w:t>- Phương án xử lý đổ thải công trình (kèm theo cam kết của nhà thầu).</w:t>
            </w:r>
          </w:p>
        </w:tc>
        <w:tc>
          <w:tcPr>
            <w:tcW w:w="1727" w:type="dxa"/>
            <w:vAlign w:val="center"/>
          </w:tcPr>
          <w:p w14:paraId="33FCF46A"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72AAB22A" w14:textId="77777777" w:rsidTr="00D16C8E">
        <w:trPr>
          <w:trHeight w:val="297"/>
          <w:jc w:val="center"/>
        </w:trPr>
        <w:tc>
          <w:tcPr>
            <w:tcW w:w="2335" w:type="dxa"/>
            <w:vMerge/>
            <w:vAlign w:val="center"/>
          </w:tcPr>
          <w:p w14:paraId="568E03DD"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21372442" w14:textId="77777777" w:rsidR="00920170" w:rsidRPr="00805802" w:rsidRDefault="00920170" w:rsidP="00920170">
            <w:pPr>
              <w:tabs>
                <w:tab w:val="right" w:leader="dot" w:pos="8640"/>
              </w:tabs>
              <w:contextualSpacing/>
              <w:rPr>
                <w:sz w:val="28"/>
                <w:szCs w:val="28"/>
              </w:rPr>
            </w:pPr>
            <w:r w:rsidRPr="00805802">
              <w:rPr>
                <w:sz w:val="28"/>
                <w:szCs w:val="28"/>
              </w:rPr>
              <w:t>Không có thuyết minh và bản vẽ minh họa, không có giải pháp kỹ thuật và biện pháp tổ chức thi công hoặc có thuyết minh và bản vẽ minh họa nhưng chưa đầy đủ, thiếu một trong các nội dung hạng mục yêu cầu hoặc bản vẽ và thuyết minh có các nội dung không phù hợp với quy mô gói thầu.</w:t>
            </w:r>
          </w:p>
        </w:tc>
        <w:tc>
          <w:tcPr>
            <w:tcW w:w="1727" w:type="dxa"/>
            <w:vAlign w:val="center"/>
          </w:tcPr>
          <w:p w14:paraId="5B76ABD3"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46477B41" w14:textId="77777777" w:rsidTr="00D16C8E">
        <w:trPr>
          <w:trHeight w:val="344"/>
          <w:jc w:val="center"/>
        </w:trPr>
        <w:tc>
          <w:tcPr>
            <w:tcW w:w="2335" w:type="dxa"/>
            <w:vMerge w:val="restart"/>
            <w:vAlign w:val="center"/>
          </w:tcPr>
          <w:p w14:paraId="1981E068" w14:textId="77777777" w:rsidR="00920170" w:rsidRPr="00805802" w:rsidRDefault="00920170" w:rsidP="00920170">
            <w:pPr>
              <w:tabs>
                <w:tab w:val="right" w:leader="dot" w:pos="8640"/>
              </w:tabs>
              <w:contextualSpacing/>
              <w:rPr>
                <w:sz w:val="28"/>
                <w:szCs w:val="28"/>
              </w:rPr>
            </w:pPr>
            <w:r w:rsidRPr="00805802">
              <w:rPr>
                <w:sz w:val="28"/>
                <w:szCs w:val="28"/>
              </w:rPr>
              <w:t>2.5. Tính phù hợp:</w:t>
            </w:r>
          </w:p>
          <w:p w14:paraId="268AC608" w14:textId="77777777" w:rsidR="00920170" w:rsidRPr="00805802" w:rsidRDefault="00920170" w:rsidP="00920170">
            <w:pPr>
              <w:tabs>
                <w:tab w:val="right" w:leader="dot" w:pos="8640"/>
              </w:tabs>
              <w:contextualSpacing/>
              <w:rPr>
                <w:sz w:val="28"/>
                <w:szCs w:val="28"/>
              </w:rPr>
            </w:pPr>
            <w:r w:rsidRPr="00805802">
              <w:rPr>
                <w:sz w:val="28"/>
                <w:szCs w:val="28"/>
              </w:rPr>
              <w:t xml:space="preserve">a) Giữa huy động thiết bị và tiến độ thi công </w:t>
            </w:r>
          </w:p>
          <w:p w14:paraId="34DBE8FD" w14:textId="77777777" w:rsidR="00920170" w:rsidRPr="00805802" w:rsidRDefault="00920170" w:rsidP="00920170">
            <w:pPr>
              <w:tabs>
                <w:tab w:val="right" w:leader="dot" w:pos="8640"/>
              </w:tabs>
              <w:contextualSpacing/>
              <w:rPr>
                <w:sz w:val="28"/>
                <w:szCs w:val="28"/>
              </w:rPr>
            </w:pPr>
            <w:r w:rsidRPr="00805802">
              <w:rPr>
                <w:sz w:val="28"/>
                <w:szCs w:val="28"/>
              </w:rPr>
              <w:t>b) Giữa bố trí nhân lực và tiến độ thi công từng hạng mục chính</w:t>
            </w:r>
          </w:p>
        </w:tc>
        <w:tc>
          <w:tcPr>
            <w:tcW w:w="5040" w:type="dxa"/>
            <w:vAlign w:val="center"/>
          </w:tcPr>
          <w:p w14:paraId="738601B5" w14:textId="77777777" w:rsidR="00920170" w:rsidRPr="00805802" w:rsidRDefault="00920170" w:rsidP="00920170">
            <w:pPr>
              <w:tabs>
                <w:tab w:val="right" w:leader="dot" w:pos="8640"/>
              </w:tabs>
              <w:contextualSpacing/>
              <w:rPr>
                <w:sz w:val="28"/>
                <w:szCs w:val="28"/>
              </w:rPr>
            </w:pPr>
            <w:r w:rsidRPr="00805802">
              <w:rPr>
                <w:sz w:val="28"/>
                <w:szCs w:val="28"/>
              </w:rPr>
              <w:t>Thuyết minh đầy đủ theo các mục a, b</w:t>
            </w:r>
          </w:p>
          <w:p w14:paraId="76FC67C0" w14:textId="77777777" w:rsidR="00920170" w:rsidRPr="00805802" w:rsidRDefault="00920170" w:rsidP="00920170">
            <w:pPr>
              <w:tabs>
                <w:tab w:val="right" w:leader="dot" w:pos="8640"/>
              </w:tabs>
              <w:contextualSpacing/>
              <w:rPr>
                <w:sz w:val="28"/>
                <w:szCs w:val="28"/>
              </w:rPr>
            </w:pPr>
          </w:p>
        </w:tc>
        <w:tc>
          <w:tcPr>
            <w:tcW w:w="1727" w:type="dxa"/>
            <w:vAlign w:val="center"/>
          </w:tcPr>
          <w:p w14:paraId="4C251946"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0DFBB7D5" w14:textId="77777777" w:rsidTr="00D16C8E">
        <w:trPr>
          <w:trHeight w:val="297"/>
          <w:jc w:val="center"/>
        </w:trPr>
        <w:tc>
          <w:tcPr>
            <w:tcW w:w="2335" w:type="dxa"/>
            <w:vMerge/>
            <w:vAlign w:val="center"/>
          </w:tcPr>
          <w:p w14:paraId="3F504AE0"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06553A30" w14:textId="77777777" w:rsidR="00920170" w:rsidRPr="00805802" w:rsidRDefault="00920170" w:rsidP="00920170">
            <w:pPr>
              <w:tabs>
                <w:tab w:val="right" w:leader="dot" w:pos="8640"/>
              </w:tabs>
              <w:contextualSpacing/>
              <w:rPr>
                <w:sz w:val="28"/>
                <w:szCs w:val="28"/>
              </w:rPr>
            </w:pPr>
            <w:r w:rsidRPr="00805802">
              <w:rPr>
                <w:sz w:val="28"/>
                <w:szCs w:val="28"/>
              </w:rPr>
              <w:t>Không có thuyết minh theo yêu cầu hoặc thuyết minh sơ sài, không phù hợp với quy mô gói thầu</w:t>
            </w:r>
          </w:p>
        </w:tc>
        <w:tc>
          <w:tcPr>
            <w:tcW w:w="1727" w:type="dxa"/>
            <w:vAlign w:val="center"/>
          </w:tcPr>
          <w:p w14:paraId="0EA5E981"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37CC9B50" w14:textId="77777777" w:rsidTr="00D16C8E">
        <w:trPr>
          <w:trHeight w:val="297"/>
          <w:jc w:val="center"/>
        </w:trPr>
        <w:tc>
          <w:tcPr>
            <w:tcW w:w="2335" w:type="dxa"/>
            <w:vMerge w:val="restart"/>
            <w:vAlign w:val="center"/>
          </w:tcPr>
          <w:p w14:paraId="0CC8222D" w14:textId="77777777" w:rsidR="00920170" w:rsidRPr="00805802" w:rsidRDefault="00920170" w:rsidP="00920170">
            <w:pPr>
              <w:tabs>
                <w:tab w:val="right" w:leader="dot" w:pos="8640"/>
              </w:tabs>
              <w:contextualSpacing/>
              <w:rPr>
                <w:sz w:val="28"/>
                <w:szCs w:val="28"/>
              </w:rPr>
            </w:pPr>
            <w:r w:rsidRPr="00805802">
              <w:rPr>
                <w:sz w:val="28"/>
                <w:szCs w:val="28"/>
              </w:rPr>
              <w:t>2.6. Phòng thí nghiệm</w:t>
            </w:r>
          </w:p>
        </w:tc>
        <w:tc>
          <w:tcPr>
            <w:tcW w:w="5040" w:type="dxa"/>
            <w:vAlign w:val="center"/>
          </w:tcPr>
          <w:p w14:paraId="74D3C9DF" w14:textId="77777777" w:rsidR="00920170" w:rsidRPr="00805802" w:rsidRDefault="00920170" w:rsidP="00920170">
            <w:pPr>
              <w:tabs>
                <w:tab w:val="right" w:leader="dot" w:pos="8640"/>
              </w:tabs>
              <w:contextualSpacing/>
              <w:rPr>
                <w:sz w:val="28"/>
                <w:szCs w:val="28"/>
              </w:rPr>
            </w:pPr>
            <w:r w:rsidRPr="00805802">
              <w:rPr>
                <w:sz w:val="28"/>
                <w:szCs w:val="28"/>
              </w:rPr>
              <w:t xml:space="preserve">Có phòng thí nghiệm hoặc hợp đồng nguyên tắc với phòng thí nghiệm đáp ứng thực hiện gói thầu </w:t>
            </w:r>
          </w:p>
          <w:p w14:paraId="7BF472AF" w14:textId="77777777" w:rsidR="00920170" w:rsidRPr="00805802" w:rsidRDefault="00920170" w:rsidP="00920170">
            <w:pPr>
              <w:tabs>
                <w:tab w:val="right" w:leader="dot" w:pos="8640"/>
              </w:tabs>
              <w:contextualSpacing/>
              <w:rPr>
                <w:sz w:val="28"/>
                <w:szCs w:val="28"/>
              </w:rPr>
            </w:pPr>
            <w:r w:rsidRPr="00805802">
              <w:rPr>
                <w:sz w:val="28"/>
                <w:szCs w:val="28"/>
              </w:rPr>
              <w:t xml:space="preserve">(Có đủ chức năng thực hiện các công tác thí nghiệm đầy đủ về số lượng, chủng loại và chất lượng đảm bảo công tác quản lý chất lượng theo đúng quy định hiện hành) </w:t>
            </w:r>
          </w:p>
          <w:p w14:paraId="6BE09B62" w14:textId="77777777" w:rsidR="00920170" w:rsidRPr="00805802" w:rsidRDefault="00920170" w:rsidP="00920170">
            <w:pPr>
              <w:tabs>
                <w:tab w:val="right" w:leader="dot" w:pos="8640"/>
              </w:tabs>
              <w:contextualSpacing/>
              <w:rPr>
                <w:sz w:val="28"/>
                <w:szCs w:val="28"/>
              </w:rPr>
            </w:pPr>
            <w:r w:rsidRPr="00805802">
              <w:rPr>
                <w:sz w:val="28"/>
                <w:szCs w:val="28"/>
              </w:rPr>
              <w:t>(Hợp đồng nguyên tắc phải nêu rõ cụ thể tên gói thầu và tên công trình)</w:t>
            </w:r>
          </w:p>
        </w:tc>
        <w:tc>
          <w:tcPr>
            <w:tcW w:w="1727" w:type="dxa"/>
            <w:vAlign w:val="center"/>
          </w:tcPr>
          <w:p w14:paraId="22B5E987"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35076168" w14:textId="77777777" w:rsidTr="00D16C8E">
        <w:trPr>
          <w:trHeight w:val="297"/>
          <w:jc w:val="center"/>
        </w:trPr>
        <w:tc>
          <w:tcPr>
            <w:tcW w:w="2335" w:type="dxa"/>
            <w:vMerge/>
            <w:vAlign w:val="center"/>
          </w:tcPr>
          <w:p w14:paraId="3F6F198A"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243395EE" w14:textId="77777777" w:rsidR="00920170" w:rsidRPr="00805802" w:rsidRDefault="00920170" w:rsidP="00920170">
            <w:pPr>
              <w:tabs>
                <w:tab w:val="right" w:leader="dot" w:pos="8640"/>
              </w:tabs>
              <w:contextualSpacing/>
              <w:rPr>
                <w:sz w:val="28"/>
                <w:szCs w:val="28"/>
              </w:rPr>
            </w:pPr>
            <w:r w:rsidRPr="00805802">
              <w:rPr>
                <w:sz w:val="28"/>
                <w:szCs w:val="28"/>
              </w:rPr>
              <w:t xml:space="preserve">Không có phòng thí nghiệm hoặc không có hợp đồng nguyên tắc với phòng thí nghiệm đáp ứng thực hiện gói thầu </w:t>
            </w:r>
          </w:p>
          <w:p w14:paraId="6A0B9A49" w14:textId="77777777" w:rsidR="00920170" w:rsidRPr="00805802" w:rsidRDefault="00920170" w:rsidP="00920170">
            <w:pPr>
              <w:tabs>
                <w:tab w:val="right" w:leader="dot" w:pos="8640"/>
              </w:tabs>
              <w:contextualSpacing/>
              <w:rPr>
                <w:sz w:val="28"/>
                <w:szCs w:val="28"/>
              </w:rPr>
            </w:pPr>
            <w:r w:rsidRPr="00805802">
              <w:rPr>
                <w:sz w:val="28"/>
                <w:szCs w:val="28"/>
              </w:rPr>
              <w:t>(Hợp đồng nguyên tắc không nêu rõ cụ thể tên gói thầu và tên công trình)</w:t>
            </w:r>
          </w:p>
        </w:tc>
        <w:tc>
          <w:tcPr>
            <w:tcW w:w="1727" w:type="dxa"/>
            <w:vAlign w:val="center"/>
          </w:tcPr>
          <w:p w14:paraId="5A2ABFA7"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4DAADB94" w14:textId="77777777" w:rsidTr="00D16C8E">
        <w:trPr>
          <w:trHeight w:val="297"/>
          <w:jc w:val="center"/>
        </w:trPr>
        <w:tc>
          <w:tcPr>
            <w:tcW w:w="2335" w:type="dxa"/>
            <w:vMerge w:val="restart"/>
            <w:vAlign w:val="center"/>
          </w:tcPr>
          <w:p w14:paraId="7730904B" w14:textId="77777777" w:rsidR="00920170" w:rsidRPr="00805802" w:rsidRDefault="00920170" w:rsidP="00920170">
            <w:pPr>
              <w:tabs>
                <w:tab w:val="right" w:leader="dot" w:pos="8640"/>
              </w:tabs>
              <w:contextualSpacing/>
              <w:rPr>
                <w:sz w:val="28"/>
                <w:szCs w:val="28"/>
              </w:rPr>
            </w:pPr>
            <w:r w:rsidRPr="00805802">
              <w:rPr>
                <w:sz w:val="28"/>
                <w:szCs w:val="28"/>
              </w:rPr>
              <w:t>2.8. Tiến độ thi công</w:t>
            </w:r>
          </w:p>
        </w:tc>
        <w:tc>
          <w:tcPr>
            <w:tcW w:w="5040" w:type="dxa"/>
            <w:vAlign w:val="center"/>
          </w:tcPr>
          <w:p w14:paraId="1D1C9252" w14:textId="77777777" w:rsidR="00920170" w:rsidRPr="00805802" w:rsidRDefault="00920170" w:rsidP="00920170">
            <w:pPr>
              <w:tabs>
                <w:tab w:val="right" w:leader="dot" w:pos="8640"/>
              </w:tabs>
              <w:contextualSpacing/>
              <w:rPr>
                <w:sz w:val="28"/>
                <w:szCs w:val="28"/>
              </w:rPr>
            </w:pPr>
            <w:r w:rsidRPr="00805802">
              <w:rPr>
                <w:sz w:val="28"/>
                <w:szCs w:val="28"/>
              </w:rPr>
              <w:t>- Thời gian thực hiện gói thầu</w:t>
            </w:r>
          </w:p>
          <w:p w14:paraId="6C261E0A" w14:textId="77777777" w:rsidR="00920170" w:rsidRPr="00805802" w:rsidRDefault="00920170" w:rsidP="00920170">
            <w:pPr>
              <w:tabs>
                <w:tab w:val="right" w:leader="dot" w:pos="8640"/>
              </w:tabs>
              <w:contextualSpacing/>
              <w:rPr>
                <w:sz w:val="28"/>
                <w:szCs w:val="28"/>
              </w:rPr>
            </w:pPr>
            <w:r w:rsidRPr="00805802">
              <w:rPr>
                <w:sz w:val="28"/>
                <w:szCs w:val="28"/>
              </w:rPr>
              <w:t>Thời gian thi công thấp hơn hoặc bằng thời gian yêu cầu tại mục II - chương V, E-HSMT (có tính đến điều kiện thời tiết, ngày nghỉ lễ, tết kể từ ngày khởi công).</w:t>
            </w:r>
          </w:p>
          <w:p w14:paraId="0D5B6610" w14:textId="77777777" w:rsidR="00920170" w:rsidRPr="00805802" w:rsidRDefault="00920170" w:rsidP="00920170">
            <w:pPr>
              <w:tabs>
                <w:tab w:val="right" w:leader="dot" w:pos="8640"/>
              </w:tabs>
              <w:contextualSpacing/>
              <w:rPr>
                <w:sz w:val="28"/>
                <w:szCs w:val="28"/>
              </w:rPr>
            </w:pPr>
            <w:r w:rsidRPr="00805802">
              <w:rPr>
                <w:sz w:val="28"/>
                <w:szCs w:val="28"/>
              </w:rPr>
              <w:t>- Biểu tiến độ thi công</w:t>
            </w:r>
          </w:p>
          <w:p w14:paraId="0667342E" w14:textId="77777777" w:rsidR="00920170" w:rsidRPr="00805802" w:rsidRDefault="00920170" w:rsidP="00920170">
            <w:pPr>
              <w:tabs>
                <w:tab w:val="right" w:leader="dot" w:pos="8640"/>
              </w:tabs>
              <w:contextualSpacing/>
              <w:rPr>
                <w:sz w:val="28"/>
                <w:szCs w:val="28"/>
              </w:rPr>
            </w:pPr>
            <w:r w:rsidRPr="00805802">
              <w:rPr>
                <w:sz w:val="28"/>
                <w:szCs w:val="28"/>
              </w:rPr>
              <w:t>Biểu tiến độ huy động nhân lực, thiết bị hợp lý, khả thi phù hợp với đề xuất kỹ thuật và đáp ứng yêu cầu của E-HSMT.</w:t>
            </w:r>
          </w:p>
          <w:p w14:paraId="40497D50" w14:textId="77777777" w:rsidR="00920170" w:rsidRPr="00805802" w:rsidRDefault="00920170" w:rsidP="00920170">
            <w:pPr>
              <w:tabs>
                <w:tab w:val="right" w:leader="dot" w:pos="8640"/>
              </w:tabs>
              <w:contextualSpacing/>
              <w:rPr>
                <w:sz w:val="28"/>
                <w:szCs w:val="28"/>
              </w:rPr>
            </w:pPr>
            <w:r w:rsidRPr="00805802">
              <w:rPr>
                <w:sz w:val="28"/>
                <w:szCs w:val="28"/>
              </w:rPr>
              <w:t>- Biện pháp bù, đẩy nhanh tiến độ khi cần thiết</w:t>
            </w:r>
          </w:p>
          <w:p w14:paraId="5E592D2B" w14:textId="77777777" w:rsidR="00920170" w:rsidRPr="00805802" w:rsidRDefault="00920170" w:rsidP="00920170">
            <w:pPr>
              <w:tabs>
                <w:tab w:val="right" w:leader="dot" w:pos="8640"/>
              </w:tabs>
              <w:contextualSpacing/>
              <w:rPr>
                <w:sz w:val="28"/>
                <w:szCs w:val="28"/>
              </w:rPr>
            </w:pPr>
            <w:r w:rsidRPr="00805802">
              <w:rPr>
                <w:sz w:val="28"/>
                <w:szCs w:val="28"/>
              </w:rPr>
              <w:t>Có đề xuất giải pháp đẩy nhanh tiến độ thi công khi tiến độ không đáp ứng kế hoạch và khi có điều kiện thời tiết bất lợi</w:t>
            </w:r>
          </w:p>
        </w:tc>
        <w:tc>
          <w:tcPr>
            <w:tcW w:w="1727" w:type="dxa"/>
            <w:vAlign w:val="center"/>
          </w:tcPr>
          <w:p w14:paraId="1E26B2EC"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7CFD3B90" w14:textId="77777777" w:rsidTr="00D16C8E">
        <w:trPr>
          <w:trHeight w:val="297"/>
          <w:jc w:val="center"/>
        </w:trPr>
        <w:tc>
          <w:tcPr>
            <w:tcW w:w="2335" w:type="dxa"/>
            <w:vMerge/>
            <w:vAlign w:val="center"/>
          </w:tcPr>
          <w:p w14:paraId="2EB6A06C"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2F35190A" w14:textId="77777777" w:rsidR="00920170" w:rsidRPr="00805802" w:rsidRDefault="00920170" w:rsidP="00920170">
            <w:pPr>
              <w:tabs>
                <w:tab w:val="right" w:leader="dot" w:pos="8640"/>
              </w:tabs>
              <w:contextualSpacing/>
              <w:rPr>
                <w:sz w:val="28"/>
                <w:szCs w:val="28"/>
              </w:rPr>
            </w:pPr>
            <w:r w:rsidRPr="00805802">
              <w:rPr>
                <w:sz w:val="28"/>
                <w:szCs w:val="28"/>
              </w:rPr>
              <w:t>- Thời gian thực hiện gói thầu</w:t>
            </w:r>
          </w:p>
          <w:p w14:paraId="230E6B41" w14:textId="77777777" w:rsidR="00920170" w:rsidRPr="00805802" w:rsidRDefault="00920170" w:rsidP="00920170">
            <w:pPr>
              <w:tabs>
                <w:tab w:val="right" w:leader="dot" w:pos="8640"/>
              </w:tabs>
              <w:contextualSpacing/>
              <w:rPr>
                <w:sz w:val="28"/>
                <w:szCs w:val="28"/>
              </w:rPr>
            </w:pPr>
            <w:r w:rsidRPr="00805802">
              <w:rPr>
                <w:sz w:val="28"/>
                <w:szCs w:val="28"/>
              </w:rPr>
              <w:t>Thời gian thi công vượt thời gian yêu cầu và không đáp ứng theo kế hoạch, tiến độ chi tiết từng hạng mục của E-HSMT</w:t>
            </w:r>
          </w:p>
          <w:p w14:paraId="7B354F30" w14:textId="77777777" w:rsidR="00920170" w:rsidRPr="00805802" w:rsidRDefault="00920170" w:rsidP="00920170">
            <w:pPr>
              <w:tabs>
                <w:tab w:val="right" w:leader="dot" w:pos="8640"/>
              </w:tabs>
              <w:contextualSpacing/>
              <w:rPr>
                <w:sz w:val="28"/>
                <w:szCs w:val="28"/>
              </w:rPr>
            </w:pPr>
            <w:r w:rsidRPr="00805802">
              <w:rPr>
                <w:sz w:val="28"/>
                <w:szCs w:val="28"/>
              </w:rPr>
              <w:t>- Biểu tiến độ thi công</w:t>
            </w:r>
          </w:p>
          <w:p w14:paraId="472BD594" w14:textId="77777777" w:rsidR="00920170" w:rsidRPr="00805802" w:rsidRDefault="00920170" w:rsidP="00920170">
            <w:pPr>
              <w:tabs>
                <w:tab w:val="right" w:leader="dot" w:pos="8640"/>
              </w:tabs>
              <w:contextualSpacing/>
              <w:rPr>
                <w:sz w:val="28"/>
                <w:szCs w:val="28"/>
              </w:rPr>
            </w:pPr>
            <w:r w:rsidRPr="00805802">
              <w:rPr>
                <w:sz w:val="28"/>
                <w:szCs w:val="28"/>
              </w:rPr>
              <w:t>Không có Biểu tiến độ huy động nhân lực, thiết bị hoặc có Biểu tiến độ huy động nhân lực, thiết bị nhưng nội dung chưa hợp lý, không khả thi, không phù hợp với đề xuất kỹ thuật.</w:t>
            </w:r>
          </w:p>
          <w:p w14:paraId="77AD7364" w14:textId="77777777" w:rsidR="00920170" w:rsidRPr="00805802" w:rsidRDefault="00920170" w:rsidP="00920170">
            <w:pPr>
              <w:tabs>
                <w:tab w:val="right" w:leader="dot" w:pos="8640"/>
              </w:tabs>
              <w:contextualSpacing/>
              <w:rPr>
                <w:sz w:val="28"/>
                <w:szCs w:val="28"/>
              </w:rPr>
            </w:pPr>
            <w:r w:rsidRPr="00805802">
              <w:rPr>
                <w:sz w:val="28"/>
                <w:szCs w:val="28"/>
              </w:rPr>
              <w:t>- Biện pháp bù, đẩy nhanh tiến độ khi cần thiết</w:t>
            </w:r>
          </w:p>
          <w:p w14:paraId="5430C15B" w14:textId="77777777" w:rsidR="00920170" w:rsidRPr="00805802" w:rsidRDefault="00920170" w:rsidP="00920170">
            <w:pPr>
              <w:tabs>
                <w:tab w:val="right" w:leader="dot" w:pos="8640"/>
              </w:tabs>
              <w:contextualSpacing/>
              <w:rPr>
                <w:sz w:val="28"/>
                <w:szCs w:val="28"/>
              </w:rPr>
            </w:pPr>
            <w:r w:rsidRPr="00805802">
              <w:rPr>
                <w:sz w:val="28"/>
                <w:szCs w:val="28"/>
              </w:rPr>
              <w:t>Không có thuyết minh đề xuất các giải pháp trên hoặc đề xuất sơ sài, chung chung</w:t>
            </w:r>
          </w:p>
        </w:tc>
        <w:tc>
          <w:tcPr>
            <w:tcW w:w="1727" w:type="dxa"/>
            <w:vAlign w:val="center"/>
          </w:tcPr>
          <w:p w14:paraId="6D76ADFA"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687466FB" w14:textId="77777777" w:rsidTr="00D16C8E">
        <w:trPr>
          <w:trHeight w:val="297"/>
          <w:jc w:val="center"/>
        </w:trPr>
        <w:tc>
          <w:tcPr>
            <w:tcW w:w="2335" w:type="dxa"/>
            <w:vMerge w:val="restart"/>
            <w:vAlign w:val="center"/>
          </w:tcPr>
          <w:p w14:paraId="19E30B4F" w14:textId="77777777" w:rsidR="00920170" w:rsidRPr="00805802" w:rsidRDefault="00920170" w:rsidP="00920170">
            <w:pPr>
              <w:tabs>
                <w:tab w:val="right" w:leader="dot" w:pos="8640"/>
              </w:tabs>
              <w:contextualSpacing/>
              <w:rPr>
                <w:sz w:val="28"/>
                <w:szCs w:val="28"/>
              </w:rPr>
            </w:pPr>
            <w:r w:rsidRPr="00805802">
              <w:rPr>
                <w:sz w:val="28"/>
                <w:szCs w:val="28"/>
              </w:rPr>
              <w:t>2.9. Biện pháp bảo đảm chất lượng</w:t>
            </w:r>
          </w:p>
        </w:tc>
        <w:tc>
          <w:tcPr>
            <w:tcW w:w="5040" w:type="dxa"/>
            <w:vAlign w:val="center"/>
          </w:tcPr>
          <w:p w14:paraId="3635A340" w14:textId="77777777" w:rsidR="00920170" w:rsidRPr="00805802" w:rsidRDefault="00920170" w:rsidP="00920170">
            <w:pPr>
              <w:tabs>
                <w:tab w:val="right" w:leader="dot" w:pos="8640"/>
              </w:tabs>
              <w:contextualSpacing/>
              <w:rPr>
                <w:sz w:val="28"/>
                <w:szCs w:val="28"/>
              </w:rPr>
            </w:pPr>
            <w:r w:rsidRPr="00805802">
              <w:rPr>
                <w:sz w:val="28"/>
                <w:szCs w:val="28"/>
              </w:rPr>
              <w:t>- Sơ đồ quản lý chất lượng thi công xây dựng và lắp đặt thiết bị</w:t>
            </w:r>
          </w:p>
          <w:p w14:paraId="42C4A804" w14:textId="77777777" w:rsidR="00920170" w:rsidRPr="00805802" w:rsidRDefault="00920170" w:rsidP="00920170">
            <w:pPr>
              <w:tabs>
                <w:tab w:val="right" w:leader="dot" w:pos="8640"/>
              </w:tabs>
              <w:contextualSpacing/>
              <w:rPr>
                <w:sz w:val="28"/>
                <w:szCs w:val="28"/>
              </w:rPr>
            </w:pPr>
            <w:r w:rsidRPr="00805802">
              <w:rPr>
                <w:sz w:val="28"/>
                <w:szCs w:val="28"/>
              </w:rPr>
              <w:t>Có thuyết minh và sơ đồ chi tiết</w:t>
            </w:r>
          </w:p>
          <w:p w14:paraId="0D6E6C29" w14:textId="77777777" w:rsidR="00920170" w:rsidRPr="00805802" w:rsidRDefault="00920170" w:rsidP="00920170">
            <w:pPr>
              <w:tabs>
                <w:tab w:val="right" w:leader="dot" w:pos="8640"/>
              </w:tabs>
              <w:contextualSpacing/>
              <w:rPr>
                <w:sz w:val="28"/>
                <w:szCs w:val="28"/>
              </w:rPr>
            </w:pPr>
            <w:r w:rsidRPr="00805802">
              <w:rPr>
                <w:sz w:val="28"/>
                <w:szCs w:val="28"/>
              </w:rPr>
              <w:t>- Biện pháp đảm bảo chất lượng cho từng công tác thi công chính</w:t>
            </w:r>
          </w:p>
          <w:p w14:paraId="6038180A" w14:textId="77777777" w:rsidR="00920170" w:rsidRPr="00805802" w:rsidRDefault="00920170" w:rsidP="00920170">
            <w:pPr>
              <w:tabs>
                <w:tab w:val="right" w:leader="dot" w:pos="8640"/>
              </w:tabs>
              <w:contextualSpacing/>
              <w:rPr>
                <w:sz w:val="28"/>
                <w:szCs w:val="28"/>
              </w:rPr>
            </w:pPr>
            <w:r w:rsidRPr="00805802">
              <w:rPr>
                <w:sz w:val="28"/>
                <w:szCs w:val="28"/>
              </w:rPr>
              <w:t xml:space="preserve">Có thuyết minh và trình bày: </w:t>
            </w:r>
          </w:p>
          <w:p w14:paraId="62FF2BD8" w14:textId="77777777" w:rsidR="00920170" w:rsidRPr="00805802" w:rsidRDefault="00920170" w:rsidP="00920170">
            <w:pPr>
              <w:tabs>
                <w:tab w:val="right" w:leader="dot" w:pos="8640"/>
              </w:tabs>
              <w:contextualSpacing/>
              <w:rPr>
                <w:sz w:val="28"/>
                <w:szCs w:val="28"/>
              </w:rPr>
            </w:pPr>
            <w:r w:rsidRPr="00805802">
              <w:rPr>
                <w:sz w:val="28"/>
                <w:szCs w:val="28"/>
              </w:rPr>
              <w:t xml:space="preserve">a) Quy trình và các biện pháp quản lý chất lượng vật tư, vật liệu, thiết bị. </w:t>
            </w:r>
          </w:p>
          <w:p w14:paraId="7241F31A" w14:textId="77777777" w:rsidR="00920170" w:rsidRPr="00805802" w:rsidRDefault="00920170" w:rsidP="00920170">
            <w:pPr>
              <w:tabs>
                <w:tab w:val="right" w:leader="dot" w:pos="8640"/>
              </w:tabs>
              <w:contextualSpacing/>
              <w:rPr>
                <w:sz w:val="28"/>
                <w:szCs w:val="28"/>
              </w:rPr>
            </w:pPr>
            <w:r w:rsidRPr="00805802">
              <w:rPr>
                <w:sz w:val="28"/>
                <w:szCs w:val="28"/>
              </w:rPr>
              <w:t>b) Giải pháp xử lý vật tư, vật liệu và thiết bị phát hiện không phù hợp với gói thầu.</w:t>
            </w:r>
          </w:p>
          <w:p w14:paraId="67183364" w14:textId="77777777" w:rsidR="00920170" w:rsidRPr="00805802" w:rsidRDefault="00920170" w:rsidP="00920170">
            <w:pPr>
              <w:tabs>
                <w:tab w:val="right" w:leader="dot" w:pos="8640"/>
              </w:tabs>
              <w:contextualSpacing/>
              <w:rPr>
                <w:sz w:val="28"/>
                <w:szCs w:val="28"/>
              </w:rPr>
            </w:pPr>
            <w:r w:rsidRPr="00805802">
              <w:rPr>
                <w:sz w:val="28"/>
                <w:szCs w:val="28"/>
              </w:rPr>
              <w:lastRenderedPageBreak/>
              <w:t>- Biện pháp bảo quản vật liệu, thiết bị công trình trong mùa mưa bão:</w:t>
            </w:r>
          </w:p>
          <w:p w14:paraId="2678626A" w14:textId="77777777" w:rsidR="00920170" w:rsidRPr="00805802" w:rsidRDefault="00920170" w:rsidP="00920170">
            <w:pPr>
              <w:tabs>
                <w:tab w:val="right" w:leader="dot" w:pos="8640"/>
              </w:tabs>
              <w:contextualSpacing/>
              <w:rPr>
                <w:sz w:val="28"/>
                <w:szCs w:val="28"/>
              </w:rPr>
            </w:pPr>
            <w:r w:rsidRPr="00805802">
              <w:rPr>
                <w:sz w:val="28"/>
                <w:szCs w:val="28"/>
              </w:rPr>
              <w:t>Có thuyết minh đầy đủ</w:t>
            </w:r>
          </w:p>
        </w:tc>
        <w:tc>
          <w:tcPr>
            <w:tcW w:w="1727" w:type="dxa"/>
            <w:vAlign w:val="center"/>
          </w:tcPr>
          <w:p w14:paraId="7364433D" w14:textId="77777777" w:rsidR="00920170" w:rsidRPr="00805802" w:rsidRDefault="00920170" w:rsidP="00920170">
            <w:pPr>
              <w:tabs>
                <w:tab w:val="right" w:leader="dot" w:pos="8640"/>
              </w:tabs>
              <w:contextualSpacing/>
              <w:jc w:val="center"/>
              <w:rPr>
                <w:sz w:val="28"/>
                <w:szCs w:val="28"/>
              </w:rPr>
            </w:pPr>
            <w:r w:rsidRPr="00805802">
              <w:rPr>
                <w:sz w:val="28"/>
                <w:szCs w:val="28"/>
              </w:rPr>
              <w:lastRenderedPageBreak/>
              <w:t>Đạt</w:t>
            </w:r>
          </w:p>
        </w:tc>
      </w:tr>
      <w:tr w:rsidR="00920170" w:rsidRPr="00805802" w14:paraId="5ED06D92" w14:textId="77777777" w:rsidTr="00D16C8E">
        <w:trPr>
          <w:trHeight w:val="297"/>
          <w:jc w:val="center"/>
        </w:trPr>
        <w:tc>
          <w:tcPr>
            <w:tcW w:w="2335" w:type="dxa"/>
            <w:vMerge/>
            <w:vAlign w:val="center"/>
          </w:tcPr>
          <w:p w14:paraId="549F93B5"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08F26F82" w14:textId="77777777" w:rsidR="00920170" w:rsidRPr="00805802" w:rsidRDefault="00920170" w:rsidP="00920170">
            <w:pPr>
              <w:tabs>
                <w:tab w:val="right" w:leader="dot" w:pos="8640"/>
              </w:tabs>
              <w:contextualSpacing/>
              <w:rPr>
                <w:sz w:val="28"/>
                <w:szCs w:val="28"/>
              </w:rPr>
            </w:pPr>
            <w:r w:rsidRPr="00805802">
              <w:rPr>
                <w:sz w:val="28"/>
                <w:szCs w:val="28"/>
              </w:rPr>
              <w:t>- Sơ đồ quản lý chất lượng thi công xây dựng và lắp đặt thiết bị</w:t>
            </w:r>
          </w:p>
          <w:p w14:paraId="57AC7F27" w14:textId="77777777" w:rsidR="00920170" w:rsidRPr="00805802" w:rsidRDefault="00920170" w:rsidP="00920170">
            <w:pPr>
              <w:tabs>
                <w:tab w:val="right" w:leader="dot" w:pos="8640"/>
              </w:tabs>
              <w:contextualSpacing/>
              <w:rPr>
                <w:sz w:val="28"/>
                <w:szCs w:val="28"/>
              </w:rPr>
            </w:pPr>
            <w:r w:rsidRPr="00805802">
              <w:rPr>
                <w:sz w:val="28"/>
                <w:szCs w:val="28"/>
              </w:rPr>
              <w:t>Không có thuyết minh và sơ đồ hoặc có Thuyết minh và sơ đồ nhưng sơ sài</w:t>
            </w:r>
          </w:p>
          <w:p w14:paraId="0F96EC76" w14:textId="77777777" w:rsidR="00920170" w:rsidRPr="00805802" w:rsidRDefault="00920170" w:rsidP="00920170">
            <w:pPr>
              <w:tabs>
                <w:tab w:val="right" w:leader="dot" w:pos="8640"/>
              </w:tabs>
              <w:contextualSpacing/>
              <w:rPr>
                <w:sz w:val="28"/>
                <w:szCs w:val="28"/>
              </w:rPr>
            </w:pPr>
            <w:r w:rsidRPr="00805802">
              <w:rPr>
                <w:sz w:val="28"/>
                <w:szCs w:val="28"/>
              </w:rPr>
              <w:t>- Biện pháp đảm bảo chất lượng cho từng công tác thi công chính</w:t>
            </w:r>
          </w:p>
          <w:p w14:paraId="2BFA36EC" w14:textId="77777777" w:rsidR="00920170" w:rsidRPr="00805802" w:rsidRDefault="00920170" w:rsidP="00920170">
            <w:pPr>
              <w:tabs>
                <w:tab w:val="right" w:leader="dot" w:pos="8640"/>
              </w:tabs>
              <w:contextualSpacing/>
              <w:rPr>
                <w:sz w:val="28"/>
                <w:szCs w:val="28"/>
              </w:rPr>
            </w:pPr>
            <w:r w:rsidRPr="00805802">
              <w:rPr>
                <w:sz w:val="28"/>
                <w:szCs w:val="28"/>
              </w:rPr>
              <w:t>Không có thuyết minh hoặc có thuyết minh nhưng cách trình bày chưa đầy đủ, thiếu nội dung</w:t>
            </w:r>
          </w:p>
          <w:p w14:paraId="3919BD39" w14:textId="77777777" w:rsidR="00920170" w:rsidRPr="00805802" w:rsidRDefault="00920170" w:rsidP="00920170">
            <w:pPr>
              <w:tabs>
                <w:tab w:val="right" w:leader="dot" w:pos="8640"/>
              </w:tabs>
              <w:contextualSpacing/>
              <w:rPr>
                <w:sz w:val="28"/>
                <w:szCs w:val="28"/>
              </w:rPr>
            </w:pPr>
            <w:r w:rsidRPr="00805802">
              <w:rPr>
                <w:sz w:val="28"/>
                <w:szCs w:val="28"/>
              </w:rPr>
              <w:t>- Biện pháp bảo quản vật liệu, thiết bị công trình trong mùa mưa bão:</w:t>
            </w:r>
          </w:p>
          <w:p w14:paraId="2B7D041B" w14:textId="77777777" w:rsidR="00920170" w:rsidRPr="00805802" w:rsidRDefault="00920170" w:rsidP="00920170">
            <w:pPr>
              <w:tabs>
                <w:tab w:val="right" w:leader="dot" w:pos="8640"/>
              </w:tabs>
              <w:contextualSpacing/>
              <w:rPr>
                <w:sz w:val="28"/>
                <w:szCs w:val="28"/>
              </w:rPr>
            </w:pPr>
            <w:r w:rsidRPr="00805802">
              <w:rPr>
                <w:sz w:val="28"/>
                <w:szCs w:val="28"/>
              </w:rPr>
              <w:t>Không có thuyết minh hoặc có thuyết minh nhưng chưa đầy đủ</w:t>
            </w:r>
          </w:p>
        </w:tc>
        <w:tc>
          <w:tcPr>
            <w:tcW w:w="1727" w:type="dxa"/>
            <w:vAlign w:val="center"/>
          </w:tcPr>
          <w:p w14:paraId="761355D3"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410B7B0A" w14:textId="77777777" w:rsidTr="00D16C8E">
        <w:trPr>
          <w:trHeight w:val="297"/>
          <w:jc w:val="center"/>
        </w:trPr>
        <w:tc>
          <w:tcPr>
            <w:tcW w:w="2335" w:type="dxa"/>
            <w:vMerge w:val="restart"/>
            <w:vAlign w:val="center"/>
          </w:tcPr>
          <w:p w14:paraId="7D0865DC" w14:textId="77777777" w:rsidR="00920170" w:rsidRPr="00805802" w:rsidRDefault="00920170" w:rsidP="00920170">
            <w:pPr>
              <w:tabs>
                <w:tab w:val="right" w:leader="dot" w:pos="8640"/>
              </w:tabs>
              <w:contextualSpacing/>
              <w:rPr>
                <w:sz w:val="28"/>
                <w:szCs w:val="28"/>
              </w:rPr>
            </w:pPr>
            <w:r w:rsidRPr="00805802">
              <w:rPr>
                <w:sz w:val="28"/>
                <w:szCs w:val="28"/>
              </w:rPr>
              <w:t>2.10. Vệ sinh môi trường</w:t>
            </w:r>
          </w:p>
        </w:tc>
        <w:tc>
          <w:tcPr>
            <w:tcW w:w="5040" w:type="dxa"/>
            <w:vAlign w:val="center"/>
          </w:tcPr>
          <w:p w14:paraId="4638915F" w14:textId="77777777" w:rsidR="00920170" w:rsidRPr="00805802" w:rsidRDefault="00920170" w:rsidP="00920170">
            <w:pPr>
              <w:tabs>
                <w:tab w:val="right" w:leader="dot" w:pos="8640"/>
              </w:tabs>
              <w:contextualSpacing/>
              <w:rPr>
                <w:sz w:val="28"/>
                <w:szCs w:val="28"/>
              </w:rPr>
            </w:pPr>
            <w:r w:rsidRPr="00805802">
              <w:rPr>
                <w:sz w:val="28"/>
                <w:szCs w:val="28"/>
              </w:rPr>
              <w:t xml:space="preserve">Có thuyết minh đầy đủ nội dung phù hợp với quy mô gói thầu: </w:t>
            </w:r>
          </w:p>
          <w:p w14:paraId="032DCB72" w14:textId="77777777" w:rsidR="00920170" w:rsidRPr="00805802" w:rsidRDefault="00920170" w:rsidP="00920170">
            <w:pPr>
              <w:tabs>
                <w:tab w:val="right" w:leader="dot" w:pos="8640"/>
              </w:tabs>
              <w:contextualSpacing/>
              <w:rPr>
                <w:sz w:val="28"/>
                <w:szCs w:val="28"/>
              </w:rPr>
            </w:pPr>
            <w:r w:rsidRPr="00805802">
              <w:rPr>
                <w:sz w:val="28"/>
                <w:szCs w:val="28"/>
              </w:rPr>
              <w:t xml:space="preserve">a) Tiếng ồn. </w:t>
            </w:r>
          </w:p>
          <w:p w14:paraId="0EE29767" w14:textId="77777777" w:rsidR="00920170" w:rsidRPr="00805802" w:rsidRDefault="00920170" w:rsidP="00920170">
            <w:pPr>
              <w:tabs>
                <w:tab w:val="right" w:leader="dot" w:pos="8640"/>
              </w:tabs>
              <w:contextualSpacing/>
              <w:rPr>
                <w:sz w:val="28"/>
                <w:szCs w:val="28"/>
              </w:rPr>
            </w:pPr>
            <w:r w:rsidRPr="00805802">
              <w:rPr>
                <w:sz w:val="28"/>
                <w:szCs w:val="28"/>
              </w:rPr>
              <w:t xml:space="preserve">b) Bụi và khói. </w:t>
            </w:r>
          </w:p>
          <w:p w14:paraId="25D70CBC" w14:textId="77777777" w:rsidR="00920170" w:rsidRPr="00805802" w:rsidRDefault="00920170" w:rsidP="00920170">
            <w:pPr>
              <w:tabs>
                <w:tab w:val="right" w:leader="dot" w:pos="8640"/>
              </w:tabs>
              <w:contextualSpacing/>
              <w:rPr>
                <w:sz w:val="28"/>
                <w:szCs w:val="28"/>
              </w:rPr>
            </w:pPr>
            <w:r w:rsidRPr="00805802">
              <w:rPr>
                <w:sz w:val="28"/>
                <w:szCs w:val="28"/>
              </w:rPr>
              <w:t xml:space="preserve">c) Nước mặt, nước ngầm. </w:t>
            </w:r>
          </w:p>
          <w:p w14:paraId="46104942" w14:textId="77777777" w:rsidR="00920170" w:rsidRPr="00805802" w:rsidRDefault="00920170" w:rsidP="00920170">
            <w:pPr>
              <w:tabs>
                <w:tab w:val="right" w:leader="dot" w:pos="8640"/>
              </w:tabs>
              <w:contextualSpacing/>
              <w:rPr>
                <w:sz w:val="28"/>
                <w:szCs w:val="28"/>
              </w:rPr>
            </w:pPr>
            <w:r w:rsidRPr="00805802">
              <w:rPr>
                <w:sz w:val="28"/>
                <w:szCs w:val="28"/>
              </w:rPr>
              <w:t xml:space="preserve">d) Kiểm soát nước thải. </w:t>
            </w:r>
          </w:p>
          <w:p w14:paraId="79D75552" w14:textId="77777777" w:rsidR="00920170" w:rsidRPr="00805802" w:rsidRDefault="00920170" w:rsidP="00920170">
            <w:pPr>
              <w:tabs>
                <w:tab w:val="right" w:leader="dot" w:pos="8640"/>
              </w:tabs>
              <w:contextualSpacing/>
              <w:rPr>
                <w:sz w:val="28"/>
                <w:szCs w:val="28"/>
              </w:rPr>
            </w:pPr>
            <w:r w:rsidRPr="00805802">
              <w:rPr>
                <w:sz w:val="28"/>
                <w:szCs w:val="28"/>
              </w:rPr>
              <w:t>e) Kiểm soát rác thải, vệ sinh.</w:t>
            </w:r>
          </w:p>
        </w:tc>
        <w:tc>
          <w:tcPr>
            <w:tcW w:w="1727" w:type="dxa"/>
            <w:vAlign w:val="center"/>
          </w:tcPr>
          <w:p w14:paraId="54F11DA7"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3877EA4A" w14:textId="77777777" w:rsidTr="00D16C8E">
        <w:trPr>
          <w:trHeight w:val="297"/>
          <w:jc w:val="center"/>
        </w:trPr>
        <w:tc>
          <w:tcPr>
            <w:tcW w:w="2335" w:type="dxa"/>
            <w:vMerge/>
            <w:vAlign w:val="center"/>
          </w:tcPr>
          <w:p w14:paraId="707C13A2"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630A285C" w14:textId="77777777" w:rsidR="00920170" w:rsidRPr="00805802" w:rsidRDefault="00920170" w:rsidP="00920170">
            <w:pPr>
              <w:tabs>
                <w:tab w:val="right" w:leader="dot" w:pos="8640"/>
              </w:tabs>
              <w:contextualSpacing/>
              <w:rPr>
                <w:sz w:val="28"/>
                <w:szCs w:val="28"/>
              </w:rPr>
            </w:pPr>
            <w:r w:rsidRPr="00805802">
              <w:rPr>
                <w:sz w:val="28"/>
                <w:szCs w:val="28"/>
              </w:rPr>
              <w:t xml:space="preserve">Không có thuyết minh hoặc có thuyết minh </w:t>
            </w:r>
          </w:p>
          <w:p w14:paraId="17BB2AAA" w14:textId="77777777" w:rsidR="00920170" w:rsidRPr="00805802" w:rsidRDefault="00920170" w:rsidP="00920170">
            <w:pPr>
              <w:tabs>
                <w:tab w:val="right" w:leader="dot" w:pos="8640"/>
              </w:tabs>
              <w:contextualSpacing/>
              <w:rPr>
                <w:sz w:val="28"/>
                <w:szCs w:val="28"/>
              </w:rPr>
            </w:pPr>
            <w:r w:rsidRPr="00805802">
              <w:rPr>
                <w:sz w:val="28"/>
                <w:szCs w:val="28"/>
              </w:rPr>
              <w:t xml:space="preserve">nhưng chưa đầy đủ, thiếu nội dung, không </w:t>
            </w:r>
          </w:p>
          <w:p w14:paraId="02607C0D" w14:textId="77777777" w:rsidR="00920170" w:rsidRPr="00805802" w:rsidRDefault="00920170" w:rsidP="00920170">
            <w:pPr>
              <w:tabs>
                <w:tab w:val="right" w:leader="dot" w:pos="8640"/>
              </w:tabs>
              <w:contextualSpacing/>
              <w:rPr>
                <w:sz w:val="28"/>
                <w:szCs w:val="28"/>
              </w:rPr>
            </w:pPr>
            <w:r w:rsidRPr="00805802">
              <w:rPr>
                <w:sz w:val="28"/>
                <w:szCs w:val="28"/>
              </w:rPr>
              <w:t>phù hợp với quy mô gói thầu.</w:t>
            </w:r>
          </w:p>
        </w:tc>
        <w:tc>
          <w:tcPr>
            <w:tcW w:w="1727" w:type="dxa"/>
            <w:vAlign w:val="center"/>
          </w:tcPr>
          <w:p w14:paraId="4A83AC5B"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41757142" w14:textId="77777777" w:rsidTr="00D16C8E">
        <w:trPr>
          <w:trHeight w:val="297"/>
          <w:jc w:val="center"/>
        </w:trPr>
        <w:tc>
          <w:tcPr>
            <w:tcW w:w="2335" w:type="dxa"/>
            <w:vMerge w:val="restart"/>
            <w:vAlign w:val="center"/>
          </w:tcPr>
          <w:p w14:paraId="6B63F172" w14:textId="77777777" w:rsidR="00920170" w:rsidRPr="00805802" w:rsidRDefault="00920170" w:rsidP="00920170">
            <w:pPr>
              <w:tabs>
                <w:tab w:val="right" w:leader="dot" w:pos="8640"/>
              </w:tabs>
              <w:contextualSpacing/>
              <w:rPr>
                <w:sz w:val="28"/>
                <w:szCs w:val="28"/>
              </w:rPr>
            </w:pPr>
            <w:r w:rsidRPr="00805802">
              <w:rPr>
                <w:sz w:val="28"/>
                <w:szCs w:val="28"/>
              </w:rPr>
              <w:t>2.11. Phòng cháy, chữa cháy</w:t>
            </w:r>
          </w:p>
        </w:tc>
        <w:tc>
          <w:tcPr>
            <w:tcW w:w="5040" w:type="dxa"/>
            <w:vAlign w:val="center"/>
          </w:tcPr>
          <w:p w14:paraId="74329713" w14:textId="77777777" w:rsidR="00920170" w:rsidRPr="00805802" w:rsidRDefault="00920170" w:rsidP="00920170">
            <w:pPr>
              <w:tabs>
                <w:tab w:val="right" w:leader="dot" w:pos="8640"/>
              </w:tabs>
              <w:contextualSpacing/>
              <w:rPr>
                <w:sz w:val="28"/>
                <w:szCs w:val="28"/>
              </w:rPr>
            </w:pPr>
            <w:r w:rsidRPr="00805802">
              <w:rPr>
                <w:sz w:val="28"/>
                <w:szCs w:val="28"/>
              </w:rPr>
              <w:t xml:space="preserve">Có thuyết minh đầy đủ nội dung phù hợp với quy mô gói thầu: </w:t>
            </w:r>
          </w:p>
          <w:p w14:paraId="53DAAD0F" w14:textId="77777777" w:rsidR="00920170" w:rsidRPr="00805802" w:rsidRDefault="00920170" w:rsidP="00920170">
            <w:pPr>
              <w:tabs>
                <w:tab w:val="right" w:leader="dot" w:pos="8640"/>
              </w:tabs>
              <w:contextualSpacing/>
              <w:rPr>
                <w:sz w:val="28"/>
                <w:szCs w:val="28"/>
              </w:rPr>
            </w:pPr>
            <w:r w:rsidRPr="00805802">
              <w:rPr>
                <w:sz w:val="28"/>
                <w:szCs w:val="28"/>
              </w:rPr>
              <w:t xml:space="preserve">a) Quy định, quy phạm tiêu chuẩn đang hiện hành (còn hiệu lực). </w:t>
            </w:r>
          </w:p>
          <w:p w14:paraId="072E0DB7" w14:textId="77777777" w:rsidR="00920170" w:rsidRPr="00805802" w:rsidRDefault="00920170" w:rsidP="00920170">
            <w:pPr>
              <w:tabs>
                <w:tab w:val="right" w:leader="dot" w:pos="8640"/>
              </w:tabs>
              <w:contextualSpacing/>
              <w:rPr>
                <w:sz w:val="28"/>
                <w:szCs w:val="28"/>
              </w:rPr>
            </w:pPr>
            <w:r w:rsidRPr="00805802">
              <w:rPr>
                <w:sz w:val="28"/>
                <w:szCs w:val="28"/>
              </w:rPr>
              <w:t xml:space="preserve">b) Các giải pháp, biện pháp, trạng bị phương tiện phòng chống cháy nổ. </w:t>
            </w:r>
          </w:p>
          <w:p w14:paraId="0CD0E33A" w14:textId="77777777" w:rsidR="00920170" w:rsidRPr="00805802" w:rsidRDefault="00920170" w:rsidP="00920170">
            <w:pPr>
              <w:tabs>
                <w:tab w:val="right" w:leader="dot" w:pos="8640"/>
              </w:tabs>
              <w:contextualSpacing/>
              <w:rPr>
                <w:sz w:val="28"/>
                <w:szCs w:val="28"/>
              </w:rPr>
            </w:pPr>
            <w:r w:rsidRPr="00805802">
              <w:rPr>
                <w:sz w:val="28"/>
                <w:szCs w:val="28"/>
              </w:rPr>
              <w:t>c) Tổ chức bộ máy quản lý hệ thống cháy nổ</w:t>
            </w:r>
          </w:p>
        </w:tc>
        <w:tc>
          <w:tcPr>
            <w:tcW w:w="1727" w:type="dxa"/>
            <w:vAlign w:val="center"/>
          </w:tcPr>
          <w:p w14:paraId="44A9CEF5"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6DE31D54" w14:textId="77777777" w:rsidTr="00D16C8E">
        <w:trPr>
          <w:trHeight w:val="297"/>
          <w:jc w:val="center"/>
        </w:trPr>
        <w:tc>
          <w:tcPr>
            <w:tcW w:w="2335" w:type="dxa"/>
            <w:vMerge/>
            <w:vAlign w:val="center"/>
          </w:tcPr>
          <w:p w14:paraId="5186CC2A"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3B534345" w14:textId="77777777" w:rsidR="00920170" w:rsidRPr="00805802" w:rsidRDefault="00920170" w:rsidP="00920170">
            <w:pPr>
              <w:tabs>
                <w:tab w:val="right" w:leader="dot" w:pos="8640"/>
              </w:tabs>
              <w:contextualSpacing/>
              <w:rPr>
                <w:sz w:val="28"/>
                <w:szCs w:val="28"/>
              </w:rPr>
            </w:pPr>
            <w:r w:rsidRPr="00805802">
              <w:rPr>
                <w:sz w:val="28"/>
                <w:szCs w:val="28"/>
              </w:rPr>
              <w:t>Không có thuyết minh hoặc có thuyết minh nhưng chưa đầy đủ, thiếu nội dung, không phù hợp với quy mô gói thầu</w:t>
            </w:r>
          </w:p>
        </w:tc>
        <w:tc>
          <w:tcPr>
            <w:tcW w:w="1727" w:type="dxa"/>
            <w:vAlign w:val="center"/>
          </w:tcPr>
          <w:p w14:paraId="04488A02"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041AF3DA" w14:textId="77777777" w:rsidTr="00D16C8E">
        <w:trPr>
          <w:trHeight w:val="297"/>
          <w:jc w:val="center"/>
        </w:trPr>
        <w:tc>
          <w:tcPr>
            <w:tcW w:w="2335" w:type="dxa"/>
            <w:vMerge w:val="restart"/>
            <w:vAlign w:val="center"/>
          </w:tcPr>
          <w:p w14:paraId="3CE91EF8" w14:textId="77777777" w:rsidR="00920170" w:rsidRPr="00805802" w:rsidRDefault="00920170" w:rsidP="00920170">
            <w:pPr>
              <w:tabs>
                <w:tab w:val="right" w:leader="dot" w:pos="8640"/>
              </w:tabs>
              <w:contextualSpacing/>
              <w:rPr>
                <w:sz w:val="28"/>
                <w:szCs w:val="28"/>
              </w:rPr>
            </w:pPr>
            <w:r w:rsidRPr="00805802">
              <w:rPr>
                <w:sz w:val="28"/>
                <w:szCs w:val="28"/>
              </w:rPr>
              <w:t>2.12. An toàn lao động</w:t>
            </w:r>
          </w:p>
        </w:tc>
        <w:tc>
          <w:tcPr>
            <w:tcW w:w="5040" w:type="dxa"/>
            <w:vAlign w:val="center"/>
          </w:tcPr>
          <w:p w14:paraId="5655E8E2" w14:textId="77777777" w:rsidR="00920170" w:rsidRPr="00805802" w:rsidRDefault="00920170" w:rsidP="00920170">
            <w:pPr>
              <w:tabs>
                <w:tab w:val="right" w:leader="dot" w:pos="8640"/>
              </w:tabs>
              <w:contextualSpacing/>
              <w:rPr>
                <w:sz w:val="28"/>
                <w:szCs w:val="28"/>
              </w:rPr>
            </w:pPr>
            <w:r w:rsidRPr="00805802">
              <w:rPr>
                <w:sz w:val="28"/>
                <w:szCs w:val="28"/>
              </w:rPr>
              <w:t xml:space="preserve">Có thuyết minh đầy đủ nội dung phù hợp với quy mô gói thầu: </w:t>
            </w:r>
          </w:p>
          <w:p w14:paraId="38D4094F" w14:textId="77777777" w:rsidR="00920170" w:rsidRPr="00805802" w:rsidRDefault="00920170" w:rsidP="00920170">
            <w:pPr>
              <w:tabs>
                <w:tab w:val="right" w:leader="dot" w:pos="8640"/>
              </w:tabs>
              <w:contextualSpacing/>
              <w:rPr>
                <w:sz w:val="28"/>
                <w:szCs w:val="28"/>
              </w:rPr>
            </w:pPr>
            <w:r w:rsidRPr="00805802">
              <w:rPr>
                <w:sz w:val="28"/>
                <w:szCs w:val="28"/>
              </w:rPr>
              <w:t xml:space="preserve">a) Tổ chức thực hiện và kiểm tra an toàn lao động. </w:t>
            </w:r>
          </w:p>
          <w:p w14:paraId="3975E20F" w14:textId="77777777" w:rsidR="00920170" w:rsidRPr="005D0E1B" w:rsidRDefault="00920170" w:rsidP="00920170">
            <w:pPr>
              <w:tabs>
                <w:tab w:val="right" w:leader="dot" w:pos="8640"/>
              </w:tabs>
              <w:contextualSpacing/>
              <w:rPr>
                <w:sz w:val="28"/>
                <w:szCs w:val="28"/>
              </w:rPr>
            </w:pPr>
            <w:r w:rsidRPr="00805802">
              <w:rPr>
                <w:sz w:val="28"/>
                <w:szCs w:val="28"/>
              </w:rPr>
              <w:t xml:space="preserve">b) Biện pháp đảm bảo an toàn lao động </w:t>
            </w:r>
            <w:r w:rsidRPr="005D0E1B">
              <w:rPr>
                <w:sz w:val="28"/>
                <w:szCs w:val="28"/>
              </w:rPr>
              <w:t xml:space="preserve">cho từng công tác thi công. </w:t>
            </w:r>
          </w:p>
          <w:p w14:paraId="7A6E226D" w14:textId="77777777" w:rsidR="00920170" w:rsidRPr="00805802" w:rsidRDefault="00920170" w:rsidP="00920170">
            <w:pPr>
              <w:tabs>
                <w:tab w:val="right" w:leader="dot" w:pos="8640"/>
              </w:tabs>
              <w:contextualSpacing/>
              <w:rPr>
                <w:sz w:val="28"/>
                <w:szCs w:val="28"/>
              </w:rPr>
            </w:pPr>
            <w:r w:rsidRPr="005D0E1B">
              <w:rPr>
                <w:sz w:val="28"/>
                <w:szCs w:val="28"/>
              </w:rPr>
              <w:lastRenderedPageBreak/>
              <w:t>c) An toàn</w:t>
            </w:r>
            <w:r w:rsidRPr="00805802">
              <w:rPr>
                <w:sz w:val="28"/>
                <w:szCs w:val="28"/>
              </w:rPr>
              <w:t xml:space="preserve"> giao thông ra vào công trường. </w:t>
            </w:r>
          </w:p>
          <w:p w14:paraId="6E2BACA7" w14:textId="77777777" w:rsidR="00920170" w:rsidRPr="00805802" w:rsidRDefault="00920170" w:rsidP="00920170">
            <w:pPr>
              <w:tabs>
                <w:tab w:val="right" w:leader="dot" w:pos="8640"/>
              </w:tabs>
              <w:contextualSpacing/>
              <w:rPr>
                <w:sz w:val="28"/>
                <w:szCs w:val="28"/>
              </w:rPr>
            </w:pPr>
            <w:r w:rsidRPr="00805802">
              <w:rPr>
                <w:sz w:val="28"/>
                <w:szCs w:val="28"/>
              </w:rPr>
              <w:t xml:space="preserve">d) Đảm bảo an ninh công trường, quản lý nhân sự, thiết bị. </w:t>
            </w:r>
          </w:p>
          <w:p w14:paraId="1C8B62A7" w14:textId="77777777" w:rsidR="00920170" w:rsidRPr="00805802" w:rsidRDefault="00920170" w:rsidP="00920170">
            <w:pPr>
              <w:tabs>
                <w:tab w:val="right" w:leader="dot" w:pos="8640"/>
              </w:tabs>
              <w:contextualSpacing/>
              <w:rPr>
                <w:sz w:val="28"/>
                <w:szCs w:val="28"/>
              </w:rPr>
            </w:pPr>
            <w:r w:rsidRPr="00805802">
              <w:rPr>
                <w:sz w:val="28"/>
                <w:szCs w:val="28"/>
              </w:rPr>
              <w:t>e) Biện pháp an toàn lao động trong thời gian tạm dừng thi công.</w:t>
            </w:r>
          </w:p>
        </w:tc>
        <w:tc>
          <w:tcPr>
            <w:tcW w:w="1727" w:type="dxa"/>
            <w:vAlign w:val="center"/>
          </w:tcPr>
          <w:p w14:paraId="2A546E5F" w14:textId="77777777" w:rsidR="00920170" w:rsidRPr="00805802" w:rsidRDefault="00920170" w:rsidP="00920170">
            <w:pPr>
              <w:tabs>
                <w:tab w:val="right" w:leader="dot" w:pos="8640"/>
              </w:tabs>
              <w:contextualSpacing/>
              <w:jc w:val="center"/>
              <w:rPr>
                <w:sz w:val="28"/>
                <w:szCs w:val="28"/>
              </w:rPr>
            </w:pPr>
            <w:r w:rsidRPr="00805802">
              <w:rPr>
                <w:sz w:val="28"/>
                <w:szCs w:val="28"/>
              </w:rPr>
              <w:lastRenderedPageBreak/>
              <w:t>Đạt</w:t>
            </w:r>
          </w:p>
        </w:tc>
      </w:tr>
      <w:tr w:rsidR="00920170" w:rsidRPr="00805802" w14:paraId="0D2E8084" w14:textId="77777777" w:rsidTr="00D16C8E">
        <w:trPr>
          <w:trHeight w:val="297"/>
          <w:jc w:val="center"/>
        </w:trPr>
        <w:tc>
          <w:tcPr>
            <w:tcW w:w="2335" w:type="dxa"/>
            <w:vMerge/>
            <w:vAlign w:val="center"/>
          </w:tcPr>
          <w:p w14:paraId="1909B4A9"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24646F4B" w14:textId="77777777" w:rsidR="00920170" w:rsidRPr="00805802" w:rsidRDefault="00920170" w:rsidP="00920170">
            <w:pPr>
              <w:tabs>
                <w:tab w:val="right" w:leader="dot" w:pos="8640"/>
              </w:tabs>
              <w:contextualSpacing/>
              <w:rPr>
                <w:sz w:val="28"/>
                <w:szCs w:val="28"/>
              </w:rPr>
            </w:pPr>
            <w:r w:rsidRPr="00805802">
              <w:rPr>
                <w:sz w:val="28"/>
                <w:szCs w:val="28"/>
              </w:rPr>
              <w:t>Không có thuyết minh hoặc có thuyết minh nhưng sơ sài, thiếu nội dung, không phù hợp với quy mô gói thầu</w:t>
            </w:r>
          </w:p>
        </w:tc>
        <w:tc>
          <w:tcPr>
            <w:tcW w:w="1727" w:type="dxa"/>
            <w:vAlign w:val="center"/>
          </w:tcPr>
          <w:p w14:paraId="3C0E570E"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08232809" w14:textId="77777777" w:rsidTr="00D16C8E">
        <w:trPr>
          <w:trHeight w:val="297"/>
          <w:jc w:val="center"/>
        </w:trPr>
        <w:tc>
          <w:tcPr>
            <w:tcW w:w="2335" w:type="dxa"/>
            <w:vMerge w:val="restart"/>
            <w:vAlign w:val="center"/>
          </w:tcPr>
          <w:p w14:paraId="4C0505EB" w14:textId="77777777" w:rsidR="00920170" w:rsidRPr="00805802" w:rsidRDefault="00920170" w:rsidP="00920170">
            <w:pPr>
              <w:tabs>
                <w:tab w:val="right" w:leader="dot" w:pos="8640"/>
              </w:tabs>
              <w:contextualSpacing/>
              <w:rPr>
                <w:sz w:val="28"/>
                <w:szCs w:val="28"/>
              </w:rPr>
            </w:pPr>
            <w:r w:rsidRPr="00805802">
              <w:rPr>
                <w:sz w:val="28"/>
                <w:szCs w:val="28"/>
              </w:rPr>
              <w:t>3. Mức độ đáp ứng các yêu cầu về bảo hành, bảo trì</w:t>
            </w:r>
          </w:p>
        </w:tc>
        <w:tc>
          <w:tcPr>
            <w:tcW w:w="5040" w:type="dxa"/>
            <w:vAlign w:val="center"/>
          </w:tcPr>
          <w:p w14:paraId="77C0EA86" w14:textId="77777777" w:rsidR="00920170" w:rsidRPr="00805802" w:rsidRDefault="00920170" w:rsidP="00920170">
            <w:pPr>
              <w:tabs>
                <w:tab w:val="right" w:leader="dot" w:pos="8640"/>
              </w:tabs>
              <w:contextualSpacing/>
              <w:rPr>
                <w:sz w:val="28"/>
                <w:szCs w:val="28"/>
              </w:rPr>
            </w:pPr>
            <w:r w:rsidRPr="00805802">
              <w:rPr>
                <w:sz w:val="28"/>
                <w:szCs w:val="28"/>
              </w:rPr>
              <w:t>Đáp ứng toàn bộ các yêu cầu sau:</w:t>
            </w:r>
          </w:p>
          <w:p w14:paraId="3EF214EF" w14:textId="77777777" w:rsidR="00920170" w:rsidRPr="00805802" w:rsidRDefault="00920170" w:rsidP="00920170">
            <w:pPr>
              <w:tabs>
                <w:tab w:val="right" w:leader="dot" w:pos="8640"/>
              </w:tabs>
              <w:contextualSpacing/>
              <w:rPr>
                <w:sz w:val="28"/>
                <w:szCs w:val="28"/>
              </w:rPr>
            </w:pPr>
            <w:r w:rsidRPr="00805802">
              <w:rPr>
                <w:sz w:val="28"/>
                <w:szCs w:val="28"/>
              </w:rPr>
              <w:t>- Thời gian bảo hành tối thiểu 12 tháng cho toàn bộ hàng hóa của gói thầu (trừ các hàng hóa có yêu cầu về thời gian bảo hành riêng được quy định tại Chương V của E-HSMT này).</w:t>
            </w:r>
          </w:p>
          <w:p w14:paraId="6819F135" w14:textId="77777777" w:rsidR="00920170" w:rsidRPr="00805802" w:rsidRDefault="00920170" w:rsidP="00920170">
            <w:pPr>
              <w:tabs>
                <w:tab w:val="right" w:leader="dot" w:pos="8640"/>
              </w:tabs>
              <w:contextualSpacing/>
              <w:rPr>
                <w:sz w:val="28"/>
                <w:szCs w:val="28"/>
              </w:rPr>
            </w:pPr>
            <w:r w:rsidRPr="00805802">
              <w:rPr>
                <w:sz w:val="28"/>
                <w:szCs w:val="28"/>
              </w:rPr>
              <w:t xml:space="preserve">- Thời gian bảo trì hàng hóa (trong thời gian bảo hành) tối thiểu </w:t>
            </w:r>
            <w:bookmarkStart w:id="5" w:name="_Hlk178070437"/>
            <w:r w:rsidRPr="00805802">
              <w:rPr>
                <w:sz w:val="28"/>
                <w:szCs w:val="28"/>
              </w:rPr>
              <w:t xml:space="preserve">02 lần/năm </w:t>
            </w:r>
            <w:bookmarkEnd w:id="5"/>
            <w:r w:rsidRPr="00805802">
              <w:rPr>
                <w:sz w:val="28"/>
                <w:szCs w:val="28"/>
              </w:rPr>
              <w:t>(trừ các hàng hóa có yêu cầu về thời gian bảo trì riêng được quy định tại Chương V của E-HSMT này).</w:t>
            </w:r>
          </w:p>
          <w:p w14:paraId="46477D08" w14:textId="77777777" w:rsidR="00920170" w:rsidRPr="00805802" w:rsidRDefault="00920170" w:rsidP="00920170">
            <w:pPr>
              <w:tabs>
                <w:tab w:val="right" w:leader="dot" w:pos="8640"/>
              </w:tabs>
              <w:contextualSpacing/>
              <w:rPr>
                <w:sz w:val="28"/>
                <w:szCs w:val="28"/>
              </w:rPr>
            </w:pPr>
            <w:r w:rsidRPr="00805802">
              <w:rPr>
                <w:sz w:val="28"/>
                <w:szCs w:val="28"/>
              </w:rPr>
              <w:t xml:space="preserve">- Có cam kết trong thời gian bảo hành nếu hàng hóa  gặp sự cố mà trong vòng 20 ngày không khắc phục được phải đổi thiết bị mới. </w:t>
            </w:r>
          </w:p>
          <w:p w14:paraId="3F9482A2" w14:textId="77777777" w:rsidR="00920170" w:rsidRPr="00805802" w:rsidRDefault="00920170" w:rsidP="00920170">
            <w:pPr>
              <w:tabs>
                <w:tab w:val="right" w:leader="dot" w:pos="8640"/>
              </w:tabs>
              <w:contextualSpacing/>
              <w:rPr>
                <w:sz w:val="28"/>
                <w:szCs w:val="28"/>
              </w:rPr>
            </w:pPr>
            <w:r w:rsidRPr="00805802">
              <w:rPr>
                <w:sz w:val="28"/>
                <w:szCs w:val="28"/>
              </w:rPr>
              <w:t>- Nhà thầu cam kết cung cấp vật tư thay thế, phụ tùng thay thế và dịch vụ bảo trì, duy  tu, bảo dưỡng, sửa chữa, cung cấp phụ tùng thay thế tối thiểu 03 năm nếu có yêu cầu.</w:t>
            </w:r>
          </w:p>
        </w:tc>
        <w:tc>
          <w:tcPr>
            <w:tcW w:w="1727" w:type="dxa"/>
            <w:vAlign w:val="center"/>
          </w:tcPr>
          <w:p w14:paraId="3F645BD1"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1329D278" w14:textId="77777777" w:rsidTr="00D16C8E">
        <w:trPr>
          <w:trHeight w:val="297"/>
          <w:jc w:val="center"/>
        </w:trPr>
        <w:tc>
          <w:tcPr>
            <w:tcW w:w="2335" w:type="dxa"/>
            <w:vMerge/>
            <w:vAlign w:val="center"/>
          </w:tcPr>
          <w:p w14:paraId="47C3A335"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3758FC19" w14:textId="77777777" w:rsidR="00920170" w:rsidRPr="00805802" w:rsidRDefault="00920170" w:rsidP="00920170">
            <w:pPr>
              <w:tabs>
                <w:tab w:val="right" w:leader="dot" w:pos="8640"/>
              </w:tabs>
              <w:contextualSpacing/>
              <w:rPr>
                <w:sz w:val="28"/>
                <w:szCs w:val="28"/>
              </w:rPr>
            </w:pPr>
            <w:r w:rsidRPr="00805802">
              <w:rPr>
                <w:sz w:val="28"/>
                <w:szCs w:val="28"/>
              </w:rPr>
              <w:t>Không có kế hoạch cung cấp dịch vụ bảo hành, bảo trì</w:t>
            </w:r>
          </w:p>
        </w:tc>
        <w:tc>
          <w:tcPr>
            <w:tcW w:w="1727" w:type="dxa"/>
            <w:vAlign w:val="center"/>
          </w:tcPr>
          <w:p w14:paraId="6BCC2EBC"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28800070" w14:textId="77777777" w:rsidTr="00D16C8E">
        <w:trPr>
          <w:trHeight w:val="297"/>
          <w:jc w:val="center"/>
        </w:trPr>
        <w:tc>
          <w:tcPr>
            <w:tcW w:w="2335" w:type="dxa"/>
            <w:vMerge w:val="restart"/>
            <w:vAlign w:val="center"/>
          </w:tcPr>
          <w:p w14:paraId="467BF5EC" w14:textId="77777777" w:rsidR="00920170" w:rsidRPr="00805802" w:rsidRDefault="00920170" w:rsidP="00920170">
            <w:pPr>
              <w:tabs>
                <w:tab w:val="right" w:leader="dot" w:pos="8640"/>
              </w:tabs>
              <w:contextualSpacing/>
              <w:rPr>
                <w:sz w:val="28"/>
                <w:szCs w:val="28"/>
              </w:rPr>
            </w:pPr>
            <w:r w:rsidRPr="00805802">
              <w:rPr>
                <w:sz w:val="28"/>
                <w:szCs w:val="28"/>
              </w:rPr>
              <w:t>4. Khả năng thích ứng về mặt địa lý, môi trường</w:t>
            </w:r>
          </w:p>
        </w:tc>
        <w:tc>
          <w:tcPr>
            <w:tcW w:w="5040" w:type="dxa"/>
            <w:vAlign w:val="center"/>
          </w:tcPr>
          <w:p w14:paraId="1C963EA5" w14:textId="77777777" w:rsidR="00920170" w:rsidRPr="00805802" w:rsidRDefault="00920170" w:rsidP="00920170">
            <w:pPr>
              <w:tabs>
                <w:tab w:val="right" w:leader="dot" w:pos="8640"/>
              </w:tabs>
              <w:contextualSpacing/>
              <w:rPr>
                <w:sz w:val="28"/>
                <w:szCs w:val="28"/>
              </w:rPr>
            </w:pPr>
            <w:r w:rsidRPr="00805802">
              <w:rPr>
                <w:sz w:val="28"/>
                <w:szCs w:val="28"/>
              </w:rPr>
              <w:t>Có cam kết và chịu trách nhiệm về việc hàng hóa được cung cấp cho gói thầu hoàn toàn thích ứng về địa lý, hoạt động ổn định trong điều kiện thời tiết và khí hậu của Việt Nam.</w:t>
            </w:r>
          </w:p>
        </w:tc>
        <w:tc>
          <w:tcPr>
            <w:tcW w:w="1727" w:type="dxa"/>
            <w:vAlign w:val="center"/>
          </w:tcPr>
          <w:p w14:paraId="4AEE0699"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7E65CB1C" w14:textId="77777777" w:rsidTr="00D16C8E">
        <w:trPr>
          <w:trHeight w:val="297"/>
          <w:jc w:val="center"/>
        </w:trPr>
        <w:tc>
          <w:tcPr>
            <w:tcW w:w="2335" w:type="dxa"/>
            <w:vMerge/>
            <w:vAlign w:val="center"/>
          </w:tcPr>
          <w:p w14:paraId="519D8EE5"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247FC89A" w14:textId="77777777" w:rsidR="00920170" w:rsidRPr="00805802" w:rsidRDefault="00920170" w:rsidP="00920170">
            <w:pPr>
              <w:tabs>
                <w:tab w:val="right" w:leader="dot" w:pos="8640"/>
              </w:tabs>
              <w:contextualSpacing/>
              <w:rPr>
                <w:sz w:val="28"/>
                <w:szCs w:val="28"/>
              </w:rPr>
            </w:pPr>
            <w:r w:rsidRPr="00805802">
              <w:rPr>
                <w:sz w:val="28"/>
                <w:szCs w:val="28"/>
              </w:rPr>
              <w:t>Không đáp ứng yêu cầu trên</w:t>
            </w:r>
          </w:p>
        </w:tc>
        <w:tc>
          <w:tcPr>
            <w:tcW w:w="1727" w:type="dxa"/>
            <w:vAlign w:val="center"/>
          </w:tcPr>
          <w:p w14:paraId="553F7484"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2FC19B85" w14:textId="77777777" w:rsidTr="00D16C8E">
        <w:trPr>
          <w:trHeight w:val="297"/>
          <w:jc w:val="center"/>
        </w:trPr>
        <w:tc>
          <w:tcPr>
            <w:tcW w:w="2335" w:type="dxa"/>
            <w:vMerge w:val="restart"/>
            <w:vAlign w:val="center"/>
          </w:tcPr>
          <w:p w14:paraId="222DE53D" w14:textId="77777777" w:rsidR="00920170" w:rsidRPr="00805802" w:rsidRDefault="00920170" w:rsidP="00920170">
            <w:pPr>
              <w:tabs>
                <w:tab w:val="right" w:leader="dot" w:pos="8640"/>
              </w:tabs>
              <w:contextualSpacing/>
              <w:rPr>
                <w:sz w:val="28"/>
                <w:szCs w:val="28"/>
              </w:rPr>
            </w:pPr>
            <w:r w:rsidRPr="00805802">
              <w:rPr>
                <w:sz w:val="28"/>
                <w:szCs w:val="28"/>
              </w:rPr>
              <w:t>5. Tác động đối với môi trường và biện pháp giải quyết</w:t>
            </w:r>
          </w:p>
        </w:tc>
        <w:tc>
          <w:tcPr>
            <w:tcW w:w="5040" w:type="dxa"/>
            <w:vAlign w:val="center"/>
          </w:tcPr>
          <w:p w14:paraId="55C01692" w14:textId="77777777" w:rsidR="00920170" w:rsidRPr="00805802" w:rsidRDefault="00920170" w:rsidP="00920170">
            <w:pPr>
              <w:tabs>
                <w:tab w:val="right" w:leader="dot" w:pos="8640"/>
              </w:tabs>
              <w:contextualSpacing/>
              <w:rPr>
                <w:sz w:val="28"/>
                <w:szCs w:val="28"/>
              </w:rPr>
            </w:pPr>
            <w:r w:rsidRPr="00805802">
              <w:rPr>
                <w:sz w:val="28"/>
                <w:szCs w:val="28"/>
              </w:rPr>
              <w:t>Có cam kết và chịu trách nhiệm về việc hàng hóa được cung cấp cho gói thầu không có ảnh hưởng tác động đến môi trường.</w:t>
            </w:r>
          </w:p>
        </w:tc>
        <w:tc>
          <w:tcPr>
            <w:tcW w:w="1727" w:type="dxa"/>
            <w:vAlign w:val="center"/>
          </w:tcPr>
          <w:p w14:paraId="452ECED5"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605AECE4" w14:textId="77777777" w:rsidTr="00D16C8E">
        <w:trPr>
          <w:trHeight w:val="297"/>
          <w:jc w:val="center"/>
        </w:trPr>
        <w:tc>
          <w:tcPr>
            <w:tcW w:w="2335" w:type="dxa"/>
            <w:vMerge/>
            <w:vAlign w:val="center"/>
          </w:tcPr>
          <w:p w14:paraId="31780480"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64516B67" w14:textId="77777777" w:rsidR="00920170" w:rsidRPr="00805802" w:rsidRDefault="00920170" w:rsidP="00920170">
            <w:pPr>
              <w:tabs>
                <w:tab w:val="right" w:leader="dot" w:pos="8640"/>
              </w:tabs>
              <w:contextualSpacing/>
              <w:rPr>
                <w:sz w:val="28"/>
                <w:szCs w:val="28"/>
              </w:rPr>
            </w:pPr>
            <w:r w:rsidRPr="00805802">
              <w:rPr>
                <w:sz w:val="28"/>
                <w:szCs w:val="28"/>
              </w:rPr>
              <w:t>Không đáp ứng yêu cầu trên</w:t>
            </w:r>
          </w:p>
        </w:tc>
        <w:tc>
          <w:tcPr>
            <w:tcW w:w="1727" w:type="dxa"/>
            <w:vAlign w:val="center"/>
          </w:tcPr>
          <w:p w14:paraId="22924482"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71B039D5" w14:textId="77777777" w:rsidTr="00D16C8E">
        <w:trPr>
          <w:trHeight w:val="278"/>
          <w:jc w:val="center"/>
        </w:trPr>
        <w:tc>
          <w:tcPr>
            <w:tcW w:w="2335" w:type="dxa"/>
            <w:vMerge w:val="restart"/>
            <w:vAlign w:val="center"/>
          </w:tcPr>
          <w:p w14:paraId="1B3ED37A" w14:textId="77777777" w:rsidR="00920170" w:rsidRPr="00805802" w:rsidRDefault="00920170" w:rsidP="00920170">
            <w:pPr>
              <w:tabs>
                <w:tab w:val="right" w:leader="dot" w:pos="8640"/>
              </w:tabs>
              <w:contextualSpacing/>
              <w:rPr>
                <w:sz w:val="28"/>
                <w:szCs w:val="28"/>
              </w:rPr>
            </w:pPr>
            <w:r w:rsidRPr="00805802">
              <w:rPr>
                <w:sz w:val="28"/>
                <w:szCs w:val="28"/>
              </w:rPr>
              <w:t>6. Tiến độ cung cấp hàng hóa</w:t>
            </w:r>
          </w:p>
        </w:tc>
        <w:tc>
          <w:tcPr>
            <w:tcW w:w="5040" w:type="dxa"/>
            <w:vAlign w:val="center"/>
          </w:tcPr>
          <w:p w14:paraId="5443B155" w14:textId="77777777" w:rsidR="00920170" w:rsidRPr="00805802" w:rsidRDefault="00920170" w:rsidP="00920170">
            <w:pPr>
              <w:tabs>
                <w:tab w:val="right" w:leader="dot" w:pos="8640"/>
              </w:tabs>
              <w:contextualSpacing/>
              <w:jc w:val="left"/>
              <w:rPr>
                <w:sz w:val="28"/>
                <w:szCs w:val="28"/>
              </w:rPr>
            </w:pPr>
            <w:r w:rsidRPr="00805802">
              <w:rPr>
                <w:sz w:val="28"/>
                <w:szCs w:val="28"/>
              </w:rPr>
              <w:t xml:space="preserve">≤  </w:t>
            </w:r>
            <w:r>
              <w:rPr>
                <w:sz w:val="28"/>
                <w:szCs w:val="28"/>
              </w:rPr>
              <w:t>25</w:t>
            </w:r>
            <w:r w:rsidRPr="00805802">
              <w:rPr>
                <w:sz w:val="28"/>
                <w:szCs w:val="28"/>
              </w:rPr>
              <w:t xml:space="preserve"> </w:t>
            </w:r>
            <w:r>
              <w:rPr>
                <w:sz w:val="28"/>
                <w:szCs w:val="28"/>
                <w:lang w:val="vi-VN"/>
              </w:rPr>
              <w:t>ngày</w:t>
            </w:r>
            <w:r w:rsidRPr="00805802">
              <w:rPr>
                <w:sz w:val="28"/>
                <w:szCs w:val="28"/>
              </w:rPr>
              <w:t xml:space="preserve"> kể từ ngày ký hợp đồng</w:t>
            </w:r>
          </w:p>
        </w:tc>
        <w:tc>
          <w:tcPr>
            <w:tcW w:w="1727" w:type="dxa"/>
            <w:vAlign w:val="center"/>
          </w:tcPr>
          <w:p w14:paraId="43F6E4B1"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20F61FEA" w14:textId="77777777" w:rsidTr="00D16C8E">
        <w:trPr>
          <w:trHeight w:val="297"/>
          <w:jc w:val="center"/>
        </w:trPr>
        <w:tc>
          <w:tcPr>
            <w:tcW w:w="2335" w:type="dxa"/>
            <w:vMerge/>
            <w:vAlign w:val="center"/>
          </w:tcPr>
          <w:p w14:paraId="10A790ED"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076F80FC" w14:textId="77777777" w:rsidR="00920170" w:rsidRPr="00805802" w:rsidRDefault="00920170" w:rsidP="00920170">
            <w:pPr>
              <w:tabs>
                <w:tab w:val="right" w:leader="dot" w:pos="8640"/>
              </w:tabs>
              <w:contextualSpacing/>
              <w:rPr>
                <w:sz w:val="28"/>
                <w:szCs w:val="28"/>
              </w:rPr>
            </w:pPr>
            <w:r w:rsidRPr="00805802">
              <w:rPr>
                <w:sz w:val="28"/>
                <w:szCs w:val="28"/>
              </w:rPr>
              <w:t>&gt;</w:t>
            </w:r>
            <w:r>
              <w:rPr>
                <w:sz w:val="28"/>
                <w:szCs w:val="28"/>
                <w:lang w:val="vi-VN"/>
              </w:rPr>
              <w:t xml:space="preserve">  </w:t>
            </w:r>
            <w:r>
              <w:rPr>
                <w:sz w:val="28"/>
                <w:szCs w:val="28"/>
              </w:rPr>
              <w:t>25</w:t>
            </w:r>
            <w:r>
              <w:rPr>
                <w:sz w:val="28"/>
                <w:szCs w:val="28"/>
                <w:lang w:val="vi-VN"/>
              </w:rPr>
              <w:t xml:space="preserve"> ngày</w:t>
            </w:r>
            <w:r w:rsidRPr="00805802">
              <w:rPr>
                <w:sz w:val="28"/>
                <w:szCs w:val="28"/>
              </w:rPr>
              <w:t xml:space="preserve"> kể từ ngày ký hợp đồng</w:t>
            </w:r>
          </w:p>
        </w:tc>
        <w:tc>
          <w:tcPr>
            <w:tcW w:w="1727" w:type="dxa"/>
            <w:vAlign w:val="center"/>
          </w:tcPr>
          <w:p w14:paraId="5BB3EF74"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7E693573" w14:textId="77777777" w:rsidTr="00D16C8E">
        <w:trPr>
          <w:trHeight w:val="297"/>
          <w:jc w:val="center"/>
        </w:trPr>
        <w:tc>
          <w:tcPr>
            <w:tcW w:w="2335" w:type="dxa"/>
            <w:vMerge/>
            <w:vAlign w:val="center"/>
          </w:tcPr>
          <w:p w14:paraId="7B9EA238" w14:textId="77777777" w:rsidR="00920170" w:rsidRPr="00805802" w:rsidRDefault="00920170" w:rsidP="00920170">
            <w:pPr>
              <w:tabs>
                <w:tab w:val="right" w:leader="dot" w:pos="8640"/>
              </w:tabs>
              <w:contextualSpacing/>
              <w:jc w:val="center"/>
              <w:rPr>
                <w:sz w:val="28"/>
                <w:szCs w:val="28"/>
              </w:rPr>
            </w:pPr>
          </w:p>
        </w:tc>
        <w:tc>
          <w:tcPr>
            <w:tcW w:w="5040" w:type="dxa"/>
            <w:vAlign w:val="center"/>
          </w:tcPr>
          <w:p w14:paraId="0FC23196" w14:textId="77777777" w:rsidR="00920170" w:rsidRPr="00805802" w:rsidRDefault="00920170" w:rsidP="00920170">
            <w:pPr>
              <w:tabs>
                <w:tab w:val="right" w:leader="dot" w:pos="8640"/>
              </w:tabs>
              <w:contextualSpacing/>
              <w:rPr>
                <w:sz w:val="28"/>
                <w:szCs w:val="28"/>
              </w:rPr>
            </w:pPr>
            <w:r w:rsidRPr="00805802">
              <w:rPr>
                <w:sz w:val="28"/>
                <w:szCs w:val="28"/>
              </w:rPr>
              <w:t>Không đáp ứng yêu cầu</w:t>
            </w:r>
          </w:p>
        </w:tc>
        <w:tc>
          <w:tcPr>
            <w:tcW w:w="1727" w:type="dxa"/>
            <w:vAlign w:val="center"/>
          </w:tcPr>
          <w:p w14:paraId="27F5090E"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6965F8E6" w14:textId="77777777" w:rsidTr="00D16C8E">
        <w:trPr>
          <w:trHeight w:val="278"/>
          <w:jc w:val="center"/>
        </w:trPr>
        <w:tc>
          <w:tcPr>
            <w:tcW w:w="2335" w:type="dxa"/>
            <w:vMerge w:val="restart"/>
            <w:vAlign w:val="center"/>
          </w:tcPr>
          <w:p w14:paraId="2534750A" w14:textId="66B1739E" w:rsidR="00920170" w:rsidRPr="00805802" w:rsidRDefault="00920170" w:rsidP="00920170">
            <w:pPr>
              <w:tabs>
                <w:tab w:val="right" w:leader="dot" w:pos="8640"/>
              </w:tabs>
              <w:contextualSpacing/>
              <w:rPr>
                <w:sz w:val="28"/>
                <w:szCs w:val="28"/>
              </w:rPr>
            </w:pPr>
            <w:r>
              <w:rPr>
                <w:sz w:val="28"/>
                <w:szCs w:val="28"/>
              </w:rPr>
              <w:lastRenderedPageBreak/>
              <w:t>7</w:t>
            </w:r>
            <w:r w:rsidRPr="00805802">
              <w:rPr>
                <w:sz w:val="28"/>
                <w:szCs w:val="28"/>
              </w:rPr>
              <w:t>. Yêu cầu khác</w:t>
            </w:r>
          </w:p>
        </w:tc>
        <w:tc>
          <w:tcPr>
            <w:tcW w:w="5040" w:type="dxa"/>
          </w:tcPr>
          <w:p w14:paraId="687AC8A3" w14:textId="77777777" w:rsidR="00920170" w:rsidRPr="00805802" w:rsidRDefault="00920170" w:rsidP="00920170">
            <w:pPr>
              <w:tabs>
                <w:tab w:val="right" w:leader="dot" w:pos="8640"/>
              </w:tabs>
              <w:contextualSpacing/>
              <w:rPr>
                <w:sz w:val="28"/>
                <w:szCs w:val="28"/>
              </w:rPr>
            </w:pPr>
            <w:r w:rsidRPr="00805802">
              <w:rPr>
                <w:sz w:val="27"/>
                <w:szCs w:val="27"/>
              </w:rPr>
              <w:t xml:space="preserve">Nhà thầu có </w:t>
            </w:r>
            <w:r w:rsidRPr="005D0E1B">
              <w:rPr>
                <w:sz w:val="27"/>
                <w:szCs w:val="27"/>
              </w:rPr>
              <w:t>cam kết sẵn sàng</w:t>
            </w:r>
            <w:r w:rsidRPr="00805802">
              <w:rPr>
                <w:sz w:val="27"/>
                <w:szCs w:val="27"/>
              </w:rPr>
              <w:t xml:space="preserve"> ứng 100% vốn để triển khai thực hiện gói thầu đáp ứng yêu cầu về tiến độ của HSMT mà không phụ thuộc vào kế hoạch tạm ứng, thanh toán của Chủ đầu tư.</w:t>
            </w:r>
          </w:p>
        </w:tc>
        <w:tc>
          <w:tcPr>
            <w:tcW w:w="1727" w:type="dxa"/>
            <w:vAlign w:val="center"/>
          </w:tcPr>
          <w:p w14:paraId="49700468" w14:textId="77777777" w:rsidR="00920170" w:rsidRPr="00805802" w:rsidRDefault="00920170" w:rsidP="00920170">
            <w:pPr>
              <w:tabs>
                <w:tab w:val="right" w:leader="dot" w:pos="8640"/>
              </w:tabs>
              <w:contextualSpacing/>
              <w:jc w:val="center"/>
              <w:rPr>
                <w:sz w:val="28"/>
                <w:szCs w:val="28"/>
              </w:rPr>
            </w:pPr>
            <w:r w:rsidRPr="00805802">
              <w:rPr>
                <w:sz w:val="28"/>
                <w:szCs w:val="28"/>
              </w:rPr>
              <w:t>Đạt</w:t>
            </w:r>
          </w:p>
        </w:tc>
      </w:tr>
      <w:tr w:rsidR="00920170" w:rsidRPr="00805802" w14:paraId="30E7094D" w14:textId="77777777" w:rsidTr="00D16C8E">
        <w:trPr>
          <w:trHeight w:val="297"/>
          <w:jc w:val="center"/>
        </w:trPr>
        <w:tc>
          <w:tcPr>
            <w:tcW w:w="2335" w:type="dxa"/>
            <w:vMerge/>
            <w:vAlign w:val="center"/>
          </w:tcPr>
          <w:p w14:paraId="080A77B5" w14:textId="77777777" w:rsidR="00920170" w:rsidRPr="00805802" w:rsidRDefault="00920170" w:rsidP="00920170">
            <w:pPr>
              <w:tabs>
                <w:tab w:val="right" w:leader="dot" w:pos="8640"/>
              </w:tabs>
              <w:contextualSpacing/>
              <w:jc w:val="center"/>
              <w:rPr>
                <w:sz w:val="28"/>
                <w:szCs w:val="28"/>
              </w:rPr>
            </w:pPr>
          </w:p>
        </w:tc>
        <w:tc>
          <w:tcPr>
            <w:tcW w:w="5040" w:type="dxa"/>
          </w:tcPr>
          <w:p w14:paraId="149F20AA" w14:textId="77777777" w:rsidR="00920170" w:rsidRPr="00805802" w:rsidRDefault="00920170" w:rsidP="00920170">
            <w:pPr>
              <w:tabs>
                <w:tab w:val="right" w:leader="dot" w:pos="8640"/>
              </w:tabs>
              <w:contextualSpacing/>
              <w:rPr>
                <w:sz w:val="28"/>
                <w:szCs w:val="28"/>
              </w:rPr>
            </w:pPr>
            <w:r w:rsidRPr="00805802">
              <w:rPr>
                <w:sz w:val="27"/>
                <w:szCs w:val="27"/>
              </w:rPr>
              <w:t>Không đáp ứng yêu cầu nêu trên.</w:t>
            </w:r>
          </w:p>
        </w:tc>
        <w:tc>
          <w:tcPr>
            <w:tcW w:w="1727" w:type="dxa"/>
            <w:vAlign w:val="center"/>
          </w:tcPr>
          <w:p w14:paraId="37B4DF4B" w14:textId="77777777" w:rsidR="00920170" w:rsidRPr="00805802" w:rsidRDefault="00920170" w:rsidP="00920170">
            <w:pPr>
              <w:tabs>
                <w:tab w:val="right" w:leader="dot" w:pos="8640"/>
              </w:tabs>
              <w:contextualSpacing/>
              <w:jc w:val="center"/>
              <w:rPr>
                <w:sz w:val="28"/>
                <w:szCs w:val="28"/>
              </w:rPr>
            </w:pPr>
            <w:r w:rsidRPr="00805802">
              <w:rPr>
                <w:sz w:val="28"/>
                <w:szCs w:val="28"/>
              </w:rPr>
              <w:t>Không Đạt</w:t>
            </w:r>
          </w:p>
        </w:tc>
      </w:tr>
      <w:tr w:rsidR="00920170" w:rsidRPr="00805802" w14:paraId="51F0B867" w14:textId="77777777" w:rsidTr="00D16C8E">
        <w:trPr>
          <w:trHeight w:val="1637"/>
          <w:jc w:val="center"/>
        </w:trPr>
        <w:tc>
          <w:tcPr>
            <w:tcW w:w="2335" w:type="dxa"/>
            <w:vAlign w:val="center"/>
          </w:tcPr>
          <w:p w14:paraId="2A5CACA2" w14:textId="77777777" w:rsidR="00920170" w:rsidRPr="00805802" w:rsidRDefault="00920170" w:rsidP="00920170">
            <w:pPr>
              <w:tabs>
                <w:tab w:val="right" w:leader="dot" w:pos="8640"/>
              </w:tabs>
              <w:contextualSpacing/>
              <w:rPr>
                <w:b/>
                <w:bCs/>
                <w:sz w:val="28"/>
                <w:szCs w:val="28"/>
              </w:rPr>
            </w:pPr>
            <w:r w:rsidRPr="00805802">
              <w:rPr>
                <w:b/>
                <w:bCs/>
                <w:sz w:val="28"/>
                <w:szCs w:val="28"/>
              </w:rPr>
              <w:t>Kết luận</w:t>
            </w:r>
          </w:p>
        </w:tc>
        <w:tc>
          <w:tcPr>
            <w:tcW w:w="5040" w:type="dxa"/>
            <w:vAlign w:val="center"/>
          </w:tcPr>
          <w:p w14:paraId="40579EA4" w14:textId="77777777" w:rsidR="00920170" w:rsidRPr="00805802" w:rsidRDefault="00920170" w:rsidP="00920170">
            <w:pPr>
              <w:tabs>
                <w:tab w:val="right" w:leader="dot" w:pos="8640"/>
              </w:tabs>
              <w:contextualSpacing/>
              <w:rPr>
                <w:b/>
                <w:i/>
                <w:iCs/>
                <w:sz w:val="28"/>
                <w:szCs w:val="28"/>
                <w:lang w:val="nl-NL"/>
              </w:rPr>
            </w:pPr>
            <w:r w:rsidRPr="00805802">
              <w:rPr>
                <w:b/>
                <w:i/>
                <w:iCs/>
                <w:sz w:val="28"/>
                <w:szCs w:val="28"/>
                <w:lang w:val="nl-NL"/>
              </w:rPr>
              <w:t>Đạt: Đáp ứng đầy đủ tất cả nội dung trên</w:t>
            </w:r>
          </w:p>
          <w:p w14:paraId="7C6DC09B" w14:textId="77777777" w:rsidR="00920170" w:rsidRPr="00805802" w:rsidRDefault="00920170" w:rsidP="00920170">
            <w:pPr>
              <w:tabs>
                <w:tab w:val="right" w:leader="dot" w:pos="8640"/>
              </w:tabs>
              <w:contextualSpacing/>
              <w:rPr>
                <w:b/>
                <w:bCs/>
                <w:sz w:val="28"/>
                <w:szCs w:val="28"/>
                <w:lang w:val="nl-NL"/>
              </w:rPr>
            </w:pPr>
            <w:r w:rsidRPr="00805802">
              <w:rPr>
                <w:b/>
                <w:i/>
                <w:iCs/>
                <w:sz w:val="28"/>
                <w:szCs w:val="28"/>
                <w:lang w:val="nl-NL"/>
              </w:rPr>
              <w:t>Không đạt: Không đáp ứng một trong các nội dung nêu trên</w:t>
            </w:r>
          </w:p>
        </w:tc>
        <w:tc>
          <w:tcPr>
            <w:tcW w:w="1727" w:type="dxa"/>
            <w:vAlign w:val="center"/>
          </w:tcPr>
          <w:p w14:paraId="19830202" w14:textId="77777777" w:rsidR="00920170" w:rsidRPr="00805802" w:rsidRDefault="00920170" w:rsidP="00920170">
            <w:pPr>
              <w:tabs>
                <w:tab w:val="right" w:leader="dot" w:pos="8640"/>
              </w:tabs>
              <w:contextualSpacing/>
              <w:jc w:val="center"/>
              <w:rPr>
                <w:b/>
                <w:bCs/>
                <w:sz w:val="28"/>
                <w:szCs w:val="28"/>
                <w:lang w:val="nl-NL"/>
              </w:rPr>
            </w:pPr>
          </w:p>
        </w:tc>
      </w:tr>
    </w:tbl>
    <w:p w14:paraId="41A3AB1C" w14:textId="77777777" w:rsidR="00393584" w:rsidRDefault="00393584"/>
    <w:sectPr w:rsidR="00393584" w:rsidSect="00A7054A">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70"/>
    <w:rsid w:val="003239E1"/>
    <w:rsid w:val="00393584"/>
    <w:rsid w:val="00470B7A"/>
    <w:rsid w:val="006302D1"/>
    <w:rsid w:val="00920170"/>
    <w:rsid w:val="00A7054A"/>
    <w:rsid w:val="00B62A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EDDE"/>
  <w15:chartTrackingRefBased/>
  <w15:docId w15:val="{316BF078-931B-481C-BACF-B02771FB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20170"/>
    <w:pPr>
      <w:spacing w:before="0" w:after="0" w:line="240" w:lineRule="auto"/>
      <w:jc w:val="both"/>
    </w:pPr>
    <w:rPr>
      <w:rFonts w:eastAsia="Times New Roman" w:cs="Times New Roman"/>
      <w:kern w:val="0"/>
      <w:sz w:val="24"/>
      <w:szCs w:val="20"/>
      <w:lang w:val="en-US"/>
      <w14:ligatures w14:val="none"/>
    </w:rPr>
  </w:style>
  <w:style w:type="paragraph" w:styleId="u1">
    <w:name w:val="heading 1"/>
    <w:basedOn w:val="Binhthng"/>
    <w:next w:val="Binhthng"/>
    <w:link w:val="u1Char"/>
    <w:uiPriority w:val="9"/>
    <w:qFormat/>
    <w:rsid w:val="00920170"/>
    <w:pPr>
      <w:keepNext/>
      <w:keepLines/>
      <w:spacing w:before="360" w:after="80" w:line="312" w:lineRule="auto"/>
      <w:jc w:val="left"/>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u2">
    <w:name w:val="heading 2"/>
    <w:basedOn w:val="Binhthng"/>
    <w:next w:val="Binhthng"/>
    <w:link w:val="u2Char"/>
    <w:uiPriority w:val="9"/>
    <w:semiHidden/>
    <w:unhideWhenUsed/>
    <w:qFormat/>
    <w:rsid w:val="00920170"/>
    <w:pPr>
      <w:keepNext/>
      <w:keepLines/>
      <w:spacing w:before="160" w:after="80" w:line="312" w:lineRule="auto"/>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u3">
    <w:name w:val="heading 3"/>
    <w:basedOn w:val="Binhthng"/>
    <w:next w:val="Binhthng"/>
    <w:link w:val="u3Char"/>
    <w:uiPriority w:val="9"/>
    <w:semiHidden/>
    <w:unhideWhenUsed/>
    <w:qFormat/>
    <w:rsid w:val="00920170"/>
    <w:pPr>
      <w:keepNext/>
      <w:keepLines/>
      <w:spacing w:before="160" w:after="80" w:line="312" w:lineRule="auto"/>
      <w:jc w:val="left"/>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u4">
    <w:name w:val="heading 4"/>
    <w:basedOn w:val="Binhthng"/>
    <w:next w:val="Binhthng"/>
    <w:link w:val="u4Char"/>
    <w:uiPriority w:val="9"/>
    <w:semiHidden/>
    <w:unhideWhenUsed/>
    <w:qFormat/>
    <w:rsid w:val="00920170"/>
    <w:pPr>
      <w:keepNext/>
      <w:keepLines/>
      <w:spacing w:before="80" w:after="40" w:line="312" w:lineRule="auto"/>
      <w:jc w:val="left"/>
      <w:outlineLvl w:val="3"/>
    </w:pPr>
    <w:rPr>
      <w:rFonts w:asciiTheme="minorHAnsi" w:eastAsiaTheme="majorEastAsia" w:hAnsiTheme="minorHAnsi" w:cstheme="majorBidi"/>
      <w:i/>
      <w:iCs/>
      <w:color w:val="0F4761" w:themeColor="accent1" w:themeShade="BF"/>
      <w:kern w:val="2"/>
      <w:sz w:val="28"/>
      <w:szCs w:val="24"/>
      <w:lang w:val="vi-VN"/>
      <w14:ligatures w14:val="standardContextual"/>
    </w:rPr>
  </w:style>
  <w:style w:type="paragraph" w:styleId="u5">
    <w:name w:val="heading 5"/>
    <w:basedOn w:val="Binhthng"/>
    <w:next w:val="Binhthng"/>
    <w:link w:val="u5Char"/>
    <w:uiPriority w:val="9"/>
    <w:semiHidden/>
    <w:unhideWhenUsed/>
    <w:qFormat/>
    <w:rsid w:val="00920170"/>
    <w:pPr>
      <w:keepNext/>
      <w:keepLines/>
      <w:spacing w:before="80" w:after="40" w:line="312" w:lineRule="auto"/>
      <w:jc w:val="left"/>
      <w:outlineLvl w:val="4"/>
    </w:pPr>
    <w:rPr>
      <w:rFonts w:asciiTheme="minorHAnsi" w:eastAsiaTheme="majorEastAsia" w:hAnsiTheme="minorHAnsi" w:cstheme="majorBidi"/>
      <w:color w:val="0F4761" w:themeColor="accent1" w:themeShade="BF"/>
      <w:kern w:val="2"/>
      <w:sz w:val="28"/>
      <w:szCs w:val="24"/>
      <w:lang w:val="vi-VN"/>
      <w14:ligatures w14:val="standardContextual"/>
    </w:rPr>
  </w:style>
  <w:style w:type="paragraph" w:styleId="u6">
    <w:name w:val="heading 6"/>
    <w:basedOn w:val="Binhthng"/>
    <w:next w:val="Binhthng"/>
    <w:link w:val="u6Char"/>
    <w:uiPriority w:val="9"/>
    <w:semiHidden/>
    <w:unhideWhenUsed/>
    <w:qFormat/>
    <w:rsid w:val="00920170"/>
    <w:pPr>
      <w:keepNext/>
      <w:keepLines/>
      <w:spacing w:before="40" w:line="312" w:lineRule="auto"/>
      <w:jc w:val="left"/>
      <w:outlineLvl w:val="5"/>
    </w:pPr>
    <w:rPr>
      <w:rFonts w:asciiTheme="minorHAnsi" w:eastAsiaTheme="majorEastAsia" w:hAnsiTheme="minorHAnsi" w:cstheme="majorBidi"/>
      <w:i/>
      <w:iCs/>
      <w:color w:val="595959" w:themeColor="text1" w:themeTint="A6"/>
      <w:kern w:val="2"/>
      <w:sz w:val="28"/>
      <w:szCs w:val="24"/>
      <w:lang w:val="vi-VN"/>
      <w14:ligatures w14:val="standardContextual"/>
    </w:rPr>
  </w:style>
  <w:style w:type="paragraph" w:styleId="u7">
    <w:name w:val="heading 7"/>
    <w:basedOn w:val="Binhthng"/>
    <w:next w:val="Binhthng"/>
    <w:link w:val="u7Char"/>
    <w:uiPriority w:val="9"/>
    <w:semiHidden/>
    <w:unhideWhenUsed/>
    <w:qFormat/>
    <w:rsid w:val="00920170"/>
    <w:pPr>
      <w:keepNext/>
      <w:keepLines/>
      <w:spacing w:before="40" w:line="312" w:lineRule="auto"/>
      <w:jc w:val="left"/>
      <w:outlineLvl w:val="6"/>
    </w:pPr>
    <w:rPr>
      <w:rFonts w:asciiTheme="minorHAnsi" w:eastAsiaTheme="majorEastAsia" w:hAnsiTheme="minorHAnsi" w:cstheme="majorBidi"/>
      <w:color w:val="595959" w:themeColor="text1" w:themeTint="A6"/>
      <w:kern w:val="2"/>
      <w:sz w:val="28"/>
      <w:szCs w:val="24"/>
      <w:lang w:val="vi-VN"/>
      <w14:ligatures w14:val="standardContextual"/>
    </w:rPr>
  </w:style>
  <w:style w:type="paragraph" w:styleId="u8">
    <w:name w:val="heading 8"/>
    <w:basedOn w:val="Binhthng"/>
    <w:next w:val="Binhthng"/>
    <w:link w:val="u8Char"/>
    <w:uiPriority w:val="9"/>
    <w:semiHidden/>
    <w:unhideWhenUsed/>
    <w:qFormat/>
    <w:rsid w:val="00920170"/>
    <w:pPr>
      <w:keepNext/>
      <w:keepLines/>
      <w:spacing w:line="312" w:lineRule="auto"/>
      <w:jc w:val="left"/>
      <w:outlineLvl w:val="7"/>
    </w:pPr>
    <w:rPr>
      <w:rFonts w:asciiTheme="minorHAnsi" w:eastAsiaTheme="majorEastAsia" w:hAnsiTheme="minorHAnsi" w:cstheme="majorBidi"/>
      <w:i/>
      <w:iCs/>
      <w:color w:val="272727" w:themeColor="text1" w:themeTint="D8"/>
      <w:kern w:val="2"/>
      <w:sz w:val="28"/>
      <w:szCs w:val="24"/>
      <w:lang w:val="vi-VN"/>
      <w14:ligatures w14:val="standardContextual"/>
    </w:rPr>
  </w:style>
  <w:style w:type="paragraph" w:styleId="u9">
    <w:name w:val="heading 9"/>
    <w:basedOn w:val="Binhthng"/>
    <w:next w:val="Binhthng"/>
    <w:link w:val="u9Char"/>
    <w:uiPriority w:val="9"/>
    <w:semiHidden/>
    <w:unhideWhenUsed/>
    <w:qFormat/>
    <w:rsid w:val="00920170"/>
    <w:pPr>
      <w:keepNext/>
      <w:keepLines/>
      <w:spacing w:line="312" w:lineRule="auto"/>
      <w:jc w:val="left"/>
      <w:outlineLvl w:val="8"/>
    </w:pPr>
    <w:rPr>
      <w:rFonts w:asciiTheme="minorHAnsi" w:eastAsiaTheme="majorEastAsia" w:hAnsiTheme="minorHAnsi" w:cstheme="majorBidi"/>
      <w:color w:val="272727" w:themeColor="text1" w:themeTint="D8"/>
      <w:kern w:val="2"/>
      <w:sz w:val="28"/>
      <w:szCs w:val="24"/>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20170"/>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920170"/>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920170"/>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920170"/>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920170"/>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92017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92017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92017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920170"/>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20170"/>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92017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20170"/>
    <w:pPr>
      <w:numPr>
        <w:ilvl w:val="1"/>
      </w:numPr>
      <w:spacing w:before="120" w:after="160" w:line="312"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TiuphuChar">
    <w:name w:val="Tiêu đề phụ Char"/>
    <w:basedOn w:val="Phngmcinhcuaoanvn"/>
    <w:link w:val="Tiuphu"/>
    <w:uiPriority w:val="11"/>
    <w:rsid w:val="00920170"/>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920170"/>
    <w:pPr>
      <w:spacing w:before="160" w:after="160" w:line="312" w:lineRule="auto"/>
      <w:jc w:val="center"/>
    </w:pPr>
    <w:rPr>
      <w:rFonts w:eastAsiaTheme="minorHAnsi" w:cstheme="minorBidi"/>
      <w:i/>
      <w:iCs/>
      <w:color w:val="404040" w:themeColor="text1" w:themeTint="BF"/>
      <w:kern w:val="2"/>
      <w:sz w:val="28"/>
      <w:szCs w:val="24"/>
      <w:lang w:val="vi-VN"/>
      <w14:ligatures w14:val="standardContextual"/>
    </w:rPr>
  </w:style>
  <w:style w:type="character" w:customStyle="1" w:styleId="LitrichdnChar">
    <w:name w:val="Lời trích dẫn Char"/>
    <w:basedOn w:val="Phngmcinhcuaoanvn"/>
    <w:link w:val="Litrichdn"/>
    <w:uiPriority w:val="29"/>
    <w:rsid w:val="00920170"/>
    <w:rPr>
      <w:i/>
      <w:iCs/>
      <w:color w:val="404040" w:themeColor="text1" w:themeTint="BF"/>
    </w:rPr>
  </w:style>
  <w:style w:type="paragraph" w:styleId="oancuaDanhsach">
    <w:name w:val="List Paragraph"/>
    <w:basedOn w:val="Binhthng"/>
    <w:uiPriority w:val="34"/>
    <w:qFormat/>
    <w:rsid w:val="00920170"/>
    <w:pPr>
      <w:spacing w:before="120" w:after="120" w:line="312" w:lineRule="auto"/>
      <w:ind w:left="720"/>
      <w:contextualSpacing/>
      <w:jc w:val="left"/>
    </w:pPr>
    <w:rPr>
      <w:rFonts w:eastAsiaTheme="minorHAnsi" w:cstheme="minorBidi"/>
      <w:kern w:val="2"/>
      <w:sz w:val="28"/>
      <w:szCs w:val="24"/>
      <w:lang w:val="vi-VN"/>
      <w14:ligatures w14:val="standardContextual"/>
    </w:rPr>
  </w:style>
  <w:style w:type="character" w:styleId="NhnmnhThm">
    <w:name w:val="Intense Emphasis"/>
    <w:basedOn w:val="Phngmcinhcuaoanvn"/>
    <w:uiPriority w:val="21"/>
    <w:qFormat/>
    <w:rsid w:val="00920170"/>
    <w:rPr>
      <w:i/>
      <w:iCs/>
      <w:color w:val="0F4761" w:themeColor="accent1" w:themeShade="BF"/>
    </w:rPr>
  </w:style>
  <w:style w:type="paragraph" w:styleId="Nhaykepm">
    <w:name w:val="Intense Quote"/>
    <w:basedOn w:val="Binhthng"/>
    <w:next w:val="Binhthng"/>
    <w:link w:val="NhaykepmChar"/>
    <w:uiPriority w:val="30"/>
    <w:qFormat/>
    <w:rsid w:val="00920170"/>
    <w:pPr>
      <w:pBdr>
        <w:top w:val="single" w:sz="4" w:space="10" w:color="0F4761" w:themeColor="accent1" w:themeShade="BF"/>
        <w:bottom w:val="single" w:sz="4" w:space="10" w:color="0F4761" w:themeColor="accent1" w:themeShade="BF"/>
      </w:pBdr>
      <w:spacing w:before="360" w:after="360" w:line="312" w:lineRule="auto"/>
      <w:ind w:left="864" w:right="864"/>
      <w:jc w:val="center"/>
    </w:pPr>
    <w:rPr>
      <w:rFonts w:eastAsiaTheme="minorHAnsi" w:cstheme="minorBidi"/>
      <w:i/>
      <w:iCs/>
      <w:color w:val="0F4761" w:themeColor="accent1" w:themeShade="BF"/>
      <w:kern w:val="2"/>
      <w:sz w:val="28"/>
      <w:szCs w:val="24"/>
      <w:lang w:val="vi-VN"/>
      <w14:ligatures w14:val="standardContextual"/>
    </w:rPr>
  </w:style>
  <w:style w:type="character" w:customStyle="1" w:styleId="NhaykepmChar">
    <w:name w:val="Nháy kép Đậm Char"/>
    <w:basedOn w:val="Phngmcinhcuaoanvn"/>
    <w:link w:val="Nhaykepm"/>
    <w:uiPriority w:val="30"/>
    <w:rsid w:val="00920170"/>
    <w:rPr>
      <w:i/>
      <w:iCs/>
      <w:color w:val="0F4761" w:themeColor="accent1" w:themeShade="BF"/>
    </w:rPr>
  </w:style>
  <w:style w:type="character" w:styleId="ThamchiuNhnmnh">
    <w:name w:val="Intense Reference"/>
    <w:basedOn w:val="Phngmcinhcuaoanvn"/>
    <w:uiPriority w:val="32"/>
    <w:qFormat/>
    <w:rsid w:val="00920170"/>
    <w:rPr>
      <w:b/>
      <w:bCs/>
      <w:smallCaps/>
      <w:color w:val="0F4761" w:themeColor="accent1" w:themeShade="BF"/>
      <w:spacing w:val="5"/>
    </w:rPr>
  </w:style>
  <w:style w:type="paragraph" w:styleId="Mucluc1">
    <w:name w:val="toc 1"/>
    <w:basedOn w:val="Binhthng"/>
    <w:next w:val="Binhthng"/>
    <w:autoRedefine/>
    <w:uiPriority w:val="39"/>
    <w:qFormat/>
    <w:rsid w:val="00920170"/>
    <w:pPr>
      <w:tabs>
        <w:tab w:val="right" w:leader="dot" w:pos="9062"/>
      </w:tabs>
      <w:spacing w:before="80" w:after="80"/>
      <w:ind w:firstLine="709"/>
      <w:outlineLvl w:val="2"/>
    </w:pPr>
    <w:rPr>
      <w:rFonts w:eastAsia="Batang"/>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2693</Words>
  <Characters>9483</Characters>
  <Application>Microsoft Office Word</Application>
  <DocSecurity>0</DocSecurity>
  <Lines>412</Lines>
  <Paragraphs>199</Paragraphs>
  <ScaleCrop>false</ScaleCrop>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Tuấn Dương</dc:creator>
  <cp:keywords/>
  <dc:description/>
  <cp:lastModifiedBy>Vy Tuấn Dương</cp:lastModifiedBy>
  <cp:revision>1</cp:revision>
  <dcterms:created xsi:type="dcterms:W3CDTF">2025-11-26T07:25:00Z</dcterms:created>
  <dcterms:modified xsi:type="dcterms:W3CDTF">2025-11-26T07:27:00Z</dcterms:modified>
</cp:coreProperties>
</file>