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A9" w:rsidRPr="00B5208B" w:rsidRDefault="00684BA9" w:rsidP="00684BA9">
      <w:pPr>
        <w:pStyle w:val="TOC1"/>
        <w:tabs>
          <w:tab w:val="left" w:pos="1418"/>
        </w:tabs>
        <w:spacing w:before="120" w:after="120" w:line="264" w:lineRule="auto"/>
        <w:ind w:left="0" w:right="0" w:firstLine="709"/>
        <w:rPr>
          <w:sz w:val="28"/>
          <w:szCs w:val="28"/>
          <w:lang w:val="nl-NL"/>
        </w:rPr>
      </w:pPr>
      <w:bookmarkStart w:id="0" w:name="_Hlk210298093"/>
      <w:r w:rsidRPr="00B5208B">
        <w:rPr>
          <w:sz w:val="28"/>
          <w:szCs w:val="28"/>
          <w:lang w:val="nl-NL"/>
        </w:rPr>
        <w:t>Mục 3. Tiêu chuẩn đánh giá về kỹ thuật</w:t>
      </w:r>
    </w:p>
    <w:p w:rsidR="00684BA9" w:rsidRPr="00B5208B" w:rsidRDefault="00684BA9" w:rsidP="00684BA9">
      <w:pPr>
        <w:tabs>
          <w:tab w:val="left" w:pos="1418"/>
        </w:tabs>
        <w:spacing w:before="120" w:after="120" w:line="264" w:lineRule="auto"/>
        <w:ind w:firstLine="709"/>
        <w:rPr>
          <w:b/>
          <w:szCs w:val="28"/>
          <w:lang w:val="es-ES"/>
        </w:rPr>
      </w:pPr>
      <w:r w:rsidRPr="00B5208B">
        <w:rPr>
          <w:b/>
          <w:iCs/>
          <w:szCs w:val="28"/>
          <w:lang w:val="es-ES"/>
        </w:rPr>
        <w:t>Đánh giá theo phương pháp</w:t>
      </w:r>
      <w:r w:rsidRPr="00B5208B" w:rsidDel="00BE4476">
        <w:rPr>
          <w:b/>
          <w:iCs/>
          <w:szCs w:val="28"/>
          <w:lang w:val="es-ES"/>
        </w:rPr>
        <w:t xml:space="preserve"> </w:t>
      </w:r>
      <w:r w:rsidRPr="00B5208B">
        <w:rPr>
          <w:b/>
          <w:iCs/>
          <w:szCs w:val="28"/>
          <w:lang w:val="es-ES"/>
        </w:rPr>
        <w:t>đạt/không đạt</w:t>
      </w:r>
      <w:r w:rsidRPr="00B5208B">
        <w:rPr>
          <w:b/>
          <w:szCs w:val="28"/>
          <w:lang w:val="es-ES"/>
        </w:rPr>
        <w:t>:</w:t>
      </w:r>
    </w:p>
    <w:p w:rsidR="00684BA9" w:rsidRDefault="00684BA9" w:rsidP="00684BA9">
      <w:pPr>
        <w:tabs>
          <w:tab w:val="left" w:pos="851"/>
        </w:tabs>
        <w:spacing w:before="80" w:after="80" w:line="300" w:lineRule="exact"/>
        <w:ind w:firstLine="567"/>
        <w:rPr>
          <w:szCs w:val="28"/>
          <w:lang w:val="nl-NL"/>
        </w:rPr>
      </w:pPr>
      <w:r w:rsidRPr="00B5208B">
        <w:rPr>
          <w:szCs w:val="28"/>
          <w:lang w:val="nl-NL"/>
        </w:rPr>
        <w:t xml:space="preserve">Sử dụng tiêu chí đạt/không đạt để xây dựng tiêu chuẩn đánh giá về kỹ thuật. </w:t>
      </w:r>
    </w:p>
    <w:p w:rsidR="00684BA9" w:rsidRPr="00291746" w:rsidRDefault="00684BA9" w:rsidP="00684BA9">
      <w:pPr>
        <w:tabs>
          <w:tab w:val="left" w:pos="851"/>
        </w:tabs>
        <w:spacing w:before="80" w:after="80" w:line="300" w:lineRule="exact"/>
        <w:ind w:firstLine="567"/>
        <w:rPr>
          <w:szCs w:val="28"/>
          <w:lang w:val="nl-NL"/>
        </w:rPr>
      </w:pPr>
      <w:r w:rsidRPr="00291746">
        <w:rPr>
          <w:szCs w:val="28"/>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rsidR="00684BA9" w:rsidRDefault="00684BA9" w:rsidP="00684BA9">
      <w:pPr>
        <w:tabs>
          <w:tab w:val="left" w:pos="851"/>
        </w:tabs>
        <w:spacing w:before="80" w:after="80" w:line="300" w:lineRule="exact"/>
        <w:ind w:firstLine="567"/>
        <w:rPr>
          <w:szCs w:val="28"/>
          <w:lang w:val="nl-NL"/>
        </w:rPr>
      </w:pPr>
      <w:r w:rsidRPr="00291746">
        <w:rPr>
          <w:szCs w:val="28"/>
          <w:lang w:val="nl-NL"/>
        </w:rPr>
        <w:t>E-HSDT được đánh giá là đáp ứng yêu cầu về kỹ thuật khi có tất cả các tiêu chí tổng quát đều được đánh giá là đạt</w:t>
      </w:r>
      <w:r>
        <w:rPr>
          <w:szCs w:val="28"/>
          <w:lang w:val="nl-NL"/>
        </w:rPr>
        <w:t>.</w:t>
      </w:r>
    </w:p>
    <w:p w:rsidR="00684BA9" w:rsidRDefault="00684BA9" w:rsidP="00684BA9">
      <w:pPr>
        <w:tabs>
          <w:tab w:val="left" w:pos="851"/>
        </w:tabs>
        <w:spacing w:before="80" w:after="80" w:line="300" w:lineRule="exact"/>
        <w:ind w:firstLine="567"/>
        <w:rPr>
          <w:szCs w:val="28"/>
          <w:lang w:val="nl-NL"/>
        </w:rPr>
      </w:pPr>
      <w:r w:rsidRPr="00B5208B">
        <w:rPr>
          <w:szCs w:val="28"/>
          <w:lang w:val="nl-NL"/>
        </w:rPr>
        <w:t>Tiêu chuẩn đánh giá cụ thể như sau:</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2"/>
        <w:gridCol w:w="998"/>
      </w:tblGrid>
      <w:tr w:rsidR="00684BA9" w:rsidRPr="00A2396D" w:rsidTr="00512CDC">
        <w:trPr>
          <w:trHeight w:val="284"/>
          <w:tblHeader/>
        </w:trPr>
        <w:tc>
          <w:tcPr>
            <w:tcW w:w="2238" w:type="pct"/>
            <w:tcBorders>
              <w:top w:val="single" w:sz="4" w:space="0" w:color="auto"/>
              <w:left w:val="single" w:sz="4" w:space="0" w:color="auto"/>
              <w:bottom w:val="single" w:sz="4" w:space="0" w:color="auto"/>
              <w:right w:val="single" w:sz="4" w:space="0" w:color="auto"/>
            </w:tcBorders>
            <w:hideMark/>
          </w:tcPr>
          <w:bookmarkEnd w:id="0"/>
          <w:p w:rsidR="00684BA9" w:rsidRPr="00A2396D" w:rsidRDefault="00684BA9" w:rsidP="00512CDC">
            <w:pPr>
              <w:spacing w:line="276" w:lineRule="auto"/>
              <w:jc w:val="center"/>
              <w:rPr>
                <w:b/>
                <w:sz w:val="26"/>
                <w:szCs w:val="26"/>
              </w:rPr>
            </w:pPr>
            <w:r w:rsidRPr="00A2396D">
              <w:rPr>
                <w:b/>
                <w:sz w:val="26"/>
                <w:szCs w:val="26"/>
              </w:rPr>
              <w:t xml:space="preserve"> Nội dung yêu cầu</w:t>
            </w:r>
          </w:p>
        </w:tc>
        <w:tc>
          <w:tcPr>
            <w:tcW w:w="2762" w:type="pct"/>
            <w:gridSpan w:val="2"/>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b/>
                <w:sz w:val="26"/>
                <w:szCs w:val="26"/>
              </w:rPr>
            </w:pPr>
            <w:r w:rsidRPr="00A2396D">
              <w:rPr>
                <w:b/>
                <w:sz w:val="26"/>
                <w:szCs w:val="26"/>
              </w:rPr>
              <w:t>Mức độ đáp ứng</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
                <w:bCs/>
                <w:sz w:val="26"/>
                <w:szCs w:val="26"/>
              </w:rPr>
            </w:pPr>
            <w:r w:rsidRPr="00A2396D">
              <w:rPr>
                <w:b/>
                <w:bCs/>
                <w:sz w:val="26"/>
                <w:szCs w:val="26"/>
                <w:lang w:val="nl-NL"/>
              </w:rPr>
              <w:t>1. Tính hợp lý và khả thi của các giải pháp kỹ thuật:</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tcPr>
          <w:p w:rsidR="00684BA9" w:rsidRDefault="00684BA9" w:rsidP="00512CDC">
            <w:pPr>
              <w:spacing w:line="276" w:lineRule="auto"/>
              <w:rPr>
                <w:bCs/>
                <w:sz w:val="26"/>
                <w:szCs w:val="26"/>
              </w:rPr>
            </w:pPr>
            <w:r>
              <w:rPr>
                <w:bCs/>
                <w:sz w:val="26"/>
                <w:szCs w:val="26"/>
              </w:rPr>
              <w:t xml:space="preserve">1.1. </w:t>
            </w:r>
            <w:r w:rsidRPr="00A2396D">
              <w:rPr>
                <w:bCs/>
                <w:sz w:val="26"/>
                <w:szCs w:val="26"/>
              </w:rPr>
              <w:t>Giải pháp kỹ thuật thi công các hạng mục xây lắp theo phạm vi của gói thầu</w:t>
            </w:r>
            <w:r>
              <w:rPr>
                <w:bCs/>
                <w:sz w:val="26"/>
                <w:szCs w:val="26"/>
              </w:rPr>
              <w:t>:</w:t>
            </w:r>
          </w:p>
          <w:p w:rsidR="00684BA9" w:rsidRPr="00A2396D" w:rsidRDefault="00684BA9" w:rsidP="00512CDC">
            <w:pPr>
              <w:widowControl w:val="0"/>
              <w:tabs>
                <w:tab w:val="left" w:pos="851"/>
                <w:tab w:val="left" w:pos="1080"/>
              </w:tabs>
              <w:spacing w:line="276" w:lineRule="auto"/>
              <w:rPr>
                <w:sz w:val="26"/>
                <w:szCs w:val="26"/>
              </w:rPr>
            </w:pPr>
            <w:r>
              <w:rPr>
                <w:sz w:val="26"/>
                <w:szCs w:val="26"/>
              </w:rPr>
              <w:t>-</w:t>
            </w:r>
            <w:r w:rsidRPr="00A2396D">
              <w:rPr>
                <w:sz w:val="26"/>
                <w:szCs w:val="26"/>
              </w:rPr>
              <w:t xml:space="preserve"> </w:t>
            </w:r>
            <w:r>
              <w:rPr>
                <w:sz w:val="26"/>
                <w:szCs w:val="26"/>
              </w:rPr>
              <w:t xml:space="preserve">Cải tạo </w:t>
            </w:r>
            <w:r w:rsidRPr="001D495C">
              <w:rPr>
                <w:sz w:val="26"/>
                <w:szCs w:val="26"/>
              </w:rPr>
              <w:t>Công viên khu phố Lê Hồng Phong</w:t>
            </w:r>
            <w:r w:rsidRPr="00A2396D">
              <w:rPr>
                <w:sz w:val="26"/>
                <w:szCs w:val="26"/>
              </w:rPr>
              <w:t>;</w:t>
            </w:r>
          </w:p>
          <w:p w:rsidR="00684BA9" w:rsidRDefault="00684BA9" w:rsidP="00512CDC">
            <w:pPr>
              <w:widowControl w:val="0"/>
              <w:tabs>
                <w:tab w:val="left" w:pos="851"/>
                <w:tab w:val="left" w:pos="1080"/>
              </w:tabs>
              <w:spacing w:line="276" w:lineRule="auto"/>
              <w:rPr>
                <w:sz w:val="26"/>
                <w:szCs w:val="26"/>
              </w:rPr>
            </w:pPr>
            <w:r>
              <w:rPr>
                <w:sz w:val="26"/>
                <w:szCs w:val="26"/>
              </w:rPr>
              <w:t xml:space="preserve">- Cải tạo </w:t>
            </w:r>
            <w:r w:rsidRPr="001D495C">
              <w:rPr>
                <w:sz w:val="26"/>
                <w:szCs w:val="26"/>
              </w:rPr>
              <w:t>Công viên thuộc dự án Khu nhà ở đấu giá quyền sử dụng đất tạo vốn và nhà văn hoá khu phố Đền Rồng, khu phố Đền Rồng</w:t>
            </w:r>
            <w:r>
              <w:rPr>
                <w:sz w:val="26"/>
                <w:szCs w:val="26"/>
              </w:rPr>
              <w:t>;</w:t>
            </w:r>
          </w:p>
          <w:p w:rsidR="00684BA9" w:rsidRDefault="00684BA9" w:rsidP="00512CDC">
            <w:pPr>
              <w:widowControl w:val="0"/>
              <w:tabs>
                <w:tab w:val="left" w:pos="851"/>
                <w:tab w:val="left" w:pos="1080"/>
              </w:tabs>
              <w:spacing w:line="276" w:lineRule="auto"/>
              <w:rPr>
                <w:sz w:val="26"/>
                <w:szCs w:val="26"/>
              </w:rPr>
            </w:pPr>
            <w:r>
              <w:rPr>
                <w:sz w:val="26"/>
                <w:szCs w:val="26"/>
              </w:rPr>
              <w:t xml:space="preserve">- Cải tạo </w:t>
            </w:r>
            <w:r w:rsidRPr="001D495C">
              <w:rPr>
                <w:sz w:val="26"/>
                <w:szCs w:val="26"/>
              </w:rPr>
              <w:t>Công viên Lý Khánh Văn</w:t>
            </w:r>
            <w:r>
              <w:rPr>
                <w:sz w:val="26"/>
                <w:szCs w:val="26"/>
              </w:rPr>
              <w:t>;</w:t>
            </w:r>
          </w:p>
          <w:p w:rsidR="00684BA9" w:rsidRDefault="00684BA9" w:rsidP="00512CDC">
            <w:pPr>
              <w:widowControl w:val="0"/>
              <w:tabs>
                <w:tab w:val="left" w:pos="851"/>
                <w:tab w:val="left" w:pos="1080"/>
              </w:tabs>
              <w:spacing w:line="276" w:lineRule="auto"/>
              <w:rPr>
                <w:sz w:val="26"/>
                <w:szCs w:val="26"/>
              </w:rPr>
            </w:pPr>
            <w:r>
              <w:rPr>
                <w:sz w:val="26"/>
                <w:szCs w:val="26"/>
              </w:rPr>
              <w:t xml:space="preserve">- Cải tạo </w:t>
            </w:r>
            <w:r w:rsidRPr="001D495C">
              <w:rPr>
                <w:sz w:val="26"/>
                <w:szCs w:val="26"/>
              </w:rPr>
              <w:t>Công viên khu dân cư dịch vụ Mả Mực</w:t>
            </w:r>
            <w:r>
              <w:rPr>
                <w:sz w:val="26"/>
                <w:szCs w:val="26"/>
              </w:rPr>
              <w:t>;</w:t>
            </w:r>
          </w:p>
          <w:p w:rsidR="00684BA9" w:rsidRDefault="00684BA9" w:rsidP="00512CDC">
            <w:pPr>
              <w:widowControl w:val="0"/>
              <w:tabs>
                <w:tab w:val="left" w:pos="851"/>
                <w:tab w:val="left" w:pos="1080"/>
              </w:tabs>
              <w:spacing w:line="276" w:lineRule="auto"/>
              <w:rPr>
                <w:sz w:val="26"/>
                <w:szCs w:val="26"/>
              </w:rPr>
            </w:pPr>
            <w:r>
              <w:rPr>
                <w:sz w:val="26"/>
                <w:szCs w:val="26"/>
              </w:rPr>
              <w:t xml:space="preserve">- Cải tạo </w:t>
            </w:r>
            <w:r w:rsidRPr="001D495C">
              <w:rPr>
                <w:sz w:val="26"/>
                <w:szCs w:val="26"/>
              </w:rPr>
              <w:t>Công viên Bắc Từ Sơn</w:t>
            </w:r>
            <w:r>
              <w:rPr>
                <w:sz w:val="26"/>
                <w:szCs w:val="26"/>
              </w:rPr>
              <w:t>;</w:t>
            </w:r>
          </w:p>
          <w:p w:rsidR="00684BA9" w:rsidRPr="00A2396D" w:rsidRDefault="00684BA9" w:rsidP="00512CDC">
            <w:pPr>
              <w:spacing w:line="276" w:lineRule="auto"/>
              <w:rPr>
                <w:bCs/>
                <w:sz w:val="26"/>
                <w:szCs w:val="26"/>
              </w:rPr>
            </w:pPr>
            <w:r>
              <w:rPr>
                <w:sz w:val="26"/>
                <w:szCs w:val="26"/>
              </w:rPr>
              <w:t xml:space="preserve">- Cải tạo </w:t>
            </w:r>
            <w:r w:rsidRPr="001D495C">
              <w:rPr>
                <w:sz w:val="26"/>
                <w:szCs w:val="26"/>
              </w:rPr>
              <w:t>Công viên khu phố Long Vỹ</w:t>
            </w:r>
            <w:r>
              <w:rPr>
                <w:sz w:val="26"/>
                <w:szCs w:val="26"/>
              </w:rPr>
              <w:t>.</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rPr>
                <w:bCs/>
                <w:sz w:val="26"/>
                <w:szCs w:val="26"/>
              </w:rPr>
            </w:pPr>
            <w:r w:rsidRPr="00A2396D">
              <w:rPr>
                <w:bCs/>
                <w:sz w:val="26"/>
                <w:szCs w:val="26"/>
              </w:rPr>
              <w:t>Có giải pháp kỹ thuật hợp lý và khả thi phù hợp với điều kiện hiện trạng công trình xây dựng</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Cs/>
                <w:sz w:val="26"/>
                <w:szCs w:val="26"/>
              </w:rPr>
            </w:pPr>
            <w:r w:rsidRPr="00A2396D">
              <w:rPr>
                <w:bCs/>
                <w:sz w:val="26"/>
                <w:szCs w:val="26"/>
              </w:rPr>
              <w:t>Đạt</w:t>
            </w:r>
          </w:p>
        </w:tc>
      </w:tr>
      <w:tr w:rsidR="00684BA9" w:rsidRPr="00A2396D" w:rsidTr="00512CDC">
        <w:trPr>
          <w:trHeight w:val="1148"/>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bCs/>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rPr>
                <w:bCs/>
                <w:sz w:val="26"/>
                <w:szCs w:val="26"/>
              </w:rPr>
            </w:pPr>
            <w:r w:rsidRPr="00A2396D">
              <w:rPr>
                <w:bCs/>
                <w:sz w:val="26"/>
                <w:szCs w:val="26"/>
              </w:rPr>
              <w:t>Không có hoặc có giải pháp kỹ thuật nhưng không hợp lý, không khả thi và không phù hợp với điều kiện hiện trạng công trình xây dựng</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Cs/>
                <w:sz w:val="26"/>
                <w:szCs w:val="26"/>
              </w:rPr>
            </w:pPr>
            <w:r w:rsidRPr="00A2396D">
              <w:rPr>
                <w:bCs/>
                <w:sz w:val="26"/>
                <w:szCs w:val="26"/>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sz w:val="26"/>
                <w:szCs w:val="26"/>
                <w:lang w:val="nl-NL"/>
              </w:rPr>
            </w:pPr>
            <w:r w:rsidRPr="00A2396D">
              <w:rPr>
                <w:b/>
                <w:sz w:val="26"/>
                <w:szCs w:val="26"/>
                <w:lang w:val="nl-NL"/>
              </w:rPr>
              <w:t xml:space="preserve">2 </w:t>
            </w:r>
            <w:r w:rsidRPr="00A2396D">
              <w:rPr>
                <w:b/>
                <w:bCs/>
                <w:sz w:val="26"/>
                <w:szCs w:val="26"/>
              </w:rPr>
              <w:t>Biện pháp tổ chức thi công phù hợp với đề xuất về tiến độ thi công:</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Cs/>
                <w:sz w:val="26"/>
                <w:szCs w:val="26"/>
              </w:rPr>
            </w:pPr>
            <w:r w:rsidRPr="00A2396D">
              <w:rPr>
                <w:sz w:val="26"/>
                <w:szCs w:val="26"/>
              </w:rPr>
              <w:t>2.1. Tổ chức mặt bằng thi công công trường bố trí đầy đủ các vị trí sau: kho, bãi tập kết vật tư xây dựng; bãi tập kết thiết bị thi công; cấp điện, cấp thoát nước phục vụ thi công; ban chỉ huy công trường, lán trại cho công nhân trên công trường.</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sz w:val="26"/>
                <w:szCs w:val="26"/>
              </w:rPr>
            </w:pPr>
            <w:r w:rsidRPr="00A2396D">
              <w:rPr>
                <w:sz w:val="26"/>
                <w:szCs w:val="26"/>
                <w:lang w:val="es-ES"/>
              </w:rPr>
              <w:t xml:space="preserve">Có thuyết minh, bản vẽ tổ chức mặt bằng thi công hợp lý, phù hợp với hiện trạng công trình xây </w:t>
            </w:r>
            <w:r w:rsidRPr="00A2396D">
              <w:rPr>
                <w:sz w:val="26"/>
                <w:szCs w:val="26"/>
                <w:lang w:val="vi-VN"/>
              </w:rPr>
              <w:t>dựng</w:t>
            </w:r>
            <w:r w:rsidRPr="00A2396D">
              <w:rPr>
                <w:sz w:val="26"/>
                <w:szCs w:val="26"/>
              </w:rPr>
              <w:t xml:space="preserve"> và hồ sơ thiết kế được duyệt.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sz w:val="26"/>
                <w:szCs w:val="26"/>
                <w:lang w:val="fr-FR"/>
              </w:rPr>
            </w:pPr>
            <w:r w:rsidRPr="00A2396D">
              <w:rPr>
                <w:b/>
                <w:sz w:val="26"/>
                <w:szCs w:val="26"/>
              </w:rPr>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bCs/>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rPr>
                <w:bCs/>
                <w:sz w:val="26"/>
                <w:szCs w:val="26"/>
              </w:rPr>
            </w:pPr>
            <w:r w:rsidRPr="00A2396D">
              <w:rPr>
                <w:sz w:val="26"/>
                <w:szCs w:val="26"/>
                <w:lang w:val="es-ES"/>
              </w:rPr>
              <w:t xml:space="preserve">Có thuyết minh, bản vẽ tổ chức mặt bằng thi công không hợp lý, không phù hợp với hiện trạng công trình xây </w:t>
            </w:r>
            <w:r w:rsidRPr="00A2396D">
              <w:rPr>
                <w:sz w:val="26"/>
                <w:szCs w:val="26"/>
                <w:lang w:val="vi-VN"/>
              </w:rPr>
              <w:t>dựng</w:t>
            </w:r>
            <w:r>
              <w:rPr>
                <w:sz w:val="26"/>
                <w:szCs w:val="26"/>
              </w:rPr>
              <w:t xml:space="preserve"> và hồ sơ thiết kế được duyệt.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sz w:val="26"/>
                <w:szCs w:val="26"/>
                <w:lang w:val="nl-NL"/>
              </w:rPr>
            </w:pPr>
            <w:r w:rsidRPr="00A2396D">
              <w:rPr>
                <w:b/>
                <w:sz w:val="26"/>
                <w:szCs w:val="26"/>
              </w:rPr>
              <w:t>Không đạt</w:t>
            </w:r>
          </w:p>
        </w:tc>
      </w:tr>
      <w:tr w:rsidR="00684BA9" w:rsidRPr="00A2396D" w:rsidTr="00512CDC">
        <w:trPr>
          <w:trHeight w:val="3204"/>
        </w:trPr>
        <w:tc>
          <w:tcPr>
            <w:tcW w:w="2238" w:type="pct"/>
            <w:vMerge w:val="restar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rPr>
                <w:sz w:val="26"/>
                <w:szCs w:val="26"/>
                <w:lang w:val="es-ES"/>
              </w:rPr>
            </w:pPr>
            <w:r w:rsidRPr="00A2396D">
              <w:rPr>
                <w:sz w:val="26"/>
                <w:szCs w:val="26"/>
                <w:lang w:val="es-ES"/>
              </w:rPr>
              <w:lastRenderedPageBreak/>
              <w:t xml:space="preserve">2.2. Biện pháp thi công cho các hạng mục chính của gói thầu </w:t>
            </w:r>
            <w:r w:rsidRPr="00A2396D">
              <w:rPr>
                <w:sz w:val="26"/>
                <w:szCs w:val="26"/>
              </w:rPr>
              <w:t xml:space="preserve">bao gồm: </w:t>
            </w:r>
          </w:p>
          <w:p w:rsidR="00684BA9" w:rsidRPr="00F05ED2" w:rsidRDefault="00684BA9" w:rsidP="00512CDC">
            <w:pPr>
              <w:widowControl w:val="0"/>
              <w:tabs>
                <w:tab w:val="left" w:pos="851"/>
                <w:tab w:val="left" w:pos="1080"/>
              </w:tabs>
              <w:spacing w:line="276" w:lineRule="auto"/>
              <w:rPr>
                <w:sz w:val="26"/>
                <w:szCs w:val="26"/>
              </w:rPr>
            </w:pPr>
            <w:r w:rsidRPr="00F05ED2">
              <w:rPr>
                <w:sz w:val="26"/>
                <w:szCs w:val="26"/>
              </w:rPr>
              <w:t>- Thay mới vỉa hè, bó vỉa, tấm đan rãnh biên bằng đá tự nhiên.</w:t>
            </w:r>
          </w:p>
          <w:p w:rsidR="00684BA9" w:rsidRPr="00F05ED2" w:rsidRDefault="00684BA9" w:rsidP="00512CDC">
            <w:pPr>
              <w:widowControl w:val="0"/>
              <w:tabs>
                <w:tab w:val="left" w:pos="851"/>
                <w:tab w:val="left" w:pos="1080"/>
              </w:tabs>
              <w:spacing w:line="276" w:lineRule="auto"/>
              <w:rPr>
                <w:sz w:val="26"/>
                <w:szCs w:val="26"/>
              </w:rPr>
            </w:pPr>
            <w:r w:rsidRPr="00F05ED2">
              <w:rPr>
                <w:sz w:val="26"/>
                <w:szCs w:val="26"/>
              </w:rPr>
              <w:t>- Phá dỡ toàn bộ gạch cũ công viên lát lại bằng đá tự nhiên.</w:t>
            </w:r>
          </w:p>
          <w:p w:rsidR="00684BA9" w:rsidRPr="00F05ED2" w:rsidRDefault="00684BA9" w:rsidP="00512CDC">
            <w:pPr>
              <w:widowControl w:val="0"/>
              <w:tabs>
                <w:tab w:val="left" w:pos="851"/>
                <w:tab w:val="left" w:pos="1080"/>
              </w:tabs>
              <w:spacing w:line="276" w:lineRule="auto"/>
              <w:rPr>
                <w:sz w:val="26"/>
                <w:szCs w:val="26"/>
              </w:rPr>
            </w:pPr>
            <w:r w:rsidRPr="00F05ED2">
              <w:rPr>
                <w:sz w:val="26"/>
                <w:szCs w:val="26"/>
              </w:rPr>
              <w:t>- Lắp đặt hệ thống chiếu sáng trang trí công viên.</w:t>
            </w:r>
          </w:p>
          <w:p w:rsidR="00684BA9" w:rsidRDefault="00684BA9" w:rsidP="00512CDC">
            <w:pPr>
              <w:widowControl w:val="0"/>
              <w:tabs>
                <w:tab w:val="left" w:pos="851"/>
                <w:tab w:val="left" w:pos="1080"/>
              </w:tabs>
              <w:spacing w:line="276" w:lineRule="auto"/>
              <w:rPr>
                <w:sz w:val="26"/>
                <w:szCs w:val="26"/>
              </w:rPr>
            </w:pPr>
            <w:r w:rsidRPr="00F05ED2">
              <w:rPr>
                <w:sz w:val="26"/>
                <w:szCs w:val="26"/>
              </w:rPr>
              <w:t>- Cải tạo hố ga kỹ thuật, hố ga thoát nước.</w:t>
            </w:r>
          </w:p>
          <w:p w:rsidR="00684BA9" w:rsidRPr="00F05ED2" w:rsidRDefault="00684BA9" w:rsidP="00512CDC">
            <w:pPr>
              <w:widowControl w:val="0"/>
              <w:tabs>
                <w:tab w:val="left" w:pos="851"/>
                <w:tab w:val="left" w:pos="1080"/>
              </w:tabs>
              <w:spacing w:line="276" w:lineRule="auto"/>
              <w:rPr>
                <w:sz w:val="26"/>
                <w:szCs w:val="26"/>
              </w:rPr>
            </w:pPr>
            <w:r w:rsidRPr="00F05ED2">
              <w:rPr>
                <w:sz w:val="26"/>
                <w:szCs w:val="26"/>
              </w:rPr>
              <w:t>- Lát đường dạo quanh khu ao bằng gạch Terrazzo.</w:t>
            </w:r>
          </w:p>
          <w:p w:rsidR="00684BA9" w:rsidRDefault="00684BA9" w:rsidP="00512CDC">
            <w:pPr>
              <w:widowControl w:val="0"/>
              <w:tabs>
                <w:tab w:val="left" w:pos="851"/>
                <w:tab w:val="left" w:pos="1080"/>
              </w:tabs>
              <w:spacing w:line="276" w:lineRule="auto"/>
              <w:rPr>
                <w:sz w:val="26"/>
                <w:szCs w:val="26"/>
              </w:rPr>
            </w:pPr>
            <w:r>
              <w:rPr>
                <w:sz w:val="26"/>
                <w:szCs w:val="26"/>
              </w:rPr>
              <w:t>- Dọn dẹp cây bụi, cỏ dại.</w:t>
            </w:r>
          </w:p>
          <w:p w:rsidR="00684BA9" w:rsidRPr="00A2396D" w:rsidRDefault="00684BA9" w:rsidP="00512CDC">
            <w:pPr>
              <w:widowControl w:val="0"/>
              <w:tabs>
                <w:tab w:val="left" w:pos="851"/>
                <w:tab w:val="left" w:pos="1080"/>
              </w:tabs>
              <w:spacing w:line="276" w:lineRule="auto"/>
              <w:rPr>
                <w:sz w:val="26"/>
                <w:szCs w:val="26"/>
              </w:rPr>
            </w:pPr>
            <w:r w:rsidRPr="00CC701F">
              <w:rPr>
                <w:sz w:val="26"/>
                <w:szCs w:val="26"/>
              </w:rPr>
              <w:t>- Di chuyển một số cây xanh;</w:t>
            </w:r>
            <w:r>
              <w:rPr>
                <w:sz w:val="26"/>
                <w:szCs w:val="26"/>
              </w:rPr>
              <w:t xml:space="preserve"> lắp đặt ghi bảo vệ gốc cây;</w:t>
            </w:r>
            <w:r w:rsidRPr="00F05ED2">
              <w:rPr>
                <w:sz w:val="26"/>
                <w:szCs w:val="26"/>
              </w:rPr>
              <w:t xml:space="preserve"> </w:t>
            </w:r>
            <w:r>
              <w:rPr>
                <w:sz w:val="26"/>
                <w:szCs w:val="26"/>
              </w:rPr>
              <w:t>t</w:t>
            </w:r>
            <w:r w:rsidRPr="00F05ED2">
              <w:rPr>
                <w:sz w:val="26"/>
                <w:szCs w:val="26"/>
              </w:rPr>
              <w:t xml:space="preserve">rồng </w:t>
            </w:r>
            <w:r>
              <w:rPr>
                <w:sz w:val="26"/>
                <w:szCs w:val="26"/>
              </w:rPr>
              <w:t>cây bóng mát</w:t>
            </w:r>
            <w:r w:rsidRPr="00F05ED2">
              <w:rPr>
                <w:sz w:val="26"/>
                <w:szCs w:val="26"/>
              </w:rPr>
              <w:t>.</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ind w:left="-18"/>
              <w:rPr>
                <w:bCs/>
                <w:sz w:val="26"/>
                <w:szCs w:val="26"/>
                <w:lang w:val="es-ES"/>
              </w:rPr>
            </w:pPr>
            <w:r w:rsidRPr="00A2396D">
              <w:rPr>
                <w:sz w:val="26"/>
                <w:szCs w:val="26"/>
                <w:lang w:val="es-ES"/>
              </w:rPr>
              <w:t>Có thuyết minh kèm theo bản vẽ biện pháp thi công đầy đủ các hạng mục theo Mục 2.2 phù hợp với thiết kế được phê duyệt.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outlineLvl w:val="2"/>
              <w:rPr>
                <w:bCs/>
                <w:sz w:val="26"/>
                <w:szCs w:val="26"/>
              </w:rPr>
            </w:pPr>
            <w:r w:rsidRPr="00A2396D">
              <w:rPr>
                <w:b/>
                <w:sz w:val="26"/>
                <w:szCs w:val="26"/>
              </w:rPr>
              <w:t>Đạt</w:t>
            </w:r>
          </w:p>
        </w:tc>
      </w:tr>
      <w:tr w:rsidR="00684BA9" w:rsidRPr="00A2396D" w:rsidTr="00512CDC">
        <w:trPr>
          <w:trHeight w:val="1356"/>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1D495C" w:rsidRDefault="00684BA9" w:rsidP="00512CDC">
            <w:pPr>
              <w:widowControl w:val="0"/>
              <w:tabs>
                <w:tab w:val="left" w:pos="851"/>
              </w:tabs>
              <w:spacing w:line="276" w:lineRule="auto"/>
              <w:rPr>
                <w:sz w:val="26"/>
                <w:szCs w:val="26"/>
                <w:lang w:val="es-ES"/>
              </w:rPr>
            </w:pPr>
            <w:r w:rsidRPr="00A2396D">
              <w:rPr>
                <w:sz w:val="26"/>
                <w:szCs w:val="26"/>
                <w:lang w:val="es-ES"/>
              </w:rPr>
              <w:t>Không có thuyết minh và bản vẽ  đầy đủ công việc theo yêu cầu ở mục 2.2, hoặc có thuyết minh, bản vẽ nhưng không p</w:t>
            </w:r>
            <w:r>
              <w:rPr>
                <w:sz w:val="26"/>
                <w:szCs w:val="26"/>
                <w:lang w:val="es-ES"/>
              </w:rPr>
              <w:t>hù hợp với thiết kế được duyệt.</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Không đạt</w:t>
            </w:r>
          </w:p>
          <w:p w:rsidR="00684BA9" w:rsidRPr="00A2396D" w:rsidRDefault="00684BA9" w:rsidP="00512CDC">
            <w:pPr>
              <w:spacing w:line="276" w:lineRule="auto"/>
              <w:rPr>
                <w:sz w:val="26"/>
                <w:szCs w:val="26"/>
              </w:rPr>
            </w:pPr>
          </w:p>
          <w:p w:rsidR="00684BA9" w:rsidRPr="00A2396D" w:rsidRDefault="00684BA9" w:rsidP="00512CDC">
            <w:pPr>
              <w:widowControl w:val="0"/>
              <w:tabs>
                <w:tab w:val="left" w:pos="851"/>
              </w:tabs>
              <w:spacing w:line="276" w:lineRule="auto"/>
              <w:jc w:val="center"/>
              <w:outlineLvl w:val="2"/>
              <w:rPr>
                <w:bCs/>
                <w:sz w:val="26"/>
                <w:szCs w:val="26"/>
              </w:rPr>
            </w:pPr>
          </w:p>
        </w:tc>
      </w:tr>
      <w:tr w:rsidR="00684BA9" w:rsidRPr="00A2396D" w:rsidTr="00512CDC">
        <w:trPr>
          <w:trHeight w:val="1356"/>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bCs/>
                <w:sz w:val="26"/>
                <w:szCs w:val="26"/>
              </w:rPr>
            </w:pPr>
            <w:r w:rsidRPr="00A2396D">
              <w:rPr>
                <w:bCs/>
                <w:sz w:val="26"/>
                <w:szCs w:val="26"/>
              </w:rPr>
              <w:t xml:space="preserve">2.3. Có </w:t>
            </w:r>
            <w:r>
              <w:rPr>
                <w:bCs/>
                <w:sz w:val="26"/>
                <w:szCs w:val="26"/>
              </w:rPr>
              <w:t>bi</w:t>
            </w:r>
            <w:r w:rsidRPr="00996FE7">
              <w:rPr>
                <w:bCs/>
                <w:sz w:val="26"/>
                <w:szCs w:val="26"/>
              </w:rPr>
              <w:t>ện pháp kết nối với các cơ</w:t>
            </w:r>
            <w:r>
              <w:rPr>
                <w:bCs/>
                <w:sz w:val="26"/>
                <w:szCs w:val="26"/>
              </w:rPr>
              <w:t xml:space="preserve"> </w:t>
            </w:r>
            <w:r w:rsidRPr="00996FE7">
              <w:rPr>
                <w:bCs/>
                <w:sz w:val="26"/>
                <w:szCs w:val="26"/>
              </w:rPr>
              <w:t>quan như điện lực, cấp nước</w:t>
            </w:r>
            <w:r>
              <w:rPr>
                <w:bCs/>
                <w:sz w:val="26"/>
                <w:szCs w:val="26"/>
              </w:rPr>
              <w:t xml:space="preserve"> </w:t>
            </w:r>
            <w:r w:rsidRPr="00996FE7">
              <w:rPr>
                <w:bCs/>
                <w:sz w:val="26"/>
                <w:szCs w:val="26"/>
              </w:rPr>
              <w:t>sạch để đảm bảo an toàn công</w:t>
            </w:r>
            <w:r>
              <w:rPr>
                <w:bCs/>
                <w:sz w:val="26"/>
                <w:szCs w:val="26"/>
              </w:rPr>
              <w:t xml:space="preserve"> </w:t>
            </w:r>
            <w:r w:rsidRPr="00996FE7">
              <w:rPr>
                <w:bCs/>
                <w:sz w:val="26"/>
                <w:szCs w:val="26"/>
              </w:rPr>
              <w:t>trình hiện hữu và biện pháp phối</w:t>
            </w:r>
            <w:r>
              <w:rPr>
                <w:bCs/>
                <w:sz w:val="26"/>
                <w:szCs w:val="26"/>
              </w:rPr>
              <w:t xml:space="preserve"> </w:t>
            </w:r>
            <w:r w:rsidRPr="00996FE7">
              <w:rPr>
                <w:bCs/>
                <w:sz w:val="26"/>
                <w:szCs w:val="26"/>
              </w:rPr>
              <w:t>hợp với chủ đầu tư để vận động</w:t>
            </w:r>
            <w:r>
              <w:rPr>
                <w:bCs/>
                <w:sz w:val="26"/>
                <w:szCs w:val="26"/>
              </w:rPr>
              <w:t xml:space="preserve"> </w:t>
            </w:r>
            <w:r w:rsidRPr="00996FE7">
              <w:rPr>
                <w:bCs/>
                <w:sz w:val="26"/>
                <w:szCs w:val="26"/>
              </w:rPr>
              <w:t>các hộ dân tự giải tỏa,</w:t>
            </w:r>
            <w:r>
              <w:rPr>
                <w:bCs/>
                <w:sz w:val="26"/>
                <w:szCs w:val="26"/>
              </w:rPr>
              <w:t xml:space="preserve"> </w:t>
            </w:r>
            <w:r w:rsidRPr="00996FE7">
              <w:rPr>
                <w:bCs/>
                <w:sz w:val="26"/>
                <w:szCs w:val="26"/>
              </w:rPr>
              <w:t>giải</w:t>
            </w:r>
            <w:r>
              <w:rPr>
                <w:bCs/>
                <w:sz w:val="26"/>
                <w:szCs w:val="26"/>
              </w:rPr>
              <w:t xml:space="preserve"> </w:t>
            </w:r>
            <w:r w:rsidRPr="00996FE7">
              <w:rPr>
                <w:bCs/>
                <w:sz w:val="26"/>
                <w:szCs w:val="26"/>
              </w:rPr>
              <w:t>phóng mặt bằng trong quá trình</w:t>
            </w:r>
            <w:r>
              <w:rPr>
                <w:bCs/>
                <w:sz w:val="26"/>
                <w:szCs w:val="26"/>
              </w:rPr>
              <w:t xml:space="preserve"> </w:t>
            </w:r>
            <w:r w:rsidRPr="00996FE7">
              <w:rPr>
                <w:bCs/>
                <w:sz w:val="26"/>
                <w:szCs w:val="26"/>
              </w:rPr>
              <w:t xml:space="preserve">triển khai thi công </w:t>
            </w:r>
            <w:r>
              <w:rPr>
                <w:bCs/>
                <w:sz w:val="26"/>
                <w:szCs w:val="26"/>
              </w:rPr>
              <w:t>(</w:t>
            </w:r>
            <w:r w:rsidRPr="00996FE7">
              <w:rPr>
                <w:bCs/>
                <w:sz w:val="26"/>
                <w:szCs w:val="26"/>
              </w:rPr>
              <w:t>nếu cần</w:t>
            </w:r>
            <w:r>
              <w:rPr>
                <w:bCs/>
                <w:sz w:val="26"/>
                <w:szCs w:val="26"/>
              </w:rPr>
              <w:t>)</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996FE7">
              <w:rPr>
                <w:sz w:val="26"/>
                <w:szCs w:val="26"/>
                <w:lang w:val="es-ES"/>
              </w:rPr>
              <w:t xml:space="preserve">Có biện pháp </w:t>
            </w:r>
            <w:r>
              <w:rPr>
                <w:sz w:val="26"/>
                <w:szCs w:val="26"/>
                <w:lang w:val="es-ES"/>
              </w:rPr>
              <w:t xml:space="preserve">kết nối, </w:t>
            </w:r>
            <w:r w:rsidRPr="00996FE7">
              <w:rPr>
                <w:sz w:val="26"/>
                <w:szCs w:val="26"/>
                <w:lang w:val="es-ES"/>
              </w:rPr>
              <w:t>phối hợp với Chủ đầu</w:t>
            </w:r>
            <w:r>
              <w:rPr>
                <w:sz w:val="26"/>
                <w:szCs w:val="26"/>
                <w:lang w:val="es-ES"/>
              </w:rPr>
              <w:t xml:space="preserve"> </w:t>
            </w:r>
            <w:r w:rsidRPr="00996FE7">
              <w:rPr>
                <w:sz w:val="26"/>
                <w:szCs w:val="26"/>
                <w:lang w:val="es-ES"/>
              </w:rPr>
              <w:t>tư và các cơ quan hợp lý</w:t>
            </w:r>
            <w:r>
              <w:rPr>
                <w:sz w:val="26"/>
                <w:szCs w:val="26"/>
                <w:lang w:val="es-ES"/>
              </w:rPr>
              <w:t>, khả thi</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bCs/>
                <w:sz w:val="26"/>
                <w:szCs w:val="26"/>
                <w:lang w:val="en-GB"/>
              </w:rPr>
              <w:t>Đạt</w:t>
            </w:r>
          </w:p>
        </w:tc>
      </w:tr>
      <w:tr w:rsidR="00684BA9" w:rsidRPr="00A2396D" w:rsidTr="00512CDC">
        <w:trPr>
          <w:trHeight w:val="1142"/>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996FE7">
              <w:rPr>
                <w:sz w:val="26"/>
                <w:szCs w:val="26"/>
                <w:lang w:val="es-ES"/>
              </w:rPr>
              <w:t xml:space="preserve">Không </w:t>
            </w:r>
            <w:r>
              <w:rPr>
                <w:sz w:val="26"/>
                <w:szCs w:val="26"/>
                <w:lang w:val="es-ES"/>
              </w:rPr>
              <w:t>c</w:t>
            </w:r>
            <w:r w:rsidRPr="00996FE7">
              <w:rPr>
                <w:sz w:val="26"/>
                <w:szCs w:val="26"/>
                <w:lang w:val="es-ES"/>
              </w:rPr>
              <w:t>ó biện pháp</w:t>
            </w:r>
            <w:r>
              <w:rPr>
                <w:sz w:val="26"/>
                <w:szCs w:val="26"/>
                <w:lang w:val="es-ES"/>
              </w:rPr>
              <w:t xml:space="preserve"> kết nối,</w:t>
            </w:r>
            <w:r w:rsidRPr="00996FE7">
              <w:rPr>
                <w:sz w:val="26"/>
                <w:szCs w:val="26"/>
                <w:lang w:val="es-ES"/>
              </w:rPr>
              <w:t xml:space="preserve"> phối hợp với</w:t>
            </w:r>
            <w:r>
              <w:rPr>
                <w:sz w:val="26"/>
                <w:szCs w:val="26"/>
                <w:lang w:val="es-ES"/>
              </w:rPr>
              <w:t xml:space="preserve"> </w:t>
            </w:r>
            <w:r w:rsidRPr="00996FE7">
              <w:rPr>
                <w:sz w:val="26"/>
                <w:szCs w:val="26"/>
                <w:lang w:val="es-ES"/>
              </w:rPr>
              <w:t>Chủ đầu tư và các cơ quan hợp lý</w:t>
            </w:r>
            <w:r>
              <w:rPr>
                <w:sz w:val="26"/>
                <w:szCs w:val="26"/>
                <w:lang w:val="es-ES"/>
              </w:rPr>
              <w:t>, khả thi</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bCs/>
                <w:sz w:val="26"/>
                <w:szCs w:val="26"/>
                <w:lang w:val="en-GB"/>
              </w:rPr>
              <w:t>Không đạt</w:t>
            </w:r>
          </w:p>
        </w:tc>
      </w:tr>
      <w:tr w:rsidR="00684BA9" w:rsidRPr="00A2396D" w:rsidTr="00512CDC">
        <w:trPr>
          <w:trHeight w:val="481"/>
        </w:trPr>
        <w:tc>
          <w:tcPr>
            <w:tcW w:w="5000" w:type="pct"/>
            <w:gridSpan w:val="3"/>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outlineLvl w:val="2"/>
              <w:rPr>
                <w:b/>
                <w:sz w:val="26"/>
                <w:szCs w:val="26"/>
              </w:rPr>
            </w:pPr>
            <w:r w:rsidRPr="00A2396D">
              <w:rPr>
                <w:b/>
                <w:sz w:val="26"/>
                <w:szCs w:val="26"/>
              </w:rPr>
              <w:t>3. Tiến độ thi công</w:t>
            </w:r>
          </w:p>
        </w:tc>
      </w:tr>
      <w:tr w:rsidR="00684BA9" w:rsidRPr="00A2396D" w:rsidTr="00512CDC">
        <w:trPr>
          <w:trHeight w:val="1017"/>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bCs/>
                <w:sz w:val="26"/>
                <w:szCs w:val="26"/>
                <w:lang w:val="vi-VN"/>
              </w:rPr>
            </w:pPr>
            <w:r w:rsidRPr="00A2396D">
              <w:rPr>
                <w:sz w:val="26"/>
                <w:szCs w:val="26"/>
              </w:rPr>
              <w:t xml:space="preserve">3.1. Thời gian thi công: </w:t>
            </w:r>
            <w:r>
              <w:rPr>
                <w:b/>
                <w:bCs/>
                <w:sz w:val="26"/>
                <w:szCs w:val="26"/>
              </w:rPr>
              <w:t>9</w:t>
            </w:r>
            <w:r w:rsidRPr="00A2396D">
              <w:rPr>
                <w:b/>
                <w:bCs/>
                <w:sz w:val="26"/>
                <w:szCs w:val="26"/>
              </w:rPr>
              <w:t>0</w:t>
            </w:r>
            <w:r w:rsidRPr="00A2396D">
              <w:rPr>
                <w:sz w:val="26"/>
                <w:szCs w:val="26"/>
              </w:rPr>
              <w:t xml:space="preserve"> ngày</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sz w:val="26"/>
                <w:szCs w:val="26"/>
                <w:lang w:val="en-GB"/>
              </w:rPr>
              <w:t xml:space="preserve">Đề xuất thời gian thi công ≤ </w:t>
            </w:r>
            <w:r>
              <w:rPr>
                <w:sz w:val="26"/>
                <w:szCs w:val="26"/>
                <w:lang w:val="en-GB"/>
              </w:rPr>
              <w:t>9</w:t>
            </w:r>
            <w:r w:rsidRPr="00A2396D">
              <w:rPr>
                <w:b/>
                <w:bCs/>
                <w:sz w:val="26"/>
                <w:szCs w:val="26"/>
                <w:lang w:val="en-GB"/>
              </w:rPr>
              <w:t>0</w:t>
            </w:r>
            <w:r w:rsidRPr="00A2396D">
              <w:rPr>
                <w:sz w:val="26"/>
                <w:szCs w:val="26"/>
              </w:rPr>
              <w:t xml:space="preserve"> ngày kể từ ngày hợp đồng có hiệu lực</w:t>
            </w:r>
            <w:r w:rsidRPr="00A2396D">
              <w:rPr>
                <w:sz w:val="26"/>
                <w:szCs w:val="26"/>
                <w:lang w:val="en-GB"/>
              </w:rPr>
              <w:t>.</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bCs/>
                <w:sz w:val="26"/>
                <w:szCs w:val="26"/>
                <w:lang w:val="en-GB"/>
              </w:rPr>
              <w:t>Đạt</w:t>
            </w:r>
          </w:p>
        </w:tc>
      </w:tr>
      <w:tr w:rsidR="00684BA9" w:rsidRPr="00A2396D" w:rsidTr="00512CDC">
        <w:trPr>
          <w:trHeight w:val="117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sz w:val="26"/>
                <w:szCs w:val="26"/>
                <w:lang w:val="en-GB"/>
              </w:rPr>
              <w:t xml:space="preserve">Đề xuất về thời gian thi công &gt; </w:t>
            </w:r>
            <w:r>
              <w:rPr>
                <w:b/>
                <w:bCs/>
                <w:sz w:val="26"/>
                <w:szCs w:val="26"/>
                <w:lang w:val="en-GB"/>
              </w:rPr>
              <w:t>9</w:t>
            </w:r>
            <w:r w:rsidRPr="00A2396D">
              <w:rPr>
                <w:b/>
                <w:bCs/>
                <w:sz w:val="26"/>
                <w:szCs w:val="26"/>
                <w:lang w:val="en-GB"/>
              </w:rPr>
              <w:t>0</w:t>
            </w:r>
            <w:r w:rsidRPr="00A2396D">
              <w:rPr>
                <w:sz w:val="26"/>
                <w:szCs w:val="26"/>
              </w:rPr>
              <w:t xml:space="preserve"> ngày kể từ ngày hợp đồng có hiệu lực</w:t>
            </w:r>
            <w:r w:rsidRPr="00A2396D">
              <w:rPr>
                <w:sz w:val="26"/>
                <w:szCs w:val="26"/>
                <w:lang w:val="en-GB"/>
              </w:rPr>
              <w:t xml:space="preserve">.                      </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bCs/>
                <w:sz w:val="26"/>
                <w:szCs w:val="26"/>
                <w:lang w:val="en-GB"/>
              </w:rPr>
              <w:t>Không đạt</w:t>
            </w:r>
          </w:p>
        </w:tc>
      </w:tr>
      <w:tr w:rsidR="00684BA9" w:rsidRPr="00A2396D" w:rsidTr="00512CDC">
        <w:trPr>
          <w:trHeight w:val="1356"/>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bCs/>
                <w:sz w:val="26"/>
                <w:szCs w:val="26"/>
                <w:lang w:val="vi-VN"/>
              </w:rPr>
            </w:pPr>
            <w:r w:rsidRPr="00A2396D">
              <w:rPr>
                <w:bCs/>
                <w:sz w:val="26"/>
                <w:szCs w:val="26"/>
              </w:rPr>
              <w:t>3.2. Biểu đồ tiến độ thi công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bCs/>
                <w:sz w:val="26"/>
                <w:szCs w:val="26"/>
              </w:rPr>
              <w:t>Có biểu đồ tiến độ thi công hợp lý, khả thi và phù hợp với đề xuất kỹ thuật và đáp ứng yêu cầu của HSMT.</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Đạt</w:t>
            </w:r>
          </w:p>
        </w:tc>
      </w:tr>
      <w:tr w:rsidR="00684BA9" w:rsidRPr="00A2396D" w:rsidTr="00512CDC">
        <w:trPr>
          <w:trHeight w:val="1356"/>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bCs/>
                <w:sz w:val="26"/>
                <w:szCs w:val="26"/>
              </w:rPr>
              <w:t>Không có biểu đồ tiến độ thi công hoặc có nhưng không hợp lý, không khả thi, không phù hợp với đề xuất kỹ thuật.</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Không đạt</w:t>
            </w:r>
          </w:p>
        </w:tc>
      </w:tr>
      <w:tr w:rsidR="00684BA9" w:rsidRPr="00A2396D" w:rsidTr="00512CDC">
        <w:trPr>
          <w:trHeight w:val="836"/>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spacing w:line="276" w:lineRule="auto"/>
              <w:rPr>
                <w:bCs/>
                <w:sz w:val="26"/>
                <w:szCs w:val="26"/>
              </w:rPr>
            </w:pPr>
            <w:r w:rsidRPr="00A2396D">
              <w:rPr>
                <w:bCs/>
                <w:sz w:val="26"/>
                <w:szCs w:val="26"/>
              </w:rPr>
              <w:lastRenderedPageBreak/>
              <w:t>3.3. Tính phù hợp:</w:t>
            </w:r>
          </w:p>
          <w:p w:rsidR="00684BA9" w:rsidRPr="00A2396D" w:rsidRDefault="00684BA9" w:rsidP="00512CDC">
            <w:pPr>
              <w:spacing w:line="276" w:lineRule="auto"/>
              <w:ind w:left="32" w:hanging="32"/>
              <w:rPr>
                <w:bCs/>
                <w:sz w:val="26"/>
                <w:szCs w:val="26"/>
              </w:rPr>
            </w:pPr>
            <w:r w:rsidRPr="00A2396D">
              <w:rPr>
                <w:bCs/>
                <w:sz w:val="26"/>
                <w:szCs w:val="26"/>
              </w:rPr>
              <w:t>a) Giữa huy động thiết bị và tiến độ thi công</w:t>
            </w:r>
          </w:p>
          <w:p w:rsidR="00684BA9" w:rsidRPr="00A2396D" w:rsidRDefault="00684BA9" w:rsidP="00512CDC">
            <w:pPr>
              <w:rPr>
                <w:bCs/>
                <w:sz w:val="26"/>
                <w:szCs w:val="26"/>
                <w:lang w:val="vi-VN"/>
              </w:rPr>
            </w:pPr>
            <w:r w:rsidRPr="00A2396D">
              <w:rPr>
                <w:bCs/>
                <w:sz w:val="26"/>
                <w:szCs w:val="26"/>
              </w:rPr>
              <w:t>b) Giữa bố trí nhân lực và tiến độ thi công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bCs/>
                <w:sz w:val="26"/>
                <w:szCs w:val="26"/>
              </w:rPr>
              <w:t>Đề xuất đầy đủ, hợp lý, khả thi cho cả 2 nội dung a) và b)</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Đạt</w:t>
            </w:r>
          </w:p>
        </w:tc>
      </w:tr>
      <w:tr w:rsidR="00684BA9" w:rsidRPr="00A2396D" w:rsidTr="00512CDC">
        <w:trPr>
          <w:trHeight w:val="848"/>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A2396D">
              <w:rPr>
                <w:bCs/>
                <w:sz w:val="26"/>
                <w:szCs w:val="26"/>
              </w:rPr>
              <w:t>Đề xuất không đủ 2 nội dung a) và b)</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Không đạt</w:t>
            </w:r>
          </w:p>
        </w:tc>
      </w:tr>
      <w:tr w:rsidR="00684BA9" w:rsidRPr="00A2396D" w:rsidTr="00512CDC">
        <w:trPr>
          <w:trHeight w:val="918"/>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bCs/>
                <w:sz w:val="26"/>
                <w:szCs w:val="26"/>
                <w:lang w:val="vi-VN"/>
              </w:rPr>
            </w:pPr>
            <w:r w:rsidRPr="00A2396D">
              <w:rPr>
                <w:bCs/>
                <w:sz w:val="26"/>
                <w:szCs w:val="26"/>
              </w:rPr>
              <w:t xml:space="preserve">3.4. </w:t>
            </w:r>
            <w:r w:rsidRPr="008D5526">
              <w:rPr>
                <w:bCs/>
                <w:sz w:val="26"/>
                <w:szCs w:val="26"/>
              </w:rPr>
              <w:t>Biện pháp đảm bảo tiến độ thi công: Đề xuất biện pháp tăng cường thiết bị, nhân lực khi tiến độ thi công bị chậm trễ, đảm bảo hoàn thành công trình theo tiến độ</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8D5526">
              <w:rPr>
                <w:bCs/>
                <w:sz w:val="26"/>
                <w:szCs w:val="26"/>
              </w:rPr>
              <w:t>Có đề xuất biện pháp đảm bảo tiến độ thi công hợp lý, khả thi</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Đạt</w:t>
            </w:r>
          </w:p>
        </w:tc>
      </w:tr>
      <w:tr w:rsidR="00684BA9" w:rsidRPr="00A2396D" w:rsidTr="00512CDC">
        <w:trPr>
          <w:trHeight w:val="832"/>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bCs/>
                <w:sz w:val="26"/>
                <w:szCs w:val="26"/>
                <w:lang w:val="vi-VN"/>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lang w:val="es-ES"/>
              </w:rPr>
            </w:pPr>
            <w:r w:rsidRPr="008D5526">
              <w:rPr>
                <w:bCs/>
                <w:sz w:val="26"/>
                <w:szCs w:val="26"/>
              </w:rPr>
              <w:t>Không đề xuất hoặc có đề xuất nhưng không hợp lý, khả thi</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 w:val="left" w:pos="1080"/>
              </w:tabs>
              <w:spacing w:line="276" w:lineRule="auto"/>
              <w:jc w:val="center"/>
              <w:outlineLvl w:val="2"/>
              <w:rPr>
                <w:b/>
                <w:sz w:val="26"/>
                <w:szCs w:val="26"/>
              </w:rPr>
            </w:pPr>
            <w:r w:rsidRPr="00A2396D">
              <w:rPr>
                <w:b/>
                <w:sz w:val="26"/>
                <w:szCs w:val="26"/>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outlineLvl w:val="2"/>
              <w:rPr>
                <w:bCs/>
                <w:sz w:val="26"/>
                <w:szCs w:val="26"/>
              </w:rPr>
            </w:pPr>
            <w:r w:rsidRPr="00A2396D">
              <w:rPr>
                <w:b/>
                <w:iCs/>
                <w:sz w:val="26"/>
                <w:szCs w:val="26"/>
                <w:lang w:val="es-ES"/>
              </w:rPr>
              <w:t>4. Cách thức quản lý dự án bao gồm: tổ chức quản lý dự án, tổ chức quản lý hiện trường</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Cs/>
                <w:sz w:val="26"/>
                <w:szCs w:val="26"/>
              </w:rPr>
            </w:pPr>
            <w:r w:rsidRPr="00A2396D">
              <w:rPr>
                <w:sz w:val="26"/>
                <w:szCs w:val="26"/>
              </w:rPr>
              <w:t>4.1.</w:t>
            </w:r>
            <w:r w:rsidRPr="00A2396D">
              <w:rPr>
                <w:spacing w:val="4"/>
                <w:sz w:val="26"/>
                <w:szCs w:val="26"/>
              </w:rPr>
              <w:t xml:space="preserve"> </w:t>
            </w:r>
            <w:r w:rsidRPr="00A2396D">
              <w:rPr>
                <w:sz w:val="26"/>
                <w:szCs w:val="26"/>
              </w:rPr>
              <w:t>Tổ</w:t>
            </w:r>
            <w:r w:rsidRPr="00A2396D">
              <w:rPr>
                <w:spacing w:val="4"/>
                <w:sz w:val="26"/>
                <w:szCs w:val="26"/>
              </w:rPr>
              <w:t xml:space="preserve"> </w:t>
            </w:r>
            <w:r w:rsidRPr="00A2396D">
              <w:rPr>
                <w:sz w:val="26"/>
                <w:szCs w:val="26"/>
              </w:rPr>
              <w:t>chức</w:t>
            </w:r>
            <w:r w:rsidRPr="00A2396D">
              <w:rPr>
                <w:spacing w:val="7"/>
                <w:sz w:val="26"/>
                <w:szCs w:val="26"/>
              </w:rPr>
              <w:t xml:space="preserve"> </w:t>
            </w:r>
            <w:r w:rsidRPr="00A2396D">
              <w:rPr>
                <w:sz w:val="26"/>
                <w:szCs w:val="26"/>
              </w:rPr>
              <w:t>quản</w:t>
            </w:r>
            <w:r w:rsidRPr="00A2396D">
              <w:rPr>
                <w:spacing w:val="4"/>
                <w:sz w:val="26"/>
                <w:szCs w:val="26"/>
              </w:rPr>
              <w:t xml:space="preserve"> </w:t>
            </w:r>
            <w:r w:rsidRPr="00A2396D">
              <w:rPr>
                <w:sz w:val="26"/>
                <w:szCs w:val="26"/>
              </w:rPr>
              <w:t>lý</w:t>
            </w:r>
            <w:r w:rsidRPr="00A2396D">
              <w:rPr>
                <w:spacing w:val="6"/>
                <w:sz w:val="26"/>
                <w:szCs w:val="26"/>
              </w:rPr>
              <w:t xml:space="preserve"> </w:t>
            </w:r>
            <w:r w:rsidRPr="00A2396D">
              <w:rPr>
                <w:sz w:val="26"/>
                <w:szCs w:val="26"/>
              </w:rPr>
              <w:t>dự</w:t>
            </w:r>
            <w:r w:rsidRPr="00A2396D">
              <w:rPr>
                <w:spacing w:val="3"/>
                <w:sz w:val="26"/>
                <w:szCs w:val="26"/>
              </w:rPr>
              <w:t xml:space="preserve"> </w:t>
            </w:r>
            <w:r w:rsidRPr="00A2396D">
              <w:rPr>
                <w:spacing w:val="-5"/>
                <w:sz w:val="26"/>
                <w:szCs w:val="26"/>
              </w:rPr>
              <w:t>án, quản lý hiện trường</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257"/>
              </w:tabs>
              <w:autoSpaceDE w:val="0"/>
              <w:autoSpaceDN w:val="0"/>
              <w:spacing w:before="80" w:line="264" w:lineRule="auto"/>
              <w:ind w:right="83"/>
              <w:rPr>
                <w:sz w:val="26"/>
                <w:szCs w:val="26"/>
                <w:lang w:val="vi-VN"/>
              </w:rPr>
            </w:pPr>
            <w:r>
              <w:rPr>
                <w:sz w:val="26"/>
                <w:szCs w:val="26"/>
              </w:rPr>
              <w:t xml:space="preserve">- </w:t>
            </w:r>
            <w:r w:rsidRPr="00A2396D">
              <w:rPr>
                <w:sz w:val="26"/>
                <w:szCs w:val="26"/>
                <w:lang w:val="vi-VN"/>
              </w:rPr>
              <w:t>Nhà</w:t>
            </w:r>
            <w:r w:rsidRPr="00A2396D">
              <w:rPr>
                <w:spacing w:val="17"/>
                <w:sz w:val="26"/>
                <w:szCs w:val="26"/>
                <w:lang w:val="vi-VN"/>
              </w:rPr>
              <w:t xml:space="preserve"> </w:t>
            </w:r>
            <w:r w:rsidRPr="00A2396D">
              <w:rPr>
                <w:sz w:val="26"/>
                <w:szCs w:val="26"/>
                <w:lang w:val="vi-VN"/>
              </w:rPr>
              <w:t>thầu</w:t>
            </w:r>
            <w:r w:rsidRPr="00A2396D">
              <w:rPr>
                <w:spacing w:val="19"/>
                <w:sz w:val="26"/>
                <w:szCs w:val="26"/>
                <w:lang w:val="vi-VN"/>
              </w:rPr>
              <w:t xml:space="preserve"> </w:t>
            </w:r>
            <w:r w:rsidRPr="00A2396D">
              <w:rPr>
                <w:sz w:val="26"/>
                <w:szCs w:val="26"/>
                <w:lang w:val="vi-VN"/>
              </w:rPr>
              <w:t>có</w:t>
            </w:r>
            <w:r w:rsidRPr="00A2396D">
              <w:rPr>
                <w:spacing w:val="17"/>
                <w:sz w:val="26"/>
                <w:szCs w:val="26"/>
                <w:lang w:val="vi-VN"/>
              </w:rPr>
              <w:t xml:space="preserve"> </w:t>
            </w:r>
            <w:r w:rsidRPr="00A2396D">
              <w:rPr>
                <w:sz w:val="26"/>
                <w:szCs w:val="26"/>
                <w:lang w:val="vi-VN"/>
              </w:rPr>
              <w:t>sơ</w:t>
            </w:r>
            <w:r w:rsidRPr="00A2396D">
              <w:rPr>
                <w:spacing w:val="19"/>
                <w:sz w:val="26"/>
                <w:szCs w:val="26"/>
                <w:lang w:val="vi-VN"/>
              </w:rPr>
              <w:t xml:space="preserve"> </w:t>
            </w:r>
            <w:r w:rsidRPr="00A2396D">
              <w:rPr>
                <w:sz w:val="26"/>
                <w:szCs w:val="26"/>
                <w:lang w:val="vi-VN"/>
              </w:rPr>
              <w:t>đồ</w:t>
            </w:r>
            <w:r w:rsidRPr="00A2396D">
              <w:rPr>
                <w:spacing w:val="17"/>
                <w:sz w:val="26"/>
                <w:szCs w:val="26"/>
                <w:lang w:val="vi-VN"/>
              </w:rPr>
              <w:t xml:space="preserve"> </w:t>
            </w:r>
            <w:r w:rsidRPr="00A2396D">
              <w:rPr>
                <w:sz w:val="26"/>
                <w:szCs w:val="26"/>
                <w:lang w:val="vi-VN"/>
              </w:rPr>
              <w:t>tổ</w:t>
            </w:r>
            <w:r w:rsidRPr="00A2396D">
              <w:rPr>
                <w:spacing w:val="19"/>
                <w:sz w:val="26"/>
                <w:szCs w:val="26"/>
                <w:lang w:val="vi-VN"/>
              </w:rPr>
              <w:t xml:space="preserve"> </w:t>
            </w:r>
            <w:r w:rsidRPr="00A2396D">
              <w:rPr>
                <w:sz w:val="26"/>
                <w:szCs w:val="26"/>
                <w:lang w:val="vi-VN"/>
              </w:rPr>
              <w:t>chức</w:t>
            </w:r>
            <w:r w:rsidRPr="00A2396D">
              <w:rPr>
                <w:spacing w:val="18"/>
                <w:sz w:val="26"/>
                <w:szCs w:val="26"/>
                <w:lang w:val="vi-VN"/>
              </w:rPr>
              <w:t xml:space="preserve"> </w:t>
            </w:r>
            <w:r w:rsidRPr="00A2396D">
              <w:rPr>
                <w:sz w:val="26"/>
                <w:szCs w:val="26"/>
                <w:lang w:val="vi-VN"/>
              </w:rPr>
              <w:t>bộ</w:t>
            </w:r>
            <w:r w:rsidRPr="00A2396D">
              <w:rPr>
                <w:spacing w:val="17"/>
                <w:sz w:val="26"/>
                <w:szCs w:val="26"/>
                <w:lang w:val="vi-VN"/>
              </w:rPr>
              <w:t xml:space="preserve"> </w:t>
            </w:r>
            <w:r w:rsidRPr="00A2396D">
              <w:rPr>
                <w:sz w:val="26"/>
                <w:szCs w:val="26"/>
                <w:lang w:val="vi-VN"/>
              </w:rPr>
              <w:t>máy</w:t>
            </w:r>
            <w:r w:rsidRPr="00A2396D">
              <w:rPr>
                <w:spacing w:val="19"/>
                <w:sz w:val="26"/>
                <w:szCs w:val="26"/>
                <w:lang w:val="vi-VN"/>
              </w:rPr>
              <w:t xml:space="preserve"> </w:t>
            </w:r>
            <w:r w:rsidRPr="00A2396D">
              <w:rPr>
                <w:sz w:val="26"/>
                <w:szCs w:val="26"/>
                <w:lang w:val="vi-VN"/>
              </w:rPr>
              <w:t>quản</w:t>
            </w:r>
            <w:r w:rsidRPr="00A2396D">
              <w:rPr>
                <w:spacing w:val="17"/>
                <w:sz w:val="26"/>
                <w:szCs w:val="26"/>
                <w:lang w:val="vi-VN"/>
              </w:rPr>
              <w:t xml:space="preserve"> </w:t>
            </w:r>
            <w:r w:rsidRPr="00A2396D">
              <w:rPr>
                <w:sz w:val="26"/>
                <w:szCs w:val="26"/>
                <w:lang w:val="vi-VN"/>
              </w:rPr>
              <w:t>lý</w:t>
            </w:r>
            <w:r w:rsidRPr="00A2396D">
              <w:rPr>
                <w:spacing w:val="19"/>
                <w:sz w:val="26"/>
                <w:szCs w:val="26"/>
                <w:lang w:val="vi-VN"/>
              </w:rPr>
              <w:t xml:space="preserve"> </w:t>
            </w:r>
            <w:r w:rsidRPr="00A2396D">
              <w:rPr>
                <w:sz w:val="26"/>
                <w:szCs w:val="26"/>
                <w:lang w:val="vi-VN"/>
              </w:rPr>
              <w:t>dự</w:t>
            </w:r>
            <w:r w:rsidRPr="00A2396D">
              <w:rPr>
                <w:spacing w:val="19"/>
                <w:sz w:val="26"/>
                <w:szCs w:val="26"/>
                <w:lang w:val="vi-VN"/>
              </w:rPr>
              <w:t xml:space="preserve"> </w:t>
            </w:r>
            <w:r w:rsidRPr="00A2396D">
              <w:rPr>
                <w:sz w:val="26"/>
                <w:szCs w:val="26"/>
                <w:lang w:val="vi-VN"/>
              </w:rPr>
              <w:t>án</w:t>
            </w:r>
            <w:r w:rsidRPr="00A2396D">
              <w:rPr>
                <w:sz w:val="26"/>
                <w:szCs w:val="26"/>
              </w:rPr>
              <w:t>, quản lý hiện trường</w:t>
            </w:r>
            <w:r w:rsidRPr="00A2396D">
              <w:rPr>
                <w:spacing w:val="17"/>
                <w:sz w:val="26"/>
                <w:szCs w:val="26"/>
                <w:lang w:val="vi-VN"/>
              </w:rPr>
              <w:t xml:space="preserve"> </w:t>
            </w:r>
            <w:r w:rsidRPr="00A2396D">
              <w:rPr>
                <w:sz w:val="26"/>
                <w:szCs w:val="26"/>
                <w:lang w:val="vi-VN"/>
              </w:rPr>
              <w:t>đầy đủ,</w:t>
            </w:r>
            <w:r w:rsidRPr="00A2396D">
              <w:rPr>
                <w:spacing w:val="17"/>
                <w:sz w:val="26"/>
                <w:szCs w:val="26"/>
                <w:lang w:val="vi-VN"/>
              </w:rPr>
              <w:t xml:space="preserve"> </w:t>
            </w:r>
            <w:r w:rsidRPr="00A2396D">
              <w:rPr>
                <w:sz w:val="26"/>
                <w:szCs w:val="26"/>
                <w:lang w:val="vi-VN"/>
              </w:rPr>
              <w:t>chi</w:t>
            </w:r>
            <w:r w:rsidRPr="00A2396D">
              <w:rPr>
                <w:spacing w:val="19"/>
                <w:sz w:val="26"/>
                <w:szCs w:val="26"/>
                <w:lang w:val="vi-VN"/>
              </w:rPr>
              <w:t xml:space="preserve"> </w:t>
            </w:r>
            <w:r w:rsidRPr="00A2396D">
              <w:rPr>
                <w:sz w:val="26"/>
                <w:szCs w:val="26"/>
                <w:lang w:val="vi-VN"/>
              </w:rPr>
              <w:t>tiết</w:t>
            </w:r>
            <w:r w:rsidRPr="00A2396D">
              <w:rPr>
                <w:spacing w:val="17"/>
                <w:sz w:val="26"/>
                <w:szCs w:val="26"/>
                <w:lang w:val="vi-VN"/>
              </w:rPr>
              <w:t xml:space="preserve"> </w:t>
            </w:r>
            <w:r w:rsidRPr="00A2396D">
              <w:rPr>
                <w:sz w:val="26"/>
                <w:szCs w:val="26"/>
                <w:lang w:val="vi-VN"/>
              </w:rPr>
              <w:t>các</w:t>
            </w:r>
            <w:r w:rsidRPr="00A2396D">
              <w:rPr>
                <w:spacing w:val="18"/>
                <w:sz w:val="26"/>
                <w:szCs w:val="26"/>
                <w:lang w:val="vi-VN"/>
              </w:rPr>
              <w:t xml:space="preserve"> </w:t>
            </w:r>
            <w:r w:rsidRPr="00A2396D">
              <w:rPr>
                <w:sz w:val="26"/>
                <w:szCs w:val="26"/>
                <w:lang w:val="vi-VN"/>
              </w:rPr>
              <w:t>bộ</w:t>
            </w:r>
            <w:r w:rsidRPr="00A2396D">
              <w:rPr>
                <w:spacing w:val="19"/>
                <w:sz w:val="26"/>
                <w:szCs w:val="26"/>
                <w:lang w:val="vi-VN"/>
              </w:rPr>
              <w:t xml:space="preserve"> </w:t>
            </w:r>
            <w:r w:rsidRPr="00A2396D">
              <w:rPr>
                <w:sz w:val="26"/>
                <w:szCs w:val="26"/>
                <w:lang w:val="vi-VN"/>
              </w:rPr>
              <w:t>phận phù hợp gói thầu.</w:t>
            </w:r>
          </w:p>
          <w:p w:rsidR="00684BA9" w:rsidRPr="00A2396D" w:rsidRDefault="00684BA9" w:rsidP="00512CDC">
            <w:pPr>
              <w:widowControl w:val="0"/>
              <w:tabs>
                <w:tab w:val="left" w:pos="243"/>
              </w:tabs>
              <w:autoSpaceDE w:val="0"/>
              <w:autoSpaceDN w:val="0"/>
              <w:spacing w:before="80" w:line="264" w:lineRule="auto"/>
              <w:rPr>
                <w:sz w:val="26"/>
                <w:szCs w:val="26"/>
                <w:lang w:val="vi-VN"/>
              </w:rPr>
            </w:pPr>
            <w:r>
              <w:rPr>
                <w:sz w:val="26"/>
                <w:szCs w:val="26"/>
              </w:rPr>
              <w:t xml:space="preserve">- </w:t>
            </w:r>
            <w:r w:rsidRPr="00A2396D">
              <w:rPr>
                <w:sz w:val="26"/>
                <w:szCs w:val="26"/>
                <w:lang w:val="vi-VN"/>
              </w:rPr>
              <w:t>Thuyết</w:t>
            </w:r>
            <w:r w:rsidRPr="00A2396D">
              <w:rPr>
                <w:spacing w:val="3"/>
                <w:sz w:val="26"/>
                <w:szCs w:val="26"/>
                <w:lang w:val="vi-VN"/>
              </w:rPr>
              <w:t xml:space="preserve"> </w:t>
            </w:r>
            <w:r w:rsidRPr="00A2396D">
              <w:rPr>
                <w:sz w:val="26"/>
                <w:szCs w:val="26"/>
                <w:lang w:val="vi-VN"/>
              </w:rPr>
              <w:t>minh</w:t>
            </w:r>
            <w:r w:rsidRPr="00A2396D">
              <w:rPr>
                <w:spacing w:val="5"/>
                <w:sz w:val="26"/>
                <w:szCs w:val="26"/>
                <w:lang w:val="vi-VN"/>
              </w:rPr>
              <w:t xml:space="preserve"> </w:t>
            </w:r>
            <w:r w:rsidRPr="00A2396D">
              <w:rPr>
                <w:sz w:val="26"/>
                <w:szCs w:val="26"/>
                <w:lang w:val="vi-VN"/>
              </w:rPr>
              <w:t>chức</w:t>
            </w:r>
            <w:r w:rsidRPr="00A2396D">
              <w:rPr>
                <w:spacing w:val="4"/>
                <w:sz w:val="26"/>
                <w:szCs w:val="26"/>
                <w:lang w:val="vi-VN"/>
              </w:rPr>
              <w:t xml:space="preserve"> </w:t>
            </w:r>
            <w:r w:rsidRPr="00A2396D">
              <w:rPr>
                <w:sz w:val="26"/>
                <w:szCs w:val="26"/>
                <w:lang w:val="vi-VN"/>
              </w:rPr>
              <w:t>năng</w:t>
            </w:r>
            <w:r w:rsidRPr="00A2396D">
              <w:rPr>
                <w:spacing w:val="6"/>
                <w:sz w:val="26"/>
                <w:szCs w:val="26"/>
                <w:lang w:val="vi-VN"/>
              </w:rPr>
              <w:t xml:space="preserve"> </w:t>
            </w:r>
            <w:r w:rsidRPr="00A2396D">
              <w:rPr>
                <w:sz w:val="26"/>
                <w:szCs w:val="26"/>
                <w:lang w:val="vi-VN"/>
              </w:rPr>
              <w:t>nhiệm</w:t>
            </w:r>
            <w:r w:rsidRPr="00A2396D">
              <w:rPr>
                <w:spacing w:val="3"/>
                <w:sz w:val="26"/>
                <w:szCs w:val="26"/>
                <w:lang w:val="vi-VN"/>
              </w:rPr>
              <w:t xml:space="preserve"> </w:t>
            </w:r>
            <w:r w:rsidRPr="00A2396D">
              <w:rPr>
                <w:sz w:val="26"/>
                <w:szCs w:val="26"/>
                <w:lang w:val="vi-VN"/>
              </w:rPr>
              <w:t>vụ</w:t>
            </w:r>
            <w:r w:rsidRPr="00A2396D">
              <w:rPr>
                <w:spacing w:val="5"/>
                <w:sz w:val="26"/>
                <w:szCs w:val="26"/>
                <w:lang w:val="vi-VN"/>
              </w:rPr>
              <w:t xml:space="preserve"> </w:t>
            </w:r>
            <w:r w:rsidRPr="00A2396D">
              <w:rPr>
                <w:sz w:val="26"/>
                <w:szCs w:val="26"/>
                <w:lang w:val="vi-VN"/>
              </w:rPr>
              <w:t>cho</w:t>
            </w:r>
            <w:r w:rsidRPr="00A2396D">
              <w:rPr>
                <w:spacing w:val="6"/>
                <w:sz w:val="26"/>
                <w:szCs w:val="26"/>
                <w:lang w:val="vi-VN"/>
              </w:rPr>
              <w:t xml:space="preserve"> </w:t>
            </w:r>
            <w:r w:rsidRPr="00A2396D">
              <w:rPr>
                <w:sz w:val="26"/>
                <w:szCs w:val="26"/>
                <w:lang w:val="vi-VN"/>
              </w:rPr>
              <w:t>từng</w:t>
            </w:r>
            <w:r w:rsidRPr="00A2396D">
              <w:rPr>
                <w:spacing w:val="9"/>
                <w:sz w:val="26"/>
                <w:szCs w:val="26"/>
                <w:lang w:val="vi-VN"/>
              </w:rPr>
              <w:t xml:space="preserve"> </w:t>
            </w:r>
            <w:r w:rsidRPr="00A2396D">
              <w:rPr>
                <w:sz w:val="26"/>
                <w:szCs w:val="26"/>
                <w:lang w:val="vi-VN"/>
              </w:rPr>
              <w:t>bộ</w:t>
            </w:r>
            <w:r w:rsidRPr="00A2396D">
              <w:rPr>
                <w:spacing w:val="5"/>
                <w:sz w:val="26"/>
                <w:szCs w:val="26"/>
                <w:lang w:val="vi-VN"/>
              </w:rPr>
              <w:t xml:space="preserve"> </w:t>
            </w:r>
            <w:r w:rsidRPr="00A2396D">
              <w:rPr>
                <w:sz w:val="26"/>
                <w:szCs w:val="26"/>
                <w:lang w:val="vi-VN"/>
              </w:rPr>
              <w:t>phận</w:t>
            </w:r>
            <w:r w:rsidRPr="00A2396D">
              <w:rPr>
                <w:spacing w:val="6"/>
                <w:sz w:val="26"/>
                <w:szCs w:val="26"/>
                <w:lang w:val="vi-VN"/>
              </w:rPr>
              <w:t xml:space="preserve"> </w:t>
            </w:r>
            <w:r w:rsidRPr="00A2396D">
              <w:rPr>
                <w:sz w:val="26"/>
                <w:szCs w:val="26"/>
                <w:lang w:val="vi-VN"/>
              </w:rPr>
              <w:t>của</w:t>
            </w:r>
            <w:r w:rsidRPr="00A2396D">
              <w:rPr>
                <w:spacing w:val="6"/>
                <w:sz w:val="26"/>
                <w:szCs w:val="26"/>
                <w:lang w:val="vi-VN"/>
              </w:rPr>
              <w:t xml:space="preserve"> </w:t>
            </w:r>
            <w:r w:rsidRPr="00A2396D">
              <w:rPr>
                <w:sz w:val="26"/>
                <w:szCs w:val="26"/>
                <w:lang w:val="vi-VN"/>
              </w:rPr>
              <w:t>bộ</w:t>
            </w:r>
            <w:r w:rsidRPr="00A2396D">
              <w:rPr>
                <w:spacing w:val="6"/>
                <w:sz w:val="26"/>
                <w:szCs w:val="26"/>
                <w:lang w:val="vi-VN"/>
              </w:rPr>
              <w:t xml:space="preserve"> </w:t>
            </w:r>
            <w:r w:rsidRPr="00A2396D">
              <w:rPr>
                <w:sz w:val="26"/>
                <w:szCs w:val="26"/>
                <w:lang w:val="vi-VN"/>
              </w:rPr>
              <w:t>máy</w:t>
            </w:r>
            <w:r w:rsidRPr="00A2396D">
              <w:rPr>
                <w:spacing w:val="2"/>
                <w:sz w:val="26"/>
                <w:szCs w:val="26"/>
                <w:lang w:val="vi-VN"/>
              </w:rPr>
              <w:t xml:space="preserve"> </w:t>
            </w:r>
            <w:r w:rsidRPr="00A2396D">
              <w:rPr>
                <w:sz w:val="26"/>
                <w:szCs w:val="26"/>
                <w:lang w:val="vi-VN"/>
              </w:rPr>
              <w:t>quản</w:t>
            </w:r>
            <w:r w:rsidRPr="00A2396D">
              <w:rPr>
                <w:spacing w:val="5"/>
                <w:sz w:val="26"/>
                <w:szCs w:val="26"/>
                <w:lang w:val="vi-VN"/>
              </w:rPr>
              <w:t xml:space="preserve"> </w:t>
            </w:r>
            <w:r w:rsidRPr="00A2396D">
              <w:rPr>
                <w:sz w:val="26"/>
                <w:szCs w:val="26"/>
                <w:lang w:val="vi-VN"/>
              </w:rPr>
              <w:t>lý</w:t>
            </w:r>
            <w:r w:rsidRPr="00A2396D">
              <w:rPr>
                <w:spacing w:val="5"/>
                <w:sz w:val="26"/>
                <w:szCs w:val="26"/>
                <w:lang w:val="vi-VN"/>
              </w:rPr>
              <w:t xml:space="preserve"> </w:t>
            </w:r>
            <w:r w:rsidRPr="00A2396D">
              <w:rPr>
                <w:sz w:val="26"/>
                <w:szCs w:val="26"/>
                <w:lang w:val="vi-VN"/>
              </w:rPr>
              <w:t>dự</w:t>
            </w:r>
            <w:r w:rsidRPr="00A2396D">
              <w:rPr>
                <w:spacing w:val="7"/>
                <w:sz w:val="26"/>
                <w:szCs w:val="26"/>
                <w:lang w:val="vi-VN"/>
              </w:rPr>
              <w:t xml:space="preserve"> </w:t>
            </w:r>
            <w:r w:rsidRPr="00A2396D">
              <w:rPr>
                <w:spacing w:val="-5"/>
                <w:sz w:val="26"/>
                <w:szCs w:val="26"/>
                <w:lang w:val="vi-VN"/>
              </w:rPr>
              <w:t>án</w:t>
            </w:r>
            <w:r w:rsidRPr="00A2396D">
              <w:rPr>
                <w:spacing w:val="-5"/>
                <w:sz w:val="26"/>
                <w:szCs w:val="26"/>
              </w:rPr>
              <w:t>, quản lý hiện trường</w:t>
            </w:r>
            <w:r w:rsidRPr="00A2396D">
              <w:rPr>
                <w:spacing w:val="-5"/>
                <w:sz w:val="26"/>
                <w:szCs w:val="26"/>
                <w:lang w:val="vi-VN"/>
              </w:rPr>
              <w:t>.</w:t>
            </w:r>
          </w:p>
          <w:p w:rsidR="00684BA9" w:rsidRPr="00A2396D" w:rsidRDefault="00684BA9" w:rsidP="00512CDC">
            <w:pPr>
              <w:widowControl w:val="0"/>
              <w:tabs>
                <w:tab w:val="left" w:pos="243"/>
              </w:tabs>
              <w:autoSpaceDE w:val="0"/>
              <w:autoSpaceDN w:val="0"/>
              <w:spacing w:before="80" w:line="264" w:lineRule="auto"/>
              <w:rPr>
                <w:sz w:val="26"/>
                <w:szCs w:val="26"/>
                <w:lang w:val="vi-VN"/>
              </w:rPr>
            </w:pPr>
            <w:r>
              <w:rPr>
                <w:sz w:val="26"/>
                <w:szCs w:val="26"/>
              </w:rPr>
              <w:t xml:space="preserve">- </w:t>
            </w:r>
            <w:r w:rsidRPr="00A2396D">
              <w:rPr>
                <w:sz w:val="26"/>
                <w:szCs w:val="26"/>
                <w:lang w:val="vi-VN"/>
              </w:rPr>
              <w:t>Thuyết</w:t>
            </w:r>
            <w:r w:rsidRPr="00A2396D">
              <w:rPr>
                <w:spacing w:val="2"/>
                <w:sz w:val="26"/>
                <w:szCs w:val="26"/>
                <w:lang w:val="vi-VN"/>
              </w:rPr>
              <w:t xml:space="preserve"> </w:t>
            </w:r>
            <w:r w:rsidRPr="00A2396D">
              <w:rPr>
                <w:sz w:val="26"/>
                <w:szCs w:val="26"/>
                <w:lang w:val="vi-VN"/>
              </w:rPr>
              <w:t>minh</w:t>
            </w:r>
            <w:r w:rsidRPr="00A2396D">
              <w:rPr>
                <w:spacing w:val="5"/>
                <w:sz w:val="26"/>
                <w:szCs w:val="26"/>
                <w:lang w:val="vi-VN"/>
              </w:rPr>
              <w:t xml:space="preserve"> </w:t>
            </w:r>
            <w:r w:rsidRPr="00A2396D">
              <w:rPr>
                <w:sz w:val="26"/>
                <w:szCs w:val="26"/>
                <w:lang w:val="vi-VN"/>
              </w:rPr>
              <w:t>cách</w:t>
            </w:r>
            <w:r w:rsidRPr="00A2396D">
              <w:rPr>
                <w:spacing w:val="4"/>
                <w:sz w:val="26"/>
                <w:szCs w:val="26"/>
                <w:lang w:val="vi-VN"/>
              </w:rPr>
              <w:t xml:space="preserve"> </w:t>
            </w:r>
            <w:r w:rsidRPr="00A2396D">
              <w:rPr>
                <w:sz w:val="26"/>
                <w:szCs w:val="26"/>
                <w:lang w:val="vi-VN"/>
              </w:rPr>
              <w:t>thức</w:t>
            </w:r>
            <w:r w:rsidRPr="00A2396D">
              <w:rPr>
                <w:spacing w:val="6"/>
                <w:sz w:val="26"/>
                <w:szCs w:val="26"/>
                <w:lang w:val="vi-VN"/>
              </w:rPr>
              <w:t xml:space="preserve"> </w:t>
            </w:r>
            <w:r w:rsidRPr="00A2396D">
              <w:rPr>
                <w:sz w:val="26"/>
                <w:szCs w:val="26"/>
                <w:lang w:val="vi-VN"/>
              </w:rPr>
              <w:t>quản</w:t>
            </w:r>
            <w:r w:rsidRPr="00A2396D">
              <w:rPr>
                <w:spacing w:val="4"/>
                <w:sz w:val="26"/>
                <w:szCs w:val="26"/>
                <w:lang w:val="vi-VN"/>
              </w:rPr>
              <w:t xml:space="preserve"> </w:t>
            </w:r>
            <w:r w:rsidRPr="00A2396D">
              <w:rPr>
                <w:sz w:val="26"/>
                <w:szCs w:val="26"/>
                <w:lang w:val="vi-VN"/>
              </w:rPr>
              <w:t>lý</w:t>
            </w:r>
            <w:r w:rsidRPr="00A2396D">
              <w:rPr>
                <w:spacing w:val="5"/>
                <w:sz w:val="26"/>
                <w:szCs w:val="26"/>
                <w:lang w:val="vi-VN"/>
              </w:rPr>
              <w:t xml:space="preserve"> </w:t>
            </w:r>
            <w:r w:rsidRPr="00A2396D">
              <w:rPr>
                <w:sz w:val="26"/>
                <w:szCs w:val="26"/>
                <w:lang w:val="vi-VN"/>
              </w:rPr>
              <w:t>dự</w:t>
            </w:r>
            <w:r w:rsidRPr="00A2396D">
              <w:rPr>
                <w:spacing w:val="3"/>
                <w:sz w:val="26"/>
                <w:szCs w:val="26"/>
                <w:lang w:val="vi-VN"/>
              </w:rPr>
              <w:t xml:space="preserve"> </w:t>
            </w:r>
            <w:r w:rsidRPr="00A2396D">
              <w:rPr>
                <w:sz w:val="26"/>
                <w:szCs w:val="26"/>
                <w:lang w:val="vi-VN"/>
              </w:rPr>
              <w:t>án</w:t>
            </w:r>
            <w:r w:rsidRPr="00A2396D">
              <w:rPr>
                <w:sz w:val="26"/>
                <w:szCs w:val="26"/>
              </w:rPr>
              <w:t>,</w:t>
            </w:r>
            <w:r w:rsidRPr="00A2396D">
              <w:rPr>
                <w:spacing w:val="-5"/>
                <w:sz w:val="26"/>
                <w:szCs w:val="26"/>
              </w:rPr>
              <w:t xml:space="preserve"> quản lý hiện trường</w:t>
            </w:r>
            <w:r w:rsidRPr="00A2396D">
              <w:rPr>
                <w:spacing w:val="9"/>
                <w:sz w:val="26"/>
                <w:szCs w:val="26"/>
                <w:lang w:val="vi-VN"/>
              </w:rPr>
              <w:t xml:space="preserve"> </w:t>
            </w:r>
            <w:r w:rsidRPr="00A2396D">
              <w:rPr>
                <w:sz w:val="26"/>
                <w:szCs w:val="26"/>
                <w:lang w:val="vi-VN"/>
              </w:rPr>
              <w:t>cụ</w:t>
            </w:r>
            <w:r w:rsidRPr="00A2396D">
              <w:rPr>
                <w:spacing w:val="2"/>
                <w:sz w:val="26"/>
                <w:szCs w:val="26"/>
                <w:lang w:val="vi-VN"/>
              </w:rPr>
              <w:t xml:space="preserve"> </w:t>
            </w:r>
            <w:r w:rsidRPr="00A2396D">
              <w:rPr>
                <w:sz w:val="26"/>
                <w:szCs w:val="26"/>
                <w:lang w:val="vi-VN"/>
              </w:rPr>
              <w:t>thể,</w:t>
            </w:r>
            <w:r w:rsidRPr="00A2396D">
              <w:rPr>
                <w:spacing w:val="6"/>
                <w:sz w:val="26"/>
                <w:szCs w:val="26"/>
                <w:lang w:val="vi-VN"/>
              </w:rPr>
              <w:t xml:space="preserve"> </w:t>
            </w:r>
            <w:r w:rsidRPr="00A2396D">
              <w:rPr>
                <w:sz w:val="26"/>
                <w:szCs w:val="26"/>
                <w:lang w:val="vi-VN"/>
              </w:rPr>
              <w:t>chi</w:t>
            </w:r>
            <w:r w:rsidRPr="00A2396D">
              <w:rPr>
                <w:spacing w:val="5"/>
                <w:sz w:val="26"/>
                <w:szCs w:val="26"/>
                <w:lang w:val="vi-VN"/>
              </w:rPr>
              <w:t xml:space="preserve"> </w:t>
            </w:r>
            <w:r w:rsidRPr="00A2396D">
              <w:rPr>
                <w:spacing w:val="-4"/>
                <w:sz w:val="26"/>
                <w:szCs w:val="26"/>
                <w:lang w:val="vi-VN"/>
              </w:rPr>
              <w:t>tiết.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before="80" w:line="264" w:lineRule="auto"/>
              <w:jc w:val="center"/>
              <w:rPr>
                <w:b/>
                <w:sz w:val="26"/>
                <w:szCs w:val="26"/>
                <w:lang w:val="vi-VN" w:eastAsia="vi-VN"/>
              </w:rPr>
            </w:pPr>
            <w:r w:rsidRPr="00A2396D">
              <w:rPr>
                <w:b/>
                <w:sz w:val="26"/>
                <w:szCs w:val="26"/>
                <w:lang w:val="vi-VN" w:eastAsia="vi-VN"/>
              </w:rPr>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bCs/>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autoSpaceDE w:val="0"/>
              <w:autoSpaceDN w:val="0"/>
              <w:spacing w:before="80" w:line="264" w:lineRule="auto"/>
              <w:rPr>
                <w:sz w:val="26"/>
                <w:szCs w:val="26"/>
              </w:rPr>
            </w:pPr>
            <w:r w:rsidRPr="00A2396D">
              <w:rPr>
                <w:sz w:val="26"/>
                <w:szCs w:val="26"/>
                <w:lang w:val="vi-VN"/>
              </w:rPr>
              <w:t>Nhà</w:t>
            </w:r>
            <w:r w:rsidRPr="00A2396D">
              <w:rPr>
                <w:spacing w:val="5"/>
                <w:sz w:val="26"/>
                <w:szCs w:val="26"/>
                <w:lang w:val="vi-VN"/>
              </w:rPr>
              <w:t xml:space="preserve"> </w:t>
            </w:r>
            <w:r w:rsidRPr="00A2396D">
              <w:rPr>
                <w:sz w:val="26"/>
                <w:szCs w:val="26"/>
                <w:lang w:val="vi-VN"/>
              </w:rPr>
              <w:t>thầu</w:t>
            </w:r>
            <w:r w:rsidRPr="00A2396D">
              <w:rPr>
                <w:spacing w:val="3"/>
                <w:sz w:val="26"/>
                <w:szCs w:val="26"/>
                <w:lang w:val="vi-VN"/>
              </w:rPr>
              <w:t xml:space="preserve"> </w:t>
            </w:r>
            <w:r w:rsidRPr="00A2396D">
              <w:rPr>
                <w:sz w:val="26"/>
                <w:szCs w:val="26"/>
                <w:lang w:val="vi-VN"/>
              </w:rPr>
              <w:t>không</w:t>
            </w:r>
            <w:r w:rsidRPr="00A2396D">
              <w:rPr>
                <w:spacing w:val="5"/>
                <w:sz w:val="26"/>
                <w:szCs w:val="26"/>
                <w:lang w:val="vi-VN"/>
              </w:rPr>
              <w:t xml:space="preserve"> </w:t>
            </w:r>
            <w:r w:rsidRPr="00A2396D">
              <w:rPr>
                <w:sz w:val="26"/>
                <w:szCs w:val="26"/>
                <w:lang w:val="vi-VN"/>
              </w:rPr>
              <w:t>đề</w:t>
            </w:r>
            <w:r w:rsidRPr="00A2396D">
              <w:rPr>
                <w:spacing w:val="7"/>
                <w:sz w:val="26"/>
                <w:szCs w:val="26"/>
                <w:lang w:val="vi-VN"/>
              </w:rPr>
              <w:t xml:space="preserve"> </w:t>
            </w:r>
            <w:r w:rsidRPr="00A2396D">
              <w:rPr>
                <w:sz w:val="26"/>
                <w:szCs w:val="26"/>
                <w:lang w:val="vi-VN"/>
              </w:rPr>
              <w:t>xuất</w:t>
            </w:r>
            <w:r w:rsidRPr="00A2396D">
              <w:rPr>
                <w:spacing w:val="4"/>
                <w:sz w:val="26"/>
                <w:szCs w:val="26"/>
                <w:lang w:val="vi-VN"/>
              </w:rPr>
              <w:t xml:space="preserve"> </w:t>
            </w:r>
            <w:r w:rsidRPr="00A2396D">
              <w:rPr>
                <w:sz w:val="26"/>
                <w:szCs w:val="26"/>
                <w:lang w:val="vi-VN"/>
              </w:rPr>
              <w:t>hoặc</w:t>
            </w:r>
            <w:r w:rsidRPr="00A2396D">
              <w:rPr>
                <w:spacing w:val="2"/>
                <w:sz w:val="26"/>
                <w:szCs w:val="26"/>
                <w:lang w:val="vi-VN"/>
              </w:rPr>
              <w:t xml:space="preserve"> </w:t>
            </w:r>
            <w:r>
              <w:rPr>
                <w:spacing w:val="2"/>
                <w:sz w:val="26"/>
                <w:szCs w:val="26"/>
              </w:rPr>
              <w:t xml:space="preserve">có </w:t>
            </w:r>
            <w:r w:rsidRPr="00A2396D">
              <w:rPr>
                <w:sz w:val="26"/>
                <w:szCs w:val="26"/>
                <w:lang w:val="vi-VN"/>
              </w:rPr>
              <w:t>đề</w:t>
            </w:r>
            <w:r w:rsidRPr="00A2396D">
              <w:rPr>
                <w:spacing w:val="7"/>
                <w:sz w:val="26"/>
                <w:szCs w:val="26"/>
                <w:lang w:val="vi-VN"/>
              </w:rPr>
              <w:t xml:space="preserve"> </w:t>
            </w:r>
            <w:r w:rsidRPr="00A2396D">
              <w:rPr>
                <w:sz w:val="26"/>
                <w:szCs w:val="26"/>
                <w:lang w:val="vi-VN"/>
              </w:rPr>
              <w:t>xuất</w:t>
            </w:r>
            <w:r>
              <w:rPr>
                <w:sz w:val="26"/>
                <w:szCs w:val="26"/>
              </w:rPr>
              <w:t xml:space="preserve"> nhưng</w:t>
            </w:r>
            <w:r w:rsidRPr="00A2396D">
              <w:rPr>
                <w:spacing w:val="6"/>
                <w:sz w:val="26"/>
                <w:szCs w:val="26"/>
                <w:lang w:val="vi-VN"/>
              </w:rPr>
              <w:t xml:space="preserve"> </w:t>
            </w:r>
            <w:r w:rsidRPr="00A2396D">
              <w:rPr>
                <w:sz w:val="26"/>
                <w:szCs w:val="26"/>
                <w:lang w:val="vi-VN"/>
              </w:rPr>
              <w:t>không</w:t>
            </w:r>
            <w:r w:rsidRPr="00A2396D">
              <w:rPr>
                <w:spacing w:val="5"/>
                <w:sz w:val="26"/>
                <w:szCs w:val="26"/>
                <w:lang w:val="vi-VN"/>
              </w:rPr>
              <w:t xml:space="preserve"> </w:t>
            </w:r>
            <w:r w:rsidRPr="00A2396D">
              <w:rPr>
                <w:sz w:val="26"/>
                <w:szCs w:val="26"/>
                <w:lang w:val="vi-VN"/>
              </w:rPr>
              <w:t>đầy</w:t>
            </w:r>
            <w:r w:rsidRPr="00A2396D">
              <w:rPr>
                <w:spacing w:val="6"/>
                <w:sz w:val="26"/>
                <w:szCs w:val="26"/>
                <w:lang w:val="vi-VN"/>
              </w:rPr>
              <w:t xml:space="preserve"> </w:t>
            </w:r>
            <w:r w:rsidRPr="00A2396D">
              <w:rPr>
                <w:sz w:val="26"/>
                <w:szCs w:val="26"/>
                <w:lang w:val="vi-VN"/>
              </w:rPr>
              <w:t>đủ,</w:t>
            </w:r>
            <w:r w:rsidRPr="00A2396D">
              <w:rPr>
                <w:spacing w:val="8"/>
                <w:sz w:val="26"/>
                <w:szCs w:val="26"/>
                <w:lang w:val="vi-VN"/>
              </w:rPr>
              <w:t xml:space="preserve"> </w:t>
            </w:r>
            <w:r w:rsidRPr="00A2396D">
              <w:rPr>
                <w:sz w:val="26"/>
                <w:szCs w:val="26"/>
                <w:lang w:val="vi-VN"/>
              </w:rPr>
              <w:t>không</w:t>
            </w:r>
            <w:r w:rsidRPr="00A2396D">
              <w:rPr>
                <w:spacing w:val="5"/>
                <w:sz w:val="26"/>
                <w:szCs w:val="26"/>
                <w:lang w:val="vi-VN"/>
              </w:rPr>
              <w:t xml:space="preserve"> </w:t>
            </w:r>
            <w:r w:rsidRPr="00A2396D">
              <w:rPr>
                <w:sz w:val="26"/>
                <w:szCs w:val="26"/>
                <w:lang w:val="vi-VN"/>
              </w:rPr>
              <w:t>hợp</w:t>
            </w:r>
            <w:r w:rsidRPr="00A2396D">
              <w:rPr>
                <w:spacing w:val="6"/>
                <w:sz w:val="26"/>
                <w:szCs w:val="26"/>
                <w:lang w:val="vi-VN"/>
              </w:rPr>
              <w:t xml:space="preserve"> </w:t>
            </w:r>
            <w:r w:rsidRPr="00A2396D">
              <w:rPr>
                <w:spacing w:val="-5"/>
                <w:sz w:val="26"/>
                <w:szCs w:val="26"/>
                <w:lang w:val="vi-VN"/>
              </w:rPr>
              <w:t>lý</w:t>
            </w:r>
            <w:r>
              <w:rPr>
                <w:spacing w:val="-5"/>
                <w:sz w:val="26"/>
                <w:szCs w:val="26"/>
              </w:rPr>
              <w:t xml:space="preserve"> các yêu cầu trên</w:t>
            </w:r>
            <w:r w:rsidRPr="00A2396D">
              <w:rPr>
                <w:spacing w:val="-5"/>
                <w:sz w:val="26"/>
                <w:szCs w:val="26"/>
              </w:rPr>
              <w: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before="80" w:line="264" w:lineRule="auto"/>
              <w:jc w:val="center"/>
              <w:outlineLvl w:val="2"/>
              <w:rPr>
                <w:b/>
                <w:sz w:val="26"/>
                <w:szCs w:val="26"/>
                <w:lang w:val="vi-VN" w:eastAsia="vi-VN"/>
              </w:rPr>
            </w:pPr>
            <w:r w:rsidRPr="00A2396D">
              <w:rPr>
                <w:b/>
                <w:sz w:val="26"/>
                <w:szCs w:val="26"/>
                <w:lang w:val="vi-VN" w:eastAsia="vi-VN"/>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
                <w:sz w:val="26"/>
                <w:szCs w:val="26"/>
              </w:rPr>
            </w:pPr>
            <w:r w:rsidRPr="00A2396D">
              <w:rPr>
                <w:b/>
                <w:iCs/>
                <w:sz w:val="26"/>
                <w:szCs w:val="26"/>
                <w:lang w:val="es-ES"/>
              </w:rPr>
              <w:t>5.</w:t>
            </w:r>
            <w:r w:rsidRPr="00A2396D">
              <w:rPr>
                <w:b/>
                <w:sz w:val="26"/>
                <w:szCs w:val="26"/>
              </w:rPr>
              <w:t xml:space="preserve"> C</w:t>
            </w:r>
            <w:r>
              <w:rPr>
                <w:b/>
                <w:sz w:val="26"/>
                <w:szCs w:val="26"/>
              </w:rPr>
              <w:t>ác biện pháp bảo đảm chất lượng</w:t>
            </w:r>
          </w:p>
        </w:tc>
      </w:tr>
      <w:tr w:rsidR="00684BA9" w:rsidRPr="00A2396D" w:rsidTr="00512CDC">
        <w:trPr>
          <w:trHeight w:val="284"/>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widowControl w:val="0"/>
              <w:spacing w:before="60" w:after="60" w:line="288" w:lineRule="auto"/>
              <w:rPr>
                <w:sz w:val="26"/>
                <w:szCs w:val="26"/>
                <w:lang w:val="nl-NL"/>
              </w:rPr>
            </w:pPr>
            <w:r w:rsidRPr="00A2396D">
              <w:rPr>
                <w:sz w:val="26"/>
                <w:szCs w:val="26"/>
              </w:rPr>
              <w:t>5.1.</w:t>
            </w:r>
            <w:r w:rsidRPr="00A2396D">
              <w:rPr>
                <w:sz w:val="26"/>
                <w:szCs w:val="26"/>
                <w:lang w:val="nl-NL"/>
              </w:rPr>
              <w:t xml:space="preserve"> Sơ đồ và thuyết minh sơ đồ tổ chức bộ máy quản lý chất lượng của nhà thầu.</w:t>
            </w:r>
            <w:r>
              <w:rPr>
                <w:sz w:val="26"/>
                <w:szCs w:val="26"/>
                <w:lang w:val="nl-NL"/>
              </w:rPr>
              <w:t xml:space="preserve"> </w:t>
            </w:r>
          </w:p>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spacing w:before="60" w:after="60" w:line="288" w:lineRule="auto"/>
              <w:rPr>
                <w:sz w:val="26"/>
                <w:szCs w:val="26"/>
                <w:lang w:val="en-GB"/>
              </w:rPr>
            </w:pPr>
            <w:r w:rsidRPr="00A2396D">
              <w:rPr>
                <w:sz w:val="26"/>
                <w:szCs w:val="26"/>
                <w:lang w:val="nl-NL"/>
              </w:rPr>
              <w:t xml:space="preserve"> Có sơ đồ và thuyết minh sơ đồ tổ chức bộ máy quản lý chất lượng của nhà thầu.</w:t>
            </w:r>
            <w:r>
              <w:rPr>
                <w:sz w:val="26"/>
                <w:szCs w:val="26"/>
                <w:lang w:val="nl-NL"/>
              </w:rPr>
              <w:t xml:space="preserve"> </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Đạt</w:t>
            </w:r>
          </w:p>
        </w:tc>
      </w:tr>
      <w:tr w:rsidR="00684BA9" w:rsidRPr="00A2396D" w:rsidTr="00512CDC">
        <w:trPr>
          <w:trHeight w:val="1112"/>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spacing w:before="60" w:after="60" w:line="288" w:lineRule="auto"/>
              <w:rPr>
                <w:sz w:val="26"/>
                <w:szCs w:val="26"/>
                <w:lang w:val="en-GB"/>
              </w:rPr>
            </w:pPr>
            <w:r w:rsidRPr="00A2396D">
              <w:rPr>
                <w:sz w:val="26"/>
                <w:szCs w:val="26"/>
                <w:lang w:val="nl-NL"/>
              </w:rPr>
              <w:t xml:space="preserve">Không có đầy đủ sơ đồ và thuyết minh sơ đồ tổ chức bộ máy quản lý chất </w:t>
            </w:r>
            <w:r w:rsidRPr="00A2396D">
              <w:rPr>
                <w:sz w:val="26"/>
                <w:szCs w:val="26"/>
                <w:lang w:val="nl-NL"/>
              </w:rPr>
              <w:lastRenderedPageBreak/>
              <w:t>lượng của nhà thầu.</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lastRenderedPageBreak/>
              <w:t>Không đạt</w:t>
            </w:r>
          </w:p>
        </w:tc>
      </w:tr>
      <w:tr w:rsidR="00684BA9" w:rsidRPr="00A2396D" w:rsidTr="00512CDC">
        <w:trPr>
          <w:trHeight w:val="284"/>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widowControl w:val="0"/>
              <w:tabs>
                <w:tab w:val="left" w:pos="851"/>
                <w:tab w:val="num" w:pos="1080"/>
              </w:tabs>
              <w:spacing w:before="60" w:after="60" w:line="288" w:lineRule="auto"/>
              <w:rPr>
                <w:sz w:val="26"/>
                <w:szCs w:val="26"/>
              </w:rPr>
            </w:pPr>
            <w:r w:rsidRPr="00A2396D">
              <w:rPr>
                <w:sz w:val="26"/>
                <w:szCs w:val="26"/>
              </w:rPr>
              <w:lastRenderedPageBreak/>
              <w:t xml:space="preserve">5.2. Biện pháp đảm </w:t>
            </w:r>
            <w:r>
              <w:rPr>
                <w:sz w:val="26"/>
                <w:szCs w:val="26"/>
              </w:rPr>
              <w:t>bảo chất lượng vật tư, vật liệu</w:t>
            </w:r>
            <w:r w:rsidRPr="00A2396D">
              <w:rPr>
                <w:sz w:val="26"/>
                <w:szCs w:val="26"/>
              </w:rPr>
              <w:t xml:space="preserve"> đầu vào để phục vụ công tác thi công</w:t>
            </w:r>
            <w:r>
              <w:rPr>
                <w:sz w:val="26"/>
                <w:szCs w:val="26"/>
              </w:rPr>
              <w:t xml:space="preserve">. </w:t>
            </w:r>
            <w:r w:rsidRPr="00901D65">
              <w:rPr>
                <w:sz w:val="26"/>
                <w:szCs w:val="26"/>
              </w:rPr>
              <w:t>Giải pháp xử lý vật tư, vật liệu và thiết bị phát hiện không phù hợp với yêu cầu của gói thầu</w:t>
            </w:r>
            <w:r>
              <w:rPr>
                <w:sz w:val="26"/>
                <w:szCs w:val="26"/>
              </w:rPr>
              <w:t>.</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color w:val="auto"/>
                <w:sz w:val="26"/>
                <w:szCs w:val="26"/>
                <w:lang w:val="nl-NL"/>
              </w:rPr>
              <w:t>Có biện pháp đảm bảo chất lượng vật tư, vật liệu  đầu vào để phục vụ công tác thi công.</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color w:val="auto"/>
                <w:sz w:val="26"/>
                <w:szCs w:val="26"/>
                <w:lang w:val="nl-NL"/>
              </w:rPr>
              <w:t>Không có b</w:t>
            </w:r>
            <w:r w:rsidRPr="00A2396D">
              <w:rPr>
                <w:color w:val="auto"/>
                <w:sz w:val="26"/>
                <w:szCs w:val="26"/>
              </w:rPr>
              <w:t>iện pháp đảm b</w:t>
            </w:r>
            <w:r>
              <w:rPr>
                <w:color w:val="auto"/>
                <w:sz w:val="26"/>
                <w:szCs w:val="26"/>
              </w:rPr>
              <w:t>ảo chất lượng vật tư, vật liệu</w:t>
            </w:r>
            <w:r w:rsidRPr="00A2396D">
              <w:rPr>
                <w:color w:val="auto"/>
                <w:sz w:val="26"/>
                <w:szCs w:val="26"/>
              </w:rPr>
              <w:t xml:space="preserve"> đầu vào để phục vụ công tác thi công</w:t>
            </w:r>
            <w:r>
              <w:rPr>
                <w:color w:val="auto"/>
                <w:sz w:val="26"/>
                <w:szCs w:val="26"/>
              </w:rPr>
              <w:t xml:space="preserve"> hoặc có biện pháp nhưng không hợp lý</w:t>
            </w:r>
            <w:r w:rsidRPr="00A2396D">
              <w:rPr>
                <w:color w:val="auto"/>
                <w:sz w:val="26"/>
                <w:szCs w:val="26"/>
              </w:rPr>
              <w:t>.</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Không đạt</w:t>
            </w:r>
          </w:p>
        </w:tc>
      </w:tr>
      <w:tr w:rsidR="00684BA9" w:rsidRPr="00A2396D" w:rsidTr="00512CDC">
        <w:trPr>
          <w:trHeight w:val="284"/>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sz w:val="26"/>
                <w:szCs w:val="26"/>
              </w:rPr>
            </w:pPr>
            <w:r w:rsidRPr="00A2396D">
              <w:rPr>
                <w:sz w:val="26"/>
                <w:szCs w:val="26"/>
              </w:rPr>
              <w:t xml:space="preserve">5.3. </w:t>
            </w:r>
            <w:r w:rsidRPr="00A2396D">
              <w:rPr>
                <w:bCs/>
                <w:sz w:val="26"/>
                <w:szCs w:val="26"/>
              </w:rPr>
              <w:t>Biện pháp bảo quản vật tư, vật liệu công trình khi mưa bão.</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bCs/>
                <w:color w:val="auto"/>
                <w:sz w:val="26"/>
                <w:szCs w:val="26"/>
                <w:lang w:val="nl-NL"/>
              </w:rPr>
              <w:t>Có biện</w:t>
            </w:r>
            <w:r>
              <w:rPr>
                <w:bCs/>
                <w:color w:val="auto"/>
                <w:sz w:val="26"/>
                <w:szCs w:val="26"/>
                <w:lang w:val="nl-NL"/>
              </w:rPr>
              <w:t xml:space="preserve"> pháp bảo quản vật tư, vật liệu</w:t>
            </w:r>
            <w:r w:rsidRPr="00A2396D">
              <w:rPr>
                <w:bCs/>
                <w:color w:val="auto"/>
                <w:sz w:val="26"/>
                <w:szCs w:val="26"/>
              </w:rPr>
              <w:t xml:space="preserve"> công trình khi mưa bão.</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bCs/>
                <w:color w:val="auto"/>
                <w:sz w:val="26"/>
                <w:szCs w:val="26"/>
              </w:rPr>
              <w:t>Không có biện pháp bảo quản vật tư, vật liệu công trình khi mưa bão.</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Không đạt</w:t>
            </w:r>
          </w:p>
        </w:tc>
      </w:tr>
      <w:tr w:rsidR="00684BA9" w:rsidRPr="00A2396D" w:rsidTr="00512CDC">
        <w:trPr>
          <w:trHeight w:val="284"/>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sz w:val="26"/>
                <w:szCs w:val="26"/>
              </w:rPr>
            </w:pPr>
            <w:r w:rsidRPr="00A2396D">
              <w:rPr>
                <w:bCs/>
                <w:sz w:val="26"/>
                <w:szCs w:val="26"/>
              </w:rPr>
              <w:t xml:space="preserve">5.4. </w:t>
            </w:r>
            <w:r w:rsidRPr="00060B4D">
              <w:rPr>
                <w:bCs/>
                <w:sz w:val="26"/>
                <w:szCs w:val="26"/>
              </w:rPr>
              <w:t>Biện pháp kiểm soát, đảm bảo chất lượng cho từng công tác thi công</w:t>
            </w:r>
            <w:r>
              <w:rPr>
                <w:bCs/>
                <w:sz w:val="26"/>
                <w:szCs w:val="26"/>
              </w:rPr>
              <w:t xml:space="preserve"> </w:t>
            </w:r>
            <w:r w:rsidRPr="007E2457">
              <w:rPr>
                <w:bCs/>
                <w:sz w:val="26"/>
                <w:szCs w:val="26"/>
              </w:rPr>
              <w:t>(nêu tại mục 2.2)</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bCs/>
                <w:color w:val="auto"/>
                <w:sz w:val="26"/>
                <w:szCs w:val="26"/>
              </w:rPr>
              <w:t xml:space="preserve">Có biện pháp đảm bảo chất lượng </w:t>
            </w:r>
            <w:r w:rsidRPr="00060B4D">
              <w:rPr>
                <w:bCs/>
                <w:color w:val="auto"/>
                <w:sz w:val="26"/>
                <w:szCs w:val="26"/>
              </w:rPr>
              <w:t>cho từng công tác thi công</w:t>
            </w:r>
            <w:r>
              <w:rPr>
                <w:bCs/>
                <w:color w:val="auto"/>
                <w:sz w:val="26"/>
                <w:szCs w:val="26"/>
              </w:rPr>
              <w:t xml:space="preserve"> nêu tại mục 2.2</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color w:val="auto"/>
                <w:sz w:val="26"/>
                <w:szCs w:val="26"/>
                <w:lang w:val="en-GB"/>
              </w:rPr>
            </w:pPr>
            <w:r w:rsidRPr="00A2396D">
              <w:rPr>
                <w:bCs/>
                <w:color w:val="auto"/>
                <w:sz w:val="26"/>
                <w:szCs w:val="26"/>
              </w:rPr>
              <w:t xml:space="preserve">Không có biện pháp đảm bảo chất lượng </w:t>
            </w:r>
            <w:r>
              <w:rPr>
                <w:bCs/>
                <w:color w:val="auto"/>
                <w:sz w:val="26"/>
                <w:szCs w:val="26"/>
              </w:rPr>
              <w:t>cho từng công tác tại mục 2.2 hoặc có nhưng không phù hợp, khả thi</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bCs/>
                <w:sz w:val="26"/>
                <w:szCs w:val="26"/>
                <w:lang w:val="fr-FR"/>
              </w:rPr>
            </w:pPr>
            <w:r w:rsidRPr="00A2396D">
              <w:rPr>
                <w:b/>
                <w:sz w:val="26"/>
                <w:szCs w:val="26"/>
                <w:lang w:val="vi-VN" w:eastAsia="vi-VN"/>
              </w:rPr>
              <w:t>Không đạt</w:t>
            </w:r>
          </w:p>
        </w:tc>
      </w:tr>
      <w:tr w:rsidR="00684BA9" w:rsidRPr="00A2396D" w:rsidTr="00512CDC">
        <w:trPr>
          <w:trHeight w:val="284"/>
        </w:trPr>
        <w:tc>
          <w:tcPr>
            <w:tcW w:w="2238" w:type="pct"/>
            <w:vMerge w:val="restart"/>
            <w:tcBorders>
              <w:left w:val="single" w:sz="4" w:space="0" w:color="auto"/>
              <w:right w:val="single" w:sz="4" w:space="0" w:color="auto"/>
            </w:tcBorders>
          </w:tcPr>
          <w:p w:rsidR="00684BA9" w:rsidRPr="00A2396D" w:rsidRDefault="00684BA9" w:rsidP="00512CDC">
            <w:pPr>
              <w:rPr>
                <w:sz w:val="26"/>
                <w:szCs w:val="26"/>
              </w:rPr>
            </w:pPr>
            <w:r>
              <w:rPr>
                <w:sz w:val="26"/>
                <w:szCs w:val="26"/>
              </w:rPr>
              <w:t>5</w:t>
            </w:r>
            <w:r w:rsidRPr="006B123C">
              <w:rPr>
                <w:sz w:val="26"/>
                <w:szCs w:val="26"/>
              </w:rPr>
              <w:t>.</w:t>
            </w:r>
            <w:r>
              <w:rPr>
                <w:sz w:val="26"/>
                <w:szCs w:val="26"/>
              </w:rPr>
              <w:t>5</w:t>
            </w:r>
            <w:r w:rsidRPr="006B123C">
              <w:rPr>
                <w:sz w:val="26"/>
                <w:szCs w:val="26"/>
              </w:rPr>
              <w:t>. Sửa chữa, khắc phục các tồn tại, khiếm khuyết trong thi công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bCs/>
                <w:color w:val="auto"/>
                <w:sz w:val="26"/>
                <w:szCs w:val="26"/>
              </w:rPr>
            </w:pPr>
            <w:r w:rsidRPr="006B123C">
              <w:rPr>
                <w:bCs/>
                <w:color w:val="auto"/>
                <w:sz w:val="26"/>
                <w:szCs w:val="26"/>
              </w:rPr>
              <w:t>Có đề xuất biện pháp khắc phục, sửa chữa hư hỏng trong quá trình thi công và trong thời gian bảo hành cụ thể, rõ ràng phù hợp</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sz w:val="26"/>
                <w:szCs w:val="26"/>
                <w:lang w:val="vi-VN" w:eastAsia="vi-VN"/>
              </w:rPr>
            </w:pPr>
            <w:r w:rsidRPr="00A2396D">
              <w:rPr>
                <w:b/>
                <w:sz w:val="26"/>
                <w:szCs w:val="26"/>
                <w:lang w:val="vi-VN" w:eastAsia="vi-VN"/>
              </w:rPr>
              <w:t>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pStyle w:val="Default"/>
              <w:spacing w:line="276" w:lineRule="auto"/>
              <w:jc w:val="both"/>
              <w:rPr>
                <w:bCs/>
                <w:color w:val="auto"/>
                <w:sz w:val="26"/>
                <w:szCs w:val="26"/>
              </w:rPr>
            </w:pPr>
            <w:r>
              <w:rPr>
                <w:bCs/>
                <w:color w:val="auto"/>
                <w:sz w:val="26"/>
                <w:szCs w:val="26"/>
              </w:rPr>
              <w:t>Không có đ</w:t>
            </w:r>
            <w:r w:rsidRPr="006B123C">
              <w:rPr>
                <w:bCs/>
                <w:color w:val="auto"/>
                <w:sz w:val="26"/>
                <w:szCs w:val="26"/>
              </w:rPr>
              <w:t>ề xuất</w:t>
            </w:r>
            <w:r>
              <w:rPr>
                <w:bCs/>
                <w:color w:val="auto"/>
                <w:sz w:val="26"/>
                <w:szCs w:val="26"/>
              </w:rPr>
              <w:t xml:space="preserve"> hoặc có nhưng</w:t>
            </w:r>
            <w:r w:rsidRPr="006B123C">
              <w:rPr>
                <w:bCs/>
                <w:color w:val="auto"/>
                <w:sz w:val="26"/>
                <w:szCs w:val="26"/>
              </w:rPr>
              <w:t xml:space="preserve"> không đầy đủ nội dung hoặc không phù hợp</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sz w:val="26"/>
                <w:szCs w:val="26"/>
                <w:lang w:val="vi-VN" w:eastAsia="vi-VN"/>
              </w:rPr>
            </w:pPr>
            <w:r w:rsidRPr="00A2396D">
              <w:rPr>
                <w:b/>
                <w:sz w:val="26"/>
                <w:szCs w:val="26"/>
                <w:lang w:val="vi-VN" w:eastAsia="vi-VN"/>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
                <w:sz w:val="26"/>
                <w:szCs w:val="26"/>
              </w:rPr>
            </w:pPr>
            <w:r w:rsidRPr="00A2396D">
              <w:rPr>
                <w:b/>
                <w:iCs/>
                <w:sz w:val="26"/>
                <w:szCs w:val="26"/>
                <w:lang w:val="es-ES"/>
              </w:rPr>
              <w:t>6. Bảo đảm điều kiện vệ sinh môi trường và các điều kiện khác như phòng cháy, chữa cháy, an toàn lao động:</w:t>
            </w:r>
          </w:p>
        </w:tc>
      </w:tr>
      <w:tr w:rsidR="00684BA9" w:rsidRPr="00A2396D" w:rsidTr="00512CDC">
        <w:trPr>
          <w:trHeight w:val="284"/>
        </w:trPr>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sz w:val="26"/>
                <w:szCs w:val="26"/>
              </w:rPr>
            </w:pPr>
            <w:r w:rsidRPr="00A2396D">
              <w:rPr>
                <w:b/>
                <w:sz w:val="26"/>
                <w:szCs w:val="26"/>
              </w:rPr>
              <w:t>6.1 Vệ sinh môi trường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spacing w:line="276" w:lineRule="auto"/>
              <w:rPr>
                <w:sz w:val="26"/>
                <w:szCs w:val="26"/>
              </w:rPr>
            </w:pP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jc w:val="center"/>
              <w:outlineLvl w:val="2"/>
              <w:rPr>
                <w:sz w:val="26"/>
                <w:szCs w:val="26"/>
              </w:rPr>
            </w:pP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tcPr>
          <w:p w:rsidR="00684BA9" w:rsidRPr="00901D65" w:rsidRDefault="00684BA9" w:rsidP="00512CDC">
            <w:pPr>
              <w:widowControl w:val="0"/>
              <w:tabs>
                <w:tab w:val="left" w:pos="851"/>
              </w:tabs>
              <w:spacing w:before="60" w:after="60" w:line="288" w:lineRule="auto"/>
              <w:outlineLvl w:val="2"/>
              <w:rPr>
                <w:sz w:val="26"/>
                <w:szCs w:val="26"/>
              </w:rPr>
            </w:pPr>
            <w:r w:rsidRPr="00901D65">
              <w:rPr>
                <w:sz w:val="26"/>
                <w:szCs w:val="26"/>
              </w:rPr>
              <w:t>Biện pháp bảo đảm vệ sinh môi trường phải được thể hiện đầy đủ các nội dung sau:</w:t>
            </w:r>
          </w:p>
          <w:p w:rsidR="00684BA9" w:rsidRPr="00A2396D" w:rsidRDefault="00684BA9" w:rsidP="00512CDC">
            <w:pPr>
              <w:widowControl w:val="0"/>
              <w:tabs>
                <w:tab w:val="left" w:pos="851"/>
              </w:tabs>
              <w:spacing w:before="60" w:after="60" w:line="288" w:lineRule="auto"/>
              <w:outlineLvl w:val="2"/>
              <w:rPr>
                <w:sz w:val="26"/>
                <w:szCs w:val="26"/>
              </w:rPr>
            </w:pPr>
            <w:r w:rsidRPr="00901D65">
              <w:rPr>
                <w:sz w:val="26"/>
                <w:szCs w:val="26"/>
              </w:rPr>
              <w:t>Có các biện pháp giảm thiểu bụi, nhiệt, tiếng ồn, độ rung; kiểm soát nước thải, rác thải, chất thải rắn xây dựng trong quá trình thi công hợp lý phù hợp với biện pháp thi công</w:t>
            </w:r>
            <w:r>
              <w:rPr>
                <w:sz w:val="26"/>
                <w:szCs w:val="26"/>
              </w:rPr>
              <w:t>.</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spacing w:line="276" w:lineRule="auto"/>
              <w:rPr>
                <w:sz w:val="26"/>
                <w:szCs w:val="26"/>
              </w:rPr>
            </w:pPr>
            <w:r w:rsidRPr="00901D65">
              <w:rPr>
                <w:sz w:val="26"/>
                <w:szCs w:val="26"/>
                <w:lang w:val="nl-NL"/>
              </w:rPr>
              <w:t>Trình bày đầy đủ các biện pháp bảo đảm vệ sinh môi trường hợp lý đáp ứng đầy đủ theo các nội dung yêu cầu</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bCs/>
                <w:sz w:val="26"/>
                <w:szCs w:val="26"/>
                <w:lang w:val="fr-FR"/>
              </w:rPr>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rPr>
                <w:sz w:val="26"/>
                <w:szCs w:val="26"/>
              </w:rPr>
            </w:pPr>
            <w:r w:rsidRPr="00901D65">
              <w:rPr>
                <w:sz w:val="26"/>
                <w:szCs w:val="26"/>
              </w:rPr>
              <w:t>Trình bày không đầy đủ, không khả thi không đáp ứng các nội dung yêu cầu</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bCs/>
                <w:sz w:val="26"/>
                <w:szCs w:val="26"/>
                <w:lang w:val="fr-FR"/>
              </w:rPr>
              <w:t>Không đạt</w:t>
            </w:r>
          </w:p>
        </w:tc>
      </w:tr>
      <w:tr w:rsidR="00684BA9" w:rsidRPr="00A2396D" w:rsidTr="00512CDC">
        <w:trPr>
          <w:trHeight w:val="284"/>
        </w:trPr>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sz w:val="26"/>
                <w:szCs w:val="26"/>
              </w:rPr>
            </w:pPr>
            <w:r w:rsidRPr="00A2396D">
              <w:rPr>
                <w:b/>
                <w:sz w:val="26"/>
                <w:szCs w:val="26"/>
              </w:rPr>
              <w:t>6.2 Phòng cháy, chữa cháy</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z w:val="26"/>
                <w:szCs w:val="26"/>
              </w:rPr>
            </w:pP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jc w:val="center"/>
              <w:outlineLvl w:val="2"/>
              <w:rPr>
                <w:sz w:val="26"/>
                <w:szCs w:val="26"/>
              </w:rPr>
            </w:pP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 w:val="num" w:pos="1080"/>
              </w:tabs>
              <w:spacing w:before="60" w:after="60" w:line="288" w:lineRule="auto"/>
              <w:rPr>
                <w:sz w:val="26"/>
                <w:szCs w:val="26"/>
                <w:lang w:val="nl-NL"/>
              </w:rPr>
            </w:pPr>
            <w:r w:rsidRPr="00A2396D">
              <w:rPr>
                <w:sz w:val="26"/>
                <w:szCs w:val="26"/>
                <w:lang w:val="nl-NL"/>
              </w:rPr>
              <w:lastRenderedPageBreak/>
              <w:t>Biện pháp phòng cháy, chữa cháy hợp lý, khả thi, phù hợp với đề xuất về biện pháp tổ chức thi công</w:t>
            </w:r>
          </w:p>
          <w:p w:rsidR="00684BA9" w:rsidRPr="00A2396D" w:rsidRDefault="00684BA9" w:rsidP="00512CDC">
            <w:pPr>
              <w:widowControl w:val="0"/>
              <w:tabs>
                <w:tab w:val="left" w:pos="851"/>
                <w:tab w:val="num" w:pos="1080"/>
              </w:tabs>
              <w:spacing w:before="60" w:after="60" w:line="288" w:lineRule="auto"/>
              <w:rPr>
                <w:sz w:val="26"/>
                <w:szCs w:val="26"/>
                <w:lang w:val="nl-NL"/>
              </w:rPr>
            </w:pPr>
          </w:p>
          <w:p w:rsidR="00684BA9" w:rsidRPr="00A2396D" w:rsidRDefault="00684BA9" w:rsidP="00512CDC">
            <w:pPr>
              <w:spacing w:line="276" w:lineRule="auto"/>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rPr>
                <w:sz w:val="26"/>
                <w:szCs w:val="26"/>
              </w:rPr>
            </w:pPr>
            <w:r w:rsidRPr="00A2396D">
              <w:rPr>
                <w:sz w:val="26"/>
                <w:szCs w:val="26"/>
                <w:lang w:val="nl-NL"/>
              </w:rPr>
              <w:t>Có biện phòng cháy, chữa cháy hợp lý, khả thi phù hợp với đề xuất về biện pháp tổ chức thi công</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bCs/>
                <w:sz w:val="26"/>
                <w:szCs w:val="26"/>
                <w:lang w:val="fr-FR"/>
              </w:rPr>
              <w:t>Đạt</w:t>
            </w:r>
          </w:p>
        </w:tc>
      </w:tr>
      <w:tr w:rsidR="00684BA9" w:rsidRPr="00A2396D" w:rsidTr="00512CDC">
        <w:trPr>
          <w:trHeight w:val="1713"/>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rPr>
                <w:sz w:val="26"/>
                <w:szCs w:val="26"/>
              </w:rPr>
            </w:pPr>
            <w:r w:rsidRPr="00A2396D">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bCs/>
                <w:sz w:val="26"/>
                <w:szCs w:val="26"/>
                <w:lang w:val="fr-FR"/>
              </w:rPr>
              <w:t>Không đạt</w:t>
            </w:r>
          </w:p>
        </w:tc>
      </w:tr>
      <w:tr w:rsidR="00684BA9" w:rsidRPr="00A2396D" w:rsidTr="00512CDC">
        <w:trPr>
          <w:trHeight w:val="284"/>
        </w:trPr>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iCs/>
                <w:sz w:val="26"/>
                <w:szCs w:val="26"/>
                <w:lang w:val="es-ES"/>
              </w:rPr>
            </w:pPr>
            <w:r w:rsidRPr="00A2396D">
              <w:rPr>
                <w:b/>
                <w:sz w:val="26"/>
                <w:szCs w:val="26"/>
              </w:rPr>
              <w:t>6.3 An toàn lao động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rPr>
                <w:spacing w:val="-2"/>
                <w:sz w:val="26"/>
                <w:szCs w:val="26"/>
              </w:rPr>
            </w:pP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sz w:val="26"/>
                <w:szCs w:val="26"/>
              </w:rPr>
            </w:pP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Default="00684BA9" w:rsidP="00512CDC">
            <w:pPr>
              <w:widowControl w:val="0"/>
              <w:tabs>
                <w:tab w:val="left" w:pos="851"/>
                <w:tab w:val="num" w:pos="1080"/>
              </w:tabs>
              <w:spacing w:before="60" w:after="60" w:line="288" w:lineRule="auto"/>
              <w:rPr>
                <w:sz w:val="26"/>
                <w:szCs w:val="26"/>
              </w:rPr>
            </w:pPr>
            <w:r w:rsidRPr="00C044D7">
              <w:rPr>
                <w:sz w:val="26"/>
                <w:szCs w:val="26"/>
              </w:rPr>
              <w:t>Quản lý an toàn trên công trường: Thực hiện và kiểm tra an toàn lao động, Biện pháp đảm bảo an toàn lao động cho các công đoạn thi công</w:t>
            </w:r>
            <w:r w:rsidRPr="00A2396D">
              <w:rPr>
                <w:sz w:val="26"/>
                <w:szCs w:val="26"/>
              </w:rPr>
              <w:t xml:space="preserve">. </w:t>
            </w:r>
          </w:p>
          <w:p w:rsidR="00684BA9" w:rsidRPr="00A2396D" w:rsidRDefault="00684BA9" w:rsidP="00512CDC">
            <w:pPr>
              <w:widowControl w:val="0"/>
              <w:tabs>
                <w:tab w:val="left" w:pos="851"/>
                <w:tab w:val="num" w:pos="1080"/>
              </w:tabs>
              <w:spacing w:before="60" w:after="60" w:line="288" w:lineRule="auto"/>
              <w:rPr>
                <w:sz w:val="26"/>
                <w:szCs w:val="26"/>
              </w:rPr>
            </w:pPr>
            <w:r w:rsidRPr="00A2396D">
              <w:rPr>
                <w:sz w:val="26"/>
                <w:szCs w:val="26"/>
              </w:rPr>
              <w:t>Có giải pháp đảm bảo an toàn lao động trong mùa mưa bão.</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rPr>
                <w:spacing w:val="-2"/>
                <w:sz w:val="26"/>
                <w:szCs w:val="26"/>
              </w:rPr>
            </w:pPr>
            <w:r w:rsidRPr="00C044D7">
              <w:rPr>
                <w:sz w:val="26"/>
                <w:szCs w:val="26"/>
                <w:lang w:val="nl-NL"/>
              </w:rPr>
              <w:t>Trình bày đầy đủ, khả thi đáp ứng các nội dung yêu cầu</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sz w:val="26"/>
                <w:szCs w:val="26"/>
              </w:rPr>
            </w:pPr>
            <w:r w:rsidRPr="00A2396D">
              <w:rPr>
                <w:b/>
                <w:bCs/>
                <w:sz w:val="26"/>
                <w:szCs w:val="26"/>
                <w:lang w:val="fr-FR"/>
              </w:rPr>
              <w:t>Đạt</w:t>
            </w:r>
          </w:p>
        </w:tc>
      </w:tr>
      <w:tr w:rsidR="00684BA9" w:rsidRPr="00A2396D" w:rsidTr="00512CDC">
        <w:trPr>
          <w:trHeight w:val="1472"/>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rPr>
                <w:sz w:val="26"/>
                <w:szCs w:val="26"/>
              </w:rPr>
            </w:pPr>
            <w:r w:rsidRPr="00C044D7">
              <w:rPr>
                <w:sz w:val="26"/>
                <w:szCs w:val="26"/>
              </w:rPr>
              <w:t>Trình bày không đầy đủ, không khả thi không đáp ứng các nội dung yêu cầu</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sz w:val="26"/>
                <w:szCs w:val="26"/>
              </w:rPr>
            </w:pPr>
            <w:r w:rsidRPr="00A2396D">
              <w:rPr>
                <w:b/>
                <w:bCs/>
                <w:sz w:val="26"/>
                <w:szCs w:val="26"/>
                <w:lang w:val="fr-FR"/>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b/>
                <w:sz w:val="26"/>
                <w:szCs w:val="26"/>
              </w:rPr>
            </w:pPr>
            <w:r w:rsidRPr="00A2396D">
              <w:rPr>
                <w:b/>
                <w:sz w:val="26"/>
                <w:szCs w:val="26"/>
              </w:rPr>
              <w:t>7. Mức độ đáp ứng các yêu cầu về bảo hành</w:t>
            </w:r>
            <w:r>
              <w:rPr>
                <w:b/>
                <w:sz w:val="26"/>
                <w:szCs w:val="26"/>
              </w:rPr>
              <w:t xml:space="preserve"> công trình</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before="60" w:after="60" w:line="288" w:lineRule="auto"/>
              <w:ind w:left="-18"/>
              <w:rPr>
                <w:sz w:val="26"/>
                <w:szCs w:val="26"/>
                <w:lang w:val="nl-NL"/>
              </w:rPr>
            </w:pPr>
            <w:r>
              <w:rPr>
                <w:sz w:val="26"/>
                <w:szCs w:val="26"/>
                <w:lang w:val="nl-NL"/>
              </w:rPr>
              <w:t>7.1. Yêu cầu về</w:t>
            </w:r>
            <w:r w:rsidRPr="00A2396D">
              <w:rPr>
                <w:sz w:val="26"/>
                <w:szCs w:val="26"/>
                <w:lang w:val="nl-NL"/>
              </w:rPr>
              <w:t xml:space="preserve"> bảo hành</w:t>
            </w:r>
          </w:p>
          <w:p w:rsidR="00684BA9" w:rsidRPr="00A2396D" w:rsidRDefault="00684BA9" w:rsidP="00512CDC">
            <w:pPr>
              <w:spacing w:line="276" w:lineRule="auto"/>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Cs/>
                <w:sz w:val="26"/>
                <w:szCs w:val="26"/>
              </w:rPr>
            </w:pPr>
            <w:r w:rsidRPr="00A2396D">
              <w:rPr>
                <w:sz w:val="26"/>
                <w:szCs w:val="26"/>
                <w:lang w:val="nl-NL"/>
              </w:rPr>
              <w:t>Có đề xuất thời gian bảo hành</w:t>
            </w:r>
            <w:r>
              <w:rPr>
                <w:sz w:val="26"/>
                <w:szCs w:val="26"/>
                <w:lang w:val="nl-NL"/>
              </w:rPr>
              <w:t xml:space="preserve"> </w:t>
            </w:r>
            <w:r w:rsidRPr="00A2396D">
              <w:rPr>
                <w:sz w:val="26"/>
                <w:szCs w:val="26"/>
                <w:lang w:val="nl-NL"/>
              </w:rPr>
              <w:t xml:space="preserve">công trình ≥ 12 tháng kể từ ngày bào giao công trình đưa vào sử dụng. Đối với các thiết bị thời gian bảo hành theo quy định của nhà sản xuất nhưng không dưới 12 tháng kể từ ngày bàn giao đưa vào sử dụng. </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b/>
                <w:bCs/>
                <w:sz w:val="26"/>
                <w:szCs w:val="26"/>
              </w:rPr>
            </w:pPr>
            <w:r w:rsidRPr="00A2396D">
              <w:rPr>
                <w:b/>
                <w:bCs/>
                <w:sz w:val="26"/>
                <w:szCs w:val="26"/>
              </w:rPr>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before="60" w:after="60" w:line="288" w:lineRule="auto"/>
              <w:ind w:left="-18"/>
              <w:rPr>
                <w:bCs/>
                <w:sz w:val="26"/>
                <w:szCs w:val="26"/>
              </w:rPr>
            </w:pPr>
            <w:r>
              <w:rPr>
                <w:sz w:val="26"/>
                <w:szCs w:val="26"/>
                <w:lang w:val="nl-NL"/>
              </w:rPr>
              <w:t xml:space="preserve"> </w:t>
            </w:r>
            <w:r w:rsidRPr="00A2396D">
              <w:rPr>
                <w:sz w:val="26"/>
                <w:szCs w:val="26"/>
                <w:lang w:val="nl-NL"/>
              </w:rPr>
              <w:t xml:space="preserve">Có đề xuất thời gian bảo hành &lt; 12 tháng kể từ ngày bàn giao đưa vào sử dụng, Đối với </w:t>
            </w:r>
            <w:r>
              <w:rPr>
                <w:sz w:val="26"/>
                <w:szCs w:val="26"/>
                <w:lang w:val="nl-NL"/>
              </w:rPr>
              <w:t>các thiết bị thời gian bảo hành</w:t>
            </w:r>
            <w:r w:rsidRPr="00A2396D">
              <w:rPr>
                <w:sz w:val="26"/>
                <w:szCs w:val="26"/>
                <w:lang w:val="nl-NL"/>
              </w:rPr>
              <w:t xml:space="preserve"> không theo quy định của nhà sản xuất hoặc thời gian bảo hành &lt;12 tháng. </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b/>
                <w:bCs/>
                <w:sz w:val="26"/>
                <w:szCs w:val="26"/>
              </w:rPr>
            </w:pPr>
            <w:r w:rsidRPr="00A2396D">
              <w:rPr>
                <w:b/>
                <w:bCs/>
                <w:sz w:val="26"/>
                <w:szCs w:val="26"/>
              </w:rPr>
              <w:t>Không 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4210F5"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4210F5" w:rsidRDefault="00684BA9" w:rsidP="00512CDC">
            <w:pPr>
              <w:widowControl w:val="0"/>
              <w:tabs>
                <w:tab w:val="left" w:pos="851"/>
              </w:tabs>
              <w:spacing w:before="60" w:after="60" w:line="288" w:lineRule="auto"/>
              <w:ind w:left="-18"/>
              <w:rPr>
                <w:sz w:val="26"/>
                <w:szCs w:val="26"/>
                <w:lang w:val="nl-NL"/>
              </w:rPr>
            </w:pPr>
            <w:r w:rsidRPr="004210F5">
              <w:rPr>
                <w:sz w:val="26"/>
                <w:szCs w:val="26"/>
                <w:lang w:val="nl-NL"/>
              </w:rPr>
              <w:t>Không có cam kết hoặc cam kết không đáp ứng yêu cầu</w:t>
            </w:r>
          </w:p>
        </w:tc>
        <w:tc>
          <w:tcPr>
            <w:tcW w:w="524" w:type="pct"/>
            <w:tcBorders>
              <w:top w:val="single" w:sz="4" w:space="0" w:color="auto"/>
              <w:left w:val="single" w:sz="4" w:space="0" w:color="auto"/>
              <w:bottom w:val="single" w:sz="4" w:space="0" w:color="auto"/>
              <w:right w:val="single" w:sz="4" w:space="0" w:color="auto"/>
            </w:tcBorders>
          </w:tcPr>
          <w:p w:rsidR="00684BA9" w:rsidRPr="004210F5" w:rsidRDefault="00684BA9" w:rsidP="00512CDC">
            <w:pPr>
              <w:spacing w:line="276" w:lineRule="auto"/>
              <w:jc w:val="center"/>
              <w:rPr>
                <w:b/>
                <w:bCs/>
                <w:sz w:val="26"/>
                <w:szCs w:val="26"/>
              </w:rPr>
            </w:pPr>
            <w:r w:rsidRPr="004210F5">
              <w:rPr>
                <w:b/>
                <w:bCs/>
                <w:sz w:val="26"/>
                <w:szCs w:val="26"/>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rFonts w:eastAsia="MS Mincho"/>
                <w:sz w:val="26"/>
                <w:szCs w:val="26"/>
                <w:lang w:val="vi-VN"/>
              </w:rPr>
            </w:pPr>
            <w:r w:rsidRPr="00A2396D">
              <w:rPr>
                <w:b/>
                <w:bCs/>
                <w:sz w:val="26"/>
                <w:szCs w:val="26"/>
              </w:rPr>
              <w:t>8. Mức độ đáp ứng yêu cầu vật tư, vật liệu, thiết bị</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xml:space="preserve">8.1. Các loại vật tư, vật liệu chính: </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xml:space="preserve">- Đá tự nhiên các loại: Lát vỉa hè, tấm </w:t>
            </w:r>
            <w:r w:rsidRPr="001701D5">
              <w:rPr>
                <w:sz w:val="26"/>
                <w:szCs w:val="26"/>
                <w:lang w:val="vi-VN"/>
              </w:rPr>
              <w:lastRenderedPageBreak/>
              <w:t>đan rãnh, bó vỉa hè, bó bồn cây, ghế đá;</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Gạch terazzo, gạch xây không nung, gạch bê tông giả đá;</w:t>
            </w:r>
          </w:p>
          <w:p w:rsidR="00684BA9" w:rsidRDefault="00684BA9" w:rsidP="00512CDC">
            <w:pPr>
              <w:widowControl w:val="0"/>
              <w:tabs>
                <w:tab w:val="left" w:pos="54"/>
              </w:tabs>
              <w:spacing w:line="380" w:lineRule="exact"/>
              <w:rPr>
                <w:sz w:val="26"/>
                <w:szCs w:val="26"/>
                <w:lang w:val="vi-VN"/>
              </w:rPr>
            </w:pPr>
            <w:r w:rsidRPr="001701D5">
              <w:rPr>
                <w:sz w:val="26"/>
                <w:szCs w:val="26"/>
                <w:lang w:val="vi-VN"/>
              </w:rPr>
              <w:t>- Cát, đá, xi măng các loại;</w:t>
            </w:r>
          </w:p>
          <w:p w:rsidR="00684BA9" w:rsidRDefault="00684BA9" w:rsidP="00512CDC">
            <w:pPr>
              <w:widowControl w:val="0"/>
              <w:tabs>
                <w:tab w:val="left" w:pos="54"/>
              </w:tabs>
              <w:spacing w:line="380" w:lineRule="exact"/>
              <w:rPr>
                <w:sz w:val="26"/>
                <w:szCs w:val="26"/>
                <w:lang w:val="vi-VN"/>
              </w:rPr>
            </w:pPr>
            <w:r w:rsidRPr="001701D5">
              <w:rPr>
                <w:sz w:val="26"/>
                <w:szCs w:val="26"/>
                <w:lang w:val="vi-VN"/>
              </w:rPr>
              <w:t>- Thép cốt bê tông các loại;</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Cây bóng mát các loại;</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Song chắn rác, nắp hố ga, ghi bảo vệ gốc cây (composite);</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Cáp điện, ống nhựa gân xoắn HDPE;</w:t>
            </w:r>
          </w:p>
          <w:p w:rsidR="00684BA9" w:rsidRPr="001701D5" w:rsidRDefault="00684BA9" w:rsidP="00512CDC">
            <w:pPr>
              <w:rPr>
                <w:sz w:val="26"/>
                <w:szCs w:val="26"/>
                <w:lang w:val="vi-VN"/>
              </w:rPr>
            </w:pPr>
            <w:r w:rsidRPr="001701D5">
              <w:rPr>
                <w:sz w:val="26"/>
                <w:szCs w:val="26"/>
                <w:lang w:val="vi-VN"/>
              </w:rPr>
              <w:t>- Khung móng cột đèn; cột đèn chiếu sáng, đèn LED chiếu sáng, tủ điện chiếu sáng, thép mạ kẽm và phụ kiện.</w:t>
            </w:r>
          </w:p>
        </w:tc>
        <w:tc>
          <w:tcPr>
            <w:tcW w:w="2238" w:type="pct"/>
            <w:tcBorders>
              <w:top w:val="single" w:sz="4" w:space="0" w:color="auto"/>
              <w:left w:val="single" w:sz="4" w:space="0" w:color="auto"/>
              <w:bottom w:val="single" w:sz="4" w:space="0" w:color="auto"/>
              <w:right w:val="single" w:sz="4" w:space="0" w:color="auto"/>
            </w:tcBorders>
            <w:hideMark/>
          </w:tcPr>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lastRenderedPageBreak/>
              <w:t xml:space="preserve">- Có bảng liệt kê danh mục vật tư, vật liệu đã nêu tại mục 8.1, cấu kiện đưa vào gói thầu: Ghi rõ chủng loại, nguồn </w:t>
            </w:r>
            <w:r w:rsidRPr="001701D5">
              <w:rPr>
                <w:sz w:val="26"/>
                <w:szCs w:val="26"/>
                <w:lang w:val="vi-VN"/>
              </w:rPr>
              <w:lastRenderedPageBreak/>
              <w:t>gốc xuất xứ</w:t>
            </w:r>
            <w:r>
              <w:rPr>
                <w:sz w:val="26"/>
                <w:szCs w:val="26"/>
              </w:rPr>
              <w:t>, thông số kỹ thuật phù hợp với hồ sơ thiết kế</w:t>
            </w:r>
            <w:r w:rsidRPr="001701D5">
              <w:rPr>
                <w:sz w:val="26"/>
                <w:szCs w:val="26"/>
                <w:lang w:val="vi-VN"/>
              </w:rPr>
              <w:t>.</w:t>
            </w:r>
          </w:p>
          <w:p w:rsidR="00684BA9" w:rsidRPr="001701D5" w:rsidRDefault="00684BA9" w:rsidP="00512CDC">
            <w:pPr>
              <w:widowControl w:val="0"/>
              <w:tabs>
                <w:tab w:val="left" w:pos="54"/>
              </w:tabs>
              <w:spacing w:line="380" w:lineRule="exact"/>
              <w:rPr>
                <w:sz w:val="26"/>
                <w:szCs w:val="26"/>
                <w:lang w:val="vi-VN"/>
              </w:rPr>
            </w:pPr>
            <w:r w:rsidRPr="001701D5">
              <w:rPr>
                <w:sz w:val="26"/>
                <w:szCs w:val="26"/>
                <w:lang w:val="vi-VN"/>
              </w:rPr>
              <w:t xml:space="preserve">- Có cam kết (nếu </w:t>
            </w:r>
            <w:r>
              <w:rPr>
                <w:sz w:val="26"/>
                <w:szCs w:val="26"/>
              </w:rPr>
              <w:t>nhà thầu</w:t>
            </w:r>
            <w:r w:rsidRPr="001701D5">
              <w:rPr>
                <w:sz w:val="26"/>
                <w:szCs w:val="26"/>
                <w:lang w:val="vi-VN"/>
              </w:rPr>
              <w:t xml:space="preserve"> có đủ năng lực cung cấp) hoặc h</w:t>
            </w:r>
            <w:r w:rsidRPr="001701D5">
              <w:rPr>
                <w:sz w:val="26"/>
                <w:szCs w:val="26"/>
              </w:rPr>
              <w:t xml:space="preserve">ợp đồng nguyên tắc với đơn vị cung cấp cho tất cả các loại vật tư vật liệu theo yêu cầu </w:t>
            </w:r>
            <w:r>
              <w:rPr>
                <w:sz w:val="26"/>
                <w:szCs w:val="26"/>
              </w:rPr>
              <w:t>tại mục 8.1</w:t>
            </w:r>
            <w:r w:rsidRPr="001701D5">
              <w:rPr>
                <w:sz w:val="26"/>
                <w:szCs w:val="26"/>
              </w:rPr>
              <w:t xml:space="preserve">. </w:t>
            </w:r>
            <w:r>
              <w:rPr>
                <w:sz w:val="26"/>
                <w:szCs w:val="26"/>
              </w:rPr>
              <w:t xml:space="preserve">Hợp đồng nguyên tắc </w:t>
            </w:r>
            <w:r w:rsidRPr="001701D5">
              <w:rPr>
                <w:sz w:val="26"/>
                <w:szCs w:val="26"/>
              </w:rPr>
              <w:t>phải ghi rõ là hợp đồng dành riêng cho gói thầu này không dùng chung cho các dự án hoặc công trình khác của nhà thầu,</w:t>
            </w:r>
            <w:r>
              <w:rPr>
                <w:sz w:val="26"/>
                <w:szCs w:val="26"/>
              </w:rPr>
              <w:t xml:space="preserve"> phải</w:t>
            </w:r>
            <w:r w:rsidRPr="001701D5">
              <w:rPr>
                <w:sz w:val="26"/>
                <w:szCs w:val="26"/>
              </w:rPr>
              <w:t xml:space="preserve"> được phát hành sau thời điểm đăng tải E-HSMT</w:t>
            </w:r>
            <w:r>
              <w:rPr>
                <w:sz w:val="26"/>
                <w:szCs w:val="26"/>
              </w:rPr>
              <w:t xml:space="preserve"> </w:t>
            </w:r>
            <w:r w:rsidRPr="001701D5">
              <w:rPr>
                <w:sz w:val="26"/>
                <w:szCs w:val="26"/>
                <w:lang w:val="vi-VN"/>
              </w:rPr>
              <w:t>(kèm theo đăng ký kinh doanh phù hợp).</w:t>
            </w:r>
            <w:r>
              <w:rPr>
                <w:sz w:val="26"/>
                <w:szCs w:val="26"/>
              </w:rPr>
              <w:t xml:space="preserve"> </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sz w:val="26"/>
                <w:szCs w:val="26"/>
              </w:rPr>
            </w:pPr>
            <w:r w:rsidRPr="00A2396D">
              <w:rPr>
                <w:b/>
                <w:sz w:val="26"/>
                <w:szCs w:val="26"/>
              </w:rPr>
              <w:lastRenderedPageBreak/>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1701D5" w:rsidRDefault="00684BA9" w:rsidP="00512CDC">
            <w:pPr>
              <w:widowControl w:val="0"/>
              <w:tabs>
                <w:tab w:val="left" w:pos="54"/>
              </w:tabs>
              <w:spacing w:line="380" w:lineRule="exact"/>
              <w:rPr>
                <w:sz w:val="26"/>
                <w:szCs w:val="26"/>
                <w:lang w:val="vi-VN"/>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7E2457" w:rsidRDefault="00684BA9" w:rsidP="00512CDC">
            <w:pPr>
              <w:widowControl w:val="0"/>
              <w:tabs>
                <w:tab w:val="left" w:pos="54"/>
                <w:tab w:val="left" w:pos="851"/>
              </w:tabs>
              <w:spacing w:line="380" w:lineRule="exact"/>
              <w:ind w:left="-18"/>
              <w:rPr>
                <w:sz w:val="26"/>
                <w:szCs w:val="26"/>
              </w:rPr>
            </w:pPr>
            <w:r w:rsidRPr="001701D5">
              <w:rPr>
                <w:sz w:val="26"/>
                <w:szCs w:val="26"/>
                <w:lang w:val="vi-VN"/>
              </w:rPr>
              <w:t>Không đáp ứng một trong các tiêu chí trên</w:t>
            </w:r>
            <w:r>
              <w:rPr>
                <w:sz w:val="26"/>
                <w:szCs w:val="26"/>
              </w:rPr>
              <w: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jc w:val="center"/>
              <w:rPr>
                <w:sz w:val="26"/>
                <w:szCs w:val="26"/>
              </w:rPr>
            </w:pPr>
            <w:r w:rsidRPr="00A2396D">
              <w:rPr>
                <w:b/>
                <w:sz w:val="26"/>
                <w:szCs w:val="26"/>
              </w:rPr>
              <w:t>Không đạt</w:t>
            </w:r>
          </w:p>
        </w:tc>
      </w:tr>
      <w:tr w:rsidR="00684BA9" w:rsidRPr="00A2396D" w:rsidTr="00512CDC">
        <w:trPr>
          <w:trHeight w:val="284"/>
        </w:trPr>
        <w:tc>
          <w:tcPr>
            <w:tcW w:w="2238" w:type="pct"/>
            <w:vMerge w:val="restart"/>
            <w:tcBorders>
              <w:top w:val="single" w:sz="4" w:space="0" w:color="auto"/>
              <w:left w:val="single" w:sz="4" w:space="0" w:color="auto"/>
              <w:right w:val="single" w:sz="4" w:space="0" w:color="auto"/>
            </w:tcBorders>
          </w:tcPr>
          <w:p w:rsidR="00684BA9" w:rsidRPr="00A2396D" w:rsidRDefault="00684BA9" w:rsidP="00512CDC">
            <w:pPr>
              <w:rPr>
                <w:sz w:val="26"/>
                <w:szCs w:val="26"/>
              </w:rPr>
            </w:pPr>
            <w:r>
              <w:rPr>
                <w:bCs/>
                <w:sz w:val="26"/>
                <w:szCs w:val="26"/>
              </w:rPr>
              <w:t xml:space="preserve">8.2. </w:t>
            </w:r>
            <w:r w:rsidRPr="00D73816">
              <w:rPr>
                <w:bCs/>
                <w:sz w:val="26"/>
                <w:szCs w:val="26"/>
              </w:rPr>
              <w:t>Thí nghiệm vật tư, vật liệu</w:t>
            </w:r>
            <w:r>
              <w:rPr>
                <w:bCs/>
                <w:sz w:val="26"/>
                <w:szCs w:val="26"/>
              </w:rPr>
              <w:t xml:space="preserve"> </w:t>
            </w:r>
            <w:r w:rsidRPr="00D73816">
              <w:rPr>
                <w:bCs/>
                <w:sz w:val="26"/>
                <w:szCs w:val="26"/>
              </w:rPr>
              <w:t>trước khi đưa vào sử dụng</w:t>
            </w: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outlineLvl w:val="2"/>
              <w:rPr>
                <w:sz w:val="26"/>
                <w:szCs w:val="26"/>
                <w:lang w:val="es-ES"/>
              </w:rPr>
            </w:pPr>
            <w:r>
              <w:rPr>
                <w:bCs/>
                <w:sz w:val="26"/>
                <w:szCs w:val="26"/>
              </w:rPr>
              <w:t xml:space="preserve">Có hợp đồng nguyên tắc với đơn vị </w:t>
            </w:r>
            <w:r w:rsidRPr="00D73816">
              <w:rPr>
                <w:bCs/>
                <w:sz w:val="26"/>
                <w:szCs w:val="26"/>
              </w:rPr>
              <w:t>Phòng thí nghiệm có điều kiện năng lực thực hiện các phép thử của phòng thí nghiệm chuyên ngành xây dựng phủ hợp với gói thầu được cơ quan có thẩm quyền công nhận (Có giấy chứng nhận/chứng chỉ công nhận còn hiệu lực đến thời điểm đóng thầu)</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sz w:val="26"/>
                <w:szCs w:val="26"/>
              </w:rPr>
            </w:pPr>
            <w:r w:rsidRPr="00A2396D">
              <w:rPr>
                <w:b/>
                <w:sz w:val="26"/>
                <w:szCs w:val="26"/>
              </w:rPr>
              <w:t>Đạt</w:t>
            </w:r>
          </w:p>
        </w:tc>
      </w:tr>
      <w:tr w:rsidR="00684BA9" w:rsidRPr="00A2396D" w:rsidTr="00512CDC">
        <w:trPr>
          <w:trHeight w:val="284"/>
        </w:trPr>
        <w:tc>
          <w:tcPr>
            <w:tcW w:w="2238" w:type="pct"/>
            <w:vMerge/>
            <w:tcBorders>
              <w:left w:val="single" w:sz="4" w:space="0" w:color="auto"/>
              <w:bottom w:val="single" w:sz="4" w:space="0" w:color="auto"/>
              <w:right w:val="single" w:sz="4" w:space="0" w:color="auto"/>
            </w:tcBorders>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widowControl w:val="0"/>
              <w:tabs>
                <w:tab w:val="left" w:pos="851"/>
              </w:tabs>
              <w:spacing w:line="276" w:lineRule="auto"/>
              <w:outlineLvl w:val="2"/>
              <w:rPr>
                <w:sz w:val="26"/>
                <w:szCs w:val="26"/>
                <w:lang w:val="nl-NL"/>
              </w:rPr>
            </w:pPr>
            <w:r w:rsidRPr="00A2396D">
              <w:rPr>
                <w:sz w:val="26"/>
                <w:szCs w:val="26"/>
                <w:lang w:val="nl-NL"/>
              </w:rPr>
              <w:t>Không đáp ứng</w:t>
            </w:r>
            <w:r>
              <w:rPr>
                <w:sz w:val="26"/>
                <w:szCs w:val="26"/>
                <w:lang w:val="nl-NL"/>
              </w:rPr>
              <w:t xml:space="preserve"> yêu cầu </w:t>
            </w:r>
            <w:r w:rsidRPr="00A2396D">
              <w:rPr>
                <w:sz w:val="26"/>
                <w:szCs w:val="26"/>
                <w:lang w:val="nl-NL"/>
              </w:rPr>
              <w:t>trên</w:t>
            </w:r>
          </w:p>
        </w:tc>
        <w:tc>
          <w:tcPr>
            <w:tcW w:w="524" w:type="pct"/>
            <w:tcBorders>
              <w:top w:val="single" w:sz="4" w:space="0" w:color="auto"/>
              <w:left w:val="single" w:sz="4" w:space="0" w:color="auto"/>
              <w:bottom w:val="single" w:sz="4" w:space="0" w:color="auto"/>
              <w:right w:val="single" w:sz="4" w:space="0" w:color="auto"/>
            </w:tcBorders>
          </w:tcPr>
          <w:p w:rsidR="00684BA9" w:rsidRPr="00A2396D" w:rsidRDefault="00684BA9" w:rsidP="00512CDC">
            <w:pPr>
              <w:spacing w:line="276" w:lineRule="auto"/>
              <w:jc w:val="center"/>
              <w:rPr>
                <w:b/>
                <w:sz w:val="26"/>
                <w:szCs w:val="26"/>
              </w:rPr>
            </w:pPr>
            <w:r w:rsidRPr="00A2396D">
              <w:rPr>
                <w:b/>
                <w:sz w:val="26"/>
                <w:szCs w:val="26"/>
              </w:rPr>
              <w:t>Không đạt</w:t>
            </w:r>
          </w:p>
        </w:tc>
      </w:tr>
      <w:tr w:rsidR="00684BA9" w:rsidRPr="00A2396D" w:rsidTr="00512CDC">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b/>
                <w:sz w:val="26"/>
                <w:szCs w:val="26"/>
              </w:rPr>
            </w:pPr>
            <w:r w:rsidRPr="00A2396D">
              <w:rPr>
                <w:b/>
                <w:sz w:val="26"/>
                <w:szCs w:val="26"/>
              </w:rPr>
              <w:t xml:space="preserve">9. </w:t>
            </w:r>
            <w:r w:rsidRPr="00EA1876">
              <w:rPr>
                <w:b/>
                <w:sz w:val="26"/>
                <w:szCs w:val="26"/>
              </w:rPr>
              <w:t>Thông tin về kết quả thực hiện hợp đồng của nhà thầu theo quy định tại Điều 19 và Điều 20 của Nghị định số 214/2025/NĐ-CP</w:t>
            </w:r>
          </w:p>
        </w:tc>
      </w:tr>
      <w:tr w:rsidR="00684BA9" w:rsidRPr="00A2396D" w:rsidTr="00512CDC">
        <w:trPr>
          <w:trHeight w:val="868"/>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EA1876" w:rsidRDefault="00684BA9" w:rsidP="00512CDC">
            <w:pPr>
              <w:widowControl w:val="0"/>
              <w:tabs>
                <w:tab w:val="left" w:pos="851"/>
              </w:tabs>
              <w:spacing w:line="276" w:lineRule="auto"/>
              <w:ind w:left="-18"/>
              <w:rPr>
                <w:sz w:val="26"/>
                <w:szCs w:val="26"/>
              </w:rPr>
            </w:pPr>
            <w:r w:rsidRPr="00EA1876">
              <w:rPr>
                <w:sz w:val="26"/>
                <w:szCs w:val="26"/>
              </w:rPr>
              <w:t>Uy tín của nhà thầu thông qua việc thực hiện các hợp đồng tương tự trước đó trong vòng 03 năm trở lại đây, từ ngày 01/01/2022 đến thời điểm đóng thầu.</w:t>
            </w:r>
            <w:r>
              <w:rPr>
                <w:sz w:val="26"/>
                <w:szCs w:val="26"/>
              </w:rPr>
              <w:t xml:space="preserve"> </w:t>
            </w:r>
            <w:r w:rsidRPr="00EA1876">
              <w:rPr>
                <w:sz w:val="26"/>
                <w:szCs w:val="26"/>
              </w:rPr>
              <w:t>Nhà thầu gửi kèm bản cam kết, trường hợp cam kết không trung thực sẽ bị đánh giá là gian lận.</w:t>
            </w:r>
          </w:p>
          <w:p w:rsidR="00684BA9" w:rsidRPr="00A2396D" w:rsidRDefault="00684BA9" w:rsidP="00512CDC">
            <w:pPr>
              <w:widowControl w:val="0"/>
              <w:tabs>
                <w:tab w:val="left" w:pos="851"/>
              </w:tabs>
              <w:spacing w:line="276" w:lineRule="auto"/>
              <w:ind w:left="-18"/>
              <w:rPr>
                <w:sz w:val="26"/>
                <w:szCs w:val="26"/>
              </w:rPr>
            </w:pPr>
            <w:r w:rsidRPr="00EA1876">
              <w:rPr>
                <w:sz w:val="26"/>
                <w:szCs w:val="26"/>
              </w:rPr>
              <w:t xml:space="preserve">Đối với liên danh dự thầu, từng thành </w:t>
            </w:r>
            <w:r w:rsidRPr="00EA1876">
              <w:rPr>
                <w:sz w:val="26"/>
                <w:szCs w:val="26"/>
              </w:rPr>
              <w:lastRenderedPageBreak/>
              <w:t>viên trong liên danh phải có cam kết riêng.</w:t>
            </w:r>
          </w:p>
        </w:tc>
        <w:tc>
          <w:tcPr>
            <w:tcW w:w="2238" w:type="pct"/>
            <w:tcBorders>
              <w:top w:val="single" w:sz="4" w:space="0" w:color="auto"/>
              <w:left w:val="single" w:sz="4" w:space="0" w:color="auto"/>
              <w:bottom w:val="single" w:sz="4" w:space="0" w:color="auto"/>
              <w:right w:val="single" w:sz="4" w:space="0" w:color="auto"/>
            </w:tcBorders>
            <w:hideMark/>
          </w:tcPr>
          <w:p w:rsidR="00684BA9" w:rsidRPr="00EA1876" w:rsidRDefault="00684BA9" w:rsidP="00512CDC">
            <w:pPr>
              <w:widowControl w:val="0"/>
              <w:tabs>
                <w:tab w:val="left" w:pos="851"/>
              </w:tabs>
              <w:spacing w:line="276" w:lineRule="auto"/>
              <w:ind w:left="-18"/>
              <w:rPr>
                <w:sz w:val="26"/>
                <w:szCs w:val="26"/>
              </w:rPr>
            </w:pPr>
            <w:r w:rsidRPr="00EA1876">
              <w:rPr>
                <w:sz w:val="26"/>
                <w:szCs w:val="26"/>
              </w:rPr>
              <w:lastRenderedPageBreak/>
              <w:t>Nhà thầu có cam kết đáp ứng các thông tin về kết quả thực hiện hợp đồng theo khoản 3, Điều 20, NĐ 215/2025/CP ngày 04/8/2025 của Chính phủ, bao gồm:</w:t>
            </w:r>
          </w:p>
          <w:p w:rsidR="00684BA9" w:rsidRPr="00EA1876" w:rsidRDefault="00684BA9" w:rsidP="00512CDC">
            <w:pPr>
              <w:widowControl w:val="0"/>
              <w:tabs>
                <w:tab w:val="left" w:pos="851"/>
              </w:tabs>
              <w:spacing w:line="276" w:lineRule="auto"/>
              <w:ind w:left="-18"/>
              <w:rPr>
                <w:sz w:val="26"/>
                <w:szCs w:val="26"/>
              </w:rPr>
            </w:pPr>
            <w:r w:rsidRPr="00EA1876">
              <w:rPr>
                <w:sz w:val="26"/>
                <w:szCs w:val="26"/>
              </w:rPr>
              <w:t xml:space="preserve">- Không có hợp đồng chậm tiến độ bị chủ đầu tư xử phạt vi phạm hợp đồng. </w:t>
            </w:r>
          </w:p>
          <w:p w:rsidR="00684BA9" w:rsidRPr="00EA1876" w:rsidRDefault="00684BA9" w:rsidP="00512CDC">
            <w:pPr>
              <w:widowControl w:val="0"/>
              <w:tabs>
                <w:tab w:val="left" w:pos="851"/>
              </w:tabs>
              <w:spacing w:line="276" w:lineRule="auto"/>
              <w:ind w:left="-18"/>
              <w:rPr>
                <w:sz w:val="26"/>
                <w:szCs w:val="26"/>
              </w:rPr>
            </w:pPr>
            <w:r w:rsidRPr="00EA1876">
              <w:rPr>
                <w:sz w:val="26"/>
                <w:szCs w:val="26"/>
              </w:rPr>
              <w:t xml:space="preserve">- Không bị Chủ đầu tư ra Quyết định </w:t>
            </w:r>
            <w:r w:rsidRPr="00EA1876">
              <w:rPr>
                <w:sz w:val="26"/>
                <w:szCs w:val="26"/>
              </w:rPr>
              <w:lastRenderedPageBreak/>
              <w:t>chấm dứt nghĩa vụ thực hiện hợp đồng do nguyên nhân từ phía nhà thầu.</w:t>
            </w:r>
          </w:p>
          <w:p w:rsidR="00684BA9" w:rsidRPr="00A2396D" w:rsidRDefault="00684BA9" w:rsidP="00512CDC">
            <w:pPr>
              <w:widowControl w:val="0"/>
              <w:tabs>
                <w:tab w:val="left" w:pos="851"/>
              </w:tabs>
              <w:spacing w:line="276" w:lineRule="auto"/>
              <w:ind w:left="-18"/>
              <w:rPr>
                <w:sz w:val="26"/>
                <w:szCs w:val="26"/>
              </w:rPr>
            </w:pPr>
            <w:r w:rsidRPr="00EA1876">
              <w:rPr>
                <w:sz w:val="26"/>
                <w:szCs w:val="26"/>
              </w:rPr>
              <w:t>- Không có hợp đồng không đảm bảo chất lượng, bao gồm cả các sự cố mất an toàn trong quá trình thi công xây dựng.</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jc w:val="center"/>
              <w:rPr>
                <w:sz w:val="26"/>
                <w:szCs w:val="26"/>
              </w:rPr>
            </w:pPr>
            <w:r w:rsidRPr="00A2396D">
              <w:rPr>
                <w:b/>
                <w:bCs/>
                <w:sz w:val="26"/>
                <w:szCs w:val="26"/>
                <w:lang w:val="fr-FR"/>
              </w:rPr>
              <w:lastRenderedPageBreak/>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rPr>
                <w:sz w:val="26"/>
                <w:szCs w:val="26"/>
              </w:rPr>
            </w:pPr>
            <w:r w:rsidRPr="00EA1876">
              <w:rPr>
                <w:sz w:val="26"/>
                <w:szCs w:val="26"/>
              </w:rPr>
              <w:t>Nhà thầu không có cam kết hoặc có nhưng không đáp ứng tất cả các yêu cầu trên hoặc Chủ đầu tư phát hiện nhà thầu cam kết không trung thực.</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ind w:left="-18"/>
              <w:jc w:val="center"/>
              <w:rPr>
                <w:sz w:val="26"/>
                <w:szCs w:val="26"/>
              </w:rPr>
            </w:pPr>
            <w:r w:rsidRPr="00A2396D">
              <w:rPr>
                <w:b/>
                <w:bCs/>
                <w:sz w:val="26"/>
                <w:szCs w:val="26"/>
                <w:lang w:val="fr-FR"/>
              </w:rPr>
              <w:t>Không đạt</w:t>
            </w:r>
          </w:p>
        </w:tc>
      </w:tr>
      <w:tr w:rsidR="00684BA9" w:rsidRPr="00A2396D" w:rsidTr="00512CDC">
        <w:trPr>
          <w:trHeight w:val="284"/>
        </w:trPr>
        <w:tc>
          <w:tcPr>
            <w:tcW w:w="2238" w:type="pct"/>
            <w:vMerge w:val="restar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spacing w:line="276" w:lineRule="auto"/>
              <w:rPr>
                <w:b/>
                <w:sz w:val="26"/>
                <w:szCs w:val="26"/>
              </w:rPr>
            </w:pPr>
            <w:r w:rsidRPr="00A2396D">
              <w:rPr>
                <w:b/>
                <w:sz w:val="26"/>
                <w:szCs w:val="26"/>
              </w:rPr>
              <w:t>Kết luận</w:t>
            </w: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b/>
                <w:sz w:val="26"/>
                <w:szCs w:val="26"/>
              </w:rPr>
            </w:pPr>
            <w:r w:rsidRPr="00A2396D">
              <w:rPr>
                <w:b/>
                <w:sz w:val="26"/>
                <w:szCs w:val="26"/>
              </w:rPr>
              <w:t>Tất cả các tiêu chuẩn chi tiết đều được xác định là đạt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sz w:val="26"/>
                <w:szCs w:val="26"/>
              </w:rPr>
              <w:t>Đạt</w:t>
            </w:r>
          </w:p>
        </w:tc>
      </w:tr>
      <w:tr w:rsidR="00684BA9" w:rsidRPr="00A2396D" w:rsidTr="00512CDC">
        <w:trPr>
          <w:trHeight w:val="284"/>
        </w:trPr>
        <w:tc>
          <w:tcPr>
            <w:tcW w:w="2238" w:type="pct"/>
            <w:vMerge/>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rPr>
                <w:b/>
                <w:sz w:val="26"/>
                <w:szCs w:val="26"/>
              </w:rPr>
            </w:pPr>
          </w:p>
        </w:tc>
        <w:tc>
          <w:tcPr>
            <w:tcW w:w="2238"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outlineLvl w:val="2"/>
              <w:rPr>
                <w:b/>
                <w:sz w:val="26"/>
                <w:szCs w:val="26"/>
              </w:rPr>
            </w:pPr>
            <w:r w:rsidRPr="00A2396D">
              <w:rPr>
                <w:b/>
                <w:sz w:val="26"/>
                <w:szCs w:val="26"/>
              </w:rPr>
              <w:t>Có 1 tiêu chuẩn chi tiết được xác định là không đạt</w:t>
            </w:r>
          </w:p>
        </w:tc>
        <w:tc>
          <w:tcPr>
            <w:tcW w:w="524" w:type="pct"/>
            <w:tcBorders>
              <w:top w:val="single" w:sz="4" w:space="0" w:color="auto"/>
              <w:left w:val="single" w:sz="4" w:space="0" w:color="auto"/>
              <w:bottom w:val="single" w:sz="4" w:space="0" w:color="auto"/>
              <w:right w:val="single" w:sz="4" w:space="0" w:color="auto"/>
            </w:tcBorders>
            <w:hideMark/>
          </w:tcPr>
          <w:p w:rsidR="00684BA9" w:rsidRPr="00A2396D" w:rsidRDefault="00684BA9" w:rsidP="00512CDC">
            <w:pPr>
              <w:widowControl w:val="0"/>
              <w:tabs>
                <w:tab w:val="left" w:pos="851"/>
              </w:tabs>
              <w:spacing w:line="276" w:lineRule="auto"/>
              <w:jc w:val="center"/>
              <w:outlineLvl w:val="2"/>
              <w:rPr>
                <w:b/>
                <w:sz w:val="26"/>
                <w:szCs w:val="26"/>
              </w:rPr>
            </w:pPr>
            <w:r w:rsidRPr="00A2396D">
              <w:rPr>
                <w:b/>
                <w:sz w:val="26"/>
                <w:szCs w:val="26"/>
              </w:rPr>
              <w:t>Không đạt</w:t>
            </w:r>
          </w:p>
        </w:tc>
      </w:tr>
    </w:tbl>
    <w:p w:rsidR="00EE40A8" w:rsidRDefault="00EE40A8">
      <w:bookmarkStart w:id="1" w:name="_GoBack"/>
      <w:bookmarkEnd w:id="1"/>
    </w:p>
    <w:sectPr w:rsidR="00EE40A8" w:rsidSect="00772140">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A9"/>
    <w:rsid w:val="0000115E"/>
    <w:rsid w:val="000740A1"/>
    <w:rsid w:val="00332358"/>
    <w:rsid w:val="00526237"/>
    <w:rsid w:val="00684BA9"/>
    <w:rsid w:val="00772140"/>
    <w:rsid w:val="00AE4825"/>
    <w:rsid w:val="00AF1CD9"/>
    <w:rsid w:val="00D54E77"/>
    <w:rsid w:val="00DC200D"/>
    <w:rsid w:val="00EA0D1A"/>
    <w:rsid w:val="00EE40A8"/>
    <w:rsid w:val="00F4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39B30-EE7E-4087-9470-A000DE43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F1CD9"/>
    <w:pPr>
      <w:keepNext/>
      <w:widowControl w:val="0"/>
      <w:spacing w:before="100" w:beforeAutospacing="1" w:after="60" w:line="240" w:lineRule="auto"/>
      <w:jc w:val="both"/>
      <w:outlineLvl w:val="0"/>
    </w:pPr>
    <w:rPr>
      <w:rFonts w:eastAsia="Times New Roman" w:cs="Times New Roman"/>
      <w:b/>
      <w:bCs/>
      <w:color w:val="000000"/>
      <w:kern w:val="32"/>
      <w:sz w:val="24"/>
      <w:szCs w:val="32"/>
      <w:lang w:val="vi-VN" w:eastAsia="vi-VN"/>
    </w:rPr>
  </w:style>
  <w:style w:type="paragraph" w:styleId="Heading2">
    <w:name w:val="heading 2"/>
    <w:basedOn w:val="Normal"/>
    <w:next w:val="Normal"/>
    <w:link w:val="Heading2Char"/>
    <w:uiPriority w:val="9"/>
    <w:semiHidden/>
    <w:unhideWhenUsed/>
    <w:qFormat/>
    <w:rsid w:val="00AE48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E48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NotItalic">
    <w:name w:val="Style Heading 2 + Times New Roman Not Italic"/>
    <w:basedOn w:val="Heading2"/>
    <w:rsid w:val="00AE4825"/>
    <w:pPr>
      <w:keepLines w:val="0"/>
      <w:widowControl w:val="0"/>
      <w:spacing w:before="60" w:after="60" w:line="240" w:lineRule="auto"/>
      <w:ind w:firstLine="624"/>
    </w:pPr>
    <w:rPr>
      <w:rFonts w:ascii="Times New Roman" w:eastAsia="Times New Roman" w:hAnsi="Times New Roman" w:cs="Times New Roman"/>
      <w:bCs/>
      <w:i/>
      <w:color w:val="FF0000"/>
      <w:sz w:val="28"/>
      <w:szCs w:val="28"/>
      <w:lang w:val="vi-VN" w:eastAsia="vi-VN"/>
    </w:rPr>
  </w:style>
  <w:style w:type="character" w:customStyle="1" w:styleId="Heading2Char">
    <w:name w:val="Heading 2 Char"/>
    <w:basedOn w:val="DefaultParagraphFont"/>
    <w:link w:val="Heading2"/>
    <w:uiPriority w:val="9"/>
    <w:semiHidden/>
    <w:rsid w:val="00AE4825"/>
    <w:rPr>
      <w:rFonts w:asciiTheme="majorHAnsi" w:eastAsiaTheme="majorEastAsia" w:hAnsiTheme="majorHAnsi" w:cstheme="majorBidi"/>
      <w:color w:val="2E74B5" w:themeColor="accent1" w:themeShade="BF"/>
      <w:sz w:val="26"/>
      <w:szCs w:val="26"/>
    </w:rPr>
  </w:style>
  <w:style w:type="paragraph" w:customStyle="1" w:styleId="StyleHeading3TimesNewRoman12ptAuto">
    <w:name w:val="Style Heading 3 + Times New Roman 12 pt Auto"/>
    <w:basedOn w:val="Heading3"/>
    <w:rsid w:val="00AE4825"/>
    <w:pPr>
      <w:keepLines w:val="0"/>
      <w:widowControl w:val="0"/>
      <w:spacing w:before="60" w:after="60" w:line="240" w:lineRule="auto"/>
      <w:ind w:firstLine="720"/>
    </w:pPr>
    <w:rPr>
      <w:rFonts w:ascii="Times New Roman" w:eastAsia="Times New Roman" w:hAnsi="Times New Roman" w:cs="Times New Roman"/>
      <w:bCs/>
      <w:i/>
      <w:color w:val="0000CC"/>
      <w:szCs w:val="26"/>
      <w:lang w:val="vi-VN" w:eastAsia="vi-VN"/>
    </w:rPr>
  </w:style>
  <w:style w:type="character" w:customStyle="1" w:styleId="Heading3Char">
    <w:name w:val="Heading 3 Char"/>
    <w:basedOn w:val="DefaultParagraphFont"/>
    <w:link w:val="Heading3"/>
    <w:uiPriority w:val="9"/>
    <w:semiHidden/>
    <w:rsid w:val="00AE4825"/>
    <w:rPr>
      <w:rFonts w:asciiTheme="majorHAnsi" w:eastAsiaTheme="majorEastAsia" w:hAnsiTheme="majorHAnsi" w:cstheme="majorBidi"/>
      <w:color w:val="1F4D78" w:themeColor="accent1" w:themeShade="7F"/>
      <w:sz w:val="24"/>
      <w:szCs w:val="24"/>
    </w:rPr>
  </w:style>
  <w:style w:type="paragraph" w:customStyle="1" w:styleId="StyleHeading3TimesNewRoman12ptNotBoldAuto">
    <w:name w:val="Style Heading 3 + Times New Roman 12 pt Not Bold Auto"/>
    <w:basedOn w:val="Heading3"/>
    <w:qFormat/>
    <w:rsid w:val="00AF1CD9"/>
    <w:pPr>
      <w:keepLines w:val="0"/>
      <w:widowControl w:val="0"/>
      <w:spacing w:before="240" w:after="60" w:line="240" w:lineRule="auto"/>
      <w:jc w:val="both"/>
    </w:pPr>
    <w:rPr>
      <w:rFonts w:ascii="Times New Roman" w:eastAsia="Times New Roman" w:hAnsi="Times New Roman" w:cs="Times New Roman"/>
      <w:color w:val="0000CC"/>
      <w:szCs w:val="26"/>
      <w:lang w:val="vi-VN" w:eastAsia="vi-VN"/>
    </w:rPr>
  </w:style>
  <w:style w:type="character" w:customStyle="1" w:styleId="Heading1Char">
    <w:name w:val="Heading 1 Char"/>
    <w:link w:val="Heading1"/>
    <w:rsid w:val="00AF1CD9"/>
    <w:rPr>
      <w:rFonts w:ascii="Times New Roman" w:eastAsia="Times New Roman" w:hAnsi="Times New Roman" w:cs="Times New Roman"/>
      <w:b/>
      <w:bCs/>
      <w:color w:val="000000"/>
      <w:kern w:val="32"/>
      <w:sz w:val="24"/>
      <w:szCs w:val="32"/>
      <w:lang w:val="vi-VN" w:eastAsia="vi-VN"/>
    </w:rPr>
  </w:style>
  <w:style w:type="paragraph" w:customStyle="1" w:styleId="StyleStyleHeading2TimesNewRomanNotItalicItalic">
    <w:name w:val="Style Style Heading 2 + Times New Roman Not Italic + Italic"/>
    <w:basedOn w:val="StyleHeading2TimesNewRomanNotItalic"/>
    <w:qFormat/>
    <w:rsid w:val="00AF1CD9"/>
    <w:pPr>
      <w:ind w:firstLine="0"/>
      <w:jc w:val="both"/>
    </w:pPr>
    <w:rPr>
      <w:b/>
      <w:i w:val="0"/>
      <w:iCs/>
      <w:sz w:val="24"/>
    </w:rPr>
  </w:style>
  <w:style w:type="character" w:styleId="IntenseReference">
    <w:name w:val="Intense Reference"/>
    <w:basedOn w:val="DefaultParagraphFont"/>
    <w:uiPriority w:val="99"/>
    <w:qFormat/>
    <w:rsid w:val="00F4269F"/>
    <w:rPr>
      <w:rFonts w:ascii="Times New Roman" w:hAnsi="Times New Roman"/>
      <w:b/>
      <w:bCs/>
      <w:smallCaps/>
      <w:color w:val="FF0000"/>
      <w:spacing w:val="5"/>
      <w:sz w:val="24"/>
    </w:rPr>
  </w:style>
  <w:style w:type="paragraph" w:styleId="TOC1">
    <w:name w:val="toc 1"/>
    <w:basedOn w:val="Normal"/>
    <w:next w:val="Normal"/>
    <w:rsid w:val="00684BA9"/>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customStyle="1" w:styleId="Default">
    <w:name w:val="Default"/>
    <w:qFormat/>
    <w:rsid w:val="00684BA9"/>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2025-11-26T08:10:00Z</dcterms:created>
  <dcterms:modified xsi:type="dcterms:W3CDTF">2025-11-26T08:10:00Z</dcterms:modified>
</cp:coreProperties>
</file>