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60C3A" w14:textId="77777777" w:rsidR="00F215AE" w:rsidRPr="00612FD8" w:rsidRDefault="00F215AE" w:rsidP="00F215AE">
      <w:pPr>
        <w:spacing w:before="120" w:line="26" w:lineRule="atLeast"/>
        <w:jc w:val="center"/>
        <w:outlineLvl w:val="0"/>
        <w:rPr>
          <w:b/>
          <w:sz w:val="28"/>
          <w:szCs w:val="28"/>
        </w:rPr>
      </w:pPr>
      <w:bookmarkStart w:id="0" w:name="_Hlk123823307"/>
      <w:r w:rsidRPr="00612FD8">
        <w:rPr>
          <w:b/>
          <w:sz w:val="28"/>
          <w:szCs w:val="28"/>
        </w:rPr>
        <w:t>Phần 2. YÊU CẦU VỀ KỸ THUẬT</w:t>
      </w:r>
    </w:p>
    <w:p w14:paraId="359FEB7B" w14:textId="77777777" w:rsidR="00F215AE" w:rsidRPr="00612FD8" w:rsidRDefault="00F215AE" w:rsidP="00F215AE">
      <w:pPr>
        <w:widowControl w:val="0"/>
        <w:spacing w:before="120" w:after="120" w:line="26" w:lineRule="atLeast"/>
        <w:jc w:val="center"/>
        <w:outlineLvl w:val="1"/>
        <w:rPr>
          <w:sz w:val="28"/>
          <w:szCs w:val="28"/>
        </w:rPr>
      </w:pPr>
      <w:r w:rsidRPr="00612FD8">
        <w:rPr>
          <w:b/>
          <w:sz w:val="28"/>
          <w:szCs w:val="28"/>
        </w:rPr>
        <w:t>Chương V. YÊU CẦU VỀ KỸ THUẬT</w:t>
      </w:r>
    </w:p>
    <w:p w14:paraId="5319A26D" w14:textId="77777777" w:rsidR="00F215AE" w:rsidRPr="00612FD8" w:rsidRDefault="00F215AE" w:rsidP="00F215AE">
      <w:pPr>
        <w:pStyle w:val="SectionVIHeader"/>
        <w:widowControl w:val="0"/>
        <w:spacing w:after="120" w:line="26" w:lineRule="atLeast"/>
        <w:ind w:firstLine="709"/>
        <w:jc w:val="both"/>
        <w:rPr>
          <w:sz w:val="28"/>
          <w:szCs w:val="28"/>
          <w:lang w:val="nl-NL"/>
        </w:rPr>
      </w:pPr>
    </w:p>
    <w:p w14:paraId="19791A26" w14:textId="77777777" w:rsidR="00F215AE" w:rsidRPr="00612FD8" w:rsidRDefault="00F215AE" w:rsidP="00F215AE">
      <w:pPr>
        <w:pStyle w:val="SectionVIHeader"/>
        <w:widowControl w:val="0"/>
        <w:spacing w:after="120" w:line="26" w:lineRule="atLeast"/>
        <w:ind w:firstLine="709"/>
        <w:jc w:val="both"/>
        <w:rPr>
          <w:sz w:val="28"/>
          <w:szCs w:val="28"/>
          <w:lang w:val="nl-NL"/>
        </w:rPr>
      </w:pPr>
      <w:r w:rsidRPr="00612FD8">
        <w:rPr>
          <w:sz w:val="28"/>
          <w:szCs w:val="28"/>
          <w:lang w:val="nl-NL"/>
        </w:rPr>
        <w:t>Mục 1. Yêu cầu về kỹ thuật</w:t>
      </w:r>
    </w:p>
    <w:p w14:paraId="55ECE285" w14:textId="77777777" w:rsidR="00F215AE" w:rsidRPr="00612FD8" w:rsidRDefault="00F215AE" w:rsidP="00F215AE">
      <w:pPr>
        <w:pStyle w:val="SectionVIHeader"/>
        <w:widowControl w:val="0"/>
        <w:spacing w:after="120" w:line="26" w:lineRule="atLeast"/>
        <w:ind w:firstLine="709"/>
        <w:jc w:val="both"/>
        <w:rPr>
          <w:b w:val="0"/>
          <w:sz w:val="28"/>
          <w:szCs w:val="28"/>
          <w:lang w:val="nl-NL"/>
        </w:rPr>
      </w:pPr>
      <w:r w:rsidRPr="00612FD8">
        <w:rPr>
          <w:b w:val="0"/>
          <w:sz w:val="28"/>
          <w:szCs w:val="28"/>
          <w:lang w:val="nl-NL"/>
        </w:rPr>
        <w:t>Yêu cầu về kỹ thuật bao gồm các nội dung cơ bản như sau:</w:t>
      </w:r>
    </w:p>
    <w:p w14:paraId="7BBAE36D" w14:textId="77777777" w:rsidR="00F215AE" w:rsidRPr="00612FD8" w:rsidRDefault="00F215AE" w:rsidP="00F215AE">
      <w:pPr>
        <w:widowControl w:val="0"/>
        <w:spacing w:before="120" w:after="120" w:line="26" w:lineRule="atLeast"/>
        <w:ind w:firstLine="709"/>
        <w:rPr>
          <w:b/>
          <w:sz w:val="28"/>
          <w:szCs w:val="28"/>
          <w:lang w:val="nl-NL"/>
        </w:rPr>
      </w:pPr>
      <w:r w:rsidRPr="00612FD8">
        <w:rPr>
          <w:b/>
          <w:sz w:val="28"/>
          <w:szCs w:val="28"/>
          <w:lang w:val="nl-NL"/>
        </w:rPr>
        <w:t>1.1. Giới thiệu chung về dự án, gói thầu</w:t>
      </w:r>
    </w:p>
    <w:p w14:paraId="4BB3C801" w14:textId="0278320C" w:rsidR="00F215AE" w:rsidRPr="00612FD8" w:rsidRDefault="00F215AE" w:rsidP="00F215AE">
      <w:pPr>
        <w:widowControl w:val="0"/>
        <w:tabs>
          <w:tab w:val="left" w:pos="851"/>
        </w:tabs>
        <w:spacing w:before="40" w:after="40" w:line="340" w:lineRule="exact"/>
        <w:ind w:firstLine="709"/>
        <w:rPr>
          <w:sz w:val="28"/>
          <w:szCs w:val="28"/>
          <w:lang w:val="nl-NL"/>
        </w:rPr>
      </w:pPr>
      <w:r w:rsidRPr="00612FD8">
        <w:rPr>
          <w:sz w:val="28"/>
          <w:szCs w:val="28"/>
          <w:lang w:val="nl-NL"/>
        </w:rPr>
        <w:t>˗</w:t>
      </w:r>
      <w:r w:rsidRPr="00612FD8">
        <w:rPr>
          <w:sz w:val="28"/>
          <w:szCs w:val="28"/>
          <w:lang w:val="nl-NL"/>
        </w:rPr>
        <w:tab/>
        <w:t xml:space="preserve"> Tên gói thầu: </w:t>
      </w:r>
      <w:r w:rsidR="005C1CBF" w:rsidRPr="005C1CBF">
        <w:rPr>
          <w:sz w:val="28"/>
          <w:szCs w:val="28"/>
          <w:lang w:val="nl-NL"/>
        </w:rPr>
        <w:t>Thư viện điện tử</w:t>
      </w:r>
    </w:p>
    <w:p w14:paraId="4B0CAE7F" w14:textId="57E212E5" w:rsidR="00F215AE" w:rsidRPr="00612FD8" w:rsidRDefault="00F215AE" w:rsidP="00F215AE">
      <w:pPr>
        <w:widowControl w:val="0"/>
        <w:tabs>
          <w:tab w:val="left" w:pos="851"/>
        </w:tabs>
        <w:spacing w:before="40" w:after="40" w:line="340" w:lineRule="exact"/>
        <w:ind w:firstLine="709"/>
        <w:rPr>
          <w:sz w:val="28"/>
          <w:szCs w:val="28"/>
          <w:lang w:val="nl-NL"/>
        </w:rPr>
      </w:pPr>
      <w:r w:rsidRPr="00612FD8">
        <w:rPr>
          <w:sz w:val="28"/>
          <w:szCs w:val="28"/>
          <w:lang w:val="nl-NL"/>
        </w:rPr>
        <w:t>˗</w:t>
      </w:r>
      <w:r w:rsidRPr="00612FD8">
        <w:rPr>
          <w:sz w:val="28"/>
          <w:szCs w:val="28"/>
          <w:lang w:val="nl-NL"/>
        </w:rPr>
        <w:tab/>
        <w:t xml:space="preserve"> Chủ đầu tư: </w:t>
      </w:r>
      <w:r w:rsidR="005C1CBF" w:rsidRPr="005C1CBF">
        <w:rPr>
          <w:sz w:val="28"/>
          <w:szCs w:val="28"/>
          <w:lang w:val="nl-NL"/>
        </w:rPr>
        <w:t>Thư viện tỉnh Hưng Yên</w:t>
      </w:r>
    </w:p>
    <w:p w14:paraId="408F19B3" w14:textId="1343297E" w:rsidR="00F215AE" w:rsidRPr="00612FD8" w:rsidRDefault="00F215AE" w:rsidP="00F215AE">
      <w:pPr>
        <w:widowControl w:val="0"/>
        <w:tabs>
          <w:tab w:val="left" w:pos="851"/>
        </w:tabs>
        <w:spacing w:before="40" w:after="40" w:line="340" w:lineRule="exact"/>
        <w:ind w:firstLine="709"/>
        <w:rPr>
          <w:sz w:val="28"/>
          <w:szCs w:val="28"/>
          <w:lang w:val="nl-NL"/>
        </w:rPr>
      </w:pPr>
      <w:r w:rsidRPr="00612FD8">
        <w:rPr>
          <w:sz w:val="28"/>
          <w:szCs w:val="28"/>
          <w:lang w:val="nl-NL"/>
        </w:rPr>
        <w:t>˗</w:t>
      </w:r>
      <w:r w:rsidRPr="00612FD8">
        <w:rPr>
          <w:sz w:val="28"/>
          <w:szCs w:val="28"/>
          <w:lang w:val="nl-NL"/>
        </w:rPr>
        <w:tab/>
        <w:t xml:space="preserve"> Địa điểm thực hiện: </w:t>
      </w:r>
      <w:r w:rsidR="005C1CBF" w:rsidRPr="005C1CBF">
        <w:rPr>
          <w:sz w:val="28"/>
          <w:szCs w:val="28"/>
        </w:rPr>
        <w:t>Số 4, Bạch Đằng, Phường Phố Hiến, tỉnh Hưng Yên</w:t>
      </w:r>
      <w:r w:rsidRPr="00612FD8">
        <w:rPr>
          <w:sz w:val="28"/>
          <w:szCs w:val="28"/>
          <w:lang w:val="nl-NL"/>
        </w:rPr>
        <w:t>.</w:t>
      </w:r>
    </w:p>
    <w:p w14:paraId="4CD9C084" w14:textId="1251FFE2" w:rsidR="00F215AE" w:rsidRPr="00612FD8" w:rsidRDefault="00F215AE" w:rsidP="00F215AE">
      <w:pPr>
        <w:widowControl w:val="0"/>
        <w:tabs>
          <w:tab w:val="left" w:pos="851"/>
        </w:tabs>
        <w:spacing w:before="40" w:after="40" w:line="340" w:lineRule="exact"/>
        <w:ind w:firstLine="709"/>
        <w:rPr>
          <w:sz w:val="28"/>
          <w:szCs w:val="28"/>
          <w:lang w:val="nl-NL"/>
        </w:rPr>
      </w:pPr>
      <w:r w:rsidRPr="00612FD8">
        <w:rPr>
          <w:sz w:val="28"/>
          <w:szCs w:val="28"/>
          <w:lang w:val="nl-NL"/>
        </w:rPr>
        <w:t>˗</w:t>
      </w:r>
      <w:r w:rsidRPr="00612FD8">
        <w:rPr>
          <w:sz w:val="28"/>
          <w:szCs w:val="28"/>
          <w:lang w:val="nl-NL"/>
        </w:rPr>
        <w:tab/>
        <w:t xml:space="preserve"> Thời gian thực hiện </w:t>
      </w:r>
      <w:r w:rsidRPr="00612FD8">
        <w:rPr>
          <w:sz w:val="28"/>
          <w:szCs w:val="28"/>
          <w:lang w:val="vi-VN"/>
        </w:rPr>
        <w:t>gói thầu</w:t>
      </w:r>
      <w:r w:rsidRPr="00612FD8">
        <w:rPr>
          <w:sz w:val="28"/>
          <w:szCs w:val="28"/>
          <w:lang w:val="nl-NL"/>
        </w:rPr>
        <w:t xml:space="preserve">: </w:t>
      </w:r>
      <w:r w:rsidR="00444487">
        <w:rPr>
          <w:sz w:val="28"/>
          <w:szCs w:val="28"/>
          <w:lang w:val="nl-NL"/>
        </w:rPr>
        <w:t>1</w:t>
      </w:r>
      <w:r w:rsidRPr="00612FD8">
        <w:rPr>
          <w:sz w:val="28"/>
          <w:szCs w:val="28"/>
          <w:lang w:val="nl-NL"/>
        </w:rPr>
        <w:t>5 ngày.</w:t>
      </w:r>
    </w:p>
    <w:p w14:paraId="58BB75A6" w14:textId="46C3A0AA" w:rsidR="00F215AE" w:rsidRPr="00612FD8" w:rsidRDefault="00F215AE" w:rsidP="00F215AE">
      <w:pPr>
        <w:widowControl w:val="0"/>
        <w:spacing w:before="120" w:after="40" w:line="26" w:lineRule="atLeast"/>
        <w:ind w:firstLine="709"/>
        <w:rPr>
          <w:b/>
          <w:sz w:val="28"/>
          <w:szCs w:val="28"/>
          <w:lang w:val="vi-VN"/>
        </w:rPr>
      </w:pPr>
      <w:r w:rsidRPr="00612FD8">
        <w:rPr>
          <w:b/>
          <w:sz w:val="28"/>
          <w:szCs w:val="28"/>
          <w:lang w:val="nl-NL"/>
        </w:rPr>
        <w:t>1.</w:t>
      </w:r>
      <w:r w:rsidRPr="00612FD8">
        <w:rPr>
          <w:b/>
          <w:sz w:val="28"/>
          <w:szCs w:val="28"/>
          <w:lang w:val="vi-VN"/>
        </w:rPr>
        <w:t>2</w:t>
      </w:r>
      <w:r w:rsidRPr="00612FD8">
        <w:rPr>
          <w:b/>
          <w:sz w:val="28"/>
          <w:szCs w:val="28"/>
          <w:lang w:val="nl-NL"/>
        </w:rPr>
        <w:t>. Yêu cầu về kỹ thuật</w:t>
      </w:r>
      <w:r w:rsidR="00F83490">
        <w:rPr>
          <w:b/>
          <w:sz w:val="28"/>
          <w:szCs w:val="28"/>
          <w:lang w:val="nl-NL"/>
        </w:rPr>
        <w:t xml:space="preserve"> hàng hóa</w:t>
      </w:r>
    </w:p>
    <w:bookmarkEnd w:id="0"/>
    <w:p w14:paraId="15D9C8E8" w14:textId="048EEEEF" w:rsidR="00F215AE" w:rsidRDefault="00F215AE" w:rsidP="00F215AE">
      <w:pPr>
        <w:spacing w:before="120" w:line="26" w:lineRule="atLeast"/>
        <w:ind w:firstLine="567"/>
        <w:jc w:val="left"/>
        <w:rPr>
          <w:iCs/>
          <w:spacing w:val="-2"/>
          <w:sz w:val="28"/>
          <w:szCs w:val="28"/>
        </w:rPr>
      </w:pPr>
      <w:r w:rsidRPr="005C1CBF">
        <w:rPr>
          <w:iCs/>
          <w:spacing w:val="-2"/>
          <w:sz w:val="28"/>
          <w:szCs w:val="28"/>
          <w:lang w:val="vi-VN"/>
        </w:rPr>
        <w:t>Tóm tắt thông số kỹ thuật của hàng hóa, dịch vụ liên quan. Hàng hóa, dịch vụ liên quan phải tuân thủ các thông số kỹ thuật và tiêu chuẩn sau đây: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981"/>
        <w:gridCol w:w="4677"/>
        <w:gridCol w:w="863"/>
        <w:gridCol w:w="832"/>
      </w:tblGrid>
      <w:tr w:rsidR="00BC277A" w:rsidRPr="00BC277A" w14:paraId="619845A4" w14:textId="77777777" w:rsidTr="00420FCB">
        <w:trPr>
          <w:trHeight w:val="20"/>
        </w:trPr>
        <w:tc>
          <w:tcPr>
            <w:tcW w:w="0" w:type="auto"/>
            <w:vAlign w:val="center"/>
            <w:hideMark/>
          </w:tcPr>
          <w:p w14:paraId="3476EE5B"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STT</w:t>
            </w:r>
          </w:p>
        </w:tc>
        <w:tc>
          <w:tcPr>
            <w:tcW w:w="1981" w:type="dxa"/>
            <w:vAlign w:val="center"/>
            <w:hideMark/>
          </w:tcPr>
          <w:p w14:paraId="51A2D959"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Tên sản phẩm</w:t>
            </w:r>
          </w:p>
        </w:tc>
        <w:tc>
          <w:tcPr>
            <w:tcW w:w="4677" w:type="dxa"/>
            <w:vAlign w:val="center"/>
            <w:hideMark/>
          </w:tcPr>
          <w:p w14:paraId="6F78FF53"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Thông số kỹ thuật</w:t>
            </w:r>
          </w:p>
        </w:tc>
        <w:tc>
          <w:tcPr>
            <w:tcW w:w="863" w:type="dxa"/>
            <w:vAlign w:val="center"/>
            <w:hideMark/>
          </w:tcPr>
          <w:p w14:paraId="0FE804BF"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Số lượng</w:t>
            </w:r>
          </w:p>
        </w:tc>
        <w:tc>
          <w:tcPr>
            <w:tcW w:w="0" w:type="auto"/>
            <w:vAlign w:val="center"/>
            <w:hideMark/>
          </w:tcPr>
          <w:p w14:paraId="530AD4F3"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Đơn vị tính</w:t>
            </w:r>
          </w:p>
        </w:tc>
      </w:tr>
      <w:tr w:rsidR="00BC277A" w:rsidRPr="00BC277A" w14:paraId="598220DD" w14:textId="77777777" w:rsidTr="00420FCB">
        <w:trPr>
          <w:trHeight w:val="567"/>
        </w:trPr>
        <w:tc>
          <w:tcPr>
            <w:tcW w:w="0" w:type="auto"/>
            <w:noWrap/>
            <w:vAlign w:val="center"/>
            <w:hideMark/>
          </w:tcPr>
          <w:p w14:paraId="29B49CD7"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I</w:t>
            </w:r>
          </w:p>
        </w:tc>
        <w:tc>
          <w:tcPr>
            <w:tcW w:w="6658" w:type="dxa"/>
            <w:gridSpan w:val="2"/>
            <w:vAlign w:val="center"/>
            <w:hideMark/>
          </w:tcPr>
          <w:p w14:paraId="10F1AC0A" w14:textId="77777777" w:rsidR="00BC277A" w:rsidRPr="00BC277A" w:rsidRDefault="00BC277A" w:rsidP="00BC277A">
            <w:pPr>
              <w:jc w:val="left"/>
              <w:rPr>
                <w:b/>
                <w:bCs/>
                <w:color w:val="000000"/>
                <w:sz w:val="26"/>
                <w:szCs w:val="26"/>
                <w:lang w:val="vi-VN" w:eastAsia="vi-VN"/>
              </w:rPr>
            </w:pPr>
            <w:r w:rsidRPr="00BC277A">
              <w:rPr>
                <w:b/>
                <w:bCs/>
                <w:color w:val="000000"/>
                <w:sz w:val="26"/>
                <w:szCs w:val="26"/>
                <w:lang w:val="vi-VN" w:eastAsia="vi-VN"/>
              </w:rPr>
              <w:t>Hệ thống mạng LAN, máy tính</w:t>
            </w:r>
          </w:p>
        </w:tc>
        <w:tc>
          <w:tcPr>
            <w:tcW w:w="863" w:type="dxa"/>
            <w:noWrap/>
            <w:vAlign w:val="center"/>
            <w:hideMark/>
          </w:tcPr>
          <w:p w14:paraId="2261BD7F"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 </w:t>
            </w:r>
          </w:p>
        </w:tc>
        <w:tc>
          <w:tcPr>
            <w:tcW w:w="0" w:type="auto"/>
            <w:noWrap/>
            <w:vAlign w:val="center"/>
            <w:hideMark/>
          </w:tcPr>
          <w:p w14:paraId="1AAF7E04"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 </w:t>
            </w:r>
          </w:p>
        </w:tc>
      </w:tr>
      <w:tr w:rsidR="00420FCB" w:rsidRPr="00BC277A" w14:paraId="06EE2E80" w14:textId="77777777" w:rsidTr="00420FCB">
        <w:trPr>
          <w:trHeight w:val="567"/>
        </w:trPr>
        <w:tc>
          <w:tcPr>
            <w:tcW w:w="0" w:type="auto"/>
            <w:noWrap/>
            <w:vAlign w:val="center"/>
            <w:hideMark/>
          </w:tcPr>
          <w:p w14:paraId="7033AE1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1981" w:type="dxa"/>
            <w:vAlign w:val="center"/>
            <w:hideMark/>
          </w:tcPr>
          <w:p w14:paraId="09AA0F68"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Dây mạng cat6</w:t>
            </w:r>
          </w:p>
        </w:tc>
        <w:tc>
          <w:tcPr>
            <w:tcW w:w="4677" w:type="dxa"/>
            <w:vAlign w:val="center"/>
            <w:hideMark/>
          </w:tcPr>
          <w:p w14:paraId="5C1DD009"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Cuộn 305m</w:t>
            </w:r>
          </w:p>
        </w:tc>
        <w:tc>
          <w:tcPr>
            <w:tcW w:w="863" w:type="dxa"/>
            <w:noWrap/>
            <w:vAlign w:val="center"/>
            <w:hideMark/>
          </w:tcPr>
          <w:p w14:paraId="7EC2DF81"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2</w:t>
            </w:r>
          </w:p>
        </w:tc>
        <w:tc>
          <w:tcPr>
            <w:tcW w:w="0" w:type="auto"/>
            <w:noWrap/>
            <w:hideMark/>
          </w:tcPr>
          <w:p w14:paraId="150549D5" w14:textId="3BB6904D" w:rsidR="00420FCB" w:rsidRPr="00BC277A" w:rsidRDefault="00420FCB" w:rsidP="00420FCB">
            <w:pPr>
              <w:jc w:val="center"/>
              <w:rPr>
                <w:color w:val="000000"/>
                <w:sz w:val="26"/>
                <w:szCs w:val="26"/>
                <w:lang w:val="vi-VN" w:eastAsia="vi-VN"/>
              </w:rPr>
            </w:pPr>
            <w:r w:rsidRPr="00DD317D">
              <w:t>Cuộn</w:t>
            </w:r>
          </w:p>
        </w:tc>
      </w:tr>
      <w:tr w:rsidR="00420FCB" w:rsidRPr="00BC277A" w14:paraId="43CC5EC5" w14:textId="77777777" w:rsidTr="00420FCB">
        <w:trPr>
          <w:trHeight w:val="567"/>
        </w:trPr>
        <w:tc>
          <w:tcPr>
            <w:tcW w:w="0" w:type="auto"/>
            <w:noWrap/>
            <w:vAlign w:val="center"/>
            <w:hideMark/>
          </w:tcPr>
          <w:p w14:paraId="7A7A87DD"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2</w:t>
            </w:r>
          </w:p>
        </w:tc>
        <w:tc>
          <w:tcPr>
            <w:tcW w:w="1981" w:type="dxa"/>
            <w:vAlign w:val="center"/>
            <w:hideMark/>
          </w:tcPr>
          <w:p w14:paraId="49BB1F4C"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Đầu mạng RJ45</w:t>
            </w:r>
          </w:p>
        </w:tc>
        <w:tc>
          <w:tcPr>
            <w:tcW w:w="4677" w:type="dxa"/>
            <w:vAlign w:val="center"/>
            <w:hideMark/>
          </w:tcPr>
          <w:p w14:paraId="2AAC83BF"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hộp 200 chiếc</w:t>
            </w:r>
          </w:p>
        </w:tc>
        <w:tc>
          <w:tcPr>
            <w:tcW w:w="863" w:type="dxa"/>
            <w:noWrap/>
            <w:vAlign w:val="center"/>
            <w:hideMark/>
          </w:tcPr>
          <w:p w14:paraId="374707C2"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3B01815B" w14:textId="2A2D9D95" w:rsidR="00420FCB" w:rsidRPr="00BC277A" w:rsidRDefault="00420FCB" w:rsidP="00420FCB">
            <w:pPr>
              <w:jc w:val="center"/>
              <w:rPr>
                <w:color w:val="000000"/>
                <w:sz w:val="26"/>
                <w:szCs w:val="26"/>
                <w:lang w:val="vi-VN" w:eastAsia="vi-VN"/>
              </w:rPr>
            </w:pPr>
            <w:r w:rsidRPr="00DD317D">
              <w:t>Hộp</w:t>
            </w:r>
          </w:p>
        </w:tc>
      </w:tr>
      <w:tr w:rsidR="00420FCB" w:rsidRPr="00BC277A" w14:paraId="12BCD6F0" w14:textId="77777777" w:rsidTr="00420FCB">
        <w:trPr>
          <w:trHeight w:val="567"/>
        </w:trPr>
        <w:tc>
          <w:tcPr>
            <w:tcW w:w="0" w:type="auto"/>
            <w:noWrap/>
            <w:vAlign w:val="center"/>
            <w:hideMark/>
          </w:tcPr>
          <w:p w14:paraId="125C75D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3</w:t>
            </w:r>
          </w:p>
        </w:tc>
        <w:tc>
          <w:tcPr>
            <w:tcW w:w="1981" w:type="dxa"/>
            <w:vAlign w:val="center"/>
            <w:hideMark/>
          </w:tcPr>
          <w:p w14:paraId="0020D35B"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Switch mạng</w:t>
            </w:r>
          </w:p>
        </w:tc>
        <w:tc>
          <w:tcPr>
            <w:tcW w:w="4677" w:type="dxa"/>
            <w:vAlign w:val="center"/>
            <w:hideMark/>
          </w:tcPr>
          <w:p w14:paraId="06590A47"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8 cổng RJ45</w:t>
            </w:r>
          </w:p>
        </w:tc>
        <w:tc>
          <w:tcPr>
            <w:tcW w:w="863" w:type="dxa"/>
            <w:noWrap/>
            <w:vAlign w:val="center"/>
            <w:hideMark/>
          </w:tcPr>
          <w:p w14:paraId="20EBEC76"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15DB223A" w14:textId="1D9FD6EC" w:rsidR="00420FCB" w:rsidRPr="00BC277A" w:rsidRDefault="00420FCB" w:rsidP="00420FCB">
            <w:pPr>
              <w:jc w:val="center"/>
              <w:rPr>
                <w:color w:val="000000"/>
                <w:sz w:val="26"/>
                <w:szCs w:val="26"/>
                <w:lang w:val="vi-VN" w:eastAsia="vi-VN"/>
              </w:rPr>
            </w:pPr>
            <w:r w:rsidRPr="00DD317D">
              <w:t>Cái</w:t>
            </w:r>
          </w:p>
        </w:tc>
      </w:tr>
      <w:tr w:rsidR="00420FCB" w:rsidRPr="00BC277A" w14:paraId="3116A6CC" w14:textId="77777777" w:rsidTr="00420FCB">
        <w:trPr>
          <w:trHeight w:val="20"/>
        </w:trPr>
        <w:tc>
          <w:tcPr>
            <w:tcW w:w="0" w:type="auto"/>
            <w:noWrap/>
            <w:vAlign w:val="center"/>
            <w:hideMark/>
          </w:tcPr>
          <w:p w14:paraId="718E786F"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4</w:t>
            </w:r>
          </w:p>
        </w:tc>
        <w:tc>
          <w:tcPr>
            <w:tcW w:w="1981" w:type="dxa"/>
            <w:vAlign w:val="center"/>
            <w:hideMark/>
          </w:tcPr>
          <w:p w14:paraId="01AF2836"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Mordem wifi</w:t>
            </w:r>
          </w:p>
        </w:tc>
        <w:tc>
          <w:tcPr>
            <w:tcW w:w="4677" w:type="dxa"/>
            <w:vAlign w:val="center"/>
            <w:hideMark/>
          </w:tcPr>
          <w:p w14:paraId="37A64E73" w14:textId="3EDC1FB7" w:rsidR="00420FCB" w:rsidRPr="00BC277A" w:rsidRDefault="00420FCB" w:rsidP="00420FCB">
            <w:pPr>
              <w:jc w:val="left"/>
              <w:rPr>
                <w:color w:val="000000"/>
                <w:sz w:val="26"/>
                <w:szCs w:val="26"/>
                <w:lang w:val="vi-VN" w:eastAsia="vi-VN"/>
              </w:rPr>
            </w:pPr>
            <w:r w:rsidRPr="00F958DE">
              <w:rPr>
                <w:color w:val="000000"/>
                <w:sz w:val="26"/>
                <w:szCs w:val="26"/>
                <w:lang w:val="vi-VN" w:eastAsia="vi-VN"/>
              </w:rPr>
              <w:t>Bộ phát wifi 6 Asus RT-AX1800HP</w:t>
            </w:r>
            <w:r>
              <w:rPr>
                <w:color w:val="000000"/>
                <w:sz w:val="26"/>
                <w:szCs w:val="26"/>
                <w:lang w:eastAsia="vi-VN"/>
              </w:rPr>
              <w:t xml:space="preserve"> (hoặc tương đương)</w:t>
            </w:r>
            <w:r w:rsidRPr="00F958DE">
              <w:rPr>
                <w:color w:val="000000"/>
                <w:sz w:val="26"/>
                <w:szCs w:val="26"/>
                <w:lang w:val="vi-VN" w:eastAsia="vi-VN"/>
              </w:rPr>
              <w:t xml:space="preserve"> MU-MIMO V2 (Chuẩn AX/ AX1800Mbps/ 4 Ăng-ten ngoài/ Wifi Mesh/ 35 User Tốc độ LAN Gigabit (1000Mbps) Băng tần Wifi AX1800Mbps Angten 4 Ăng-ten ngoài Cổng giao tiếp RJ45 for Gigabits BaseT for WAN x 1, RJ45 for Gigabits BaseT for LAN x 4 Công nghệ Mesh Có Chuẩn kết nối Chuẩn AX (Wifi 6) Số thiết bị truy cập 30-40 User Mô tả khác Hỗ trợ công nghệ MU-MIMO và OFDMA, với bảo mật mạng AiProtection Classic do Trend MicroTM cung cấp, tương thích với hệ thống WiFi AiMesh của ASUS</w:t>
            </w:r>
          </w:p>
        </w:tc>
        <w:tc>
          <w:tcPr>
            <w:tcW w:w="863" w:type="dxa"/>
            <w:noWrap/>
            <w:vAlign w:val="center"/>
            <w:hideMark/>
          </w:tcPr>
          <w:p w14:paraId="021C596A"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3</w:t>
            </w:r>
          </w:p>
        </w:tc>
        <w:tc>
          <w:tcPr>
            <w:tcW w:w="0" w:type="auto"/>
            <w:noWrap/>
            <w:hideMark/>
          </w:tcPr>
          <w:p w14:paraId="149EF481" w14:textId="0F25F2E8" w:rsidR="00420FCB" w:rsidRPr="00BC277A" w:rsidRDefault="00420FCB" w:rsidP="00420FCB">
            <w:pPr>
              <w:jc w:val="center"/>
              <w:rPr>
                <w:color w:val="000000"/>
                <w:sz w:val="26"/>
                <w:szCs w:val="26"/>
                <w:lang w:val="vi-VN" w:eastAsia="vi-VN"/>
              </w:rPr>
            </w:pPr>
            <w:r w:rsidRPr="00DD317D">
              <w:t>Cái</w:t>
            </w:r>
          </w:p>
        </w:tc>
      </w:tr>
      <w:tr w:rsidR="00420FCB" w:rsidRPr="00BC277A" w14:paraId="7EE63D96" w14:textId="77777777" w:rsidTr="00420FCB">
        <w:trPr>
          <w:trHeight w:val="20"/>
        </w:trPr>
        <w:tc>
          <w:tcPr>
            <w:tcW w:w="0" w:type="auto"/>
            <w:noWrap/>
            <w:vAlign w:val="center"/>
            <w:hideMark/>
          </w:tcPr>
          <w:p w14:paraId="4D09B7DA"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5</w:t>
            </w:r>
          </w:p>
        </w:tc>
        <w:tc>
          <w:tcPr>
            <w:tcW w:w="1981" w:type="dxa"/>
            <w:vAlign w:val="center"/>
            <w:hideMark/>
          </w:tcPr>
          <w:p w14:paraId="08DEF493"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Đường truyền internet (trong 1 năm)</w:t>
            </w:r>
          </w:p>
        </w:tc>
        <w:tc>
          <w:tcPr>
            <w:tcW w:w="4677" w:type="dxa"/>
            <w:vAlign w:val="center"/>
            <w:hideMark/>
          </w:tcPr>
          <w:p w14:paraId="6C595EBA"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200mbps</w:t>
            </w:r>
          </w:p>
        </w:tc>
        <w:tc>
          <w:tcPr>
            <w:tcW w:w="863" w:type="dxa"/>
            <w:noWrap/>
            <w:vAlign w:val="center"/>
            <w:hideMark/>
          </w:tcPr>
          <w:p w14:paraId="3B93EFAB"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355E54C1" w14:textId="010DB88B" w:rsidR="00420FCB" w:rsidRPr="00BC277A" w:rsidRDefault="00420FCB" w:rsidP="00420FCB">
            <w:pPr>
              <w:jc w:val="center"/>
              <w:rPr>
                <w:color w:val="000000"/>
                <w:sz w:val="26"/>
                <w:szCs w:val="26"/>
                <w:lang w:val="vi-VN" w:eastAsia="vi-VN"/>
              </w:rPr>
            </w:pPr>
            <w:r w:rsidRPr="00DD317D">
              <w:t>Gói</w:t>
            </w:r>
          </w:p>
        </w:tc>
      </w:tr>
      <w:tr w:rsidR="00420FCB" w:rsidRPr="00BC277A" w14:paraId="3A6E5ED4" w14:textId="77777777" w:rsidTr="00420FCB">
        <w:trPr>
          <w:trHeight w:val="20"/>
        </w:trPr>
        <w:tc>
          <w:tcPr>
            <w:tcW w:w="0" w:type="auto"/>
            <w:noWrap/>
            <w:vAlign w:val="center"/>
            <w:hideMark/>
          </w:tcPr>
          <w:p w14:paraId="61D59CA6"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lastRenderedPageBreak/>
              <w:t>6</w:t>
            </w:r>
          </w:p>
        </w:tc>
        <w:tc>
          <w:tcPr>
            <w:tcW w:w="1981" w:type="dxa"/>
            <w:vAlign w:val="center"/>
            <w:hideMark/>
          </w:tcPr>
          <w:p w14:paraId="5AE78191"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Máy in thẻ nhựa</w:t>
            </w:r>
          </w:p>
        </w:tc>
        <w:tc>
          <w:tcPr>
            <w:tcW w:w="4677" w:type="dxa"/>
            <w:vAlign w:val="center"/>
            <w:hideMark/>
          </w:tcPr>
          <w:p w14:paraId="7E627BC7" w14:textId="0C3AACC6" w:rsidR="00420FCB" w:rsidRPr="00BC277A" w:rsidRDefault="00AC3D41" w:rsidP="00420FCB">
            <w:pPr>
              <w:jc w:val="left"/>
              <w:rPr>
                <w:color w:val="000000"/>
                <w:sz w:val="26"/>
                <w:szCs w:val="26"/>
                <w:lang w:val="vi-VN" w:eastAsia="vi-VN"/>
              </w:rPr>
            </w:pPr>
            <w:r w:rsidRPr="00AC3D41">
              <w:rPr>
                <w:color w:val="000000"/>
                <w:sz w:val="26"/>
                <w:szCs w:val="26"/>
                <w:lang w:val="vi-VN" w:eastAsia="vi-VN"/>
              </w:rPr>
              <w:t>Công nghệ in - In nhiệt thẩm thấu thăng hoa Tốc độ in - 180 thẻ Màu/800 thẻ đơn sắc đen Độ phân giải - 300 DPI Tùy chọn nâng cấp - Nâng cấp mã hóa thẻ từ/thẻ chip Nâng cấp kết nối internet Ribbon hỗ trợ - YMCKO YMCKOK 1/2 YMCKO - K</w:t>
            </w:r>
          </w:p>
        </w:tc>
        <w:tc>
          <w:tcPr>
            <w:tcW w:w="863" w:type="dxa"/>
            <w:noWrap/>
            <w:vAlign w:val="center"/>
            <w:hideMark/>
          </w:tcPr>
          <w:p w14:paraId="233374E9"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0818CC9D" w14:textId="2E83140F" w:rsidR="00420FCB" w:rsidRPr="00BC277A" w:rsidRDefault="00420FCB" w:rsidP="00420FCB">
            <w:pPr>
              <w:jc w:val="center"/>
              <w:rPr>
                <w:color w:val="000000"/>
                <w:sz w:val="26"/>
                <w:szCs w:val="26"/>
                <w:lang w:val="vi-VN" w:eastAsia="vi-VN"/>
              </w:rPr>
            </w:pPr>
            <w:r w:rsidRPr="00DD317D">
              <w:t>Cái</w:t>
            </w:r>
          </w:p>
        </w:tc>
      </w:tr>
      <w:tr w:rsidR="00420FCB" w:rsidRPr="00BC277A" w14:paraId="3AF23C42" w14:textId="77777777" w:rsidTr="00420FCB">
        <w:trPr>
          <w:trHeight w:val="20"/>
        </w:trPr>
        <w:tc>
          <w:tcPr>
            <w:tcW w:w="0" w:type="auto"/>
            <w:noWrap/>
            <w:vAlign w:val="center"/>
            <w:hideMark/>
          </w:tcPr>
          <w:p w14:paraId="3738C2E8"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7</w:t>
            </w:r>
          </w:p>
        </w:tc>
        <w:tc>
          <w:tcPr>
            <w:tcW w:w="1981" w:type="dxa"/>
            <w:vAlign w:val="center"/>
            <w:hideMark/>
          </w:tcPr>
          <w:p w14:paraId="179A1A98"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Máy trạm nghiệp vụ</w:t>
            </w:r>
          </w:p>
        </w:tc>
        <w:tc>
          <w:tcPr>
            <w:tcW w:w="4677" w:type="dxa"/>
            <w:vAlign w:val="center"/>
            <w:hideMark/>
          </w:tcPr>
          <w:p w14:paraId="0DFB0AAB" w14:textId="1603A609" w:rsidR="00420FCB" w:rsidRPr="00BC277A" w:rsidRDefault="00E015F8" w:rsidP="00420FCB">
            <w:pPr>
              <w:jc w:val="left"/>
              <w:rPr>
                <w:color w:val="000000"/>
                <w:sz w:val="26"/>
                <w:szCs w:val="26"/>
                <w:lang w:val="vi-VN" w:eastAsia="vi-VN"/>
              </w:rPr>
            </w:pPr>
            <w:r w:rsidRPr="00E015F8">
              <w:rPr>
                <w:color w:val="000000"/>
                <w:sz w:val="26"/>
                <w:szCs w:val="26"/>
                <w:lang w:val="vi-VN" w:eastAsia="vi-VN"/>
              </w:rPr>
              <w:t>Chip i5, RAM 8GB, SSD 256 + Màn hình máy tính 21,45'' FHD</w:t>
            </w:r>
          </w:p>
        </w:tc>
        <w:tc>
          <w:tcPr>
            <w:tcW w:w="863" w:type="dxa"/>
            <w:noWrap/>
            <w:vAlign w:val="center"/>
            <w:hideMark/>
          </w:tcPr>
          <w:p w14:paraId="72D5069A"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17</w:t>
            </w:r>
          </w:p>
        </w:tc>
        <w:tc>
          <w:tcPr>
            <w:tcW w:w="0" w:type="auto"/>
            <w:noWrap/>
            <w:hideMark/>
          </w:tcPr>
          <w:p w14:paraId="716B42E5" w14:textId="64980C5F" w:rsidR="00420FCB" w:rsidRPr="00BC277A" w:rsidRDefault="00420FCB" w:rsidP="00420FCB">
            <w:pPr>
              <w:jc w:val="center"/>
              <w:rPr>
                <w:color w:val="000000"/>
                <w:sz w:val="26"/>
                <w:szCs w:val="26"/>
                <w:lang w:val="vi-VN" w:eastAsia="vi-VN"/>
              </w:rPr>
            </w:pPr>
            <w:r w:rsidRPr="00DD317D">
              <w:t>Bộ</w:t>
            </w:r>
          </w:p>
        </w:tc>
      </w:tr>
      <w:tr w:rsidR="00420FCB" w:rsidRPr="00BC277A" w14:paraId="1C43D88F" w14:textId="77777777" w:rsidTr="00420FCB">
        <w:trPr>
          <w:trHeight w:val="20"/>
        </w:trPr>
        <w:tc>
          <w:tcPr>
            <w:tcW w:w="0" w:type="auto"/>
            <w:noWrap/>
            <w:vAlign w:val="center"/>
            <w:hideMark/>
          </w:tcPr>
          <w:p w14:paraId="79FE8D8F"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8</w:t>
            </w:r>
          </w:p>
        </w:tc>
        <w:tc>
          <w:tcPr>
            <w:tcW w:w="1981" w:type="dxa"/>
            <w:vAlign w:val="center"/>
            <w:hideMark/>
          </w:tcPr>
          <w:p w14:paraId="3589A222" w14:textId="74130335" w:rsidR="00420FCB" w:rsidRPr="00BC277A" w:rsidRDefault="00762CA2" w:rsidP="00420FCB">
            <w:pPr>
              <w:jc w:val="left"/>
              <w:rPr>
                <w:color w:val="000000"/>
                <w:sz w:val="26"/>
                <w:szCs w:val="26"/>
                <w:lang w:val="vi-VN" w:eastAsia="vi-VN"/>
              </w:rPr>
            </w:pPr>
            <w:r w:rsidRPr="00762CA2">
              <w:rPr>
                <w:color w:val="000000"/>
                <w:sz w:val="26"/>
                <w:szCs w:val="26"/>
                <w:lang w:val="vi-VN" w:eastAsia="vi-VN"/>
              </w:rPr>
              <w:t>Máy tính xách tay chuyên dùng</w:t>
            </w:r>
          </w:p>
        </w:tc>
        <w:tc>
          <w:tcPr>
            <w:tcW w:w="4677" w:type="dxa"/>
            <w:vAlign w:val="center"/>
            <w:hideMark/>
          </w:tcPr>
          <w:p w14:paraId="7C1DBD80" w14:textId="2D753191" w:rsidR="00420FCB" w:rsidRPr="00BC277A" w:rsidRDefault="0082013B" w:rsidP="0082013B">
            <w:pPr>
              <w:jc w:val="left"/>
              <w:rPr>
                <w:color w:val="000000"/>
                <w:sz w:val="26"/>
                <w:szCs w:val="26"/>
                <w:lang w:val="vi-VN" w:eastAsia="vi-VN"/>
              </w:rPr>
            </w:pPr>
            <w:r w:rsidRPr="0082013B">
              <w:rPr>
                <w:color w:val="000000"/>
                <w:sz w:val="26"/>
                <w:szCs w:val="26"/>
                <w:lang w:val="vi-VN" w:eastAsia="vi-VN"/>
              </w:rPr>
              <w:t>Intel core i7, RAM 16GB, SSD 512</w:t>
            </w:r>
            <w:r>
              <w:rPr>
                <w:color w:val="000000"/>
                <w:sz w:val="26"/>
                <w:szCs w:val="26"/>
                <w:lang w:eastAsia="vi-VN"/>
              </w:rPr>
              <w:t xml:space="preserve">, </w:t>
            </w:r>
            <w:r w:rsidRPr="0082013B">
              <w:rPr>
                <w:color w:val="000000"/>
                <w:sz w:val="26"/>
                <w:szCs w:val="26"/>
                <w:lang w:val="vi-VN" w:eastAsia="vi-VN"/>
              </w:rPr>
              <w:t xml:space="preserve">Màn hình máy tính </w:t>
            </w:r>
            <w:r w:rsidR="00A406CD">
              <w:rPr>
                <w:color w:val="000000"/>
                <w:sz w:val="26"/>
                <w:szCs w:val="26"/>
                <w:lang w:eastAsia="vi-VN"/>
              </w:rPr>
              <w:t>15,6</w:t>
            </w:r>
            <w:r w:rsidRPr="0082013B">
              <w:rPr>
                <w:color w:val="000000"/>
                <w:sz w:val="26"/>
                <w:szCs w:val="26"/>
                <w:lang w:val="vi-VN" w:eastAsia="vi-VN"/>
              </w:rPr>
              <w:t>'' FHD</w:t>
            </w:r>
          </w:p>
        </w:tc>
        <w:tc>
          <w:tcPr>
            <w:tcW w:w="863" w:type="dxa"/>
            <w:noWrap/>
            <w:vAlign w:val="center"/>
            <w:hideMark/>
          </w:tcPr>
          <w:p w14:paraId="1BFBDED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2</w:t>
            </w:r>
          </w:p>
        </w:tc>
        <w:tc>
          <w:tcPr>
            <w:tcW w:w="0" w:type="auto"/>
            <w:noWrap/>
            <w:hideMark/>
          </w:tcPr>
          <w:p w14:paraId="289FF9EE" w14:textId="2972B85E" w:rsidR="00420FCB" w:rsidRPr="00BC277A" w:rsidRDefault="00420FCB" w:rsidP="00420FCB">
            <w:pPr>
              <w:jc w:val="center"/>
              <w:rPr>
                <w:color w:val="000000"/>
                <w:sz w:val="26"/>
                <w:szCs w:val="26"/>
                <w:lang w:val="vi-VN" w:eastAsia="vi-VN"/>
              </w:rPr>
            </w:pPr>
            <w:r w:rsidRPr="00DD317D">
              <w:t>Cái</w:t>
            </w:r>
          </w:p>
        </w:tc>
      </w:tr>
      <w:tr w:rsidR="00420FCB" w:rsidRPr="00BC277A" w14:paraId="5DE33707" w14:textId="77777777" w:rsidTr="00420FCB">
        <w:trPr>
          <w:trHeight w:val="4316"/>
        </w:trPr>
        <w:tc>
          <w:tcPr>
            <w:tcW w:w="0" w:type="auto"/>
            <w:noWrap/>
            <w:vAlign w:val="center"/>
            <w:hideMark/>
          </w:tcPr>
          <w:p w14:paraId="71D7A928"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9</w:t>
            </w:r>
          </w:p>
        </w:tc>
        <w:tc>
          <w:tcPr>
            <w:tcW w:w="1981" w:type="dxa"/>
            <w:vAlign w:val="center"/>
            <w:hideMark/>
          </w:tcPr>
          <w:p w14:paraId="7981611C"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 xml:space="preserve">Máy photocopy chuyên dùng </w:t>
            </w:r>
          </w:p>
        </w:tc>
        <w:tc>
          <w:tcPr>
            <w:tcW w:w="4677" w:type="dxa"/>
            <w:vAlign w:val="center"/>
            <w:hideMark/>
          </w:tcPr>
          <w:p w14:paraId="1AD19C88" w14:textId="77777777" w:rsidR="00781753" w:rsidRPr="00781753" w:rsidRDefault="00781753" w:rsidP="00781753">
            <w:pPr>
              <w:jc w:val="left"/>
              <w:rPr>
                <w:color w:val="000000"/>
                <w:sz w:val="26"/>
                <w:szCs w:val="26"/>
              </w:rPr>
            </w:pPr>
            <w:r w:rsidRPr="00781753">
              <w:rPr>
                <w:color w:val="000000"/>
                <w:sz w:val="26"/>
                <w:szCs w:val="26"/>
              </w:rPr>
              <w:t>Tốc độ sao chụp liên tục: 25 bản / phút</w:t>
            </w:r>
          </w:p>
          <w:p w14:paraId="766EBF3B" w14:textId="77777777" w:rsidR="00781753" w:rsidRPr="00781753" w:rsidRDefault="00781753" w:rsidP="00781753">
            <w:pPr>
              <w:jc w:val="left"/>
              <w:rPr>
                <w:color w:val="000000"/>
                <w:sz w:val="26"/>
                <w:szCs w:val="26"/>
              </w:rPr>
            </w:pPr>
            <w:r w:rsidRPr="00781753">
              <w:rPr>
                <w:color w:val="000000"/>
                <w:sz w:val="26"/>
                <w:szCs w:val="26"/>
              </w:rPr>
              <w:t>Khổ giấy sao chụp (min - max): A6-A3</w:t>
            </w:r>
          </w:p>
          <w:p w14:paraId="11AB329F" w14:textId="77777777" w:rsidR="00781753" w:rsidRPr="00781753" w:rsidRDefault="00781753" w:rsidP="00781753">
            <w:pPr>
              <w:jc w:val="left"/>
              <w:rPr>
                <w:color w:val="000000"/>
                <w:sz w:val="26"/>
                <w:szCs w:val="26"/>
              </w:rPr>
            </w:pPr>
            <w:r w:rsidRPr="00781753">
              <w:rPr>
                <w:color w:val="000000"/>
                <w:sz w:val="26"/>
                <w:szCs w:val="26"/>
              </w:rPr>
              <w:t>Sao chụp liên tục: 999 tờ</w:t>
            </w:r>
          </w:p>
          <w:p w14:paraId="6FC1BEB9" w14:textId="77777777" w:rsidR="00781753" w:rsidRPr="00781753" w:rsidRDefault="00781753" w:rsidP="00781753">
            <w:pPr>
              <w:jc w:val="left"/>
              <w:rPr>
                <w:color w:val="000000"/>
                <w:sz w:val="26"/>
                <w:szCs w:val="26"/>
              </w:rPr>
            </w:pPr>
            <w:r w:rsidRPr="00781753">
              <w:rPr>
                <w:color w:val="000000"/>
                <w:sz w:val="26"/>
                <w:szCs w:val="26"/>
              </w:rPr>
              <w:t xml:space="preserve">Độ phân giải: 600 dpi </w:t>
            </w:r>
          </w:p>
          <w:p w14:paraId="76BEAB8D" w14:textId="77777777" w:rsidR="00781753" w:rsidRPr="00781753" w:rsidRDefault="00781753" w:rsidP="00781753">
            <w:pPr>
              <w:jc w:val="left"/>
              <w:rPr>
                <w:color w:val="000000"/>
                <w:sz w:val="26"/>
                <w:szCs w:val="26"/>
              </w:rPr>
            </w:pPr>
            <w:r w:rsidRPr="00781753">
              <w:rPr>
                <w:color w:val="000000"/>
                <w:sz w:val="26"/>
                <w:szCs w:val="26"/>
              </w:rPr>
              <w:t>Thu nhỏ- Phóng to: 25-400%</w:t>
            </w:r>
          </w:p>
          <w:p w14:paraId="0BC8333E" w14:textId="77777777" w:rsidR="00781753" w:rsidRPr="00781753" w:rsidRDefault="00781753" w:rsidP="00781753">
            <w:pPr>
              <w:jc w:val="left"/>
              <w:rPr>
                <w:color w:val="000000"/>
                <w:sz w:val="26"/>
                <w:szCs w:val="26"/>
              </w:rPr>
            </w:pPr>
            <w:r w:rsidRPr="00781753">
              <w:rPr>
                <w:color w:val="000000"/>
                <w:sz w:val="26"/>
                <w:szCs w:val="26"/>
              </w:rPr>
              <w:t xml:space="preserve">Khay giấy vào: 2x550 tờ, Khay tay 100 tờ </w:t>
            </w:r>
          </w:p>
          <w:p w14:paraId="1A627E1C" w14:textId="77777777" w:rsidR="00781753" w:rsidRPr="00781753" w:rsidRDefault="00781753" w:rsidP="00781753">
            <w:pPr>
              <w:jc w:val="left"/>
              <w:rPr>
                <w:color w:val="000000"/>
                <w:sz w:val="26"/>
                <w:szCs w:val="26"/>
              </w:rPr>
            </w:pPr>
            <w:r w:rsidRPr="00781753">
              <w:rPr>
                <w:color w:val="000000"/>
                <w:sz w:val="26"/>
                <w:szCs w:val="26"/>
              </w:rPr>
              <w:t>Bộ chia điện tử: Có sẵn/999 Bộ</w:t>
            </w:r>
          </w:p>
          <w:p w14:paraId="4F8CAE92" w14:textId="77777777" w:rsidR="00781753" w:rsidRPr="00781753" w:rsidRDefault="00781753" w:rsidP="00781753">
            <w:pPr>
              <w:jc w:val="left"/>
              <w:rPr>
                <w:color w:val="000000"/>
                <w:sz w:val="26"/>
                <w:szCs w:val="26"/>
              </w:rPr>
            </w:pPr>
            <w:r w:rsidRPr="00781753">
              <w:rPr>
                <w:color w:val="000000"/>
                <w:sz w:val="26"/>
                <w:szCs w:val="26"/>
              </w:rPr>
              <w:t>Màn hình cảm ứng màu 10,1 inch</w:t>
            </w:r>
          </w:p>
          <w:p w14:paraId="6311EBEE" w14:textId="77777777" w:rsidR="00781753" w:rsidRPr="00781753" w:rsidRDefault="00781753" w:rsidP="00781753">
            <w:pPr>
              <w:jc w:val="left"/>
              <w:rPr>
                <w:color w:val="000000"/>
                <w:sz w:val="26"/>
                <w:szCs w:val="26"/>
              </w:rPr>
            </w:pPr>
            <w:r w:rsidRPr="00781753">
              <w:rPr>
                <w:color w:val="000000"/>
                <w:sz w:val="26"/>
                <w:szCs w:val="26"/>
              </w:rPr>
              <w:t>Bộ nhớ: 4GB (Ram 02GB+ Màn hình 2GB)</w:t>
            </w:r>
          </w:p>
          <w:p w14:paraId="419501F2" w14:textId="77777777" w:rsidR="00781753" w:rsidRPr="00781753" w:rsidRDefault="00781753" w:rsidP="00781753">
            <w:pPr>
              <w:jc w:val="left"/>
              <w:rPr>
                <w:color w:val="000000"/>
                <w:sz w:val="26"/>
                <w:szCs w:val="26"/>
              </w:rPr>
            </w:pPr>
            <w:r w:rsidRPr="00781753">
              <w:rPr>
                <w:color w:val="000000"/>
                <w:sz w:val="26"/>
                <w:szCs w:val="26"/>
              </w:rPr>
              <w:t>Tự động đảo mặt bản sao (Có sẵn)</w:t>
            </w:r>
          </w:p>
          <w:p w14:paraId="0C787DC1" w14:textId="77777777" w:rsidR="00781753" w:rsidRPr="00781753" w:rsidRDefault="00781753" w:rsidP="00781753">
            <w:pPr>
              <w:jc w:val="left"/>
              <w:rPr>
                <w:color w:val="000000"/>
                <w:sz w:val="26"/>
                <w:szCs w:val="26"/>
              </w:rPr>
            </w:pPr>
            <w:r w:rsidRPr="00781753">
              <w:rPr>
                <w:color w:val="000000"/>
                <w:sz w:val="26"/>
                <w:szCs w:val="26"/>
              </w:rPr>
              <w:t xml:space="preserve">Chức năng in, ngôn ngữ in:PCL5e, PCL6 </w:t>
            </w:r>
          </w:p>
          <w:p w14:paraId="057D0A9E" w14:textId="77777777" w:rsidR="00781753" w:rsidRPr="00781753" w:rsidRDefault="00781753" w:rsidP="00781753">
            <w:pPr>
              <w:jc w:val="left"/>
              <w:rPr>
                <w:color w:val="000000"/>
                <w:sz w:val="26"/>
                <w:szCs w:val="26"/>
              </w:rPr>
            </w:pPr>
            <w:r w:rsidRPr="00781753">
              <w:rPr>
                <w:color w:val="000000"/>
                <w:sz w:val="26"/>
                <w:szCs w:val="26"/>
              </w:rPr>
              <w:t>Chức năng quét ảnh vào thư mục, gửi email</w:t>
            </w:r>
          </w:p>
          <w:p w14:paraId="290CF70A" w14:textId="77777777" w:rsidR="00781753" w:rsidRPr="00781753" w:rsidRDefault="00781753" w:rsidP="00781753">
            <w:pPr>
              <w:jc w:val="left"/>
              <w:rPr>
                <w:color w:val="000000"/>
                <w:sz w:val="26"/>
                <w:szCs w:val="26"/>
              </w:rPr>
            </w:pPr>
            <w:r w:rsidRPr="00781753">
              <w:rPr>
                <w:color w:val="000000"/>
                <w:sz w:val="26"/>
                <w:szCs w:val="26"/>
              </w:rPr>
              <w:t>Bảo hành: 80.000 bảnchụp/ 01 Năm</w:t>
            </w:r>
          </w:p>
          <w:p w14:paraId="7377597E" w14:textId="716DF17A" w:rsidR="00420FCB" w:rsidRPr="00DA7014" w:rsidRDefault="00781753" w:rsidP="00781753">
            <w:pPr>
              <w:jc w:val="left"/>
              <w:rPr>
                <w:color w:val="000000"/>
                <w:sz w:val="26"/>
                <w:szCs w:val="26"/>
              </w:rPr>
            </w:pPr>
            <w:r w:rsidRPr="00781753">
              <w:rPr>
                <w:color w:val="000000"/>
                <w:sz w:val="26"/>
                <w:szCs w:val="26"/>
              </w:rPr>
              <w:t>Bảo trì miễn phí trong vòng 02 năm</w:t>
            </w:r>
          </w:p>
        </w:tc>
        <w:tc>
          <w:tcPr>
            <w:tcW w:w="863" w:type="dxa"/>
            <w:noWrap/>
            <w:vAlign w:val="center"/>
            <w:hideMark/>
          </w:tcPr>
          <w:p w14:paraId="44B12D6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5C26F71F" w14:textId="784EC75B" w:rsidR="00420FCB" w:rsidRPr="00BC277A" w:rsidRDefault="00420FCB" w:rsidP="00420FCB">
            <w:pPr>
              <w:jc w:val="center"/>
              <w:rPr>
                <w:color w:val="000000"/>
                <w:sz w:val="26"/>
                <w:szCs w:val="26"/>
                <w:lang w:val="vi-VN" w:eastAsia="vi-VN"/>
              </w:rPr>
            </w:pPr>
            <w:r w:rsidRPr="00DD317D">
              <w:t>Cái</w:t>
            </w:r>
          </w:p>
        </w:tc>
      </w:tr>
      <w:tr w:rsidR="00420FCB" w:rsidRPr="00BC277A" w14:paraId="124DE006" w14:textId="77777777" w:rsidTr="00420FCB">
        <w:trPr>
          <w:trHeight w:val="20"/>
        </w:trPr>
        <w:tc>
          <w:tcPr>
            <w:tcW w:w="0" w:type="auto"/>
            <w:noWrap/>
            <w:vAlign w:val="center"/>
            <w:hideMark/>
          </w:tcPr>
          <w:p w14:paraId="5960B8E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10</w:t>
            </w:r>
          </w:p>
        </w:tc>
        <w:tc>
          <w:tcPr>
            <w:tcW w:w="1981" w:type="dxa"/>
            <w:vAlign w:val="center"/>
            <w:hideMark/>
          </w:tcPr>
          <w:p w14:paraId="6EA1B1CE" w14:textId="293051E9" w:rsidR="00420FCB" w:rsidRPr="00BC277A" w:rsidRDefault="00420FCB" w:rsidP="00420FCB">
            <w:pPr>
              <w:jc w:val="left"/>
              <w:rPr>
                <w:color w:val="000000"/>
                <w:sz w:val="26"/>
                <w:szCs w:val="26"/>
                <w:lang w:val="vi-VN" w:eastAsia="vi-VN"/>
              </w:rPr>
            </w:pPr>
            <w:r>
              <w:rPr>
                <w:color w:val="000000"/>
                <w:sz w:val="26"/>
                <w:szCs w:val="26"/>
                <w:lang w:eastAsia="vi-VN"/>
              </w:rPr>
              <w:t>Phần mềm t</w:t>
            </w:r>
            <w:r w:rsidRPr="00BC277A">
              <w:rPr>
                <w:color w:val="000000"/>
                <w:sz w:val="26"/>
                <w:szCs w:val="26"/>
                <w:lang w:val="vi-VN" w:eastAsia="vi-VN"/>
              </w:rPr>
              <w:t>ích hợp cơ sở dữ liệu thư viện</w:t>
            </w:r>
          </w:p>
        </w:tc>
        <w:tc>
          <w:tcPr>
            <w:tcW w:w="4677" w:type="dxa"/>
            <w:vAlign w:val="center"/>
            <w:hideMark/>
          </w:tcPr>
          <w:p w14:paraId="4C2F27C4" w14:textId="4C234758" w:rsidR="00420FCB" w:rsidRPr="00BC277A" w:rsidRDefault="00420FCB" w:rsidP="00420FCB">
            <w:pPr>
              <w:jc w:val="left"/>
              <w:rPr>
                <w:color w:val="000000"/>
                <w:sz w:val="26"/>
                <w:szCs w:val="26"/>
                <w:lang w:val="vi-VN" w:eastAsia="vi-VN"/>
              </w:rPr>
            </w:pPr>
            <w:r w:rsidRPr="00DA7014">
              <w:rPr>
                <w:color w:val="000000"/>
                <w:sz w:val="26"/>
                <w:szCs w:val="26"/>
                <w:lang w:val="vi-VN" w:eastAsia="vi-VN"/>
              </w:rPr>
              <w:t>Cài đặt phần mềm ILIB lên máy chủ thư viện</w:t>
            </w:r>
          </w:p>
        </w:tc>
        <w:tc>
          <w:tcPr>
            <w:tcW w:w="863" w:type="dxa"/>
            <w:noWrap/>
            <w:vAlign w:val="center"/>
            <w:hideMark/>
          </w:tcPr>
          <w:p w14:paraId="481574D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7A2FAEB2" w14:textId="7D9EEA65" w:rsidR="00420FCB" w:rsidRPr="00BC277A" w:rsidRDefault="00420FCB" w:rsidP="00420FCB">
            <w:pPr>
              <w:jc w:val="center"/>
              <w:rPr>
                <w:color w:val="000000"/>
                <w:sz w:val="26"/>
                <w:szCs w:val="26"/>
                <w:lang w:val="vi-VN" w:eastAsia="vi-VN"/>
              </w:rPr>
            </w:pPr>
            <w:r w:rsidRPr="00DD317D">
              <w:t>Gói</w:t>
            </w:r>
          </w:p>
        </w:tc>
      </w:tr>
      <w:tr w:rsidR="00420FCB" w:rsidRPr="00BC277A" w14:paraId="74B0B6DA" w14:textId="77777777" w:rsidTr="00420FCB">
        <w:trPr>
          <w:trHeight w:val="20"/>
        </w:trPr>
        <w:tc>
          <w:tcPr>
            <w:tcW w:w="0" w:type="auto"/>
            <w:noWrap/>
            <w:vAlign w:val="center"/>
            <w:hideMark/>
          </w:tcPr>
          <w:p w14:paraId="5097F54F"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11</w:t>
            </w:r>
          </w:p>
        </w:tc>
        <w:tc>
          <w:tcPr>
            <w:tcW w:w="1981" w:type="dxa"/>
            <w:vAlign w:val="center"/>
            <w:hideMark/>
          </w:tcPr>
          <w:p w14:paraId="70AABB34"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Máy in + Scan</w:t>
            </w:r>
          </w:p>
        </w:tc>
        <w:tc>
          <w:tcPr>
            <w:tcW w:w="4677" w:type="dxa"/>
            <w:vAlign w:val="center"/>
            <w:hideMark/>
          </w:tcPr>
          <w:p w14:paraId="60DC9C1F" w14:textId="554C02E3" w:rsidR="00420FCB" w:rsidRPr="00BC277A" w:rsidRDefault="00F25C71" w:rsidP="00420FCB">
            <w:pPr>
              <w:jc w:val="left"/>
              <w:rPr>
                <w:color w:val="000000"/>
                <w:sz w:val="26"/>
                <w:szCs w:val="26"/>
                <w:lang w:val="vi-VN" w:eastAsia="vi-VN"/>
              </w:rPr>
            </w:pPr>
            <w:r w:rsidRPr="00F25C71">
              <w:rPr>
                <w:color w:val="000000"/>
                <w:sz w:val="26"/>
                <w:szCs w:val="26"/>
                <w:lang w:val="vi-VN" w:eastAsia="vi-VN"/>
              </w:rPr>
              <w:t>HP LASERJET PRO 4103FDW PRINTER (2Z629A)</w:t>
            </w:r>
            <w:r>
              <w:rPr>
                <w:color w:val="000000"/>
                <w:sz w:val="26"/>
                <w:szCs w:val="26"/>
                <w:lang w:eastAsia="vi-VN"/>
              </w:rPr>
              <w:t xml:space="preserve"> – hoặc tương đương</w:t>
            </w:r>
            <w:r w:rsidRPr="00F25C71">
              <w:rPr>
                <w:color w:val="000000"/>
                <w:sz w:val="26"/>
                <w:szCs w:val="26"/>
                <w:lang w:val="vi-VN" w:eastAsia="vi-VN"/>
              </w:rPr>
              <w:t xml:space="preserve"> Chức năng: In/ Copy/ Scan/ Fax Khổ giấy chi tiết: A4, Letter, legal, executive, 8.5 x 13 in Tốc độ in: Tốc độ in đen trắng : lên đến 40 trang/phút Tốc độ in hai mặt (A4): lên tới 34 hình ảnh/phút Bộ nhớ: 512Mb In đảo mặt: Có Khay nạp bản gốc tự động (ADF): Có Độ phân giải: Chất lượng in đen trắng (tốt nhất) : Fine lines (1200 x 1200 dpi) Cổng giao tiếp: USB/ LAN/ WIFI</w:t>
            </w:r>
          </w:p>
        </w:tc>
        <w:tc>
          <w:tcPr>
            <w:tcW w:w="863" w:type="dxa"/>
            <w:noWrap/>
            <w:vAlign w:val="center"/>
            <w:hideMark/>
          </w:tcPr>
          <w:p w14:paraId="0A5E3033"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w:t>
            </w:r>
          </w:p>
        </w:tc>
        <w:tc>
          <w:tcPr>
            <w:tcW w:w="0" w:type="auto"/>
            <w:noWrap/>
            <w:hideMark/>
          </w:tcPr>
          <w:p w14:paraId="5A6BCD52" w14:textId="2E14CA38" w:rsidR="00420FCB" w:rsidRPr="00BC277A" w:rsidRDefault="00420FCB" w:rsidP="00420FCB">
            <w:pPr>
              <w:jc w:val="center"/>
              <w:rPr>
                <w:color w:val="000000"/>
                <w:sz w:val="26"/>
                <w:szCs w:val="26"/>
                <w:lang w:val="vi-VN" w:eastAsia="vi-VN"/>
              </w:rPr>
            </w:pPr>
            <w:r w:rsidRPr="00DD317D">
              <w:t>Cái</w:t>
            </w:r>
          </w:p>
        </w:tc>
      </w:tr>
      <w:tr w:rsidR="00420FCB" w:rsidRPr="00BC277A" w14:paraId="0258DA09" w14:textId="77777777" w:rsidTr="00420FCB">
        <w:trPr>
          <w:trHeight w:val="1685"/>
        </w:trPr>
        <w:tc>
          <w:tcPr>
            <w:tcW w:w="0" w:type="auto"/>
            <w:noWrap/>
            <w:vAlign w:val="center"/>
            <w:hideMark/>
          </w:tcPr>
          <w:p w14:paraId="3A63B0E6"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12</w:t>
            </w:r>
          </w:p>
        </w:tc>
        <w:tc>
          <w:tcPr>
            <w:tcW w:w="1981" w:type="dxa"/>
            <w:vAlign w:val="center"/>
            <w:hideMark/>
          </w:tcPr>
          <w:p w14:paraId="1D862A05" w14:textId="77777777" w:rsidR="00420FCB" w:rsidRPr="00BC277A" w:rsidRDefault="00420FCB" w:rsidP="00420FCB">
            <w:pPr>
              <w:jc w:val="left"/>
              <w:rPr>
                <w:color w:val="000000"/>
                <w:sz w:val="26"/>
                <w:szCs w:val="26"/>
                <w:lang w:val="vi-VN" w:eastAsia="vi-VN"/>
              </w:rPr>
            </w:pPr>
            <w:r w:rsidRPr="00BC277A">
              <w:rPr>
                <w:color w:val="000000"/>
                <w:sz w:val="26"/>
                <w:szCs w:val="26"/>
                <w:lang w:val="vi-VN" w:eastAsia="vi-VN"/>
              </w:rPr>
              <w:t>Ống gen bảo vệ</w:t>
            </w:r>
          </w:p>
        </w:tc>
        <w:tc>
          <w:tcPr>
            <w:tcW w:w="4677" w:type="dxa"/>
            <w:vAlign w:val="center"/>
            <w:hideMark/>
          </w:tcPr>
          <w:p w14:paraId="3F06B9B7" w14:textId="24CFBEEF" w:rsidR="00420FCB" w:rsidRPr="00BC277A" w:rsidRDefault="0072206E" w:rsidP="00420FCB">
            <w:pPr>
              <w:jc w:val="left"/>
              <w:rPr>
                <w:color w:val="000000"/>
                <w:sz w:val="26"/>
                <w:szCs w:val="26"/>
                <w:lang w:val="vi-VN" w:eastAsia="vi-VN"/>
              </w:rPr>
            </w:pPr>
            <w:r w:rsidRPr="0072206E">
              <w:rPr>
                <w:color w:val="000000"/>
                <w:sz w:val="26"/>
                <w:szCs w:val="26"/>
                <w:lang w:val="vi-VN" w:eastAsia="vi-VN"/>
              </w:rPr>
              <w:t>Ống luồn dây điện tròn cứng chống cháy D20 (dài 2,92m/cây); Bằng nhựa, Có khả năng chống ăn mòn, chịu hóa chất và nhiệt độ cao.</w:t>
            </w:r>
          </w:p>
        </w:tc>
        <w:tc>
          <w:tcPr>
            <w:tcW w:w="863" w:type="dxa"/>
            <w:noWrap/>
            <w:vAlign w:val="center"/>
            <w:hideMark/>
          </w:tcPr>
          <w:p w14:paraId="000F684B" w14:textId="77777777" w:rsidR="00420FCB" w:rsidRPr="00BC277A" w:rsidRDefault="00420FCB" w:rsidP="00420FCB">
            <w:pPr>
              <w:jc w:val="center"/>
              <w:rPr>
                <w:color w:val="000000"/>
                <w:sz w:val="26"/>
                <w:szCs w:val="26"/>
                <w:lang w:val="vi-VN" w:eastAsia="vi-VN"/>
              </w:rPr>
            </w:pPr>
            <w:r w:rsidRPr="00BC277A">
              <w:rPr>
                <w:color w:val="000000"/>
                <w:sz w:val="26"/>
                <w:szCs w:val="26"/>
                <w:lang w:val="vi-VN" w:eastAsia="vi-VN"/>
              </w:rPr>
              <w:t>200</w:t>
            </w:r>
          </w:p>
        </w:tc>
        <w:tc>
          <w:tcPr>
            <w:tcW w:w="0" w:type="auto"/>
            <w:noWrap/>
            <w:hideMark/>
          </w:tcPr>
          <w:p w14:paraId="6A20AB4F" w14:textId="55B92527" w:rsidR="00420FCB" w:rsidRPr="00BC277A" w:rsidRDefault="00420FCB" w:rsidP="00420FCB">
            <w:pPr>
              <w:jc w:val="center"/>
              <w:rPr>
                <w:color w:val="000000"/>
                <w:sz w:val="26"/>
                <w:szCs w:val="26"/>
                <w:lang w:val="vi-VN" w:eastAsia="vi-VN"/>
              </w:rPr>
            </w:pPr>
            <w:r w:rsidRPr="00DD317D">
              <w:t>mét</w:t>
            </w:r>
          </w:p>
        </w:tc>
      </w:tr>
      <w:tr w:rsidR="00BC277A" w:rsidRPr="00BC277A" w14:paraId="68802041" w14:textId="77777777" w:rsidTr="00420FCB">
        <w:trPr>
          <w:trHeight w:val="20"/>
        </w:trPr>
        <w:tc>
          <w:tcPr>
            <w:tcW w:w="0" w:type="auto"/>
            <w:noWrap/>
            <w:vAlign w:val="center"/>
            <w:hideMark/>
          </w:tcPr>
          <w:p w14:paraId="25B12E57"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lastRenderedPageBreak/>
              <w:t>II</w:t>
            </w:r>
          </w:p>
        </w:tc>
        <w:tc>
          <w:tcPr>
            <w:tcW w:w="6658" w:type="dxa"/>
            <w:gridSpan w:val="2"/>
            <w:vAlign w:val="center"/>
            <w:hideMark/>
          </w:tcPr>
          <w:p w14:paraId="194B7363" w14:textId="77777777" w:rsidR="00BC277A" w:rsidRPr="00BC277A" w:rsidRDefault="00BC277A" w:rsidP="00BC277A">
            <w:pPr>
              <w:jc w:val="left"/>
              <w:rPr>
                <w:b/>
                <w:bCs/>
                <w:color w:val="000000"/>
                <w:sz w:val="26"/>
                <w:szCs w:val="26"/>
                <w:lang w:val="vi-VN" w:eastAsia="vi-VN"/>
              </w:rPr>
            </w:pPr>
            <w:r w:rsidRPr="00BC277A">
              <w:rPr>
                <w:b/>
                <w:bCs/>
                <w:color w:val="000000"/>
                <w:sz w:val="26"/>
                <w:szCs w:val="26"/>
                <w:lang w:val="vi-VN" w:eastAsia="vi-VN"/>
              </w:rPr>
              <w:t>Máy chủ + tường lửa</w:t>
            </w:r>
          </w:p>
        </w:tc>
        <w:tc>
          <w:tcPr>
            <w:tcW w:w="863" w:type="dxa"/>
            <w:noWrap/>
            <w:vAlign w:val="center"/>
            <w:hideMark/>
          </w:tcPr>
          <w:p w14:paraId="7E9654C8"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 </w:t>
            </w:r>
          </w:p>
        </w:tc>
        <w:tc>
          <w:tcPr>
            <w:tcW w:w="0" w:type="auto"/>
            <w:noWrap/>
            <w:vAlign w:val="center"/>
            <w:hideMark/>
          </w:tcPr>
          <w:p w14:paraId="683F8938" w14:textId="77777777" w:rsidR="00BC277A" w:rsidRPr="00BC277A" w:rsidRDefault="00BC277A" w:rsidP="00BC277A">
            <w:pPr>
              <w:jc w:val="center"/>
              <w:rPr>
                <w:b/>
                <w:bCs/>
                <w:color w:val="000000"/>
                <w:sz w:val="26"/>
                <w:szCs w:val="26"/>
                <w:lang w:val="vi-VN" w:eastAsia="vi-VN"/>
              </w:rPr>
            </w:pPr>
            <w:r w:rsidRPr="00BC277A">
              <w:rPr>
                <w:b/>
                <w:bCs/>
                <w:color w:val="000000"/>
                <w:sz w:val="26"/>
                <w:szCs w:val="26"/>
                <w:lang w:val="vi-VN" w:eastAsia="vi-VN"/>
              </w:rPr>
              <w:t> </w:t>
            </w:r>
          </w:p>
        </w:tc>
      </w:tr>
      <w:tr w:rsidR="00C24D0E" w:rsidRPr="00BC277A" w14:paraId="09C7C3C5" w14:textId="77777777" w:rsidTr="00420FCB">
        <w:trPr>
          <w:trHeight w:val="9787"/>
        </w:trPr>
        <w:tc>
          <w:tcPr>
            <w:tcW w:w="0" w:type="auto"/>
            <w:noWrap/>
            <w:vAlign w:val="center"/>
            <w:hideMark/>
          </w:tcPr>
          <w:p w14:paraId="16624192" w14:textId="77777777" w:rsidR="00C24D0E" w:rsidRPr="00BC277A" w:rsidRDefault="00C24D0E" w:rsidP="00BC277A">
            <w:pPr>
              <w:jc w:val="center"/>
              <w:rPr>
                <w:color w:val="000000"/>
                <w:sz w:val="26"/>
                <w:szCs w:val="26"/>
                <w:lang w:val="vi-VN" w:eastAsia="vi-VN"/>
              </w:rPr>
            </w:pPr>
            <w:r w:rsidRPr="00BC277A">
              <w:rPr>
                <w:color w:val="000000"/>
                <w:sz w:val="26"/>
                <w:szCs w:val="26"/>
                <w:lang w:val="vi-VN" w:eastAsia="vi-VN"/>
              </w:rPr>
              <w:t>1</w:t>
            </w:r>
          </w:p>
        </w:tc>
        <w:tc>
          <w:tcPr>
            <w:tcW w:w="1981" w:type="dxa"/>
            <w:vAlign w:val="center"/>
            <w:hideMark/>
          </w:tcPr>
          <w:p w14:paraId="527A3D5A" w14:textId="77777777" w:rsidR="00C24D0E" w:rsidRPr="00BC277A" w:rsidRDefault="00C24D0E" w:rsidP="00BC277A">
            <w:pPr>
              <w:jc w:val="left"/>
              <w:rPr>
                <w:color w:val="000000"/>
                <w:sz w:val="26"/>
                <w:szCs w:val="26"/>
                <w:lang w:val="vi-VN" w:eastAsia="vi-VN"/>
              </w:rPr>
            </w:pPr>
            <w:r w:rsidRPr="00BC277A">
              <w:rPr>
                <w:color w:val="000000"/>
                <w:sz w:val="26"/>
                <w:szCs w:val="26"/>
                <w:lang w:val="vi-VN" w:eastAsia="vi-VN"/>
              </w:rPr>
              <w:t>Máy chủ vật lý</w:t>
            </w:r>
          </w:p>
        </w:tc>
        <w:tc>
          <w:tcPr>
            <w:tcW w:w="4677" w:type="dxa"/>
            <w:vAlign w:val="center"/>
            <w:hideMark/>
          </w:tcPr>
          <w:p w14:paraId="69544738"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Chủng loại máy chủ: Rackmount 1U</w:t>
            </w:r>
          </w:p>
          <w:p w14:paraId="613D22CE"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Khay đĩa (Chassis): Hỗ trợ mở mặt trước tối đa 8 khay đĩa 2.5 inch</w:t>
            </w:r>
          </w:p>
          <w:p w14:paraId="016D3585"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Bộ vi xử lý: 2 x Intel® Xeon® Silver 4416+ 2G, 20C/40T, 16GT/s, 37.5M</w:t>
            </w:r>
          </w:p>
          <w:p w14:paraId="55AAEC62"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Bộ nhớ: 128GB</w:t>
            </w:r>
          </w:p>
          <w:p w14:paraId="193B46DE"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Card RAID với dung lượng Cache 8Gb</w:t>
            </w:r>
          </w:p>
          <w:p w14:paraId="121A7ABC"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Hỗ trợ các loại RAID: 0, 1, 5, 6, 10, 50, 60</w:t>
            </w:r>
          </w:p>
          <w:p w14:paraId="1CE327BC"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Ổ cứng: 2 x 960GB SSD SATA</w:t>
            </w:r>
          </w:p>
          <w:p w14:paraId="51781BEE"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Cổng mạng: 4 cổng 1GbE</w:t>
            </w:r>
          </w:p>
          <w:p w14:paraId="07D461FD"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Khe cắm mở rộng PCIe: hỗ trợ ≥ 3 x PCIe slots (1 x16 Gen4 + 2 x8 Gen4)</w:t>
            </w:r>
          </w:p>
          <w:p w14:paraId="79BFE94B"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Power Supply: 2 nguồn AC 800W</w:t>
            </w:r>
          </w:p>
          <w:p w14:paraId="5265DFE6"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Hỗ trợ các tính năng bảo mật sau:</w:t>
            </w:r>
          </w:p>
          <w:p w14:paraId="294B6BEC" w14:textId="51E5696F"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TPM 2.0 FIPS</w:t>
            </w:r>
          </w:p>
          <w:p w14:paraId="4D780FC1"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Cryptographically signed firmware</w:t>
            </w:r>
          </w:p>
          <w:p w14:paraId="120142D9"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Chức năng khởi động an toàn (Secure Boot)</w:t>
            </w:r>
          </w:p>
          <w:p w14:paraId="556E293E"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Ngăn ngừa các thay đổi trái phép với chức năng System Lockdown</w:t>
            </w:r>
          </w:p>
          <w:p w14:paraId="7E310204"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Secure Erase</w:t>
            </w:r>
          </w:p>
          <w:p w14:paraId="39275322"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TLS 1.3 over HTTPS</w:t>
            </w:r>
          </w:p>
          <w:p w14:paraId="34AD069C"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 Có sẵn Trusted Platform Module 2.0 </w:t>
            </w:r>
          </w:p>
          <w:p w14:paraId="6CE35E8B"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xml:space="preserve">- Tính năng Quản trị: </w:t>
            </w:r>
          </w:p>
          <w:p w14:paraId="69AEEC76"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Có sẵn cống RJ45 dành riêng cho out of band</w:t>
            </w:r>
          </w:p>
          <w:p w14:paraId="76B24F58"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Màn hình LCD hiến thị tình trạng thiết bị</w:t>
            </w:r>
          </w:p>
          <w:p w14:paraId="319AD310" w14:textId="77777777" w:rsidR="006645FF" w:rsidRPr="006645FF" w:rsidRDefault="006645FF" w:rsidP="006645FF">
            <w:pPr>
              <w:jc w:val="left"/>
              <w:rPr>
                <w:color w:val="000000"/>
                <w:sz w:val="26"/>
                <w:szCs w:val="26"/>
                <w:lang w:val="vi-VN" w:eastAsia="vi-VN"/>
              </w:rPr>
            </w:pPr>
            <w:r w:rsidRPr="006645FF">
              <w:rPr>
                <w:color w:val="000000"/>
                <w:sz w:val="26"/>
                <w:szCs w:val="26"/>
                <w:lang w:val="vi-VN" w:eastAsia="vi-VN"/>
              </w:rPr>
              <w:t>+ Hồ trợ quản trị máy chủ thông qua kết nối bluetooth, thông qua ứng dụng di động.</w:t>
            </w:r>
          </w:p>
          <w:p w14:paraId="36909231" w14:textId="1B9FDC77" w:rsidR="00C24D0E" w:rsidRPr="00C24D0E" w:rsidRDefault="006645FF" w:rsidP="006645FF">
            <w:pPr>
              <w:jc w:val="left"/>
              <w:rPr>
                <w:color w:val="000000"/>
                <w:sz w:val="26"/>
                <w:szCs w:val="26"/>
                <w:lang w:eastAsia="vi-VN"/>
              </w:rPr>
            </w:pPr>
            <w:r w:rsidRPr="006645FF">
              <w:rPr>
                <w:color w:val="000000"/>
                <w:sz w:val="26"/>
                <w:szCs w:val="26"/>
                <w:lang w:val="vi-VN" w:eastAsia="vi-VN"/>
              </w:rPr>
              <w:t>+ Hỗ trợ khả năng quản trị từ xa: cấu hình, update firmware, health monitoring, cài đặt OS</w:t>
            </w:r>
          </w:p>
        </w:tc>
        <w:tc>
          <w:tcPr>
            <w:tcW w:w="863" w:type="dxa"/>
            <w:noWrap/>
            <w:vAlign w:val="center"/>
            <w:hideMark/>
          </w:tcPr>
          <w:p w14:paraId="63453C3D" w14:textId="77777777" w:rsidR="00C24D0E" w:rsidRPr="00BC277A" w:rsidRDefault="00C24D0E" w:rsidP="00BC277A">
            <w:pPr>
              <w:jc w:val="center"/>
              <w:rPr>
                <w:color w:val="000000"/>
                <w:sz w:val="26"/>
                <w:szCs w:val="26"/>
                <w:lang w:val="vi-VN" w:eastAsia="vi-VN"/>
              </w:rPr>
            </w:pPr>
            <w:r w:rsidRPr="00BC277A">
              <w:rPr>
                <w:color w:val="000000"/>
                <w:sz w:val="26"/>
                <w:szCs w:val="26"/>
                <w:lang w:val="vi-VN" w:eastAsia="vi-VN"/>
              </w:rPr>
              <w:t>1</w:t>
            </w:r>
          </w:p>
        </w:tc>
        <w:tc>
          <w:tcPr>
            <w:tcW w:w="0" w:type="auto"/>
            <w:noWrap/>
            <w:vAlign w:val="center"/>
            <w:hideMark/>
          </w:tcPr>
          <w:p w14:paraId="7224D336" w14:textId="515446FC" w:rsidR="00C24D0E" w:rsidRPr="00FF405F" w:rsidRDefault="00FF405F" w:rsidP="00BC277A">
            <w:pPr>
              <w:jc w:val="center"/>
              <w:rPr>
                <w:color w:val="000000"/>
                <w:sz w:val="26"/>
                <w:szCs w:val="26"/>
                <w:lang w:eastAsia="vi-VN"/>
              </w:rPr>
            </w:pPr>
            <w:r>
              <w:rPr>
                <w:color w:val="000000"/>
                <w:sz w:val="26"/>
                <w:szCs w:val="26"/>
                <w:lang w:eastAsia="vi-VN"/>
              </w:rPr>
              <w:t>cái</w:t>
            </w:r>
          </w:p>
        </w:tc>
      </w:tr>
      <w:tr w:rsidR="00C24D0E" w:rsidRPr="00BC277A" w14:paraId="11615959" w14:textId="77777777" w:rsidTr="00420FCB">
        <w:trPr>
          <w:trHeight w:val="2103"/>
        </w:trPr>
        <w:tc>
          <w:tcPr>
            <w:tcW w:w="0" w:type="auto"/>
            <w:noWrap/>
            <w:vAlign w:val="center"/>
            <w:hideMark/>
          </w:tcPr>
          <w:p w14:paraId="4413D225" w14:textId="77777777" w:rsidR="00C24D0E" w:rsidRPr="00BC277A" w:rsidRDefault="00C24D0E" w:rsidP="00BC277A">
            <w:pPr>
              <w:jc w:val="center"/>
              <w:rPr>
                <w:color w:val="000000"/>
                <w:sz w:val="26"/>
                <w:szCs w:val="26"/>
                <w:lang w:val="vi-VN" w:eastAsia="vi-VN"/>
              </w:rPr>
            </w:pPr>
            <w:r w:rsidRPr="00BC277A">
              <w:rPr>
                <w:color w:val="000000"/>
                <w:sz w:val="26"/>
                <w:szCs w:val="26"/>
                <w:lang w:val="vi-VN" w:eastAsia="vi-VN"/>
              </w:rPr>
              <w:t>2</w:t>
            </w:r>
          </w:p>
        </w:tc>
        <w:tc>
          <w:tcPr>
            <w:tcW w:w="1981" w:type="dxa"/>
            <w:vAlign w:val="center"/>
            <w:hideMark/>
          </w:tcPr>
          <w:p w14:paraId="4771B99F" w14:textId="77777777" w:rsidR="00C24D0E" w:rsidRPr="00BC277A" w:rsidRDefault="00C24D0E" w:rsidP="00BC277A">
            <w:pPr>
              <w:jc w:val="left"/>
              <w:rPr>
                <w:color w:val="000000"/>
                <w:sz w:val="26"/>
                <w:szCs w:val="26"/>
                <w:lang w:val="vi-VN" w:eastAsia="vi-VN"/>
              </w:rPr>
            </w:pPr>
            <w:r w:rsidRPr="00BC277A">
              <w:rPr>
                <w:color w:val="000000"/>
                <w:sz w:val="26"/>
                <w:szCs w:val="26"/>
                <w:lang w:val="vi-VN" w:eastAsia="vi-VN"/>
              </w:rPr>
              <w:t>Tường lửa</w:t>
            </w:r>
          </w:p>
        </w:tc>
        <w:tc>
          <w:tcPr>
            <w:tcW w:w="4677" w:type="dxa"/>
            <w:vAlign w:val="center"/>
          </w:tcPr>
          <w:p w14:paraId="18520972" w14:textId="77777777" w:rsidR="002B24A5" w:rsidRPr="002B24A5" w:rsidRDefault="002B24A5" w:rsidP="002B24A5">
            <w:pPr>
              <w:jc w:val="left"/>
              <w:rPr>
                <w:color w:val="000000"/>
                <w:sz w:val="26"/>
                <w:szCs w:val="26"/>
                <w:lang w:eastAsia="vi-VN"/>
              </w:rPr>
            </w:pPr>
            <w:r w:rsidRPr="002B24A5">
              <w:rPr>
                <w:color w:val="000000"/>
                <w:sz w:val="26"/>
                <w:szCs w:val="26"/>
                <w:lang w:eastAsia="vi-VN"/>
              </w:rPr>
              <w:t>FG-120G-BDL-950-12 "18 x GE RJ45 ports (including 1 x MGMT port, 1 X HA port, 16 x switch ports), 8 x GE SFP slots, 4 x 10GE SFP+ slots, SP5 hardware accelerated, dual AC power supplies</w:t>
            </w:r>
          </w:p>
          <w:p w14:paraId="70EADCFA" w14:textId="1E412A71" w:rsidR="00C24D0E" w:rsidRPr="00C24D0E" w:rsidRDefault="002B24A5" w:rsidP="002B24A5">
            <w:pPr>
              <w:jc w:val="left"/>
              <w:rPr>
                <w:color w:val="000000"/>
                <w:sz w:val="26"/>
                <w:szCs w:val="26"/>
                <w:lang w:eastAsia="vi-VN"/>
              </w:rPr>
            </w:pPr>
            <w:r w:rsidRPr="002B24A5">
              <w:rPr>
                <w:color w:val="000000"/>
                <w:sz w:val="26"/>
                <w:szCs w:val="26"/>
                <w:lang w:eastAsia="vi-VN"/>
              </w:rPr>
              <w:t>Hardware plus FortiCare Premium and FortiGuard Unified Threat Protection (UTP)</w:t>
            </w:r>
          </w:p>
        </w:tc>
        <w:tc>
          <w:tcPr>
            <w:tcW w:w="863" w:type="dxa"/>
            <w:noWrap/>
            <w:vAlign w:val="center"/>
            <w:hideMark/>
          </w:tcPr>
          <w:p w14:paraId="7D2C6950" w14:textId="77777777" w:rsidR="00C24D0E" w:rsidRPr="00BC277A" w:rsidRDefault="00C24D0E" w:rsidP="00BC277A">
            <w:pPr>
              <w:jc w:val="center"/>
              <w:rPr>
                <w:color w:val="000000"/>
                <w:sz w:val="26"/>
                <w:szCs w:val="26"/>
                <w:lang w:val="vi-VN" w:eastAsia="vi-VN"/>
              </w:rPr>
            </w:pPr>
            <w:r w:rsidRPr="00BC277A">
              <w:rPr>
                <w:color w:val="000000"/>
                <w:sz w:val="26"/>
                <w:szCs w:val="26"/>
                <w:lang w:val="vi-VN" w:eastAsia="vi-VN"/>
              </w:rPr>
              <w:t>1</w:t>
            </w:r>
          </w:p>
        </w:tc>
        <w:tc>
          <w:tcPr>
            <w:tcW w:w="0" w:type="auto"/>
            <w:noWrap/>
            <w:vAlign w:val="center"/>
            <w:hideMark/>
          </w:tcPr>
          <w:p w14:paraId="2BD12411" w14:textId="3AB1FBE9" w:rsidR="00C24D0E" w:rsidRPr="00FF405F" w:rsidRDefault="00FF405F" w:rsidP="00BC277A">
            <w:pPr>
              <w:jc w:val="center"/>
              <w:rPr>
                <w:color w:val="000000"/>
                <w:sz w:val="26"/>
                <w:szCs w:val="26"/>
                <w:lang w:eastAsia="vi-VN"/>
              </w:rPr>
            </w:pPr>
            <w:r>
              <w:rPr>
                <w:color w:val="000000"/>
                <w:sz w:val="26"/>
                <w:szCs w:val="26"/>
                <w:lang w:eastAsia="vi-VN"/>
              </w:rPr>
              <w:t>cái</w:t>
            </w:r>
          </w:p>
        </w:tc>
      </w:tr>
    </w:tbl>
    <w:p w14:paraId="2F116EA7" w14:textId="77777777" w:rsidR="00F215AE" w:rsidRDefault="00F215AE" w:rsidP="005C1CBF">
      <w:pPr>
        <w:widowControl w:val="0"/>
        <w:spacing w:before="120" w:after="120" w:line="26" w:lineRule="atLeast"/>
        <w:ind w:firstLine="567"/>
        <w:rPr>
          <w:bCs/>
          <w:iCs/>
          <w:sz w:val="28"/>
          <w:szCs w:val="28"/>
        </w:rPr>
      </w:pPr>
      <w:r w:rsidRPr="005C1CBF">
        <w:rPr>
          <w:bCs/>
          <w:iCs/>
          <w:sz w:val="28"/>
          <w:szCs w:val="28"/>
        </w:rPr>
        <w:t xml:space="preserve">- Bất cứ thương hiệu, nhãn hiệu, mã hiệu nào nếu có trong bảng yêu cầu về kỹ thuật đều mang tính minh họa các tiêu chuẩn chất lượng, tính năng kỹ thuật yêu cầu. Nhà thầu có thể lựa chọn dự thầu hàng hóa có nguồn gốc, xuất xứ, nhà </w:t>
      </w:r>
      <w:r w:rsidRPr="005C1CBF">
        <w:rPr>
          <w:bCs/>
          <w:iCs/>
          <w:sz w:val="28"/>
          <w:szCs w:val="28"/>
        </w:rPr>
        <w:lastRenderedPageBreak/>
        <w:t>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14:paraId="1DFD294F" w14:textId="00058CC4" w:rsidR="007E0E30" w:rsidRPr="005C1CBF" w:rsidRDefault="007E0E30" w:rsidP="005C1CBF">
      <w:pPr>
        <w:widowControl w:val="0"/>
        <w:spacing w:before="120" w:after="120" w:line="26" w:lineRule="atLeast"/>
        <w:ind w:firstLine="567"/>
        <w:rPr>
          <w:bCs/>
          <w:iCs/>
          <w:sz w:val="28"/>
          <w:szCs w:val="28"/>
        </w:rPr>
      </w:pPr>
      <w:r w:rsidRPr="007E0E30">
        <w:rPr>
          <w:bCs/>
          <w:iCs/>
          <w:sz w:val="28"/>
          <w:szCs w:val="28"/>
        </w:rPr>
        <w:t>- (*) Tương đương được định nghĩa là có đặc tính kỹ thuật tương tự, có tính năng sử dụng là tương đương với các hàng hóa đã nêu trên.</w:t>
      </w:r>
    </w:p>
    <w:p w14:paraId="4ACEB889" w14:textId="50C89FCD" w:rsidR="00F215AE" w:rsidRPr="00781E4C" w:rsidRDefault="00F215AE" w:rsidP="00F215AE">
      <w:pPr>
        <w:spacing w:before="120" w:line="26" w:lineRule="atLeast"/>
        <w:ind w:firstLine="567"/>
        <w:rPr>
          <w:b/>
          <w:i/>
          <w:sz w:val="28"/>
          <w:szCs w:val="28"/>
          <w:lang w:val="vi-VN"/>
        </w:rPr>
      </w:pPr>
      <w:r w:rsidRPr="00781E4C">
        <w:rPr>
          <w:b/>
          <w:i/>
          <w:sz w:val="28"/>
          <w:szCs w:val="28"/>
          <w:lang w:val="vi-VN"/>
        </w:rPr>
        <w:t>1.</w:t>
      </w:r>
      <w:r w:rsidR="003E3E35">
        <w:rPr>
          <w:b/>
          <w:i/>
          <w:sz w:val="28"/>
          <w:szCs w:val="28"/>
        </w:rPr>
        <w:t>3</w:t>
      </w:r>
      <w:r w:rsidRPr="00781E4C">
        <w:rPr>
          <w:b/>
          <w:i/>
          <w:sz w:val="28"/>
          <w:szCs w:val="28"/>
          <w:lang w:val="vi-VN"/>
        </w:rPr>
        <w:t>. Các yêu cầu khác</w:t>
      </w:r>
    </w:p>
    <w:p w14:paraId="778A3EA0" w14:textId="77777777" w:rsidR="00F215AE" w:rsidRPr="00781E4C" w:rsidRDefault="00F215AE" w:rsidP="00F215AE">
      <w:pPr>
        <w:widowControl w:val="0"/>
        <w:tabs>
          <w:tab w:val="left" w:pos="851"/>
        </w:tabs>
        <w:spacing w:before="40" w:after="40" w:line="340" w:lineRule="exact"/>
        <w:ind w:firstLine="709"/>
        <w:rPr>
          <w:sz w:val="28"/>
          <w:szCs w:val="28"/>
          <w:lang w:val="nl-NL"/>
        </w:rPr>
      </w:pPr>
      <w:r w:rsidRPr="00781E4C">
        <w:rPr>
          <w:sz w:val="28"/>
          <w:szCs w:val="28"/>
          <w:lang w:val="nl-NL"/>
        </w:rPr>
        <w:t>- Hàng hoá cung cấp phải có nguồn gốc, xuất xứ, nhãn hiệu (nếu có) rõ ràng và được bảo hành chính hãng theo quy định của nhà sản xuất.</w:t>
      </w:r>
    </w:p>
    <w:p w14:paraId="0D917EAF" w14:textId="7A6621A2" w:rsidR="00F215AE" w:rsidRPr="00781E4C" w:rsidRDefault="00F215AE" w:rsidP="00F215AE">
      <w:pPr>
        <w:widowControl w:val="0"/>
        <w:tabs>
          <w:tab w:val="left" w:pos="851"/>
        </w:tabs>
        <w:spacing w:before="40" w:after="40" w:line="340" w:lineRule="exact"/>
        <w:ind w:firstLine="709"/>
        <w:rPr>
          <w:sz w:val="28"/>
          <w:szCs w:val="28"/>
          <w:lang w:val="nl-NL"/>
        </w:rPr>
      </w:pPr>
      <w:r w:rsidRPr="00781E4C">
        <w:rPr>
          <w:sz w:val="28"/>
          <w:szCs w:val="28"/>
          <w:lang w:val="nl-NL"/>
        </w:rPr>
        <w:t xml:space="preserve">- Hàng hóa cung cấp phải có các tài liệu kỹ thuật liên quan. </w:t>
      </w:r>
    </w:p>
    <w:p w14:paraId="21B5AB1C" w14:textId="3B254CD2" w:rsidR="00F215AE" w:rsidRPr="00781E4C" w:rsidRDefault="00F215AE" w:rsidP="00F215AE">
      <w:pPr>
        <w:widowControl w:val="0"/>
        <w:tabs>
          <w:tab w:val="left" w:pos="851"/>
        </w:tabs>
        <w:spacing w:before="40" w:after="40" w:line="340" w:lineRule="exact"/>
        <w:ind w:firstLine="709"/>
        <w:rPr>
          <w:sz w:val="28"/>
          <w:szCs w:val="28"/>
          <w:lang w:val="nl-NL"/>
        </w:rPr>
      </w:pPr>
      <w:r w:rsidRPr="00781E4C">
        <w:rPr>
          <w:sz w:val="28"/>
          <w:szCs w:val="28"/>
          <w:lang w:val="vi-VN"/>
        </w:rPr>
        <w:t>-</w:t>
      </w:r>
      <w:r w:rsidRPr="00781E4C">
        <w:rPr>
          <w:sz w:val="28"/>
          <w:szCs w:val="28"/>
          <w:lang w:val="nl-NL"/>
        </w:rPr>
        <w:t xml:space="preserve"> Cam kết bảo mật thông tin, an toàn an ninh thông tin tại đơn vị khi triển khai.</w:t>
      </w:r>
    </w:p>
    <w:p w14:paraId="5172191A" w14:textId="1BB6D042" w:rsidR="00F215AE" w:rsidRDefault="00F215AE" w:rsidP="00F215AE">
      <w:pPr>
        <w:widowControl w:val="0"/>
        <w:tabs>
          <w:tab w:val="left" w:pos="851"/>
        </w:tabs>
        <w:spacing w:before="40" w:after="40" w:line="340" w:lineRule="exact"/>
        <w:ind w:firstLine="709"/>
        <w:rPr>
          <w:sz w:val="28"/>
          <w:szCs w:val="28"/>
          <w:lang w:val="nl-NL"/>
        </w:rPr>
      </w:pPr>
      <w:r w:rsidRPr="00781E4C">
        <w:rPr>
          <w:sz w:val="28"/>
          <w:szCs w:val="28"/>
          <w:lang w:val="nl-NL"/>
        </w:rPr>
        <w:t xml:space="preserve">- </w:t>
      </w:r>
      <w:r w:rsidR="00AD7518" w:rsidRPr="00AD7518">
        <w:rPr>
          <w:sz w:val="28"/>
          <w:szCs w:val="28"/>
          <w:lang w:val="nl-NL"/>
        </w:rPr>
        <w:t>Cam kết sản phẩm được bảo hành tối thiểu 12 tháng hoặc theo nhà sản xuất tùy theo thời gian nào dài hơn</w:t>
      </w:r>
      <w:r w:rsidRPr="00781E4C">
        <w:rPr>
          <w:sz w:val="28"/>
          <w:szCs w:val="28"/>
          <w:lang w:val="nl-NL"/>
        </w:rPr>
        <w:t>.</w:t>
      </w:r>
    </w:p>
    <w:p w14:paraId="3B06A594" w14:textId="30EC9C72" w:rsidR="009C3E38" w:rsidRPr="00781E4C" w:rsidRDefault="009C3E38" w:rsidP="00F215AE">
      <w:pPr>
        <w:widowControl w:val="0"/>
        <w:tabs>
          <w:tab w:val="left" w:pos="851"/>
        </w:tabs>
        <w:spacing w:before="40" w:after="40" w:line="340" w:lineRule="exact"/>
        <w:ind w:firstLine="709"/>
        <w:rPr>
          <w:sz w:val="28"/>
          <w:szCs w:val="28"/>
          <w:lang w:val="nl-NL"/>
        </w:rPr>
      </w:pPr>
      <w:r>
        <w:rPr>
          <w:sz w:val="28"/>
          <w:szCs w:val="28"/>
          <w:lang w:val="nl-NL"/>
        </w:rPr>
        <w:t xml:space="preserve">- </w:t>
      </w:r>
      <w:r w:rsidRPr="009C3E38">
        <w:rPr>
          <w:sz w:val="28"/>
          <w:szCs w:val="28"/>
          <w:lang w:val="nl-NL"/>
        </w:rPr>
        <w:t>Trong thời gian bảo hành nhà thầu phải thuyết minh phương án khắc phục sự cố trong 24 giờ kể từ khi có thông báo của chủ đầu tư</w:t>
      </w:r>
    </w:p>
    <w:p w14:paraId="2139E2AC" w14:textId="1E53D464" w:rsidR="00F215AE" w:rsidRDefault="00F215AE" w:rsidP="00F215AE">
      <w:pPr>
        <w:widowControl w:val="0"/>
        <w:tabs>
          <w:tab w:val="left" w:pos="851"/>
        </w:tabs>
        <w:spacing w:before="40" w:after="40" w:line="340" w:lineRule="exact"/>
        <w:ind w:firstLine="709"/>
        <w:rPr>
          <w:sz w:val="28"/>
          <w:szCs w:val="28"/>
        </w:rPr>
      </w:pPr>
      <w:r w:rsidRPr="00781E4C">
        <w:rPr>
          <w:sz w:val="28"/>
          <w:szCs w:val="28"/>
          <w:lang w:val="nl-NL"/>
        </w:rPr>
        <w:t xml:space="preserve">- Cam kết trong trường hợp toàn bộ hoặc một phần hàng hoá được kết luận là không đảm bảo đầy đủ các tiêu chuẩn kỹ thuật quy định trong E-HSMT mà không phải do lỗi của đơn vị bảo quản và sử dụng, nhà thầu phải thu hồi vô điều kiện số lượng hàng hoá tương ứng và đền bù chi phí và mọi tổn thất liên quan nếu có. </w:t>
      </w:r>
      <w:r w:rsidRPr="00781E4C">
        <w:rPr>
          <w:sz w:val="28"/>
          <w:szCs w:val="28"/>
          <w:lang w:val="vi-VN"/>
        </w:rPr>
        <w:t xml:space="preserve"> </w:t>
      </w:r>
    </w:p>
    <w:p w14:paraId="27005E65" w14:textId="4888B116" w:rsidR="00FD626B" w:rsidRPr="00CA3F7A" w:rsidRDefault="00FD626B" w:rsidP="00F215AE">
      <w:pPr>
        <w:widowControl w:val="0"/>
        <w:tabs>
          <w:tab w:val="left" w:pos="851"/>
        </w:tabs>
        <w:spacing w:before="40" w:after="40" w:line="340" w:lineRule="exact"/>
        <w:ind w:firstLine="709"/>
        <w:rPr>
          <w:color w:val="EE0000"/>
          <w:sz w:val="28"/>
          <w:szCs w:val="28"/>
        </w:rPr>
      </w:pPr>
      <w:r w:rsidRPr="00CA3F7A">
        <w:rPr>
          <w:color w:val="EE0000"/>
          <w:sz w:val="28"/>
          <w:szCs w:val="28"/>
        </w:rPr>
        <w:t xml:space="preserve">- Nhà thầu phải đính kèm 1 bảng so sánh thông số kỹ thuật </w:t>
      </w:r>
      <w:r w:rsidR="00ED538A" w:rsidRPr="00CA3F7A">
        <w:rPr>
          <w:color w:val="EE0000"/>
          <w:sz w:val="28"/>
          <w:szCs w:val="28"/>
        </w:rPr>
        <w:t>hàng hóa chào thầu với yêu cầu của E-HSMT theo mẫu dưới đây:</w:t>
      </w:r>
    </w:p>
    <w:tbl>
      <w:tblPr>
        <w:tblStyle w:val="LiBang"/>
        <w:tblW w:w="0" w:type="auto"/>
        <w:tblLook w:val="04A0" w:firstRow="1" w:lastRow="0" w:firstColumn="1" w:lastColumn="0" w:noHBand="0" w:noVBand="1"/>
      </w:tblPr>
      <w:tblGrid>
        <w:gridCol w:w="1804"/>
        <w:gridCol w:w="1837"/>
        <w:gridCol w:w="1887"/>
        <w:gridCol w:w="1874"/>
        <w:gridCol w:w="1659"/>
      </w:tblGrid>
      <w:tr w:rsidR="00ED538A" w:rsidRPr="00FB5898" w14:paraId="768CBBA4" w14:textId="3A837ED7" w:rsidTr="00EB289F">
        <w:trPr>
          <w:trHeight w:val="170"/>
        </w:trPr>
        <w:tc>
          <w:tcPr>
            <w:tcW w:w="1804" w:type="dxa"/>
            <w:vAlign w:val="center"/>
          </w:tcPr>
          <w:p w14:paraId="35D9B853" w14:textId="133D6046" w:rsidR="00ED538A" w:rsidRPr="00FB5898" w:rsidRDefault="00ED538A" w:rsidP="00EB289F">
            <w:pPr>
              <w:widowControl w:val="0"/>
              <w:tabs>
                <w:tab w:val="left" w:pos="851"/>
              </w:tabs>
              <w:contextualSpacing/>
              <w:jc w:val="center"/>
              <w:rPr>
                <w:b/>
                <w:bCs/>
                <w:sz w:val="22"/>
                <w:szCs w:val="22"/>
              </w:rPr>
            </w:pPr>
            <w:r w:rsidRPr="00FB5898">
              <w:rPr>
                <w:b/>
                <w:bCs/>
                <w:sz w:val="22"/>
                <w:szCs w:val="22"/>
              </w:rPr>
              <w:t>STT</w:t>
            </w:r>
          </w:p>
        </w:tc>
        <w:tc>
          <w:tcPr>
            <w:tcW w:w="1837" w:type="dxa"/>
            <w:vAlign w:val="center"/>
          </w:tcPr>
          <w:p w14:paraId="7C81243C" w14:textId="2AFDBDE0" w:rsidR="00ED538A" w:rsidRPr="00FB5898" w:rsidRDefault="00ED538A" w:rsidP="00EB289F">
            <w:pPr>
              <w:widowControl w:val="0"/>
              <w:tabs>
                <w:tab w:val="left" w:pos="851"/>
              </w:tabs>
              <w:contextualSpacing/>
              <w:jc w:val="center"/>
              <w:rPr>
                <w:b/>
                <w:bCs/>
                <w:sz w:val="22"/>
                <w:szCs w:val="22"/>
              </w:rPr>
            </w:pPr>
            <w:r w:rsidRPr="00FB5898">
              <w:rPr>
                <w:b/>
                <w:bCs/>
                <w:sz w:val="22"/>
                <w:szCs w:val="22"/>
              </w:rPr>
              <w:t>Danh mục</w:t>
            </w:r>
          </w:p>
        </w:tc>
        <w:tc>
          <w:tcPr>
            <w:tcW w:w="1887" w:type="dxa"/>
            <w:vAlign w:val="center"/>
          </w:tcPr>
          <w:p w14:paraId="01581B12" w14:textId="3F888CFD" w:rsidR="00ED538A" w:rsidRPr="00FB5898" w:rsidRDefault="00ED538A" w:rsidP="00EB289F">
            <w:pPr>
              <w:widowControl w:val="0"/>
              <w:tabs>
                <w:tab w:val="left" w:pos="851"/>
              </w:tabs>
              <w:contextualSpacing/>
              <w:jc w:val="center"/>
              <w:rPr>
                <w:b/>
                <w:bCs/>
                <w:sz w:val="22"/>
                <w:szCs w:val="22"/>
              </w:rPr>
            </w:pPr>
            <w:r w:rsidRPr="00FB5898">
              <w:rPr>
                <w:b/>
                <w:bCs/>
                <w:sz w:val="22"/>
                <w:szCs w:val="22"/>
              </w:rPr>
              <w:t>Yêu cầu E-HSMT</w:t>
            </w:r>
          </w:p>
        </w:tc>
        <w:tc>
          <w:tcPr>
            <w:tcW w:w="1874" w:type="dxa"/>
            <w:vAlign w:val="center"/>
          </w:tcPr>
          <w:p w14:paraId="2C132C06" w14:textId="27708861" w:rsidR="00ED538A" w:rsidRPr="00FB5898" w:rsidRDefault="00ED538A" w:rsidP="00EB289F">
            <w:pPr>
              <w:widowControl w:val="0"/>
              <w:tabs>
                <w:tab w:val="left" w:pos="851"/>
              </w:tabs>
              <w:contextualSpacing/>
              <w:jc w:val="center"/>
              <w:rPr>
                <w:b/>
                <w:bCs/>
                <w:sz w:val="22"/>
                <w:szCs w:val="22"/>
              </w:rPr>
            </w:pPr>
            <w:r w:rsidRPr="00FB5898">
              <w:rPr>
                <w:b/>
                <w:bCs/>
                <w:sz w:val="22"/>
                <w:szCs w:val="22"/>
              </w:rPr>
              <w:t>Thông số hàng hóa chào thầu</w:t>
            </w:r>
          </w:p>
        </w:tc>
        <w:tc>
          <w:tcPr>
            <w:tcW w:w="1659" w:type="dxa"/>
            <w:vAlign w:val="center"/>
          </w:tcPr>
          <w:p w14:paraId="61A5C0CA" w14:textId="43E034E8" w:rsidR="00ED538A" w:rsidRPr="00FB5898" w:rsidRDefault="00EB289F" w:rsidP="00EB289F">
            <w:pPr>
              <w:widowControl w:val="0"/>
              <w:tabs>
                <w:tab w:val="left" w:pos="851"/>
              </w:tabs>
              <w:contextualSpacing/>
              <w:jc w:val="center"/>
              <w:rPr>
                <w:b/>
                <w:bCs/>
                <w:sz w:val="22"/>
                <w:szCs w:val="22"/>
              </w:rPr>
            </w:pPr>
            <w:r w:rsidRPr="00FB5898">
              <w:rPr>
                <w:b/>
                <w:bCs/>
                <w:sz w:val="22"/>
                <w:szCs w:val="22"/>
              </w:rPr>
              <w:t>Tham chiếu tài liệu chứng minh</w:t>
            </w:r>
          </w:p>
        </w:tc>
      </w:tr>
      <w:tr w:rsidR="00EB289F" w:rsidRPr="00FB5898" w14:paraId="05A18B41" w14:textId="77777777" w:rsidTr="00EB289F">
        <w:trPr>
          <w:trHeight w:val="170"/>
        </w:trPr>
        <w:tc>
          <w:tcPr>
            <w:tcW w:w="1804" w:type="dxa"/>
            <w:vAlign w:val="center"/>
          </w:tcPr>
          <w:p w14:paraId="6233B135" w14:textId="2168030C" w:rsidR="00EB289F" w:rsidRPr="00FB5898" w:rsidRDefault="00EB289F" w:rsidP="00EB289F">
            <w:pPr>
              <w:widowControl w:val="0"/>
              <w:tabs>
                <w:tab w:val="left" w:pos="851"/>
              </w:tabs>
              <w:contextualSpacing/>
              <w:jc w:val="center"/>
              <w:rPr>
                <w:sz w:val="22"/>
                <w:szCs w:val="22"/>
              </w:rPr>
            </w:pPr>
            <w:r w:rsidRPr="00FB5898">
              <w:rPr>
                <w:sz w:val="22"/>
                <w:szCs w:val="22"/>
              </w:rPr>
              <w:t>1</w:t>
            </w:r>
          </w:p>
        </w:tc>
        <w:tc>
          <w:tcPr>
            <w:tcW w:w="1837" w:type="dxa"/>
            <w:vAlign w:val="center"/>
          </w:tcPr>
          <w:p w14:paraId="74222893" w14:textId="77777777" w:rsidR="00EB289F" w:rsidRPr="00FB5898" w:rsidRDefault="00EB289F" w:rsidP="00EB289F">
            <w:pPr>
              <w:widowControl w:val="0"/>
              <w:tabs>
                <w:tab w:val="left" w:pos="851"/>
              </w:tabs>
              <w:contextualSpacing/>
              <w:jc w:val="center"/>
              <w:rPr>
                <w:sz w:val="22"/>
                <w:szCs w:val="22"/>
              </w:rPr>
            </w:pPr>
          </w:p>
        </w:tc>
        <w:tc>
          <w:tcPr>
            <w:tcW w:w="1887" w:type="dxa"/>
            <w:vAlign w:val="center"/>
          </w:tcPr>
          <w:p w14:paraId="5D7B85F0" w14:textId="77777777" w:rsidR="00EB289F" w:rsidRPr="00FB5898" w:rsidRDefault="00EB289F" w:rsidP="00EB289F">
            <w:pPr>
              <w:widowControl w:val="0"/>
              <w:tabs>
                <w:tab w:val="left" w:pos="851"/>
              </w:tabs>
              <w:contextualSpacing/>
              <w:jc w:val="center"/>
              <w:rPr>
                <w:sz w:val="22"/>
                <w:szCs w:val="22"/>
              </w:rPr>
            </w:pPr>
          </w:p>
        </w:tc>
        <w:tc>
          <w:tcPr>
            <w:tcW w:w="1874" w:type="dxa"/>
            <w:vAlign w:val="center"/>
          </w:tcPr>
          <w:p w14:paraId="66CE2FD0" w14:textId="77777777" w:rsidR="00EB289F" w:rsidRPr="00FB5898" w:rsidRDefault="00EB289F" w:rsidP="00EB289F">
            <w:pPr>
              <w:widowControl w:val="0"/>
              <w:tabs>
                <w:tab w:val="left" w:pos="851"/>
              </w:tabs>
              <w:contextualSpacing/>
              <w:jc w:val="center"/>
              <w:rPr>
                <w:sz w:val="22"/>
                <w:szCs w:val="22"/>
              </w:rPr>
            </w:pPr>
          </w:p>
        </w:tc>
        <w:tc>
          <w:tcPr>
            <w:tcW w:w="1659" w:type="dxa"/>
            <w:vAlign w:val="center"/>
          </w:tcPr>
          <w:p w14:paraId="0F0D206C" w14:textId="0D612880" w:rsidR="00EB289F" w:rsidRPr="00FB5898" w:rsidRDefault="00EB289F" w:rsidP="00EB289F">
            <w:pPr>
              <w:widowControl w:val="0"/>
              <w:tabs>
                <w:tab w:val="left" w:pos="851"/>
              </w:tabs>
              <w:contextualSpacing/>
              <w:jc w:val="center"/>
              <w:rPr>
                <w:sz w:val="22"/>
                <w:szCs w:val="22"/>
              </w:rPr>
            </w:pPr>
            <w:r w:rsidRPr="00FB5898">
              <w:rPr>
                <w:sz w:val="22"/>
                <w:szCs w:val="22"/>
              </w:rPr>
              <w:t>Nêu rõ thông số ở file nào</w:t>
            </w:r>
            <w:r w:rsidR="00FB5898" w:rsidRPr="00FB5898">
              <w:rPr>
                <w:sz w:val="22"/>
                <w:szCs w:val="22"/>
              </w:rPr>
              <w:t>? Trang mấy thuộc E-HSDT</w:t>
            </w:r>
          </w:p>
        </w:tc>
      </w:tr>
      <w:tr w:rsidR="00EB289F" w:rsidRPr="00FB5898" w14:paraId="3F713D0F" w14:textId="77777777" w:rsidTr="00EB289F">
        <w:trPr>
          <w:trHeight w:val="170"/>
        </w:trPr>
        <w:tc>
          <w:tcPr>
            <w:tcW w:w="1804" w:type="dxa"/>
            <w:vAlign w:val="center"/>
          </w:tcPr>
          <w:p w14:paraId="1BE14451" w14:textId="2E49B34F" w:rsidR="00EB289F" w:rsidRPr="00FB5898" w:rsidRDefault="00EB289F" w:rsidP="00EB289F">
            <w:pPr>
              <w:widowControl w:val="0"/>
              <w:tabs>
                <w:tab w:val="left" w:pos="851"/>
              </w:tabs>
              <w:contextualSpacing/>
              <w:jc w:val="center"/>
              <w:rPr>
                <w:sz w:val="22"/>
                <w:szCs w:val="22"/>
              </w:rPr>
            </w:pPr>
            <w:r w:rsidRPr="00FB5898">
              <w:rPr>
                <w:sz w:val="22"/>
                <w:szCs w:val="22"/>
              </w:rPr>
              <w:t>2</w:t>
            </w:r>
          </w:p>
        </w:tc>
        <w:tc>
          <w:tcPr>
            <w:tcW w:w="1837" w:type="dxa"/>
            <w:vAlign w:val="center"/>
          </w:tcPr>
          <w:p w14:paraId="2C06AA4D" w14:textId="77777777" w:rsidR="00EB289F" w:rsidRPr="00FB5898" w:rsidRDefault="00EB289F" w:rsidP="00EB289F">
            <w:pPr>
              <w:widowControl w:val="0"/>
              <w:tabs>
                <w:tab w:val="left" w:pos="851"/>
              </w:tabs>
              <w:contextualSpacing/>
              <w:jc w:val="center"/>
              <w:rPr>
                <w:sz w:val="22"/>
                <w:szCs w:val="22"/>
              </w:rPr>
            </w:pPr>
          </w:p>
        </w:tc>
        <w:tc>
          <w:tcPr>
            <w:tcW w:w="1887" w:type="dxa"/>
            <w:vAlign w:val="center"/>
          </w:tcPr>
          <w:p w14:paraId="16C006E8" w14:textId="77777777" w:rsidR="00EB289F" w:rsidRPr="00FB5898" w:rsidRDefault="00EB289F" w:rsidP="00EB289F">
            <w:pPr>
              <w:widowControl w:val="0"/>
              <w:tabs>
                <w:tab w:val="left" w:pos="851"/>
              </w:tabs>
              <w:contextualSpacing/>
              <w:jc w:val="center"/>
              <w:rPr>
                <w:sz w:val="22"/>
                <w:szCs w:val="22"/>
              </w:rPr>
            </w:pPr>
          </w:p>
        </w:tc>
        <w:tc>
          <w:tcPr>
            <w:tcW w:w="1874" w:type="dxa"/>
            <w:vAlign w:val="center"/>
          </w:tcPr>
          <w:p w14:paraId="5FD5B394" w14:textId="77777777" w:rsidR="00EB289F" w:rsidRPr="00FB5898" w:rsidRDefault="00EB289F" w:rsidP="00EB289F">
            <w:pPr>
              <w:widowControl w:val="0"/>
              <w:tabs>
                <w:tab w:val="left" w:pos="851"/>
              </w:tabs>
              <w:contextualSpacing/>
              <w:jc w:val="center"/>
              <w:rPr>
                <w:sz w:val="22"/>
                <w:szCs w:val="22"/>
              </w:rPr>
            </w:pPr>
          </w:p>
        </w:tc>
        <w:tc>
          <w:tcPr>
            <w:tcW w:w="1659" w:type="dxa"/>
            <w:vAlign w:val="center"/>
          </w:tcPr>
          <w:p w14:paraId="24572D4A" w14:textId="77777777" w:rsidR="00EB289F" w:rsidRPr="00FB5898" w:rsidRDefault="00EB289F" w:rsidP="00EB289F">
            <w:pPr>
              <w:widowControl w:val="0"/>
              <w:tabs>
                <w:tab w:val="left" w:pos="851"/>
              </w:tabs>
              <w:contextualSpacing/>
              <w:jc w:val="center"/>
              <w:rPr>
                <w:sz w:val="22"/>
                <w:szCs w:val="22"/>
              </w:rPr>
            </w:pPr>
          </w:p>
        </w:tc>
      </w:tr>
      <w:tr w:rsidR="00EB289F" w:rsidRPr="00FB5898" w14:paraId="05A69727" w14:textId="77777777" w:rsidTr="00EB289F">
        <w:trPr>
          <w:trHeight w:val="170"/>
        </w:trPr>
        <w:tc>
          <w:tcPr>
            <w:tcW w:w="1804" w:type="dxa"/>
            <w:vAlign w:val="center"/>
          </w:tcPr>
          <w:p w14:paraId="138EBDB6" w14:textId="1B81796E" w:rsidR="00EB289F" w:rsidRPr="00FB5898" w:rsidRDefault="00EB289F" w:rsidP="00EB289F">
            <w:pPr>
              <w:widowControl w:val="0"/>
              <w:tabs>
                <w:tab w:val="left" w:pos="851"/>
              </w:tabs>
              <w:contextualSpacing/>
              <w:jc w:val="center"/>
              <w:rPr>
                <w:sz w:val="22"/>
                <w:szCs w:val="22"/>
              </w:rPr>
            </w:pPr>
            <w:r w:rsidRPr="00FB5898">
              <w:rPr>
                <w:sz w:val="22"/>
                <w:szCs w:val="22"/>
              </w:rPr>
              <w:t>…</w:t>
            </w:r>
          </w:p>
        </w:tc>
        <w:tc>
          <w:tcPr>
            <w:tcW w:w="1837" w:type="dxa"/>
            <w:vAlign w:val="center"/>
          </w:tcPr>
          <w:p w14:paraId="6610AFA1" w14:textId="77777777" w:rsidR="00EB289F" w:rsidRPr="00FB5898" w:rsidRDefault="00EB289F" w:rsidP="00EB289F">
            <w:pPr>
              <w:widowControl w:val="0"/>
              <w:tabs>
                <w:tab w:val="left" w:pos="851"/>
              </w:tabs>
              <w:contextualSpacing/>
              <w:jc w:val="center"/>
              <w:rPr>
                <w:sz w:val="22"/>
                <w:szCs w:val="22"/>
              </w:rPr>
            </w:pPr>
          </w:p>
        </w:tc>
        <w:tc>
          <w:tcPr>
            <w:tcW w:w="1887" w:type="dxa"/>
            <w:vAlign w:val="center"/>
          </w:tcPr>
          <w:p w14:paraId="292E9C64" w14:textId="77777777" w:rsidR="00EB289F" w:rsidRPr="00FB5898" w:rsidRDefault="00EB289F" w:rsidP="00EB289F">
            <w:pPr>
              <w:widowControl w:val="0"/>
              <w:tabs>
                <w:tab w:val="left" w:pos="851"/>
              </w:tabs>
              <w:contextualSpacing/>
              <w:jc w:val="center"/>
              <w:rPr>
                <w:sz w:val="22"/>
                <w:szCs w:val="22"/>
              </w:rPr>
            </w:pPr>
          </w:p>
        </w:tc>
        <w:tc>
          <w:tcPr>
            <w:tcW w:w="1874" w:type="dxa"/>
            <w:vAlign w:val="center"/>
          </w:tcPr>
          <w:p w14:paraId="7C326731" w14:textId="77777777" w:rsidR="00EB289F" w:rsidRPr="00FB5898" w:rsidRDefault="00EB289F" w:rsidP="00EB289F">
            <w:pPr>
              <w:widowControl w:val="0"/>
              <w:tabs>
                <w:tab w:val="left" w:pos="851"/>
              </w:tabs>
              <w:contextualSpacing/>
              <w:jc w:val="center"/>
              <w:rPr>
                <w:sz w:val="22"/>
                <w:szCs w:val="22"/>
              </w:rPr>
            </w:pPr>
          </w:p>
        </w:tc>
        <w:tc>
          <w:tcPr>
            <w:tcW w:w="1659" w:type="dxa"/>
            <w:vAlign w:val="center"/>
          </w:tcPr>
          <w:p w14:paraId="34ADABDA" w14:textId="77777777" w:rsidR="00EB289F" w:rsidRPr="00FB5898" w:rsidRDefault="00EB289F" w:rsidP="00EB289F">
            <w:pPr>
              <w:widowControl w:val="0"/>
              <w:tabs>
                <w:tab w:val="left" w:pos="851"/>
              </w:tabs>
              <w:contextualSpacing/>
              <w:jc w:val="center"/>
              <w:rPr>
                <w:sz w:val="22"/>
                <w:szCs w:val="22"/>
              </w:rPr>
            </w:pPr>
          </w:p>
        </w:tc>
      </w:tr>
    </w:tbl>
    <w:p w14:paraId="44B9AD5C" w14:textId="77777777" w:rsidR="00F215AE" w:rsidRPr="00781E4C" w:rsidRDefault="00F215AE" w:rsidP="00F215AE">
      <w:pPr>
        <w:widowControl w:val="0"/>
        <w:spacing w:before="120" w:line="26" w:lineRule="atLeast"/>
        <w:ind w:firstLine="567"/>
        <w:rPr>
          <w:b/>
          <w:bCs/>
          <w:sz w:val="28"/>
          <w:szCs w:val="28"/>
          <w:lang w:val="vi-VN"/>
        </w:rPr>
      </w:pPr>
      <w:r w:rsidRPr="00781E4C">
        <w:rPr>
          <w:b/>
          <w:bCs/>
          <w:sz w:val="28"/>
          <w:szCs w:val="28"/>
          <w:lang w:val="vi-VN"/>
        </w:rPr>
        <w:t>Mục 2. Bản vẽ</w:t>
      </w:r>
    </w:p>
    <w:p w14:paraId="223C8A33" w14:textId="77777777" w:rsidR="00F215AE" w:rsidRPr="00781E4C" w:rsidRDefault="00F215AE" w:rsidP="00F215AE">
      <w:pPr>
        <w:spacing w:before="120" w:line="26" w:lineRule="atLeast"/>
        <w:ind w:firstLine="567"/>
        <w:rPr>
          <w:i/>
          <w:iCs/>
          <w:spacing w:val="-4"/>
          <w:sz w:val="28"/>
          <w:szCs w:val="28"/>
          <w:lang w:val="vi-VN"/>
        </w:rPr>
      </w:pPr>
      <w:r w:rsidRPr="00781E4C">
        <w:rPr>
          <w:spacing w:val="-4"/>
          <w:sz w:val="28"/>
          <w:szCs w:val="28"/>
          <w:lang w:val="vi-VN"/>
        </w:rPr>
        <w:t xml:space="preserve">E-HSMT này gồm có các bản vẽ trong danh mục sau đây: </w:t>
      </w:r>
      <w:r w:rsidRPr="00781E4C">
        <w:rPr>
          <w:sz w:val="28"/>
          <w:szCs w:val="28"/>
          <w:lang w:val="vi-VN"/>
        </w:rPr>
        <w:t>Không có bản vẽ</w:t>
      </w:r>
      <w:r w:rsidRPr="00781E4C">
        <w:rPr>
          <w:i/>
          <w:sz w:val="28"/>
          <w:szCs w:val="28"/>
          <w:lang w:val="vi-VN"/>
        </w:rPr>
        <w:t>.</w:t>
      </w:r>
      <w:r w:rsidRPr="00781E4C">
        <w:rPr>
          <w:spacing w:val="-4"/>
          <w:sz w:val="28"/>
          <w:szCs w:val="28"/>
          <w:lang w:val="vi-VN"/>
        </w:rPr>
        <w:t xml:space="preserve"> </w:t>
      </w:r>
    </w:p>
    <w:p w14:paraId="078E8FF6" w14:textId="77777777" w:rsidR="00F215AE" w:rsidRPr="00781E4C" w:rsidRDefault="00F215AE" w:rsidP="00F215AE">
      <w:pPr>
        <w:pStyle w:val="SectionVIHeader"/>
        <w:widowControl w:val="0"/>
        <w:spacing w:after="0" w:line="26" w:lineRule="atLeast"/>
        <w:ind w:firstLine="567"/>
        <w:jc w:val="left"/>
        <w:rPr>
          <w:sz w:val="28"/>
          <w:szCs w:val="28"/>
          <w:lang w:val="vi-VN"/>
        </w:rPr>
      </w:pPr>
      <w:r w:rsidRPr="00781E4C">
        <w:rPr>
          <w:sz w:val="28"/>
          <w:szCs w:val="28"/>
          <w:lang w:val="vi-VN"/>
        </w:rPr>
        <w:t>Mục 3. Kiểm tra và thử nghiệm</w:t>
      </w:r>
    </w:p>
    <w:p w14:paraId="03358426" w14:textId="77777777" w:rsidR="00F215AE" w:rsidRPr="00566CC7" w:rsidRDefault="00F215AE" w:rsidP="00F215AE">
      <w:pPr>
        <w:widowControl w:val="0"/>
        <w:spacing w:before="120" w:line="26" w:lineRule="atLeast"/>
        <w:ind w:firstLine="567"/>
        <w:rPr>
          <w:spacing w:val="-2"/>
          <w:sz w:val="28"/>
          <w:szCs w:val="28"/>
          <w:lang w:val="vi-VN"/>
        </w:rPr>
      </w:pPr>
      <w:r w:rsidRPr="00566CC7">
        <w:rPr>
          <w:rFonts w:eastAsiaTheme="majorEastAsia"/>
          <w:spacing w:val="-2"/>
          <w:sz w:val="28"/>
          <w:szCs w:val="28"/>
          <w:lang w:val="vi-VN"/>
        </w:rPr>
        <w:t>- Thời gian, địa điểm: Tại bất kỳ thời điểm nào khi nhà thầu cung cấp hàng hóa là thiết bị cho Cơ quan, tổ chức, đơn vị trực tiếp sử dụng tài sản</w:t>
      </w:r>
    </w:p>
    <w:p w14:paraId="371B46A0" w14:textId="77777777"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t>- Cách thức tiến hành:</w:t>
      </w:r>
    </w:p>
    <w:p w14:paraId="2C713109" w14:textId="77777777"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t>Các kiểm tra và thử nghiệm cần tiến hành gồm có:</w:t>
      </w:r>
    </w:p>
    <w:p w14:paraId="0D72E6A3" w14:textId="77777777"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t>• Kiểm tra về chủng loại hàng hóa</w:t>
      </w:r>
    </w:p>
    <w:p w14:paraId="0C06AFD1" w14:textId="77777777"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lastRenderedPageBreak/>
        <w:t>• Thông số kỹ thuật của thiết bị</w:t>
      </w:r>
    </w:p>
    <w:p w14:paraId="7793AC08" w14:textId="29AED2E6"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t>• Ký m</w:t>
      </w:r>
      <w:r>
        <w:rPr>
          <w:rFonts w:eastAsiaTheme="majorEastAsia"/>
          <w:spacing w:val="-2"/>
          <w:sz w:val="28"/>
          <w:szCs w:val="28"/>
        </w:rPr>
        <w:t>ã</w:t>
      </w:r>
      <w:r w:rsidRPr="00566CC7">
        <w:rPr>
          <w:rFonts w:eastAsiaTheme="majorEastAsia"/>
          <w:spacing w:val="-2"/>
          <w:sz w:val="28"/>
          <w:szCs w:val="28"/>
          <w:lang w:val="vi-VN"/>
        </w:rPr>
        <w:t xml:space="preserve"> hiệu nhãn mác</w:t>
      </w:r>
    </w:p>
    <w:p w14:paraId="773B9734" w14:textId="77777777"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t>• Xuất xứ</w:t>
      </w:r>
    </w:p>
    <w:p w14:paraId="4424A019" w14:textId="77777777" w:rsidR="00F215AE" w:rsidRPr="00566CC7" w:rsidRDefault="00F215AE" w:rsidP="00F215AE">
      <w:pPr>
        <w:widowControl w:val="0"/>
        <w:spacing w:before="120" w:line="26" w:lineRule="atLeast"/>
        <w:ind w:firstLine="567"/>
        <w:rPr>
          <w:rFonts w:eastAsiaTheme="majorEastAsia"/>
          <w:spacing w:val="-2"/>
          <w:sz w:val="28"/>
          <w:szCs w:val="28"/>
          <w:lang w:val="vi-VN"/>
        </w:rPr>
      </w:pPr>
      <w:r w:rsidRPr="00566CC7">
        <w:rPr>
          <w:rFonts w:eastAsiaTheme="majorEastAsia"/>
          <w:spacing w:val="-2"/>
          <w:sz w:val="28"/>
          <w:szCs w:val="28"/>
          <w:lang w:val="vi-VN"/>
        </w:rPr>
        <w:t>• Phụ kiện kèm theo thiết bị</w:t>
      </w:r>
    </w:p>
    <w:p w14:paraId="4C1EC2D0" w14:textId="77777777" w:rsidR="00F215AE" w:rsidRPr="00E23D8D" w:rsidRDefault="00F215AE" w:rsidP="00F215AE">
      <w:pPr>
        <w:widowControl w:val="0"/>
        <w:spacing w:before="120" w:line="26" w:lineRule="atLeast"/>
        <w:ind w:firstLine="567"/>
        <w:rPr>
          <w:spacing w:val="-2"/>
          <w:sz w:val="28"/>
          <w:szCs w:val="28"/>
          <w:lang w:val="vi-VN"/>
        </w:rPr>
      </w:pPr>
      <w:r w:rsidRPr="00566CC7">
        <w:rPr>
          <w:rFonts w:eastAsiaTheme="majorEastAsia"/>
          <w:spacing w:val="-2"/>
          <w:sz w:val="28"/>
          <w:szCs w:val="28"/>
          <w:lang w:val="vi-VN"/>
        </w:rPr>
        <w:t>- Chi phí kiểm tra, thử nghiệm (nếu có): Do nhà thầu tự chi trả.</w:t>
      </w:r>
    </w:p>
    <w:p w14:paraId="53247656" w14:textId="77777777" w:rsidR="00F215AE" w:rsidRPr="00E23D8D" w:rsidRDefault="00F215AE" w:rsidP="00F215AE">
      <w:pPr>
        <w:widowControl w:val="0"/>
        <w:spacing w:before="120" w:line="26" w:lineRule="atLeast"/>
        <w:ind w:firstLine="567"/>
        <w:rPr>
          <w:spacing w:val="-2"/>
          <w:sz w:val="28"/>
          <w:szCs w:val="28"/>
          <w:lang w:val="vi-VN"/>
        </w:rPr>
      </w:pPr>
      <w:r w:rsidRPr="00E23D8D">
        <w:rPr>
          <w:rFonts w:ascii="TimesNewRomanPSMT" w:eastAsiaTheme="majorEastAsia" w:hAnsi="TimesNewRomanPSMT"/>
          <w:sz w:val="28"/>
          <w:szCs w:val="28"/>
          <w:lang w:val="vi-VN"/>
        </w:rPr>
        <w:t>- Cách thức xử lý đối với các hàng hóa là thiết bị không đạt yêu cầu kiểm tra, thử nghiệm: Nhà thầu phải thay thế các hàng hóa là thiết bị không đạt yêu cầu kiểm tra, thử nghiệm.</w:t>
      </w:r>
    </w:p>
    <w:p w14:paraId="4315ED0A" w14:textId="77DEFCA9" w:rsidR="003E3E35" w:rsidRPr="003E3E35" w:rsidRDefault="00B1186C" w:rsidP="00B1186C">
      <w:pPr>
        <w:spacing w:before="120" w:after="120" w:line="312" w:lineRule="auto"/>
        <w:contextualSpacing/>
        <w:rPr>
          <w:b/>
          <w:sz w:val="28"/>
          <w:szCs w:val="28"/>
        </w:rPr>
      </w:pPr>
      <w:r w:rsidRPr="00B1186C">
        <w:rPr>
          <w:b/>
          <w:sz w:val="28"/>
          <w:szCs w:val="28"/>
        </w:rPr>
        <w:t>Mục 4</w:t>
      </w:r>
      <w:r w:rsidR="003E3E35" w:rsidRPr="003E3E35">
        <w:rPr>
          <w:b/>
          <w:sz w:val="28"/>
          <w:szCs w:val="28"/>
        </w:rPr>
        <w:t xml:space="preserve">. </w:t>
      </w:r>
      <w:r w:rsidR="00F83490">
        <w:rPr>
          <w:b/>
          <w:sz w:val="28"/>
          <w:szCs w:val="28"/>
        </w:rPr>
        <w:t>Y</w:t>
      </w:r>
      <w:r w:rsidR="00F83490" w:rsidRPr="003E3E35">
        <w:rPr>
          <w:b/>
          <w:sz w:val="28"/>
          <w:szCs w:val="28"/>
        </w:rPr>
        <w:t>êu cầu chung phương án kỹ thuật</w:t>
      </w:r>
    </w:p>
    <w:p w14:paraId="5A17269D" w14:textId="6564D645" w:rsidR="003E3E35" w:rsidRPr="003E3E35" w:rsidRDefault="0057213F" w:rsidP="00315111">
      <w:pPr>
        <w:spacing w:before="120" w:after="120" w:line="312" w:lineRule="auto"/>
        <w:ind w:firstLine="720"/>
        <w:contextualSpacing/>
        <w:rPr>
          <w:b/>
          <w:bCs/>
          <w:sz w:val="28"/>
          <w:szCs w:val="28"/>
          <w:lang w:val="vi-VN"/>
        </w:rPr>
      </w:pPr>
      <w:bookmarkStart w:id="1" w:name="_Toc208949499"/>
      <w:r>
        <w:rPr>
          <w:b/>
          <w:bCs/>
          <w:sz w:val="28"/>
          <w:szCs w:val="28"/>
        </w:rPr>
        <w:t>4.</w:t>
      </w:r>
      <w:r w:rsidR="00315111">
        <w:rPr>
          <w:b/>
          <w:bCs/>
          <w:sz w:val="28"/>
          <w:szCs w:val="28"/>
        </w:rPr>
        <w:t>1</w:t>
      </w:r>
      <w:r w:rsidR="003E3E35" w:rsidRPr="003E3E35">
        <w:rPr>
          <w:b/>
          <w:bCs/>
          <w:sz w:val="28"/>
          <w:szCs w:val="28"/>
        </w:rPr>
        <w:t xml:space="preserve">. </w:t>
      </w:r>
      <w:r w:rsidR="003E3E35" w:rsidRPr="003E3E35">
        <w:rPr>
          <w:b/>
          <w:bCs/>
          <w:sz w:val="28"/>
          <w:szCs w:val="28"/>
          <w:lang w:val="vi-VN"/>
        </w:rPr>
        <w:t>Các chỉ tiêu kỹ thuật, tiêu chuẩn áp dụng trong triển khai mua sắm, lắp đặt, cài đặt, kiểm tra và hiệu chỉnh thiết bị</w:t>
      </w:r>
      <w:bookmarkEnd w:id="1"/>
    </w:p>
    <w:p w14:paraId="45314700"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Tất cả các vật tư thiết bị sử dụng trong hệ thống phải đồng bộ và cùng tiêu chuẩn bởi do hệ thống được cấu thành từ nhiều thành phần, mỗi yếu tố đều ảnh hưởng đến hiệu năng và chất lượng chung của cả hệ thống.</w:t>
      </w:r>
    </w:p>
    <w:p w14:paraId="0E7DAF68" w14:textId="77777777" w:rsidR="003E3E35" w:rsidRPr="003E3E35" w:rsidRDefault="003E3E35" w:rsidP="0057213F">
      <w:pPr>
        <w:spacing w:before="120" w:after="120" w:line="312" w:lineRule="auto"/>
        <w:ind w:firstLine="720"/>
        <w:contextualSpacing/>
        <w:rPr>
          <w:sz w:val="28"/>
          <w:szCs w:val="28"/>
        </w:rPr>
      </w:pPr>
      <w:r w:rsidRPr="003E3E35">
        <w:rPr>
          <w:sz w:val="28"/>
          <w:szCs w:val="28"/>
        </w:rPr>
        <w:t>Hàng hóa vật tư, thiết bị, hạ tầng kỹ thuật được cung cấp đảm bảo mới 100% chưa qua sử dụng, phải có văn bản chứng minh tính hợp lệ về kỹ thuật, chất lượng, nguồn gốc xuất xứ rõ ràng (trong nước, nước ngoài), nước sản xuất.</w:t>
      </w:r>
    </w:p>
    <w:p w14:paraId="06BEEB8C" w14:textId="77777777" w:rsidR="003E3E35" w:rsidRPr="003E3E35" w:rsidRDefault="003E3E35" w:rsidP="0057213F">
      <w:pPr>
        <w:spacing w:before="120" w:after="120" w:line="312" w:lineRule="auto"/>
        <w:ind w:firstLine="720"/>
        <w:contextualSpacing/>
        <w:rPr>
          <w:sz w:val="28"/>
          <w:szCs w:val="28"/>
        </w:rPr>
      </w:pPr>
      <w:r w:rsidRPr="003E3E35">
        <w:rPr>
          <w:sz w:val="28"/>
          <w:szCs w:val="28"/>
        </w:rPr>
        <w:t>Phần đào tạo, tập huấn và chuyển giao công nghệ cho các hệ thống được đầu tư cần được thực hiện trong quá trình triển khai lắp đặt, nhằm hỗ trợ đội ngũ cán bộ vận hành tiếp nhận và làm chủ công nghệ để triển khai nhanh chóng.</w:t>
      </w:r>
    </w:p>
    <w:p w14:paraId="655F0744"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Toàn bộ các hệ thống được xác định là trọn gói đến chân công trình (tại địa điểm triển khai như trong địa điểm đã xác định của nhiệm vụ ứng dụng CNTT) được cung cấp bởi các doanh nghiệp có năng lực kinh nghiệm, được các hãng sản xuất thiết bị ủy quyền (nếu có) và thông qua đấu thầu trong nước theo các qui định hiện hành của pháp luật Việt Nam.</w:t>
      </w:r>
    </w:p>
    <w:p w14:paraId="09A69865" w14:textId="77777777" w:rsidR="003E3E35" w:rsidRPr="003E3E35" w:rsidRDefault="003E3E35" w:rsidP="0057213F">
      <w:pPr>
        <w:spacing w:before="120" w:after="120" w:line="312" w:lineRule="auto"/>
        <w:ind w:firstLine="720"/>
        <w:contextualSpacing/>
        <w:rPr>
          <w:sz w:val="28"/>
          <w:szCs w:val="28"/>
        </w:rPr>
      </w:pPr>
      <w:r w:rsidRPr="003E3E35">
        <w:rPr>
          <w:sz w:val="28"/>
          <w:szCs w:val="28"/>
        </w:rPr>
        <w:t>Hàng hóa được giao phải kèm theo đầy đủ bộ chứng từ như: Chứng chỉ xuất xứ nguồn gốc hàng hóa do nước sản xuất cung cấp (đối với hàng hóa nhập khẩu); bản kiểm định chất lượng hàng hóa do nhà sản xuất cung cấp (đối với thiết bị sản xuất trong nước); catalog hàng hóa; sách hướng dẫn sử dụng, Giấy/phiếu bảo hành, Giấy chứng nhận bảo hiểm, License phần mềm (nếu có).</w:t>
      </w:r>
      <w:bookmarkStart w:id="2" w:name="_Toc81681974"/>
      <w:bookmarkStart w:id="3" w:name="_Toc83682399"/>
      <w:bookmarkStart w:id="4" w:name="_Toc115123624"/>
      <w:bookmarkStart w:id="5" w:name="_Toc134708177"/>
    </w:p>
    <w:p w14:paraId="57310241" w14:textId="304C65B9" w:rsidR="003E3E35" w:rsidRPr="003E3E35" w:rsidRDefault="003E3E35" w:rsidP="00B1186C">
      <w:pPr>
        <w:spacing w:before="120" w:after="120" w:line="312" w:lineRule="auto"/>
        <w:contextualSpacing/>
        <w:rPr>
          <w:b/>
          <w:bCs/>
          <w:sz w:val="28"/>
          <w:szCs w:val="28"/>
        </w:rPr>
      </w:pPr>
      <w:r w:rsidRPr="003E3E35">
        <w:rPr>
          <w:b/>
          <w:bCs/>
          <w:sz w:val="28"/>
          <w:szCs w:val="28"/>
        </w:rPr>
        <w:t xml:space="preserve"> </w:t>
      </w:r>
      <w:r w:rsidR="00C80528">
        <w:rPr>
          <w:b/>
          <w:bCs/>
          <w:sz w:val="28"/>
          <w:szCs w:val="28"/>
        </w:rPr>
        <w:tab/>
      </w:r>
      <w:r w:rsidR="0057213F">
        <w:rPr>
          <w:b/>
          <w:bCs/>
          <w:sz w:val="28"/>
          <w:szCs w:val="28"/>
        </w:rPr>
        <w:t>4.</w:t>
      </w:r>
      <w:r w:rsidR="00C80528">
        <w:rPr>
          <w:b/>
          <w:bCs/>
          <w:sz w:val="28"/>
          <w:szCs w:val="28"/>
        </w:rPr>
        <w:t>2</w:t>
      </w:r>
      <w:r w:rsidRPr="003E3E35">
        <w:rPr>
          <w:b/>
          <w:bCs/>
          <w:sz w:val="28"/>
          <w:szCs w:val="28"/>
        </w:rPr>
        <w:t>. Yêu cầu trong quá trình thực hiện</w:t>
      </w:r>
    </w:p>
    <w:bookmarkEnd w:id="2"/>
    <w:bookmarkEnd w:id="3"/>
    <w:bookmarkEnd w:id="4"/>
    <w:bookmarkEnd w:id="5"/>
    <w:p w14:paraId="0E304DDC" w14:textId="77777777" w:rsidR="003E3E35" w:rsidRPr="003E3E35" w:rsidRDefault="003E3E35" w:rsidP="0057213F">
      <w:pPr>
        <w:spacing w:before="120" w:after="120" w:line="312" w:lineRule="auto"/>
        <w:ind w:firstLine="720"/>
        <w:contextualSpacing/>
        <w:rPr>
          <w:sz w:val="28"/>
          <w:szCs w:val="28"/>
        </w:rPr>
      </w:pPr>
      <w:r w:rsidRPr="003E3E35">
        <w:rPr>
          <w:sz w:val="28"/>
          <w:szCs w:val="28"/>
        </w:rPr>
        <w:t>Địa điểm lắp đặt, cài đặt hệ thống theo yêu cầu của Chủ đầu tư. Khối lượng lắp đặt, cài đặt theo danh mục và nội dung, quy mô đầu tư.</w:t>
      </w:r>
    </w:p>
    <w:p w14:paraId="6E27A705" w14:textId="77777777" w:rsidR="003E3E35" w:rsidRPr="003E3E35" w:rsidRDefault="003E3E35" w:rsidP="0057213F">
      <w:pPr>
        <w:spacing w:before="120" w:after="120" w:line="312" w:lineRule="auto"/>
        <w:ind w:firstLine="720"/>
        <w:contextualSpacing/>
        <w:rPr>
          <w:sz w:val="28"/>
          <w:szCs w:val="28"/>
        </w:rPr>
      </w:pPr>
      <w:r w:rsidRPr="003E3E35">
        <w:rPr>
          <w:sz w:val="28"/>
          <w:szCs w:val="28"/>
        </w:rPr>
        <w:t xml:space="preserve">Việc triển khai lắp đặt, cấu hình hệ thống cần Kiểm định chất lượng và hiệu năng tối ưu. Để đạt được điều này, không chỉ đòi hỏi thiết bị, vật liệu sử dụng </w:t>
      </w:r>
      <w:r w:rsidRPr="003E3E35">
        <w:rPr>
          <w:sz w:val="28"/>
          <w:szCs w:val="28"/>
        </w:rPr>
        <w:lastRenderedPageBreak/>
        <w:t>Kiểm định chất lượng, mà một phần không kém quan trọng chính là việc lắp đặt hệ thống. Để kết nối các thành phần trong hệ thống lại với nhau, tạo nên hiệu năng chung, cần có sự cài đặt một cách chuyên nghiệp và chính xác.</w:t>
      </w:r>
    </w:p>
    <w:p w14:paraId="023F4A34" w14:textId="77777777" w:rsidR="003E3E35" w:rsidRPr="003E3E35" w:rsidRDefault="003E3E35" w:rsidP="0057213F">
      <w:pPr>
        <w:spacing w:before="120" w:after="120" w:line="312" w:lineRule="auto"/>
        <w:ind w:firstLine="720"/>
        <w:contextualSpacing/>
        <w:rPr>
          <w:sz w:val="28"/>
          <w:szCs w:val="28"/>
        </w:rPr>
      </w:pPr>
      <w:r w:rsidRPr="003E3E35">
        <w:rPr>
          <w:sz w:val="28"/>
          <w:szCs w:val="28"/>
        </w:rPr>
        <w:t>Các thao tác trong khi cài đặt có tác động vật lý trực tiếp đến các thiết bị nên quá trình cài đặt quyết định lớn đến chất lượng của hệ thống. Do vậy yêu cầu không thể thiếu trong quá trình thực hiện một hệ thống là phải được thực hiện đúng kỹ thuật bởi các nhân viên và chuyên gia kinh nghiệm.</w:t>
      </w:r>
    </w:p>
    <w:p w14:paraId="510E6935"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Trước khi thực hiện, đơn vị thi công cần lập phương án đảm bảo an toàn trong quá trình thực hiện. Đồng thời phải có biện pháp đào tạo cho những người trực tiếp tại hiện trường.</w:t>
      </w:r>
    </w:p>
    <w:p w14:paraId="30E6F890"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Thỏa thuận thống nhất với Ban quản lý nhiệm vụ ứng dụng CNTT (nếu có) hoặc Ban chỉ đạo của Chủ đầu tư về phương án đảm bảo an toàn, phối hợp với các đầu mối quản lý chuyển trách tại địa phương để đảm bảo không ảnh hưởng đến tiến độ chung của nhiệm vụ ứng dụng CNTT.</w:t>
      </w:r>
    </w:p>
    <w:p w14:paraId="27DA82C8"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Trong quá trình thực hiện, hạn chế tối đa việc gây cản trở hoặc ảnh hưởng tới các hoạt động khác xung quanh khu vực.</w:t>
      </w:r>
    </w:p>
    <w:p w14:paraId="04D7FDAA" w14:textId="77777777" w:rsidR="003E3E35" w:rsidRPr="003E3E35" w:rsidRDefault="003E3E35" w:rsidP="0057213F">
      <w:pPr>
        <w:spacing w:before="120" w:after="120" w:line="312" w:lineRule="auto"/>
        <w:ind w:firstLine="720"/>
        <w:contextualSpacing/>
        <w:rPr>
          <w:sz w:val="28"/>
          <w:szCs w:val="28"/>
        </w:rPr>
      </w:pPr>
      <w:r w:rsidRPr="003E3E35">
        <w:rPr>
          <w:sz w:val="28"/>
          <w:szCs w:val="28"/>
        </w:rPr>
        <w:t>Khi thi công lắp đặt, vận hành thử thiết bị phải theo sự hướng dẫn của các chuyên gia giám sát lắp đặt và chỉ những người đã qua khoá đào tạo huấn luyện về thi công lắp đặt thiết bị mới được tham gia lắp đặt thiết bị.</w:t>
      </w:r>
    </w:p>
    <w:p w14:paraId="6D2B0F6A"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Tuyệt đối không được tự ý thay đổi hoặc thi công sai với thiết kế ban đầu. Khi thấy cần thiết thay đổi cho phù hợp với tình hình thực tế, đơn vị thực hiện phải trao đổi với cấp có thẩm quyền, sau khi thay đổi phải có biên bản xác nhận của các bên có liên quan.</w:t>
      </w:r>
    </w:p>
    <w:p w14:paraId="27FB393D" w14:textId="77777777" w:rsidR="003E3E35" w:rsidRPr="003E3E35" w:rsidRDefault="003E3E35" w:rsidP="0057213F">
      <w:pPr>
        <w:spacing w:before="120" w:after="120" w:line="312" w:lineRule="auto"/>
        <w:ind w:firstLine="720"/>
        <w:contextualSpacing/>
        <w:rPr>
          <w:sz w:val="28"/>
          <w:szCs w:val="28"/>
        </w:rPr>
      </w:pPr>
      <w:r w:rsidRPr="003E3E35">
        <w:rPr>
          <w:sz w:val="28"/>
          <w:szCs w:val="28"/>
        </w:rPr>
        <w:t>Nếu có khối lượng công việc phát sinh trong quá trình thực hiện phải xin ý kiến của Chủ đầu tư, đơn vị thiết kế và phải đạt được sự thống nhất về phần khối lượng phát sinh của các đơn vị có liên quan. Đơn vị thi công phải lập biên bản xác nhận phần khối lượng phát sinh của các đơn vị có liên quan.</w:t>
      </w:r>
    </w:p>
    <w:p w14:paraId="6BCFAA01" w14:textId="2C9D4CDC" w:rsidR="003E3E35" w:rsidRPr="003E3E35" w:rsidRDefault="0057213F" w:rsidP="00C80528">
      <w:pPr>
        <w:spacing w:before="120" w:after="120" w:line="312" w:lineRule="auto"/>
        <w:ind w:firstLine="720"/>
        <w:contextualSpacing/>
        <w:rPr>
          <w:b/>
          <w:bCs/>
          <w:sz w:val="28"/>
          <w:szCs w:val="28"/>
        </w:rPr>
      </w:pPr>
      <w:bookmarkStart w:id="6" w:name="_Toc115123626"/>
      <w:bookmarkStart w:id="7" w:name="_Toc134708179"/>
      <w:r>
        <w:rPr>
          <w:b/>
          <w:bCs/>
          <w:sz w:val="28"/>
          <w:szCs w:val="28"/>
        </w:rPr>
        <w:t>4.</w:t>
      </w:r>
      <w:r w:rsidR="00C80528">
        <w:rPr>
          <w:b/>
          <w:bCs/>
          <w:sz w:val="28"/>
          <w:szCs w:val="28"/>
        </w:rPr>
        <w:t>3</w:t>
      </w:r>
      <w:r w:rsidR="003E3E35" w:rsidRPr="003E3E35">
        <w:rPr>
          <w:b/>
          <w:bCs/>
          <w:sz w:val="28"/>
          <w:szCs w:val="28"/>
        </w:rPr>
        <w:t>. Giải pháp phòng chống cháy nổ và an toàn vận hành</w:t>
      </w:r>
      <w:bookmarkEnd w:id="6"/>
      <w:bookmarkEnd w:id="7"/>
    </w:p>
    <w:p w14:paraId="18B9E832" w14:textId="77777777" w:rsidR="003E3E35" w:rsidRPr="003E3E35" w:rsidRDefault="003E3E35" w:rsidP="0057213F">
      <w:pPr>
        <w:spacing w:before="120" w:after="120" w:line="312" w:lineRule="auto"/>
        <w:ind w:firstLine="720"/>
        <w:contextualSpacing/>
        <w:rPr>
          <w:sz w:val="28"/>
          <w:szCs w:val="28"/>
        </w:rPr>
      </w:pPr>
      <w:r w:rsidRPr="003E3E35">
        <w:rPr>
          <w:sz w:val="28"/>
          <w:szCs w:val="28"/>
        </w:rPr>
        <w:t>Về phương tiện an toàn cho người lao động: Nhằm ngăn ngừa hoặc giảm tác động của các yếu tố nguy hiểm và có hại trong quá trình thi công, người lao động sẽ và phải được trang bị các phương tiện bảo vệ đảm bảo các yêu cầu sau:</w:t>
      </w:r>
    </w:p>
    <w:p w14:paraId="2F0D7525"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Trang bị các phương tiện bảo vệ để tạo ra những điều kiện thuận tiện nhất cho cơ thể con người thích ứng với môi trường xung quanh và bảo đảm điều kiện lao động tốt nhất.</w:t>
      </w:r>
    </w:p>
    <w:p w14:paraId="3253E203" w14:textId="77777777" w:rsidR="003E3E35" w:rsidRPr="003E3E35" w:rsidRDefault="003E3E35" w:rsidP="0057213F">
      <w:pPr>
        <w:spacing w:before="120" w:after="120" w:line="312" w:lineRule="auto"/>
        <w:ind w:firstLine="720"/>
        <w:contextualSpacing/>
        <w:rPr>
          <w:sz w:val="28"/>
          <w:szCs w:val="28"/>
        </w:rPr>
      </w:pPr>
      <w:r w:rsidRPr="003E3E35">
        <w:rPr>
          <w:sz w:val="28"/>
          <w:szCs w:val="28"/>
        </w:rPr>
        <w:lastRenderedPageBreak/>
        <w:t>Các phương tiện bảo vệ không gây ra các yếu tố nguy hiểm và có hại trong quá trình thi công.</w:t>
      </w:r>
    </w:p>
    <w:p w14:paraId="57125133" w14:textId="77777777" w:rsidR="003E3E35" w:rsidRPr="003E3E35" w:rsidRDefault="003E3E35" w:rsidP="0057213F">
      <w:pPr>
        <w:spacing w:before="120" w:after="120" w:line="312" w:lineRule="auto"/>
        <w:ind w:firstLine="720"/>
        <w:contextualSpacing/>
        <w:rPr>
          <w:sz w:val="28"/>
          <w:szCs w:val="28"/>
        </w:rPr>
      </w:pPr>
      <w:r w:rsidRPr="003E3E35">
        <w:rPr>
          <w:sz w:val="28"/>
          <w:szCs w:val="28"/>
        </w:rPr>
        <w:t>Phương tiện bảo vệ cần đáp ứng yêu cầu thẩm mỹ công nghiệp.</w:t>
      </w:r>
    </w:p>
    <w:p w14:paraId="74C1EFA2" w14:textId="77777777" w:rsidR="003E3E35" w:rsidRPr="003E3E35" w:rsidRDefault="003E3E35" w:rsidP="0057213F">
      <w:pPr>
        <w:spacing w:before="120" w:after="120" w:line="312" w:lineRule="auto"/>
        <w:ind w:firstLine="720"/>
        <w:contextualSpacing/>
        <w:rPr>
          <w:sz w:val="28"/>
          <w:szCs w:val="28"/>
        </w:rPr>
      </w:pPr>
      <w:r w:rsidRPr="003E3E35">
        <w:rPr>
          <w:sz w:val="28"/>
          <w:szCs w:val="28"/>
        </w:rPr>
        <w:t>Phương tiện bảo vệ cần đảm bảo hiệu quả cao và sử dụng thuận tiện.</w:t>
      </w:r>
    </w:p>
    <w:p w14:paraId="4F131F73"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Trong từng loại công việc, lựa chọn các phương tiện bảo vệ tính đến yêu cầu an toàn cho loại công việc đó.</w:t>
      </w:r>
    </w:p>
    <w:p w14:paraId="2BAA5386"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Trong trường hợp khi kết cấu của thiết bị, tổ chức quá trình thi công và phương tiện bảo vệ tập thể chưa đảm bảo an toàn lao động sẽ phải sử dụng các phương tiện bảo vệ cá nhân.</w:t>
      </w:r>
    </w:p>
    <w:p w14:paraId="4052FFDD" w14:textId="77777777" w:rsidR="003E3E35" w:rsidRPr="003E3E35" w:rsidRDefault="003E3E35" w:rsidP="0057213F">
      <w:pPr>
        <w:spacing w:before="120" w:after="120" w:line="312" w:lineRule="auto"/>
        <w:ind w:firstLine="720"/>
        <w:contextualSpacing/>
        <w:rPr>
          <w:sz w:val="28"/>
          <w:szCs w:val="28"/>
        </w:rPr>
      </w:pPr>
      <w:r w:rsidRPr="003E3E35">
        <w:rPr>
          <w:sz w:val="28"/>
          <w:szCs w:val="28"/>
        </w:rPr>
        <w:t>Các phương tiện bảo vệ đảm bảo các chỉ tiêu an toàn, vệ sinh và sử dụng.</w:t>
      </w:r>
    </w:p>
    <w:p w14:paraId="4B2EA65D" w14:textId="77777777" w:rsidR="003E3E35" w:rsidRPr="003E3E35" w:rsidRDefault="003E3E35" w:rsidP="0057213F">
      <w:pPr>
        <w:spacing w:before="120" w:after="120" w:line="312" w:lineRule="auto"/>
        <w:ind w:firstLine="720"/>
        <w:contextualSpacing/>
        <w:rPr>
          <w:sz w:val="28"/>
          <w:szCs w:val="28"/>
        </w:rPr>
      </w:pPr>
      <w:r w:rsidRPr="003E3E35">
        <w:rPr>
          <w:sz w:val="28"/>
          <w:szCs w:val="28"/>
        </w:rPr>
        <w:t>Về an toàn lao động:</w:t>
      </w:r>
    </w:p>
    <w:p w14:paraId="57B118E6" w14:textId="77777777" w:rsidR="003E3E35" w:rsidRPr="003E3E35" w:rsidRDefault="003E3E35" w:rsidP="0057213F">
      <w:pPr>
        <w:spacing w:before="120" w:after="120" w:line="312" w:lineRule="auto"/>
        <w:ind w:firstLine="720"/>
        <w:contextualSpacing/>
        <w:rPr>
          <w:sz w:val="28"/>
          <w:szCs w:val="28"/>
        </w:rPr>
      </w:pPr>
      <w:r w:rsidRPr="003E3E35">
        <w:rPr>
          <w:sz w:val="28"/>
          <w:szCs w:val="28"/>
        </w:rPr>
        <w:t>- Về an toàn lao động, lắp đặt hệ thống: đảm bảo chống cháy, nổ, điện giật, sét, tránh rơi hỏng, rơi rớt thiết bị xuống mặt đất làm hư hại thiết bị, an toàn cho người khi xảy ra sự cố;</w:t>
      </w:r>
    </w:p>
    <w:p w14:paraId="40150499" w14:textId="77777777" w:rsidR="003E3E35" w:rsidRPr="003E3E35" w:rsidRDefault="003E3E35" w:rsidP="0057213F">
      <w:pPr>
        <w:spacing w:before="120" w:after="120" w:line="312" w:lineRule="auto"/>
        <w:ind w:firstLine="720"/>
        <w:contextualSpacing/>
        <w:rPr>
          <w:sz w:val="28"/>
          <w:szCs w:val="28"/>
        </w:rPr>
      </w:pPr>
      <w:r w:rsidRPr="003E3E35">
        <w:rPr>
          <w:sz w:val="28"/>
          <w:szCs w:val="28"/>
        </w:rPr>
        <w:t>- Về an toàn phòng, chống cháy nổ: Phải đảm bảo tối đa khả năng chống cháy tại phòng đặt máy chủ, nơi làm việc, tránh các kết nối gây chạm, chập điện có thể phát cháy;</w:t>
      </w:r>
    </w:p>
    <w:p w14:paraId="015E41A5" w14:textId="77777777" w:rsidR="003E3E35" w:rsidRPr="003E3E35" w:rsidRDefault="003E3E35" w:rsidP="0057213F">
      <w:pPr>
        <w:spacing w:before="120" w:after="120" w:line="312" w:lineRule="auto"/>
        <w:ind w:firstLine="720"/>
        <w:contextualSpacing/>
        <w:rPr>
          <w:sz w:val="28"/>
          <w:szCs w:val="28"/>
        </w:rPr>
      </w:pPr>
      <w:r w:rsidRPr="003E3E35">
        <w:rPr>
          <w:sz w:val="28"/>
          <w:szCs w:val="28"/>
        </w:rPr>
        <w:t>- Thoả mãn yêu cầu về chức năng sử dụng, tính chất nghiệp vụ đối với thiết bị và phần mềm, bảo đảm mỹ quan, giá thành hợp lý;</w:t>
      </w:r>
    </w:p>
    <w:p w14:paraId="1809052D" w14:textId="77777777" w:rsidR="003E3E35" w:rsidRPr="003E3E35" w:rsidRDefault="003E3E35" w:rsidP="0057213F">
      <w:pPr>
        <w:spacing w:before="120" w:after="120" w:line="312" w:lineRule="auto"/>
        <w:ind w:firstLine="720"/>
        <w:contextualSpacing/>
        <w:rPr>
          <w:sz w:val="28"/>
          <w:szCs w:val="28"/>
        </w:rPr>
      </w:pPr>
      <w:r w:rsidRPr="003E3E35">
        <w:rPr>
          <w:sz w:val="28"/>
          <w:szCs w:val="28"/>
        </w:rPr>
        <w:t>- Tiện nghi, vệ sinh, đảm bảo sức khoẻ cho người sử dụng, người quản trị hệ thống;</w:t>
      </w:r>
    </w:p>
    <w:p w14:paraId="2D184599" w14:textId="77777777" w:rsidR="003E3E35" w:rsidRPr="003E3E35" w:rsidRDefault="003E3E35" w:rsidP="0057213F">
      <w:pPr>
        <w:spacing w:before="120" w:after="120" w:line="312" w:lineRule="auto"/>
        <w:ind w:firstLine="720"/>
        <w:contextualSpacing/>
        <w:rPr>
          <w:sz w:val="28"/>
          <w:szCs w:val="28"/>
        </w:rPr>
      </w:pPr>
      <w:r w:rsidRPr="003E3E35">
        <w:rPr>
          <w:sz w:val="28"/>
          <w:szCs w:val="28"/>
        </w:rPr>
        <w:t>- Đảm bảo tuân thủ các điều kiện an ninh quốc phòng cho các hệ thống CNTT được qui định và ban hành.</w:t>
      </w:r>
    </w:p>
    <w:p w14:paraId="1732D10B" w14:textId="22B137B0" w:rsidR="003E3E35" w:rsidRPr="003E3E35" w:rsidRDefault="0057213F" w:rsidP="00C80528">
      <w:pPr>
        <w:spacing w:before="120" w:after="120" w:line="312" w:lineRule="auto"/>
        <w:ind w:firstLine="720"/>
        <w:contextualSpacing/>
        <w:rPr>
          <w:b/>
          <w:i/>
          <w:sz w:val="28"/>
          <w:szCs w:val="28"/>
        </w:rPr>
      </w:pPr>
      <w:bookmarkStart w:id="8" w:name="_Toc513591913"/>
      <w:bookmarkStart w:id="9" w:name="_Toc531097554"/>
      <w:bookmarkStart w:id="10" w:name="_Toc36026941"/>
      <w:bookmarkStart w:id="11" w:name="_Toc115123627"/>
      <w:bookmarkStart w:id="12" w:name="_Toc134708180"/>
      <w:r>
        <w:rPr>
          <w:b/>
          <w:bCs/>
          <w:sz w:val="28"/>
          <w:szCs w:val="28"/>
        </w:rPr>
        <w:t>4.</w:t>
      </w:r>
      <w:r w:rsidR="00C80528">
        <w:rPr>
          <w:b/>
          <w:bCs/>
          <w:sz w:val="28"/>
          <w:szCs w:val="28"/>
        </w:rPr>
        <w:t>4</w:t>
      </w:r>
      <w:r w:rsidR="003E3E35" w:rsidRPr="003E3E35">
        <w:rPr>
          <w:b/>
          <w:bCs/>
          <w:sz w:val="28"/>
          <w:szCs w:val="28"/>
        </w:rPr>
        <w:t>. Vấn đề bảo đảm an toàn điện, an toàn thiết bị</w:t>
      </w:r>
      <w:bookmarkEnd w:id="8"/>
      <w:bookmarkEnd w:id="9"/>
      <w:bookmarkEnd w:id="10"/>
      <w:bookmarkEnd w:id="11"/>
      <w:bookmarkEnd w:id="12"/>
    </w:p>
    <w:p w14:paraId="138A55A6" w14:textId="77777777" w:rsidR="003E3E35" w:rsidRPr="003E3E35" w:rsidRDefault="003E3E35" w:rsidP="0057213F">
      <w:pPr>
        <w:spacing w:before="120" w:after="120" w:line="312" w:lineRule="auto"/>
        <w:ind w:firstLine="720"/>
        <w:contextualSpacing/>
        <w:rPr>
          <w:sz w:val="28"/>
          <w:szCs w:val="28"/>
        </w:rPr>
      </w:pPr>
      <w:r w:rsidRPr="003E3E35">
        <w:rPr>
          <w:sz w:val="28"/>
          <w:szCs w:val="28"/>
        </w:rPr>
        <w:t>Lưới điện động lực và chiếu sáng làm việc riêng rẽ, có khả năng cắt điện toàn bộ phụ tải điện trong phạm vi khu vực thi công.</w:t>
      </w:r>
    </w:p>
    <w:p w14:paraId="3D047771" w14:textId="77777777" w:rsidR="003E3E35" w:rsidRPr="003E3E35" w:rsidRDefault="003E3E35" w:rsidP="0057213F">
      <w:pPr>
        <w:spacing w:before="120" w:after="120" w:line="312" w:lineRule="auto"/>
        <w:ind w:firstLine="720"/>
        <w:contextualSpacing/>
        <w:rPr>
          <w:sz w:val="28"/>
          <w:szCs w:val="28"/>
        </w:rPr>
      </w:pPr>
      <w:r w:rsidRPr="003E3E35">
        <w:rPr>
          <w:sz w:val="28"/>
          <w:szCs w:val="28"/>
        </w:rPr>
        <w:t>Việc tháo gỡ dây dẫn, sửa chữa hiệu chỉnh thiết bị điện phải do công nhân điện có trình độ về kỹ thuật an toàn điện thích hợp với từng loại công việc tiến hành.</w:t>
      </w:r>
    </w:p>
    <w:p w14:paraId="6F66F9BC" w14:textId="77777777" w:rsidR="003E3E35" w:rsidRPr="003E3E35" w:rsidRDefault="003E3E35" w:rsidP="0057213F">
      <w:pPr>
        <w:spacing w:before="120" w:after="120" w:line="312" w:lineRule="auto"/>
        <w:ind w:firstLine="720"/>
        <w:contextualSpacing/>
        <w:rPr>
          <w:sz w:val="28"/>
          <w:szCs w:val="28"/>
        </w:rPr>
      </w:pPr>
      <w:r w:rsidRPr="003E3E35">
        <w:rPr>
          <w:sz w:val="28"/>
          <w:szCs w:val="28"/>
        </w:rPr>
        <w:t>Các thiết bị điện di động, máy điện cầm tay và đèn điện xách tay khi nối vào lưới điện phải qua ổ cắm. Việc đấu, nối phải thoả mãn các yêu cầu về kỹ thuật an toàn điện.</w:t>
      </w:r>
    </w:p>
    <w:p w14:paraId="5C8794FC" w14:textId="77777777" w:rsidR="003E3E35" w:rsidRPr="003E3E35" w:rsidRDefault="003E3E35" w:rsidP="0057213F">
      <w:pPr>
        <w:spacing w:before="120" w:after="120" w:line="312" w:lineRule="auto"/>
        <w:ind w:firstLine="720"/>
        <w:contextualSpacing/>
        <w:rPr>
          <w:sz w:val="28"/>
          <w:szCs w:val="28"/>
        </w:rPr>
      </w:pPr>
      <w:r w:rsidRPr="003E3E35">
        <w:rPr>
          <w:sz w:val="28"/>
          <w:szCs w:val="28"/>
        </w:rPr>
        <w:t>Việc thay cầu nhảy, bóng đèn phải do công nhân thực hiện. Khi làm phải dùng các phương tiện phòng hộ cá nhân.</w:t>
      </w:r>
    </w:p>
    <w:p w14:paraId="586B72C5" w14:textId="77777777" w:rsidR="003E3E35" w:rsidRPr="003E3E35" w:rsidRDefault="003E3E35" w:rsidP="0057213F">
      <w:pPr>
        <w:spacing w:before="120" w:after="120" w:line="312" w:lineRule="auto"/>
        <w:ind w:firstLine="720"/>
        <w:contextualSpacing/>
        <w:rPr>
          <w:sz w:val="28"/>
          <w:szCs w:val="28"/>
        </w:rPr>
      </w:pPr>
      <w:r w:rsidRPr="003E3E35">
        <w:rPr>
          <w:sz w:val="28"/>
          <w:szCs w:val="28"/>
        </w:rPr>
        <w:lastRenderedPageBreak/>
        <w:t>Trước khi lắp ráp và sửa chữa điện hay thiết bị, phải cắt cầu dao cấp điện cho khu vực thao tác, tại cầu dao đó phải treo bảng “Cấm đóng điện! Có người làm việc trên đường dây”. Nếu cầu dao đó nằm ngoài trạm biến áp (cầu dao phân đoạn, rẽ nhánh) ngoài các biện pháp trên phải tạo ngắn mạch 3 pha ở phía đầu nguồn.</w:t>
      </w:r>
    </w:p>
    <w:p w14:paraId="2D1EC6A2" w14:textId="77777777" w:rsidR="003E3E35" w:rsidRPr="003E3E35" w:rsidRDefault="003E3E35" w:rsidP="0057213F">
      <w:pPr>
        <w:spacing w:before="120" w:after="120" w:line="312" w:lineRule="auto"/>
        <w:ind w:firstLine="720"/>
        <w:contextualSpacing/>
        <w:rPr>
          <w:sz w:val="28"/>
          <w:szCs w:val="28"/>
        </w:rPr>
      </w:pPr>
      <w:r w:rsidRPr="003E3E35">
        <w:rPr>
          <w:sz w:val="28"/>
          <w:szCs w:val="28"/>
        </w:rPr>
        <w:t>Các dụng cụ cầm tay: Khoan điện, đèn xách tay, máy biến áp, hạ áp, bộ biến đổi tần số,... cần phải thực hiện các yêu cầu:</w:t>
      </w:r>
    </w:p>
    <w:p w14:paraId="10B7113E"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Trước khi cấp phát dụng cụ mới: Kiểm tra cách điện với vỏ, thông mạch nối đất, xem cấu tạo bảo vệ có phù hợp với điều kiện sử dụng không. Nghiêm cấm sử dụng các dụng cụ điện cầm tay đã có dấu hiệu hư hỏng.</w:t>
      </w:r>
    </w:p>
    <w:p w14:paraId="5A1D2993" w14:textId="77777777" w:rsidR="003E3E35" w:rsidRPr="003E3E35" w:rsidRDefault="003E3E35" w:rsidP="0057213F">
      <w:pPr>
        <w:spacing w:before="120" w:after="120" w:line="312" w:lineRule="auto"/>
        <w:ind w:firstLine="720"/>
        <w:contextualSpacing/>
        <w:rPr>
          <w:sz w:val="28"/>
          <w:szCs w:val="28"/>
        </w:rPr>
      </w:pPr>
      <w:r w:rsidRPr="003E3E35">
        <w:rPr>
          <w:sz w:val="28"/>
          <w:szCs w:val="28"/>
        </w:rPr>
        <w:t>Hàng tháng phải kiểm tra an toàn của thiết bị.</w:t>
      </w:r>
    </w:p>
    <w:p w14:paraId="2BD0D321" w14:textId="77777777" w:rsidR="003E3E35" w:rsidRPr="003E3E35" w:rsidRDefault="003E3E35" w:rsidP="0057213F">
      <w:pPr>
        <w:spacing w:before="120" w:after="120" w:line="312" w:lineRule="auto"/>
        <w:ind w:firstLine="720"/>
        <w:contextualSpacing/>
        <w:rPr>
          <w:sz w:val="28"/>
          <w:szCs w:val="28"/>
        </w:rPr>
      </w:pPr>
      <w:r w:rsidRPr="003E3E35">
        <w:rPr>
          <w:sz w:val="28"/>
          <w:szCs w:val="28"/>
        </w:rPr>
        <w:t>Trước khi sử dụng các dụng cụ điện cầm tay, công nhân phải thực hiện kiểm tra các chi tiết mạch nối đất, các chi tiết quay, tình trạng của chổi than, vành góp.</w:t>
      </w:r>
    </w:p>
    <w:p w14:paraId="054073F5" w14:textId="77777777" w:rsidR="003E3E35" w:rsidRPr="003E3E35" w:rsidRDefault="003E3E35" w:rsidP="0057213F">
      <w:pPr>
        <w:spacing w:before="120" w:after="120" w:line="312" w:lineRule="auto"/>
        <w:ind w:firstLine="720"/>
        <w:contextualSpacing/>
        <w:rPr>
          <w:sz w:val="28"/>
          <w:szCs w:val="28"/>
        </w:rPr>
      </w:pPr>
      <w:r w:rsidRPr="003E3E35">
        <w:rPr>
          <w:sz w:val="28"/>
          <w:szCs w:val="28"/>
        </w:rPr>
        <w:t>Các cầu dao điện, máy tự ngắt phải có vỏ hoặc hộp bảo vệ, các phần dẫn điện của thiết bị điện phải được cách ly, có hàng rào che chắn, có biện pháp ngăn ngừa người không có phận sự tiếp xúc với nó.</w:t>
      </w:r>
    </w:p>
    <w:p w14:paraId="14AD1EC0" w14:textId="77777777" w:rsidR="003E3E35" w:rsidRPr="003E3E35" w:rsidRDefault="003E3E35" w:rsidP="0057213F">
      <w:pPr>
        <w:spacing w:before="120" w:after="120" w:line="312" w:lineRule="auto"/>
        <w:ind w:firstLine="720"/>
        <w:contextualSpacing/>
        <w:rPr>
          <w:sz w:val="28"/>
          <w:szCs w:val="28"/>
        </w:rPr>
      </w:pPr>
      <w:r w:rsidRPr="003E3E35">
        <w:rPr>
          <w:sz w:val="28"/>
          <w:szCs w:val="28"/>
        </w:rPr>
        <w:t>Khi sử dụng thiết bị, đường dây điện cần tránh khả năng phát nóng do quá tải hoặc các mối nối dẫn điện không tốt.</w:t>
      </w:r>
    </w:p>
    <w:p w14:paraId="2C6FDEDE" w14:textId="4F6A49FF" w:rsidR="003E3E35" w:rsidRPr="003E3E35" w:rsidRDefault="003E3E35" w:rsidP="00B1186C">
      <w:pPr>
        <w:spacing w:before="120" w:after="120" w:line="312" w:lineRule="auto"/>
        <w:contextualSpacing/>
        <w:rPr>
          <w:b/>
          <w:bCs/>
          <w:sz w:val="28"/>
          <w:szCs w:val="28"/>
        </w:rPr>
      </w:pPr>
      <w:r w:rsidRPr="003E3E35">
        <w:rPr>
          <w:b/>
          <w:bCs/>
          <w:sz w:val="28"/>
          <w:szCs w:val="28"/>
        </w:rPr>
        <w:t>Thiết kế vận hành của hệ thống</w:t>
      </w:r>
    </w:p>
    <w:p w14:paraId="5AC5C144" w14:textId="0063837E" w:rsidR="003E3E35" w:rsidRPr="003E3E35" w:rsidRDefault="003E3E35" w:rsidP="00B1186C">
      <w:pPr>
        <w:spacing w:before="120" w:after="120" w:line="312" w:lineRule="auto"/>
        <w:contextualSpacing/>
        <w:rPr>
          <w:sz w:val="28"/>
          <w:szCs w:val="28"/>
        </w:rPr>
      </w:pPr>
      <w:r w:rsidRPr="00B1186C">
        <w:rPr>
          <w:noProof/>
          <w:sz w:val="28"/>
          <w:szCs w:val="28"/>
        </w:rPr>
        <w:drawing>
          <wp:inline distT="0" distB="0" distL="0" distR="0" wp14:anchorId="515849D9" wp14:editId="41E16EC6">
            <wp:extent cx="5404485" cy="1943100"/>
            <wp:effectExtent l="0" t="0" r="5715" b="0"/>
            <wp:docPr id="5668103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04485" cy="1943100"/>
                    </a:xfrm>
                    <a:prstGeom prst="rect">
                      <a:avLst/>
                    </a:prstGeom>
                    <a:noFill/>
                    <a:ln>
                      <a:noFill/>
                    </a:ln>
                  </pic:spPr>
                </pic:pic>
              </a:graphicData>
            </a:graphic>
          </wp:inline>
        </w:drawing>
      </w:r>
    </w:p>
    <w:p w14:paraId="6F9426A4" w14:textId="55293928" w:rsidR="003E3E35" w:rsidRDefault="003E3E35" w:rsidP="0057213F">
      <w:pPr>
        <w:spacing w:before="120" w:after="120" w:line="312" w:lineRule="auto"/>
        <w:contextualSpacing/>
        <w:jc w:val="center"/>
        <w:rPr>
          <w:i/>
          <w:iCs/>
          <w:sz w:val="28"/>
          <w:szCs w:val="28"/>
        </w:rPr>
      </w:pPr>
      <w:r w:rsidRPr="003E3E35">
        <w:rPr>
          <w:i/>
          <w:iCs/>
          <w:sz w:val="28"/>
          <w:szCs w:val="28"/>
        </w:rPr>
        <w:t>Mô hình vật lý hệ thống</w:t>
      </w:r>
    </w:p>
    <w:p w14:paraId="2982A580" w14:textId="77777777" w:rsidR="009B3276" w:rsidRPr="003E3E35" w:rsidRDefault="009B3276" w:rsidP="0057213F">
      <w:pPr>
        <w:spacing w:before="120" w:after="120" w:line="312" w:lineRule="auto"/>
        <w:contextualSpacing/>
        <w:jc w:val="center"/>
        <w:rPr>
          <w:i/>
          <w:iCs/>
          <w:sz w:val="28"/>
          <w:szCs w:val="28"/>
        </w:rPr>
      </w:pPr>
    </w:p>
    <w:p w14:paraId="26A66357" w14:textId="6529D8C6" w:rsidR="009B3276" w:rsidRPr="009B3276" w:rsidRDefault="009B3276" w:rsidP="00C80528">
      <w:pPr>
        <w:spacing w:before="120" w:after="120" w:line="312" w:lineRule="auto"/>
        <w:ind w:firstLine="360"/>
        <w:contextualSpacing/>
        <w:rPr>
          <w:b/>
          <w:i/>
          <w:sz w:val="30"/>
          <w:szCs w:val="28"/>
        </w:rPr>
      </w:pPr>
      <w:r w:rsidRPr="009B3276">
        <w:rPr>
          <w:b/>
          <w:bCs/>
          <w:sz w:val="28"/>
          <w:szCs w:val="28"/>
        </w:rPr>
        <w:t>4.</w:t>
      </w:r>
      <w:r w:rsidR="00C80528">
        <w:rPr>
          <w:b/>
          <w:bCs/>
          <w:sz w:val="28"/>
          <w:szCs w:val="28"/>
        </w:rPr>
        <w:t>5</w:t>
      </w:r>
      <w:r w:rsidRPr="009B3276">
        <w:rPr>
          <w:b/>
          <w:bCs/>
          <w:sz w:val="28"/>
          <w:szCs w:val="28"/>
        </w:rPr>
        <w:t xml:space="preserve">. </w:t>
      </w:r>
      <w:r>
        <w:rPr>
          <w:b/>
          <w:bCs/>
          <w:sz w:val="28"/>
          <w:szCs w:val="28"/>
        </w:rPr>
        <w:t xml:space="preserve">Yêu cầu đối với </w:t>
      </w:r>
      <w:r w:rsidR="00573042">
        <w:rPr>
          <w:b/>
          <w:bCs/>
          <w:sz w:val="28"/>
          <w:szCs w:val="28"/>
        </w:rPr>
        <w:t>phần mềm</w:t>
      </w:r>
      <w:r w:rsidRPr="009B3276">
        <w:rPr>
          <w:b/>
          <w:bCs/>
          <w:sz w:val="30"/>
          <w:szCs w:val="28"/>
        </w:rPr>
        <w:t xml:space="preserve"> </w:t>
      </w:r>
      <w:r w:rsidRPr="009B3276">
        <w:rPr>
          <w:b/>
          <w:color w:val="000000"/>
          <w:sz w:val="28"/>
          <w:szCs w:val="26"/>
          <w:lang w:eastAsia="vi-VN"/>
        </w:rPr>
        <w:t>t</w:t>
      </w:r>
      <w:r w:rsidRPr="009B3276">
        <w:rPr>
          <w:b/>
          <w:color w:val="000000"/>
          <w:sz w:val="28"/>
          <w:szCs w:val="26"/>
          <w:lang w:val="vi-VN" w:eastAsia="vi-VN"/>
        </w:rPr>
        <w:t>ích hợp cơ sở dữ liệu thư viện</w:t>
      </w:r>
    </w:p>
    <w:p w14:paraId="377EAAE5" w14:textId="73C80647" w:rsidR="00591ED9" w:rsidRPr="00F94D26" w:rsidRDefault="00591ED9" w:rsidP="00F94D26">
      <w:pPr>
        <w:pStyle w:val="oancuaDanhsach"/>
        <w:numPr>
          <w:ilvl w:val="0"/>
          <w:numId w:val="4"/>
        </w:numPr>
        <w:spacing w:before="120" w:after="120" w:line="312" w:lineRule="auto"/>
        <w:rPr>
          <w:b/>
          <w:i/>
          <w:sz w:val="28"/>
          <w:szCs w:val="28"/>
        </w:rPr>
      </w:pPr>
      <w:r w:rsidRPr="00F94D26">
        <w:rPr>
          <w:b/>
          <w:i/>
          <w:sz w:val="28"/>
          <w:szCs w:val="28"/>
        </w:rPr>
        <w:t>Tích hơp dữ liệu cho phiên bản thư viện điện tử ILIB8.0 hoặc ILIB8.6 với các hạng mục:</w:t>
      </w:r>
    </w:p>
    <w:p w14:paraId="082DADC4" w14:textId="5C464538"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 xml:space="preserve">Tích hợp Dữ liệu danh mục: </w:t>
      </w:r>
    </w:p>
    <w:p w14:paraId="5B6FFA10" w14:textId="77777777" w:rsidR="00591ED9" w:rsidRPr="00591ED9" w:rsidRDefault="00591ED9" w:rsidP="00591ED9">
      <w:pPr>
        <w:spacing w:line="312" w:lineRule="auto"/>
        <w:ind w:left="720"/>
        <w:rPr>
          <w:sz w:val="28"/>
          <w:szCs w:val="26"/>
        </w:rPr>
      </w:pPr>
      <w:r w:rsidRPr="00591ED9">
        <w:rPr>
          <w:sz w:val="28"/>
          <w:szCs w:val="26"/>
        </w:rPr>
        <w:lastRenderedPageBreak/>
        <w:t xml:space="preserve">+ Nguồn bổ sung </w:t>
      </w:r>
    </w:p>
    <w:p w14:paraId="71D92B0D" w14:textId="77777777" w:rsidR="00591ED9" w:rsidRPr="00591ED9" w:rsidRDefault="00591ED9" w:rsidP="00591ED9">
      <w:pPr>
        <w:spacing w:line="312" w:lineRule="auto"/>
        <w:ind w:left="720"/>
        <w:rPr>
          <w:sz w:val="28"/>
          <w:szCs w:val="26"/>
        </w:rPr>
      </w:pPr>
      <w:r w:rsidRPr="00591ED9">
        <w:rPr>
          <w:sz w:val="28"/>
          <w:szCs w:val="26"/>
        </w:rPr>
        <w:t xml:space="preserve">+ Nhà cung cấp </w:t>
      </w:r>
    </w:p>
    <w:p w14:paraId="33557980" w14:textId="77777777" w:rsidR="00591ED9" w:rsidRPr="00591ED9" w:rsidRDefault="00591ED9" w:rsidP="00591ED9">
      <w:pPr>
        <w:pStyle w:val="oancuaDanhsach"/>
        <w:spacing w:line="312" w:lineRule="auto"/>
        <w:rPr>
          <w:sz w:val="28"/>
          <w:szCs w:val="26"/>
        </w:rPr>
      </w:pPr>
      <w:r w:rsidRPr="00591ED9">
        <w:rPr>
          <w:sz w:val="28"/>
          <w:szCs w:val="26"/>
        </w:rPr>
        <w:t xml:space="preserve">+ Nơi xuất bản </w:t>
      </w:r>
    </w:p>
    <w:p w14:paraId="7122ED01" w14:textId="77777777" w:rsidR="00591ED9" w:rsidRPr="00591ED9" w:rsidRDefault="00591ED9" w:rsidP="00591ED9">
      <w:pPr>
        <w:pStyle w:val="oancuaDanhsach"/>
        <w:spacing w:line="312" w:lineRule="auto"/>
        <w:rPr>
          <w:sz w:val="28"/>
          <w:szCs w:val="26"/>
        </w:rPr>
      </w:pPr>
      <w:r w:rsidRPr="00591ED9">
        <w:rPr>
          <w:sz w:val="28"/>
          <w:szCs w:val="26"/>
        </w:rPr>
        <w:t xml:space="preserve">+ Nhà xuất bản </w:t>
      </w:r>
    </w:p>
    <w:p w14:paraId="63EB2078" w14:textId="77777777" w:rsidR="00591ED9" w:rsidRPr="00591ED9" w:rsidRDefault="00591ED9" w:rsidP="00591ED9">
      <w:pPr>
        <w:pStyle w:val="oancuaDanhsach"/>
        <w:spacing w:line="312" w:lineRule="auto"/>
        <w:rPr>
          <w:sz w:val="28"/>
          <w:szCs w:val="26"/>
        </w:rPr>
      </w:pPr>
      <w:r w:rsidRPr="00591ED9">
        <w:rPr>
          <w:sz w:val="28"/>
          <w:szCs w:val="26"/>
        </w:rPr>
        <w:t xml:space="preserve">+ Loại tài liệu </w:t>
      </w:r>
    </w:p>
    <w:p w14:paraId="4E498504" w14:textId="77777777" w:rsidR="00591ED9" w:rsidRPr="00591ED9" w:rsidRDefault="00591ED9" w:rsidP="00591ED9">
      <w:pPr>
        <w:pStyle w:val="oancuaDanhsach"/>
        <w:spacing w:line="312" w:lineRule="auto"/>
        <w:rPr>
          <w:sz w:val="28"/>
          <w:szCs w:val="26"/>
        </w:rPr>
      </w:pPr>
      <w:r w:rsidRPr="00591ED9">
        <w:rPr>
          <w:sz w:val="28"/>
          <w:szCs w:val="26"/>
        </w:rPr>
        <w:t xml:space="preserve">+ Loại bạn đọc </w:t>
      </w:r>
    </w:p>
    <w:p w14:paraId="7580DA18" w14:textId="77777777" w:rsidR="00591ED9" w:rsidRPr="00591ED9" w:rsidRDefault="00591ED9" w:rsidP="00591ED9">
      <w:pPr>
        <w:pStyle w:val="oancuaDanhsach"/>
        <w:spacing w:line="312" w:lineRule="auto"/>
        <w:rPr>
          <w:sz w:val="28"/>
          <w:szCs w:val="26"/>
        </w:rPr>
      </w:pPr>
      <w:r w:rsidRPr="00591ED9">
        <w:rPr>
          <w:sz w:val="28"/>
          <w:szCs w:val="26"/>
        </w:rPr>
        <w:t xml:space="preserve">+ Trình độ </w:t>
      </w:r>
    </w:p>
    <w:p w14:paraId="6B3BBD48" w14:textId="77777777" w:rsidR="00591ED9" w:rsidRPr="00591ED9" w:rsidRDefault="00591ED9" w:rsidP="00591ED9">
      <w:pPr>
        <w:pStyle w:val="oancuaDanhsach"/>
        <w:spacing w:line="312" w:lineRule="auto"/>
        <w:rPr>
          <w:sz w:val="28"/>
          <w:szCs w:val="26"/>
        </w:rPr>
      </w:pPr>
      <w:r w:rsidRPr="00591ED9">
        <w:rPr>
          <w:sz w:val="28"/>
          <w:szCs w:val="26"/>
        </w:rPr>
        <w:t xml:space="preserve">+ Nghề nghiệp </w:t>
      </w:r>
    </w:p>
    <w:p w14:paraId="24D0E987" w14:textId="77777777" w:rsidR="00591ED9" w:rsidRDefault="00591ED9" w:rsidP="00591ED9">
      <w:pPr>
        <w:pStyle w:val="oancuaDanhsach"/>
        <w:spacing w:line="312" w:lineRule="auto"/>
        <w:rPr>
          <w:sz w:val="28"/>
          <w:szCs w:val="26"/>
        </w:rPr>
      </w:pPr>
      <w:r w:rsidRPr="00591ED9">
        <w:rPr>
          <w:sz w:val="28"/>
          <w:szCs w:val="26"/>
        </w:rPr>
        <w:t>+ Kho</w:t>
      </w:r>
    </w:p>
    <w:p w14:paraId="489EB404" w14:textId="1878C42E"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Bổ sung nhận tài liệu</w:t>
      </w:r>
    </w:p>
    <w:p w14:paraId="0B6CD725" w14:textId="492BB879"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Biên mục tài liệu in</w:t>
      </w:r>
    </w:p>
    <w:p w14:paraId="69866A2D" w14:textId="0E395984"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Biên mục tài liệu số</w:t>
      </w:r>
    </w:p>
    <w:p w14:paraId="64A421FA" w14:textId="7E0881E7"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Quản lý lưu thông</w:t>
      </w:r>
    </w:p>
    <w:p w14:paraId="07B867AA" w14:textId="620A070C"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Quản lý xuất bản phẩm nhiều kỳ</w:t>
      </w:r>
    </w:p>
    <w:p w14:paraId="486D9131" w14:textId="3A396B4C"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Quản lý Kho</w:t>
      </w:r>
    </w:p>
    <w:p w14:paraId="2E67D3A0" w14:textId="7FF3888E" w:rsidR="00591ED9"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Quản trị hệ thống</w:t>
      </w:r>
    </w:p>
    <w:p w14:paraId="414E46BF" w14:textId="46AFAB2A" w:rsidR="00393584" w:rsidRPr="00591ED9" w:rsidRDefault="00591ED9" w:rsidP="00591ED9">
      <w:pPr>
        <w:spacing w:before="60" w:after="60" w:line="312" w:lineRule="auto"/>
        <w:rPr>
          <w:sz w:val="28"/>
          <w:szCs w:val="26"/>
        </w:rPr>
      </w:pPr>
      <w:r>
        <w:rPr>
          <w:sz w:val="28"/>
          <w:szCs w:val="26"/>
        </w:rPr>
        <w:t xml:space="preserve">- </w:t>
      </w:r>
      <w:r w:rsidRPr="00591ED9">
        <w:rPr>
          <w:sz w:val="28"/>
          <w:szCs w:val="26"/>
        </w:rPr>
        <w:t>Tích hợp phân hệ Tra cứu trực tuyến Opac</w:t>
      </w:r>
    </w:p>
    <w:p w14:paraId="675E45BD" w14:textId="54508B46" w:rsidR="009B3276" w:rsidRPr="00F94D26" w:rsidRDefault="00F94D26" w:rsidP="00F94D26">
      <w:pPr>
        <w:pStyle w:val="oancuaDanhsach"/>
        <w:numPr>
          <w:ilvl w:val="0"/>
          <w:numId w:val="4"/>
        </w:numPr>
        <w:spacing w:before="120" w:after="120" w:line="312" w:lineRule="auto"/>
        <w:rPr>
          <w:b/>
          <w:i/>
          <w:sz w:val="28"/>
          <w:szCs w:val="28"/>
        </w:rPr>
      </w:pPr>
      <w:r w:rsidRPr="00F94D26">
        <w:rPr>
          <w:b/>
          <w:i/>
          <w:sz w:val="28"/>
          <w:szCs w:val="28"/>
        </w:rPr>
        <w:t>Các dữ liệu được tích hợp phải đảm bảo:</w:t>
      </w:r>
    </w:p>
    <w:p w14:paraId="020584F9" w14:textId="5728DA86" w:rsidR="00F94D26" w:rsidRPr="00F94D26" w:rsidRDefault="00F94D26" w:rsidP="00F94D26">
      <w:pPr>
        <w:spacing w:before="60" w:after="60" w:line="312" w:lineRule="auto"/>
        <w:rPr>
          <w:sz w:val="28"/>
          <w:szCs w:val="26"/>
        </w:rPr>
      </w:pPr>
      <w:r>
        <w:rPr>
          <w:sz w:val="28"/>
          <w:szCs w:val="26"/>
        </w:rPr>
        <w:t xml:space="preserve">- </w:t>
      </w:r>
      <w:r w:rsidRPr="00F94D26">
        <w:rPr>
          <w:sz w:val="28"/>
          <w:szCs w:val="26"/>
        </w:rPr>
        <w:t>Đầy đủ: Không thiếu trường dữ liệu quan trọng.</w:t>
      </w:r>
    </w:p>
    <w:p w14:paraId="0C1DCE72" w14:textId="44D6EC60" w:rsidR="00F94D26" w:rsidRPr="00F94D26" w:rsidRDefault="00F94D26" w:rsidP="00F94D26">
      <w:pPr>
        <w:spacing w:before="60" w:after="60" w:line="312" w:lineRule="auto"/>
        <w:rPr>
          <w:sz w:val="28"/>
          <w:szCs w:val="26"/>
        </w:rPr>
      </w:pPr>
      <w:r>
        <w:rPr>
          <w:sz w:val="28"/>
          <w:szCs w:val="26"/>
        </w:rPr>
        <w:t xml:space="preserve">- </w:t>
      </w:r>
      <w:r w:rsidRPr="00F94D26">
        <w:rPr>
          <w:sz w:val="28"/>
          <w:szCs w:val="26"/>
        </w:rPr>
        <w:t>Chính xác: Dữ liệu phải đúng bản chất, không sai lệch.</w:t>
      </w:r>
    </w:p>
    <w:p w14:paraId="15393901" w14:textId="4B119023" w:rsidR="00F94D26" w:rsidRPr="00F94D26" w:rsidRDefault="00F94D26" w:rsidP="00F94D26">
      <w:pPr>
        <w:spacing w:before="60" w:after="60" w:line="312" w:lineRule="auto"/>
        <w:rPr>
          <w:sz w:val="28"/>
          <w:szCs w:val="26"/>
        </w:rPr>
      </w:pPr>
      <w:r>
        <w:rPr>
          <w:sz w:val="28"/>
          <w:szCs w:val="26"/>
        </w:rPr>
        <w:t xml:space="preserve">- </w:t>
      </w:r>
      <w:r w:rsidRPr="00F94D26">
        <w:rPr>
          <w:sz w:val="28"/>
          <w:szCs w:val="26"/>
        </w:rPr>
        <w:t>Nhất quán: Cùng một thông tin phải giống nhau ở các hệ thống.</w:t>
      </w:r>
    </w:p>
    <w:p w14:paraId="4AF8F2C6" w14:textId="79A69283" w:rsidR="00F94D26" w:rsidRPr="00F94D26" w:rsidRDefault="00F94D26" w:rsidP="00F94D26">
      <w:pPr>
        <w:spacing w:before="60" w:after="60" w:line="312" w:lineRule="auto"/>
        <w:rPr>
          <w:sz w:val="28"/>
          <w:szCs w:val="26"/>
        </w:rPr>
      </w:pPr>
      <w:r>
        <w:rPr>
          <w:sz w:val="28"/>
          <w:szCs w:val="26"/>
        </w:rPr>
        <w:t xml:space="preserve">- </w:t>
      </w:r>
      <w:r w:rsidRPr="00F94D26">
        <w:rPr>
          <w:sz w:val="28"/>
          <w:szCs w:val="26"/>
        </w:rPr>
        <w:t>Đúng định dạng: Tuân thủ chuẩn (ví dụ: ngày tháng, số CMND/CCCD phải đúng cấu trúc).</w:t>
      </w:r>
    </w:p>
    <w:p w14:paraId="7D36045C" w14:textId="3802ED91" w:rsidR="00F94D26" w:rsidRPr="00F94D26" w:rsidRDefault="00F94D26" w:rsidP="00F94D26">
      <w:pPr>
        <w:spacing w:before="60" w:after="60" w:line="312" w:lineRule="auto"/>
        <w:rPr>
          <w:sz w:val="28"/>
          <w:szCs w:val="26"/>
        </w:rPr>
      </w:pPr>
      <w:r>
        <w:rPr>
          <w:sz w:val="28"/>
          <w:szCs w:val="26"/>
        </w:rPr>
        <w:t xml:space="preserve">- </w:t>
      </w:r>
      <w:r w:rsidRPr="00F94D26">
        <w:rPr>
          <w:sz w:val="28"/>
          <w:szCs w:val="26"/>
        </w:rPr>
        <w:t>Đúng thời điểm: Dữ liệu cập nhật kịp thời, không lỗi thời.</w:t>
      </w:r>
    </w:p>
    <w:p w14:paraId="30FBD752" w14:textId="0B303DB2" w:rsidR="00F94D26" w:rsidRPr="00B1186C" w:rsidRDefault="00F94D26" w:rsidP="00F94D26">
      <w:pPr>
        <w:spacing w:before="60" w:after="60" w:line="312" w:lineRule="auto"/>
        <w:rPr>
          <w:sz w:val="28"/>
          <w:szCs w:val="28"/>
        </w:rPr>
      </w:pPr>
      <w:r>
        <w:rPr>
          <w:sz w:val="28"/>
          <w:szCs w:val="26"/>
        </w:rPr>
        <w:t xml:space="preserve">- </w:t>
      </w:r>
      <w:r w:rsidRPr="00F94D26">
        <w:rPr>
          <w:sz w:val="28"/>
          <w:szCs w:val="26"/>
        </w:rPr>
        <w:t>Không trùng lặp: Không có dữ liệu lặp bản ghi.</w:t>
      </w:r>
    </w:p>
    <w:sectPr w:rsidR="00F94D26" w:rsidRPr="00B1186C" w:rsidSect="00A7054A">
      <w:pgSz w:w="11906" w:h="16838"/>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56C1F"/>
    <w:multiLevelType w:val="hybridMultilevel"/>
    <w:tmpl w:val="01AA10A8"/>
    <w:lvl w:ilvl="0" w:tplc="876806E0">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 w15:restartNumberingAfterBreak="0">
    <w:nsid w:val="4B2C08AB"/>
    <w:multiLevelType w:val="hybridMultilevel"/>
    <w:tmpl w:val="A2DEC66E"/>
    <w:lvl w:ilvl="0" w:tplc="A31C180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B1F10E8"/>
    <w:multiLevelType w:val="hybridMultilevel"/>
    <w:tmpl w:val="A6FC7D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B001EE7"/>
    <w:multiLevelType w:val="hybridMultilevel"/>
    <w:tmpl w:val="5D46C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8956912">
    <w:abstractNumId w:val="0"/>
  </w:num>
  <w:num w:numId="2" w16cid:durableId="810098750">
    <w:abstractNumId w:val="1"/>
  </w:num>
  <w:num w:numId="3" w16cid:durableId="826868000">
    <w:abstractNumId w:val="3"/>
  </w:num>
  <w:num w:numId="4" w16cid:durableId="66343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0B"/>
    <w:rsid w:val="00000294"/>
    <w:rsid w:val="00135A68"/>
    <w:rsid w:val="0018354F"/>
    <w:rsid w:val="0024099F"/>
    <w:rsid w:val="002B24A5"/>
    <w:rsid w:val="002F74F5"/>
    <w:rsid w:val="00315111"/>
    <w:rsid w:val="003239E1"/>
    <w:rsid w:val="003364EB"/>
    <w:rsid w:val="00393584"/>
    <w:rsid w:val="003A5608"/>
    <w:rsid w:val="003E3E35"/>
    <w:rsid w:val="00403EB0"/>
    <w:rsid w:val="00420FCB"/>
    <w:rsid w:val="00444487"/>
    <w:rsid w:val="00470B7A"/>
    <w:rsid w:val="00505A92"/>
    <w:rsid w:val="0057213F"/>
    <w:rsid w:val="00573042"/>
    <w:rsid w:val="00591ED9"/>
    <w:rsid w:val="005C1CBF"/>
    <w:rsid w:val="006010F7"/>
    <w:rsid w:val="006031B7"/>
    <w:rsid w:val="006302D1"/>
    <w:rsid w:val="00641DED"/>
    <w:rsid w:val="006645FF"/>
    <w:rsid w:val="006776B1"/>
    <w:rsid w:val="0072206E"/>
    <w:rsid w:val="00762CA2"/>
    <w:rsid w:val="00781753"/>
    <w:rsid w:val="007E0E30"/>
    <w:rsid w:val="007E1E22"/>
    <w:rsid w:val="00800ACE"/>
    <w:rsid w:val="0082013B"/>
    <w:rsid w:val="00840A69"/>
    <w:rsid w:val="008C71C7"/>
    <w:rsid w:val="008F7B87"/>
    <w:rsid w:val="00940BCA"/>
    <w:rsid w:val="00997EDA"/>
    <w:rsid w:val="009B3276"/>
    <w:rsid w:val="009C3E38"/>
    <w:rsid w:val="00A406CD"/>
    <w:rsid w:val="00A7054A"/>
    <w:rsid w:val="00AC3D41"/>
    <w:rsid w:val="00AD7518"/>
    <w:rsid w:val="00AF0BB6"/>
    <w:rsid w:val="00B1186C"/>
    <w:rsid w:val="00B514AE"/>
    <w:rsid w:val="00B55B99"/>
    <w:rsid w:val="00B62AFA"/>
    <w:rsid w:val="00BC0047"/>
    <w:rsid w:val="00BC277A"/>
    <w:rsid w:val="00BD6DAD"/>
    <w:rsid w:val="00C24D0E"/>
    <w:rsid w:val="00C80528"/>
    <w:rsid w:val="00CA3F7A"/>
    <w:rsid w:val="00CE1B35"/>
    <w:rsid w:val="00DA7014"/>
    <w:rsid w:val="00E015F8"/>
    <w:rsid w:val="00E81868"/>
    <w:rsid w:val="00E83102"/>
    <w:rsid w:val="00EB289F"/>
    <w:rsid w:val="00ED538A"/>
    <w:rsid w:val="00F215AE"/>
    <w:rsid w:val="00F25C71"/>
    <w:rsid w:val="00F83490"/>
    <w:rsid w:val="00F8583C"/>
    <w:rsid w:val="00F94D26"/>
    <w:rsid w:val="00F958DE"/>
    <w:rsid w:val="00FB4F96"/>
    <w:rsid w:val="00FB5898"/>
    <w:rsid w:val="00FB6A0B"/>
    <w:rsid w:val="00FD626B"/>
    <w:rsid w:val="00FF40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1D075"/>
  <w15:chartTrackingRefBased/>
  <w15:docId w15:val="{A73455CF-E39A-4F71-B61E-0437A4A9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before="120" w:after="12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B3276"/>
    <w:pPr>
      <w:spacing w:before="0" w:after="0" w:line="240" w:lineRule="auto"/>
      <w:jc w:val="both"/>
    </w:pPr>
    <w:rPr>
      <w:rFonts w:eastAsia="Times New Roman" w:cs="Times New Roman"/>
      <w:kern w:val="0"/>
      <w:sz w:val="24"/>
      <w:szCs w:val="20"/>
      <w:lang w:val="en-US"/>
      <w14:ligatures w14:val="none"/>
    </w:rPr>
  </w:style>
  <w:style w:type="paragraph" w:styleId="u1">
    <w:name w:val="heading 1"/>
    <w:basedOn w:val="Binhthng"/>
    <w:next w:val="Binhthng"/>
    <w:link w:val="u1Char"/>
    <w:uiPriority w:val="9"/>
    <w:qFormat/>
    <w:rsid w:val="00FB6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FB6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FB6A0B"/>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FB6A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FB6A0B"/>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FB6A0B"/>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FB6A0B"/>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FB6A0B"/>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FB6A0B"/>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FB6A0B"/>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FB6A0B"/>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FB6A0B"/>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FB6A0B"/>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FB6A0B"/>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FB6A0B"/>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FB6A0B"/>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FB6A0B"/>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FB6A0B"/>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FB6A0B"/>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FB6A0B"/>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FB6A0B"/>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FB6A0B"/>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FB6A0B"/>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FB6A0B"/>
    <w:rPr>
      <w:i/>
      <w:iCs/>
      <w:color w:val="404040" w:themeColor="text1" w:themeTint="BF"/>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FB6A0B"/>
    <w:pPr>
      <w:ind w:left="720"/>
      <w:contextualSpacing/>
    </w:pPr>
  </w:style>
  <w:style w:type="character" w:styleId="NhnmnhThm">
    <w:name w:val="Intense Emphasis"/>
    <w:basedOn w:val="Phngmcinhcuaoanvn"/>
    <w:uiPriority w:val="21"/>
    <w:qFormat/>
    <w:rsid w:val="00FB6A0B"/>
    <w:rPr>
      <w:i/>
      <w:iCs/>
      <w:color w:val="0F4761" w:themeColor="accent1" w:themeShade="BF"/>
    </w:rPr>
  </w:style>
  <w:style w:type="paragraph" w:styleId="Nhaykepm">
    <w:name w:val="Intense Quote"/>
    <w:basedOn w:val="Binhthng"/>
    <w:next w:val="Binhthng"/>
    <w:link w:val="NhaykepmChar"/>
    <w:uiPriority w:val="30"/>
    <w:qFormat/>
    <w:rsid w:val="00FB6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FB6A0B"/>
    <w:rPr>
      <w:i/>
      <w:iCs/>
      <w:color w:val="0F4761" w:themeColor="accent1" w:themeShade="BF"/>
    </w:rPr>
  </w:style>
  <w:style w:type="character" w:styleId="ThamchiuNhnmnh">
    <w:name w:val="Intense Reference"/>
    <w:basedOn w:val="Phngmcinhcuaoanvn"/>
    <w:uiPriority w:val="32"/>
    <w:qFormat/>
    <w:rsid w:val="00FB6A0B"/>
    <w:rPr>
      <w:b/>
      <w:bCs/>
      <w:smallCaps/>
      <w:color w:val="0F4761" w:themeColor="accent1" w:themeShade="BF"/>
      <w:spacing w:val="5"/>
    </w:rPr>
  </w:style>
  <w:style w:type="paragraph" w:customStyle="1" w:styleId="SectionVIHeader">
    <w:name w:val="Section VI. Header"/>
    <w:basedOn w:val="Binhthng"/>
    <w:rsid w:val="00F215AE"/>
    <w:pPr>
      <w:spacing w:before="120" w:after="240"/>
      <w:jc w:val="center"/>
    </w:pPr>
    <w:rPr>
      <w:b/>
      <w:sz w:val="36"/>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F215AE"/>
  </w:style>
  <w:style w:type="table" w:styleId="LiBang">
    <w:name w:val="Table Grid"/>
    <w:basedOn w:val="BangThngthng"/>
    <w:uiPriority w:val="39"/>
    <w:rsid w:val="00ED538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3B04-9B09-43BF-AFF2-22A2A4D3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3353</Words>
  <Characters>11837</Characters>
  <Application>Microsoft Office Word</Application>
  <DocSecurity>0</DocSecurity>
  <Lines>422</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 Tuấn Dương</dc:creator>
  <cp:keywords/>
  <dc:description/>
  <cp:lastModifiedBy>Vy Tuấn Dương</cp:lastModifiedBy>
  <cp:revision>27</cp:revision>
  <dcterms:created xsi:type="dcterms:W3CDTF">2025-11-25T07:44:00Z</dcterms:created>
  <dcterms:modified xsi:type="dcterms:W3CDTF">2025-12-02T01:16:00Z</dcterms:modified>
</cp:coreProperties>
</file>