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12BD4" w14:textId="321081B5" w:rsidR="00633386" w:rsidRPr="00044B23" w:rsidRDefault="00633386" w:rsidP="00E53FEA">
      <w:pPr>
        <w:pStyle w:val="Style11"/>
        <w:tabs>
          <w:tab w:val="left" w:pos="0"/>
          <w:tab w:val="left" w:pos="851"/>
        </w:tabs>
        <w:spacing w:line="240" w:lineRule="auto"/>
        <w:ind w:firstLine="567"/>
        <w:jc w:val="center"/>
        <w:rPr>
          <w:sz w:val="26"/>
          <w:szCs w:val="26"/>
        </w:rPr>
      </w:pPr>
      <w:r w:rsidRPr="00044B23">
        <w:rPr>
          <w:b/>
          <w:sz w:val="26"/>
          <w:szCs w:val="26"/>
        </w:rPr>
        <w:t>Phần 2. YÊU CẦU VỀ KỸ THUẬT</w:t>
      </w:r>
    </w:p>
    <w:p w14:paraId="5465BF4A" w14:textId="28A1FB44" w:rsidR="004A1A71" w:rsidRPr="00044B23" w:rsidRDefault="00791FAE" w:rsidP="00E53FEA">
      <w:pPr>
        <w:pStyle w:val="Style11"/>
        <w:tabs>
          <w:tab w:val="left" w:pos="0"/>
          <w:tab w:val="left" w:pos="851"/>
        </w:tabs>
        <w:spacing w:line="240" w:lineRule="auto"/>
        <w:ind w:firstLine="567"/>
        <w:jc w:val="center"/>
        <w:rPr>
          <w:b/>
          <w:sz w:val="26"/>
          <w:szCs w:val="26"/>
          <w:lang w:val="vi-VN"/>
        </w:rPr>
      </w:pPr>
      <w:r w:rsidRPr="00044B23">
        <w:rPr>
          <w:sz w:val="26"/>
          <w:szCs w:val="26"/>
        </w:rPr>
        <w:t xml:space="preserve"> </w:t>
      </w:r>
      <w:r w:rsidR="004A1A71" w:rsidRPr="00044B23">
        <w:rPr>
          <w:b/>
          <w:sz w:val="26"/>
          <w:szCs w:val="26"/>
          <w:lang w:val="vi-VN"/>
        </w:rPr>
        <w:t xml:space="preserve">Chương V. YÊU CẦU VỀ </w:t>
      </w:r>
      <w:r w:rsidR="0099572A" w:rsidRPr="00044B23">
        <w:rPr>
          <w:b/>
          <w:sz w:val="26"/>
          <w:szCs w:val="26"/>
          <w:lang w:val="vi-VN"/>
        </w:rPr>
        <w:t>KỸ THUẬT</w:t>
      </w:r>
    </w:p>
    <w:p w14:paraId="5E68531F" w14:textId="77777777" w:rsidR="004A1A71" w:rsidRPr="00044B23" w:rsidRDefault="004A1A71" w:rsidP="00E53FEA">
      <w:pPr>
        <w:pStyle w:val="Style11"/>
        <w:tabs>
          <w:tab w:val="left" w:pos="0"/>
          <w:tab w:val="left" w:pos="851"/>
        </w:tabs>
        <w:spacing w:line="240" w:lineRule="auto"/>
        <w:ind w:firstLine="567"/>
        <w:jc w:val="center"/>
        <w:rPr>
          <w:b/>
          <w:sz w:val="26"/>
          <w:szCs w:val="26"/>
          <w:lang w:val="vi-VN"/>
        </w:rPr>
      </w:pPr>
    </w:p>
    <w:p w14:paraId="6013DC12" w14:textId="77777777" w:rsidR="008F19FB" w:rsidRPr="00044B23" w:rsidRDefault="008F19FB" w:rsidP="00786BD8">
      <w:pPr>
        <w:spacing w:before="120" w:after="120"/>
        <w:rPr>
          <w:b/>
          <w:sz w:val="26"/>
          <w:szCs w:val="26"/>
          <w:lang w:val="vi-VN"/>
        </w:rPr>
      </w:pPr>
      <w:r w:rsidRPr="00044B23">
        <w:rPr>
          <w:b/>
          <w:sz w:val="26"/>
          <w:szCs w:val="26"/>
          <w:lang w:val="vi-VN"/>
        </w:rPr>
        <w:t>I. Giới thiệu về gói thầu</w:t>
      </w:r>
    </w:p>
    <w:p w14:paraId="74EE98D2" w14:textId="1495BE82" w:rsidR="008F19FB" w:rsidRPr="004576F5" w:rsidRDefault="008F19FB" w:rsidP="00786BD8">
      <w:pPr>
        <w:tabs>
          <w:tab w:val="left" w:pos="284"/>
        </w:tabs>
        <w:spacing w:before="120" w:after="120"/>
        <w:rPr>
          <w:b/>
          <w:bCs/>
          <w:color w:val="0070C0"/>
          <w:sz w:val="26"/>
          <w:szCs w:val="26"/>
          <w:lang w:val="vi-VN"/>
        </w:rPr>
      </w:pPr>
      <w:r w:rsidRPr="004576F5">
        <w:rPr>
          <w:b/>
          <w:bCs/>
          <w:color w:val="0070C0"/>
          <w:sz w:val="26"/>
          <w:szCs w:val="26"/>
          <w:lang w:val="vi-VN"/>
        </w:rPr>
        <w:t>1. Phạm vi công việc của gói thầu.</w:t>
      </w:r>
    </w:p>
    <w:p w14:paraId="5B97F745" w14:textId="778C6AEA" w:rsidR="00376568" w:rsidRPr="004576F5" w:rsidRDefault="009E3DDC" w:rsidP="0036242B">
      <w:pPr>
        <w:numPr>
          <w:ilvl w:val="0"/>
          <w:numId w:val="6"/>
        </w:numPr>
        <w:tabs>
          <w:tab w:val="clear" w:pos="1845"/>
          <w:tab w:val="left" w:pos="284"/>
          <w:tab w:val="num" w:pos="784"/>
        </w:tabs>
        <w:spacing w:before="120" w:after="120"/>
        <w:ind w:left="284" w:hanging="284"/>
        <w:rPr>
          <w:color w:val="0070C0"/>
          <w:sz w:val="26"/>
          <w:szCs w:val="26"/>
          <w:lang w:val="vi-VN"/>
        </w:rPr>
      </w:pPr>
      <w:r w:rsidRPr="004576F5">
        <w:rPr>
          <w:b/>
          <w:bCs/>
          <w:color w:val="0070C0"/>
          <w:sz w:val="26"/>
          <w:szCs w:val="26"/>
          <w:lang w:val="vi-VN"/>
        </w:rPr>
        <w:t>Tên gói thầu:</w:t>
      </w:r>
      <w:r w:rsidR="003B1512" w:rsidRPr="004576F5">
        <w:rPr>
          <w:color w:val="0070C0"/>
          <w:sz w:val="26"/>
          <w:szCs w:val="26"/>
          <w:lang w:val="vi-VN"/>
        </w:rPr>
        <w:t xml:space="preserve"> </w:t>
      </w:r>
      <w:r w:rsidR="001B5F12" w:rsidRPr="004576F5">
        <w:rPr>
          <w:color w:val="0070C0"/>
          <w:sz w:val="26"/>
          <w:szCs w:val="26"/>
          <w:lang w:val="vi-VN"/>
        </w:rPr>
        <w:t>Gói thầu 1: Sửa chữa lưới điện trung, hạ thế khu vực TP Cao Lãnh và các huyện Cao Lãnh, Châu Thành (năm 2026)</w:t>
      </w:r>
      <w:r w:rsidR="00DE6D41" w:rsidRPr="004576F5">
        <w:rPr>
          <w:color w:val="0070C0"/>
          <w:sz w:val="26"/>
          <w:szCs w:val="26"/>
          <w:lang w:val="vi-VN"/>
        </w:rPr>
        <w:t>.</w:t>
      </w:r>
    </w:p>
    <w:p w14:paraId="3D65C578" w14:textId="1C411567" w:rsidR="00DE6D41" w:rsidRPr="004576F5" w:rsidRDefault="009E3DDC" w:rsidP="00DE6D41">
      <w:pPr>
        <w:numPr>
          <w:ilvl w:val="0"/>
          <w:numId w:val="6"/>
        </w:numPr>
        <w:tabs>
          <w:tab w:val="clear" w:pos="1845"/>
          <w:tab w:val="left" w:pos="284"/>
          <w:tab w:val="num" w:pos="784"/>
        </w:tabs>
        <w:spacing w:before="120" w:after="120"/>
        <w:ind w:left="567" w:hanging="567"/>
        <w:rPr>
          <w:b/>
          <w:color w:val="0070C0"/>
          <w:sz w:val="26"/>
          <w:szCs w:val="26"/>
        </w:rPr>
      </w:pPr>
      <w:r w:rsidRPr="004576F5">
        <w:rPr>
          <w:b/>
          <w:bCs/>
          <w:color w:val="0070C0"/>
          <w:sz w:val="26"/>
          <w:szCs w:val="26"/>
          <w:lang w:val="en-GB"/>
        </w:rPr>
        <w:t>Quy</w:t>
      </w:r>
      <w:r w:rsidRPr="004576F5">
        <w:rPr>
          <w:b/>
          <w:color w:val="0070C0"/>
          <w:sz w:val="26"/>
          <w:szCs w:val="26"/>
        </w:rPr>
        <w:t xml:space="preserve"> mô gói thầu:</w:t>
      </w:r>
    </w:p>
    <w:p w14:paraId="7D8C7317" w14:textId="77777777" w:rsidR="001B5F12" w:rsidRPr="004576F5" w:rsidRDefault="001B5F12" w:rsidP="001B5F12">
      <w:pPr>
        <w:tabs>
          <w:tab w:val="left" w:pos="426"/>
        </w:tabs>
        <w:spacing w:before="120" w:after="120"/>
        <w:ind w:firstLine="284"/>
        <w:rPr>
          <w:bCs/>
          <w:color w:val="0070C0"/>
          <w:sz w:val="26"/>
          <w:szCs w:val="26"/>
        </w:rPr>
      </w:pPr>
      <w:r w:rsidRPr="004576F5">
        <w:rPr>
          <w:bCs/>
          <w:color w:val="0070C0"/>
          <w:sz w:val="26"/>
          <w:szCs w:val="26"/>
        </w:rPr>
        <w:t>-</w:t>
      </w:r>
      <w:r w:rsidRPr="004576F5">
        <w:rPr>
          <w:bCs/>
          <w:color w:val="0070C0"/>
          <w:sz w:val="26"/>
          <w:szCs w:val="26"/>
        </w:rPr>
        <w:tab/>
        <w:t>Công trình 1:</w:t>
      </w:r>
    </w:p>
    <w:p w14:paraId="10283D4F" w14:textId="77777777" w:rsidR="001B5F12" w:rsidRPr="004576F5" w:rsidRDefault="001B5F12" w:rsidP="001B5F12">
      <w:pPr>
        <w:tabs>
          <w:tab w:val="left" w:pos="567"/>
        </w:tabs>
        <w:spacing w:before="120" w:after="120"/>
        <w:ind w:firstLine="426"/>
        <w:rPr>
          <w:bCs/>
          <w:color w:val="0070C0"/>
          <w:sz w:val="26"/>
          <w:szCs w:val="26"/>
        </w:rPr>
      </w:pPr>
      <w:r w:rsidRPr="004576F5">
        <w:rPr>
          <w:bCs/>
          <w:color w:val="0070C0"/>
          <w:sz w:val="26"/>
          <w:szCs w:val="26"/>
        </w:rPr>
        <w:t xml:space="preserve">+ Sửa chữa lưới điện hạ thế 3 pha: 2.033 mét. </w:t>
      </w:r>
    </w:p>
    <w:p w14:paraId="72C4AE3A" w14:textId="77777777" w:rsidR="001B5F12" w:rsidRPr="004576F5" w:rsidRDefault="001B5F12" w:rsidP="001B5F12">
      <w:pPr>
        <w:tabs>
          <w:tab w:val="left" w:pos="567"/>
        </w:tabs>
        <w:spacing w:before="120" w:after="120"/>
        <w:ind w:firstLine="426"/>
        <w:rPr>
          <w:bCs/>
          <w:color w:val="0070C0"/>
          <w:sz w:val="26"/>
          <w:szCs w:val="26"/>
        </w:rPr>
      </w:pPr>
      <w:r w:rsidRPr="004576F5">
        <w:rPr>
          <w:bCs/>
          <w:color w:val="0070C0"/>
          <w:sz w:val="26"/>
          <w:szCs w:val="26"/>
        </w:rPr>
        <w:t>+ Sửa chữa lưới điện hạ thế 1 pha: 766 mét.</w:t>
      </w:r>
    </w:p>
    <w:p w14:paraId="7E5CDF8D" w14:textId="77777777" w:rsidR="001B5F12" w:rsidRPr="004576F5" w:rsidRDefault="001B5F12" w:rsidP="001B5F12">
      <w:pPr>
        <w:tabs>
          <w:tab w:val="left" w:pos="426"/>
        </w:tabs>
        <w:spacing w:before="120" w:after="120"/>
        <w:ind w:firstLine="284"/>
        <w:rPr>
          <w:bCs/>
          <w:color w:val="0070C0"/>
          <w:sz w:val="26"/>
          <w:szCs w:val="26"/>
        </w:rPr>
      </w:pPr>
      <w:r w:rsidRPr="004576F5">
        <w:rPr>
          <w:bCs/>
          <w:color w:val="0070C0"/>
          <w:sz w:val="26"/>
          <w:szCs w:val="26"/>
        </w:rPr>
        <w:t>-</w:t>
      </w:r>
      <w:r w:rsidRPr="004576F5">
        <w:rPr>
          <w:bCs/>
          <w:color w:val="0070C0"/>
          <w:sz w:val="26"/>
          <w:szCs w:val="26"/>
        </w:rPr>
        <w:tab/>
        <w:t>Công trình 2:</w:t>
      </w:r>
    </w:p>
    <w:p w14:paraId="4BF9276C" w14:textId="77777777" w:rsidR="001B5F12" w:rsidRPr="004576F5" w:rsidRDefault="001B5F12" w:rsidP="001B5F12">
      <w:pPr>
        <w:tabs>
          <w:tab w:val="left" w:pos="567"/>
        </w:tabs>
        <w:spacing w:before="120" w:after="120"/>
        <w:ind w:firstLine="426"/>
        <w:rPr>
          <w:bCs/>
          <w:color w:val="0070C0"/>
          <w:sz w:val="26"/>
          <w:szCs w:val="26"/>
        </w:rPr>
      </w:pPr>
      <w:r w:rsidRPr="004576F5">
        <w:rPr>
          <w:bCs/>
          <w:color w:val="0070C0"/>
          <w:sz w:val="26"/>
          <w:szCs w:val="26"/>
        </w:rPr>
        <w:t xml:space="preserve">+ Sửa chữa lưới điện trung thế 3 pha: 3.924 mét. </w:t>
      </w:r>
    </w:p>
    <w:p w14:paraId="306A362C" w14:textId="77777777" w:rsidR="001B5F12" w:rsidRPr="004576F5" w:rsidRDefault="001B5F12" w:rsidP="001B5F12">
      <w:pPr>
        <w:tabs>
          <w:tab w:val="left" w:pos="567"/>
        </w:tabs>
        <w:spacing w:before="120" w:after="120"/>
        <w:ind w:firstLine="426"/>
        <w:rPr>
          <w:bCs/>
          <w:color w:val="0070C0"/>
          <w:sz w:val="26"/>
          <w:szCs w:val="26"/>
        </w:rPr>
      </w:pPr>
      <w:r w:rsidRPr="004576F5">
        <w:rPr>
          <w:bCs/>
          <w:color w:val="0070C0"/>
          <w:sz w:val="26"/>
          <w:szCs w:val="26"/>
        </w:rPr>
        <w:t>+ Sửa chữa lưới điện trung thế 1 pha: 3.945 mét.</w:t>
      </w:r>
    </w:p>
    <w:p w14:paraId="75AD0AF3" w14:textId="77777777" w:rsidR="001B5F12" w:rsidRPr="004576F5" w:rsidRDefault="001B5F12" w:rsidP="001B5F12">
      <w:pPr>
        <w:tabs>
          <w:tab w:val="left" w:pos="426"/>
        </w:tabs>
        <w:spacing w:before="120" w:after="120"/>
        <w:ind w:firstLine="284"/>
        <w:rPr>
          <w:bCs/>
          <w:color w:val="0070C0"/>
          <w:sz w:val="26"/>
          <w:szCs w:val="26"/>
        </w:rPr>
      </w:pPr>
      <w:r w:rsidRPr="004576F5">
        <w:rPr>
          <w:bCs/>
          <w:color w:val="0070C0"/>
          <w:sz w:val="26"/>
          <w:szCs w:val="26"/>
        </w:rPr>
        <w:t>-</w:t>
      </w:r>
      <w:r w:rsidRPr="004576F5">
        <w:rPr>
          <w:bCs/>
          <w:color w:val="0070C0"/>
          <w:sz w:val="26"/>
          <w:szCs w:val="26"/>
        </w:rPr>
        <w:tab/>
        <w:t>Công trình 3:</w:t>
      </w:r>
    </w:p>
    <w:p w14:paraId="0A8A0BBC" w14:textId="77777777" w:rsidR="001B5F12" w:rsidRPr="004576F5" w:rsidRDefault="001B5F12" w:rsidP="001B5F12">
      <w:pPr>
        <w:tabs>
          <w:tab w:val="left" w:pos="567"/>
        </w:tabs>
        <w:spacing w:before="120" w:after="120"/>
        <w:ind w:firstLine="426"/>
        <w:rPr>
          <w:bCs/>
          <w:color w:val="0070C0"/>
          <w:sz w:val="26"/>
          <w:szCs w:val="26"/>
        </w:rPr>
      </w:pPr>
      <w:r w:rsidRPr="004576F5">
        <w:rPr>
          <w:bCs/>
          <w:color w:val="0070C0"/>
          <w:sz w:val="26"/>
          <w:szCs w:val="26"/>
        </w:rPr>
        <w:t>+ Sửa chữa lưới điện trung thế 3 pha: 11.941 mét.</w:t>
      </w:r>
    </w:p>
    <w:p w14:paraId="6CF0DDB9" w14:textId="77777777" w:rsidR="001B5F12" w:rsidRPr="004576F5" w:rsidRDefault="001B5F12" w:rsidP="001B5F12">
      <w:pPr>
        <w:tabs>
          <w:tab w:val="left" w:pos="426"/>
        </w:tabs>
        <w:spacing w:before="120" w:after="120"/>
        <w:ind w:firstLine="284"/>
        <w:rPr>
          <w:bCs/>
          <w:color w:val="0070C0"/>
          <w:sz w:val="26"/>
          <w:szCs w:val="26"/>
        </w:rPr>
      </w:pPr>
      <w:r w:rsidRPr="004576F5">
        <w:rPr>
          <w:bCs/>
          <w:color w:val="0070C0"/>
          <w:sz w:val="26"/>
          <w:szCs w:val="26"/>
        </w:rPr>
        <w:t>-</w:t>
      </w:r>
      <w:r w:rsidRPr="004576F5">
        <w:rPr>
          <w:bCs/>
          <w:color w:val="0070C0"/>
          <w:sz w:val="26"/>
          <w:szCs w:val="26"/>
        </w:rPr>
        <w:tab/>
        <w:t>Công trình 4:</w:t>
      </w:r>
    </w:p>
    <w:p w14:paraId="660D6182" w14:textId="3F4BD9DE" w:rsidR="00041766" w:rsidRPr="004576F5" w:rsidRDefault="001B5F12" w:rsidP="001B5F12">
      <w:pPr>
        <w:tabs>
          <w:tab w:val="left" w:pos="567"/>
        </w:tabs>
        <w:spacing w:before="120" w:after="120"/>
        <w:ind w:firstLine="426"/>
        <w:rPr>
          <w:bCs/>
          <w:color w:val="0070C0"/>
          <w:sz w:val="26"/>
          <w:szCs w:val="26"/>
        </w:rPr>
      </w:pPr>
      <w:r w:rsidRPr="004576F5">
        <w:rPr>
          <w:bCs/>
          <w:color w:val="0070C0"/>
          <w:sz w:val="26"/>
          <w:szCs w:val="26"/>
        </w:rPr>
        <w:t>+ Sửa chữa lưới điện hạ thế 1 pha: 19.764 mét.</w:t>
      </w:r>
    </w:p>
    <w:p w14:paraId="3A50704C" w14:textId="30C984FC" w:rsidR="009E3DDC" w:rsidRPr="004576F5" w:rsidRDefault="009E3DDC" w:rsidP="00EE0C30">
      <w:pPr>
        <w:numPr>
          <w:ilvl w:val="0"/>
          <w:numId w:val="6"/>
        </w:numPr>
        <w:tabs>
          <w:tab w:val="clear" w:pos="1845"/>
          <w:tab w:val="left" w:pos="284"/>
          <w:tab w:val="num" w:pos="784"/>
        </w:tabs>
        <w:ind w:left="0" w:firstLine="0"/>
        <w:jc w:val="both"/>
        <w:rPr>
          <w:color w:val="0070C0"/>
          <w:sz w:val="26"/>
          <w:szCs w:val="26"/>
          <w:lang w:val="en-GB"/>
        </w:rPr>
      </w:pPr>
      <w:r w:rsidRPr="004576F5">
        <w:rPr>
          <w:b/>
          <w:color w:val="0070C0"/>
          <w:sz w:val="26"/>
          <w:szCs w:val="26"/>
        </w:rPr>
        <w:t>Địa điểm xây dựng:</w:t>
      </w:r>
      <w:r w:rsidR="00376568" w:rsidRPr="004576F5">
        <w:rPr>
          <w:bCs/>
          <w:color w:val="0070C0"/>
          <w:sz w:val="26"/>
          <w:szCs w:val="26"/>
          <w:lang w:val="vi-VN"/>
        </w:rPr>
        <w:t xml:space="preserve"> </w:t>
      </w:r>
      <w:r w:rsidR="008920C8" w:rsidRPr="004576F5">
        <w:rPr>
          <w:color w:val="0070C0"/>
          <w:sz w:val="26"/>
          <w:szCs w:val="26"/>
        </w:rPr>
        <w:t>Phường Cao Lãnh, Mỹ Trà, Mỹ Ngãi và các xã Mỹ Thọ, Bình Hàng Trung, Phú Hựu, Tân Nhuận Đông, Tân Phú Trung tỉnh Đồng Tháp</w:t>
      </w:r>
      <w:r w:rsidR="00EE0C30" w:rsidRPr="004576F5">
        <w:rPr>
          <w:color w:val="0070C0"/>
          <w:sz w:val="26"/>
          <w:szCs w:val="26"/>
        </w:rPr>
        <w:t>.</w:t>
      </w:r>
    </w:p>
    <w:p w14:paraId="1415DF32" w14:textId="04D2339D" w:rsidR="00021F65" w:rsidRPr="004576F5" w:rsidRDefault="009E3DDC" w:rsidP="00E242E1">
      <w:pPr>
        <w:tabs>
          <w:tab w:val="left" w:pos="284"/>
        </w:tabs>
        <w:jc w:val="both"/>
        <w:rPr>
          <w:color w:val="0070C0"/>
          <w:sz w:val="26"/>
          <w:szCs w:val="26"/>
          <w:lang w:val="vi-VN"/>
        </w:rPr>
      </w:pPr>
      <w:r w:rsidRPr="004576F5">
        <w:rPr>
          <w:b/>
          <w:color w:val="0070C0"/>
          <w:sz w:val="26"/>
          <w:szCs w:val="26"/>
          <w:lang w:val="en-GB"/>
        </w:rPr>
        <w:t xml:space="preserve">2. </w:t>
      </w:r>
      <w:r w:rsidRPr="004576F5">
        <w:rPr>
          <w:b/>
          <w:bCs/>
          <w:color w:val="0070C0"/>
          <w:sz w:val="26"/>
          <w:szCs w:val="26"/>
          <w:lang w:val="vi-VN"/>
        </w:rPr>
        <w:t>Thời</w:t>
      </w:r>
      <w:r w:rsidRPr="004576F5">
        <w:rPr>
          <w:b/>
          <w:color w:val="0070C0"/>
          <w:sz w:val="26"/>
          <w:szCs w:val="26"/>
          <w:lang w:val="en-GB"/>
        </w:rPr>
        <w:t xml:space="preserve"> hạn hoàn thành:</w:t>
      </w:r>
      <w:r w:rsidRPr="004576F5">
        <w:rPr>
          <w:color w:val="0070C0"/>
          <w:sz w:val="26"/>
          <w:szCs w:val="26"/>
          <w:lang w:val="en-GB"/>
        </w:rPr>
        <w:t xml:space="preserve"> </w:t>
      </w:r>
    </w:p>
    <w:p w14:paraId="74C77B72" w14:textId="0A149811" w:rsidR="00EE0C30" w:rsidRPr="004576F5" w:rsidRDefault="00EE0C30" w:rsidP="00EE0C30">
      <w:pPr>
        <w:ind w:firstLine="567"/>
        <w:jc w:val="both"/>
        <w:rPr>
          <w:color w:val="0070C0"/>
          <w:sz w:val="26"/>
          <w:szCs w:val="26"/>
          <w:lang w:val="vi-VN"/>
        </w:rPr>
      </w:pPr>
      <w:r w:rsidRPr="004576F5">
        <w:rPr>
          <w:color w:val="0070C0"/>
          <w:sz w:val="26"/>
          <w:szCs w:val="26"/>
          <w:lang w:val="vi-VN"/>
        </w:rPr>
        <w:t xml:space="preserve">- Thời gian thực hiện gói thầu </w:t>
      </w:r>
      <w:r w:rsidRPr="00986956">
        <w:rPr>
          <w:color w:val="FF0000"/>
          <w:sz w:val="26"/>
          <w:szCs w:val="26"/>
          <w:lang w:val="vi-VN"/>
        </w:rPr>
        <w:t>là 80 ngày</w:t>
      </w:r>
      <w:r w:rsidRPr="004576F5">
        <w:rPr>
          <w:color w:val="0070C0"/>
          <w:sz w:val="26"/>
          <w:szCs w:val="26"/>
          <w:lang w:val="vi-VN"/>
        </w:rPr>
        <w:t xml:space="preserve"> </w:t>
      </w:r>
      <w:r w:rsidR="00986956" w:rsidRPr="003C7D00">
        <w:rPr>
          <w:color w:val="0070C0"/>
          <w:sz w:val="26"/>
          <w:szCs w:val="26"/>
          <w:highlight w:val="cyan"/>
          <w:lang w:val="vi-VN"/>
        </w:rPr>
        <w:t>tính từ ngày khởi công đến khi nghiệm thu hoàn thành gói thầu (bao gồm các công việc: Thi công xây dựng và lắp đặt thiết bị; Lập hồ sơ hoàn công, hồ sơ quản lý chất lượng; Hoàn trả VTTB thu hồi, VTTB A cấp thừa; Tổ chức nghiệm thu hoàn thành bàn giao đưa vào sử dụng gói thầu). Thời gian thực hiện gói thầu bao gồm</w:t>
      </w:r>
      <w:r w:rsidR="00986956" w:rsidRPr="003C7D00">
        <w:rPr>
          <w:sz w:val="26"/>
          <w:szCs w:val="26"/>
          <w:highlight w:val="cyan"/>
          <w:lang w:val="vi-VN"/>
        </w:rPr>
        <w:t xml:space="preserve"> </w:t>
      </w:r>
      <w:r w:rsidR="00986956" w:rsidRPr="003C7D00">
        <w:rPr>
          <w:color w:val="0070C0"/>
          <w:sz w:val="26"/>
          <w:szCs w:val="26"/>
          <w:highlight w:val="cyan"/>
          <w:lang w:val="vi-VN"/>
        </w:rPr>
        <w:t>ngày Thứ bảy, Chủ nhật, trừ các ngày nghỉ Lễ, Tết</w:t>
      </w:r>
      <w:r w:rsidRPr="004576F5">
        <w:rPr>
          <w:color w:val="0070C0"/>
          <w:sz w:val="26"/>
          <w:szCs w:val="26"/>
          <w:lang w:val="vi-VN"/>
        </w:rPr>
        <w:t>.</w:t>
      </w:r>
    </w:p>
    <w:p w14:paraId="76103A50" w14:textId="23D7CD16" w:rsidR="00BA7DFE" w:rsidRPr="004576F5" w:rsidRDefault="00EE0C30" w:rsidP="00EE0C30">
      <w:pPr>
        <w:ind w:firstLine="567"/>
        <w:jc w:val="both"/>
        <w:rPr>
          <w:color w:val="0070C0"/>
          <w:sz w:val="26"/>
          <w:szCs w:val="26"/>
          <w:lang w:val="vi-VN"/>
        </w:rPr>
      </w:pPr>
      <w:r w:rsidRPr="004576F5">
        <w:rPr>
          <w:color w:val="0070C0"/>
          <w:sz w:val="26"/>
          <w:szCs w:val="26"/>
          <w:lang w:val="vi-VN"/>
        </w:rPr>
        <w:t xml:space="preserve">- Thời gian và tiến độ thực hiện hợp đồng tính từ ngày hợp đồng có hiệu lực đến khi hoàn thành nghĩa vụ bảo hành gói thầu (bao gồm các công việc: </w:t>
      </w:r>
      <w:r w:rsidRPr="00986956">
        <w:rPr>
          <w:color w:val="FF0000"/>
          <w:sz w:val="26"/>
          <w:szCs w:val="26"/>
          <w:lang w:val="vi-VN"/>
        </w:rPr>
        <w:t xml:space="preserve">125 ngày </w:t>
      </w:r>
      <w:r w:rsidRPr="004576F5">
        <w:rPr>
          <w:color w:val="0070C0"/>
          <w:sz w:val="26"/>
          <w:szCs w:val="26"/>
          <w:lang w:val="vi-VN"/>
        </w:rPr>
        <w:t>để chuẩn bị, thực hiện và quyết toán gói thầu + 18 tháng bảo hành).</w:t>
      </w:r>
    </w:p>
    <w:p w14:paraId="3A36C587" w14:textId="4E5CF1E6" w:rsidR="004127E6" w:rsidRPr="00044B23" w:rsidRDefault="008F19FB" w:rsidP="00E53FEA">
      <w:pPr>
        <w:rPr>
          <w:b/>
          <w:sz w:val="26"/>
          <w:szCs w:val="26"/>
          <w:lang w:val="vi-VN"/>
        </w:rPr>
      </w:pPr>
      <w:r w:rsidRPr="00044B23">
        <w:rPr>
          <w:b/>
          <w:sz w:val="26"/>
          <w:szCs w:val="26"/>
          <w:lang w:val="vi-VN"/>
        </w:rPr>
        <w:t>II. Yêu cầu về tiến độ thực hiện</w:t>
      </w:r>
      <w:r w:rsidR="004127E6" w:rsidRPr="00044B23">
        <w:rPr>
          <w:b/>
          <w:sz w:val="26"/>
          <w:szCs w:val="26"/>
          <w:lang w:val="vi-VN"/>
        </w:rPr>
        <w:t>:</w:t>
      </w:r>
    </w:p>
    <w:p w14:paraId="44EAE52A" w14:textId="4B59419B" w:rsidR="008F19FB" w:rsidRPr="00044B23" w:rsidRDefault="008F19FB" w:rsidP="00E242E1">
      <w:pPr>
        <w:ind w:firstLine="567"/>
        <w:jc w:val="both"/>
        <w:rPr>
          <w:b/>
          <w:sz w:val="26"/>
          <w:szCs w:val="26"/>
          <w:lang w:val="vi-VN"/>
        </w:rPr>
      </w:pPr>
      <w:r w:rsidRPr="00044B23">
        <w:rPr>
          <w:sz w:val="26"/>
          <w:szCs w:val="26"/>
          <w:lang w:val="es-ES"/>
        </w:rPr>
        <w:t xml:space="preserve">Nêu yêu cầu về thời gian từ khi khởi công </w:t>
      </w:r>
      <w:r w:rsidRPr="00044B23">
        <w:rPr>
          <w:rFonts w:eastAsia="Calibri"/>
          <w:kern w:val="24"/>
          <w:sz w:val="26"/>
          <w:szCs w:val="26"/>
          <w:lang w:val="vi-VN" w:eastAsia="vi-VN"/>
        </w:rPr>
        <w:t>đến</w:t>
      </w:r>
      <w:r w:rsidRPr="00044B23">
        <w:rPr>
          <w:sz w:val="26"/>
          <w:szCs w:val="26"/>
          <w:lang w:val="es-ES"/>
        </w:rPr>
        <w:t xml:space="preserve"> khi hoàn thành hợp đồng theo ngày/tuần/tháng.</w:t>
      </w:r>
    </w:p>
    <w:p w14:paraId="02665BF2" w14:textId="748B0869" w:rsidR="008F19FB" w:rsidRPr="00044B23" w:rsidRDefault="008F19FB" w:rsidP="00E242E1">
      <w:pPr>
        <w:widowControl w:val="0"/>
        <w:ind w:firstLine="709"/>
        <w:jc w:val="both"/>
        <w:rPr>
          <w:sz w:val="26"/>
          <w:szCs w:val="26"/>
          <w:lang w:val="es-ES"/>
        </w:rPr>
      </w:pPr>
      <w:r w:rsidRPr="00044B23">
        <w:rPr>
          <w:sz w:val="26"/>
          <w:szCs w:val="26"/>
          <w:lang w:val="es-ES"/>
        </w:rPr>
        <w:t xml:space="preserve">Trường hợp ngoài yêu cầu thời hạn hoàn thành cho toàn </w:t>
      </w:r>
      <w:r w:rsidR="00AC76FC">
        <w:rPr>
          <w:sz w:val="26"/>
          <w:szCs w:val="26"/>
          <w:lang w:val="es-ES"/>
        </w:rPr>
        <w:t>bộ</w:t>
      </w:r>
      <w:r w:rsidRPr="00044B23">
        <w:rPr>
          <w:sz w:val="26"/>
          <w:szCs w:val="26"/>
          <w:lang w:val="es-ES"/>
        </w:rPr>
        <w:t xml:space="preserve"> công trình còn có yêu cầu tiến độ hoàn thành cho từng hạng mục công trình thì lập bảng yêu cầu tiến độ hoàn thành.</w:t>
      </w:r>
    </w:p>
    <w:tbl>
      <w:tblPr>
        <w:tblW w:w="853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349"/>
      </w:tblGrid>
      <w:tr w:rsidR="00400B65" w:rsidRPr="00044B23" w14:paraId="68EB6548" w14:textId="77777777" w:rsidTr="00B36DE9">
        <w:trPr>
          <w:trHeight w:val="552"/>
        </w:trPr>
        <w:tc>
          <w:tcPr>
            <w:tcW w:w="992" w:type="dxa"/>
            <w:vAlign w:val="center"/>
          </w:tcPr>
          <w:p w14:paraId="2BE204AB" w14:textId="77777777" w:rsidR="008F19FB" w:rsidRPr="00044B23" w:rsidRDefault="008F19FB" w:rsidP="00E53FEA">
            <w:pPr>
              <w:widowControl w:val="0"/>
              <w:jc w:val="center"/>
              <w:rPr>
                <w:b/>
                <w:sz w:val="26"/>
                <w:szCs w:val="26"/>
                <w:lang w:val="en-GB"/>
              </w:rPr>
            </w:pPr>
            <w:r w:rsidRPr="00044B23">
              <w:rPr>
                <w:b/>
                <w:sz w:val="26"/>
                <w:szCs w:val="26"/>
              </w:rPr>
              <w:t>STT</w:t>
            </w:r>
          </w:p>
        </w:tc>
        <w:tc>
          <w:tcPr>
            <w:tcW w:w="2904" w:type="dxa"/>
            <w:vAlign w:val="center"/>
          </w:tcPr>
          <w:p w14:paraId="18D9DEFB" w14:textId="77777777" w:rsidR="008F19FB" w:rsidRPr="00044B23" w:rsidRDefault="008F19FB" w:rsidP="00E53FEA">
            <w:pPr>
              <w:widowControl w:val="0"/>
              <w:jc w:val="center"/>
              <w:rPr>
                <w:b/>
                <w:sz w:val="26"/>
                <w:szCs w:val="26"/>
              </w:rPr>
            </w:pPr>
            <w:r w:rsidRPr="00044B23">
              <w:rPr>
                <w:b/>
                <w:sz w:val="26"/>
                <w:szCs w:val="26"/>
              </w:rPr>
              <w:t>Hạng mục công trình</w:t>
            </w:r>
          </w:p>
        </w:tc>
        <w:tc>
          <w:tcPr>
            <w:tcW w:w="2289" w:type="dxa"/>
            <w:vAlign w:val="center"/>
          </w:tcPr>
          <w:p w14:paraId="794BF8E7" w14:textId="77777777" w:rsidR="008F19FB" w:rsidRPr="00044B23" w:rsidRDefault="008F19FB" w:rsidP="00E53FEA">
            <w:pPr>
              <w:widowControl w:val="0"/>
              <w:jc w:val="center"/>
              <w:rPr>
                <w:b/>
                <w:sz w:val="26"/>
                <w:szCs w:val="26"/>
              </w:rPr>
            </w:pPr>
            <w:r w:rsidRPr="00044B23">
              <w:rPr>
                <w:b/>
                <w:sz w:val="26"/>
                <w:szCs w:val="26"/>
              </w:rPr>
              <w:t>Ngày bắt đầu</w:t>
            </w:r>
          </w:p>
        </w:tc>
        <w:tc>
          <w:tcPr>
            <w:tcW w:w="2349" w:type="dxa"/>
            <w:vAlign w:val="center"/>
          </w:tcPr>
          <w:p w14:paraId="7298BF2F" w14:textId="77777777" w:rsidR="008F19FB" w:rsidRPr="00044B23" w:rsidRDefault="008F19FB" w:rsidP="00E53FEA">
            <w:pPr>
              <w:widowControl w:val="0"/>
              <w:jc w:val="center"/>
              <w:rPr>
                <w:b/>
                <w:sz w:val="26"/>
                <w:szCs w:val="26"/>
                <w:lang w:val="en-GB"/>
              </w:rPr>
            </w:pPr>
            <w:r w:rsidRPr="00044B23">
              <w:rPr>
                <w:b/>
                <w:sz w:val="26"/>
                <w:szCs w:val="26"/>
              </w:rPr>
              <w:t>Ngày hoàn thành</w:t>
            </w:r>
          </w:p>
        </w:tc>
      </w:tr>
      <w:tr w:rsidR="00400B65" w:rsidRPr="00044B23" w14:paraId="7640B91D" w14:textId="77777777" w:rsidTr="00B36DE9">
        <w:tc>
          <w:tcPr>
            <w:tcW w:w="992" w:type="dxa"/>
          </w:tcPr>
          <w:p w14:paraId="29997B0F" w14:textId="77777777" w:rsidR="008F19FB" w:rsidRPr="00044B23" w:rsidRDefault="008F19FB" w:rsidP="00E53FEA">
            <w:pPr>
              <w:widowControl w:val="0"/>
              <w:jc w:val="center"/>
              <w:rPr>
                <w:sz w:val="26"/>
                <w:szCs w:val="26"/>
                <w:lang w:val="en-GB"/>
              </w:rPr>
            </w:pPr>
            <w:r w:rsidRPr="00044B23">
              <w:rPr>
                <w:sz w:val="26"/>
                <w:szCs w:val="26"/>
                <w:lang w:val="en-GB"/>
              </w:rPr>
              <w:t>1</w:t>
            </w:r>
          </w:p>
        </w:tc>
        <w:tc>
          <w:tcPr>
            <w:tcW w:w="2904" w:type="dxa"/>
          </w:tcPr>
          <w:p w14:paraId="0012CA9E" w14:textId="77777777" w:rsidR="008F19FB" w:rsidRPr="00044B23" w:rsidRDefault="008F19FB" w:rsidP="00E53FEA">
            <w:pPr>
              <w:widowControl w:val="0"/>
              <w:rPr>
                <w:sz w:val="26"/>
                <w:szCs w:val="26"/>
                <w:lang w:val="en-GB"/>
              </w:rPr>
            </w:pPr>
          </w:p>
        </w:tc>
        <w:tc>
          <w:tcPr>
            <w:tcW w:w="2289" w:type="dxa"/>
          </w:tcPr>
          <w:p w14:paraId="6BF3AC8B" w14:textId="77777777" w:rsidR="008F19FB" w:rsidRPr="00044B23" w:rsidRDefault="008F19FB" w:rsidP="00E53FEA">
            <w:pPr>
              <w:widowControl w:val="0"/>
              <w:rPr>
                <w:sz w:val="26"/>
                <w:szCs w:val="26"/>
                <w:lang w:val="en-GB"/>
              </w:rPr>
            </w:pPr>
          </w:p>
        </w:tc>
        <w:tc>
          <w:tcPr>
            <w:tcW w:w="2349" w:type="dxa"/>
          </w:tcPr>
          <w:p w14:paraId="7E2F4395" w14:textId="77777777" w:rsidR="008F19FB" w:rsidRPr="00044B23" w:rsidRDefault="008F19FB" w:rsidP="00E53FEA">
            <w:pPr>
              <w:widowControl w:val="0"/>
              <w:rPr>
                <w:sz w:val="26"/>
                <w:szCs w:val="26"/>
                <w:lang w:val="en-GB"/>
              </w:rPr>
            </w:pPr>
          </w:p>
        </w:tc>
      </w:tr>
      <w:tr w:rsidR="00400B65" w:rsidRPr="00044B23" w14:paraId="29B049AF" w14:textId="77777777" w:rsidTr="00B36DE9">
        <w:tc>
          <w:tcPr>
            <w:tcW w:w="992" w:type="dxa"/>
          </w:tcPr>
          <w:p w14:paraId="48730A3E" w14:textId="77777777" w:rsidR="008F19FB" w:rsidRPr="00044B23" w:rsidRDefault="008F19FB" w:rsidP="00E53FEA">
            <w:pPr>
              <w:widowControl w:val="0"/>
              <w:jc w:val="center"/>
              <w:rPr>
                <w:sz w:val="26"/>
                <w:szCs w:val="26"/>
                <w:lang w:val="en-GB"/>
              </w:rPr>
            </w:pPr>
            <w:r w:rsidRPr="00044B23">
              <w:rPr>
                <w:sz w:val="26"/>
                <w:szCs w:val="26"/>
                <w:lang w:val="en-GB"/>
              </w:rPr>
              <w:t>3</w:t>
            </w:r>
          </w:p>
        </w:tc>
        <w:tc>
          <w:tcPr>
            <w:tcW w:w="2904" w:type="dxa"/>
          </w:tcPr>
          <w:p w14:paraId="005CC35F" w14:textId="77777777" w:rsidR="008F19FB" w:rsidRPr="00044B23" w:rsidRDefault="008F19FB" w:rsidP="00E53FEA">
            <w:pPr>
              <w:widowControl w:val="0"/>
              <w:rPr>
                <w:sz w:val="26"/>
                <w:szCs w:val="26"/>
                <w:lang w:val="en-GB"/>
              </w:rPr>
            </w:pPr>
          </w:p>
        </w:tc>
        <w:tc>
          <w:tcPr>
            <w:tcW w:w="2289" w:type="dxa"/>
          </w:tcPr>
          <w:p w14:paraId="01BFB4A2" w14:textId="77777777" w:rsidR="008F19FB" w:rsidRPr="00044B23" w:rsidRDefault="008F19FB" w:rsidP="00E53FEA">
            <w:pPr>
              <w:widowControl w:val="0"/>
              <w:rPr>
                <w:sz w:val="26"/>
                <w:szCs w:val="26"/>
                <w:lang w:val="en-GB"/>
              </w:rPr>
            </w:pPr>
          </w:p>
        </w:tc>
        <w:tc>
          <w:tcPr>
            <w:tcW w:w="2349" w:type="dxa"/>
          </w:tcPr>
          <w:p w14:paraId="32816945" w14:textId="77777777" w:rsidR="008F19FB" w:rsidRPr="00044B23" w:rsidRDefault="008F19FB" w:rsidP="00E53FEA">
            <w:pPr>
              <w:widowControl w:val="0"/>
              <w:rPr>
                <w:sz w:val="26"/>
                <w:szCs w:val="26"/>
                <w:lang w:val="en-GB"/>
              </w:rPr>
            </w:pPr>
          </w:p>
        </w:tc>
      </w:tr>
      <w:tr w:rsidR="00400B65" w:rsidRPr="00044B23" w14:paraId="234D8469" w14:textId="77777777" w:rsidTr="00B36DE9">
        <w:tc>
          <w:tcPr>
            <w:tcW w:w="992" w:type="dxa"/>
          </w:tcPr>
          <w:p w14:paraId="6B07790E" w14:textId="77777777" w:rsidR="008F19FB" w:rsidRPr="00044B23" w:rsidRDefault="008F19FB" w:rsidP="00E53FEA">
            <w:pPr>
              <w:widowControl w:val="0"/>
              <w:jc w:val="center"/>
              <w:rPr>
                <w:sz w:val="26"/>
                <w:szCs w:val="26"/>
                <w:lang w:val="en-GB"/>
              </w:rPr>
            </w:pPr>
            <w:r w:rsidRPr="00044B23">
              <w:rPr>
                <w:sz w:val="26"/>
                <w:szCs w:val="26"/>
                <w:lang w:val="en-GB"/>
              </w:rPr>
              <w:t>…</w:t>
            </w:r>
          </w:p>
        </w:tc>
        <w:tc>
          <w:tcPr>
            <w:tcW w:w="2904" w:type="dxa"/>
          </w:tcPr>
          <w:p w14:paraId="18BBF24E" w14:textId="77777777" w:rsidR="008F19FB" w:rsidRPr="00044B23" w:rsidRDefault="008F19FB" w:rsidP="00E53FEA">
            <w:pPr>
              <w:widowControl w:val="0"/>
              <w:rPr>
                <w:sz w:val="26"/>
                <w:szCs w:val="26"/>
                <w:lang w:val="en-GB"/>
              </w:rPr>
            </w:pPr>
          </w:p>
        </w:tc>
        <w:tc>
          <w:tcPr>
            <w:tcW w:w="2289" w:type="dxa"/>
          </w:tcPr>
          <w:p w14:paraId="7D4B5EE4" w14:textId="77777777" w:rsidR="008F19FB" w:rsidRPr="00044B23" w:rsidRDefault="008F19FB" w:rsidP="00E53FEA">
            <w:pPr>
              <w:widowControl w:val="0"/>
              <w:rPr>
                <w:sz w:val="26"/>
                <w:szCs w:val="26"/>
                <w:lang w:val="en-GB"/>
              </w:rPr>
            </w:pPr>
          </w:p>
        </w:tc>
        <w:tc>
          <w:tcPr>
            <w:tcW w:w="2349" w:type="dxa"/>
          </w:tcPr>
          <w:p w14:paraId="4F8458BF" w14:textId="77777777" w:rsidR="008F19FB" w:rsidRPr="00044B23" w:rsidRDefault="008F19FB" w:rsidP="00E53FEA">
            <w:pPr>
              <w:widowControl w:val="0"/>
              <w:rPr>
                <w:sz w:val="26"/>
                <w:szCs w:val="26"/>
                <w:lang w:val="en-GB"/>
              </w:rPr>
            </w:pPr>
          </w:p>
        </w:tc>
      </w:tr>
    </w:tbl>
    <w:p w14:paraId="28C33647" w14:textId="77777777" w:rsidR="009E4E0D" w:rsidRPr="00044B23" w:rsidRDefault="009E4E0D" w:rsidP="00E242E1">
      <w:pPr>
        <w:pStyle w:val="ListParagraph"/>
        <w:tabs>
          <w:tab w:val="left" w:pos="284"/>
          <w:tab w:val="left" w:pos="851"/>
        </w:tabs>
        <w:ind w:left="0"/>
        <w:rPr>
          <w:b/>
          <w:sz w:val="26"/>
          <w:szCs w:val="26"/>
          <w:lang w:val="es-ES"/>
        </w:rPr>
        <w:sectPr w:rsidR="009E4E0D" w:rsidRPr="00044B23" w:rsidSect="00CC59F2">
          <w:footnotePr>
            <w:numRestart w:val="eachPage"/>
          </w:footnotePr>
          <w:pgSz w:w="11907" w:h="16839" w:code="9"/>
          <w:pgMar w:top="993" w:right="992" w:bottom="851" w:left="1701" w:header="720" w:footer="403" w:gutter="0"/>
          <w:cols w:space="720"/>
          <w:docGrid w:linePitch="360"/>
        </w:sectPr>
      </w:pPr>
    </w:p>
    <w:p w14:paraId="5F6571D8" w14:textId="5D89B936" w:rsidR="00826FAD" w:rsidRPr="0003415F" w:rsidRDefault="00E71FBC" w:rsidP="004612FD">
      <w:pPr>
        <w:pStyle w:val="ListParagraph"/>
        <w:numPr>
          <w:ilvl w:val="0"/>
          <w:numId w:val="9"/>
        </w:numPr>
        <w:tabs>
          <w:tab w:val="left" w:pos="284"/>
          <w:tab w:val="left" w:pos="567"/>
        </w:tabs>
        <w:ind w:left="0" w:firstLine="284"/>
        <w:rPr>
          <w:b/>
          <w:sz w:val="26"/>
          <w:szCs w:val="26"/>
          <w:lang w:val="es-ES"/>
        </w:rPr>
      </w:pPr>
      <w:r w:rsidRPr="0003415F">
        <w:rPr>
          <w:b/>
          <w:sz w:val="26"/>
          <w:szCs w:val="26"/>
          <w:lang w:val="es-ES"/>
        </w:rPr>
        <w:lastRenderedPageBreak/>
        <w:t>S</w:t>
      </w:r>
      <w:r w:rsidR="00826FAD" w:rsidRPr="0003415F">
        <w:rPr>
          <w:b/>
          <w:sz w:val="26"/>
          <w:szCs w:val="26"/>
          <w:lang w:val="es-ES"/>
        </w:rPr>
        <w:t>ố lần cắt điện phục vụ thi công công trình:</w:t>
      </w:r>
      <w:r w:rsidR="00D9157F" w:rsidRPr="0003415F">
        <w:rPr>
          <w:b/>
          <w:sz w:val="26"/>
          <w:szCs w:val="26"/>
          <w:lang w:val="vi-VN"/>
        </w:rPr>
        <w:t xml:space="preserve"> </w:t>
      </w:r>
    </w:p>
    <w:p w14:paraId="05BF3866" w14:textId="712D4873" w:rsidR="007A13B6" w:rsidRPr="00A53474" w:rsidRDefault="00D9157F" w:rsidP="004612FD">
      <w:pPr>
        <w:pStyle w:val="ListParagraph"/>
        <w:numPr>
          <w:ilvl w:val="1"/>
          <w:numId w:val="11"/>
        </w:numPr>
        <w:tabs>
          <w:tab w:val="left" w:pos="284"/>
        </w:tabs>
        <w:rPr>
          <w:b/>
          <w:sz w:val="26"/>
          <w:szCs w:val="26"/>
          <w:lang w:val="vi-VN"/>
        </w:rPr>
      </w:pPr>
      <w:r w:rsidRPr="0003415F">
        <w:rPr>
          <w:b/>
          <w:sz w:val="26"/>
          <w:szCs w:val="26"/>
          <w:lang w:val="vi-VN"/>
        </w:rPr>
        <w:t>Số lần cắt điện thi công</w:t>
      </w:r>
      <w:r w:rsidR="005958F4" w:rsidRPr="0003415F">
        <w:rPr>
          <w:b/>
          <w:sz w:val="26"/>
          <w:szCs w:val="26"/>
          <w:lang w:val="vi-VN"/>
        </w:rPr>
        <w:t>:</w:t>
      </w:r>
    </w:p>
    <w:p w14:paraId="3621706A" w14:textId="77777777" w:rsidR="00A53474" w:rsidRDefault="00A53474" w:rsidP="00A53474">
      <w:pPr>
        <w:tabs>
          <w:tab w:val="left" w:pos="284"/>
        </w:tabs>
        <w:rPr>
          <w:b/>
          <w:sz w:val="26"/>
          <w:szCs w:val="26"/>
        </w:rPr>
      </w:pPr>
    </w:p>
    <w:tbl>
      <w:tblPr>
        <w:tblW w:w="15493" w:type="dxa"/>
        <w:tblLook w:val="04A0" w:firstRow="1" w:lastRow="0" w:firstColumn="1" w:lastColumn="0" w:noHBand="0" w:noVBand="1"/>
      </w:tblPr>
      <w:tblGrid>
        <w:gridCol w:w="790"/>
        <w:gridCol w:w="2891"/>
        <w:gridCol w:w="2693"/>
        <w:gridCol w:w="4536"/>
        <w:gridCol w:w="1134"/>
        <w:gridCol w:w="993"/>
        <w:gridCol w:w="1701"/>
        <w:gridCol w:w="755"/>
      </w:tblGrid>
      <w:tr w:rsidR="004576F5" w:rsidRPr="004576F5" w14:paraId="77BB9DAE" w14:textId="77777777" w:rsidTr="00E67031">
        <w:trPr>
          <w:trHeight w:val="340"/>
          <w:tblHeader/>
        </w:trPr>
        <w:tc>
          <w:tcPr>
            <w:tcW w:w="790" w:type="dxa"/>
            <w:tcBorders>
              <w:top w:val="single" w:sz="4" w:space="0" w:color="auto"/>
              <w:left w:val="single" w:sz="4" w:space="0" w:color="auto"/>
              <w:bottom w:val="single" w:sz="4" w:space="0" w:color="auto"/>
              <w:right w:val="single" w:sz="4" w:space="0" w:color="auto"/>
            </w:tcBorders>
            <w:noWrap/>
            <w:vAlign w:val="center"/>
            <w:hideMark/>
          </w:tcPr>
          <w:p w14:paraId="28FF6BDA" w14:textId="5BFB4A74" w:rsidR="00A53474" w:rsidRPr="004576F5" w:rsidRDefault="00A53474">
            <w:pPr>
              <w:jc w:val="center"/>
              <w:rPr>
                <w:b/>
                <w:bCs/>
                <w:color w:val="0070C0"/>
                <w:sz w:val="26"/>
                <w:szCs w:val="26"/>
              </w:rPr>
            </w:pPr>
            <w:r w:rsidRPr="004576F5">
              <w:rPr>
                <w:b/>
                <w:bCs/>
                <w:color w:val="0070C0"/>
                <w:sz w:val="26"/>
                <w:szCs w:val="26"/>
              </w:rPr>
              <w:t>Stt</w:t>
            </w:r>
          </w:p>
        </w:tc>
        <w:tc>
          <w:tcPr>
            <w:tcW w:w="2891" w:type="dxa"/>
            <w:tcBorders>
              <w:top w:val="single" w:sz="4" w:space="0" w:color="auto"/>
              <w:left w:val="nil"/>
              <w:bottom w:val="single" w:sz="4" w:space="0" w:color="auto"/>
              <w:right w:val="single" w:sz="4" w:space="0" w:color="auto"/>
            </w:tcBorders>
            <w:noWrap/>
            <w:vAlign w:val="center"/>
            <w:hideMark/>
          </w:tcPr>
          <w:p w14:paraId="69D95EA3" w14:textId="77777777" w:rsidR="00A53474" w:rsidRPr="004576F5" w:rsidRDefault="00A53474">
            <w:pPr>
              <w:jc w:val="center"/>
              <w:rPr>
                <w:b/>
                <w:bCs/>
                <w:color w:val="0070C0"/>
                <w:sz w:val="26"/>
                <w:szCs w:val="26"/>
              </w:rPr>
            </w:pPr>
            <w:r w:rsidRPr="004576F5">
              <w:rPr>
                <w:b/>
                <w:bCs/>
                <w:color w:val="0070C0"/>
                <w:sz w:val="26"/>
                <w:szCs w:val="26"/>
              </w:rPr>
              <w:t>Hạng mục</w:t>
            </w:r>
          </w:p>
        </w:tc>
        <w:tc>
          <w:tcPr>
            <w:tcW w:w="2693" w:type="dxa"/>
            <w:tcBorders>
              <w:top w:val="single" w:sz="4" w:space="0" w:color="auto"/>
              <w:left w:val="nil"/>
              <w:bottom w:val="single" w:sz="4" w:space="0" w:color="auto"/>
              <w:right w:val="single" w:sz="4" w:space="0" w:color="auto"/>
            </w:tcBorders>
            <w:vAlign w:val="center"/>
            <w:hideMark/>
          </w:tcPr>
          <w:p w14:paraId="53108841" w14:textId="77777777" w:rsidR="00A53474" w:rsidRPr="004576F5" w:rsidRDefault="00A53474">
            <w:pPr>
              <w:jc w:val="center"/>
              <w:rPr>
                <w:b/>
                <w:bCs/>
                <w:color w:val="0070C0"/>
                <w:sz w:val="26"/>
                <w:szCs w:val="26"/>
              </w:rPr>
            </w:pPr>
            <w:r w:rsidRPr="004576F5">
              <w:rPr>
                <w:b/>
                <w:bCs/>
                <w:color w:val="0070C0"/>
                <w:sz w:val="26"/>
                <w:szCs w:val="26"/>
              </w:rPr>
              <w:t>Cắt điện tuyến, PĐ, NR, CB TBA</w:t>
            </w:r>
          </w:p>
        </w:tc>
        <w:tc>
          <w:tcPr>
            <w:tcW w:w="4536" w:type="dxa"/>
            <w:tcBorders>
              <w:top w:val="single" w:sz="4" w:space="0" w:color="auto"/>
              <w:left w:val="nil"/>
              <w:bottom w:val="single" w:sz="4" w:space="0" w:color="auto"/>
              <w:right w:val="single" w:sz="4" w:space="0" w:color="auto"/>
            </w:tcBorders>
            <w:vAlign w:val="center"/>
            <w:hideMark/>
          </w:tcPr>
          <w:p w14:paraId="3C47F4D0" w14:textId="77777777" w:rsidR="00A53474" w:rsidRPr="004576F5" w:rsidRDefault="00A53474">
            <w:pPr>
              <w:jc w:val="center"/>
              <w:rPr>
                <w:b/>
                <w:bCs/>
                <w:color w:val="0070C0"/>
                <w:sz w:val="26"/>
                <w:szCs w:val="26"/>
              </w:rPr>
            </w:pPr>
            <w:r w:rsidRPr="004576F5">
              <w:rPr>
                <w:b/>
                <w:bCs/>
                <w:color w:val="0070C0"/>
                <w:sz w:val="26"/>
                <w:szCs w:val="26"/>
              </w:rPr>
              <w:t>Nội dung, khối lượng công việc thực hiện chính</w:t>
            </w:r>
          </w:p>
        </w:tc>
        <w:tc>
          <w:tcPr>
            <w:tcW w:w="1134" w:type="dxa"/>
            <w:tcBorders>
              <w:top w:val="single" w:sz="4" w:space="0" w:color="auto"/>
              <w:left w:val="nil"/>
              <w:bottom w:val="single" w:sz="4" w:space="0" w:color="auto"/>
              <w:right w:val="single" w:sz="4" w:space="0" w:color="auto"/>
            </w:tcBorders>
            <w:vAlign w:val="center"/>
            <w:hideMark/>
          </w:tcPr>
          <w:p w14:paraId="2F87A92E" w14:textId="77777777" w:rsidR="00A53474" w:rsidRPr="004576F5" w:rsidRDefault="00A53474">
            <w:pPr>
              <w:jc w:val="center"/>
              <w:rPr>
                <w:b/>
                <w:bCs/>
                <w:color w:val="0070C0"/>
                <w:sz w:val="26"/>
                <w:szCs w:val="26"/>
              </w:rPr>
            </w:pPr>
            <w:r w:rsidRPr="004576F5">
              <w:rPr>
                <w:b/>
                <w:bCs/>
                <w:color w:val="0070C0"/>
                <w:sz w:val="26"/>
                <w:szCs w:val="26"/>
              </w:rPr>
              <w:t>Số lần cắt điện thi công</w:t>
            </w:r>
          </w:p>
        </w:tc>
        <w:tc>
          <w:tcPr>
            <w:tcW w:w="993" w:type="dxa"/>
            <w:tcBorders>
              <w:top w:val="single" w:sz="4" w:space="0" w:color="auto"/>
              <w:left w:val="nil"/>
              <w:bottom w:val="single" w:sz="4" w:space="0" w:color="auto"/>
              <w:right w:val="single" w:sz="4" w:space="0" w:color="auto"/>
            </w:tcBorders>
            <w:vAlign w:val="center"/>
            <w:hideMark/>
          </w:tcPr>
          <w:p w14:paraId="0272067B" w14:textId="77777777" w:rsidR="00A53474" w:rsidRPr="004576F5" w:rsidRDefault="00A53474">
            <w:pPr>
              <w:jc w:val="center"/>
              <w:rPr>
                <w:b/>
                <w:bCs/>
                <w:color w:val="0070C0"/>
                <w:sz w:val="26"/>
                <w:szCs w:val="26"/>
              </w:rPr>
            </w:pPr>
            <w:r w:rsidRPr="004576F5">
              <w:rPr>
                <w:b/>
                <w:bCs/>
                <w:color w:val="0070C0"/>
                <w:sz w:val="26"/>
                <w:szCs w:val="26"/>
              </w:rPr>
              <w:t>Thời gian</w:t>
            </w:r>
            <w:r w:rsidRPr="004576F5">
              <w:rPr>
                <w:b/>
                <w:bCs/>
                <w:color w:val="0070C0"/>
                <w:sz w:val="26"/>
                <w:szCs w:val="26"/>
              </w:rPr>
              <w:br/>
              <w:t xml:space="preserve"> cắt điện</w:t>
            </w:r>
          </w:p>
        </w:tc>
        <w:tc>
          <w:tcPr>
            <w:tcW w:w="1701" w:type="dxa"/>
            <w:tcBorders>
              <w:top w:val="single" w:sz="4" w:space="0" w:color="auto"/>
              <w:left w:val="nil"/>
              <w:bottom w:val="single" w:sz="4" w:space="0" w:color="auto"/>
              <w:right w:val="single" w:sz="4" w:space="0" w:color="auto"/>
            </w:tcBorders>
            <w:vAlign w:val="center"/>
            <w:hideMark/>
          </w:tcPr>
          <w:p w14:paraId="6B6F5C12" w14:textId="77777777" w:rsidR="00A53474" w:rsidRPr="004576F5" w:rsidRDefault="00A53474">
            <w:pPr>
              <w:jc w:val="center"/>
              <w:rPr>
                <w:b/>
                <w:bCs/>
                <w:color w:val="0070C0"/>
                <w:sz w:val="26"/>
                <w:szCs w:val="26"/>
              </w:rPr>
            </w:pPr>
            <w:r w:rsidRPr="004576F5">
              <w:rPr>
                <w:b/>
                <w:bCs/>
                <w:color w:val="0070C0"/>
                <w:sz w:val="26"/>
                <w:szCs w:val="26"/>
              </w:rPr>
              <w:t>Nhân lực thi công</w:t>
            </w:r>
          </w:p>
        </w:tc>
        <w:tc>
          <w:tcPr>
            <w:tcW w:w="755" w:type="dxa"/>
            <w:tcBorders>
              <w:top w:val="single" w:sz="4" w:space="0" w:color="auto"/>
              <w:left w:val="nil"/>
              <w:bottom w:val="single" w:sz="4" w:space="0" w:color="auto"/>
              <w:right w:val="single" w:sz="4" w:space="0" w:color="auto"/>
            </w:tcBorders>
            <w:vAlign w:val="center"/>
            <w:hideMark/>
          </w:tcPr>
          <w:p w14:paraId="2A2C1202" w14:textId="77777777" w:rsidR="00A53474" w:rsidRPr="004576F5" w:rsidRDefault="00A53474">
            <w:pPr>
              <w:jc w:val="center"/>
              <w:rPr>
                <w:b/>
                <w:bCs/>
                <w:color w:val="0070C0"/>
                <w:sz w:val="26"/>
                <w:szCs w:val="26"/>
              </w:rPr>
            </w:pPr>
            <w:r w:rsidRPr="004576F5">
              <w:rPr>
                <w:b/>
                <w:bCs/>
                <w:color w:val="0070C0"/>
                <w:sz w:val="26"/>
                <w:szCs w:val="26"/>
              </w:rPr>
              <w:t>Ghi chú</w:t>
            </w:r>
          </w:p>
        </w:tc>
      </w:tr>
      <w:tr w:rsidR="004576F5" w:rsidRPr="004576F5" w14:paraId="213AA216" w14:textId="77777777" w:rsidTr="00E67031">
        <w:trPr>
          <w:trHeight w:val="340"/>
        </w:trPr>
        <w:tc>
          <w:tcPr>
            <w:tcW w:w="790" w:type="dxa"/>
            <w:tcBorders>
              <w:top w:val="single" w:sz="4" w:space="0" w:color="auto"/>
              <w:left w:val="single" w:sz="4" w:space="0" w:color="auto"/>
              <w:bottom w:val="single" w:sz="4" w:space="0" w:color="auto"/>
              <w:right w:val="nil"/>
            </w:tcBorders>
            <w:vAlign w:val="center"/>
          </w:tcPr>
          <w:p w14:paraId="3858C36B" w14:textId="6168D712" w:rsidR="00306857" w:rsidRPr="004576F5" w:rsidRDefault="00306857" w:rsidP="008D21A1">
            <w:pPr>
              <w:jc w:val="center"/>
              <w:rPr>
                <w:b/>
                <w:iCs/>
                <w:color w:val="0070C0"/>
                <w:sz w:val="26"/>
                <w:szCs w:val="26"/>
              </w:rPr>
            </w:pPr>
            <w:r w:rsidRPr="004576F5">
              <w:rPr>
                <w:b/>
                <w:iCs/>
                <w:color w:val="0070C0"/>
                <w:sz w:val="26"/>
                <w:szCs w:val="26"/>
              </w:rPr>
              <w:t>I</w:t>
            </w:r>
          </w:p>
        </w:tc>
        <w:tc>
          <w:tcPr>
            <w:tcW w:w="14703" w:type="dxa"/>
            <w:gridSpan w:val="7"/>
            <w:tcBorders>
              <w:top w:val="single" w:sz="4" w:space="0" w:color="auto"/>
              <w:left w:val="single" w:sz="4" w:space="0" w:color="auto"/>
              <w:bottom w:val="single" w:sz="4" w:space="0" w:color="auto"/>
              <w:right w:val="single" w:sz="4" w:space="0" w:color="auto"/>
            </w:tcBorders>
            <w:vAlign w:val="center"/>
          </w:tcPr>
          <w:p w14:paraId="789FB048" w14:textId="3F9B9410" w:rsidR="00306857" w:rsidRPr="004576F5" w:rsidRDefault="00E646F9" w:rsidP="008D21A1">
            <w:pPr>
              <w:rPr>
                <w:b/>
                <w:color w:val="0070C0"/>
                <w:sz w:val="26"/>
                <w:szCs w:val="26"/>
              </w:rPr>
            </w:pPr>
            <w:r w:rsidRPr="004576F5">
              <w:rPr>
                <w:b/>
                <w:iCs/>
                <w:color w:val="0070C0"/>
                <w:sz w:val="26"/>
                <w:szCs w:val="26"/>
              </w:rPr>
              <w:t>Sửa chữa lưới điện hạ thế khu vực thành phố Cao Lãnh (năm 2026)</w:t>
            </w:r>
          </w:p>
        </w:tc>
      </w:tr>
      <w:tr w:rsidR="004576F5" w:rsidRPr="004576F5" w14:paraId="49D59E4C" w14:textId="77777777" w:rsidTr="00E67031">
        <w:trPr>
          <w:trHeight w:val="340"/>
        </w:trPr>
        <w:tc>
          <w:tcPr>
            <w:tcW w:w="790" w:type="dxa"/>
            <w:tcBorders>
              <w:top w:val="single" w:sz="4" w:space="0" w:color="auto"/>
              <w:left w:val="single" w:sz="4" w:space="0" w:color="auto"/>
              <w:bottom w:val="single" w:sz="4" w:space="0" w:color="auto"/>
              <w:right w:val="nil"/>
            </w:tcBorders>
            <w:vAlign w:val="center"/>
          </w:tcPr>
          <w:p w14:paraId="2CFB05FB" w14:textId="37EBB726" w:rsidR="00477CF6" w:rsidRPr="004576F5" w:rsidRDefault="00477CF6" w:rsidP="00477CF6">
            <w:pPr>
              <w:jc w:val="center"/>
              <w:rPr>
                <w:color w:val="0070C0"/>
                <w:sz w:val="26"/>
                <w:szCs w:val="26"/>
              </w:rPr>
            </w:pPr>
            <w:r w:rsidRPr="004576F5">
              <w:rPr>
                <w:iCs/>
                <w:color w:val="0070C0"/>
                <w:sz w:val="26"/>
                <w:szCs w:val="26"/>
              </w:rPr>
              <w:t>1</w:t>
            </w:r>
          </w:p>
        </w:tc>
        <w:tc>
          <w:tcPr>
            <w:tcW w:w="2891" w:type="dxa"/>
            <w:tcBorders>
              <w:top w:val="single" w:sz="4" w:space="0" w:color="auto"/>
              <w:left w:val="single" w:sz="4" w:space="0" w:color="auto"/>
              <w:bottom w:val="single" w:sz="4" w:space="0" w:color="auto"/>
              <w:right w:val="single" w:sz="4" w:space="0" w:color="auto"/>
            </w:tcBorders>
            <w:vAlign w:val="center"/>
          </w:tcPr>
          <w:p w14:paraId="352144CD" w14:textId="250F8C52" w:rsidR="00477CF6" w:rsidRPr="004576F5" w:rsidRDefault="00477CF6" w:rsidP="00477CF6">
            <w:pPr>
              <w:jc w:val="both"/>
              <w:rPr>
                <w:color w:val="0070C0"/>
                <w:sz w:val="26"/>
                <w:szCs w:val="26"/>
              </w:rPr>
            </w:pPr>
            <w:r w:rsidRPr="004576F5">
              <w:rPr>
                <w:iCs/>
                <w:color w:val="0070C0"/>
                <w:sz w:val="26"/>
                <w:szCs w:val="26"/>
              </w:rPr>
              <w:t xml:space="preserve">Hạng mục 1: </w:t>
            </w:r>
            <w:r w:rsidRPr="004576F5">
              <w:rPr>
                <w:color w:val="0070C0"/>
                <w:sz w:val="26"/>
                <w:szCs w:val="26"/>
              </w:rPr>
              <w:t>Sửa chữa lưới hạ thế trạm Chợ Tân Tịch tuyến 474CL</w:t>
            </w:r>
          </w:p>
        </w:tc>
        <w:tc>
          <w:tcPr>
            <w:tcW w:w="2693" w:type="dxa"/>
            <w:tcBorders>
              <w:top w:val="single" w:sz="4" w:space="0" w:color="auto"/>
              <w:left w:val="nil"/>
              <w:bottom w:val="single" w:sz="4" w:space="0" w:color="auto"/>
              <w:right w:val="single" w:sz="4" w:space="0" w:color="auto"/>
            </w:tcBorders>
            <w:vAlign w:val="center"/>
          </w:tcPr>
          <w:p w14:paraId="58594569" w14:textId="4AF1A1ED" w:rsidR="00477CF6" w:rsidRPr="004576F5" w:rsidRDefault="00477CF6" w:rsidP="00477CF6">
            <w:pPr>
              <w:rPr>
                <w:color w:val="0070C0"/>
                <w:sz w:val="26"/>
                <w:szCs w:val="26"/>
              </w:rPr>
            </w:pPr>
            <w:r w:rsidRPr="004576F5">
              <w:rPr>
                <w:color w:val="0070C0"/>
                <w:sz w:val="26"/>
                <w:szCs w:val="26"/>
              </w:rPr>
              <w:t>Cắt CB+FCO trạm Chợ Tân Tịch</w:t>
            </w:r>
          </w:p>
        </w:tc>
        <w:tc>
          <w:tcPr>
            <w:tcW w:w="4536" w:type="dxa"/>
            <w:tcBorders>
              <w:top w:val="single" w:sz="4" w:space="0" w:color="auto"/>
              <w:left w:val="nil"/>
              <w:bottom w:val="single" w:sz="4" w:space="0" w:color="auto"/>
              <w:right w:val="single" w:sz="4" w:space="0" w:color="auto"/>
            </w:tcBorders>
            <w:vAlign w:val="center"/>
          </w:tcPr>
          <w:p w14:paraId="73C8BE49" w14:textId="75E8C224" w:rsidR="00477CF6" w:rsidRPr="004576F5" w:rsidRDefault="00477CF6" w:rsidP="00477CF6">
            <w:pPr>
              <w:rPr>
                <w:color w:val="0070C0"/>
                <w:sz w:val="26"/>
                <w:szCs w:val="26"/>
              </w:rPr>
            </w:pPr>
            <w:r w:rsidRPr="004576F5">
              <w:rPr>
                <w:color w:val="0070C0"/>
                <w:sz w:val="26"/>
                <w:szCs w:val="26"/>
              </w:rPr>
              <w:t>- Thay dây nhánh rẽ vào nhà KH: 91</w:t>
            </w:r>
            <w:r w:rsidR="00714E08">
              <w:rPr>
                <w:color w:val="0070C0"/>
                <w:sz w:val="26"/>
                <w:szCs w:val="26"/>
              </w:rPr>
              <w:t xml:space="preserve"> </w:t>
            </w:r>
            <w:r w:rsidRPr="004576F5">
              <w:rPr>
                <w:color w:val="0070C0"/>
                <w:sz w:val="26"/>
                <w:szCs w:val="26"/>
              </w:rPr>
              <w:t>m</w:t>
            </w:r>
            <w:r w:rsidR="00714E08">
              <w:rPr>
                <w:color w:val="0070C0"/>
                <w:sz w:val="26"/>
                <w:szCs w:val="26"/>
              </w:rPr>
              <w:t>ét</w:t>
            </w:r>
            <w:r w:rsidRPr="004576F5">
              <w:rPr>
                <w:color w:val="0070C0"/>
                <w:sz w:val="26"/>
                <w:szCs w:val="26"/>
              </w:rPr>
              <w:br/>
              <w:t xml:space="preserve">- Thay hộp phân phối: 7 hộp </w:t>
            </w:r>
          </w:p>
        </w:tc>
        <w:tc>
          <w:tcPr>
            <w:tcW w:w="1134" w:type="dxa"/>
            <w:tcBorders>
              <w:top w:val="single" w:sz="4" w:space="0" w:color="auto"/>
              <w:left w:val="nil"/>
              <w:bottom w:val="single" w:sz="4" w:space="0" w:color="auto"/>
              <w:right w:val="single" w:sz="4" w:space="0" w:color="auto"/>
            </w:tcBorders>
            <w:vAlign w:val="center"/>
          </w:tcPr>
          <w:p w14:paraId="7738DAFF" w14:textId="6E156104" w:rsidR="00477CF6" w:rsidRPr="004576F5" w:rsidRDefault="00477CF6" w:rsidP="00477CF6">
            <w:pPr>
              <w:jc w:val="center"/>
              <w:rPr>
                <w:iCs/>
                <w:color w:val="0070C0"/>
                <w:sz w:val="26"/>
                <w:szCs w:val="26"/>
              </w:rPr>
            </w:pPr>
            <w:r w:rsidRPr="004576F5">
              <w:rPr>
                <w:iCs/>
                <w:color w:val="0070C0"/>
                <w:sz w:val="26"/>
                <w:szCs w:val="26"/>
              </w:rPr>
              <w:t>1 lần</w:t>
            </w:r>
          </w:p>
        </w:tc>
        <w:tc>
          <w:tcPr>
            <w:tcW w:w="993" w:type="dxa"/>
            <w:tcBorders>
              <w:top w:val="single" w:sz="4" w:space="0" w:color="auto"/>
              <w:left w:val="nil"/>
              <w:bottom w:val="single" w:sz="4" w:space="0" w:color="auto"/>
              <w:right w:val="single" w:sz="4" w:space="0" w:color="auto"/>
            </w:tcBorders>
            <w:vAlign w:val="center"/>
          </w:tcPr>
          <w:p w14:paraId="2859962C" w14:textId="77777777" w:rsidR="00477CF6" w:rsidRPr="004576F5" w:rsidRDefault="00477CF6" w:rsidP="00477CF6">
            <w:pPr>
              <w:jc w:val="center"/>
              <w:rPr>
                <w:iCs/>
                <w:color w:val="0070C0"/>
                <w:sz w:val="26"/>
                <w:szCs w:val="26"/>
              </w:rPr>
            </w:pPr>
            <w:r w:rsidRPr="004576F5">
              <w:rPr>
                <w:iCs/>
                <w:color w:val="0070C0"/>
                <w:sz w:val="26"/>
                <w:szCs w:val="26"/>
              </w:rPr>
              <w:t>8 giờ</w:t>
            </w:r>
          </w:p>
          <w:p w14:paraId="5B3658CE" w14:textId="1D46CDF8" w:rsidR="00477CF6" w:rsidRPr="004576F5" w:rsidRDefault="00477CF6" w:rsidP="00477CF6">
            <w:pPr>
              <w:jc w:val="center"/>
              <w:rPr>
                <w:color w:val="0070C0"/>
                <w:sz w:val="26"/>
                <w:szCs w:val="26"/>
              </w:rPr>
            </w:pPr>
            <w:r w:rsidRPr="004576F5">
              <w:rPr>
                <w:iCs/>
                <w:color w:val="0070C0"/>
                <w:sz w:val="26"/>
                <w:szCs w:val="26"/>
              </w:rPr>
              <w:t>/1 lần</w:t>
            </w:r>
          </w:p>
        </w:tc>
        <w:tc>
          <w:tcPr>
            <w:tcW w:w="1701" w:type="dxa"/>
            <w:tcBorders>
              <w:top w:val="single" w:sz="4" w:space="0" w:color="auto"/>
              <w:left w:val="nil"/>
              <w:bottom w:val="single" w:sz="4" w:space="0" w:color="auto"/>
              <w:right w:val="single" w:sz="4" w:space="0" w:color="auto"/>
            </w:tcBorders>
            <w:vAlign w:val="center"/>
          </w:tcPr>
          <w:p w14:paraId="4EF9AD87" w14:textId="72BED538" w:rsidR="00477CF6" w:rsidRPr="004576F5" w:rsidRDefault="00477CF6" w:rsidP="00477CF6">
            <w:pPr>
              <w:rPr>
                <w:color w:val="0070C0"/>
                <w:sz w:val="26"/>
                <w:szCs w:val="26"/>
              </w:rPr>
            </w:pPr>
            <w:r w:rsidRPr="004576F5">
              <w:rPr>
                <w:color w:val="0070C0"/>
                <w:sz w:val="26"/>
                <w:szCs w:val="26"/>
              </w:rPr>
              <w:t>- Nhân lực ≥ 12 người</w:t>
            </w:r>
          </w:p>
        </w:tc>
        <w:tc>
          <w:tcPr>
            <w:tcW w:w="755" w:type="dxa"/>
            <w:tcBorders>
              <w:top w:val="single" w:sz="4" w:space="0" w:color="auto"/>
              <w:left w:val="nil"/>
              <w:bottom w:val="single" w:sz="4" w:space="0" w:color="auto"/>
              <w:right w:val="single" w:sz="4" w:space="0" w:color="auto"/>
            </w:tcBorders>
            <w:vAlign w:val="center"/>
          </w:tcPr>
          <w:p w14:paraId="5B82F3F3" w14:textId="77777777" w:rsidR="00477CF6" w:rsidRPr="004576F5" w:rsidRDefault="00477CF6" w:rsidP="00477CF6">
            <w:pPr>
              <w:rPr>
                <w:color w:val="0070C0"/>
                <w:sz w:val="26"/>
                <w:szCs w:val="26"/>
              </w:rPr>
            </w:pPr>
          </w:p>
        </w:tc>
      </w:tr>
      <w:tr w:rsidR="004576F5" w:rsidRPr="004576F5" w14:paraId="6BF37C7F" w14:textId="77777777" w:rsidTr="00E67031">
        <w:trPr>
          <w:trHeight w:val="340"/>
        </w:trPr>
        <w:tc>
          <w:tcPr>
            <w:tcW w:w="790" w:type="dxa"/>
            <w:tcBorders>
              <w:top w:val="single" w:sz="4" w:space="0" w:color="auto"/>
              <w:left w:val="single" w:sz="4" w:space="0" w:color="auto"/>
              <w:bottom w:val="single" w:sz="4" w:space="0" w:color="auto"/>
              <w:right w:val="nil"/>
            </w:tcBorders>
            <w:vAlign w:val="center"/>
          </w:tcPr>
          <w:p w14:paraId="67346365" w14:textId="7B7D17A0" w:rsidR="00477CF6" w:rsidRPr="004576F5" w:rsidRDefault="00477CF6" w:rsidP="00477CF6">
            <w:pPr>
              <w:jc w:val="center"/>
              <w:rPr>
                <w:color w:val="0070C0"/>
                <w:sz w:val="26"/>
                <w:szCs w:val="26"/>
              </w:rPr>
            </w:pPr>
            <w:r w:rsidRPr="004576F5">
              <w:rPr>
                <w:iCs/>
                <w:color w:val="0070C0"/>
                <w:sz w:val="26"/>
                <w:szCs w:val="26"/>
              </w:rPr>
              <w:t>2</w:t>
            </w:r>
          </w:p>
        </w:tc>
        <w:tc>
          <w:tcPr>
            <w:tcW w:w="2891" w:type="dxa"/>
            <w:tcBorders>
              <w:top w:val="single" w:sz="4" w:space="0" w:color="auto"/>
              <w:left w:val="single" w:sz="4" w:space="0" w:color="auto"/>
              <w:bottom w:val="single" w:sz="4" w:space="0" w:color="auto"/>
              <w:right w:val="single" w:sz="4" w:space="0" w:color="auto"/>
            </w:tcBorders>
            <w:vAlign w:val="center"/>
          </w:tcPr>
          <w:p w14:paraId="5FD6189E" w14:textId="5F00C5FB" w:rsidR="00477CF6" w:rsidRPr="004576F5" w:rsidRDefault="00477CF6" w:rsidP="00477CF6">
            <w:pPr>
              <w:jc w:val="both"/>
              <w:rPr>
                <w:color w:val="0070C0"/>
                <w:sz w:val="26"/>
                <w:szCs w:val="26"/>
              </w:rPr>
            </w:pPr>
            <w:r w:rsidRPr="004576F5">
              <w:rPr>
                <w:iCs/>
                <w:color w:val="0070C0"/>
                <w:sz w:val="26"/>
                <w:szCs w:val="26"/>
              </w:rPr>
              <w:t xml:space="preserve">Hạng mục 2: </w:t>
            </w:r>
            <w:r w:rsidRPr="004576F5">
              <w:rPr>
                <w:color w:val="0070C0"/>
                <w:sz w:val="26"/>
                <w:szCs w:val="26"/>
              </w:rPr>
              <w:t>Sửa chữa lưới hạ thế trạm đường qua TT Tây tuyến 478QT</w:t>
            </w:r>
          </w:p>
        </w:tc>
        <w:tc>
          <w:tcPr>
            <w:tcW w:w="2693" w:type="dxa"/>
            <w:tcBorders>
              <w:top w:val="single" w:sz="4" w:space="0" w:color="auto"/>
              <w:left w:val="nil"/>
              <w:bottom w:val="single" w:sz="4" w:space="0" w:color="auto"/>
              <w:right w:val="single" w:sz="4" w:space="0" w:color="auto"/>
            </w:tcBorders>
            <w:vAlign w:val="center"/>
          </w:tcPr>
          <w:p w14:paraId="337B5A10" w14:textId="04AEF4A8" w:rsidR="00477CF6" w:rsidRPr="004576F5" w:rsidRDefault="00477CF6" w:rsidP="00477CF6">
            <w:pPr>
              <w:rPr>
                <w:color w:val="0070C0"/>
                <w:sz w:val="26"/>
                <w:szCs w:val="26"/>
              </w:rPr>
            </w:pPr>
            <w:r w:rsidRPr="004576F5">
              <w:rPr>
                <w:color w:val="0070C0"/>
                <w:sz w:val="26"/>
                <w:szCs w:val="26"/>
              </w:rPr>
              <w:t>Cắt CB+FCO trạm Đường Qua TT Tây</w:t>
            </w:r>
          </w:p>
        </w:tc>
        <w:tc>
          <w:tcPr>
            <w:tcW w:w="4536" w:type="dxa"/>
            <w:tcBorders>
              <w:top w:val="single" w:sz="4" w:space="0" w:color="auto"/>
              <w:left w:val="nil"/>
              <w:bottom w:val="single" w:sz="4" w:space="0" w:color="auto"/>
              <w:right w:val="single" w:sz="4" w:space="0" w:color="auto"/>
            </w:tcBorders>
            <w:vAlign w:val="center"/>
          </w:tcPr>
          <w:p w14:paraId="1E3AEA89" w14:textId="7F0C4A24" w:rsidR="00477CF6" w:rsidRPr="004576F5" w:rsidRDefault="00477CF6" w:rsidP="00477CF6">
            <w:pPr>
              <w:rPr>
                <w:color w:val="0070C0"/>
                <w:sz w:val="26"/>
                <w:szCs w:val="26"/>
              </w:rPr>
            </w:pPr>
            <w:r w:rsidRPr="004576F5">
              <w:rPr>
                <w:color w:val="0070C0"/>
                <w:sz w:val="26"/>
                <w:szCs w:val="26"/>
              </w:rPr>
              <w:t>- Thay dây nhánh rẽ vào nhà KH: 1</w:t>
            </w:r>
            <w:r w:rsidR="00714E08">
              <w:rPr>
                <w:color w:val="0070C0"/>
                <w:sz w:val="26"/>
                <w:szCs w:val="26"/>
              </w:rPr>
              <w:t>.</w:t>
            </w:r>
            <w:r w:rsidRPr="004576F5">
              <w:rPr>
                <w:color w:val="0070C0"/>
                <w:sz w:val="26"/>
                <w:szCs w:val="26"/>
              </w:rPr>
              <w:t>075</w:t>
            </w:r>
            <w:r w:rsidR="00714E08">
              <w:rPr>
                <w:color w:val="0070C0"/>
                <w:sz w:val="26"/>
                <w:szCs w:val="26"/>
              </w:rPr>
              <w:t xml:space="preserve"> </w:t>
            </w:r>
            <w:r w:rsidR="00714E08" w:rsidRPr="004576F5">
              <w:rPr>
                <w:color w:val="0070C0"/>
                <w:sz w:val="26"/>
                <w:szCs w:val="26"/>
              </w:rPr>
              <w:t>m</w:t>
            </w:r>
            <w:r w:rsidR="00714E08">
              <w:rPr>
                <w:color w:val="0070C0"/>
                <w:sz w:val="26"/>
                <w:szCs w:val="26"/>
              </w:rPr>
              <w:t>ét</w:t>
            </w:r>
            <w:r w:rsidRPr="004576F5">
              <w:rPr>
                <w:color w:val="0070C0"/>
                <w:sz w:val="26"/>
                <w:szCs w:val="26"/>
              </w:rPr>
              <w:br/>
              <w:t xml:space="preserve">- Thay hộp phân phối: 25 hộp </w:t>
            </w:r>
          </w:p>
        </w:tc>
        <w:tc>
          <w:tcPr>
            <w:tcW w:w="1134" w:type="dxa"/>
            <w:tcBorders>
              <w:top w:val="single" w:sz="4" w:space="0" w:color="auto"/>
              <w:left w:val="nil"/>
              <w:bottom w:val="single" w:sz="4" w:space="0" w:color="auto"/>
              <w:right w:val="single" w:sz="4" w:space="0" w:color="auto"/>
            </w:tcBorders>
            <w:vAlign w:val="center"/>
          </w:tcPr>
          <w:p w14:paraId="554451A0" w14:textId="0CD1F6D2" w:rsidR="00477CF6" w:rsidRPr="004576F5" w:rsidRDefault="00477CF6" w:rsidP="00477CF6">
            <w:pPr>
              <w:jc w:val="center"/>
              <w:rPr>
                <w:b/>
                <w:bCs/>
                <w:color w:val="0070C0"/>
                <w:sz w:val="26"/>
                <w:szCs w:val="26"/>
              </w:rPr>
            </w:pPr>
            <w:r w:rsidRPr="004576F5">
              <w:rPr>
                <w:iCs/>
                <w:color w:val="0070C0"/>
                <w:sz w:val="26"/>
                <w:szCs w:val="26"/>
              </w:rPr>
              <w:t>1 lần</w:t>
            </w:r>
          </w:p>
        </w:tc>
        <w:tc>
          <w:tcPr>
            <w:tcW w:w="993" w:type="dxa"/>
            <w:tcBorders>
              <w:top w:val="single" w:sz="4" w:space="0" w:color="auto"/>
              <w:left w:val="nil"/>
              <w:bottom w:val="single" w:sz="4" w:space="0" w:color="auto"/>
              <w:right w:val="single" w:sz="4" w:space="0" w:color="auto"/>
            </w:tcBorders>
            <w:vAlign w:val="center"/>
          </w:tcPr>
          <w:p w14:paraId="7C24F9EA" w14:textId="77777777" w:rsidR="00477CF6" w:rsidRPr="004576F5" w:rsidRDefault="00477CF6" w:rsidP="00477CF6">
            <w:pPr>
              <w:jc w:val="center"/>
              <w:rPr>
                <w:iCs/>
                <w:color w:val="0070C0"/>
                <w:sz w:val="26"/>
                <w:szCs w:val="26"/>
              </w:rPr>
            </w:pPr>
            <w:r w:rsidRPr="004576F5">
              <w:rPr>
                <w:iCs/>
                <w:color w:val="0070C0"/>
                <w:sz w:val="26"/>
                <w:szCs w:val="26"/>
              </w:rPr>
              <w:t>8 giờ</w:t>
            </w:r>
          </w:p>
          <w:p w14:paraId="38FC4862" w14:textId="31948D08" w:rsidR="00477CF6" w:rsidRPr="004576F5" w:rsidRDefault="00477CF6" w:rsidP="00477CF6">
            <w:pPr>
              <w:jc w:val="center"/>
              <w:rPr>
                <w:color w:val="0070C0"/>
                <w:sz w:val="26"/>
                <w:szCs w:val="26"/>
              </w:rPr>
            </w:pPr>
            <w:r w:rsidRPr="004576F5">
              <w:rPr>
                <w:iCs/>
                <w:color w:val="0070C0"/>
                <w:sz w:val="26"/>
                <w:szCs w:val="26"/>
              </w:rPr>
              <w:t>/1 lần</w:t>
            </w:r>
          </w:p>
        </w:tc>
        <w:tc>
          <w:tcPr>
            <w:tcW w:w="1701" w:type="dxa"/>
            <w:tcBorders>
              <w:top w:val="single" w:sz="4" w:space="0" w:color="auto"/>
              <w:left w:val="nil"/>
              <w:bottom w:val="single" w:sz="4" w:space="0" w:color="auto"/>
              <w:right w:val="single" w:sz="4" w:space="0" w:color="auto"/>
            </w:tcBorders>
            <w:vAlign w:val="center"/>
          </w:tcPr>
          <w:p w14:paraId="4171A899" w14:textId="34001492" w:rsidR="00477CF6" w:rsidRPr="004576F5" w:rsidRDefault="00477CF6" w:rsidP="00477CF6">
            <w:pPr>
              <w:rPr>
                <w:color w:val="0070C0"/>
                <w:sz w:val="26"/>
                <w:szCs w:val="26"/>
              </w:rPr>
            </w:pPr>
            <w:r w:rsidRPr="004576F5">
              <w:rPr>
                <w:color w:val="0070C0"/>
                <w:sz w:val="26"/>
                <w:szCs w:val="26"/>
              </w:rPr>
              <w:t>- Nhân lực ≥ 21 người</w:t>
            </w:r>
          </w:p>
        </w:tc>
        <w:tc>
          <w:tcPr>
            <w:tcW w:w="755" w:type="dxa"/>
            <w:tcBorders>
              <w:top w:val="single" w:sz="4" w:space="0" w:color="auto"/>
              <w:left w:val="nil"/>
              <w:bottom w:val="single" w:sz="4" w:space="0" w:color="auto"/>
              <w:right w:val="single" w:sz="4" w:space="0" w:color="auto"/>
            </w:tcBorders>
            <w:vAlign w:val="center"/>
          </w:tcPr>
          <w:p w14:paraId="405DDCFC" w14:textId="77777777" w:rsidR="00477CF6" w:rsidRPr="004576F5" w:rsidRDefault="00477CF6" w:rsidP="00477CF6">
            <w:pPr>
              <w:rPr>
                <w:color w:val="0070C0"/>
                <w:sz w:val="26"/>
                <w:szCs w:val="26"/>
              </w:rPr>
            </w:pPr>
          </w:p>
        </w:tc>
      </w:tr>
      <w:tr w:rsidR="004576F5" w:rsidRPr="004576F5" w14:paraId="75BDD8A9" w14:textId="77777777" w:rsidTr="00E67031">
        <w:trPr>
          <w:trHeight w:val="340"/>
        </w:trPr>
        <w:tc>
          <w:tcPr>
            <w:tcW w:w="790" w:type="dxa"/>
            <w:tcBorders>
              <w:top w:val="single" w:sz="4" w:space="0" w:color="auto"/>
              <w:left w:val="single" w:sz="4" w:space="0" w:color="auto"/>
              <w:bottom w:val="single" w:sz="4" w:space="0" w:color="auto"/>
              <w:right w:val="nil"/>
            </w:tcBorders>
            <w:vAlign w:val="center"/>
          </w:tcPr>
          <w:p w14:paraId="73A2EA3E" w14:textId="546BBC85" w:rsidR="00477CF6" w:rsidRPr="004576F5" w:rsidRDefault="00477CF6" w:rsidP="00477CF6">
            <w:pPr>
              <w:jc w:val="center"/>
              <w:rPr>
                <w:color w:val="0070C0"/>
                <w:sz w:val="26"/>
                <w:szCs w:val="26"/>
              </w:rPr>
            </w:pPr>
            <w:r w:rsidRPr="004576F5">
              <w:rPr>
                <w:iCs/>
                <w:color w:val="0070C0"/>
                <w:sz w:val="26"/>
                <w:szCs w:val="26"/>
              </w:rPr>
              <w:t>3</w:t>
            </w:r>
          </w:p>
        </w:tc>
        <w:tc>
          <w:tcPr>
            <w:tcW w:w="2891" w:type="dxa"/>
            <w:tcBorders>
              <w:top w:val="single" w:sz="4" w:space="0" w:color="auto"/>
              <w:left w:val="single" w:sz="4" w:space="0" w:color="auto"/>
              <w:bottom w:val="single" w:sz="4" w:space="0" w:color="auto"/>
              <w:right w:val="single" w:sz="4" w:space="0" w:color="auto"/>
            </w:tcBorders>
            <w:vAlign w:val="center"/>
          </w:tcPr>
          <w:p w14:paraId="4C0148FB" w14:textId="0F374063" w:rsidR="00477CF6" w:rsidRPr="004576F5" w:rsidRDefault="00477CF6" w:rsidP="00477CF6">
            <w:pPr>
              <w:jc w:val="both"/>
              <w:rPr>
                <w:color w:val="0070C0"/>
                <w:sz w:val="26"/>
                <w:szCs w:val="26"/>
              </w:rPr>
            </w:pPr>
            <w:r w:rsidRPr="004576F5">
              <w:rPr>
                <w:iCs/>
                <w:color w:val="0070C0"/>
                <w:sz w:val="26"/>
                <w:szCs w:val="26"/>
              </w:rPr>
              <w:t xml:space="preserve">Hạng mục 3: </w:t>
            </w:r>
            <w:r w:rsidRPr="004576F5">
              <w:rPr>
                <w:color w:val="0070C0"/>
                <w:sz w:val="26"/>
                <w:szCs w:val="26"/>
              </w:rPr>
              <w:t>Sửa chữa lưới hạ thế trạm Chợ Phường 11 tuyến 471QT</w:t>
            </w:r>
          </w:p>
        </w:tc>
        <w:tc>
          <w:tcPr>
            <w:tcW w:w="2693" w:type="dxa"/>
            <w:tcBorders>
              <w:top w:val="single" w:sz="4" w:space="0" w:color="auto"/>
              <w:left w:val="nil"/>
              <w:bottom w:val="single" w:sz="4" w:space="0" w:color="auto"/>
              <w:right w:val="single" w:sz="4" w:space="0" w:color="auto"/>
            </w:tcBorders>
            <w:vAlign w:val="center"/>
          </w:tcPr>
          <w:p w14:paraId="685993C8" w14:textId="79AD0C04" w:rsidR="00477CF6" w:rsidRPr="004576F5" w:rsidRDefault="00477CF6" w:rsidP="00477CF6">
            <w:pPr>
              <w:rPr>
                <w:color w:val="0070C0"/>
                <w:sz w:val="26"/>
                <w:szCs w:val="26"/>
              </w:rPr>
            </w:pPr>
            <w:r w:rsidRPr="004576F5">
              <w:rPr>
                <w:color w:val="0070C0"/>
                <w:sz w:val="26"/>
                <w:szCs w:val="26"/>
              </w:rPr>
              <w:t>Cắt CB+FCO trạm Chợ Phường 11</w:t>
            </w:r>
          </w:p>
        </w:tc>
        <w:tc>
          <w:tcPr>
            <w:tcW w:w="4536" w:type="dxa"/>
            <w:tcBorders>
              <w:top w:val="single" w:sz="4" w:space="0" w:color="auto"/>
              <w:left w:val="nil"/>
              <w:bottom w:val="single" w:sz="4" w:space="0" w:color="auto"/>
              <w:right w:val="single" w:sz="4" w:space="0" w:color="auto"/>
            </w:tcBorders>
            <w:vAlign w:val="center"/>
          </w:tcPr>
          <w:p w14:paraId="4F874E40" w14:textId="59DD48DB" w:rsidR="00477CF6" w:rsidRPr="004576F5" w:rsidRDefault="00477CF6" w:rsidP="00477CF6">
            <w:pPr>
              <w:rPr>
                <w:color w:val="0070C0"/>
                <w:sz w:val="26"/>
                <w:szCs w:val="26"/>
              </w:rPr>
            </w:pPr>
            <w:r w:rsidRPr="004576F5">
              <w:rPr>
                <w:color w:val="0070C0"/>
                <w:sz w:val="26"/>
                <w:szCs w:val="26"/>
              </w:rPr>
              <w:t>- Thay dây nhánh rẽ vào nhà KH: 659</w:t>
            </w:r>
            <w:r w:rsidR="00714E08">
              <w:rPr>
                <w:color w:val="0070C0"/>
                <w:sz w:val="26"/>
                <w:szCs w:val="26"/>
              </w:rPr>
              <w:t xml:space="preserve"> </w:t>
            </w:r>
            <w:r w:rsidR="00714E08" w:rsidRPr="004576F5">
              <w:rPr>
                <w:color w:val="0070C0"/>
                <w:sz w:val="26"/>
                <w:szCs w:val="26"/>
              </w:rPr>
              <w:t>m</w:t>
            </w:r>
            <w:r w:rsidR="00714E08">
              <w:rPr>
                <w:color w:val="0070C0"/>
                <w:sz w:val="26"/>
                <w:szCs w:val="26"/>
              </w:rPr>
              <w:t>ét</w:t>
            </w:r>
            <w:r w:rsidRPr="004576F5">
              <w:rPr>
                <w:color w:val="0070C0"/>
                <w:sz w:val="26"/>
                <w:szCs w:val="26"/>
              </w:rPr>
              <w:br/>
              <w:t xml:space="preserve">- Thay hộp phân phối: 9 hộp </w:t>
            </w:r>
          </w:p>
        </w:tc>
        <w:tc>
          <w:tcPr>
            <w:tcW w:w="1134" w:type="dxa"/>
            <w:tcBorders>
              <w:top w:val="single" w:sz="4" w:space="0" w:color="auto"/>
              <w:left w:val="nil"/>
              <w:bottom w:val="single" w:sz="4" w:space="0" w:color="auto"/>
              <w:right w:val="single" w:sz="4" w:space="0" w:color="auto"/>
            </w:tcBorders>
            <w:vAlign w:val="center"/>
          </w:tcPr>
          <w:p w14:paraId="14D1CAFD" w14:textId="2768E65C" w:rsidR="00477CF6" w:rsidRPr="004576F5" w:rsidRDefault="00477CF6" w:rsidP="00477CF6">
            <w:pPr>
              <w:jc w:val="center"/>
              <w:rPr>
                <w:b/>
                <w:bCs/>
                <w:color w:val="0070C0"/>
                <w:sz w:val="26"/>
                <w:szCs w:val="26"/>
              </w:rPr>
            </w:pPr>
            <w:r w:rsidRPr="004576F5">
              <w:rPr>
                <w:iCs/>
                <w:color w:val="0070C0"/>
                <w:sz w:val="26"/>
                <w:szCs w:val="26"/>
              </w:rPr>
              <w:t>1 lần</w:t>
            </w:r>
          </w:p>
        </w:tc>
        <w:tc>
          <w:tcPr>
            <w:tcW w:w="993" w:type="dxa"/>
            <w:tcBorders>
              <w:top w:val="single" w:sz="4" w:space="0" w:color="auto"/>
              <w:left w:val="nil"/>
              <w:bottom w:val="single" w:sz="4" w:space="0" w:color="auto"/>
              <w:right w:val="single" w:sz="4" w:space="0" w:color="auto"/>
            </w:tcBorders>
            <w:vAlign w:val="center"/>
          </w:tcPr>
          <w:p w14:paraId="4DDF2F10" w14:textId="77777777" w:rsidR="00477CF6" w:rsidRPr="004576F5" w:rsidRDefault="00477CF6" w:rsidP="00477CF6">
            <w:pPr>
              <w:jc w:val="center"/>
              <w:rPr>
                <w:iCs/>
                <w:color w:val="0070C0"/>
                <w:sz w:val="26"/>
                <w:szCs w:val="26"/>
              </w:rPr>
            </w:pPr>
            <w:r w:rsidRPr="004576F5">
              <w:rPr>
                <w:iCs/>
                <w:color w:val="0070C0"/>
                <w:sz w:val="26"/>
                <w:szCs w:val="26"/>
              </w:rPr>
              <w:t>8 giờ</w:t>
            </w:r>
          </w:p>
          <w:p w14:paraId="4F65084D" w14:textId="061D60E4" w:rsidR="00477CF6" w:rsidRPr="004576F5" w:rsidRDefault="00477CF6" w:rsidP="00477CF6">
            <w:pPr>
              <w:jc w:val="center"/>
              <w:rPr>
                <w:color w:val="0070C0"/>
                <w:sz w:val="26"/>
                <w:szCs w:val="26"/>
              </w:rPr>
            </w:pPr>
            <w:r w:rsidRPr="004576F5">
              <w:rPr>
                <w:iCs/>
                <w:color w:val="0070C0"/>
                <w:sz w:val="26"/>
                <w:szCs w:val="26"/>
              </w:rPr>
              <w:t>/1 lần</w:t>
            </w:r>
          </w:p>
        </w:tc>
        <w:tc>
          <w:tcPr>
            <w:tcW w:w="1701" w:type="dxa"/>
            <w:tcBorders>
              <w:top w:val="single" w:sz="4" w:space="0" w:color="auto"/>
              <w:left w:val="nil"/>
              <w:bottom w:val="single" w:sz="4" w:space="0" w:color="auto"/>
              <w:right w:val="single" w:sz="4" w:space="0" w:color="auto"/>
            </w:tcBorders>
            <w:vAlign w:val="center"/>
          </w:tcPr>
          <w:p w14:paraId="71FC5B3F" w14:textId="1B59A807" w:rsidR="00477CF6" w:rsidRPr="004576F5" w:rsidRDefault="00477CF6" w:rsidP="00477CF6">
            <w:pPr>
              <w:rPr>
                <w:color w:val="0070C0"/>
                <w:sz w:val="26"/>
                <w:szCs w:val="26"/>
              </w:rPr>
            </w:pPr>
            <w:r w:rsidRPr="004576F5">
              <w:rPr>
                <w:color w:val="0070C0"/>
                <w:sz w:val="26"/>
                <w:szCs w:val="26"/>
              </w:rPr>
              <w:t>- Nhân lực ≥ 18 người</w:t>
            </w:r>
          </w:p>
        </w:tc>
        <w:tc>
          <w:tcPr>
            <w:tcW w:w="755" w:type="dxa"/>
            <w:tcBorders>
              <w:top w:val="single" w:sz="4" w:space="0" w:color="auto"/>
              <w:left w:val="nil"/>
              <w:bottom w:val="single" w:sz="4" w:space="0" w:color="auto"/>
              <w:right w:val="single" w:sz="4" w:space="0" w:color="auto"/>
            </w:tcBorders>
            <w:vAlign w:val="center"/>
          </w:tcPr>
          <w:p w14:paraId="79456197" w14:textId="77777777" w:rsidR="00477CF6" w:rsidRPr="004576F5" w:rsidRDefault="00477CF6" w:rsidP="00477CF6">
            <w:pPr>
              <w:rPr>
                <w:color w:val="0070C0"/>
                <w:sz w:val="26"/>
                <w:szCs w:val="26"/>
              </w:rPr>
            </w:pPr>
          </w:p>
        </w:tc>
      </w:tr>
      <w:tr w:rsidR="004576F5" w:rsidRPr="004576F5" w14:paraId="005A573D" w14:textId="77777777" w:rsidTr="00E67031">
        <w:trPr>
          <w:trHeight w:val="340"/>
        </w:trPr>
        <w:tc>
          <w:tcPr>
            <w:tcW w:w="790" w:type="dxa"/>
            <w:tcBorders>
              <w:top w:val="single" w:sz="4" w:space="0" w:color="auto"/>
              <w:left w:val="single" w:sz="4" w:space="0" w:color="auto"/>
              <w:bottom w:val="single" w:sz="4" w:space="0" w:color="auto"/>
              <w:right w:val="nil"/>
            </w:tcBorders>
            <w:vAlign w:val="center"/>
          </w:tcPr>
          <w:p w14:paraId="22327A3C" w14:textId="1EF56F8F" w:rsidR="00477CF6" w:rsidRPr="004576F5" w:rsidRDefault="00477CF6" w:rsidP="00477CF6">
            <w:pPr>
              <w:jc w:val="center"/>
              <w:rPr>
                <w:color w:val="0070C0"/>
                <w:sz w:val="26"/>
                <w:szCs w:val="26"/>
              </w:rPr>
            </w:pPr>
            <w:r w:rsidRPr="004576F5">
              <w:rPr>
                <w:iCs/>
                <w:color w:val="0070C0"/>
                <w:sz w:val="26"/>
                <w:szCs w:val="26"/>
              </w:rPr>
              <w:t>4</w:t>
            </w:r>
          </w:p>
        </w:tc>
        <w:tc>
          <w:tcPr>
            <w:tcW w:w="2891" w:type="dxa"/>
            <w:tcBorders>
              <w:top w:val="single" w:sz="4" w:space="0" w:color="auto"/>
              <w:left w:val="single" w:sz="4" w:space="0" w:color="auto"/>
              <w:bottom w:val="single" w:sz="4" w:space="0" w:color="auto"/>
              <w:right w:val="single" w:sz="4" w:space="0" w:color="auto"/>
            </w:tcBorders>
            <w:vAlign w:val="center"/>
          </w:tcPr>
          <w:p w14:paraId="0588199B" w14:textId="027E61C3" w:rsidR="00477CF6" w:rsidRPr="004576F5" w:rsidRDefault="00477CF6" w:rsidP="00477CF6">
            <w:pPr>
              <w:jc w:val="both"/>
              <w:rPr>
                <w:color w:val="0070C0"/>
                <w:sz w:val="26"/>
                <w:szCs w:val="26"/>
              </w:rPr>
            </w:pPr>
            <w:r w:rsidRPr="004576F5">
              <w:rPr>
                <w:iCs/>
                <w:color w:val="0070C0"/>
                <w:sz w:val="26"/>
                <w:szCs w:val="26"/>
              </w:rPr>
              <w:t xml:space="preserve">Hạng mục 4: </w:t>
            </w:r>
            <w:r w:rsidRPr="004576F5">
              <w:rPr>
                <w:color w:val="0070C0"/>
                <w:sz w:val="26"/>
                <w:szCs w:val="26"/>
              </w:rPr>
              <w:t>Sửa chữa lưới hạ thế trạm Chợ Trần Quốc Toản tuyến 471QT</w:t>
            </w:r>
          </w:p>
        </w:tc>
        <w:tc>
          <w:tcPr>
            <w:tcW w:w="2693" w:type="dxa"/>
            <w:tcBorders>
              <w:top w:val="single" w:sz="4" w:space="0" w:color="auto"/>
              <w:left w:val="nil"/>
              <w:bottom w:val="single" w:sz="4" w:space="0" w:color="auto"/>
              <w:right w:val="single" w:sz="4" w:space="0" w:color="auto"/>
            </w:tcBorders>
            <w:vAlign w:val="center"/>
          </w:tcPr>
          <w:p w14:paraId="514AFF90" w14:textId="33D470C7" w:rsidR="00477CF6" w:rsidRPr="004576F5" w:rsidRDefault="00477CF6" w:rsidP="00477CF6">
            <w:pPr>
              <w:rPr>
                <w:color w:val="0070C0"/>
                <w:sz w:val="26"/>
                <w:szCs w:val="26"/>
              </w:rPr>
            </w:pPr>
            <w:r w:rsidRPr="004576F5">
              <w:rPr>
                <w:color w:val="0070C0"/>
                <w:sz w:val="26"/>
                <w:szCs w:val="26"/>
              </w:rPr>
              <w:t>Cắt CB+FCO trạm Chợ Trần Quốc Toản</w:t>
            </w:r>
          </w:p>
        </w:tc>
        <w:tc>
          <w:tcPr>
            <w:tcW w:w="4536" w:type="dxa"/>
            <w:tcBorders>
              <w:top w:val="single" w:sz="4" w:space="0" w:color="auto"/>
              <w:left w:val="nil"/>
              <w:bottom w:val="single" w:sz="4" w:space="0" w:color="auto"/>
              <w:right w:val="single" w:sz="4" w:space="0" w:color="auto"/>
            </w:tcBorders>
            <w:vAlign w:val="center"/>
          </w:tcPr>
          <w:p w14:paraId="453B1041" w14:textId="066DE763" w:rsidR="00477CF6" w:rsidRPr="004576F5" w:rsidRDefault="00477CF6" w:rsidP="00477CF6">
            <w:pPr>
              <w:rPr>
                <w:color w:val="0070C0"/>
                <w:sz w:val="26"/>
                <w:szCs w:val="26"/>
              </w:rPr>
            </w:pPr>
            <w:r w:rsidRPr="004576F5">
              <w:rPr>
                <w:color w:val="0070C0"/>
                <w:sz w:val="26"/>
                <w:szCs w:val="26"/>
              </w:rPr>
              <w:t>- Thay dây hạ áp: 287m</w:t>
            </w:r>
            <w:r w:rsidRPr="004576F5">
              <w:rPr>
                <w:color w:val="0070C0"/>
                <w:sz w:val="26"/>
                <w:szCs w:val="26"/>
              </w:rPr>
              <w:br/>
              <w:t>- Thay dây nhánh rẽ vào nhà KH: 1</w:t>
            </w:r>
            <w:r w:rsidR="00714E08">
              <w:rPr>
                <w:color w:val="0070C0"/>
                <w:sz w:val="26"/>
                <w:szCs w:val="26"/>
              </w:rPr>
              <w:t>.</w:t>
            </w:r>
            <w:r w:rsidRPr="004576F5">
              <w:rPr>
                <w:color w:val="0070C0"/>
                <w:sz w:val="26"/>
                <w:szCs w:val="26"/>
              </w:rPr>
              <w:t>013</w:t>
            </w:r>
            <w:r w:rsidR="00714E08">
              <w:rPr>
                <w:color w:val="0070C0"/>
                <w:sz w:val="26"/>
                <w:szCs w:val="26"/>
              </w:rPr>
              <w:t xml:space="preserve"> </w:t>
            </w:r>
            <w:r w:rsidR="00714E08" w:rsidRPr="004576F5">
              <w:rPr>
                <w:color w:val="0070C0"/>
                <w:sz w:val="26"/>
                <w:szCs w:val="26"/>
              </w:rPr>
              <w:t>m</w:t>
            </w:r>
            <w:r w:rsidR="00714E08">
              <w:rPr>
                <w:color w:val="0070C0"/>
                <w:sz w:val="26"/>
                <w:szCs w:val="26"/>
              </w:rPr>
              <w:t xml:space="preserve">ét </w:t>
            </w:r>
            <w:r w:rsidRPr="004576F5">
              <w:rPr>
                <w:color w:val="0070C0"/>
                <w:sz w:val="26"/>
                <w:szCs w:val="26"/>
              </w:rPr>
              <w:br/>
              <w:t xml:space="preserve">- Thay hộp phân phối: 18 hộp </w:t>
            </w:r>
          </w:p>
        </w:tc>
        <w:tc>
          <w:tcPr>
            <w:tcW w:w="1134" w:type="dxa"/>
            <w:tcBorders>
              <w:top w:val="single" w:sz="4" w:space="0" w:color="auto"/>
              <w:left w:val="nil"/>
              <w:bottom w:val="single" w:sz="4" w:space="0" w:color="auto"/>
              <w:right w:val="single" w:sz="4" w:space="0" w:color="auto"/>
            </w:tcBorders>
            <w:vAlign w:val="center"/>
          </w:tcPr>
          <w:p w14:paraId="05EB5865" w14:textId="5FF66480" w:rsidR="00477CF6" w:rsidRPr="004576F5" w:rsidRDefault="00477CF6" w:rsidP="00477CF6">
            <w:pPr>
              <w:jc w:val="center"/>
              <w:rPr>
                <w:b/>
                <w:bCs/>
                <w:color w:val="0070C0"/>
                <w:sz w:val="26"/>
                <w:szCs w:val="26"/>
              </w:rPr>
            </w:pPr>
            <w:r w:rsidRPr="004576F5">
              <w:rPr>
                <w:iCs/>
                <w:color w:val="0070C0"/>
                <w:sz w:val="26"/>
                <w:szCs w:val="26"/>
              </w:rPr>
              <w:t>1 lần</w:t>
            </w:r>
          </w:p>
        </w:tc>
        <w:tc>
          <w:tcPr>
            <w:tcW w:w="993" w:type="dxa"/>
            <w:tcBorders>
              <w:top w:val="single" w:sz="4" w:space="0" w:color="auto"/>
              <w:left w:val="nil"/>
              <w:bottom w:val="single" w:sz="4" w:space="0" w:color="auto"/>
              <w:right w:val="single" w:sz="4" w:space="0" w:color="auto"/>
            </w:tcBorders>
            <w:vAlign w:val="center"/>
          </w:tcPr>
          <w:p w14:paraId="0EBB5439" w14:textId="77777777" w:rsidR="00477CF6" w:rsidRPr="004576F5" w:rsidRDefault="00477CF6" w:rsidP="00477CF6">
            <w:pPr>
              <w:jc w:val="center"/>
              <w:rPr>
                <w:iCs/>
                <w:color w:val="0070C0"/>
                <w:sz w:val="26"/>
                <w:szCs w:val="26"/>
              </w:rPr>
            </w:pPr>
            <w:r w:rsidRPr="004576F5">
              <w:rPr>
                <w:iCs/>
                <w:color w:val="0070C0"/>
                <w:sz w:val="26"/>
                <w:szCs w:val="26"/>
              </w:rPr>
              <w:t>8 giờ</w:t>
            </w:r>
          </w:p>
          <w:p w14:paraId="30AAD8CF" w14:textId="439AD763" w:rsidR="00477CF6" w:rsidRPr="004576F5" w:rsidRDefault="00477CF6" w:rsidP="00477CF6">
            <w:pPr>
              <w:jc w:val="center"/>
              <w:rPr>
                <w:color w:val="0070C0"/>
                <w:sz w:val="26"/>
                <w:szCs w:val="26"/>
              </w:rPr>
            </w:pPr>
            <w:r w:rsidRPr="004576F5">
              <w:rPr>
                <w:iCs/>
                <w:color w:val="0070C0"/>
                <w:sz w:val="26"/>
                <w:szCs w:val="26"/>
              </w:rPr>
              <w:t>/1 lần</w:t>
            </w:r>
          </w:p>
        </w:tc>
        <w:tc>
          <w:tcPr>
            <w:tcW w:w="1701" w:type="dxa"/>
            <w:tcBorders>
              <w:top w:val="single" w:sz="4" w:space="0" w:color="auto"/>
              <w:left w:val="nil"/>
              <w:bottom w:val="single" w:sz="4" w:space="0" w:color="auto"/>
              <w:right w:val="single" w:sz="4" w:space="0" w:color="auto"/>
            </w:tcBorders>
            <w:vAlign w:val="center"/>
          </w:tcPr>
          <w:p w14:paraId="254C46EE" w14:textId="7755DEAE" w:rsidR="00477CF6" w:rsidRPr="004576F5" w:rsidRDefault="00477CF6" w:rsidP="00477CF6">
            <w:pPr>
              <w:rPr>
                <w:color w:val="0070C0"/>
                <w:sz w:val="26"/>
                <w:szCs w:val="26"/>
              </w:rPr>
            </w:pPr>
            <w:r w:rsidRPr="004576F5">
              <w:rPr>
                <w:color w:val="0070C0"/>
                <w:sz w:val="26"/>
                <w:szCs w:val="26"/>
              </w:rPr>
              <w:t>- Nhân lực ≥ 25 người</w:t>
            </w:r>
          </w:p>
        </w:tc>
        <w:tc>
          <w:tcPr>
            <w:tcW w:w="755" w:type="dxa"/>
            <w:tcBorders>
              <w:top w:val="single" w:sz="4" w:space="0" w:color="auto"/>
              <w:left w:val="nil"/>
              <w:bottom w:val="single" w:sz="4" w:space="0" w:color="auto"/>
              <w:right w:val="single" w:sz="4" w:space="0" w:color="auto"/>
            </w:tcBorders>
            <w:vAlign w:val="center"/>
          </w:tcPr>
          <w:p w14:paraId="7A49E81B" w14:textId="77777777" w:rsidR="00477CF6" w:rsidRPr="004576F5" w:rsidRDefault="00477CF6" w:rsidP="00477CF6">
            <w:pPr>
              <w:rPr>
                <w:color w:val="0070C0"/>
                <w:sz w:val="26"/>
                <w:szCs w:val="26"/>
              </w:rPr>
            </w:pPr>
          </w:p>
        </w:tc>
      </w:tr>
      <w:tr w:rsidR="004576F5" w:rsidRPr="004576F5" w14:paraId="5D7A00A8" w14:textId="77777777" w:rsidTr="00E67031">
        <w:trPr>
          <w:trHeight w:val="340"/>
        </w:trPr>
        <w:tc>
          <w:tcPr>
            <w:tcW w:w="790" w:type="dxa"/>
            <w:tcBorders>
              <w:top w:val="single" w:sz="4" w:space="0" w:color="auto"/>
              <w:left w:val="single" w:sz="4" w:space="0" w:color="auto"/>
              <w:bottom w:val="single" w:sz="4" w:space="0" w:color="auto"/>
              <w:right w:val="nil"/>
            </w:tcBorders>
            <w:vAlign w:val="center"/>
          </w:tcPr>
          <w:p w14:paraId="4BB163D6" w14:textId="049CDB17" w:rsidR="00477CF6" w:rsidRPr="004576F5" w:rsidRDefault="00477CF6" w:rsidP="00477CF6">
            <w:pPr>
              <w:jc w:val="center"/>
              <w:rPr>
                <w:color w:val="0070C0"/>
                <w:sz w:val="26"/>
                <w:szCs w:val="26"/>
              </w:rPr>
            </w:pPr>
            <w:r w:rsidRPr="004576F5">
              <w:rPr>
                <w:iCs/>
                <w:color w:val="0070C0"/>
                <w:sz w:val="26"/>
                <w:szCs w:val="26"/>
              </w:rPr>
              <w:t>5</w:t>
            </w:r>
          </w:p>
        </w:tc>
        <w:tc>
          <w:tcPr>
            <w:tcW w:w="2891" w:type="dxa"/>
            <w:tcBorders>
              <w:top w:val="single" w:sz="4" w:space="0" w:color="auto"/>
              <w:left w:val="single" w:sz="4" w:space="0" w:color="auto"/>
              <w:bottom w:val="single" w:sz="4" w:space="0" w:color="auto"/>
              <w:right w:val="single" w:sz="4" w:space="0" w:color="auto"/>
            </w:tcBorders>
            <w:vAlign w:val="center"/>
          </w:tcPr>
          <w:p w14:paraId="6F4FD684" w14:textId="0C52F083" w:rsidR="00477CF6" w:rsidRPr="004576F5" w:rsidRDefault="00477CF6" w:rsidP="00477CF6">
            <w:pPr>
              <w:jc w:val="both"/>
              <w:rPr>
                <w:color w:val="0070C0"/>
                <w:sz w:val="26"/>
                <w:szCs w:val="26"/>
              </w:rPr>
            </w:pPr>
            <w:r w:rsidRPr="004576F5">
              <w:rPr>
                <w:iCs/>
                <w:color w:val="0070C0"/>
                <w:sz w:val="26"/>
                <w:szCs w:val="26"/>
              </w:rPr>
              <w:t xml:space="preserve">Hạng mục 5: </w:t>
            </w:r>
            <w:r w:rsidRPr="004576F5">
              <w:rPr>
                <w:color w:val="0070C0"/>
                <w:sz w:val="26"/>
                <w:szCs w:val="26"/>
              </w:rPr>
              <w:t>Sửa chữa lưới hạ thế trạm Vĩnh Phát tuyến 474CL</w:t>
            </w:r>
          </w:p>
        </w:tc>
        <w:tc>
          <w:tcPr>
            <w:tcW w:w="2693" w:type="dxa"/>
            <w:tcBorders>
              <w:top w:val="single" w:sz="4" w:space="0" w:color="auto"/>
              <w:left w:val="nil"/>
              <w:bottom w:val="single" w:sz="4" w:space="0" w:color="auto"/>
              <w:right w:val="single" w:sz="4" w:space="0" w:color="auto"/>
            </w:tcBorders>
            <w:vAlign w:val="center"/>
          </w:tcPr>
          <w:p w14:paraId="64E5749F" w14:textId="65ECE929" w:rsidR="00477CF6" w:rsidRPr="004576F5" w:rsidRDefault="00477CF6" w:rsidP="00477CF6">
            <w:pPr>
              <w:rPr>
                <w:color w:val="0070C0"/>
                <w:sz w:val="26"/>
                <w:szCs w:val="26"/>
              </w:rPr>
            </w:pPr>
            <w:r w:rsidRPr="004576F5">
              <w:rPr>
                <w:color w:val="0070C0"/>
                <w:sz w:val="26"/>
                <w:szCs w:val="26"/>
              </w:rPr>
              <w:t>Cắt CB+FCO trạm Vĩnh Phát</w:t>
            </w:r>
          </w:p>
        </w:tc>
        <w:tc>
          <w:tcPr>
            <w:tcW w:w="4536" w:type="dxa"/>
            <w:tcBorders>
              <w:top w:val="single" w:sz="4" w:space="0" w:color="auto"/>
              <w:left w:val="nil"/>
              <w:bottom w:val="single" w:sz="4" w:space="0" w:color="auto"/>
              <w:right w:val="single" w:sz="4" w:space="0" w:color="auto"/>
            </w:tcBorders>
            <w:vAlign w:val="center"/>
          </w:tcPr>
          <w:p w14:paraId="51B7DC8A" w14:textId="44507CBC" w:rsidR="00477CF6" w:rsidRPr="004576F5" w:rsidRDefault="00477CF6" w:rsidP="00477CF6">
            <w:pPr>
              <w:rPr>
                <w:color w:val="0070C0"/>
                <w:sz w:val="26"/>
                <w:szCs w:val="26"/>
              </w:rPr>
            </w:pPr>
            <w:r w:rsidRPr="004576F5">
              <w:rPr>
                <w:color w:val="0070C0"/>
                <w:sz w:val="26"/>
                <w:szCs w:val="26"/>
              </w:rPr>
              <w:t>- Thay dây nhánh rẽ vào nhà KH: 708</w:t>
            </w:r>
            <w:r w:rsidR="00714E08">
              <w:rPr>
                <w:color w:val="0070C0"/>
                <w:sz w:val="26"/>
                <w:szCs w:val="26"/>
              </w:rPr>
              <w:t xml:space="preserve"> </w:t>
            </w:r>
            <w:r w:rsidR="00714E08" w:rsidRPr="004576F5">
              <w:rPr>
                <w:color w:val="0070C0"/>
                <w:sz w:val="26"/>
                <w:szCs w:val="26"/>
              </w:rPr>
              <w:t>m</w:t>
            </w:r>
            <w:r w:rsidR="00714E08">
              <w:rPr>
                <w:color w:val="0070C0"/>
                <w:sz w:val="26"/>
                <w:szCs w:val="26"/>
              </w:rPr>
              <w:t>ét</w:t>
            </w:r>
            <w:r w:rsidRPr="004576F5">
              <w:rPr>
                <w:color w:val="0070C0"/>
                <w:sz w:val="26"/>
                <w:szCs w:val="26"/>
              </w:rPr>
              <w:br/>
              <w:t xml:space="preserve">- Thay hộp phân phối: 13 hộp </w:t>
            </w:r>
          </w:p>
        </w:tc>
        <w:tc>
          <w:tcPr>
            <w:tcW w:w="1134" w:type="dxa"/>
            <w:tcBorders>
              <w:top w:val="single" w:sz="4" w:space="0" w:color="auto"/>
              <w:left w:val="nil"/>
              <w:bottom w:val="single" w:sz="4" w:space="0" w:color="auto"/>
              <w:right w:val="single" w:sz="4" w:space="0" w:color="auto"/>
            </w:tcBorders>
            <w:vAlign w:val="center"/>
          </w:tcPr>
          <w:p w14:paraId="15947FBD" w14:textId="158B2C61" w:rsidR="00477CF6" w:rsidRPr="004576F5" w:rsidRDefault="00477CF6" w:rsidP="00477CF6">
            <w:pPr>
              <w:jc w:val="center"/>
              <w:rPr>
                <w:b/>
                <w:bCs/>
                <w:color w:val="0070C0"/>
                <w:sz w:val="26"/>
                <w:szCs w:val="26"/>
              </w:rPr>
            </w:pPr>
            <w:r w:rsidRPr="004576F5">
              <w:rPr>
                <w:iCs/>
                <w:color w:val="0070C0"/>
                <w:sz w:val="26"/>
                <w:szCs w:val="26"/>
              </w:rPr>
              <w:t>1 lần</w:t>
            </w:r>
          </w:p>
        </w:tc>
        <w:tc>
          <w:tcPr>
            <w:tcW w:w="993" w:type="dxa"/>
            <w:tcBorders>
              <w:top w:val="single" w:sz="4" w:space="0" w:color="auto"/>
              <w:left w:val="nil"/>
              <w:bottom w:val="single" w:sz="4" w:space="0" w:color="auto"/>
              <w:right w:val="single" w:sz="4" w:space="0" w:color="auto"/>
            </w:tcBorders>
            <w:vAlign w:val="center"/>
          </w:tcPr>
          <w:p w14:paraId="5F9BC5D5" w14:textId="77777777" w:rsidR="00477CF6" w:rsidRPr="004576F5" w:rsidRDefault="00477CF6" w:rsidP="00477CF6">
            <w:pPr>
              <w:jc w:val="center"/>
              <w:rPr>
                <w:iCs/>
                <w:color w:val="0070C0"/>
                <w:sz w:val="26"/>
                <w:szCs w:val="26"/>
              </w:rPr>
            </w:pPr>
            <w:r w:rsidRPr="004576F5">
              <w:rPr>
                <w:iCs/>
                <w:color w:val="0070C0"/>
                <w:sz w:val="26"/>
                <w:szCs w:val="26"/>
              </w:rPr>
              <w:t>8 giờ</w:t>
            </w:r>
          </w:p>
          <w:p w14:paraId="7CF534D2" w14:textId="760167E6" w:rsidR="00477CF6" w:rsidRPr="004576F5" w:rsidRDefault="00477CF6" w:rsidP="00477CF6">
            <w:pPr>
              <w:jc w:val="center"/>
              <w:rPr>
                <w:color w:val="0070C0"/>
                <w:sz w:val="26"/>
                <w:szCs w:val="26"/>
              </w:rPr>
            </w:pPr>
            <w:r w:rsidRPr="004576F5">
              <w:rPr>
                <w:iCs/>
                <w:color w:val="0070C0"/>
                <w:sz w:val="26"/>
                <w:szCs w:val="26"/>
              </w:rPr>
              <w:t>/1 lần</w:t>
            </w:r>
          </w:p>
        </w:tc>
        <w:tc>
          <w:tcPr>
            <w:tcW w:w="1701" w:type="dxa"/>
            <w:tcBorders>
              <w:top w:val="single" w:sz="4" w:space="0" w:color="auto"/>
              <w:left w:val="nil"/>
              <w:bottom w:val="single" w:sz="4" w:space="0" w:color="auto"/>
              <w:right w:val="single" w:sz="4" w:space="0" w:color="auto"/>
            </w:tcBorders>
            <w:vAlign w:val="center"/>
          </w:tcPr>
          <w:p w14:paraId="65F86136" w14:textId="281BE832" w:rsidR="00477CF6" w:rsidRPr="004576F5" w:rsidRDefault="00477CF6" w:rsidP="00477CF6">
            <w:pPr>
              <w:rPr>
                <w:color w:val="0070C0"/>
                <w:sz w:val="26"/>
                <w:szCs w:val="26"/>
              </w:rPr>
            </w:pPr>
            <w:r w:rsidRPr="004576F5">
              <w:rPr>
                <w:color w:val="0070C0"/>
                <w:sz w:val="26"/>
                <w:szCs w:val="26"/>
              </w:rPr>
              <w:t>- Nhân lực ≥ 18 người</w:t>
            </w:r>
          </w:p>
        </w:tc>
        <w:tc>
          <w:tcPr>
            <w:tcW w:w="755" w:type="dxa"/>
            <w:tcBorders>
              <w:top w:val="single" w:sz="4" w:space="0" w:color="auto"/>
              <w:left w:val="nil"/>
              <w:bottom w:val="single" w:sz="4" w:space="0" w:color="auto"/>
              <w:right w:val="single" w:sz="4" w:space="0" w:color="auto"/>
            </w:tcBorders>
            <w:vAlign w:val="center"/>
          </w:tcPr>
          <w:p w14:paraId="04B63774" w14:textId="77777777" w:rsidR="00477CF6" w:rsidRPr="004576F5" w:rsidRDefault="00477CF6" w:rsidP="00477CF6">
            <w:pPr>
              <w:rPr>
                <w:color w:val="0070C0"/>
                <w:sz w:val="26"/>
                <w:szCs w:val="26"/>
              </w:rPr>
            </w:pPr>
          </w:p>
        </w:tc>
      </w:tr>
      <w:tr w:rsidR="004576F5" w:rsidRPr="004576F5" w14:paraId="4C21E79A" w14:textId="77777777" w:rsidTr="00E67031">
        <w:trPr>
          <w:trHeight w:val="340"/>
        </w:trPr>
        <w:tc>
          <w:tcPr>
            <w:tcW w:w="790" w:type="dxa"/>
            <w:tcBorders>
              <w:top w:val="single" w:sz="4" w:space="0" w:color="auto"/>
              <w:left w:val="single" w:sz="4" w:space="0" w:color="auto"/>
              <w:bottom w:val="single" w:sz="4" w:space="0" w:color="auto"/>
              <w:right w:val="nil"/>
            </w:tcBorders>
            <w:vAlign w:val="center"/>
          </w:tcPr>
          <w:p w14:paraId="51FF2090" w14:textId="075BB9A3" w:rsidR="00477CF6" w:rsidRPr="004576F5" w:rsidRDefault="00477CF6" w:rsidP="00477CF6">
            <w:pPr>
              <w:jc w:val="center"/>
              <w:rPr>
                <w:color w:val="0070C0"/>
                <w:sz w:val="26"/>
                <w:szCs w:val="26"/>
              </w:rPr>
            </w:pPr>
            <w:r w:rsidRPr="004576F5">
              <w:rPr>
                <w:iCs/>
                <w:color w:val="0070C0"/>
                <w:sz w:val="26"/>
                <w:szCs w:val="26"/>
              </w:rPr>
              <w:t>6</w:t>
            </w:r>
          </w:p>
        </w:tc>
        <w:tc>
          <w:tcPr>
            <w:tcW w:w="2891" w:type="dxa"/>
            <w:tcBorders>
              <w:top w:val="single" w:sz="4" w:space="0" w:color="auto"/>
              <w:left w:val="single" w:sz="4" w:space="0" w:color="auto"/>
              <w:bottom w:val="single" w:sz="4" w:space="0" w:color="auto"/>
              <w:right w:val="single" w:sz="4" w:space="0" w:color="auto"/>
            </w:tcBorders>
            <w:vAlign w:val="center"/>
          </w:tcPr>
          <w:p w14:paraId="43910755" w14:textId="3315F93F" w:rsidR="00477CF6" w:rsidRPr="004576F5" w:rsidRDefault="00477CF6" w:rsidP="00477CF6">
            <w:pPr>
              <w:jc w:val="both"/>
              <w:rPr>
                <w:color w:val="0070C0"/>
                <w:sz w:val="26"/>
                <w:szCs w:val="26"/>
              </w:rPr>
            </w:pPr>
            <w:r w:rsidRPr="004576F5">
              <w:rPr>
                <w:iCs/>
                <w:color w:val="0070C0"/>
                <w:sz w:val="26"/>
                <w:szCs w:val="26"/>
              </w:rPr>
              <w:t xml:space="preserve">Hạng mục 6: </w:t>
            </w:r>
            <w:r w:rsidRPr="004576F5">
              <w:rPr>
                <w:color w:val="0070C0"/>
                <w:sz w:val="26"/>
                <w:szCs w:val="26"/>
              </w:rPr>
              <w:t>Sửa chữa lưới hạ thế trạm AS Vĩnh Phát tuyến 474CL</w:t>
            </w:r>
          </w:p>
        </w:tc>
        <w:tc>
          <w:tcPr>
            <w:tcW w:w="2693" w:type="dxa"/>
            <w:tcBorders>
              <w:top w:val="single" w:sz="4" w:space="0" w:color="auto"/>
              <w:left w:val="nil"/>
              <w:bottom w:val="single" w:sz="4" w:space="0" w:color="auto"/>
              <w:right w:val="single" w:sz="4" w:space="0" w:color="auto"/>
            </w:tcBorders>
            <w:vAlign w:val="center"/>
          </w:tcPr>
          <w:p w14:paraId="2DD32B9C" w14:textId="0DE9FA00" w:rsidR="00477CF6" w:rsidRPr="004576F5" w:rsidRDefault="00477CF6" w:rsidP="00477CF6">
            <w:pPr>
              <w:rPr>
                <w:color w:val="0070C0"/>
                <w:sz w:val="26"/>
                <w:szCs w:val="26"/>
              </w:rPr>
            </w:pPr>
            <w:r w:rsidRPr="004576F5">
              <w:rPr>
                <w:color w:val="0070C0"/>
                <w:sz w:val="26"/>
                <w:szCs w:val="26"/>
              </w:rPr>
              <w:t>Cắt CB+FCO AS Vĩnh Phát</w:t>
            </w:r>
          </w:p>
        </w:tc>
        <w:tc>
          <w:tcPr>
            <w:tcW w:w="4536" w:type="dxa"/>
            <w:tcBorders>
              <w:top w:val="single" w:sz="4" w:space="0" w:color="auto"/>
              <w:left w:val="nil"/>
              <w:bottom w:val="single" w:sz="4" w:space="0" w:color="auto"/>
              <w:right w:val="single" w:sz="4" w:space="0" w:color="auto"/>
            </w:tcBorders>
            <w:vAlign w:val="center"/>
          </w:tcPr>
          <w:p w14:paraId="193CD073" w14:textId="55ABBB01" w:rsidR="00477CF6" w:rsidRPr="004576F5" w:rsidRDefault="00477CF6" w:rsidP="00477CF6">
            <w:pPr>
              <w:rPr>
                <w:color w:val="0070C0"/>
                <w:sz w:val="26"/>
                <w:szCs w:val="26"/>
              </w:rPr>
            </w:pPr>
            <w:r w:rsidRPr="004576F5">
              <w:rPr>
                <w:color w:val="0070C0"/>
                <w:sz w:val="26"/>
                <w:szCs w:val="26"/>
              </w:rPr>
              <w:t>- Thay dây nhánh rẽ vào nhà KH: 369</w:t>
            </w:r>
            <w:r w:rsidR="00714E08">
              <w:rPr>
                <w:color w:val="0070C0"/>
                <w:sz w:val="26"/>
                <w:szCs w:val="26"/>
              </w:rPr>
              <w:t xml:space="preserve"> </w:t>
            </w:r>
            <w:r w:rsidR="00714E08" w:rsidRPr="004576F5">
              <w:rPr>
                <w:color w:val="0070C0"/>
                <w:sz w:val="26"/>
                <w:szCs w:val="26"/>
              </w:rPr>
              <w:t>m</w:t>
            </w:r>
            <w:r w:rsidR="00714E08">
              <w:rPr>
                <w:color w:val="0070C0"/>
                <w:sz w:val="26"/>
                <w:szCs w:val="26"/>
              </w:rPr>
              <w:t>ét</w:t>
            </w:r>
            <w:r w:rsidRPr="004576F5">
              <w:rPr>
                <w:color w:val="0070C0"/>
                <w:sz w:val="26"/>
                <w:szCs w:val="26"/>
              </w:rPr>
              <w:br/>
              <w:t xml:space="preserve">- Thay hộp phân phối: 13 hộp </w:t>
            </w:r>
          </w:p>
        </w:tc>
        <w:tc>
          <w:tcPr>
            <w:tcW w:w="1134" w:type="dxa"/>
            <w:tcBorders>
              <w:top w:val="single" w:sz="4" w:space="0" w:color="auto"/>
              <w:left w:val="nil"/>
              <w:bottom w:val="single" w:sz="4" w:space="0" w:color="auto"/>
              <w:right w:val="single" w:sz="4" w:space="0" w:color="auto"/>
            </w:tcBorders>
            <w:vAlign w:val="center"/>
          </w:tcPr>
          <w:p w14:paraId="4D1577E9" w14:textId="006B2B7B" w:rsidR="00477CF6" w:rsidRPr="004576F5" w:rsidRDefault="00477CF6" w:rsidP="00477CF6">
            <w:pPr>
              <w:jc w:val="center"/>
              <w:rPr>
                <w:b/>
                <w:bCs/>
                <w:color w:val="0070C0"/>
                <w:sz w:val="26"/>
                <w:szCs w:val="26"/>
              </w:rPr>
            </w:pPr>
            <w:r w:rsidRPr="004576F5">
              <w:rPr>
                <w:iCs/>
                <w:color w:val="0070C0"/>
                <w:sz w:val="26"/>
                <w:szCs w:val="26"/>
              </w:rPr>
              <w:t>1 lần</w:t>
            </w:r>
          </w:p>
        </w:tc>
        <w:tc>
          <w:tcPr>
            <w:tcW w:w="993" w:type="dxa"/>
            <w:tcBorders>
              <w:top w:val="single" w:sz="4" w:space="0" w:color="auto"/>
              <w:left w:val="nil"/>
              <w:bottom w:val="single" w:sz="4" w:space="0" w:color="auto"/>
              <w:right w:val="single" w:sz="4" w:space="0" w:color="auto"/>
            </w:tcBorders>
            <w:vAlign w:val="center"/>
          </w:tcPr>
          <w:p w14:paraId="0E3A3531" w14:textId="77777777" w:rsidR="00477CF6" w:rsidRPr="004576F5" w:rsidRDefault="00477CF6" w:rsidP="00477CF6">
            <w:pPr>
              <w:jc w:val="center"/>
              <w:rPr>
                <w:iCs/>
                <w:color w:val="0070C0"/>
                <w:sz w:val="26"/>
                <w:szCs w:val="26"/>
              </w:rPr>
            </w:pPr>
            <w:r w:rsidRPr="004576F5">
              <w:rPr>
                <w:iCs/>
                <w:color w:val="0070C0"/>
                <w:sz w:val="26"/>
                <w:szCs w:val="26"/>
              </w:rPr>
              <w:t>8 giờ</w:t>
            </w:r>
          </w:p>
          <w:p w14:paraId="4BA5FEF5" w14:textId="6A175A49" w:rsidR="00477CF6" w:rsidRPr="004576F5" w:rsidRDefault="00477CF6" w:rsidP="00477CF6">
            <w:pPr>
              <w:jc w:val="center"/>
              <w:rPr>
                <w:color w:val="0070C0"/>
                <w:sz w:val="26"/>
                <w:szCs w:val="26"/>
              </w:rPr>
            </w:pPr>
            <w:r w:rsidRPr="004576F5">
              <w:rPr>
                <w:iCs/>
                <w:color w:val="0070C0"/>
                <w:sz w:val="26"/>
                <w:szCs w:val="26"/>
              </w:rPr>
              <w:t>/1 lần</w:t>
            </w:r>
          </w:p>
        </w:tc>
        <w:tc>
          <w:tcPr>
            <w:tcW w:w="1701" w:type="dxa"/>
            <w:tcBorders>
              <w:top w:val="single" w:sz="4" w:space="0" w:color="auto"/>
              <w:left w:val="nil"/>
              <w:bottom w:val="single" w:sz="4" w:space="0" w:color="auto"/>
              <w:right w:val="single" w:sz="4" w:space="0" w:color="auto"/>
            </w:tcBorders>
            <w:vAlign w:val="center"/>
          </w:tcPr>
          <w:p w14:paraId="3A32EAA0" w14:textId="1FFE7FB5" w:rsidR="00477CF6" w:rsidRPr="004576F5" w:rsidRDefault="00477CF6" w:rsidP="00477CF6">
            <w:pPr>
              <w:rPr>
                <w:color w:val="0070C0"/>
                <w:sz w:val="26"/>
                <w:szCs w:val="26"/>
              </w:rPr>
            </w:pPr>
            <w:r w:rsidRPr="004576F5">
              <w:rPr>
                <w:color w:val="0070C0"/>
                <w:sz w:val="26"/>
                <w:szCs w:val="26"/>
              </w:rPr>
              <w:t>- Nhân lực ≥ 12 người</w:t>
            </w:r>
          </w:p>
        </w:tc>
        <w:tc>
          <w:tcPr>
            <w:tcW w:w="755" w:type="dxa"/>
            <w:tcBorders>
              <w:top w:val="single" w:sz="4" w:space="0" w:color="auto"/>
              <w:left w:val="nil"/>
              <w:bottom w:val="single" w:sz="4" w:space="0" w:color="auto"/>
              <w:right w:val="single" w:sz="4" w:space="0" w:color="auto"/>
            </w:tcBorders>
            <w:vAlign w:val="center"/>
          </w:tcPr>
          <w:p w14:paraId="4E5FCBFF" w14:textId="77777777" w:rsidR="00477CF6" w:rsidRPr="004576F5" w:rsidRDefault="00477CF6" w:rsidP="00477CF6">
            <w:pPr>
              <w:rPr>
                <w:color w:val="0070C0"/>
                <w:sz w:val="26"/>
                <w:szCs w:val="26"/>
              </w:rPr>
            </w:pPr>
          </w:p>
        </w:tc>
      </w:tr>
      <w:tr w:rsidR="004576F5" w:rsidRPr="004576F5" w14:paraId="3809F230" w14:textId="77777777" w:rsidTr="00E67031">
        <w:trPr>
          <w:trHeight w:val="340"/>
        </w:trPr>
        <w:tc>
          <w:tcPr>
            <w:tcW w:w="790" w:type="dxa"/>
            <w:tcBorders>
              <w:top w:val="single" w:sz="4" w:space="0" w:color="auto"/>
              <w:left w:val="single" w:sz="4" w:space="0" w:color="auto"/>
              <w:bottom w:val="single" w:sz="4" w:space="0" w:color="auto"/>
              <w:right w:val="nil"/>
            </w:tcBorders>
            <w:vAlign w:val="center"/>
          </w:tcPr>
          <w:p w14:paraId="48D2CA24" w14:textId="7101D833" w:rsidR="00477CF6" w:rsidRPr="004576F5" w:rsidRDefault="00477CF6" w:rsidP="00477CF6">
            <w:pPr>
              <w:jc w:val="center"/>
              <w:rPr>
                <w:color w:val="0070C0"/>
                <w:sz w:val="26"/>
                <w:szCs w:val="26"/>
              </w:rPr>
            </w:pPr>
            <w:r w:rsidRPr="004576F5">
              <w:rPr>
                <w:iCs/>
                <w:color w:val="0070C0"/>
                <w:sz w:val="26"/>
                <w:szCs w:val="26"/>
              </w:rPr>
              <w:t>7</w:t>
            </w:r>
          </w:p>
        </w:tc>
        <w:tc>
          <w:tcPr>
            <w:tcW w:w="2891" w:type="dxa"/>
            <w:tcBorders>
              <w:top w:val="single" w:sz="4" w:space="0" w:color="auto"/>
              <w:left w:val="single" w:sz="4" w:space="0" w:color="auto"/>
              <w:bottom w:val="single" w:sz="4" w:space="0" w:color="auto"/>
              <w:right w:val="single" w:sz="4" w:space="0" w:color="auto"/>
            </w:tcBorders>
            <w:vAlign w:val="center"/>
          </w:tcPr>
          <w:p w14:paraId="59A1A650" w14:textId="5F3F3413" w:rsidR="00477CF6" w:rsidRPr="004576F5" w:rsidRDefault="00477CF6" w:rsidP="00477CF6">
            <w:pPr>
              <w:jc w:val="both"/>
              <w:rPr>
                <w:color w:val="0070C0"/>
                <w:sz w:val="26"/>
                <w:szCs w:val="26"/>
              </w:rPr>
            </w:pPr>
            <w:r w:rsidRPr="004576F5">
              <w:rPr>
                <w:iCs/>
                <w:color w:val="0070C0"/>
                <w:sz w:val="26"/>
                <w:szCs w:val="26"/>
              </w:rPr>
              <w:t xml:space="preserve">Hạng mục 7: </w:t>
            </w:r>
            <w:r w:rsidRPr="004576F5">
              <w:rPr>
                <w:color w:val="0070C0"/>
                <w:sz w:val="26"/>
                <w:szCs w:val="26"/>
              </w:rPr>
              <w:t>Sửa chữa lưới hạ thế trạm Cầu Trần Quốc Toản tuyến 478QT</w:t>
            </w:r>
          </w:p>
        </w:tc>
        <w:tc>
          <w:tcPr>
            <w:tcW w:w="2693" w:type="dxa"/>
            <w:tcBorders>
              <w:top w:val="single" w:sz="4" w:space="0" w:color="auto"/>
              <w:left w:val="nil"/>
              <w:bottom w:val="single" w:sz="4" w:space="0" w:color="auto"/>
              <w:right w:val="single" w:sz="4" w:space="0" w:color="auto"/>
            </w:tcBorders>
            <w:vAlign w:val="center"/>
          </w:tcPr>
          <w:p w14:paraId="29761FBC" w14:textId="019B2ABD" w:rsidR="00477CF6" w:rsidRPr="004576F5" w:rsidRDefault="00477CF6" w:rsidP="00477CF6">
            <w:pPr>
              <w:rPr>
                <w:color w:val="0070C0"/>
                <w:sz w:val="26"/>
                <w:szCs w:val="26"/>
              </w:rPr>
            </w:pPr>
            <w:r w:rsidRPr="004576F5">
              <w:rPr>
                <w:color w:val="0070C0"/>
                <w:sz w:val="26"/>
                <w:szCs w:val="26"/>
              </w:rPr>
              <w:t>Cắt CB+FCO trạm Cầu Trần Quốc Toản</w:t>
            </w:r>
          </w:p>
        </w:tc>
        <w:tc>
          <w:tcPr>
            <w:tcW w:w="4536" w:type="dxa"/>
            <w:tcBorders>
              <w:top w:val="single" w:sz="4" w:space="0" w:color="auto"/>
              <w:left w:val="nil"/>
              <w:bottom w:val="single" w:sz="4" w:space="0" w:color="auto"/>
              <w:right w:val="single" w:sz="4" w:space="0" w:color="auto"/>
            </w:tcBorders>
            <w:vAlign w:val="center"/>
          </w:tcPr>
          <w:p w14:paraId="33AC2C84" w14:textId="2F26B3EF" w:rsidR="00477CF6" w:rsidRPr="004576F5" w:rsidRDefault="00477CF6" w:rsidP="00477CF6">
            <w:pPr>
              <w:rPr>
                <w:color w:val="0070C0"/>
                <w:sz w:val="26"/>
                <w:szCs w:val="26"/>
              </w:rPr>
            </w:pPr>
            <w:r w:rsidRPr="004576F5">
              <w:rPr>
                <w:color w:val="0070C0"/>
                <w:sz w:val="26"/>
                <w:szCs w:val="26"/>
              </w:rPr>
              <w:t>- Thay dây nhánh rẽ vào nhà KH: 625</w:t>
            </w:r>
            <w:r w:rsidR="00714E08">
              <w:rPr>
                <w:color w:val="0070C0"/>
                <w:sz w:val="26"/>
                <w:szCs w:val="26"/>
              </w:rPr>
              <w:t xml:space="preserve"> </w:t>
            </w:r>
            <w:r w:rsidR="00714E08" w:rsidRPr="004576F5">
              <w:rPr>
                <w:color w:val="0070C0"/>
                <w:sz w:val="26"/>
                <w:szCs w:val="26"/>
              </w:rPr>
              <w:t>m</w:t>
            </w:r>
            <w:r w:rsidR="00714E08">
              <w:rPr>
                <w:color w:val="0070C0"/>
                <w:sz w:val="26"/>
                <w:szCs w:val="26"/>
              </w:rPr>
              <w:t>ét</w:t>
            </w:r>
            <w:r w:rsidRPr="004576F5">
              <w:rPr>
                <w:color w:val="0070C0"/>
                <w:sz w:val="26"/>
                <w:szCs w:val="26"/>
              </w:rPr>
              <w:br/>
              <w:t xml:space="preserve">- Thay hộp phân phối: 15 hộp </w:t>
            </w:r>
          </w:p>
        </w:tc>
        <w:tc>
          <w:tcPr>
            <w:tcW w:w="1134" w:type="dxa"/>
            <w:tcBorders>
              <w:top w:val="single" w:sz="4" w:space="0" w:color="auto"/>
              <w:left w:val="nil"/>
              <w:bottom w:val="single" w:sz="4" w:space="0" w:color="auto"/>
              <w:right w:val="single" w:sz="4" w:space="0" w:color="auto"/>
            </w:tcBorders>
            <w:vAlign w:val="center"/>
          </w:tcPr>
          <w:p w14:paraId="6F3486C9" w14:textId="19ABB217" w:rsidR="00477CF6" w:rsidRPr="004576F5" w:rsidRDefault="00477CF6" w:rsidP="00477CF6">
            <w:pPr>
              <w:jc w:val="center"/>
              <w:rPr>
                <w:b/>
                <w:bCs/>
                <w:color w:val="0070C0"/>
                <w:sz w:val="26"/>
                <w:szCs w:val="26"/>
              </w:rPr>
            </w:pPr>
            <w:r w:rsidRPr="004576F5">
              <w:rPr>
                <w:iCs/>
                <w:color w:val="0070C0"/>
                <w:sz w:val="26"/>
                <w:szCs w:val="26"/>
              </w:rPr>
              <w:t>1 lần</w:t>
            </w:r>
          </w:p>
        </w:tc>
        <w:tc>
          <w:tcPr>
            <w:tcW w:w="993" w:type="dxa"/>
            <w:tcBorders>
              <w:top w:val="single" w:sz="4" w:space="0" w:color="auto"/>
              <w:left w:val="nil"/>
              <w:bottom w:val="single" w:sz="4" w:space="0" w:color="auto"/>
              <w:right w:val="single" w:sz="4" w:space="0" w:color="auto"/>
            </w:tcBorders>
            <w:vAlign w:val="center"/>
          </w:tcPr>
          <w:p w14:paraId="2ED8352D" w14:textId="77777777" w:rsidR="00477CF6" w:rsidRPr="004576F5" w:rsidRDefault="00477CF6" w:rsidP="00477CF6">
            <w:pPr>
              <w:jc w:val="center"/>
              <w:rPr>
                <w:iCs/>
                <w:color w:val="0070C0"/>
                <w:sz w:val="26"/>
                <w:szCs w:val="26"/>
              </w:rPr>
            </w:pPr>
            <w:r w:rsidRPr="004576F5">
              <w:rPr>
                <w:iCs/>
                <w:color w:val="0070C0"/>
                <w:sz w:val="26"/>
                <w:szCs w:val="26"/>
              </w:rPr>
              <w:t>8 giờ</w:t>
            </w:r>
          </w:p>
          <w:p w14:paraId="4D23CE1F" w14:textId="377CC6E8" w:rsidR="00477CF6" w:rsidRPr="004576F5" w:rsidRDefault="00477CF6" w:rsidP="00477CF6">
            <w:pPr>
              <w:jc w:val="center"/>
              <w:rPr>
                <w:color w:val="0070C0"/>
                <w:sz w:val="26"/>
                <w:szCs w:val="26"/>
              </w:rPr>
            </w:pPr>
            <w:r w:rsidRPr="004576F5">
              <w:rPr>
                <w:iCs/>
                <w:color w:val="0070C0"/>
                <w:sz w:val="26"/>
                <w:szCs w:val="26"/>
              </w:rPr>
              <w:t>/1 lần</w:t>
            </w:r>
          </w:p>
        </w:tc>
        <w:tc>
          <w:tcPr>
            <w:tcW w:w="1701" w:type="dxa"/>
            <w:tcBorders>
              <w:top w:val="single" w:sz="4" w:space="0" w:color="auto"/>
              <w:left w:val="nil"/>
              <w:bottom w:val="single" w:sz="4" w:space="0" w:color="auto"/>
              <w:right w:val="single" w:sz="4" w:space="0" w:color="auto"/>
            </w:tcBorders>
            <w:vAlign w:val="center"/>
          </w:tcPr>
          <w:p w14:paraId="71A753E6" w14:textId="2953BA7D" w:rsidR="00477CF6" w:rsidRPr="004576F5" w:rsidRDefault="00477CF6" w:rsidP="00477CF6">
            <w:pPr>
              <w:rPr>
                <w:color w:val="0070C0"/>
                <w:sz w:val="26"/>
                <w:szCs w:val="26"/>
              </w:rPr>
            </w:pPr>
            <w:r w:rsidRPr="004576F5">
              <w:rPr>
                <w:color w:val="0070C0"/>
                <w:sz w:val="26"/>
                <w:szCs w:val="26"/>
              </w:rPr>
              <w:t>- Nhân lực ≥ 20 người</w:t>
            </w:r>
          </w:p>
        </w:tc>
        <w:tc>
          <w:tcPr>
            <w:tcW w:w="755" w:type="dxa"/>
            <w:tcBorders>
              <w:top w:val="single" w:sz="4" w:space="0" w:color="auto"/>
              <w:left w:val="nil"/>
              <w:bottom w:val="single" w:sz="4" w:space="0" w:color="auto"/>
              <w:right w:val="single" w:sz="4" w:space="0" w:color="auto"/>
            </w:tcBorders>
            <w:vAlign w:val="center"/>
          </w:tcPr>
          <w:p w14:paraId="3B4A9A30" w14:textId="77777777" w:rsidR="00477CF6" w:rsidRPr="004576F5" w:rsidRDefault="00477CF6" w:rsidP="00477CF6">
            <w:pPr>
              <w:rPr>
                <w:color w:val="0070C0"/>
                <w:sz w:val="26"/>
                <w:szCs w:val="26"/>
              </w:rPr>
            </w:pPr>
          </w:p>
        </w:tc>
      </w:tr>
      <w:tr w:rsidR="004576F5" w:rsidRPr="004576F5" w14:paraId="6B2DB325" w14:textId="77777777" w:rsidTr="00E67031">
        <w:trPr>
          <w:trHeight w:val="340"/>
        </w:trPr>
        <w:tc>
          <w:tcPr>
            <w:tcW w:w="790" w:type="dxa"/>
            <w:tcBorders>
              <w:top w:val="single" w:sz="4" w:space="0" w:color="auto"/>
              <w:left w:val="single" w:sz="4" w:space="0" w:color="auto"/>
              <w:bottom w:val="single" w:sz="4" w:space="0" w:color="auto"/>
              <w:right w:val="nil"/>
            </w:tcBorders>
            <w:vAlign w:val="center"/>
          </w:tcPr>
          <w:p w14:paraId="3E79CA0C" w14:textId="250D383F" w:rsidR="00306857" w:rsidRPr="004576F5" w:rsidRDefault="00306857" w:rsidP="008D21A1">
            <w:pPr>
              <w:jc w:val="center"/>
              <w:rPr>
                <w:b/>
                <w:iCs/>
                <w:color w:val="0070C0"/>
                <w:sz w:val="26"/>
                <w:szCs w:val="26"/>
              </w:rPr>
            </w:pPr>
            <w:r w:rsidRPr="004576F5">
              <w:rPr>
                <w:b/>
                <w:iCs/>
                <w:color w:val="0070C0"/>
                <w:sz w:val="26"/>
                <w:szCs w:val="26"/>
              </w:rPr>
              <w:lastRenderedPageBreak/>
              <w:t>II</w:t>
            </w:r>
          </w:p>
        </w:tc>
        <w:tc>
          <w:tcPr>
            <w:tcW w:w="14703" w:type="dxa"/>
            <w:gridSpan w:val="7"/>
            <w:tcBorders>
              <w:top w:val="single" w:sz="4" w:space="0" w:color="auto"/>
              <w:left w:val="single" w:sz="4" w:space="0" w:color="auto"/>
              <w:bottom w:val="single" w:sz="4" w:space="0" w:color="auto"/>
              <w:right w:val="single" w:sz="4" w:space="0" w:color="auto"/>
            </w:tcBorders>
            <w:vAlign w:val="center"/>
          </w:tcPr>
          <w:p w14:paraId="69E75827" w14:textId="3287B074" w:rsidR="00306857" w:rsidRPr="004576F5" w:rsidRDefault="00E646F9" w:rsidP="008D21A1">
            <w:pPr>
              <w:rPr>
                <w:b/>
                <w:color w:val="0070C0"/>
                <w:sz w:val="26"/>
                <w:szCs w:val="26"/>
              </w:rPr>
            </w:pPr>
            <w:r w:rsidRPr="004576F5">
              <w:rPr>
                <w:b/>
                <w:iCs/>
                <w:color w:val="0070C0"/>
                <w:sz w:val="26"/>
                <w:szCs w:val="26"/>
              </w:rPr>
              <w:t>Sửa chữa lưới điện trung thế khu vực thành phố Cao Lãnh (năm 2026)</w:t>
            </w:r>
          </w:p>
        </w:tc>
      </w:tr>
      <w:tr w:rsidR="004576F5" w:rsidRPr="004576F5" w14:paraId="78B0F9A6" w14:textId="77777777" w:rsidTr="00E67031">
        <w:trPr>
          <w:trHeight w:val="340"/>
        </w:trPr>
        <w:tc>
          <w:tcPr>
            <w:tcW w:w="790" w:type="dxa"/>
            <w:tcBorders>
              <w:top w:val="single" w:sz="4" w:space="0" w:color="auto"/>
              <w:left w:val="single" w:sz="4" w:space="0" w:color="auto"/>
              <w:bottom w:val="single" w:sz="4" w:space="0" w:color="auto"/>
              <w:right w:val="nil"/>
            </w:tcBorders>
            <w:vAlign w:val="center"/>
          </w:tcPr>
          <w:p w14:paraId="533E909F" w14:textId="6F9BA04C" w:rsidR="005A11AD" w:rsidRPr="004576F5" w:rsidRDefault="005A11AD" w:rsidP="005A11AD">
            <w:pPr>
              <w:jc w:val="center"/>
              <w:rPr>
                <w:iCs/>
                <w:color w:val="0070C0"/>
                <w:sz w:val="26"/>
                <w:szCs w:val="26"/>
              </w:rPr>
            </w:pPr>
            <w:r w:rsidRPr="004576F5">
              <w:rPr>
                <w:color w:val="0070C0"/>
                <w:sz w:val="26"/>
                <w:szCs w:val="26"/>
              </w:rPr>
              <w:t>1</w:t>
            </w:r>
          </w:p>
        </w:tc>
        <w:tc>
          <w:tcPr>
            <w:tcW w:w="2891" w:type="dxa"/>
            <w:tcBorders>
              <w:top w:val="single" w:sz="4" w:space="0" w:color="auto"/>
              <w:left w:val="single" w:sz="4" w:space="0" w:color="auto"/>
              <w:bottom w:val="single" w:sz="4" w:space="0" w:color="auto"/>
              <w:right w:val="single" w:sz="4" w:space="0" w:color="auto"/>
            </w:tcBorders>
            <w:vAlign w:val="center"/>
          </w:tcPr>
          <w:p w14:paraId="223EF91B" w14:textId="4C53A852" w:rsidR="005A11AD" w:rsidRPr="004576F5" w:rsidRDefault="005A11AD" w:rsidP="005A11AD">
            <w:pPr>
              <w:jc w:val="both"/>
              <w:rPr>
                <w:iCs/>
                <w:color w:val="0070C0"/>
                <w:sz w:val="26"/>
                <w:szCs w:val="26"/>
              </w:rPr>
            </w:pPr>
            <w:r w:rsidRPr="004576F5">
              <w:rPr>
                <w:color w:val="0070C0"/>
                <w:sz w:val="26"/>
                <w:szCs w:val="26"/>
              </w:rPr>
              <w:t>Hạng mục 1: Sửa chữa lưới trung thế 1P-12,7kV PĐ Cần Quỵch tuyến 474CL (từ trụ số 61/23 đến trụ số 61/42)</w:t>
            </w:r>
          </w:p>
        </w:tc>
        <w:tc>
          <w:tcPr>
            <w:tcW w:w="2693" w:type="dxa"/>
            <w:tcBorders>
              <w:top w:val="single" w:sz="4" w:space="0" w:color="auto"/>
              <w:left w:val="nil"/>
              <w:bottom w:val="single" w:sz="4" w:space="0" w:color="auto"/>
              <w:right w:val="single" w:sz="4" w:space="0" w:color="auto"/>
            </w:tcBorders>
            <w:vAlign w:val="center"/>
          </w:tcPr>
          <w:p w14:paraId="64E75660" w14:textId="73A20977" w:rsidR="005A11AD" w:rsidRPr="004576F5" w:rsidRDefault="005A11AD" w:rsidP="005A11AD">
            <w:pPr>
              <w:rPr>
                <w:iCs/>
                <w:color w:val="0070C0"/>
                <w:sz w:val="26"/>
                <w:szCs w:val="26"/>
              </w:rPr>
            </w:pPr>
            <w:r w:rsidRPr="004576F5">
              <w:rPr>
                <w:color w:val="0070C0"/>
                <w:sz w:val="26"/>
                <w:szCs w:val="26"/>
              </w:rPr>
              <w:t>Cắt PĐ Nguyễn Thái Học - P4</w:t>
            </w:r>
          </w:p>
        </w:tc>
        <w:tc>
          <w:tcPr>
            <w:tcW w:w="4536" w:type="dxa"/>
            <w:tcBorders>
              <w:top w:val="single" w:sz="4" w:space="0" w:color="auto"/>
              <w:left w:val="nil"/>
              <w:bottom w:val="single" w:sz="4" w:space="0" w:color="auto"/>
              <w:right w:val="single" w:sz="4" w:space="0" w:color="auto"/>
            </w:tcBorders>
            <w:vAlign w:val="center"/>
          </w:tcPr>
          <w:p w14:paraId="19E98B5A" w14:textId="0903CA6D" w:rsidR="005A11AD" w:rsidRPr="004576F5" w:rsidRDefault="005A11AD" w:rsidP="005A11AD">
            <w:pPr>
              <w:rPr>
                <w:color w:val="0070C0"/>
                <w:sz w:val="26"/>
                <w:szCs w:val="26"/>
              </w:rPr>
            </w:pPr>
            <w:r w:rsidRPr="004576F5">
              <w:rPr>
                <w:color w:val="0070C0"/>
                <w:sz w:val="26"/>
                <w:szCs w:val="26"/>
              </w:rPr>
              <w:t>- Thay trụ trung áp: 12 vị trí.</w:t>
            </w:r>
            <w:r w:rsidRPr="004576F5">
              <w:rPr>
                <w:color w:val="0070C0"/>
                <w:sz w:val="26"/>
                <w:szCs w:val="26"/>
              </w:rPr>
              <w:br/>
              <w:t>- Thay dây pha trung áp: 1</w:t>
            </w:r>
            <w:r w:rsidR="00714E08">
              <w:rPr>
                <w:color w:val="0070C0"/>
                <w:sz w:val="26"/>
                <w:szCs w:val="26"/>
              </w:rPr>
              <w:t>.</w:t>
            </w:r>
            <w:r w:rsidRPr="004576F5">
              <w:rPr>
                <w:color w:val="0070C0"/>
                <w:sz w:val="26"/>
                <w:szCs w:val="26"/>
              </w:rPr>
              <w:t>260 mét.</w:t>
            </w:r>
            <w:r w:rsidRPr="004576F5">
              <w:rPr>
                <w:color w:val="0070C0"/>
                <w:sz w:val="26"/>
                <w:szCs w:val="26"/>
              </w:rPr>
              <w:br/>
              <w:t>- Thay dây trung hòa trung áp: 1</w:t>
            </w:r>
            <w:r w:rsidR="00714E08">
              <w:rPr>
                <w:color w:val="0070C0"/>
                <w:sz w:val="26"/>
                <w:szCs w:val="26"/>
              </w:rPr>
              <w:t>.</w:t>
            </w:r>
            <w:r w:rsidRPr="004576F5">
              <w:rPr>
                <w:color w:val="0070C0"/>
                <w:sz w:val="26"/>
                <w:szCs w:val="26"/>
              </w:rPr>
              <w:t>260 mét.</w:t>
            </w:r>
            <w:r w:rsidRPr="004576F5">
              <w:rPr>
                <w:color w:val="0070C0"/>
                <w:sz w:val="26"/>
                <w:szCs w:val="26"/>
              </w:rPr>
              <w:br/>
              <w:t>- Cơi kép U120-3m: 17 bộ.</w:t>
            </w:r>
            <w:r w:rsidRPr="004576F5">
              <w:rPr>
                <w:color w:val="0070C0"/>
                <w:sz w:val="26"/>
                <w:szCs w:val="26"/>
              </w:rPr>
              <w:br/>
              <w:t>- Thay cách điện: 38 bộ.</w:t>
            </w:r>
          </w:p>
        </w:tc>
        <w:tc>
          <w:tcPr>
            <w:tcW w:w="1134" w:type="dxa"/>
            <w:tcBorders>
              <w:top w:val="single" w:sz="4" w:space="0" w:color="auto"/>
              <w:left w:val="nil"/>
              <w:bottom w:val="single" w:sz="4" w:space="0" w:color="auto"/>
              <w:right w:val="single" w:sz="4" w:space="0" w:color="auto"/>
            </w:tcBorders>
            <w:vAlign w:val="center"/>
          </w:tcPr>
          <w:p w14:paraId="2F93B371" w14:textId="7D208CEF" w:rsidR="005A11AD" w:rsidRPr="004576F5" w:rsidRDefault="005A11AD" w:rsidP="005A11AD">
            <w:pPr>
              <w:jc w:val="center"/>
              <w:rPr>
                <w:iCs/>
                <w:color w:val="0070C0"/>
                <w:sz w:val="26"/>
                <w:szCs w:val="26"/>
              </w:rPr>
            </w:pPr>
            <w:r w:rsidRPr="004576F5">
              <w:rPr>
                <w:iCs/>
                <w:color w:val="0070C0"/>
                <w:sz w:val="26"/>
                <w:szCs w:val="26"/>
              </w:rPr>
              <w:t>1 lần</w:t>
            </w:r>
          </w:p>
        </w:tc>
        <w:tc>
          <w:tcPr>
            <w:tcW w:w="993" w:type="dxa"/>
            <w:tcBorders>
              <w:top w:val="single" w:sz="4" w:space="0" w:color="auto"/>
              <w:left w:val="nil"/>
              <w:bottom w:val="single" w:sz="4" w:space="0" w:color="auto"/>
              <w:right w:val="single" w:sz="4" w:space="0" w:color="auto"/>
            </w:tcBorders>
            <w:vAlign w:val="center"/>
          </w:tcPr>
          <w:p w14:paraId="498D0BD6" w14:textId="77777777" w:rsidR="005A11AD" w:rsidRPr="004576F5" w:rsidRDefault="005A11AD" w:rsidP="005A11AD">
            <w:pPr>
              <w:jc w:val="center"/>
              <w:rPr>
                <w:iCs/>
                <w:color w:val="0070C0"/>
                <w:sz w:val="26"/>
                <w:szCs w:val="26"/>
              </w:rPr>
            </w:pPr>
            <w:r w:rsidRPr="004576F5">
              <w:rPr>
                <w:iCs/>
                <w:color w:val="0070C0"/>
                <w:sz w:val="26"/>
                <w:szCs w:val="26"/>
              </w:rPr>
              <w:t>8 giờ</w:t>
            </w:r>
          </w:p>
          <w:p w14:paraId="5057D549" w14:textId="430BF61F" w:rsidR="005A11AD" w:rsidRPr="004576F5" w:rsidRDefault="005A11AD" w:rsidP="005A11AD">
            <w:pPr>
              <w:jc w:val="center"/>
              <w:rPr>
                <w:iCs/>
                <w:color w:val="0070C0"/>
                <w:sz w:val="26"/>
                <w:szCs w:val="26"/>
              </w:rPr>
            </w:pPr>
            <w:r w:rsidRPr="004576F5">
              <w:rPr>
                <w:iCs/>
                <w:color w:val="0070C0"/>
                <w:sz w:val="26"/>
                <w:szCs w:val="26"/>
              </w:rPr>
              <w:t>/1 lần</w:t>
            </w:r>
          </w:p>
        </w:tc>
        <w:tc>
          <w:tcPr>
            <w:tcW w:w="1701" w:type="dxa"/>
            <w:tcBorders>
              <w:top w:val="single" w:sz="4" w:space="0" w:color="auto"/>
              <w:left w:val="nil"/>
              <w:bottom w:val="single" w:sz="4" w:space="0" w:color="auto"/>
              <w:right w:val="single" w:sz="4" w:space="0" w:color="auto"/>
            </w:tcBorders>
            <w:vAlign w:val="center"/>
          </w:tcPr>
          <w:p w14:paraId="549E2630" w14:textId="07E6C7E4" w:rsidR="005A11AD" w:rsidRPr="004576F5" w:rsidRDefault="005A11AD" w:rsidP="005A11AD">
            <w:pPr>
              <w:rPr>
                <w:color w:val="0070C0"/>
                <w:sz w:val="26"/>
                <w:szCs w:val="26"/>
              </w:rPr>
            </w:pPr>
            <w:r w:rsidRPr="004576F5">
              <w:rPr>
                <w:color w:val="0070C0"/>
                <w:sz w:val="26"/>
                <w:szCs w:val="26"/>
              </w:rPr>
              <w:t>- Nhân lực ≥ 18 người</w:t>
            </w:r>
          </w:p>
        </w:tc>
        <w:tc>
          <w:tcPr>
            <w:tcW w:w="755" w:type="dxa"/>
            <w:tcBorders>
              <w:top w:val="single" w:sz="4" w:space="0" w:color="auto"/>
              <w:left w:val="nil"/>
              <w:bottom w:val="single" w:sz="4" w:space="0" w:color="auto"/>
              <w:right w:val="single" w:sz="4" w:space="0" w:color="auto"/>
            </w:tcBorders>
            <w:vAlign w:val="center"/>
          </w:tcPr>
          <w:p w14:paraId="522BE304" w14:textId="77777777" w:rsidR="005A11AD" w:rsidRPr="004576F5" w:rsidRDefault="005A11AD" w:rsidP="005A11AD">
            <w:pPr>
              <w:rPr>
                <w:color w:val="0070C0"/>
                <w:sz w:val="26"/>
                <w:szCs w:val="26"/>
              </w:rPr>
            </w:pPr>
          </w:p>
        </w:tc>
      </w:tr>
      <w:tr w:rsidR="004576F5" w:rsidRPr="004576F5" w14:paraId="2628ADAE" w14:textId="77777777" w:rsidTr="00E67031">
        <w:trPr>
          <w:trHeight w:val="340"/>
        </w:trPr>
        <w:tc>
          <w:tcPr>
            <w:tcW w:w="790" w:type="dxa"/>
            <w:tcBorders>
              <w:top w:val="single" w:sz="4" w:space="0" w:color="auto"/>
              <w:left w:val="single" w:sz="4" w:space="0" w:color="auto"/>
              <w:bottom w:val="single" w:sz="4" w:space="0" w:color="auto"/>
              <w:right w:val="nil"/>
            </w:tcBorders>
            <w:vAlign w:val="center"/>
          </w:tcPr>
          <w:p w14:paraId="38665668" w14:textId="1FD3CAC2" w:rsidR="005A11AD" w:rsidRPr="004576F5" w:rsidRDefault="005A11AD" w:rsidP="005A11AD">
            <w:pPr>
              <w:jc w:val="center"/>
              <w:rPr>
                <w:iCs/>
                <w:color w:val="0070C0"/>
                <w:sz w:val="26"/>
                <w:szCs w:val="26"/>
              </w:rPr>
            </w:pPr>
            <w:r w:rsidRPr="004576F5">
              <w:rPr>
                <w:color w:val="0070C0"/>
                <w:sz w:val="26"/>
                <w:szCs w:val="26"/>
              </w:rPr>
              <w:t>2</w:t>
            </w:r>
          </w:p>
        </w:tc>
        <w:tc>
          <w:tcPr>
            <w:tcW w:w="2891" w:type="dxa"/>
            <w:tcBorders>
              <w:top w:val="single" w:sz="4" w:space="0" w:color="auto"/>
              <w:left w:val="single" w:sz="4" w:space="0" w:color="auto"/>
              <w:bottom w:val="single" w:sz="4" w:space="0" w:color="auto"/>
              <w:right w:val="single" w:sz="4" w:space="0" w:color="auto"/>
            </w:tcBorders>
            <w:vAlign w:val="center"/>
          </w:tcPr>
          <w:p w14:paraId="490DAC6C" w14:textId="37D649A9" w:rsidR="005A11AD" w:rsidRPr="004576F5" w:rsidRDefault="005A11AD" w:rsidP="005A11AD">
            <w:pPr>
              <w:jc w:val="both"/>
              <w:rPr>
                <w:iCs/>
                <w:color w:val="0070C0"/>
                <w:sz w:val="26"/>
                <w:szCs w:val="26"/>
              </w:rPr>
            </w:pPr>
            <w:r w:rsidRPr="004576F5">
              <w:rPr>
                <w:color w:val="0070C0"/>
                <w:sz w:val="26"/>
                <w:szCs w:val="26"/>
              </w:rPr>
              <w:t>Hạng mục 2: Sửa chữa lưới trung thế 3P-22kV PĐ Chùa An Bình tuyến 475CL (từ trụ số 28 đến đến trụ số 33)</w:t>
            </w:r>
          </w:p>
        </w:tc>
        <w:tc>
          <w:tcPr>
            <w:tcW w:w="2693" w:type="dxa"/>
            <w:tcBorders>
              <w:top w:val="single" w:sz="4" w:space="0" w:color="auto"/>
              <w:left w:val="nil"/>
              <w:bottom w:val="single" w:sz="4" w:space="0" w:color="auto"/>
              <w:right w:val="single" w:sz="4" w:space="0" w:color="auto"/>
            </w:tcBorders>
            <w:vAlign w:val="center"/>
          </w:tcPr>
          <w:p w14:paraId="2C9C8081" w14:textId="1B15C30E" w:rsidR="005A11AD" w:rsidRPr="004576F5" w:rsidRDefault="005A11AD" w:rsidP="005A11AD">
            <w:pPr>
              <w:rPr>
                <w:iCs/>
                <w:color w:val="0070C0"/>
                <w:sz w:val="26"/>
                <w:szCs w:val="26"/>
              </w:rPr>
            </w:pPr>
            <w:r w:rsidRPr="004576F5">
              <w:rPr>
                <w:color w:val="0070C0"/>
                <w:sz w:val="26"/>
                <w:szCs w:val="26"/>
              </w:rPr>
              <w:t>Cắt PĐ Phường 3-Tịnh Thới</w:t>
            </w:r>
            <w:r w:rsidRPr="004576F5">
              <w:rPr>
                <w:color w:val="0070C0"/>
                <w:sz w:val="26"/>
                <w:szCs w:val="26"/>
              </w:rPr>
              <w:br/>
              <w:t>Cắt PĐ Chùa An Bình</w:t>
            </w:r>
          </w:p>
        </w:tc>
        <w:tc>
          <w:tcPr>
            <w:tcW w:w="4536" w:type="dxa"/>
            <w:tcBorders>
              <w:top w:val="single" w:sz="4" w:space="0" w:color="auto"/>
              <w:left w:val="nil"/>
              <w:bottom w:val="single" w:sz="4" w:space="0" w:color="auto"/>
              <w:right w:val="single" w:sz="4" w:space="0" w:color="auto"/>
            </w:tcBorders>
            <w:vAlign w:val="center"/>
          </w:tcPr>
          <w:p w14:paraId="0AFAA377" w14:textId="770AD820" w:rsidR="005A11AD" w:rsidRPr="004576F5" w:rsidRDefault="005A11AD" w:rsidP="005A11AD">
            <w:pPr>
              <w:rPr>
                <w:color w:val="0070C0"/>
                <w:sz w:val="26"/>
                <w:szCs w:val="26"/>
              </w:rPr>
            </w:pPr>
            <w:r w:rsidRPr="004576F5">
              <w:rPr>
                <w:color w:val="0070C0"/>
                <w:sz w:val="26"/>
                <w:szCs w:val="26"/>
              </w:rPr>
              <w:t>- Thay trụ trung áp: 02 vị trí.</w:t>
            </w:r>
            <w:r w:rsidRPr="004576F5">
              <w:rPr>
                <w:color w:val="0070C0"/>
                <w:sz w:val="26"/>
                <w:szCs w:val="26"/>
              </w:rPr>
              <w:br/>
              <w:t>- Thay dây pha trung áp: 972 mét.</w:t>
            </w:r>
            <w:r w:rsidRPr="004576F5">
              <w:rPr>
                <w:color w:val="0070C0"/>
                <w:sz w:val="26"/>
                <w:szCs w:val="26"/>
              </w:rPr>
              <w:br/>
              <w:t>- Thay dây trung hòa trung áp: 324 mét.</w:t>
            </w:r>
            <w:r w:rsidRPr="004576F5">
              <w:rPr>
                <w:color w:val="0070C0"/>
                <w:sz w:val="26"/>
                <w:szCs w:val="26"/>
              </w:rPr>
              <w:br/>
              <w:t>- Thay cách điện: 50 bộ.</w:t>
            </w:r>
          </w:p>
        </w:tc>
        <w:tc>
          <w:tcPr>
            <w:tcW w:w="1134" w:type="dxa"/>
            <w:tcBorders>
              <w:top w:val="single" w:sz="4" w:space="0" w:color="auto"/>
              <w:left w:val="nil"/>
              <w:bottom w:val="single" w:sz="4" w:space="0" w:color="auto"/>
              <w:right w:val="single" w:sz="4" w:space="0" w:color="auto"/>
            </w:tcBorders>
            <w:vAlign w:val="center"/>
          </w:tcPr>
          <w:p w14:paraId="4C5DD476" w14:textId="7289306E" w:rsidR="005A11AD" w:rsidRPr="004576F5" w:rsidRDefault="005A11AD" w:rsidP="005A11AD">
            <w:pPr>
              <w:jc w:val="center"/>
              <w:rPr>
                <w:iCs/>
                <w:color w:val="0070C0"/>
                <w:sz w:val="26"/>
                <w:szCs w:val="26"/>
              </w:rPr>
            </w:pPr>
            <w:r w:rsidRPr="004576F5">
              <w:rPr>
                <w:iCs/>
                <w:color w:val="0070C0"/>
                <w:sz w:val="26"/>
                <w:szCs w:val="26"/>
              </w:rPr>
              <w:t>1 lần</w:t>
            </w:r>
          </w:p>
        </w:tc>
        <w:tc>
          <w:tcPr>
            <w:tcW w:w="993" w:type="dxa"/>
            <w:tcBorders>
              <w:top w:val="single" w:sz="4" w:space="0" w:color="auto"/>
              <w:left w:val="nil"/>
              <w:bottom w:val="single" w:sz="4" w:space="0" w:color="auto"/>
              <w:right w:val="single" w:sz="4" w:space="0" w:color="auto"/>
            </w:tcBorders>
            <w:vAlign w:val="center"/>
          </w:tcPr>
          <w:p w14:paraId="0C7A9896" w14:textId="77777777" w:rsidR="005A11AD" w:rsidRPr="004576F5" w:rsidRDefault="005A11AD" w:rsidP="005A11AD">
            <w:pPr>
              <w:jc w:val="center"/>
              <w:rPr>
                <w:iCs/>
                <w:color w:val="0070C0"/>
                <w:sz w:val="26"/>
                <w:szCs w:val="26"/>
              </w:rPr>
            </w:pPr>
            <w:r w:rsidRPr="004576F5">
              <w:rPr>
                <w:iCs/>
                <w:color w:val="0070C0"/>
                <w:sz w:val="26"/>
                <w:szCs w:val="26"/>
              </w:rPr>
              <w:t>8 giờ</w:t>
            </w:r>
          </w:p>
          <w:p w14:paraId="46AC909A" w14:textId="563C6CC9" w:rsidR="005A11AD" w:rsidRPr="004576F5" w:rsidRDefault="005A11AD" w:rsidP="005A11AD">
            <w:pPr>
              <w:jc w:val="center"/>
              <w:rPr>
                <w:iCs/>
                <w:color w:val="0070C0"/>
                <w:sz w:val="26"/>
                <w:szCs w:val="26"/>
              </w:rPr>
            </w:pPr>
            <w:r w:rsidRPr="004576F5">
              <w:rPr>
                <w:iCs/>
                <w:color w:val="0070C0"/>
                <w:sz w:val="26"/>
                <w:szCs w:val="26"/>
              </w:rPr>
              <w:t>/1 lần</w:t>
            </w:r>
          </w:p>
        </w:tc>
        <w:tc>
          <w:tcPr>
            <w:tcW w:w="1701" w:type="dxa"/>
            <w:tcBorders>
              <w:top w:val="single" w:sz="4" w:space="0" w:color="auto"/>
              <w:left w:val="nil"/>
              <w:bottom w:val="single" w:sz="4" w:space="0" w:color="auto"/>
              <w:right w:val="single" w:sz="4" w:space="0" w:color="auto"/>
            </w:tcBorders>
            <w:vAlign w:val="center"/>
          </w:tcPr>
          <w:p w14:paraId="653446B3" w14:textId="003B8F7A" w:rsidR="005A11AD" w:rsidRPr="004576F5" w:rsidRDefault="005A11AD" w:rsidP="005A11AD">
            <w:pPr>
              <w:rPr>
                <w:color w:val="0070C0"/>
                <w:sz w:val="26"/>
                <w:szCs w:val="26"/>
              </w:rPr>
            </w:pPr>
            <w:r w:rsidRPr="004576F5">
              <w:rPr>
                <w:color w:val="0070C0"/>
                <w:sz w:val="26"/>
                <w:szCs w:val="26"/>
              </w:rPr>
              <w:t>- Nhân lực ≥ 15 người</w:t>
            </w:r>
          </w:p>
        </w:tc>
        <w:tc>
          <w:tcPr>
            <w:tcW w:w="755" w:type="dxa"/>
            <w:tcBorders>
              <w:top w:val="single" w:sz="4" w:space="0" w:color="auto"/>
              <w:left w:val="nil"/>
              <w:bottom w:val="single" w:sz="4" w:space="0" w:color="auto"/>
              <w:right w:val="single" w:sz="4" w:space="0" w:color="auto"/>
            </w:tcBorders>
            <w:vAlign w:val="center"/>
          </w:tcPr>
          <w:p w14:paraId="21892A4E" w14:textId="77777777" w:rsidR="005A11AD" w:rsidRPr="004576F5" w:rsidRDefault="005A11AD" w:rsidP="005A11AD">
            <w:pPr>
              <w:rPr>
                <w:color w:val="0070C0"/>
                <w:sz w:val="26"/>
                <w:szCs w:val="26"/>
              </w:rPr>
            </w:pPr>
          </w:p>
        </w:tc>
      </w:tr>
      <w:tr w:rsidR="004576F5" w:rsidRPr="004576F5" w14:paraId="68F4E8C3" w14:textId="77777777" w:rsidTr="00E67031">
        <w:trPr>
          <w:trHeight w:val="340"/>
        </w:trPr>
        <w:tc>
          <w:tcPr>
            <w:tcW w:w="790" w:type="dxa"/>
            <w:tcBorders>
              <w:top w:val="single" w:sz="4" w:space="0" w:color="auto"/>
              <w:left w:val="single" w:sz="4" w:space="0" w:color="auto"/>
              <w:bottom w:val="single" w:sz="4" w:space="0" w:color="auto"/>
              <w:right w:val="nil"/>
            </w:tcBorders>
            <w:vAlign w:val="center"/>
          </w:tcPr>
          <w:p w14:paraId="01481D0F" w14:textId="76122BC6" w:rsidR="005A11AD" w:rsidRPr="004576F5" w:rsidRDefault="005A11AD" w:rsidP="005A11AD">
            <w:pPr>
              <w:jc w:val="center"/>
              <w:rPr>
                <w:iCs/>
                <w:color w:val="0070C0"/>
                <w:sz w:val="26"/>
                <w:szCs w:val="26"/>
              </w:rPr>
            </w:pPr>
            <w:r w:rsidRPr="004576F5">
              <w:rPr>
                <w:color w:val="0070C0"/>
                <w:sz w:val="26"/>
                <w:szCs w:val="26"/>
              </w:rPr>
              <w:t>3</w:t>
            </w:r>
          </w:p>
        </w:tc>
        <w:tc>
          <w:tcPr>
            <w:tcW w:w="2891" w:type="dxa"/>
            <w:tcBorders>
              <w:top w:val="single" w:sz="4" w:space="0" w:color="auto"/>
              <w:left w:val="single" w:sz="4" w:space="0" w:color="auto"/>
              <w:bottom w:val="single" w:sz="4" w:space="0" w:color="auto"/>
              <w:right w:val="single" w:sz="4" w:space="0" w:color="auto"/>
            </w:tcBorders>
            <w:vAlign w:val="center"/>
          </w:tcPr>
          <w:p w14:paraId="468F8285" w14:textId="23620982" w:rsidR="005A11AD" w:rsidRPr="004576F5" w:rsidRDefault="005A11AD" w:rsidP="005A11AD">
            <w:pPr>
              <w:jc w:val="both"/>
              <w:rPr>
                <w:iCs/>
                <w:color w:val="0070C0"/>
                <w:sz w:val="26"/>
                <w:szCs w:val="26"/>
              </w:rPr>
            </w:pPr>
            <w:r w:rsidRPr="004576F5">
              <w:rPr>
                <w:color w:val="0070C0"/>
                <w:sz w:val="26"/>
                <w:szCs w:val="26"/>
              </w:rPr>
              <w:t>Hạng mục 3: Sửa chữa lưới trung thế 3P-22kV NR vào trạm Sân Vận Động tuyến 472CL (từ trụ số 25 đến trụ số 25/2)</w:t>
            </w:r>
          </w:p>
        </w:tc>
        <w:tc>
          <w:tcPr>
            <w:tcW w:w="2693" w:type="dxa"/>
            <w:tcBorders>
              <w:top w:val="single" w:sz="4" w:space="0" w:color="auto"/>
              <w:left w:val="nil"/>
              <w:bottom w:val="single" w:sz="4" w:space="0" w:color="auto"/>
              <w:right w:val="single" w:sz="4" w:space="0" w:color="auto"/>
            </w:tcBorders>
            <w:vAlign w:val="center"/>
          </w:tcPr>
          <w:p w14:paraId="0A8EF965" w14:textId="7F264B3D" w:rsidR="005A11AD" w:rsidRPr="004576F5" w:rsidRDefault="005A11AD" w:rsidP="005A11AD">
            <w:pPr>
              <w:rPr>
                <w:iCs/>
                <w:color w:val="0070C0"/>
                <w:sz w:val="26"/>
                <w:szCs w:val="26"/>
              </w:rPr>
            </w:pPr>
            <w:r w:rsidRPr="004576F5">
              <w:rPr>
                <w:color w:val="0070C0"/>
                <w:sz w:val="26"/>
                <w:szCs w:val="26"/>
              </w:rPr>
              <w:t>Cắt PĐ Khu Ưu Tiên</w:t>
            </w:r>
            <w:r w:rsidRPr="004576F5">
              <w:rPr>
                <w:color w:val="0070C0"/>
                <w:sz w:val="26"/>
                <w:szCs w:val="26"/>
              </w:rPr>
              <w:br/>
              <w:t>Cắt NR vào trạm Sân Vận Động</w:t>
            </w:r>
          </w:p>
        </w:tc>
        <w:tc>
          <w:tcPr>
            <w:tcW w:w="4536" w:type="dxa"/>
            <w:tcBorders>
              <w:top w:val="single" w:sz="4" w:space="0" w:color="auto"/>
              <w:left w:val="nil"/>
              <w:bottom w:val="single" w:sz="4" w:space="0" w:color="auto"/>
              <w:right w:val="single" w:sz="4" w:space="0" w:color="auto"/>
            </w:tcBorders>
            <w:vAlign w:val="center"/>
          </w:tcPr>
          <w:p w14:paraId="2A0244CD" w14:textId="7B21514D" w:rsidR="005A11AD" w:rsidRPr="004576F5" w:rsidRDefault="005A11AD" w:rsidP="005A11AD">
            <w:pPr>
              <w:rPr>
                <w:iCs/>
                <w:color w:val="0070C0"/>
                <w:sz w:val="26"/>
                <w:szCs w:val="26"/>
              </w:rPr>
            </w:pPr>
            <w:r w:rsidRPr="004576F5">
              <w:rPr>
                <w:color w:val="0070C0"/>
                <w:sz w:val="26"/>
                <w:szCs w:val="26"/>
              </w:rPr>
              <w:t>- Thay trụ trung áp: 02 vị trí.</w:t>
            </w:r>
            <w:r w:rsidRPr="004576F5">
              <w:rPr>
                <w:color w:val="0070C0"/>
                <w:sz w:val="26"/>
                <w:szCs w:val="26"/>
              </w:rPr>
              <w:br/>
              <w:t>- Thay dây pha trung áp: 256 mét.</w:t>
            </w:r>
            <w:r w:rsidRPr="004576F5">
              <w:rPr>
                <w:color w:val="0070C0"/>
                <w:sz w:val="26"/>
                <w:szCs w:val="26"/>
              </w:rPr>
              <w:br/>
              <w:t>- Thay dây trung hòa trung áp: 86 mét.</w:t>
            </w:r>
            <w:r w:rsidRPr="004576F5">
              <w:rPr>
                <w:color w:val="0070C0"/>
                <w:sz w:val="26"/>
                <w:szCs w:val="26"/>
              </w:rPr>
              <w:br/>
              <w:t>- Thay cách điện: 12 bộ.</w:t>
            </w:r>
          </w:p>
        </w:tc>
        <w:tc>
          <w:tcPr>
            <w:tcW w:w="1134" w:type="dxa"/>
            <w:tcBorders>
              <w:top w:val="single" w:sz="4" w:space="0" w:color="auto"/>
              <w:left w:val="nil"/>
              <w:bottom w:val="single" w:sz="4" w:space="0" w:color="auto"/>
              <w:right w:val="single" w:sz="4" w:space="0" w:color="auto"/>
            </w:tcBorders>
            <w:vAlign w:val="center"/>
          </w:tcPr>
          <w:p w14:paraId="34162D49" w14:textId="53E80B69" w:rsidR="005A11AD" w:rsidRPr="004576F5" w:rsidRDefault="005A11AD" w:rsidP="005A11AD">
            <w:pPr>
              <w:jc w:val="center"/>
              <w:rPr>
                <w:iCs/>
                <w:color w:val="0070C0"/>
                <w:sz w:val="26"/>
                <w:szCs w:val="26"/>
              </w:rPr>
            </w:pPr>
            <w:r w:rsidRPr="004576F5">
              <w:rPr>
                <w:iCs/>
                <w:color w:val="0070C0"/>
                <w:sz w:val="26"/>
                <w:szCs w:val="26"/>
              </w:rPr>
              <w:t>1 lần</w:t>
            </w:r>
          </w:p>
        </w:tc>
        <w:tc>
          <w:tcPr>
            <w:tcW w:w="993" w:type="dxa"/>
            <w:tcBorders>
              <w:top w:val="single" w:sz="4" w:space="0" w:color="auto"/>
              <w:left w:val="nil"/>
              <w:bottom w:val="single" w:sz="4" w:space="0" w:color="auto"/>
              <w:right w:val="single" w:sz="4" w:space="0" w:color="auto"/>
            </w:tcBorders>
            <w:vAlign w:val="center"/>
          </w:tcPr>
          <w:p w14:paraId="7E35B6BB" w14:textId="77777777" w:rsidR="005A11AD" w:rsidRPr="004576F5" w:rsidRDefault="005A11AD" w:rsidP="005A11AD">
            <w:pPr>
              <w:jc w:val="center"/>
              <w:rPr>
                <w:iCs/>
                <w:color w:val="0070C0"/>
                <w:sz w:val="26"/>
                <w:szCs w:val="26"/>
              </w:rPr>
            </w:pPr>
            <w:r w:rsidRPr="004576F5">
              <w:rPr>
                <w:iCs/>
                <w:color w:val="0070C0"/>
                <w:sz w:val="26"/>
                <w:szCs w:val="26"/>
              </w:rPr>
              <w:t>8 giờ</w:t>
            </w:r>
          </w:p>
          <w:p w14:paraId="51D427EE" w14:textId="6DB01F57" w:rsidR="005A11AD" w:rsidRPr="004576F5" w:rsidRDefault="005A11AD" w:rsidP="005A11AD">
            <w:pPr>
              <w:jc w:val="center"/>
              <w:rPr>
                <w:iCs/>
                <w:color w:val="0070C0"/>
                <w:sz w:val="26"/>
                <w:szCs w:val="26"/>
              </w:rPr>
            </w:pPr>
            <w:r w:rsidRPr="004576F5">
              <w:rPr>
                <w:iCs/>
                <w:color w:val="0070C0"/>
                <w:sz w:val="26"/>
                <w:szCs w:val="26"/>
              </w:rPr>
              <w:t>/1 lần</w:t>
            </w:r>
          </w:p>
        </w:tc>
        <w:tc>
          <w:tcPr>
            <w:tcW w:w="1701" w:type="dxa"/>
            <w:tcBorders>
              <w:top w:val="single" w:sz="4" w:space="0" w:color="auto"/>
              <w:left w:val="nil"/>
              <w:bottom w:val="single" w:sz="4" w:space="0" w:color="auto"/>
              <w:right w:val="single" w:sz="4" w:space="0" w:color="auto"/>
            </w:tcBorders>
            <w:vAlign w:val="center"/>
          </w:tcPr>
          <w:p w14:paraId="530CAA34" w14:textId="30EC94EA" w:rsidR="005A11AD" w:rsidRPr="004576F5" w:rsidRDefault="005A11AD" w:rsidP="005A11AD">
            <w:pPr>
              <w:rPr>
                <w:color w:val="0070C0"/>
                <w:sz w:val="26"/>
                <w:szCs w:val="26"/>
              </w:rPr>
            </w:pPr>
            <w:r w:rsidRPr="004576F5">
              <w:rPr>
                <w:color w:val="0070C0"/>
                <w:sz w:val="26"/>
                <w:szCs w:val="26"/>
              </w:rPr>
              <w:t>- Nhân lực ≥ 09 người</w:t>
            </w:r>
          </w:p>
        </w:tc>
        <w:tc>
          <w:tcPr>
            <w:tcW w:w="755" w:type="dxa"/>
            <w:tcBorders>
              <w:top w:val="single" w:sz="4" w:space="0" w:color="auto"/>
              <w:left w:val="nil"/>
              <w:bottom w:val="single" w:sz="4" w:space="0" w:color="auto"/>
              <w:right w:val="single" w:sz="4" w:space="0" w:color="auto"/>
            </w:tcBorders>
            <w:vAlign w:val="center"/>
          </w:tcPr>
          <w:p w14:paraId="27EA7771" w14:textId="77777777" w:rsidR="005A11AD" w:rsidRPr="004576F5" w:rsidRDefault="005A11AD" w:rsidP="005A11AD">
            <w:pPr>
              <w:rPr>
                <w:color w:val="0070C0"/>
                <w:sz w:val="26"/>
                <w:szCs w:val="26"/>
              </w:rPr>
            </w:pPr>
          </w:p>
        </w:tc>
      </w:tr>
      <w:tr w:rsidR="004576F5" w:rsidRPr="004576F5" w14:paraId="0D0D76E9" w14:textId="77777777" w:rsidTr="00E67031">
        <w:trPr>
          <w:trHeight w:val="340"/>
        </w:trPr>
        <w:tc>
          <w:tcPr>
            <w:tcW w:w="790" w:type="dxa"/>
            <w:tcBorders>
              <w:top w:val="single" w:sz="4" w:space="0" w:color="auto"/>
              <w:left w:val="single" w:sz="4" w:space="0" w:color="auto"/>
              <w:bottom w:val="single" w:sz="4" w:space="0" w:color="auto"/>
              <w:right w:val="nil"/>
            </w:tcBorders>
            <w:vAlign w:val="center"/>
          </w:tcPr>
          <w:p w14:paraId="16928252" w14:textId="4838F7C6" w:rsidR="005A11AD" w:rsidRPr="004576F5" w:rsidRDefault="005A11AD" w:rsidP="005A11AD">
            <w:pPr>
              <w:jc w:val="center"/>
              <w:rPr>
                <w:iCs/>
                <w:color w:val="0070C0"/>
                <w:sz w:val="26"/>
                <w:szCs w:val="26"/>
              </w:rPr>
            </w:pPr>
            <w:r w:rsidRPr="004576F5">
              <w:rPr>
                <w:color w:val="0070C0"/>
                <w:sz w:val="26"/>
                <w:szCs w:val="26"/>
              </w:rPr>
              <w:t>4</w:t>
            </w:r>
          </w:p>
        </w:tc>
        <w:tc>
          <w:tcPr>
            <w:tcW w:w="2891" w:type="dxa"/>
            <w:tcBorders>
              <w:top w:val="single" w:sz="4" w:space="0" w:color="auto"/>
              <w:left w:val="single" w:sz="4" w:space="0" w:color="auto"/>
              <w:bottom w:val="single" w:sz="4" w:space="0" w:color="auto"/>
              <w:right w:val="single" w:sz="4" w:space="0" w:color="auto"/>
            </w:tcBorders>
            <w:vAlign w:val="center"/>
          </w:tcPr>
          <w:p w14:paraId="0D9E3279" w14:textId="1E10BDA2" w:rsidR="005A11AD" w:rsidRPr="004576F5" w:rsidRDefault="005A11AD" w:rsidP="005A11AD">
            <w:pPr>
              <w:jc w:val="both"/>
              <w:rPr>
                <w:iCs/>
                <w:color w:val="0070C0"/>
                <w:sz w:val="26"/>
                <w:szCs w:val="26"/>
              </w:rPr>
            </w:pPr>
            <w:r w:rsidRPr="004576F5">
              <w:rPr>
                <w:color w:val="0070C0"/>
                <w:sz w:val="26"/>
                <w:szCs w:val="26"/>
              </w:rPr>
              <w:t>Hạng mục 4: Sửa chữa lưới trung thế 3P-22kV PĐ Tân Thuận Đông tuyến 478QT (Đoạn vượt sông Hổ Cứ từ trụ số 1V đến 4V)</w:t>
            </w:r>
          </w:p>
        </w:tc>
        <w:tc>
          <w:tcPr>
            <w:tcW w:w="2693" w:type="dxa"/>
            <w:tcBorders>
              <w:top w:val="single" w:sz="4" w:space="0" w:color="auto"/>
              <w:left w:val="nil"/>
              <w:bottom w:val="single" w:sz="4" w:space="0" w:color="auto"/>
              <w:right w:val="single" w:sz="4" w:space="0" w:color="auto"/>
            </w:tcBorders>
            <w:vAlign w:val="center"/>
          </w:tcPr>
          <w:p w14:paraId="090305A8" w14:textId="56D40733" w:rsidR="005A11AD" w:rsidRPr="004576F5" w:rsidRDefault="005A11AD" w:rsidP="005A11AD">
            <w:pPr>
              <w:rPr>
                <w:iCs/>
                <w:color w:val="0070C0"/>
                <w:sz w:val="26"/>
                <w:szCs w:val="26"/>
              </w:rPr>
            </w:pPr>
            <w:r w:rsidRPr="004576F5">
              <w:rPr>
                <w:color w:val="0070C0"/>
                <w:sz w:val="26"/>
                <w:szCs w:val="26"/>
              </w:rPr>
              <w:t>Cắt PĐ Tân Thuận Đông</w:t>
            </w:r>
          </w:p>
        </w:tc>
        <w:tc>
          <w:tcPr>
            <w:tcW w:w="4536" w:type="dxa"/>
            <w:tcBorders>
              <w:top w:val="single" w:sz="4" w:space="0" w:color="auto"/>
              <w:left w:val="nil"/>
              <w:bottom w:val="single" w:sz="4" w:space="0" w:color="auto"/>
              <w:right w:val="single" w:sz="4" w:space="0" w:color="auto"/>
            </w:tcBorders>
            <w:vAlign w:val="center"/>
          </w:tcPr>
          <w:p w14:paraId="53FCAC43" w14:textId="1F2522FF" w:rsidR="005A11AD" w:rsidRPr="004576F5" w:rsidRDefault="005A11AD" w:rsidP="005A11AD">
            <w:pPr>
              <w:rPr>
                <w:iCs/>
                <w:color w:val="0070C0"/>
                <w:sz w:val="26"/>
                <w:szCs w:val="26"/>
              </w:rPr>
            </w:pPr>
            <w:r w:rsidRPr="004576F5">
              <w:rPr>
                <w:color w:val="0070C0"/>
                <w:sz w:val="26"/>
                <w:szCs w:val="26"/>
              </w:rPr>
              <w:t>- Thay tạ chống rung: 24 mét.</w:t>
            </w:r>
            <w:r w:rsidRPr="004576F5">
              <w:rPr>
                <w:color w:val="0070C0"/>
                <w:sz w:val="26"/>
                <w:szCs w:val="26"/>
              </w:rPr>
              <w:br/>
              <w:t>- Thay cách điện: 16 bộ.</w:t>
            </w:r>
          </w:p>
        </w:tc>
        <w:tc>
          <w:tcPr>
            <w:tcW w:w="1134" w:type="dxa"/>
            <w:tcBorders>
              <w:top w:val="single" w:sz="4" w:space="0" w:color="auto"/>
              <w:left w:val="nil"/>
              <w:bottom w:val="single" w:sz="4" w:space="0" w:color="auto"/>
              <w:right w:val="single" w:sz="4" w:space="0" w:color="auto"/>
            </w:tcBorders>
            <w:vAlign w:val="center"/>
          </w:tcPr>
          <w:p w14:paraId="1F6962F4" w14:textId="2C9B1101" w:rsidR="005A11AD" w:rsidRPr="004576F5" w:rsidRDefault="005A11AD" w:rsidP="005A11AD">
            <w:pPr>
              <w:jc w:val="center"/>
              <w:rPr>
                <w:iCs/>
                <w:color w:val="0070C0"/>
                <w:sz w:val="26"/>
                <w:szCs w:val="26"/>
              </w:rPr>
            </w:pPr>
            <w:r w:rsidRPr="004576F5">
              <w:rPr>
                <w:iCs/>
                <w:color w:val="0070C0"/>
                <w:sz w:val="26"/>
                <w:szCs w:val="26"/>
              </w:rPr>
              <w:t>1 lần</w:t>
            </w:r>
          </w:p>
        </w:tc>
        <w:tc>
          <w:tcPr>
            <w:tcW w:w="993" w:type="dxa"/>
            <w:tcBorders>
              <w:top w:val="single" w:sz="4" w:space="0" w:color="auto"/>
              <w:left w:val="nil"/>
              <w:bottom w:val="single" w:sz="4" w:space="0" w:color="auto"/>
              <w:right w:val="single" w:sz="4" w:space="0" w:color="auto"/>
            </w:tcBorders>
            <w:vAlign w:val="center"/>
          </w:tcPr>
          <w:p w14:paraId="18AF2CBE" w14:textId="77777777" w:rsidR="005A11AD" w:rsidRPr="004576F5" w:rsidRDefault="005A11AD" w:rsidP="005A11AD">
            <w:pPr>
              <w:jc w:val="center"/>
              <w:rPr>
                <w:iCs/>
                <w:color w:val="0070C0"/>
                <w:sz w:val="26"/>
                <w:szCs w:val="26"/>
              </w:rPr>
            </w:pPr>
            <w:r w:rsidRPr="004576F5">
              <w:rPr>
                <w:iCs/>
                <w:color w:val="0070C0"/>
                <w:sz w:val="26"/>
                <w:szCs w:val="26"/>
              </w:rPr>
              <w:t>8 giờ</w:t>
            </w:r>
          </w:p>
          <w:p w14:paraId="2905F199" w14:textId="13542A4D" w:rsidR="005A11AD" w:rsidRPr="004576F5" w:rsidRDefault="005A11AD" w:rsidP="005A11AD">
            <w:pPr>
              <w:jc w:val="center"/>
              <w:rPr>
                <w:iCs/>
                <w:color w:val="0070C0"/>
                <w:sz w:val="26"/>
                <w:szCs w:val="26"/>
              </w:rPr>
            </w:pPr>
            <w:r w:rsidRPr="004576F5">
              <w:rPr>
                <w:iCs/>
                <w:color w:val="0070C0"/>
                <w:sz w:val="26"/>
                <w:szCs w:val="26"/>
              </w:rPr>
              <w:t>/1 lần</w:t>
            </w:r>
          </w:p>
        </w:tc>
        <w:tc>
          <w:tcPr>
            <w:tcW w:w="1701" w:type="dxa"/>
            <w:tcBorders>
              <w:top w:val="single" w:sz="4" w:space="0" w:color="auto"/>
              <w:left w:val="nil"/>
              <w:bottom w:val="single" w:sz="4" w:space="0" w:color="auto"/>
              <w:right w:val="single" w:sz="4" w:space="0" w:color="auto"/>
            </w:tcBorders>
            <w:vAlign w:val="center"/>
          </w:tcPr>
          <w:p w14:paraId="641254F2" w14:textId="2EDAFE8D" w:rsidR="005A11AD" w:rsidRPr="004576F5" w:rsidRDefault="005A11AD" w:rsidP="005A11AD">
            <w:pPr>
              <w:rPr>
                <w:color w:val="0070C0"/>
                <w:sz w:val="26"/>
                <w:szCs w:val="26"/>
              </w:rPr>
            </w:pPr>
            <w:r w:rsidRPr="004576F5">
              <w:rPr>
                <w:color w:val="0070C0"/>
                <w:sz w:val="26"/>
                <w:szCs w:val="26"/>
              </w:rPr>
              <w:t>- Nhân lực ≥ 10 người</w:t>
            </w:r>
          </w:p>
        </w:tc>
        <w:tc>
          <w:tcPr>
            <w:tcW w:w="755" w:type="dxa"/>
            <w:tcBorders>
              <w:top w:val="single" w:sz="4" w:space="0" w:color="auto"/>
              <w:left w:val="nil"/>
              <w:bottom w:val="single" w:sz="4" w:space="0" w:color="auto"/>
              <w:right w:val="single" w:sz="4" w:space="0" w:color="auto"/>
            </w:tcBorders>
            <w:vAlign w:val="center"/>
          </w:tcPr>
          <w:p w14:paraId="2E51A401" w14:textId="77777777" w:rsidR="005A11AD" w:rsidRPr="004576F5" w:rsidRDefault="005A11AD" w:rsidP="005A11AD">
            <w:pPr>
              <w:rPr>
                <w:color w:val="0070C0"/>
                <w:sz w:val="26"/>
                <w:szCs w:val="26"/>
              </w:rPr>
            </w:pPr>
          </w:p>
        </w:tc>
      </w:tr>
      <w:tr w:rsidR="004576F5" w:rsidRPr="004576F5" w14:paraId="7248240D" w14:textId="77777777" w:rsidTr="00E67031">
        <w:trPr>
          <w:trHeight w:val="340"/>
        </w:trPr>
        <w:tc>
          <w:tcPr>
            <w:tcW w:w="790" w:type="dxa"/>
            <w:tcBorders>
              <w:top w:val="single" w:sz="4" w:space="0" w:color="auto"/>
              <w:left w:val="single" w:sz="4" w:space="0" w:color="auto"/>
              <w:bottom w:val="single" w:sz="4" w:space="0" w:color="auto"/>
              <w:right w:val="nil"/>
            </w:tcBorders>
            <w:vAlign w:val="center"/>
          </w:tcPr>
          <w:p w14:paraId="58977321" w14:textId="6EBC4097" w:rsidR="005A11AD" w:rsidRPr="004576F5" w:rsidRDefault="005A11AD" w:rsidP="005A11AD">
            <w:pPr>
              <w:jc w:val="center"/>
              <w:rPr>
                <w:iCs/>
                <w:color w:val="0070C0"/>
                <w:sz w:val="26"/>
                <w:szCs w:val="26"/>
              </w:rPr>
            </w:pPr>
            <w:r w:rsidRPr="004576F5">
              <w:rPr>
                <w:color w:val="0070C0"/>
                <w:sz w:val="26"/>
                <w:szCs w:val="26"/>
              </w:rPr>
              <w:t>5</w:t>
            </w:r>
          </w:p>
        </w:tc>
        <w:tc>
          <w:tcPr>
            <w:tcW w:w="2891" w:type="dxa"/>
            <w:tcBorders>
              <w:top w:val="single" w:sz="4" w:space="0" w:color="auto"/>
              <w:left w:val="single" w:sz="4" w:space="0" w:color="auto"/>
              <w:bottom w:val="single" w:sz="4" w:space="0" w:color="auto"/>
              <w:right w:val="single" w:sz="4" w:space="0" w:color="auto"/>
            </w:tcBorders>
            <w:vAlign w:val="center"/>
          </w:tcPr>
          <w:p w14:paraId="45289274" w14:textId="6E68B527" w:rsidR="005A11AD" w:rsidRPr="004576F5" w:rsidRDefault="005A11AD" w:rsidP="005A11AD">
            <w:pPr>
              <w:jc w:val="both"/>
              <w:rPr>
                <w:iCs/>
                <w:color w:val="0070C0"/>
                <w:sz w:val="26"/>
                <w:szCs w:val="26"/>
              </w:rPr>
            </w:pPr>
            <w:r w:rsidRPr="004576F5">
              <w:rPr>
                <w:color w:val="0070C0"/>
                <w:sz w:val="26"/>
                <w:szCs w:val="26"/>
              </w:rPr>
              <w:t xml:space="preserve">Hạng mục 5: Sửa chữa lưới trung thế 3P-22kV NR Cồn Lân tuyến </w:t>
            </w:r>
            <w:r w:rsidRPr="004576F5">
              <w:rPr>
                <w:color w:val="0070C0"/>
                <w:sz w:val="26"/>
                <w:szCs w:val="26"/>
              </w:rPr>
              <w:lastRenderedPageBreak/>
              <w:t>478QT (Đoạn vượt sông Tiền từ trụ số N1 đến N2)</w:t>
            </w:r>
          </w:p>
        </w:tc>
        <w:tc>
          <w:tcPr>
            <w:tcW w:w="2693" w:type="dxa"/>
            <w:tcBorders>
              <w:top w:val="single" w:sz="4" w:space="0" w:color="auto"/>
              <w:left w:val="nil"/>
              <w:bottom w:val="single" w:sz="4" w:space="0" w:color="auto"/>
              <w:right w:val="single" w:sz="4" w:space="0" w:color="auto"/>
            </w:tcBorders>
            <w:vAlign w:val="center"/>
          </w:tcPr>
          <w:p w14:paraId="40874156" w14:textId="69A4FFDB" w:rsidR="005A11AD" w:rsidRPr="004576F5" w:rsidRDefault="005A11AD" w:rsidP="005A11AD">
            <w:pPr>
              <w:rPr>
                <w:iCs/>
                <w:color w:val="0070C0"/>
                <w:sz w:val="26"/>
                <w:szCs w:val="26"/>
              </w:rPr>
            </w:pPr>
            <w:r w:rsidRPr="004576F5">
              <w:rPr>
                <w:color w:val="0070C0"/>
                <w:sz w:val="26"/>
                <w:szCs w:val="26"/>
              </w:rPr>
              <w:lastRenderedPageBreak/>
              <w:t>Cắt NR Cồn Lân</w:t>
            </w:r>
          </w:p>
        </w:tc>
        <w:tc>
          <w:tcPr>
            <w:tcW w:w="4536" w:type="dxa"/>
            <w:tcBorders>
              <w:top w:val="single" w:sz="4" w:space="0" w:color="auto"/>
              <w:left w:val="nil"/>
              <w:bottom w:val="single" w:sz="4" w:space="0" w:color="auto"/>
              <w:right w:val="single" w:sz="4" w:space="0" w:color="auto"/>
            </w:tcBorders>
            <w:vAlign w:val="center"/>
          </w:tcPr>
          <w:p w14:paraId="1FE247E0" w14:textId="79F85E81" w:rsidR="005A11AD" w:rsidRPr="004576F5" w:rsidRDefault="005A11AD" w:rsidP="005A11AD">
            <w:pPr>
              <w:rPr>
                <w:iCs/>
                <w:color w:val="0070C0"/>
                <w:sz w:val="26"/>
                <w:szCs w:val="26"/>
              </w:rPr>
            </w:pPr>
            <w:r w:rsidRPr="004576F5">
              <w:rPr>
                <w:color w:val="0070C0"/>
                <w:sz w:val="26"/>
                <w:szCs w:val="26"/>
              </w:rPr>
              <w:t>- Thay tạ chống rung: 32 mét.</w:t>
            </w:r>
            <w:r w:rsidRPr="004576F5">
              <w:rPr>
                <w:color w:val="0070C0"/>
                <w:sz w:val="26"/>
                <w:szCs w:val="26"/>
              </w:rPr>
              <w:br/>
              <w:t>- Thay cách điện: 16 bộ.</w:t>
            </w:r>
          </w:p>
        </w:tc>
        <w:tc>
          <w:tcPr>
            <w:tcW w:w="1134" w:type="dxa"/>
            <w:tcBorders>
              <w:top w:val="single" w:sz="4" w:space="0" w:color="auto"/>
              <w:left w:val="nil"/>
              <w:bottom w:val="single" w:sz="4" w:space="0" w:color="auto"/>
              <w:right w:val="single" w:sz="4" w:space="0" w:color="auto"/>
            </w:tcBorders>
            <w:vAlign w:val="center"/>
          </w:tcPr>
          <w:p w14:paraId="46EC28BA" w14:textId="329C2DF0" w:rsidR="005A11AD" w:rsidRPr="004576F5" w:rsidRDefault="005A11AD" w:rsidP="005A11AD">
            <w:pPr>
              <w:jc w:val="center"/>
              <w:rPr>
                <w:iCs/>
                <w:color w:val="0070C0"/>
                <w:sz w:val="26"/>
                <w:szCs w:val="26"/>
              </w:rPr>
            </w:pPr>
            <w:r w:rsidRPr="004576F5">
              <w:rPr>
                <w:iCs/>
                <w:color w:val="0070C0"/>
                <w:sz w:val="26"/>
                <w:szCs w:val="26"/>
              </w:rPr>
              <w:t>1 lần</w:t>
            </w:r>
          </w:p>
        </w:tc>
        <w:tc>
          <w:tcPr>
            <w:tcW w:w="993" w:type="dxa"/>
            <w:tcBorders>
              <w:top w:val="single" w:sz="4" w:space="0" w:color="auto"/>
              <w:left w:val="nil"/>
              <w:bottom w:val="single" w:sz="4" w:space="0" w:color="auto"/>
              <w:right w:val="single" w:sz="4" w:space="0" w:color="auto"/>
            </w:tcBorders>
            <w:vAlign w:val="center"/>
          </w:tcPr>
          <w:p w14:paraId="1EE78512" w14:textId="77777777" w:rsidR="005A11AD" w:rsidRPr="004576F5" w:rsidRDefault="005A11AD" w:rsidP="005A11AD">
            <w:pPr>
              <w:jc w:val="center"/>
              <w:rPr>
                <w:iCs/>
                <w:color w:val="0070C0"/>
                <w:sz w:val="26"/>
                <w:szCs w:val="26"/>
              </w:rPr>
            </w:pPr>
            <w:r w:rsidRPr="004576F5">
              <w:rPr>
                <w:iCs/>
                <w:color w:val="0070C0"/>
                <w:sz w:val="26"/>
                <w:szCs w:val="26"/>
              </w:rPr>
              <w:t>8 giờ</w:t>
            </w:r>
          </w:p>
          <w:p w14:paraId="6CE344EE" w14:textId="32E8C6C0" w:rsidR="005A11AD" w:rsidRPr="004576F5" w:rsidRDefault="005A11AD" w:rsidP="005A11AD">
            <w:pPr>
              <w:jc w:val="center"/>
              <w:rPr>
                <w:iCs/>
                <w:color w:val="0070C0"/>
                <w:sz w:val="26"/>
                <w:szCs w:val="26"/>
              </w:rPr>
            </w:pPr>
            <w:r w:rsidRPr="004576F5">
              <w:rPr>
                <w:iCs/>
                <w:color w:val="0070C0"/>
                <w:sz w:val="26"/>
                <w:szCs w:val="26"/>
              </w:rPr>
              <w:t>/1 lần</w:t>
            </w:r>
          </w:p>
        </w:tc>
        <w:tc>
          <w:tcPr>
            <w:tcW w:w="1701" w:type="dxa"/>
            <w:tcBorders>
              <w:top w:val="single" w:sz="4" w:space="0" w:color="auto"/>
              <w:left w:val="nil"/>
              <w:bottom w:val="single" w:sz="4" w:space="0" w:color="auto"/>
              <w:right w:val="single" w:sz="4" w:space="0" w:color="auto"/>
            </w:tcBorders>
            <w:vAlign w:val="center"/>
          </w:tcPr>
          <w:p w14:paraId="65D844BC" w14:textId="226427F6" w:rsidR="005A11AD" w:rsidRPr="004576F5" w:rsidRDefault="005A11AD" w:rsidP="005A11AD">
            <w:pPr>
              <w:rPr>
                <w:color w:val="0070C0"/>
                <w:sz w:val="26"/>
                <w:szCs w:val="26"/>
              </w:rPr>
            </w:pPr>
            <w:r w:rsidRPr="004576F5">
              <w:rPr>
                <w:color w:val="0070C0"/>
                <w:sz w:val="26"/>
                <w:szCs w:val="26"/>
              </w:rPr>
              <w:t>- Nhân lực ≥ 10 người</w:t>
            </w:r>
          </w:p>
        </w:tc>
        <w:tc>
          <w:tcPr>
            <w:tcW w:w="755" w:type="dxa"/>
            <w:tcBorders>
              <w:top w:val="single" w:sz="4" w:space="0" w:color="auto"/>
              <w:left w:val="nil"/>
              <w:bottom w:val="single" w:sz="4" w:space="0" w:color="auto"/>
              <w:right w:val="single" w:sz="4" w:space="0" w:color="auto"/>
            </w:tcBorders>
            <w:vAlign w:val="center"/>
          </w:tcPr>
          <w:p w14:paraId="34D1DE41" w14:textId="77777777" w:rsidR="005A11AD" w:rsidRPr="004576F5" w:rsidRDefault="005A11AD" w:rsidP="005A11AD">
            <w:pPr>
              <w:rPr>
                <w:color w:val="0070C0"/>
                <w:sz w:val="26"/>
                <w:szCs w:val="26"/>
              </w:rPr>
            </w:pPr>
          </w:p>
        </w:tc>
      </w:tr>
      <w:tr w:rsidR="004576F5" w:rsidRPr="004576F5" w14:paraId="5542444B" w14:textId="77777777" w:rsidTr="00E67031">
        <w:trPr>
          <w:trHeight w:val="340"/>
        </w:trPr>
        <w:tc>
          <w:tcPr>
            <w:tcW w:w="790" w:type="dxa"/>
            <w:tcBorders>
              <w:top w:val="single" w:sz="4" w:space="0" w:color="auto"/>
              <w:left w:val="single" w:sz="4" w:space="0" w:color="auto"/>
              <w:bottom w:val="single" w:sz="4" w:space="0" w:color="auto"/>
              <w:right w:val="nil"/>
            </w:tcBorders>
            <w:vAlign w:val="center"/>
          </w:tcPr>
          <w:p w14:paraId="549BE8A7" w14:textId="484E74EC" w:rsidR="005A11AD" w:rsidRPr="004576F5" w:rsidRDefault="005A11AD" w:rsidP="005A11AD">
            <w:pPr>
              <w:jc w:val="center"/>
              <w:rPr>
                <w:iCs/>
                <w:color w:val="0070C0"/>
                <w:sz w:val="26"/>
                <w:szCs w:val="26"/>
              </w:rPr>
            </w:pPr>
            <w:r w:rsidRPr="004576F5">
              <w:rPr>
                <w:color w:val="0070C0"/>
                <w:sz w:val="26"/>
                <w:szCs w:val="26"/>
              </w:rPr>
              <w:t>6</w:t>
            </w:r>
          </w:p>
        </w:tc>
        <w:tc>
          <w:tcPr>
            <w:tcW w:w="2891" w:type="dxa"/>
            <w:tcBorders>
              <w:top w:val="single" w:sz="4" w:space="0" w:color="auto"/>
              <w:left w:val="single" w:sz="4" w:space="0" w:color="auto"/>
              <w:bottom w:val="single" w:sz="4" w:space="0" w:color="auto"/>
              <w:right w:val="single" w:sz="4" w:space="0" w:color="auto"/>
            </w:tcBorders>
            <w:vAlign w:val="center"/>
          </w:tcPr>
          <w:p w14:paraId="7C393817" w14:textId="453CA160" w:rsidR="005A11AD" w:rsidRPr="004576F5" w:rsidRDefault="005A11AD" w:rsidP="005A11AD">
            <w:pPr>
              <w:jc w:val="both"/>
              <w:rPr>
                <w:iCs/>
                <w:color w:val="0070C0"/>
                <w:sz w:val="26"/>
                <w:szCs w:val="26"/>
              </w:rPr>
            </w:pPr>
            <w:r w:rsidRPr="004576F5">
              <w:rPr>
                <w:color w:val="0070C0"/>
                <w:sz w:val="26"/>
                <w:szCs w:val="26"/>
              </w:rPr>
              <w:t>Hạng mục 6: Sửa chữa lưới trung thế 1P-12,7kV NR Khém vườn Cống Giữa tuyến 474CL (Từ trụ số 97/10 đến số 97/10/8)</w:t>
            </w:r>
          </w:p>
        </w:tc>
        <w:tc>
          <w:tcPr>
            <w:tcW w:w="2693" w:type="dxa"/>
            <w:tcBorders>
              <w:top w:val="single" w:sz="4" w:space="0" w:color="auto"/>
              <w:left w:val="nil"/>
              <w:bottom w:val="single" w:sz="4" w:space="0" w:color="auto"/>
              <w:right w:val="single" w:sz="4" w:space="0" w:color="auto"/>
            </w:tcBorders>
            <w:vAlign w:val="center"/>
          </w:tcPr>
          <w:p w14:paraId="3A29BA00" w14:textId="6072AF0E" w:rsidR="005A11AD" w:rsidRPr="004576F5" w:rsidRDefault="005A11AD" w:rsidP="005A11AD">
            <w:pPr>
              <w:rPr>
                <w:iCs/>
                <w:color w:val="0070C0"/>
                <w:sz w:val="26"/>
                <w:szCs w:val="26"/>
              </w:rPr>
            </w:pPr>
            <w:r w:rsidRPr="004576F5">
              <w:rPr>
                <w:color w:val="0070C0"/>
                <w:sz w:val="26"/>
                <w:szCs w:val="26"/>
              </w:rPr>
              <w:t>Cắt NR Khai Long P6</w:t>
            </w:r>
            <w:r w:rsidRPr="004576F5">
              <w:rPr>
                <w:color w:val="0070C0"/>
                <w:sz w:val="26"/>
                <w:szCs w:val="26"/>
              </w:rPr>
              <w:br/>
              <w:t>Cắt NR Khém Vườn Cống Giữa</w:t>
            </w:r>
          </w:p>
        </w:tc>
        <w:tc>
          <w:tcPr>
            <w:tcW w:w="4536" w:type="dxa"/>
            <w:tcBorders>
              <w:top w:val="single" w:sz="4" w:space="0" w:color="auto"/>
              <w:left w:val="nil"/>
              <w:bottom w:val="single" w:sz="4" w:space="0" w:color="auto"/>
              <w:right w:val="single" w:sz="4" w:space="0" w:color="auto"/>
            </w:tcBorders>
            <w:vAlign w:val="center"/>
          </w:tcPr>
          <w:p w14:paraId="6DD15E59" w14:textId="2AB2A433" w:rsidR="005A11AD" w:rsidRPr="004576F5" w:rsidRDefault="005A11AD" w:rsidP="005A11AD">
            <w:pPr>
              <w:rPr>
                <w:iCs/>
                <w:color w:val="0070C0"/>
                <w:sz w:val="26"/>
                <w:szCs w:val="26"/>
              </w:rPr>
            </w:pPr>
            <w:r w:rsidRPr="004576F5">
              <w:rPr>
                <w:color w:val="0070C0"/>
                <w:sz w:val="26"/>
                <w:szCs w:val="26"/>
              </w:rPr>
              <w:t>- Thay trụ trung áp: 01 vị trí.</w:t>
            </w:r>
            <w:r w:rsidRPr="004576F5">
              <w:rPr>
                <w:color w:val="0070C0"/>
                <w:sz w:val="26"/>
                <w:szCs w:val="26"/>
              </w:rPr>
              <w:br/>
              <w:t>- Thay dây pha trung áp: 345 mét.</w:t>
            </w:r>
            <w:r w:rsidRPr="004576F5">
              <w:rPr>
                <w:color w:val="0070C0"/>
                <w:sz w:val="26"/>
                <w:szCs w:val="26"/>
              </w:rPr>
              <w:br/>
              <w:t>- Thay dây trung hòa trung áp: 345 mét.</w:t>
            </w:r>
            <w:r w:rsidRPr="004576F5">
              <w:rPr>
                <w:color w:val="0070C0"/>
                <w:sz w:val="26"/>
                <w:szCs w:val="26"/>
              </w:rPr>
              <w:br/>
              <w:t>- Cơi kép U120-3m: 02 bộ.</w:t>
            </w:r>
            <w:r w:rsidRPr="004576F5">
              <w:rPr>
                <w:color w:val="0070C0"/>
                <w:sz w:val="26"/>
                <w:szCs w:val="26"/>
              </w:rPr>
              <w:br/>
              <w:t>- Thay cách điện: 13 bộ.</w:t>
            </w:r>
          </w:p>
        </w:tc>
        <w:tc>
          <w:tcPr>
            <w:tcW w:w="1134" w:type="dxa"/>
            <w:tcBorders>
              <w:top w:val="single" w:sz="4" w:space="0" w:color="auto"/>
              <w:left w:val="nil"/>
              <w:bottom w:val="single" w:sz="4" w:space="0" w:color="auto"/>
              <w:right w:val="single" w:sz="4" w:space="0" w:color="auto"/>
            </w:tcBorders>
            <w:vAlign w:val="center"/>
          </w:tcPr>
          <w:p w14:paraId="141D800F" w14:textId="64E14EE2" w:rsidR="005A11AD" w:rsidRPr="004576F5" w:rsidRDefault="005A11AD" w:rsidP="005A11AD">
            <w:pPr>
              <w:jc w:val="center"/>
              <w:rPr>
                <w:iCs/>
                <w:color w:val="0070C0"/>
                <w:sz w:val="26"/>
                <w:szCs w:val="26"/>
              </w:rPr>
            </w:pPr>
            <w:r w:rsidRPr="004576F5">
              <w:rPr>
                <w:iCs/>
                <w:color w:val="0070C0"/>
                <w:sz w:val="26"/>
                <w:szCs w:val="26"/>
              </w:rPr>
              <w:t>1 lần</w:t>
            </w:r>
          </w:p>
        </w:tc>
        <w:tc>
          <w:tcPr>
            <w:tcW w:w="993" w:type="dxa"/>
            <w:tcBorders>
              <w:top w:val="single" w:sz="4" w:space="0" w:color="auto"/>
              <w:left w:val="nil"/>
              <w:bottom w:val="single" w:sz="4" w:space="0" w:color="auto"/>
              <w:right w:val="single" w:sz="4" w:space="0" w:color="auto"/>
            </w:tcBorders>
            <w:vAlign w:val="center"/>
          </w:tcPr>
          <w:p w14:paraId="271D8AF8" w14:textId="77777777" w:rsidR="005A11AD" w:rsidRPr="004576F5" w:rsidRDefault="005A11AD" w:rsidP="005A11AD">
            <w:pPr>
              <w:jc w:val="center"/>
              <w:rPr>
                <w:iCs/>
                <w:color w:val="0070C0"/>
                <w:sz w:val="26"/>
                <w:szCs w:val="26"/>
              </w:rPr>
            </w:pPr>
            <w:r w:rsidRPr="004576F5">
              <w:rPr>
                <w:iCs/>
                <w:color w:val="0070C0"/>
                <w:sz w:val="26"/>
                <w:szCs w:val="26"/>
              </w:rPr>
              <w:t>8 giờ</w:t>
            </w:r>
          </w:p>
          <w:p w14:paraId="4AC67F83" w14:textId="3369100E" w:rsidR="005A11AD" w:rsidRPr="004576F5" w:rsidRDefault="005A11AD" w:rsidP="005A11AD">
            <w:pPr>
              <w:jc w:val="center"/>
              <w:rPr>
                <w:iCs/>
                <w:color w:val="0070C0"/>
                <w:sz w:val="26"/>
                <w:szCs w:val="26"/>
              </w:rPr>
            </w:pPr>
            <w:r w:rsidRPr="004576F5">
              <w:rPr>
                <w:iCs/>
                <w:color w:val="0070C0"/>
                <w:sz w:val="26"/>
                <w:szCs w:val="26"/>
              </w:rPr>
              <w:t>/1 lần</w:t>
            </w:r>
          </w:p>
        </w:tc>
        <w:tc>
          <w:tcPr>
            <w:tcW w:w="1701" w:type="dxa"/>
            <w:tcBorders>
              <w:top w:val="single" w:sz="4" w:space="0" w:color="auto"/>
              <w:left w:val="nil"/>
              <w:bottom w:val="single" w:sz="4" w:space="0" w:color="auto"/>
              <w:right w:val="single" w:sz="4" w:space="0" w:color="auto"/>
            </w:tcBorders>
            <w:vAlign w:val="center"/>
          </w:tcPr>
          <w:p w14:paraId="3C16AA0B" w14:textId="13A996CC" w:rsidR="005A11AD" w:rsidRPr="004576F5" w:rsidRDefault="005A11AD" w:rsidP="005A11AD">
            <w:pPr>
              <w:rPr>
                <w:color w:val="0070C0"/>
                <w:sz w:val="26"/>
                <w:szCs w:val="26"/>
              </w:rPr>
            </w:pPr>
            <w:r w:rsidRPr="004576F5">
              <w:rPr>
                <w:color w:val="0070C0"/>
                <w:sz w:val="26"/>
                <w:szCs w:val="26"/>
              </w:rPr>
              <w:t>- Nhân lực ≥ 12 người</w:t>
            </w:r>
          </w:p>
        </w:tc>
        <w:tc>
          <w:tcPr>
            <w:tcW w:w="755" w:type="dxa"/>
            <w:tcBorders>
              <w:top w:val="single" w:sz="4" w:space="0" w:color="auto"/>
              <w:left w:val="nil"/>
              <w:bottom w:val="single" w:sz="4" w:space="0" w:color="auto"/>
              <w:right w:val="single" w:sz="4" w:space="0" w:color="auto"/>
            </w:tcBorders>
            <w:vAlign w:val="center"/>
          </w:tcPr>
          <w:p w14:paraId="4C863F96" w14:textId="77777777" w:rsidR="005A11AD" w:rsidRPr="004576F5" w:rsidRDefault="005A11AD" w:rsidP="005A11AD">
            <w:pPr>
              <w:rPr>
                <w:color w:val="0070C0"/>
                <w:sz w:val="26"/>
                <w:szCs w:val="26"/>
              </w:rPr>
            </w:pPr>
          </w:p>
        </w:tc>
      </w:tr>
      <w:tr w:rsidR="004576F5" w:rsidRPr="004576F5" w14:paraId="2940DF4C" w14:textId="77777777" w:rsidTr="00E67031">
        <w:trPr>
          <w:trHeight w:val="340"/>
        </w:trPr>
        <w:tc>
          <w:tcPr>
            <w:tcW w:w="790" w:type="dxa"/>
            <w:tcBorders>
              <w:top w:val="single" w:sz="4" w:space="0" w:color="auto"/>
              <w:left w:val="single" w:sz="4" w:space="0" w:color="auto"/>
              <w:bottom w:val="single" w:sz="4" w:space="0" w:color="auto"/>
              <w:right w:val="nil"/>
            </w:tcBorders>
            <w:vAlign w:val="center"/>
          </w:tcPr>
          <w:p w14:paraId="6A42D32D" w14:textId="2251F286" w:rsidR="005A11AD" w:rsidRPr="004576F5" w:rsidRDefault="005A11AD" w:rsidP="005A11AD">
            <w:pPr>
              <w:jc w:val="center"/>
              <w:rPr>
                <w:iCs/>
                <w:color w:val="0070C0"/>
                <w:sz w:val="26"/>
                <w:szCs w:val="26"/>
              </w:rPr>
            </w:pPr>
            <w:r w:rsidRPr="004576F5">
              <w:rPr>
                <w:color w:val="0070C0"/>
                <w:sz w:val="26"/>
                <w:szCs w:val="26"/>
              </w:rPr>
              <w:t>7</w:t>
            </w:r>
          </w:p>
        </w:tc>
        <w:tc>
          <w:tcPr>
            <w:tcW w:w="2891" w:type="dxa"/>
            <w:tcBorders>
              <w:top w:val="single" w:sz="4" w:space="0" w:color="auto"/>
              <w:left w:val="single" w:sz="4" w:space="0" w:color="auto"/>
              <w:bottom w:val="single" w:sz="4" w:space="0" w:color="auto"/>
              <w:right w:val="single" w:sz="4" w:space="0" w:color="auto"/>
            </w:tcBorders>
            <w:vAlign w:val="center"/>
          </w:tcPr>
          <w:p w14:paraId="20AC4EB3" w14:textId="3C839DA1" w:rsidR="005A11AD" w:rsidRPr="004576F5" w:rsidRDefault="005A11AD" w:rsidP="005A11AD">
            <w:pPr>
              <w:jc w:val="both"/>
              <w:rPr>
                <w:iCs/>
                <w:color w:val="0070C0"/>
                <w:sz w:val="26"/>
                <w:szCs w:val="26"/>
              </w:rPr>
            </w:pPr>
            <w:r w:rsidRPr="004576F5">
              <w:rPr>
                <w:color w:val="0070C0"/>
                <w:sz w:val="26"/>
                <w:szCs w:val="26"/>
              </w:rPr>
              <w:t>Hạng mục 7: Sửa chữa lưới trung thế 1P-12,7kV NR Tư Thép tuyến 478QT (Từ trụ số 4V/8 đến số 4V/8/12)</w:t>
            </w:r>
          </w:p>
        </w:tc>
        <w:tc>
          <w:tcPr>
            <w:tcW w:w="2693" w:type="dxa"/>
            <w:tcBorders>
              <w:top w:val="single" w:sz="4" w:space="0" w:color="auto"/>
              <w:left w:val="nil"/>
              <w:bottom w:val="single" w:sz="4" w:space="0" w:color="auto"/>
              <w:right w:val="single" w:sz="4" w:space="0" w:color="auto"/>
            </w:tcBorders>
            <w:vAlign w:val="center"/>
          </w:tcPr>
          <w:p w14:paraId="0D53EB58" w14:textId="57109325" w:rsidR="005A11AD" w:rsidRPr="004576F5" w:rsidRDefault="005A11AD" w:rsidP="005A11AD">
            <w:pPr>
              <w:rPr>
                <w:iCs/>
                <w:color w:val="0070C0"/>
                <w:sz w:val="26"/>
                <w:szCs w:val="26"/>
              </w:rPr>
            </w:pPr>
            <w:r w:rsidRPr="004576F5">
              <w:rPr>
                <w:color w:val="0070C0"/>
                <w:sz w:val="26"/>
                <w:szCs w:val="26"/>
              </w:rPr>
              <w:t>Cắt PĐ Bưu Điện Tân Thuận Đông</w:t>
            </w:r>
            <w:r w:rsidRPr="004576F5">
              <w:rPr>
                <w:color w:val="0070C0"/>
                <w:sz w:val="26"/>
                <w:szCs w:val="26"/>
              </w:rPr>
              <w:br/>
              <w:t>Cắt NR Tư Thép</w:t>
            </w:r>
          </w:p>
        </w:tc>
        <w:tc>
          <w:tcPr>
            <w:tcW w:w="4536" w:type="dxa"/>
            <w:tcBorders>
              <w:top w:val="single" w:sz="4" w:space="0" w:color="auto"/>
              <w:left w:val="nil"/>
              <w:bottom w:val="single" w:sz="4" w:space="0" w:color="auto"/>
              <w:right w:val="single" w:sz="4" w:space="0" w:color="auto"/>
            </w:tcBorders>
            <w:vAlign w:val="center"/>
          </w:tcPr>
          <w:p w14:paraId="677838ED" w14:textId="31E9E143" w:rsidR="005A11AD" w:rsidRPr="004576F5" w:rsidRDefault="005A11AD" w:rsidP="005A11AD">
            <w:pPr>
              <w:rPr>
                <w:iCs/>
                <w:color w:val="0070C0"/>
                <w:sz w:val="26"/>
                <w:szCs w:val="26"/>
              </w:rPr>
            </w:pPr>
            <w:r w:rsidRPr="004576F5">
              <w:rPr>
                <w:color w:val="0070C0"/>
                <w:sz w:val="26"/>
                <w:szCs w:val="26"/>
              </w:rPr>
              <w:t>- Thay trụ trung áp: 05 vị trí.</w:t>
            </w:r>
            <w:r w:rsidRPr="004576F5">
              <w:rPr>
                <w:color w:val="0070C0"/>
                <w:sz w:val="26"/>
                <w:szCs w:val="26"/>
              </w:rPr>
              <w:br/>
              <w:t>- Thay dây pha trung áp: 800 mét.</w:t>
            </w:r>
            <w:r w:rsidRPr="004576F5">
              <w:rPr>
                <w:color w:val="0070C0"/>
                <w:sz w:val="26"/>
                <w:szCs w:val="26"/>
              </w:rPr>
              <w:br/>
              <w:t>- Thay dây trung hòa trung áp: 800 mét.</w:t>
            </w:r>
            <w:r w:rsidRPr="004576F5">
              <w:rPr>
                <w:color w:val="0070C0"/>
                <w:sz w:val="26"/>
                <w:szCs w:val="26"/>
              </w:rPr>
              <w:br/>
              <w:t>- Cơi kép U120-3m: 9 bộ.</w:t>
            </w:r>
            <w:r w:rsidRPr="004576F5">
              <w:rPr>
                <w:color w:val="0070C0"/>
                <w:sz w:val="26"/>
                <w:szCs w:val="26"/>
              </w:rPr>
              <w:br/>
              <w:t>- Thay cách điện: 34 bộ.</w:t>
            </w:r>
          </w:p>
        </w:tc>
        <w:tc>
          <w:tcPr>
            <w:tcW w:w="1134" w:type="dxa"/>
            <w:tcBorders>
              <w:top w:val="single" w:sz="4" w:space="0" w:color="auto"/>
              <w:left w:val="nil"/>
              <w:bottom w:val="single" w:sz="4" w:space="0" w:color="auto"/>
              <w:right w:val="single" w:sz="4" w:space="0" w:color="auto"/>
            </w:tcBorders>
            <w:vAlign w:val="center"/>
          </w:tcPr>
          <w:p w14:paraId="0A2CD184" w14:textId="20D9F6E4" w:rsidR="005A11AD" w:rsidRPr="004576F5" w:rsidRDefault="005A11AD" w:rsidP="005A11AD">
            <w:pPr>
              <w:jc w:val="center"/>
              <w:rPr>
                <w:iCs/>
                <w:color w:val="0070C0"/>
                <w:sz w:val="26"/>
                <w:szCs w:val="26"/>
              </w:rPr>
            </w:pPr>
            <w:r w:rsidRPr="004576F5">
              <w:rPr>
                <w:iCs/>
                <w:color w:val="0070C0"/>
                <w:sz w:val="26"/>
                <w:szCs w:val="26"/>
              </w:rPr>
              <w:t>1 lần</w:t>
            </w:r>
          </w:p>
        </w:tc>
        <w:tc>
          <w:tcPr>
            <w:tcW w:w="993" w:type="dxa"/>
            <w:tcBorders>
              <w:top w:val="single" w:sz="4" w:space="0" w:color="auto"/>
              <w:left w:val="nil"/>
              <w:bottom w:val="single" w:sz="4" w:space="0" w:color="auto"/>
              <w:right w:val="single" w:sz="4" w:space="0" w:color="auto"/>
            </w:tcBorders>
            <w:vAlign w:val="center"/>
          </w:tcPr>
          <w:p w14:paraId="6099B942" w14:textId="77777777" w:rsidR="005A11AD" w:rsidRPr="004576F5" w:rsidRDefault="005A11AD" w:rsidP="005A11AD">
            <w:pPr>
              <w:jc w:val="center"/>
              <w:rPr>
                <w:iCs/>
                <w:color w:val="0070C0"/>
                <w:sz w:val="26"/>
                <w:szCs w:val="26"/>
              </w:rPr>
            </w:pPr>
            <w:r w:rsidRPr="004576F5">
              <w:rPr>
                <w:iCs/>
                <w:color w:val="0070C0"/>
                <w:sz w:val="26"/>
                <w:szCs w:val="26"/>
              </w:rPr>
              <w:t>8 giờ</w:t>
            </w:r>
          </w:p>
          <w:p w14:paraId="746E5A44" w14:textId="04650075" w:rsidR="005A11AD" w:rsidRPr="004576F5" w:rsidRDefault="005A11AD" w:rsidP="005A11AD">
            <w:pPr>
              <w:jc w:val="center"/>
              <w:rPr>
                <w:iCs/>
                <w:color w:val="0070C0"/>
                <w:sz w:val="26"/>
                <w:szCs w:val="26"/>
              </w:rPr>
            </w:pPr>
            <w:r w:rsidRPr="004576F5">
              <w:rPr>
                <w:iCs/>
                <w:color w:val="0070C0"/>
                <w:sz w:val="26"/>
                <w:szCs w:val="26"/>
              </w:rPr>
              <w:t>/1 lần</w:t>
            </w:r>
          </w:p>
        </w:tc>
        <w:tc>
          <w:tcPr>
            <w:tcW w:w="1701" w:type="dxa"/>
            <w:tcBorders>
              <w:top w:val="single" w:sz="4" w:space="0" w:color="auto"/>
              <w:left w:val="nil"/>
              <w:bottom w:val="single" w:sz="4" w:space="0" w:color="auto"/>
              <w:right w:val="single" w:sz="4" w:space="0" w:color="auto"/>
            </w:tcBorders>
            <w:vAlign w:val="center"/>
          </w:tcPr>
          <w:p w14:paraId="4889CE13" w14:textId="74AA9B67" w:rsidR="005A11AD" w:rsidRPr="004576F5" w:rsidRDefault="005A11AD" w:rsidP="005A11AD">
            <w:pPr>
              <w:rPr>
                <w:color w:val="0070C0"/>
                <w:sz w:val="26"/>
                <w:szCs w:val="26"/>
              </w:rPr>
            </w:pPr>
            <w:r w:rsidRPr="004576F5">
              <w:rPr>
                <w:color w:val="0070C0"/>
                <w:sz w:val="26"/>
                <w:szCs w:val="26"/>
              </w:rPr>
              <w:t>- Nhân lực ≥ 19 người</w:t>
            </w:r>
          </w:p>
        </w:tc>
        <w:tc>
          <w:tcPr>
            <w:tcW w:w="755" w:type="dxa"/>
            <w:tcBorders>
              <w:top w:val="single" w:sz="4" w:space="0" w:color="auto"/>
              <w:left w:val="nil"/>
              <w:bottom w:val="single" w:sz="4" w:space="0" w:color="auto"/>
              <w:right w:val="single" w:sz="4" w:space="0" w:color="auto"/>
            </w:tcBorders>
            <w:vAlign w:val="center"/>
          </w:tcPr>
          <w:p w14:paraId="69B393FA" w14:textId="77777777" w:rsidR="005A11AD" w:rsidRPr="004576F5" w:rsidRDefault="005A11AD" w:rsidP="005A11AD">
            <w:pPr>
              <w:rPr>
                <w:color w:val="0070C0"/>
                <w:sz w:val="26"/>
                <w:szCs w:val="26"/>
              </w:rPr>
            </w:pPr>
          </w:p>
        </w:tc>
      </w:tr>
      <w:tr w:rsidR="004576F5" w:rsidRPr="004576F5" w14:paraId="389FA5D8" w14:textId="77777777" w:rsidTr="00E67031">
        <w:trPr>
          <w:trHeight w:val="340"/>
        </w:trPr>
        <w:tc>
          <w:tcPr>
            <w:tcW w:w="790" w:type="dxa"/>
            <w:tcBorders>
              <w:top w:val="single" w:sz="4" w:space="0" w:color="auto"/>
              <w:left w:val="single" w:sz="4" w:space="0" w:color="auto"/>
              <w:bottom w:val="single" w:sz="4" w:space="0" w:color="auto"/>
              <w:right w:val="nil"/>
            </w:tcBorders>
            <w:vAlign w:val="center"/>
          </w:tcPr>
          <w:p w14:paraId="019BC0A9" w14:textId="10F2EACB" w:rsidR="005A11AD" w:rsidRPr="004576F5" w:rsidRDefault="005A11AD" w:rsidP="005A11AD">
            <w:pPr>
              <w:jc w:val="center"/>
              <w:rPr>
                <w:iCs/>
                <w:color w:val="0070C0"/>
                <w:sz w:val="26"/>
                <w:szCs w:val="26"/>
              </w:rPr>
            </w:pPr>
            <w:r w:rsidRPr="004576F5">
              <w:rPr>
                <w:color w:val="0070C0"/>
                <w:sz w:val="26"/>
                <w:szCs w:val="26"/>
              </w:rPr>
              <w:t>8</w:t>
            </w:r>
          </w:p>
        </w:tc>
        <w:tc>
          <w:tcPr>
            <w:tcW w:w="2891" w:type="dxa"/>
            <w:tcBorders>
              <w:top w:val="single" w:sz="4" w:space="0" w:color="auto"/>
              <w:left w:val="single" w:sz="4" w:space="0" w:color="auto"/>
              <w:bottom w:val="single" w:sz="4" w:space="0" w:color="auto"/>
              <w:right w:val="single" w:sz="4" w:space="0" w:color="auto"/>
            </w:tcBorders>
            <w:vAlign w:val="center"/>
          </w:tcPr>
          <w:p w14:paraId="4F3ABBB5" w14:textId="441A73C0" w:rsidR="005A11AD" w:rsidRPr="004576F5" w:rsidRDefault="005A11AD" w:rsidP="005A11AD">
            <w:pPr>
              <w:jc w:val="both"/>
              <w:rPr>
                <w:iCs/>
                <w:color w:val="0070C0"/>
                <w:sz w:val="26"/>
                <w:szCs w:val="26"/>
              </w:rPr>
            </w:pPr>
            <w:r w:rsidRPr="004576F5">
              <w:rPr>
                <w:color w:val="0070C0"/>
                <w:sz w:val="26"/>
                <w:szCs w:val="26"/>
              </w:rPr>
              <w:t>Hạng mục 8: Sửa chữa lưới trung thế 1P-12,7kV NR vào Trạm Chùa Tân Long tuyến 478QT (Từ trụ số 53/38/9A đến số 53/38/9A/3)</w:t>
            </w:r>
          </w:p>
        </w:tc>
        <w:tc>
          <w:tcPr>
            <w:tcW w:w="2693" w:type="dxa"/>
            <w:tcBorders>
              <w:top w:val="single" w:sz="4" w:space="0" w:color="auto"/>
              <w:left w:val="nil"/>
              <w:bottom w:val="single" w:sz="4" w:space="0" w:color="auto"/>
              <w:right w:val="single" w:sz="4" w:space="0" w:color="auto"/>
            </w:tcBorders>
            <w:vAlign w:val="center"/>
          </w:tcPr>
          <w:p w14:paraId="1B3FDDF5" w14:textId="2508F6BB" w:rsidR="005A11AD" w:rsidRPr="004576F5" w:rsidRDefault="005A11AD" w:rsidP="005A11AD">
            <w:pPr>
              <w:rPr>
                <w:iCs/>
                <w:color w:val="0070C0"/>
                <w:sz w:val="26"/>
                <w:szCs w:val="26"/>
              </w:rPr>
            </w:pPr>
            <w:r w:rsidRPr="004576F5">
              <w:rPr>
                <w:color w:val="0070C0"/>
                <w:sz w:val="26"/>
                <w:szCs w:val="26"/>
              </w:rPr>
              <w:t>Cắt NR Chùa Tân Long</w:t>
            </w:r>
          </w:p>
        </w:tc>
        <w:tc>
          <w:tcPr>
            <w:tcW w:w="4536" w:type="dxa"/>
            <w:tcBorders>
              <w:top w:val="single" w:sz="4" w:space="0" w:color="auto"/>
              <w:left w:val="nil"/>
              <w:bottom w:val="single" w:sz="4" w:space="0" w:color="auto"/>
              <w:right w:val="single" w:sz="4" w:space="0" w:color="auto"/>
            </w:tcBorders>
            <w:vAlign w:val="center"/>
          </w:tcPr>
          <w:p w14:paraId="7C32BEB7" w14:textId="417A9801" w:rsidR="005A11AD" w:rsidRPr="004576F5" w:rsidRDefault="005A11AD" w:rsidP="005A11AD">
            <w:pPr>
              <w:rPr>
                <w:color w:val="0070C0"/>
                <w:sz w:val="26"/>
                <w:szCs w:val="26"/>
              </w:rPr>
            </w:pPr>
            <w:r w:rsidRPr="004576F5">
              <w:rPr>
                <w:color w:val="0070C0"/>
                <w:sz w:val="26"/>
                <w:szCs w:val="26"/>
              </w:rPr>
              <w:t>- Thay dây pha trung áp: 141 mét.</w:t>
            </w:r>
            <w:r w:rsidRPr="004576F5">
              <w:rPr>
                <w:color w:val="0070C0"/>
                <w:sz w:val="26"/>
                <w:szCs w:val="26"/>
              </w:rPr>
              <w:br/>
              <w:t>- Thay dây trung hòa trung áp: 141 mét.</w:t>
            </w:r>
            <w:r w:rsidRPr="004576F5">
              <w:rPr>
                <w:color w:val="0070C0"/>
                <w:sz w:val="26"/>
                <w:szCs w:val="26"/>
              </w:rPr>
              <w:br/>
              <w:t>- Thay cách điện: 04 bộ.</w:t>
            </w:r>
          </w:p>
        </w:tc>
        <w:tc>
          <w:tcPr>
            <w:tcW w:w="1134" w:type="dxa"/>
            <w:tcBorders>
              <w:top w:val="single" w:sz="4" w:space="0" w:color="auto"/>
              <w:left w:val="nil"/>
              <w:bottom w:val="single" w:sz="4" w:space="0" w:color="auto"/>
              <w:right w:val="single" w:sz="4" w:space="0" w:color="auto"/>
            </w:tcBorders>
            <w:vAlign w:val="center"/>
          </w:tcPr>
          <w:p w14:paraId="41CB73F5" w14:textId="5AF8FD59" w:rsidR="005A11AD" w:rsidRPr="004576F5" w:rsidRDefault="005A11AD" w:rsidP="005A11AD">
            <w:pPr>
              <w:jc w:val="center"/>
              <w:rPr>
                <w:iCs/>
                <w:color w:val="0070C0"/>
                <w:sz w:val="26"/>
                <w:szCs w:val="26"/>
              </w:rPr>
            </w:pPr>
            <w:r w:rsidRPr="004576F5">
              <w:rPr>
                <w:iCs/>
                <w:color w:val="0070C0"/>
                <w:sz w:val="26"/>
                <w:szCs w:val="26"/>
              </w:rPr>
              <w:t>1 lần</w:t>
            </w:r>
          </w:p>
        </w:tc>
        <w:tc>
          <w:tcPr>
            <w:tcW w:w="993" w:type="dxa"/>
            <w:tcBorders>
              <w:top w:val="single" w:sz="4" w:space="0" w:color="auto"/>
              <w:left w:val="nil"/>
              <w:bottom w:val="single" w:sz="4" w:space="0" w:color="auto"/>
              <w:right w:val="single" w:sz="4" w:space="0" w:color="auto"/>
            </w:tcBorders>
            <w:vAlign w:val="center"/>
          </w:tcPr>
          <w:p w14:paraId="04CACB86" w14:textId="77777777" w:rsidR="005A11AD" w:rsidRPr="004576F5" w:rsidRDefault="005A11AD" w:rsidP="005A11AD">
            <w:pPr>
              <w:jc w:val="center"/>
              <w:rPr>
                <w:iCs/>
                <w:color w:val="0070C0"/>
                <w:sz w:val="26"/>
                <w:szCs w:val="26"/>
              </w:rPr>
            </w:pPr>
            <w:r w:rsidRPr="004576F5">
              <w:rPr>
                <w:iCs/>
                <w:color w:val="0070C0"/>
                <w:sz w:val="26"/>
                <w:szCs w:val="26"/>
              </w:rPr>
              <w:t>8 giờ</w:t>
            </w:r>
          </w:p>
          <w:p w14:paraId="352C530C" w14:textId="72EE8AC0" w:rsidR="005A11AD" w:rsidRPr="004576F5" w:rsidRDefault="005A11AD" w:rsidP="005A11AD">
            <w:pPr>
              <w:jc w:val="center"/>
              <w:rPr>
                <w:iCs/>
                <w:color w:val="0070C0"/>
                <w:sz w:val="26"/>
                <w:szCs w:val="26"/>
              </w:rPr>
            </w:pPr>
            <w:r w:rsidRPr="004576F5">
              <w:rPr>
                <w:iCs/>
                <w:color w:val="0070C0"/>
                <w:sz w:val="26"/>
                <w:szCs w:val="26"/>
              </w:rPr>
              <w:t>/1 lần</w:t>
            </w:r>
          </w:p>
        </w:tc>
        <w:tc>
          <w:tcPr>
            <w:tcW w:w="1701" w:type="dxa"/>
            <w:tcBorders>
              <w:top w:val="single" w:sz="4" w:space="0" w:color="auto"/>
              <w:left w:val="nil"/>
              <w:bottom w:val="single" w:sz="4" w:space="0" w:color="auto"/>
              <w:right w:val="single" w:sz="4" w:space="0" w:color="auto"/>
            </w:tcBorders>
            <w:vAlign w:val="center"/>
          </w:tcPr>
          <w:p w14:paraId="007AD36C" w14:textId="61D183F3" w:rsidR="005A11AD" w:rsidRPr="004576F5" w:rsidRDefault="005A11AD" w:rsidP="005A11AD">
            <w:pPr>
              <w:rPr>
                <w:color w:val="0070C0"/>
                <w:sz w:val="26"/>
                <w:szCs w:val="26"/>
              </w:rPr>
            </w:pPr>
            <w:r w:rsidRPr="004576F5">
              <w:rPr>
                <w:color w:val="0070C0"/>
                <w:sz w:val="26"/>
                <w:szCs w:val="26"/>
              </w:rPr>
              <w:t>- Nhân lực ≥ 07 người</w:t>
            </w:r>
          </w:p>
        </w:tc>
        <w:tc>
          <w:tcPr>
            <w:tcW w:w="755" w:type="dxa"/>
            <w:tcBorders>
              <w:top w:val="single" w:sz="4" w:space="0" w:color="auto"/>
              <w:left w:val="nil"/>
              <w:bottom w:val="single" w:sz="4" w:space="0" w:color="auto"/>
              <w:right w:val="single" w:sz="4" w:space="0" w:color="auto"/>
            </w:tcBorders>
            <w:vAlign w:val="center"/>
          </w:tcPr>
          <w:p w14:paraId="030D8478" w14:textId="77777777" w:rsidR="005A11AD" w:rsidRPr="004576F5" w:rsidRDefault="005A11AD" w:rsidP="005A11AD">
            <w:pPr>
              <w:rPr>
                <w:color w:val="0070C0"/>
                <w:sz w:val="26"/>
                <w:szCs w:val="26"/>
              </w:rPr>
            </w:pPr>
          </w:p>
        </w:tc>
      </w:tr>
      <w:tr w:rsidR="004576F5" w:rsidRPr="004576F5" w14:paraId="20FE4A76" w14:textId="77777777" w:rsidTr="00E67031">
        <w:trPr>
          <w:trHeight w:val="340"/>
        </w:trPr>
        <w:tc>
          <w:tcPr>
            <w:tcW w:w="790" w:type="dxa"/>
            <w:tcBorders>
              <w:top w:val="single" w:sz="4" w:space="0" w:color="auto"/>
              <w:left w:val="single" w:sz="4" w:space="0" w:color="auto"/>
              <w:bottom w:val="single" w:sz="4" w:space="0" w:color="auto"/>
              <w:right w:val="nil"/>
            </w:tcBorders>
            <w:vAlign w:val="center"/>
          </w:tcPr>
          <w:p w14:paraId="5FAA21EC" w14:textId="30697303" w:rsidR="005A11AD" w:rsidRPr="004576F5" w:rsidRDefault="005A11AD" w:rsidP="005A11AD">
            <w:pPr>
              <w:jc w:val="center"/>
              <w:rPr>
                <w:iCs/>
                <w:color w:val="0070C0"/>
                <w:sz w:val="26"/>
                <w:szCs w:val="26"/>
              </w:rPr>
            </w:pPr>
            <w:r w:rsidRPr="004576F5">
              <w:rPr>
                <w:color w:val="0070C0"/>
                <w:sz w:val="26"/>
                <w:szCs w:val="26"/>
              </w:rPr>
              <w:t>9</w:t>
            </w:r>
          </w:p>
        </w:tc>
        <w:tc>
          <w:tcPr>
            <w:tcW w:w="2891" w:type="dxa"/>
            <w:tcBorders>
              <w:top w:val="single" w:sz="4" w:space="0" w:color="auto"/>
              <w:left w:val="single" w:sz="4" w:space="0" w:color="auto"/>
              <w:bottom w:val="single" w:sz="4" w:space="0" w:color="auto"/>
              <w:right w:val="single" w:sz="4" w:space="0" w:color="auto"/>
            </w:tcBorders>
            <w:vAlign w:val="center"/>
          </w:tcPr>
          <w:p w14:paraId="1CE45326" w14:textId="73EC1C00" w:rsidR="005A11AD" w:rsidRPr="004576F5" w:rsidRDefault="005A11AD" w:rsidP="005A11AD">
            <w:pPr>
              <w:jc w:val="both"/>
              <w:rPr>
                <w:iCs/>
                <w:color w:val="0070C0"/>
                <w:sz w:val="26"/>
                <w:szCs w:val="26"/>
              </w:rPr>
            </w:pPr>
            <w:r w:rsidRPr="004576F5">
              <w:rPr>
                <w:color w:val="0070C0"/>
                <w:sz w:val="26"/>
                <w:szCs w:val="26"/>
              </w:rPr>
              <w:t>Hạng mục 9: Sửa chữa lưới trung thế 3P-22kV PĐ Lia 2 Bùng Binh tuyến 475CL (Từ trụ số 54/65/23/3 đến số 54/65/29)</w:t>
            </w:r>
          </w:p>
        </w:tc>
        <w:tc>
          <w:tcPr>
            <w:tcW w:w="2693" w:type="dxa"/>
            <w:tcBorders>
              <w:top w:val="single" w:sz="4" w:space="0" w:color="auto"/>
              <w:left w:val="nil"/>
              <w:bottom w:val="single" w:sz="4" w:space="0" w:color="auto"/>
              <w:right w:val="single" w:sz="4" w:space="0" w:color="auto"/>
            </w:tcBorders>
            <w:vAlign w:val="center"/>
          </w:tcPr>
          <w:p w14:paraId="7E56884E" w14:textId="29275006" w:rsidR="005A11AD" w:rsidRPr="004576F5" w:rsidRDefault="005A11AD" w:rsidP="005A11AD">
            <w:pPr>
              <w:rPr>
                <w:iCs/>
                <w:color w:val="0070C0"/>
                <w:sz w:val="26"/>
                <w:szCs w:val="26"/>
              </w:rPr>
            </w:pPr>
            <w:r w:rsidRPr="004576F5">
              <w:rPr>
                <w:color w:val="0070C0"/>
                <w:sz w:val="26"/>
                <w:szCs w:val="26"/>
              </w:rPr>
              <w:t>Cắt PĐ Lia 2 - Bùng Binh</w:t>
            </w:r>
          </w:p>
        </w:tc>
        <w:tc>
          <w:tcPr>
            <w:tcW w:w="4536" w:type="dxa"/>
            <w:tcBorders>
              <w:top w:val="single" w:sz="4" w:space="0" w:color="auto"/>
              <w:left w:val="nil"/>
              <w:bottom w:val="single" w:sz="4" w:space="0" w:color="auto"/>
              <w:right w:val="single" w:sz="4" w:space="0" w:color="auto"/>
            </w:tcBorders>
            <w:vAlign w:val="center"/>
          </w:tcPr>
          <w:p w14:paraId="58B81EAE" w14:textId="02EE40FB" w:rsidR="005A11AD" w:rsidRPr="004576F5" w:rsidRDefault="005A11AD" w:rsidP="005A11AD">
            <w:pPr>
              <w:rPr>
                <w:color w:val="0070C0"/>
                <w:sz w:val="26"/>
                <w:szCs w:val="26"/>
              </w:rPr>
            </w:pPr>
            <w:r w:rsidRPr="004576F5">
              <w:rPr>
                <w:color w:val="0070C0"/>
                <w:sz w:val="26"/>
                <w:szCs w:val="26"/>
              </w:rPr>
              <w:t>- Thay trụ trung áp: 06 vị trí.</w:t>
            </w:r>
            <w:r w:rsidRPr="004576F5">
              <w:rPr>
                <w:color w:val="0070C0"/>
                <w:sz w:val="26"/>
                <w:szCs w:val="26"/>
              </w:rPr>
              <w:br/>
              <w:t>- Thay dây pha trung áp: 1</w:t>
            </w:r>
            <w:r w:rsidR="00714E08">
              <w:rPr>
                <w:color w:val="0070C0"/>
                <w:sz w:val="26"/>
                <w:szCs w:val="26"/>
              </w:rPr>
              <w:t>.</w:t>
            </w:r>
            <w:r w:rsidRPr="004576F5">
              <w:rPr>
                <w:color w:val="0070C0"/>
                <w:sz w:val="26"/>
                <w:szCs w:val="26"/>
              </w:rPr>
              <w:t>001 mét.</w:t>
            </w:r>
            <w:r w:rsidRPr="004576F5">
              <w:rPr>
                <w:color w:val="0070C0"/>
                <w:sz w:val="26"/>
                <w:szCs w:val="26"/>
              </w:rPr>
              <w:br/>
              <w:t>- Thay dây trung hòa trung áp: 367 mét.</w:t>
            </w:r>
            <w:r w:rsidRPr="004576F5">
              <w:rPr>
                <w:color w:val="0070C0"/>
                <w:sz w:val="26"/>
                <w:szCs w:val="26"/>
              </w:rPr>
              <w:br/>
              <w:t>- Cơi kép U120-3m: 03 bộ.</w:t>
            </w:r>
            <w:r w:rsidRPr="004576F5">
              <w:rPr>
                <w:color w:val="0070C0"/>
                <w:sz w:val="26"/>
                <w:szCs w:val="26"/>
              </w:rPr>
              <w:br/>
              <w:t>- Thay cách điện: 36 bộ.</w:t>
            </w:r>
          </w:p>
        </w:tc>
        <w:tc>
          <w:tcPr>
            <w:tcW w:w="1134" w:type="dxa"/>
            <w:tcBorders>
              <w:top w:val="single" w:sz="4" w:space="0" w:color="auto"/>
              <w:left w:val="nil"/>
              <w:bottom w:val="single" w:sz="4" w:space="0" w:color="auto"/>
              <w:right w:val="single" w:sz="4" w:space="0" w:color="auto"/>
            </w:tcBorders>
            <w:vAlign w:val="center"/>
          </w:tcPr>
          <w:p w14:paraId="2A7DED47" w14:textId="59662582" w:rsidR="005A11AD" w:rsidRPr="004576F5" w:rsidRDefault="005A11AD" w:rsidP="005A11AD">
            <w:pPr>
              <w:jc w:val="center"/>
              <w:rPr>
                <w:iCs/>
                <w:color w:val="0070C0"/>
                <w:sz w:val="26"/>
                <w:szCs w:val="26"/>
              </w:rPr>
            </w:pPr>
            <w:r w:rsidRPr="004576F5">
              <w:rPr>
                <w:iCs/>
                <w:color w:val="0070C0"/>
                <w:sz w:val="26"/>
                <w:szCs w:val="26"/>
              </w:rPr>
              <w:t>1 lần</w:t>
            </w:r>
          </w:p>
        </w:tc>
        <w:tc>
          <w:tcPr>
            <w:tcW w:w="993" w:type="dxa"/>
            <w:tcBorders>
              <w:top w:val="single" w:sz="4" w:space="0" w:color="auto"/>
              <w:left w:val="nil"/>
              <w:bottom w:val="single" w:sz="4" w:space="0" w:color="auto"/>
              <w:right w:val="single" w:sz="4" w:space="0" w:color="auto"/>
            </w:tcBorders>
            <w:vAlign w:val="center"/>
          </w:tcPr>
          <w:p w14:paraId="48694516" w14:textId="77777777" w:rsidR="005A11AD" w:rsidRPr="004576F5" w:rsidRDefault="005A11AD" w:rsidP="005A11AD">
            <w:pPr>
              <w:jc w:val="center"/>
              <w:rPr>
                <w:iCs/>
                <w:color w:val="0070C0"/>
                <w:sz w:val="26"/>
                <w:szCs w:val="26"/>
              </w:rPr>
            </w:pPr>
            <w:r w:rsidRPr="004576F5">
              <w:rPr>
                <w:iCs/>
                <w:color w:val="0070C0"/>
                <w:sz w:val="26"/>
                <w:szCs w:val="26"/>
              </w:rPr>
              <w:t>8 giờ</w:t>
            </w:r>
          </w:p>
          <w:p w14:paraId="3C047E22" w14:textId="098C2E38" w:rsidR="005A11AD" w:rsidRPr="004576F5" w:rsidRDefault="005A11AD" w:rsidP="005A11AD">
            <w:pPr>
              <w:jc w:val="center"/>
              <w:rPr>
                <w:iCs/>
                <w:color w:val="0070C0"/>
                <w:sz w:val="26"/>
                <w:szCs w:val="26"/>
              </w:rPr>
            </w:pPr>
            <w:r w:rsidRPr="004576F5">
              <w:rPr>
                <w:iCs/>
                <w:color w:val="0070C0"/>
                <w:sz w:val="26"/>
                <w:szCs w:val="26"/>
              </w:rPr>
              <w:t>/1 lần</w:t>
            </w:r>
          </w:p>
        </w:tc>
        <w:tc>
          <w:tcPr>
            <w:tcW w:w="1701" w:type="dxa"/>
            <w:tcBorders>
              <w:top w:val="single" w:sz="4" w:space="0" w:color="auto"/>
              <w:left w:val="nil"/>
              <w:bottom w:val="single" w:sz="4" w:space="0" w:color="auto"/>
              <w:right w:val="single" w:sz="4" w:space="0" w:color="auto"/>
            </w:tcBorders>
            <w:vAlign w:val="center"/>
          </w:tcPr>
          <w:p w14:paraId="18677031" w14:textId="06230A1B" w:rsidR="005A11AD" w:rsidRPr="004576F5" w:rsidRDefault="005A11AD" w:rsidP="005A11AD">
            <w:pPr>
              <w:rPr>
                <w:iCs/>
                <w:color w:val="0070C0"/>
                <w:sz w:val="26"/>
                <w:szCs w:val="26"/>
              </w:rPr>
            </w:pPr>
            <w:r w:rsidRPr="004576F5">
              <w:rPr>
                <w:color w:val="0070C0"/>
                <w:sz w:val="26"/>
                <w:szCs w:val="26"/>
              </w:rPr>
              <w:t xml:space="preserve">- Nhân lực ≥ </w:t>
            </w:r>
            <w:r w:rsidRPr="004576F5">
              <w:rPr>
                <w:iCs/>
                <w:color w:val="0070C0"/>
                <w:sz w:val="26"/>
                <w:szCs w:val="26"/>
              </w:rPr>
              <w:t>25 người</w:t>
            </w:r>
          </w:p>
          <w:p w14:paraId="1367A0D1" w14:textId="5347D93F" w:rsidR="005A11AD" w:rsidRPr="004576F5" w:rsidRDefault="005A11AD" w:rsidP="005A11AD">
            <w:pPr>
              <w:rPr>
                <w:color w:val="0070C0"/>
                <w:sz w:val="26"/>
                <w:szCs w:val="26"/>
              </w:rPr>
            </w:pPr>
            <w:r w:rsidRPr="004576F5">
              <w:rPr>
                <w:iCs/>
                <w:color w:val="0070C0"/>
                <w:sz w:val="26"/>
                <w:szCs w:val="26"/>
              </w:rPr>
              <w:t xml:space="preserve">- </w:t>
            </w:r>
            <w:r w:rsidRPr="004576F5">
              <w:rPr>
                <w:color w:val="0070C0"/>
                <w:sz w:val="26"/>
                <w:szCs w:val="26"/>
              </w:rPr>
              <w:t>Phương tiện ≥ 0</w:t>
            </w:r>
            <w:r w:rsidRPr="004576F5">
              <w:rPr>
                <w:iCs/>
                <w:color w:val="0070C0"/>
                <w:sz w:val="26"/>
                <w:szCs w:val="26"/>
              </w:rPr>
              <w:t>1 xe cẩu chuyên dụng.</w:t>
            </w:r>
          </w:p>
        </w:tc>
        <w:tc>
          <w:tcPr>
            <w:tcW w:w="755" w:type="dxa"/>
            <w:tcBorders>
              <w:top w:val="single" w:sz="4" w:space="0" w:color="auto"/>
              <w:left w:val="nil"/>
              <w:bottom w:val="single" w:sz="4" w:space="0" w:color="auto"/>
              <w:right w:val="single" w:sz="4" w:space="0" w:color="auto"/>
            </w:tcBorders>
            <w:vAlign w:val="center"/>
          </w:tcPr>
          <w:p w14:paraId="099129D3" w14:textId="77777777" w:rsidR="005A11AD" w:rsidRPr="004576F5" w:rsidRDefault="005A11AD" w:rsidP="005A11AD">
            <w:pPr>
              <w:rPr>
                <w:color w:val="0070C0"/>
                <w:sz w:val="26"/>
                <w:szCs w:val="26"/>
              </w:rPr>
            </w:pPr>
          </w:p>
        </w:tc>
      </w:tr>
      <w:tr w:rsidR="004576F5" w:rsidRPr="004576F5" w14:paraId="6EAFAA2F" w14:textId="77777777" w:rsidTr="00E67031">
        <w:trPr>
          <w:trHeight w:val="340"/>
        </w:trPr>
        <w:tc>
          <w:tcPr>
            <w:tcW w:w="790" w:type="dxa"/>
            <w:tcBorders>
              <w:top w:val="single" w:sz="4" w:space="0" w:color="auto"/>
              <w:left w:val="single" w:sz="4" w:space="0" w:color="auto"/>
              <w:bottom w:val="single" w:sz="4" w:space="0" w:color="auto"/>
              <w:right w:val="nil"/>
            </w:tcBorders>
            <w:vAlign w:val="center"/>
          </w:tcPr>
          <w:p w14:paraId="567B5D4B" w14:textId="00B03BDA" w:rsidR="005A11AD" w:rsidRPr="004576F5" w:rsidRDefault="005A11AD" w:rsidP="005A11AD">
            <w:pPr>
              <w:jc w:val="center"/>
              <w:rPr>
                <w:iCs/>
                <w:color w:val="0070C0"/>
                <w:sz w:val="26"/>
                <w:szCs w:val="26"/>
              </w:rPr>
            </w:pPr>
            <w:r w:rsidRPr="004576F5">
              <w:rPr>
                <w:color w:val="0070C0"/>
                <w:sz w:val="26"/>
                <w:szCs w:val="26"/>
              </w:rPr>
              <w:lastRenderedPageBreak/>
              <w:t>10</w:t>
            </w:r>
          </w:p>
        </w:tc>
        <w:tc>
          <w:tcPr>
            <w:tcW w:w="2891" w:type="dxa"/>
            <w:tcBorders>
              <w:top w:val="single" w:sz="4" w:space="0" w:color="auto"/>
              <w:left w:val="single" w:sz="4" w:space="0" w:color="auto"/>
              <w:bottom w:val="single" w:sz="4" w:space="0" w:color="auto"/>
              <w:right w:val="single" w:sz="4" w:space="0" w:color="auto"/>
            </w:tcBorders>
            <w:vAlign w:val="center"/>
          </w:tcPr>
          <w:p w14:paraId="55B6EA93" w14:textId="116C2BA6" w:rsidR="005A11AD" w:rsidRPr="004576F5" w:rsidRDefault="005A11AD" w:rsidP="005A11AD">
            <w:pPr>
              <w:jc w:val="both"/>
              <w:rPr>
                <w:iCs/>
                <w:color w:val="0070C0"/>
                <w:sz w:val="26"/>
                <w:szCs w:val="26"/>
              </w:rPr>
            </w:pPr>
            <w:r w:rsidRPr="004576F5">
              <w:rPr>
                <w:color w:val="0070C0"/>
                <w:sz w:val="26"/>
                <w:szCs w:val="26"/>
              </w:rPr>
              <w:t>Hạng mục 10: Sửa chữa lưới trung thế 3P-22kV NR Bến đò Kinh Ngang tuyến 478QT (Từ trụ số 53/52 đến số 53/52/17)</w:t>
            </w:r>
          </w:p>
        </w:tc>
        <w:tc>
          <w:tcPr>
            <w:tcW w:w="2693" w:type="dxa"/>
            <w:tcBorders>
              <w:top w:val="single" w:sz="4" w:space="0" w:color="auto"/>
              <w:left w:val="nil"/>
              <w:bottom w:val="single" w:sz="4" w:space="0" w:color="auto"/>
              <w:right w:val="single" w:sz="4" w:space="0" w:color="auto"/>
            </w:tcBorders>
            <w:vAlign w:val="center"/>
          </w:tcPr>
          <w:p w14:paraId="6551EB8E" w14:textId="6C2BF970" w:rsidR="005A11AD" w:rsidRPr="004576F5" w:rsidRDefault="005A11AD" w:rsidP="005A11AD">
            <w:pPr>
              <w:rPr>
                <w:iCs/>
                <w:color w:val="0070C0"/>
                <w:sz w:val="26"/>
                <w:szCs w:val="26"/>
              </w:rPr>
            </w:pPr>
            <w:r w:rsidRPr="004576F5">
              <w:rPr>
                <w:color w:val="0070C0"/>
                <w:sz w:val="26"/>
                <w:szCs w:val="26"/>
              </w:rPr>
              <w:t>Cắt NR Tân Thuận Tây</w:t>
            </w:r>
            <w:r w:rsidRPr="004576F5">
              <w:rPr>
                <w:color w:val="0070C0"/>
                <w:sz w:val="26"/>
                <w:szCs w:val="26"/>
              </w:rPr>
              <w:br/>
              <w:t>Cắt NR Bến Đò Kinh Ngang</w:t>
            </w:r>
          </w:p>
        </w:tc>
        <w:tc>
          <w:tcPr>
            <w:tcW w:w="4536" w:type="dxa"/>
            <w:tcBorders>
              <w:top w:val="single" w:sz="4" w:space="0" w:color="auto"/>
              <w:left w:val="nil"/>
              <w:bottom w:val="single" w:sz="4" w:space="0" w:color="auto"/>
              <w:right w:val="single" w:sz="4" w:space="0" w:color="auto"/>
            </w:tcBorders>
            <w:vAlign w:val="center"/>
          </w:tcPr>
          <w:p w14:paraId="12C6A4D8" w14:textId="7AD19F14" w:rsidR="005A11AD" w:rsidRPr="004576F5" w:rsidRDefault="005A11AD" w:rsidP="005A11AD">
            <w:pPr>
              <w:rPr>
                <w:color w:val="0070C0"/>
                <w:sz w:val="26"/>
                <w:szCs w:val="26"/>
              </w:rPr>
            </w:pPr>
            <w:r w:rsidRPr="004576F5">
              <w:rPr>
                <w:color w:val="0070C0"/>
                <w:sz w:val="26"/>
                <w:szCs w:val="26"/>
              </w:rPr>
              <w:t>- Thay trụ trung áp: 09 vị trí.</w:t>
            </w:r>
            <w:r w:rsidRPr="004576F5">
              <w:rPr>
                <w:color w:val="0070C0"/>
                <w:sz w:val="26"/>
                <w:szCs w:val="26"/>
              </w:rPr>
              <w:br/>
              <w:t>- Thay dây pha trung áp: 3036 mét.</w:t>
            </w:r>
            <w:r w:rsidRPr="004576F5">
              <w:rPr>
                <w:color w:val="0070C0"/>
                <w:sz w:val="26"/>
                <w:szCs w:val="26"/>
              </w:rPr>
              <w:br/>
              <w:t>- Thay dây trung hòa trung áp: 1</w:t>
            </w:r>
            <w:r w:rsidR="00714E08">
              <w:rPr>
                <w:color w:val="0070C0"/>
                <w:sz w:val="26"/>
                <w:szCs w:val="26"/>
              </w:rPr>
              <w:t>.</w:t>
            </w:r>
            <w:r w:rsidRPr="004576F5">
              <w:rPr>
                <w:color w:val="0070C0"/>
                <w:sz w:val="26"/>
                <w:szCs w:val="26"/>
              </w:rPr>
              <w:t>012 mét.</w:t>
            </w:r>
            <w:r w:rsidRPr="004576F5">
              <w:rPr>
                <w:color w:val="0070C0"/>
                <w:sz w:val="26"/>
                <w:szCs w:val="26"/>
              </w:rPr>
              <w:br/>
              <w:t>- Cơi kép U120-3m: 16 bộ.</w:t>
            </w:r>
            <w:r w:rsidRPr="004576F5">
              <w:rPr>
                <w:color w:val="0070C0"/>
                <w:sz w:val="26"/>
                <w:szCs w:val="26"/>
              </w:rPr>
              <w:br/>
              <w:t>- Thay cách điện: 85 bộ.</w:t>
            </w:r>
          </w:p>
        </w:tc>
        <w:tc>
          <w:tcPr>
            <w:tcW w:w="1134" w:type="dxa"/>
            <w:tcBorders>
              <w:top w:val="single" w:sz="4" w:space="0" w:color="auto"/>
              <w:left w:val="nil"/>
              <w:bottom w:val="single" w:sz="4" w:space="0" w:color="auto"/>
              <w:right w:val="single" w:sz="4" w:space="0" w:color="auto"/>
            </w:tcBorders>
            <w:vAlign w:val="center"/>
          </w:tcPr>
          <w:p w14:paraId="69AEA86A" w14:textId="7BDB7EB6" w:rsidR="005A11AD" w:rsidRPr="004576F5" w:rsidRDefault="005A11AD" w:rsidP="005A11AD">
            <w:pPr>
              <w:jc w:val="center"/>
              <w:rPr>
                <w:iCs/>
                <w:color w:val="0070C0"/>
                <w:sz w:val="26"/>
                <w:szCs w:val="26"/>
              </w:rPr>
            </w:pPr>
            <w:r w:rsidRPr="004576F5">
              <w:rPr>
                <w:iCs/>
                <w:color w:val="0070C0"/>
                <w:sz w:val="26"/>
                <w:szCs w:val="26"/>
              </w:rPr>
              <w:t>1 lần</w:t>
            </w:r>
          </w:p>
        </w:tc>
        <w:tc>
          <w:tcPr>
            <w:tcW w:w="993" w:type="dxa"/>
            <w:tcBorders>
              <w:top w:val="single" w:sz="4" w:space="0" w:color="auto"/>
              <w:left w:val="nil"/>
              <w:bottom w:val="single" w:sz="4" w:space="0" w:color="auto"/>
              <w:right w:val="single" w:sz="4" w:space="0" w:color="auto"/>
            </w:tcBorders>
            <w:vAlign w:val="center"/>
          </w:tcPr>
          <w:p w14:paraId="75682148" w14:textId="77777777" w:rsidR="005A11AD" w:rsidRPr="004576F5" w:rsidRDefault="005A11AD" w:rsidP="005A11AD">
            <w:pPr>
              <w:jc w:val="center"/>
              <w:rPr>
                <w:iCs/>
                <w:color w:val="0070C0"/>
                <w:sz w:val="26"/>
                <w:szCs w:val="26"/>
              </w:rPr>
            </w:pPr>
            <w:r w:rsidRPr="004576F5">
              <w:rPr>
                <w:iCs/>
                <w:color w:val="0070C0"/>
                <w:sz w:val="26"/>
                <w:szCs w:val="26"/>
              </w:rPr>
              <w:t>8 giờ</w:t>
            </w:r>
          </w:p>
          <w:p w14:paraId="6C7FE251" w14:textId="36D1B9B9" w:rsidR="005A11AD" w:rsidRPr="004576F5" w:rsidRDefault="005A11AD" w:rsidP="005A11AD">
            <w:pPr>
              <w:jc w:val="center"/>
              <w:rPr>
                <w:iCs/>
                <w:color w:val="0070C0"/>
                <w:sz w:val="26"/>
                <w:szCs w:val="26"/>
              </w:rPr>
            </w:pPr>
            <w:r w:rsidRPr="004576F5">
              <w:rPr>
                <w:iCs/>
                <w:color w:val="0070C0"/>
                <w:sz w:val="26"/>
                <w:szCs w:val="26"/>
              </w:rPr>
              <w:t>/1 lần</w:t>
            </w:r>
          </w:p>
        </w:tc>
        <w:tc>
          <w:tcPr>
            <w:tcW w:w="1701" w:type="dxa"/>
            <w:tcBorders>
              <w:top w:val="single" w:sz="4" w:space="0" w:color="auto"/>
              <w:left w:val="nil"/>
              <w:bottom w:val="single" w:sz="4" w:space="0" w:color="auto"/>
              <w:right w:val="single" w:sz="4" w:space="0" w:color="auto"/>
            </w:tcBorders>
            <w:vAlign w:val="center"/>
          </w:tcPr>
          <w:p w14:paraId="011A2847" w14:textId="4A2AEB71" w:rsidR="005A11AD" w:rsidRPr="004576F5" w:rsidRDefault="005A11AD" w:rsidP="005A11AD">
            <w:pPr>
              <w:rPr>
                <w:color w:val="0070C0"/>
                <w:sz w:val="26"/>
                <w:szCs w:val="26"/>
              </w:rPr>
            </w:pPr>
            <w:r w:rsidRPr="004576F5">
              <w:rPr>
                <w:color w:val="0070C0"/>
                <w:sz w:val="26"/>
                <w:szCs w:val="26"/>
              </w:rPr>
              <w:t>- Nhân lực ≥ 36 người</w:t>
            </w:r>
          </w:p>
        </w:tc>
        <w:tc>
          <w:tcPr>
            <w:tcW w:w="755" w:type="dxa"/>
            <w:tcBorders>
              <w:top w:val="single" w:sz="4" w:space="0" w:color="auto"/>
              <w:left w:val="nil"/>
              <w:bottom w:val="single" w:sz="4" w:space="0" w:color="auto"/>
              <w:right w:val="single" w:sz="4" w:space="0" w:color="auto"/>
            </w:tcBorders>
            <w:vAlign w:val="center"/>
          </w:tcPr>
          <w:p w14:paraId="6387E02A" w14:textId="77777777" w:rsidR="005A11AD" w:rsidRPr="004576F5" w:rsidRDefault="005A11AD" w:rsidP="005A11AD">
            <w:pPr>
              <w:rPr>
                <w:color w:val="0070C0"/>
                <w:sz w:val="26"/>
                <w:szCs w:val="26"/>
              </w:rPr>
            </w:pPr>
          </w:p>
        </w:tc>
      </w:tr>
      <w:tr w:rsidR="004576F5" w:rsidRPr="004576F5" w14:paraId="0856F9DF" w14:textId="77777777" w:rsidTr="00E67031">
        <w:trPr>
          <w:trHeight w:val="340"/>
        </w:trPr>
        <w:tc>
          <w:tcPr>
            <w:tcW w:w="790" w:type="dxa"/>
            <w:tcBorders>
              <w:top w:val="single" w:sz="4" w:space="0" w:color="auto"/>
              <w:left w:val="single" w:sz="4" w:space="0" w:color="auto"/>
              <w:bottom w:val="single" w:sz="4" w:space="0" w:color="auto"/>
              <w:right w:val="nil"/>
            </w:tcBorders>
            <w:vAlign w:val="center"/>
          </w:tcPr>
          <w:p w14:paraId="6420CD33" w14:textId="0F47BA91" w:rsidR="005A11AD" w:rsidRPr="004576F5" w:rsidRDefault="005A11AD" w:rsidP="005A11AD">
            <w:pPr>
              <w:jc w:val="center"/>
              <w:rPr>
                <w:iCs/>
                <w:color w:val="0070C0"/>
                <w:sz w:val="26"/>
                <w:szCs w:val="26"/>
              </w:rPr>
            </w:pPr>
            <w:r w:rsidRPr="004576F5">
              <w:rPr>
                <w:color w:val="0070C0"/>
                <w:sz w:val="26"/>
                <w:szCs w:val="26"/>
              </w:rPr>
              <w:t>11</w:t>
            </w:r>
          </w:p>
        </w:tc>
        <w:tc>
          <w:tcPr>
            <w:tcW w:w="2891" w:type="dxa"/>
            <w:tcBorders>
              <w:top w:val="single" w:sz="4" w:space="0" w:color="auto"/>
              <w:left w:val="single" w:sz="4" w:space="0" w:color="auto"/>
              <w:bottom w:val="single" w:sz="4" w:space="0" w:color="auto"/>
              <w:right w:val="single" w:sz="4" w:space="0" w:color="auto"/>
            </w:tcBorders>
            <w:vAlign w:val="center"/>
          </w:tcPr>
          <w:p w14:paraId="596D0EBE" w14:textId="2CB9F886" w:rsidR="005A11AD" w:rsidRPr="004576F5" w:rsidRDefault="005A11AD" w:rsidP="005A11AD">
            <w:pPr>
              <w:jc w:val="both"/>
              <w:rPr>
                <w:iCs/>
                <w:color w:val="0070C0"/>
                <w:sz w:val="26"/>
                <w:szCs w:val="26"/>
              </w:rPr>
            </w:pPr>
            <w:r w:rsidRPr="004576F5">
              <w:rPr>
                <w:color w:val="0070C0"/>
                <w:sz w:val="26"/>
                <w:szCs w:val="26"/>
              </w:rPr>
              <w:t>Hạng mục 11: Sửa chữa lưới trung thế 1P-12,7kV PĐ Cống Ông Tân tuyến 474CL (Từ trụ số 135/9 đến số 135/25)</w:t>
            </w:r>
          </w:p>
        </w:tc>
        <w:tc>
          <w:tcPr>
            <w:tcW w:w="2693" w:type="dxa"/>
            <w:tcBorders>
              <w:top w:val="single" w:sz="4" w:space="0" w:color="auto"/>
              <w:left w:val="nil"/>
              <w:bottom w:val="single" w:sz="4" w:space="0" w:color="auto"/>
              <w:right w:val="single" w:sz="4" w:space="0" w:color="auto"/>
            </w:tcBorders>
            <w:vAlign w:val="center"/>
          </w:tcPr>
          <w:p w14:paraId="47DB7A78" w14:textId="77467BB2" w:rsidR="005A11AD" w:rsidRPr="004576F5" w:rsidRDefault="005A11AD" w:rsidP="005A11AD">
            <w:pPr>
              <w:rPr>
                <w:iCs/>
                <w:color w:val="0070C0"/>
                <w:sz w:val="26"/>
                <w:szCs w:val="26"/>
              </w:rPr>
            </w:pPr>
            <w:r w:rsidRPr="004576F5">
              <w:rPr>
                <w:color w:val="0070C0"/>
                <w:sz w:val="26"/>
                <w:szCs w:val="26"/>
              </w:rPr>
              <w:t>Cắt NR Khóm 6 Phường 6</w:t>
            </w:r>
            <w:r w:rsidRPr="004576F5">
              <w:rPr>
                <w:color w:val="0070C0"/>
                <w:sz w:val="26"/>
                <w:szCs w:val="26"/>
              </w:rPr>
              <w:br/>
              <w:t>Cắt PĐ Cống Ông Tân</w:t>
            </w:r>
          </w:p>
        </w:tc>
        <w:tc>
          <w:tcPr>
            <w:tcW w:w="4536" w:type="dxa"/>
            <w:tcBorders>
              <w:top w:val="single" w:sz="4" w:space="0" w:color="auto"/>
              <w:left w:val="nil"/>
              <w:bottom w:val="single" w:sz="4" w:space="0" w:color="auto"/>
              <w:right w:val="single" w:sz="4" w:space="0" w:color="auto"/>
            </w:tcBorders>
            <w:vAlign w:val="center"/>
          </w:tcPr>
          <w:p w14:paraId="49F63991" w14:textId="56D0B880" w:rsidR="005A11AD" w:rsidRPr="004576F5" w:rsidRDefault="005A11AD" w:rsidP="005A11AD">
            <w:pPr>
              <w:rPr>
                <w:color w:val="0070C0"/>
                <w:sz w:val="26"/>
                <w:szCs w:val="26"/>
              </w:rPr>
            </w:pPr>
            <w:r w:rsidRPr="004576F5">
              <w:rPr>
                <w:color w:val="0070C0"/>
                <w:sz w:val="26"/>
                <w:szCs w:val="26"/>
              </w:rPr>
              <w:t>- Thay trụ trung áp: 07 vị trí.</w:t>
            </w:r>
            <w:r w:rsidRPr="004576F5">
              <w:rPr>
                <w:color w:val="0070C0"/>
                <w:sz w:val="26"/>
                <w:szCs w:val="26"/>
              </w:rPr>
              <w:br/>
              <w:t>- Thay dây pha trung áp: 1098 mét.</w:t>
            </w:r>
            <w:r w:rsidRPr="004576F5">
              <w:rPr>
                <w:color w:val="0070C0"/>
                <w:sz w:val="26"/>
                <w:szCs w:val="26"/>
              </w:rPr>
              <w:br/>
              <w:t>- Thay dây trung hòa trung áp: 1</w:t>
            </w:r>
            <w:r w:rsidR="00714E08">
              <w:rPr>
                <w:color w:val="0070C0"/>
                <w:sz w:val="26"/>
                <w:szCs w:val="26"/>
              </w:rPr>
              <w:t>.</w:t>
            </w:r>
            <w:r w:rsidRPr="004576F5">
              <w:rPr>
                <w:color w:val="0070C0"/>
                <w:sz w:val="26"/>
                <w:szCs w:val="26"/>
              </w:rPr>
              <w:t>098 mét.</w:t>
            </w:r>
            <w:r w:rsidRPr="004576F5">
              <w:rPr>
                <w:color w:val="0070C0"/>
                <w:sz w:val="26"/>
                <w:szCs w:val="26"/>
              </w:rPr>
              <w:br/>
              <w:t>- Thay cách điện: 35 bộ.</w:t>
            </w:r>
          </w:p>
        </w:tc>
        <w:tc>
          <w:tcPr>
            <w:tcW w:w="1134" w:type="dxa"/>
            <w:tcBorders>
              <w:top w:val="single" w:sz="4" w:space="0" w:color="auto"/>
              <w:left w:val="nil"/>
              <w:bottom w:val="single" w:sz="4" w:space="0" w:color="auto"/>
              <w:right w:val="single" w:sz="4" w:space="0" w:color="auto"/>
            </w:tcBorders>
            <w:vAlign w:val="center"/>
          </w:tcPr>
          <w:p w14:paraId="060B3FB4" w14:textId="3D97B8D9" w:rsidR="005A11AD" w:rsidRPr="004576F5" w:rsidRDefault="005A11AD" w:rsidP="005A11AD">
            <w:pPr>
              <w:jc w:val="center"/>
              <w:rPr>
                <w:iCs/>
                <w:color w:val="0070C0"/>
                <w:sz w:val="26"/>
                <w:szCs w:val="26"/>
              </w:rPr>
            </w:pPr>
            <w:r w:rsidRPr="004576F5">
              <w:rPr>
                <w:iCs/>
                <w:color w:val="0070C0"/>
                <w:sz w:val="26"/>
                <w:szCs w:val="26"/>
              </w:rPr>
              <w:t>1 lần</w:t>
            </w:r>
          </w:p>
        </w:tc>
        <w:tc>
          <w:tcPr>
            <w:tcW w:w="993" w:type="dxa"/>
            <w:tcBorders>
              <w:top w:val="single" w:sz="4" w:space="0" w:color="auto"/>
              <w:left w:val="nil"/>
              <w:bottom w:val="single" w:sz="4" w:space="0" w:color="auto"/>
              <w:right w:val="single" w:sz="4" w:space="0" w:color="auto"/>
            </w:tcBorders>
            <w:vAlign w:val="center"/>
          </w:tcPr>
          <w:p w14:paraId="6F6E150F" w14:textId="77777777" w:rsidR="005A11AD" w:rsidRPr="004576F5" w:rsidRDefault="005A11AD" w:rsidP="005A11AD">
            <w:pPr>
              <w:jc w:val="center"/>
              <w:rPr>
                <w:iCs/>
                <w:color w:val="0070C0"/>
                <w:sz w:val="26"/>
                <w:szCs w:val="26"/>
              </w:rPr>
            </w:pPr>
            <w:r w:rsidRPr="004576F5">
              <w:rPr>
                <w:iCs/>
                <w:color w:val="0070C0"/>
                <w:sz w:val="26"/>
                <w:szCs w:val="26"/>
              </w:rPr>
              <w:t>8 giờ</w:t>
            </w:r>
          </w:p>
          <w:p w14:paraId="78978F90" w14:textId="6D2AD9C1" w:rsidR="005A11AD" w:rsidRPr="004576F5" w:rsidRDefault="005A11AD" w:rsidP="005A11AD">
            <w:pPr>
              <w:jc w:val="center"/>
              <w:rPr>
                <w:iCs/>
                <w:color w:val="0070C0"/>
                <w:sz w:val="26"/>
                <w:szCs w:val="26"/>
              </w:rPr>
            </w:pPr>
            <w:r w:rsidRPr="004576F5">
              <w:rPr>
                <w:iCs/>
                <w:color w:val="0070C0"/>
                <w:sz w:val="26"/>
                <w:szCs w:val="26"/>
              </w:rPr>
              <w:t>/1 lần</w:t>
            </w:r>
          </w:p>
        </w:tc>
        <w:tc>
          <w:tcPr>
            <w:tcW w:w="1701" w:type="dxa"/>
            <w:tcBorders>
              <w:top w:val="single" w:sz="4" w:space="0" w:color="auto"/>
              <w:left w:val="nil"/>
              <w:bottom w:val="single" w:sz="4" w:space="0" w:color="auto"/>
              <w:right w:val="single" w:sz="4" w:space="0" w:color="auto"/>
            </w:tcBorders>
            <w:vAlign w:val="center"/>
          </w:tcPr>
          <w:p w14:paraId="696B89D6" w14:textId="28758A2E" w:rsidR="005A11AD" w:rsidRPr="004576F5" w:rsidRDefault="005A11AD" w:rsidP="005A11AD">
            <w:pPr>
              <w:rPr>
                <w:color w:val="0070C0"/>
                <w:sz w:val="26"/>
                <w:szCs w:val="26"/>
              </w:rPr>
            </w:pPr>
            <w:r w:rsidRPr="004576F5">
              <w:rPr>
                <w:color w:val="0070C0"/>
                <w:sz w:val="26"/>
                <w:szCs w:val="26"/>
              </w:rPr>
              <w:t>- Nhân lực ≥ 25 người</w:t>
            </w:r>
          </w:p>
        </w:tc>
        <w:tc>
          <w:tcPr>
            <w:tcW w:w="755" w:type="dxa"/>
            <w:tcBorders>
              <w:top w:val="single" w:sz="4" w:space="0" w:color="auto"/>
              <w:left w:val="nil"/>
              <w:bottom w:val="single" w:sz="4" w:space="0" w:color="auto"/>
              <w:right w:val="single" w:sz="4" w:space="0" w:color="auto"/>
            </w:tcBorders>
            <w:vAlign w:val="center"/>
          </w:tcPr>
          <w:p w14:paraId="5D93C0C4" w14:textId="77777777" w:rsidR="005A11AD" w:rsidRPr="004576F5" w:rsidRDefault="005A11AD" w:rsidP="005A11AD">
            <w:pPr>
              <w:rPr>
                <w:color w:val="0070C0"/>
                <w:sz w:val="26"/>
                <w:szCs w:val="26"/>
              </w:rPr>
            </w:pPr>
          </w:p>
        </w:tc>
      </w:tr>
      <w:tr w:rsidR="004576F5" w:rsidRPr="004576F5" w14:paraId="3FD962F0" w14:textId="77777777" w:rsidTr="00E67031">
        <w:trPr>
          <w:trHeight w:val="340"/>
        </w:trPr>
        <w:tc>
          <w:tcPr>
            <w:tcW w:w="790" w:type="dxa"/>
            <w:tcBorders>
              <w:top w:val="single" w:sz="4" w:space="0" w:color="auto"/>
              <w:left w:val="single" w:sz="4" w:space="0" w:color="auto"/>
              <w:bottom w:val="single" w:sz="4" w:space="0" w:color="auto"/>
              <w:right w:val="nil"/>
            </w:tcBorders>
            <w:vAlign w:val="center"/>
          </w:tcPr>
          <w:p w14:paraId="7F582D40" w14:textId="2174AE94" w:rsidR="005A11AD" w:rsidRPr="004576F5" w:rsidRDefault="005A11AD" w:rsidP="005A11AD">
            <w:pPr>
              <w:jc w:val="center"/>
              <w:rPr>
                <w:iCs/>
                <w:color w:val="0070C0"/>
                <w:sz w:val="26"/>
                <w:szCs w:val="26"/>
              </w:rPr>
            </w:pPr>
            <w:r w:rsidRPr="004576F5">
              <w:rPr>
                <w:color w:val="0070C0"/>
                <w:sz w:val="26"/>
                <w:szCs w:val="26"/>
              </w:rPr>
              <w:t>12</w:t>
            </w:r>
          </w:p>
        </w:tc>
        <w:tc>
          <w:tcPr>
            <w:tcW w:w="2891" w:type="dxa"/>
            <w:tcBorders>
              <w:top w:val="single" w:sz="4" w:space="0" w:color="auto"/>
              <w:left w:val="single" w:sz="4" w:space="0" w:color="auto"/>
              <w:bottom w:val="single" w:sz="4" w:space="0" w:color="auto"/>
              <w:right w:val="single" w:sz="4" w:space="0" w:color="auto"/>
            </w:tcBorders>
            <w:vAlign w:val="center"/>
          </w:tcPr>
          <w:p w14:paraId="74CCEFED" w14:textId="4AEBB4F9" w:rsidR="005A11AD" w:rsidRPr="004576F5" w:rsidRDefault="005A11AD" w:rsidP="005A11AD">
            <w:pPr>
              <w:jc w:val="both"/>
              <w:rPr>
                <w:iCs/>
                <w:color w:val="0070C0"/>
                <w:sz w:val="26"/>
                <w:szCs w:val="26"/>
              </w:rPr>
            </w:pPr>
            <w:r w:rsidRPr="004576F5">
              <w:rPr>
                <w:color w:val="0070C0"/>
                <w:sz w:val="26"/>
                <w:szCs w:val="26"/>
              </w:rPr>
              <w:t>Hạng mục 12: Sửa chữa lưới trung thế 1P-12,7kV NR Lò Rạch Thông Lưu tuyến 475CL (Từ trụ số 54/16 đến số 54/16/5)</w:t>
            </w:r>
          </w:p>
        </w:tc>
        <w:tc>
          <w:tcPr>
            <w:tcW w:w="2693" w:type="dxa"/>
            <w:tcBorders>
              <w:top w:val="single" w:sz="4" w:space="0" w:color="auto"/>
              <w:left w:val="nil"/>
              <w:bottom w:val="single" w:sz="4" w:space="0" w:color="auto"/>
              <w:right w:val="single" w:sz="4" w:space="0" w:color="auto"/>
            </w:tcBorders>
            <w:vAlign w:val="center"/>
          </w:tcPr>
          <w:p w14:paraId="751D44B7" w14:textId="25372DB2" w:rsidR="005A11AD" w:rsidRPr="004576F5" w:rsidRDefault="005A11AD" w:rsidP="005A11AD">
            <w:pPr>
              <w:rPr>
                <w:iCs/>
                <w:color w:val="0070C0"/>
                <w:sz w:val="26"/>
                <w:szCs w:val="26"/>
              </w:rPr>
            </w:pPr>
            <w:r w:rsidRPr="004576F5">
              <w:rPr>
                <w:color w:val="0070C0"/>
                <w:sz w:val="26"/>
                <w:szCs w:val="26"/>
              </w:rPr>
              <w:t>Cắt NR Mỹ Thiện</w:t>
            </w:r>
            <w:r w:rsidRPr="004576F5">
              <w:rPr>
                <w:color w:val="0070C0"/>
                <w:sz w:val="26"/>
                <w:szCs w:val="26"/>
              </w:rPr>
              <w:br/>
              <w:t>Cắt NR Cầu Thông Lưu</w:t>
            </w:r>
          </w:p>
        </w:tc>
        <w:tc>
          <w:tcPr>
            <w:tcW w:w="4536" w:type="dxa"/>
            <w:tcBorders>
              <w:top w:val="single" w:sz="4" w:space="0" w:color="auto"/>
              <w:left w:val="nil"/>
              <w:bottom w:val="single" w:sz="4" w:space="0" w:color="auto"/>
              <w:right w:val="single" w:sz="4" w:space="0" w:color="auto"/>
            </w:tcBorders>
            <w:vAlign w:val="center"/>
          </w:tcPr>
          <w:p w14:paraId="7EE216CA" w14:textId="58EC0315" w:rsidR="005A11AD" w:rsidRPr="004576F5" w:rsidRDefault="005A11AD" w:rsidP="005A11AD">
            <w:pPr>
              <w:rPr>
                <w:iCs/>
                <w:color w:val="0070C0"/>
                <w:sz w:val="26"/>
                <w:szCs w:val="26"/>
              </w:rPr>
            </w:pPr>
            <w:r w:rsidRPr="004576F5">
              <w:rPr>
                <w:color w:val="0070C0"/>
                <w:sz w:val="26"/>
                <w:szCs w:val="26"/>
              </w:rPr>
              <w:t>- Thay trụ trung áp: 04 vị trí.</w:t>
            </w:r>
            <w:r w:rsidRPr="004576F5">
              <w:rPr>
                <w:color w:val="0070C0"/>
                <w:sz w:val="26"/>
                <w:szCs w:val="26"/>
              </w:rPr>
              <w:br/>
              <w:t>- Thay dây pha trung áp: 301 mét.</w:t>
            </w:r>
            <w:r w:rsidRPr="004576F5">
              <w:rPr>
                <w:color w:val="0070C0"/>
                <w:sz w:val="26"/>
                <w:szCs w:val="26"/>
              </w:rPr>
              <w:br/>
              <w:t>- Thay dây trung hòa trung áp: 301 mét.</w:t>
            </w:r>
            <w:r w:rsidRPr="004576F5">
              <w:rPr>
                <w:color w:val="0070C0"/>
                <w:sz w:val="26"/>
                <w:szCs w:val="26"/>
              </w:rPr>
              <w:br/>
              <w:t>- Cơi kép U120-3m: 6 bộ.</w:t>
            </w:r>
            <w:r w:rsidRPr="004576F5">
              <w:rPr>
                <w:color w:val="0070C0"/>
                <w:sz w:val="26"/>
                <w:szCs w:val="26"/>
              </w:rPr>
              <w:br/>
              <w:t>- Thay cách điện: 18 bộ.</w:t>
            </w:r>
          </w:p>
        </w:tc>
        <w:tc>
          <w:tcPr>
            <w:tcW w:w="1134" w:type="dxa"/>
            <w:tcBorders>
              <w:top w:val="single" w:sz="4" w:space="0" w:color="auto"/>
              <w:left w:val="nil"/>
              <w:bottom w:val="single" w:sz="4" w:space="0" w:color="auto"/>
              <w:right w:val="single" w:sz="4" w:space="0" w:color="auto"/>
            </w:tcBorders>
            <w:vAlign w:val="center"/>
          </w:tcPr>
          <w:p w14:paraId="42913C64" w14:textId="5D50D8DF" w:rsidR="005A11AD" w:rsidRPr="004576F5" w:rsidRDefault="005A11AD" w:rsidP="005A11AD">
            <w:pPr>
              <w:jc w:val="center"/>
              <w:rPr>
                <w:iCs/>
                <w:color w:val="0070C0"/>
                <w:sz w:val="26"/>
                <w:szCs w:val="26"/>
              </w:rPr>
            </w:pPr>
            <w:r w:rsidRPr="004576F5">
              <w:rPr>
                <w:iCs/>
                <w:color w:val="0070C0"/>
                <w:sz w:val="26"/>
                <w:szCs w:val="26"/>
              </w:rPr>
              <w:t>1 lần</w:t>
            </w:r>
          </w:p>
        </w:tc>
        <w:tc>
          <w:tcPr>
            <w:tcW w:w="993" w:type="dxa"/>
            <w:tcBorders>
              <w:top w:val="single" w:sz="4" w:space="0" w:color="auto"/>
              <w:left w:val="nil"/>
              <w:bottom w:val="single" w:sz="4" w:space="0" w:color="auto"/>
              <w:right w:val="single" w:sz="4" w:space="0" w:color="auto"/>
            </w:tcBorders>
            <w:vAlign w:val="center"/>
          </w:tcPr>
          <w:p w14:paraId="72A80CFF" w14:textId="77777777" w:rsidR="005A11AD" w:rsidRPr="004576F5" w:rsidRDefault="005A11AD" w:rsidP="005A11AD">
            <w:pPr>
              <w:jc w:val="center"/>
              <w:rPr>
                <w:iCs/>
                <w:color w:val="0070C0"/>
                <w:sz w:val="26"/>
                <w:szCs w:val="26"/>
              </w:rPr>
            </w:pPr>
            <w:r w:rsidRPr="004576F5">
              <w:rPr>
                <w:iCs/>
                <w:color w:val="0070C0"/>
                <w:sz w:val="26"/>
                <w:szCs w:val="26"/>
              </w:rPr>
              <w:t>8 giờ</w:t>
            </w:r>
          </w:p>
          <w:p w14:paraId="58C6AFA7" w14:textId="34078DF8" w:rsidR="005A11AD" w:rsidRPr="004576F5" w:rsidRDefault="005A11AD" w:rsidP="005A11AD">
            <w:pPr>
              <w:jc w:val="center"/>
              <w:rPr>
                <w:iCs/>
                <w:color w:val="0070C0"/>
                <w:sz w:val="26"/>
                <w:szCs w:val="26"/>
              </w:rPr>
            </w:pPr>
            <w:r w:rsidRPr="004576F5">
              <w:rPr>
                <w:iCs/>
                <w:color w:val="0070C0"/>
                <w:sz w:val="26"/>
                <w:szCs w:val="26"/>
              </w:rPr>
              <w:t>/1 lần</w:t>
            </w:r>
          </w:p>
        </w:tc>
        <w:tc>
          <w:tcPr>
            <w:tcW w:w="1701" w:type="dxa"/>
            <w:tcBorders>
              <w:top w:val="single" w:sz="4" w:space="0" w:color="auto"/>
              <w:left w:val="nil"/>
              <w:bottom w:val="single" w:sz="4" w:space="0" w:color="auto"/>
              <w:right w:val="single" w:sz="4" w:space="0" w:color="auto"/>
            </w:tcBorders>
            <w:vAlign w:val="center"/>
          </w:tcPr>
          <w:p w14:paraId="594D8603" w14:textId="47B9AB5D" w:rsidR="005A11AD" w:rsidRPr="004576F5" w:rsidRDefault="005A11AD" w:rsidP="005A11AD">
            <w:pPr>
              <w:rPr>
                <w:iCs/>
                <w:color w:val="0070C0"/>
                <w:sz w:val="26"/>
                <w:szCs w:val="26"/>
              </w:rPr>
            </w:pPr>
            <w:r w:rsidRPr="004576F5">
              <w:rPr>
                <w:color w:val="0070C0"/>
                <w:sz w:val="26"/>
                <w:szCs w:val="26"/>
              </w:rPr>
              <w:t>- Nhân lực ≥ 15 người</w:t>
            </w:r>
          </w:p>
        </w:tc>
        <w:tc>
          <w:tcPr>
            <w:tcW w:w="755" w:type="dxa"/>
            <w:tcBorders>
              <w:top w:val="single" w:sz="4" w:space="0" w:color="auto"/>
              <w:left w:val="nil"/>
              <w:bottom w:val="single" w:sz="4" w:space="0" w:color="auto"/>
              <w:right w:val="single" w:sz="4" w:space="0" w:color="auto"/>
            </w:tcBorders>
            <w:vAlign w:val="center"/>
          </w:tcPr>
          <w:p w14:paraId="0E1B13F5" w14:textId="77777777" w:rsidR="005A11AD" w:rsidRPr="004576F5" w:rsidRDefault="005A11AD" w:rsidP="005A11AD">
            <w:pPr>
              <w:rPr>
                <w:color w:val="0070C0"/>
                <w:sz w:val="26"/>
                <w:szCs w:val="26"/>
              </w:rPr>
            </w:pPr>
          </w:p>
        </w:tc>
      </w:tr>
      <w:tr w:rsidR="004576F5" w:rsidRPr="004576F5" w14:paraId="5A519C28" w14:textId="77777777" w:rsidTr="00E67031">
        <w:trPr>
          <w:trHeight w:val="340"/>
        </w:trPr>
        <w:tc>
          <w:tcPr>
            <w:tcW w:w="790" w:type="dxa"/>
            <w:tcBorders>
              <w:top w:val="single" w:sz="4" w:space="0" w:color="auto"/>
              <w:left w:val="single" w:sz="4" w:space="0" w:color="auto"/>
              <w:bottom w:val="single" w:sz="4" w:space="0" w:color="auto"/>
              <w:right w:val="nil"/>
            </w:tcBorders>
            <w:vAlign w:val="center"/>
          </w:tcPr>
          <w:p w14:paraId="6BA27548" w14:textId="76661D23" w:rsidR="00306857" w:rsidRPr="004576F5" w:rsidRDefault="00306857" w:rsidP="008D21A1">
            <w:pPr>
              <w:jc w:val="center"/>
              <w:rPr>
                <w:b/>
                <w:iCs/>
                <w:color w:val="0070C0"/>
                <w:sz w:val="26"/>
                <w:szCs w:val="26"/>
              </w:rPr>
            </w:pPr>
            <w:r w:rsidRPr="004576F5">
              <w:rPr>
                <w:b/>
                <w:iCs/>
                <w:color w:val="0070C0"/>
                <w:sz w:val="26"/>
                <w:szCs w:val="26"/>
              </w:rPr>
              <w:t>III</w:t>
            </w:r>
          </w:p>
        </w:tc>
        <w:tc>
          <w:tcPr>
            <w:tcW w:w="14703" w:type="dxa"/>
            <w:gridSpan w:val="7"/>
            <w:tcBorders>
              <w:top w:val="single" w:sz="4" w:space="0" w:color="auto"/>
              <w:left w:val="single" w:sz="4" w:space="0" w:color="auto"/>
              <w:bottom w:val="single" w:sz="4" w:space="0" w:color="auto"/>
              <w:right w:val="single" w:sz="4" w:space="0" w:color="auto"/>
            </w:tcBorders>
            <w:vAlign w:val="center"/>
          </w:tcPr>
          <w:p w14:paraId="395A5A93" w14:textId="6AAEDCF5" w:rsidR="00306857" w:rsidRPr="004576F5" w:rsidRDefault="00E646F9" w:rsidP="008D21A1">
            <w:pPr>
              <w:rPr>
                <w:b/>
                <w:color w:val="0070C0"/>
                <w:sz w:val="26"/>
                <w:szCs w:val="26"/>
              </w:rPr>
            </w:pPr>
            <w:r w:rsidRPr="004576F5">
              <w:rPr>
                <w:b/>
                <w:iCs/>
                <w:color w:val="0070C0"/>
                <w:sz w:val="26"/>
                <w:szCs w:val="26"/>
              </w:rPr>
              <w:t>Sửa chữa lưới điện trung thế khu vực huyện Cao Lãnh (năm 2026)</w:t>
            </w:r>
          </w:p>
        </w:tc>
      </w:tr>
      <w:tr w:rsidR="004576F5" w:rsidRPr="004576F5" w14:paraId="72B61685" w14:textId="77777777" w:rsidTr="00E67031">
        <w:trPr>
          <w:trHeight w:val="340"/>
        </w:trPr>
        <w:tc>
          <w:tcPr>
            <w:tcW w:w="790" w:type="dxa"/>
            <w:tcBorders>
              <w:top w:val="single" w:sz="4" w:space="0" w:color="auto"/>
              <w:left w:val="single" w:sz="4" w:space="0" w:color="auto"/>
              <w:bottom w:val="single" w:sz="4" w:space="0" w:color="auto"/>
              <w:right w:val="nil"/>
            </w:tcBorders>
            <w:vAlign w:val="center"/>
          </w:tcPr>
          <w:p w14:paraId="07E093CF" w14:textId="24078102" w:rsidR="00D40319" w:rsidRPr="004576F5" w:rsidRDefault="00D40319" w:rsidP="00D40319">
            <w:pPr>
              <w:jc w:val="center"/>
              <w:rPr>
                <w:iCs/>
                <w:color w:val="0070C0"/>
                <w:sz w:val="26"/>
                <w:szCs w:val="26"/>
              </w:rPr>
            </w:pPr>
            <w:r w:rsidRPr="004576F5">
              <w:rPr>
                <w:color w:val="0070C0"/>
                <w:sz w:val="26"/>
                <w:szCs w:val="26"/>
              </w:rPr>
              <w:t>1</w:t>
            </w:r>
          </w:p>
        </w:tc>
        <w:tc>
          <w:tcPr>
            <w:tcW w:w="2891" w:type="dxa"/>
            <w:tcBorders>
              <w:top w:val="single" w:sz="4" w:space="0" w:color="auto"/>
              <w:left w:val="single" w:sz="4" w:space="0" w:color="auto"/>
              <w:bottom w:val="single" w:sz="4" w:space="0" w:color="auto"/>
              <w:right w:val="single" w:sz="4" w:space="0" w:color="auto"/>
            </w:tcBorders>
            <w:vAlign w:val="center"/>
          </w:tcPr>
          <w:p w14:paraId="4D93278B" w14:textId="718CD2F0" w:rsidR="00D40319" w:rsidRPr="004576F5" w:rsidRDefault="00D40319" w:rsidP="00D40319">
            <w:pPr>
              <w:jc w:val="both"/>
              <w:rPr>
                <w:iCs/>
                <w:color w:val="0070C0"/>
                <w:sz w:val="26"/>
                <w:szCs w:val="26"/>
              </w:rPr>
            </w:pPr>
            <w:r w:rsidRPr="004576F5">
              <w:rPr>
                <w:color w:val="0070C0"/>
                <w:sz w:val="26"/>
                <w:szCs w:val="26"/>
              </w:rPr>
              <w:t>Hạng mục 1: Sửa chữa lưới trung thế 3P-22kV Nhánh rẽ Tân Hội Trung (trụ 154 đến 154/79) (MSTS: DTH-0003441.1)</w:t>
            </w:r>
          </w:p>
        </w:tc>
        <w:tc>
          <w:tcPr>
            <w:tcW w:w="2693" w:type="dxa"/>
            <w:tcBorders>
              <w:top w:val="single" w:sz="4" w:space="0" w:color="auto"/>
              <w:left w:val="nil"/>
              <w:bottom w:val="single" w:sz="4" w:space="0" w:color="auto"/>
              <w:right w:val="single" w:sz="4" w:space="0" w:color="auto"/>
            </w:tcBorders>
            <w:vAlign w:val="center"/>
          </w:tcPr>
          <w:p w14:paraId="2160D3F1" w14:textId="0A674AE5" w:rsidR="00D40319" w:rsidRPr="004576F5" w:rsidRDefault="00D40319" w:rsidP="00D40319">
            <w:pPr>
              <w:rPr>
                <w:iCs/>
                <w:color w:val="0070C0"/>
                <w:sz w:val="26"/>
                <w:szCs w:val="26"/>
              </w:rPr>
            </w:pPr>
            <w:r w:rsidRPr="004576F5">
              <w:rPr>
                <w:color w:val="0070C0"/>
                <w:sz w:val="26"/>
                <w:szCs w:val="26"/>
              </w:rPr>
              <w:t>- Cắt NR 477-11/3CL tại trụ 154/1 (2 lần)</w:t>
            </w:r>
            <w:r w:rsidRPr="004576F5">
              <w:rPr>
                <w:color w:val="0070C0"/>
                <w:sz w:val="26"/>
                <w:szCs w:val="26"/>
              </w:rPr>
              <w:br/>
              <w:t>- Cắt NR 477-11/3-1A CL tại trụ 154/47 (2 lần)</w:t>
            </w:r>
            <w:r w:rsidRPr="004576F5">
              <w:rPr>
                <w:color w:val="0070C0"/>
                <w:sz w:val="26"/>
                <w:szCs w:val="26"/>
              </w:rPr>
              <w:br/>
              <w:t>- Cắt PĐ 477-11CL tại trụ 129 và cắt PĐ 478-11CL tại trụ 113 (1 lần) (đường dây 2 mạch)</w:t>
            </w:r>
          </w:p>
        </w:tc>
        <w:tc>
          <w:tcPr>
            <w:tcW w:w="4536" w:type="dxa"/>
            <w:tcBorders>
              <w:top w:val="single" w:sz="4" w:space="0" w:color="auto"/>
              <w:left w:val="nil"/>
              <w:bottom w:val="single" w:sz="4" w:space="0" w:color="auto"/>
              <w:right w:val="single" w:sz="4" w:space="0" w:color="auto"/>
            </w:tcBorders>
            <w:vAlign w:val="center"/>
          </w:tcPr>
          <w:p w14:paraId="1AAF933A" w14:textId="163AFA91" w:rsidR="00D40319" w:rsidRPr="004576F5" w:rsidRDefault="00D40319" w:rsidP="00D40319">
            <w:pPr>
              <w:rPr>
                <w:color w:val="0070C0"/>
                <w:sz w:val="26"/>
                <w:szCs w:val="26"/>
              </w:rPr>
            </w:pPr>
            <w:r w:rsidRPr="004576F5">
              <w:rPr>
                <w:color w:val="0070C0"/>
                <w:sz w:val="26"/>
                <w:szCs w:val="26"/>
              </w:rPr>
              <w:t>- Thay dây pha 3xAC160 thành 3xAC150 và dây trung hòa 1xAC70 thành 1xAC70 dài 4,726 Km</w:t>
            </w:r>
            <w:r w:rsidRPr="004576F5">
              <w:rPr>
                <w:color w:val="0070C0"/>
                <w:sz w:val="26"/>
                <w:szCs w:val="26"/>
              </w:rPr>
              <w:br/>
              <w:t>- Thay 11 trụ BTLT 12m, 14 trụ BTLT 14m</w:t>
            </w:r>
            <w:r w:rsidRPr="004576F5">
              <w:rPr>
                <w:color w:val="0070C0"/>
                <w:sz w:val="26"/>
                <w:szCs w:val="26"/>
              </w:rPr>
              <w:br/>
              <w:t>- Thay xà X20-Đ, X20-K, X24-K: tổng 70 bộ</w:t>
            </w:r>
          </w:p>
        </w:tc>
        <w:tc>
          <w:tcPr>
            <w:tcW w:w="1134" w:type="dxa"/>
            <w:tcBorders>
              <w:top w:val="single" w:sz="4" w:space="0" w:color="auto"/>
              <w:left w:val="nil"/>
              <w:bottom w:val="single" w:sz="4" w:space="0" w:color="auto"/>
              <w:right w:val="single" w:sz="4" w:space="0" w:color="auto"/>
            </w:tcBorders>
            <w:vAlign w:val="center"/>
          </w:tcPr>
          <w:p w14:paraId="5CAFE745" w14:textId="19137AF8" w:rsidR="00D40319" w:rsidRPr="004576F5" w:rsidRDefault="00D40319" w:rsidP="00D40319">
            <w:pPr>
              <w:jc w:val="center"/>
              <w:rPr>
                <w:iCs/>
                <w:color w:val="0070C0"/>
                <w:sz w:val="26"/>
                <w:szCs w:val="26"/>
              </w:rPr>
            </w:pPr>
            <w:r w:rsidRPr="004576F5">
              <w:rPr>
                <w:color w:val="0070C0"/>
                <w:sz w:val="26"/>
                <w:szCs w:val="26"/>
              </w:rPr>
              <w:t>5</w:t>
            </w:r>
          </w:p>
        </w:tc>
        <w:tc>
          <w:tcPr>
            <w:tcW w:w="993" w:type="dxa"/>
            <w:tcBorders>
              <w:top w:val="single" w:sz="4" w:space="0" w:color="auto"/>
              <w:left w:val="nil"/>
              <w:bottom w:val="single" w:sz="4" w:space="0" w:color="auto"/>
              <w:right w:val="single" w:sz="4" w:space="0" w:color="auto"/>
            </w:tcBorders>
            <w:vAlign w:val="center"/>
          </w:tcPr>
          <w:p w14:paraId="5AE8354D" w14:textId="77777777" w:rsidR="00D40319" w:rsidRPr="004576F5" w:rsidRDefault="00D40319" w:rsidP="00D40319">
            <w:pPr>
              <w:jc w:val="center"/>
              <w:rPr>
                <w:iCs/>
                <w:color w:val="0070C0"/>
                <w:sz w:val="26"/>
                <w:szCs w:val="26"/>
              </w:rPr>
            </w:pPr>
            <w:r w:rsidRPr="004576F5">
              <w:rPr>
                <w:iCs/>
                <w:color w:val="0070C0"/>
                <w:sz w:val="26"/>
                <w:szCs w:val="26"/>
              </w:rPr>
              <w:t>8 giờ</w:t>
            </w:r>
          </w:p>
          <w:p w14:paraId="63481BAE" w14:textId="1951A424" w:rsidR="00D40319" w:rsidRPr="004576F5" w:rsidRDefault="00D40319" w:rsidP="00D40319">
            <w:pPr>
              <w:jc w:val="center"/>
              <w:rPr>
                <w:iCs/>
                <w:color w:val="0070C0"/>
                <w:sz w:val="26"/>
                <w:szCs w:val="26"/>
              </w:rPr>
            </w:pPr>
            <w:r w:rsidRPr="004576F5">
              <w:rPr>
                <w:iCs/>
                <w:color w:val="0070C0"/>
                <w:sz w:val="26"/>
                <w:szCs w:val="26"/>
              </w:rPr>
              <w:t>/1 lần</w:t>
            </w:r>
          </w:p>
        </w:tc>
        <w:tc>
          <w:tcPr>
            <w:tcW w:w="1701" w:type="dxa"/>
            <w:tcBorders>
              <w:top w:val="single" w:sz="4" w:space="0" w:color="auto"/>
              <w:left w:val="nil"/>
              <w:bottom w:val="single" w:sz="4" w:space="0" w:color="auto"/>
              <w:right w:val="single" w:sz="4" w:space="0" w:color="auto"/>
            </w:tcBorders>
            <w:vAlign w:val="center"/>
          </w:tcPr>
          <w:p w14:paraId="50C6FB37" w14:textId="7A839F95" w:rsidR="00D40319" w:rsidRPr="004576F5" w:rsidRDefault="00D40319" w:rsidP="00D40319">
            <w:pPr>
              <w:rPr>
                <w:iCs/>
                <w:color w:val="0070C0"/>
                <w:sz w:val="26"/>
                <w:szCs w:val="26"/>
              </w:rPr>
            </w:pPr>
            <w:r w:rsidRPr="004576F5">
              <w:rPr>
                <w:color w:val="0070C0"/>
                <w:sz w:val="26"/>
                <w:szCs w:val="26"/>
              </w:rPr>
              <w:t xml:space="preserve">- Nhân lực ≥ </w:t>
            </w:r>
            <w:r w:rsidRPr="004576F5">
              <w:rPr>
                <w:iCs/>
                <w:color w:val="0070C0"/>
                <w:sz w:val="26"/>
                <w:szCs w:val="26"/>
              </w:rPr>
              <w:t>60 người</w:t>
            </w:r>
          </w:p>
          <w:p w14:paraId="605AC557" w14:textId="6184152E" w:rsidR="00D40319" w:rsidRPr="004576F5" w:rsidRDefault="00D40319" w:rsidP="00D40319">
            <w:pPr>
              <w:rPr>
                <w:color w:val="0070C0"/>
                <w:sz w:val="26"/>
                <w:szCs w:val="26"/>
              </w:rPr>
            </w:pPr>
            <w:r w:rsidRPr="004576F5">
              <w:rPr>
                <w:color w:val="0070C0"/>
                <w:sz w:val="26"/>
                <w:szCs w:val="26"/>
              </w:rPr>
              <w:t xml:space="preserve">- Phương tiện ≥ </w:t>
            </w:r>
            <w:r w:rsidRPr="004576F5">
              <w:rPr>
                <w:iCs/>
                <w:color w:val="0070C0"/>
                <w:sz w:val="26"/>
                <w:szCs w:val="26"/>
              </w:rPr>
              <w:t>1 xe tải cẩu.</w:t>
            </w:r>
          </w:p>
        </w:tc>
        <w:tc>
          <w:tcPr>
            <w:tcW w:w="755" w:type="dxa"/>
            <w:tcBorders>
              <w:top w:val="single" w:sz="4" w:space="0" w:color="auto"/>
              <w:left w:val="nil"/>
              <w:bottom w:val="single" w:sz="4" w:space="0" w:color="auto"/>
              <w:right w:val="single" w:sz="4" w:space="0" w:color="auto"/>
            </w:tcBorders>
            <w:vAlign w:val="center"/>
          </w:tcPr>
          <w:p w14:paraId="1551805C" w14:textId="77777777" w:rsidR="00D40319" w:rsidRPr="004576F5" w:rsidRDefault="00D40319" w:rsidP="00D40319">
            <w:pPr>
              <w:rPr>
                <w:color w:val="0070C0"/>
                <w:sz w:val="26"/>
                <w:szCs w:val="26"/>
              </w:rPr>
            </w:pPr>
          </w:p>
        </w:tc>
      </w:tr>
      <w:tr w:rsidR="004576F5" w:rsidRPr="004576F5" w14:paraId="46BDF141" w14:textId="77777777" w:rsidTr="00E67031">
        <w:trPr>
          <w:trHeight w:val="340"/>
        </w:trPr>
        <w:tc>
          <w:tcPr>
            <w:tcW w:w="790" w:type="dxa"/>
            <w:tcBorders>
              <w:top w:val="single" w:sz="4" w:space="0" w:color="auto"/>
              <w:left w:val="single" w:sz="4" w:space="0" w:color="auto"/>
              <w:bottom w:val="single" w:sz="4" w:space="0" w:color="auto"/>
              <w:right w:val="nil"/>
            </w:tcBorders>
            <w:vAlign w:val="center"/>
          </w:tcPr>
          <w:p w14:paraId="02CF432F" w14:textId="7E13DB8C" w:rsidR="00D40319" w:rsidRPr="004576F5" w:rsidRDefault="00D40319" w:rsidP="00D40319">
            <w:pPr>
              <w:jc w:val="center"/>
              <w:rPr>
                <w:iCs/>
                <w:color w:val="0070C0"/>
                <w:sz w:val="26"/>
                <w:szCs w:val="26"/>
              </w:rPr>
            </w:pPr>
            <w:r w:rsidRPr="004576F5">
              <w:rPr>
                <w:color w:val="0070C0"/>
                <w:sz w:val="26"/>
                <w:szCs w:val="26"/>
              </w:rPr>
              <w:lastRenderedPageBreak/>
              <w:t>2</w:t>
            </w:r>
          </w:p>
        </w:tc>
        <w:tc>
          <w:tcPr>
            <w:tcW w:w="2891" w:type="dxa"/>
            <w:tcBorders>
              <w:top w:val="single" w:sz="4" w:space="0" w:color="auto"/>
              <w:left w:val="single" w:sz="4" w:space="0" w:color="auto"/>
              <w:bottom w:val="single" w:sz="4" w:space="0" w:color="auto"/>
              <w:right w:val="single" w:sz="4" w:space="0" w:color="auto"/>
            </w:tcBorders>
            <w:vAlign w:val="center"/>
          </w:tcPr>
          <w:p w14:paraId="64511D57" w14:textId="0CC15BA2" w:rsidR="00D40319" w:rsidRPr="004576F5" w:rsidRDefault="00D40319" w:rsidP="00D40319">
            <w:pPr>
              <w:jc w:val="both"/>
              <w:rPr>
                <w:iCs/>
                <w:color w:val="0070C0"/>
                <w:sz w:val="26"/>
                <w:szCs w:val="26"/>
              </w:rPr>
            </w:pPr>
            <w:r w:rsidRPr="004576F5">
              <w:rPr>
                <w:color w:val="0070C0"/>
                <w:sz w:val="26"/>
                <w:szCs w:val="26"/>
              </w:rPr>
              <w:t>Hạng mục 2: Sửa chữa lưới trung thế 3P-22kV Nhánh rẽ Tân Hội Trung (trụ 154/92 đến 154/191)  (MSTS: DTH-0003462.1)</w:t>
            </w:r>
          </w:p>
        </w:tc>
        <w:tc>
          <w:tcPr>
            <w:tcW w:w="2693" w:type="dxa"/>
            <w:tcBorders>
              <w:top w:val="single" w:sz="4" w:space="0" w:color="auto"/>
              <w:left w:val="nil"/>
              <w:bottom w:val="single" w:sz="4" w:space="0" w:color="auto"/>
              <w:right w:val="single" w:sz="4" w:space="0" w:color="auto"/>
            </w:tcBorders>
            <w:vAlign w:val="center"/>
          </w:tcPr>
          <w:p w14:paraId="16DF8673" w14:textId="1CFFD490" w:rsidR="00D40319" w:rsidRPr="004576F5" w:rsidRDefault="00D40319" w:rsidP="00D40319">
            <w:pPr>
              <w:rPr>
                <w:iCs/>
                <w:color w:val="0070C0"/>
                <w:sz w:val="26"/>
                <w:szCs w:val="26"/>
              </w:rPr>
            </w:pPr>
            <w:r w:rsidRPr="004576F5">
              <w:rPr>
                <w:color w:val="0070C0"/>
                <w:sz w:val="26"/>
                <w:szCs w:val="26"/>
              </w:rPr>
              <w:t>- Cắt NR 477-11/3-1A CL tại trụ 154/47 (1 lần)</w:t>
            </w:r>
            <w:r w:rsidRPr="004576F5">
              <w:rPr>
                <w:color w:val="0070C0"/>
                <w:sz w:val="26"/>
                <w:szCs w:val="26"/>
              </w:rPr>
              <w:br/>
              <w:t>- Cắt NR 477-11/3A CL tại trụ 154/92 (2 lần)</w:t>
            </w:r>
          </w:p>
        </w:tc>
        <w:tc>
          <w:tcPr>
            <w:tcW w:w="4536" w:type="dxa"/>
            <w:tcBorders>
              <w:top w:val="single" w:sz="4" w:space="0" w:color="auto"/>
              <w:left w:val="nil"/>
              <w:bottom w:val="single" w:sz="4" w:space="0" w:color="auto"/>
              <w:right w:val="single" w:sz="4" w:space="0" w:color="auto"/>
            </w:tcBorders>
            <w:vAlign w:val="center"/>
          </w:tcPr>
          <w:p w14:paraId="1835AD37" w14:textId="5E310E8D" w:rsidR="00D40319" w:rsidRPr="004576F5" w:rsidRDefault="00D40319" w:rsidP="00D40319">
            <w:pPr>
              <w:rPr>
                <w:color w:val="0070C0"/>
                <w:sz w:val="26"/>
                <w:szCs w:val="26"/>
              </w:rPr>
            </w:pPr>
            <w:r w:rsidRPr="004576F5">
              <w:rPr>
                <w:color w:val="0070C0"/>
                <w:sz w:val="26"/>
                <w:szCs w:val="26"/>
              </w:rPr>
              <w:t>- Thay dây pha 3xAC160 thành 3xAC150 và dây trung hòa 1xAC70 thành 1xAC70 dài 7,21 Km</w:t>
            </w:r>
            <w:r w:rsidRPr="004576F5">
              <w:rPr>
                <w:color w:val="0070C0"/>
                <w:sz w:val="26"/>
                <w:szCs w:val="26"/>
              </w:rPr>
              <w:br/>
              <w:t>- Thay 11 trụ BTLT 12m, 4 trụ BTLT 14m</w:t>
            </w:r>
            <w:r w:rsidRPr="004576F5">
              <w:rPr>
                <w:color w:val="0070C0"/>
                <w:sz w:val="26"/>
                <w:szCs w:val="26"/>
              </w:rPr>
              <w:br/>
              <w:t>- Thay xà X20-Đ, X20-K, X24-K: tổng 61 bộ</w:t>
            </w:r>
          </w:p>
        </w:tc>
        <w:tc>
          <w:tcPr>
            <w:tcW w:w="1134" w:type="dxa"/>
            <w:tcBorders>
              <w:top w:val="single" w:sz="4" w:space="0" w:color="auto"/>
              <w:left w:val="nil"/>
              <w:bottom w:val="single" w:sz="4" w:space="0" w:color="auto"/>
              <w:right w:val="single" w:sz="4" w:space="0" w:color="auto"/>
            </w:tcBorders>
            <w:vAlign w:val="center"/>
          </w:tcPr>
          <w:p w14:paraId="5E42DCBD" w14:textId="23DEB24F" w:rsidR="00D40319" w:rsidRPr="004576F5" w:rsidRDefault="00D40319" w:rsidP="00D40319">
            <w:pPr>
              <w:jc w:val="center"/>
              <w:rPr>
                <w:iCs/>
                <w:color w:val="0070C0"/>
                <w:sz w:val="26"/>
                <w:szCs w:val="26"/>
              </w:rPr>
            </w:pPr>
            <w:r w:rsidRPr="004576F5">
              <w:rPr>
                <w:color w:val="0070C0"/>
                <w:sz w:val="26"/>
                <w:szCs w:val="26"/>
              </w:rPr>
              <w:t>3</w:t>
            </w:r>
          </w:p>
        </w:tc>
        <w:tc>
          <w:tcPr>
            <w:tcW w:w="993" w:type="dxa"/>
            <w:tcBorders>
              <w:top w:val="single" w:sz="4" w:space="0" w:color="auto"/>
              <w:left w:val="nil"/>
              <w:bottom w:val="single" w:sz="4" w:space="0" w:color="auto"/>
              <w:right w:val="single" w:sz="4" w:space="0" w:color="auto"/>
            </w:tcBorders>
            <w:vAlign w:val="center"/>
          </w:tcPr>
          <w:p w14:paraId="418843EE" w14:textId="77777777" w:rsidR="00D40319" w:rsidRPr="004576F5" w:rsidRDefault="00D40319" w:rsidP="00D40319">
            <w:pPr>
              <w:jc w:val="center"/>
              <w:rPr>
                <w:iCs/>
                <w:color w:val="0070C0"/>
                <w:sz w:val="26"/>
                <w:szCs w:val="26"/>
              </w:rPr>
            </w:pPr>
            <w:r w:rsidRPr="004576F5">
              <w:rPr>
                <w:iCs/>
                <w:color w:val="0070C0"/>
                <w:sz w:val="26"/>
                <w:szCs w:val="26"/>
              </w:rPr>
              <w:t>8 giờ</w:t>
            </w:r>
          </w:p>
          <w:p w14:paraId="461B1C9F" w14:textId="23A2DBE7" w:rsidR="00D40319" w:rsidRPr="004576F5" w:rsidRDefault="00D40319" w:rsidP="00D40319">
            <w:pPr>
              <w:jc w:val="center"/>
              <w:rPr>
                <w:iCs/>
                <w:color w:val="0070C0"/>
                <w:sz w:val="26"/>
                <w:szCs w:val="26"/>
              </w:rPr>
            </w:pPr>
            <w:r w:rsidRPr="004576F5">
              <w:rPr>
                <w:iCs/>
                <w:color w:val="0070C0"/>
                <w:sz w:val="26"/>
                <w:szCs w:val="26"/>
              </w:rPr>
              <w:t>/1 lần</w:t>
            </w:r>
          </w:p>
        </w:tc>
        <w:tc>
          <w:tcPr>
            <w:tcW w:w="1701" w:type="dxa"/>
            <w:tcBorders>
              <w:top w:val="single" w:sz="4" w:space="0" w:color="auto"/>
              <w:left w:val="nil"/>
              <w:bottom w:val="single" w:sz="4" w:space="0" w:color="auto"/>
              <w:right w:val="single" w:sz="4" w:space="0" w:color="auto"/>
            </w:tcBorders>
            <w:vAlign w:val="center"/>
          </w:tcPr>
          <w:p w14:paraId="19BBE859" w14:textId="77777777" w:rsidR="00D40319" w:rsidRPr="004576F5" w:rsidRDefault="00D40319" w:rsidP="00D40319">
            <w:pPr>
              <w:rPr>
                <w:iCs/>
                <w:color w:val="0070C0"/>
                <w:sz w:val="26"/>
                <w:szCs w:val="26"/>
              </w:rPr>
            </w:pPr>
            <w:r w:rsidRPr="004576F5">
              <w:rPr>
                <w:color w:val="0070C0"/>
                <w:sz w:val="26"/>
                <w:szCs w:val="26"/>
              </w:rPr>
              <w:t xml:space="preserve">- Nhân lực ≥ </w:t>
            </w:r>
            <w:r w:rsidRPr="004576F5">
              <w:rPr>
                <w:iCs/>
                <w:color w:val="0070C0"/>
                <w:sz w:val="26"/>
                <w:szCs w:val="26"/>
              </w:rPr>
              <w:t>80 người</w:t>
            </w:r>
          </w:p>
          <w:p w14:paraId="1925D110" w14:textId="0DE6FE94" w:rsidR="00D40319" w:rsidRPr="004576F5" w:rsidRDefault="00D40319" w:rsidP="00D40319">
            <w:pPr>
              <w:rPr>
                <w:color w:val="0070C0"/>
                <w:sz w:val="26"/>
                <w:szCs w:val="26"/>
              </w:rPr>
            </w:pPr>
            <w:r w:rsidRPr="004576F5">
              <w:rPr>
                <w:color w:val="0070C0"/>
                <w:sz w:val="26"/>
                <w:szCs w:val="26"/>
              </w:rPr>
              <w:t>- Phương tiện ≥ 01 xe tải</w:t>
            </w:r>
            <w:r w:rsidRPr="004576F5">
              <w:rPr>
                <w:iCs/>
                <w:color w:val="0070C0"/>
                <w:sz w:val="26"/>
                <w:szCs w:val="26"/>
              </w:rPr>
              <w:t xml:space="preserve"> cẩu.</w:t>
            </w:r>
          </w:p>
        </w:tc>
        <w:tc>
          <w:tcPr>
            <w:tcW w:w="755" w:type="dxa"/>
            <w:tcBorders>
              <w:top w:val="single" w:sz="4" w:space="0" w:color="auto"/>
              <w:left w:val="nil"/>
              <w:bottom w:val="single" w:sz="4" w:space="0" w:color="auto"/>
              <w:right w:val="single" w:sz="4" w:space="0" w:color="auto"/>
            </w:tcBorders>
            <w:vAlign w:val="center"/>
          </w:tcPr>
          <w:p w14:paraId="5AD2095C" w14:textId="77777777" w:rsidR="00D40319" w:rsidRPr="004576F5" w:rsidRDefault="00D40319" w:rsidP="00D40319">
            <w:pPr>
              <w:rPr>
                <w:color w:val="0070C0"/>
                <w:sz w:val="26"/>
                <w:szCs w:val="26"/>
              </w:rPr>
            </w:pPr>
          </w:p>
        </w:tc>
      </w:tr>
      <w:tr w:rsidR="004576F5" w:rsidRPr="004576F5" w14:paraId="254CC6D5" w14:textId="77777777" w:rsidTr="00E67031">
        <w:trPr>
          <w:trHeight w:val="340"/>
        </w:trPr>
        <w:tc>
          <w:tcPr>
            <w:tcW w:w="790" w:type="dxa"/>
            <w:tcBorders>
              <w:top w:val="single" w:sz="4" w:space="0" w:color="auto"/>
              <w:left w:val="single" w:sz="4" w:space="0" w:color="auto"/>
              <w:bottom w:val="single" w:sz="4" w:space="0" w:color="auto"/>
              <w:right w:val="nil"/>
            </w:tcBorders>
            <w:vAlign w:val="center"/>
          </w:tcPr>
          <w:p w14:paraId="37CDA13C" w14:textId="21F95B5D" w:rsidR="0007664E" w:rsidRPr="004576F5" w:rsidRDefault="0007664E" w:rsidP="0007664E">
            <w:pPr>
              <w:jc w:val="center"/>
              <w:rPr>
                <w:b/>
                <w:color w:val="0070C0"/>
                <w:sz w:val="26"/>
                <w:szCs w:val="26"/>
              </w:rPr>
            </w:pPr>
            <w:r w:rsidRPr="004576F5">
              <w:rPr>
                <w:b/>
                <w:color w:val="0070C0"/>
                <w:sz w:val="26"/>
                <w:szCs w:val="26"/>
              </w:rPr>
              <w:t>IV</w:t>
            </w:r>
          </w:p>
        </w:tc>
        <w:tc>
          <w:tcPr>
            <w:tcW w:w="14703" w:type="dxa"/>
            <w:gridSpan w:val="7"/>
            <w:tcBorders>
              <w:top w:val="single" w:sz="4" w:space="0" w:color="auto"/>
              <w:left w:val="single" w:sz="4" w:space="0" w:color="auto"/>
              <w:bottom w:val="single" w:sz="4" w:space="0" w:color="auto"/>
              <w:right w:val="single" w:sz="4" w:space="0" w:color="auto"/>
            </w:tcBorders>
            <w:vAlign w:val="center"/>
          </w:tcPr>
          <w:p w14:paraId="72D660CE" w14:textId="65042313" w:rsidR="0007664E" w:rsidRPr="004576F5" w:rsidRDefault="00E646F9" w:rsidP="0007664E">
            <w:pPr>
              <w:rPr>
                <w:b/>
                <w:color w:val="0070C0"/>
                <w:sz w:val="26"/>
                <w:szCs w:val="26"/>
              </w:rPr>
            </w:pPr>
            <w:r w:rsidRPr="004576F5">
              <w:rPr>
                <w:b/>
                <w:color w:val="0070C0"/>
                <w:sz w:val="26"/>
                <w:szCs w:val="26"/>
              </w:rPr>
              <w:t>Sửa chữa lưới điện hạ thế khu vực huyện Châu Thành (năm 2026)</w:t>
            </w:r>
          </w:p>
        </w:tc>
      </w:tr>
      <w:tr w:rsidR="004576F5" w:rsidRPr="004576F5" w14:paraId="464AF0DB" w14:textId="77777777" w:rsidTr="00426AD1">
        <w:trPr>
          <w:trHeight w:val="340"/>
        </w:trPr>
        <w:tc>
          <w:tcPr>
            <w:tcW w:w="790" w:type="dxa"/>
            <w:tcBorders>
              <w:top w:val="single" w:sz="4" w:space="0" w:color="auto"/>
              <w:left w:val="single" w:sz="4" w:space="0" w:color="auto"/>
              <w:bottom w:val="single" w:sz="4" w:space="0" w:color="auto"/>
              <w:right w:val="nil"/>
            </w:tcBorders>
            <w:vAlign w:val="center"/>
          </w:tcPr>
          <w:p w14:paraId="25F69DDF" w14:textId="053EE15C" w:rsidR="00663AA2" w:rsidRPr="004576F5" w:rsidRDefault="00663AA2" w:rsidP="00663AA2">
            <w:pPr>
              <w:jc w:val="center"/>
              <w:rPr>
                <w:color w:val="0070C0"/>
                <w:sz w:val="26"/>
                <w:szCs w:val="26"/>
              </w:rPr>
            </w:pPr>
            <w:r w:rsidRPr="004576F5">
              <w:rPr>
                <w:color w:val="0070C0"/>
                <w:sz w:val="26"/>
                <w:szCs w:val="26"/>
              </w:rPr>
              <w:t>1</w:t>
            </w:r>
          </w:p>
        </w:tc>
        <w:tc>
          <w:tcPr>
            <w:tcW w:w="2891" w:type="dxa"/>
            <w:tcBorders>
              <w:top w:val="single" w:sz="4" w:space="0" w:color="auto"/>
              <w:left w:val="single" w:sz="4" w:space="0" w:color="auto"/>
              <w:bottom w:val="single" w:sz="4" w:space="0" w:color="auto"/>
              <w:right w:val="single" w:sz="4" w:space="0" w:color="auto"/>
            </w:tcBorders>
            <w:vAlign w:val="center"/>
          </w:tcPr>
          <w:p w14:paraId="01132E76" w14:textId="16F488FB" w:rsidR="00663AA2" w:rsidRPr="004576F5" w:rsidRDefault="00663AA2" w:rsidP="00663AA2">
            <w:pPr>
              <w:jc w:val="both"/>
              <w:rPr>
                <w:color w:val="0070C0"/>
                <w:sz w:val="26"/>
                <w:szCs w:val="26"/>
              </w:rPr>
            </w:pPr>
            <w:r w:rsidRPr="004576F5">
              <w:rPr>
                <w:color w:val="0070C0"/>
                <w:sz w:val="26"/>
                <w:szCs w:val="26"/>
              </w:rPr>
              <w:t>Hạng mục 1: Sửa chữa lưới hạ thế trạm An Phú Thuận 1, xã An Phú Thuận</w:t>
            </w:r>
          </w:p>
        </w:tc>
        <w:tc>
          <w:tcPr>
            <w:tcW w:w="2693" w:type="dxa"/>
            <w:tcBorders>
              <w:top w:val="single" w:sz="4" w:space="0" w:color="auto"/>
              <w:left w:val="nil"/>
              <w:bottom w:val="single" w:sz="4" w:space="0" w:color="auto"/>
              <w:right w:val="single" w:sz="4" w:space="0" w:color="auto"/>
            </w:tcBorders>
            <w:vAlign w:val="center"/>
          </w:tcPr>
          <w:p w14:paraId="57EA0C0E" w14:textId="5DAC2C5F" w:rsidR="00663AA2" w:rsidRPr="004576F5" w:rsidRDefault="00663AA2" w:rsidP="00663AA2">
            <w:pPr>
              <w:rPr>
                <w:color w:val="0070C0"/>
                <w:sz w:val="26"/>
                <w:szCs w:val="26"/>
              </w:rPr>
            </w:pPr>
            <w:r w:rsidRPr="004576F5">
              <w:rPr>
                <w:color w:val="0070C0"/>
                <w:sz w:val="26"/>
                <w:szCs w:val="26"/>
              </w:rPr>
              <w:t>Cắt CB TBA</w:t>
            </w:r>
          </w:p>
        </w:tc>
        <w:tc>
          <w:tcPr>
            <w:tcW w:w="4536" w:type="dxa"/>
            <w:tcBorders>
              <w:top w:val="single" w:sz="4" w:space="0" w:color="auto"/>
              <w:left w:val="nil"/>
              <w:bottom w:val="single" w:sz="4" w:space="0" w:color="auto"/>
              <w:right w:val="single" w:sz="4" w:space="0" w:color="auto"/>
            </w:tcBorders>
            <w:vAlign w:val="center"/>
          </w:tcPr>
          <w:p w14:paraId="48DD4EDA" w14:textId="351F0ACE" w:rsidR="00663AA2" w:rsidRPr="004576F5" w:rsidRDefault="00663AA2" w:rsidP="00663AA2">
            <w:pPr>
              <w:rPr>
                <w:color w:val="0070C0"/>
                <w:sz w:val="26"/>
                <w:szCs w:val="26"/>
              </w:rPr>
            </w:pPr>
            <w:r w:rsidRPr="004576F5">
              <w:rPr>
                <w:color w:val="0070C0"/>
                <w:sz w:val="26"/>
                <w:szCs w:val="26"/>
              </w:rPr>
              <w:t>Thay dây, sứ vận hành lâu năm, chiều dài 1</w:t>
            </w:r>
            <w:r w:rsidR="00714E08">
              <w:rPr>
                <w:color w:val="0070C0"/>
                <w:sz w:val="26"/>
                <w:szCs w:val="26"/>
              </w:rPr>
              <w:t>.</w:t>
            </w:r>
            <w:r w:rsidRPr="004576F5">
              <w:rPr>
                <w:color w:val="0070C0"/>
                <w:sz w:val="26"/>
                <w:szCs w:val="26"/>
              </w:rPr>
              <w:t>813 mét</w:t>
            </w:r>
            <w:r w:rsidRPr="004576F5">
              <w:rPr>
                <w:color w:val="0070C0"/>
                <w:sz w:val="26"/>
                <w:szCs w:val="26"/>
              </w:rPr>
              <w:br/>
              <w:t>Thay trụ răn nứt.</w:t>
            </w:r>
            <w:r w:rsidRPr="004576F5">
              <w:rPr>
                <w:color w:val="0070C0"/>
                <w:sz w:val="26"/>
                <w:szCs w:val="26"/>
              </w:rPr>
              <w:br/>
              <w:t>Làm gọn hệ thống đo đếm</w:t>
            </w:r>
            <w:r w:rsidRPr="004576F5">
              <w:rPr>
                <w:color w:val="0070C0"/>
                <w:sz w:val="26"/>
                <w:szCs w:val="26"/>
              </w:rPr>
              <w:br/>
              <w:t xml:space="preserve">Lắp hộp phân phối </w:t>
            </w:r>
            <w:r w:rsidRPr="004576F5">
              <w:rPr>
                <w:color w:val="0070C0"/>
                <w:sz w:val="26"/>
                <w:szCs w:val="26"/>
              </w:rPr>
              <w:br/>
              <w:t>Sơn số trụ</w:t>
            </w:r>
          </w:p>
        </w:tc>
        <w:tc>
          <w:tcPr>
            <w:tcW w:w="1134" w:type="dxa"/>
            <w:tcBorders>
              <w:top w:val="single" w:sz="4" w:space="0" w:color="auto"/>
              <w:left w:val="nil"/>
              <w:bottom w:val="single" w:sz="4" w:space="0" w:color="auto"/>
              <w:right w:val="single" w:sz="4" w:space="0" w:color="auto"/>
            </w:tcBorders>
            <w:vAlign w:val="center"/>
          </w:tcPr>
          <w:p w14:paraId="6D26D75C" w14:textId="1DD641E7" w:rsidR="00663AA2" w:rsidRPr="004576F5" w:rsidRDefault="00663AA2" w:rsidP="00663AA2">
            <w:pPr>
              <w:jc w:val="center"/>
              <w:rPr>
                <w:bCs/>
                <w:color w:val="0070C0"/>
                <w:sz w:val="26"/>
                <w:szCs w:val="26"/>
              </w:rPr>
            </w:pPr>
            <w:r w:rsidRPr="004576F5">
              <w:rPr>
                <w:iCs/>
                <w:color w:val="0070C0"/>
                <w:sz w:val="26"/>
                <w:szCs w:val="26"/>
              </w:rPr>
              <w:t>1 lần</w:t>
            </w:r>
          </w:p>
        </w:tc>
        <w:tc>
          <w:tcPr>
            <w:tcW w:w="993" w:type="dxa"/>
            <w:tcBorders>
              <w:top w:val="single" w:sz="4" w:space="0" w:color="auto"/>
              <w:left w:val="nil"/>
              <w:bottom w:val="single" w:sz="4" w:space="0" w:color="auto"/>
              <w:right w:val="single" w:sz="4" w:space="0" w:color="auto"/>
            </w:tcBorders>
            <w:vAlign w:val="center"/>
          </w:tcPr>
          <w:p w14:paraId="19B1D9EF" w14:textId="77777777" w:rsidR="00663AA2" w:rsidRPr="004576F5" w:rsidRDefault="00663AA2" w:rsidP="00663AA2">
            <w:pPr>
              <w:jc w:val="center"/>
              <w:rPr>
                <w:iCs/>
                <w:color w:val="0070C0"/>
                <w:sz w:val="26"/>
                <w:szCs w:val="26"/>
              </w:rPr>
            </w:pPr>
            <w:r w:rsidRPr="004576F5">
              <w:rPr>
                <w:iCs/>
                <w:color w:val="0070C0"/>
                <w:sz w:val="26"/>
                <w:szCs w:val="26"/>
              </w:rPr>
              <w:t>8 giờ</w:t>
            </w:r>
          </w:p>
          <w:p w14:paraId="0620E048" w14:textId="570275F5" w:rsidR="00663AA2" w:rsidRPr="004576F5" w:rsidRDefault="00663AA2" w:rsidP="00663AA2">
            <w:pPr>
              <w:jc w:val="center"/>
              <w:rPr>
                <w:color w:val="0070C0"/>
                <w:sz w:val="26"/>
                <w:szCs w:val="26"/>
              </w:rPr>
            </w:pPr>
            <w:r w:rsidRPr="004576F5">
              <w:rPr>
                <w:iCs/>
                <w:color w:val="0070C0"/>
                <w:sz w:val="26"/>
                <w:szCs w:val="26"/>
              </w:rPr>
              <w:t>/1 lần</w:t>
            </w:r>
          </w:p>
        </w:tc>
        <w:tc>
          <w:tcPr>
            <w:tcW w:w="1701" w:type="dxa"/>
            <w:tcBorders>
              <w:top w:val="single" w:sz="4" w:space="0" w:color="auto"/>
              <w:left w:val="nil"/>
              <w:bottom w:val="single" w:sz="4" w:space="0" w:color="auto"/>
              <w:right w:val="single" w:sz="4" w:space="0" w:color="auto"/>
            </w:tcBorders>
            <w:vAlign w:val="center"/>
          </w:tcPr>
          <w:p w14:paraId="3648E760" w14:textId="6B40BDBF" w:rsidR="00663AA2" w:rsidRPr="004576F5" w:rsidRDefault="00663AA2" w:rsidP="00663AA2">
            <w:pPr>
              <w:rPr>
                <w:color w:val="0070C0"/>
                <w:sz w:val="26"/>
                <w:szCs w:val="26"/>
              </w:rPr>
            </w:pPr>
            <w:r w:rsidRPr="004576F5">
              <w:rPr>
                <w:color w:val="0070C0"/>
                <w:sz w:val="26"/>
                <w:szCs w:val="26"/>
              </w:rPr>
              <w:t>- Nhân lực ≥ 20 người</w:t>
            </w:r>
          </w:p>
        </w:tc>
        <w:tc>
          <w:tcPr>
            <w:tcW w:w="755" w:type="dxa"/>
            <w:tcBorders>
              <w:top w:val="single" w:sz="4" w:space="0" w:color="auto"/>
              <w:left w:val="nil"/>
              <w:bottom w:val="single" w:sz="4" w:space="0" w:color="auto"/>
              <w:right w:val="single" w:sz="4" w:space="0" w:color="auto"/>
            </w:tcBorders>
            <w:vAlign w:val="center"/>
          </w:tcPr>
          <w:p w14:paraId="25E110B7" w14:textId="77777777" w:rsidR="00663AA2" w:rsidRPr="004576F5" w:rsidRDefault="00663AA2" w:rsidP="00663AA2">
            <w:pPr>
              <w:rPr>
                <w:color w:val="0070C0"/>
                <w:sz w:val="26"/>
                <w:szCs w:val="26"/>
              </w:rPr>
            </w:pPr>
          </w:p>
        </w:tc>
      </w:tr>
      <w:tr w:rsidR="004576F5" w:rsidRPr="004576F5" w14:paraId="01C38D17" w14:textId="77777777" w:rsidTr="00426AD1">
        <w:trPr>
          <w:trHeight w:val="340"/>
        </w:trPr>
        <w:tc>
          <w:tcPr>
            <w:tcW w:w="790" w:type="dxa"/>
            <w:tcBorders>
              <w:top w:val="single" w:sz="4" w:space="0" w:color="auto"/>
              <w:left w:val="single" w:sz="4" w:space="0" w:color="auto"/>
              <w:bottom w:val="single" w:sz="4" w:space="0" w:color="auto"/>
              <w:right w:val="nil"/>
            </w:tcBorders>
            <w:vAlign w:val="center"/>
          </w:tcPr>
          <w:p w14:paraId="4406DA20" w14:textId="58583A7F" w:rsidR="00663AA2" w:rsidRPr="004576F5" w:rsidRDefault="00663AA2" w:rsidP="00663AA2">
            <w:pPr>
              <w:jc w:val="center"/>
              <w:rPr>
                <w:color w:val="0070C0"/>
                <w:sz w:val="26"/>
                <w:szCs w:val="26"/>
              </w:rPr>
            </w:pPr>
            <w:r w:rsidRPr="004576F5">
              <w:rPr>
                <w:color w:val="0070C0"/>
                <w:sz w:val="26"/>
                <w:szCs w:val="26"/>
              </w:rPr>
              <w:t>2</w:t>
            </w:r>
          </w:p>
        </w:tc>
        <w:tc>
          <w:tcPr>
            <w:tcW w:w="2891" w:type="dxa"/>
            <w:tcBorders>
              <w:top w:val="single" w:sz="4" w:space="0" w:color="auto"/>
              <w:left w:val="single" w:sz="4" w:space="0" w:color="auto"/>
              <w:bottom w:val="single" w:sz="4" w:space="0" w:color="auto"/>
              <w:right w:val="single" w:sz="4" w:space="0" w:color="auto"/>
            </w:tcBorders>
            <w:vAlign w:val="center"/>
          </w:tcPr>
          <w:p w14:paraId="55EACBED" w14:textId="7C8E533A" w:rsidR="00663AA2" w:rsidRPr="004576F5" w:rsidRDefault="00663AA2" w:rsidP="00663AA2">
            <w:pPr>
              <w:jc w:val="both"/>
              <w:rPr>
                <w:color w:val="0070C0"/>
                <w:sz w:val="26"/>
                <w:szCs w:val="26"/>
              </w:rPr>
            </w:pPr>
            <w:r w:rsidRPr="004576F5">
              <w:rPr>
                <w:color w:val="0070C0"/>
                <w:sz w:val="26"/>
                <w:szCs w:val="26"/>
              </w:rPr>
              <w:t>Hạng mục 2: Sửa chữa lưới hạ thế trạm Bờ Bắc Xẻo Củi, xã An Phú Thuận</w:t>
            </w:r>
          </w:p>
        </w:tc>
        <w:tc>
          <w:tcPr>
            <w:tcW w:w="2693" w:type="dxa"/>
            <w:tcBorders>
              <w:top w:val="single" w:sz="4" w:space="0" w:color="auto"/>
              <w:left w:val="nil"/>
              <w:bottom w:val="single" w:sz="4" w:space="0" w:color="auto"/>
              <w:right w:val="single" w:sz="4" w:space="0" w:color="auto"/>
            </w:tcBorders>
            <w:vAlign w:val="center"/>
          </w:tcPr>
          <w:p w14:paraId="2B9E15D2" w14:textId="7A242738" w:rsidR="00663AA2" w:rsidRPr="004576F5" w:rsidRDefault="00663AA2" w:rsidP="00663AA2">
            <w:pPr>
              <w:rPr>
                <w:color w:val="0070C0"/>
                <w:sz w:val="26"/>
                <w:szCs w:val="26"/>
              </w:rPr>
            </w:pPr>
            <w:r w:rsidRPr="004576F5">
              <w:rPr>
                <w:color w:val="0070C0"/>
                <w:sz w:val="26"/>
                <w:szCs w:val="26"/>
              </w:rPr>
              <w:t>Cắt CB TBA</w:t>
            </w:r>
          </w:p>
        </w:tc>
        <w:tc>
          <w:tcPr>
            <w:tcW w:w="4536" w:type="dxa"/>
            <w:tcBorders>
              <w:top w:val="single" w:sz="4" w:space="0" w:color="auto"/>
              <w:left w:val="nil"/>
              <w:bottom w:val="single" w:sz="4" w:space="0" w:color="auto"/>
              <w:right w:val="single" w:sz="4" w:space="0" w:color="auto"/>
            </w:tcBorders>
            <w:vAlign w:val="center"/>
          </w:tcPr>
          <w:p w14:paraId="6AB7E125" w14:textId="580195FD" w:rsidR="00663AA2" w:rsidRPr="004576F5" w:rsidRDefault="00663AA2" w:rsidP="00663AA2">
            <w:pPr>
              <w:rPr>
                <w:color w:val="0070C0"/>
                <w:sz w:val="26"/>
                <w:szCs w:val="26"/>
              </w:rPr>
            </w:pPr>
            <w:r w:rsidRPr="004576F5">
              <w:rPr>
                <w:color w:val="0070C0"/>
                <w:sz w:val="26"/>
                <w:szCs w:val="26"/>
              </w:rPr>
              <w:t>Thay dây, sứ vận hành lâu năm, chiều dài  737 mét</w:t>
            </w:r>
            <w:r w:rsidRPr="004576F5">
              <w:rPr>
                <w:color w:val="0070C0"/>
                <w:sz w:val="26"/>
                <w:szCs w:val="26"/>
              </w:rPr>
              <w:br/>
              <w:t>Thay trụ răn nứt.</w:t>
            </w:r>
            <w:r w:rsidRPr="004576F5">
              <w:rPr>
                <w:color w:val="0070C0"/>
                <w:sz w:val="26"/>
                <w:szCs w:val="26"/>
              </w:rPr>
              <w:br/>
              <w:t>Làm gọn hệ thống đo đếm</w:t>
            </w:r>
            <w:r w:rsidRPr="004576F5">
              <w:rPr>
                <w:color w:val="0070C0"/>
                <w:sz w:val="26"/>
                <w:szCs w:val="26"/>
              </w:rPr>
              <w:br/>
              <w:t xml:space="preserve">Lắp hộp phân phối </w:t>
            </w:r>
            <w:r w:rsidRPr="004576F5">
              <w:rPr>
                <w:color w:val="0070C0"/>
                <w:sz w:val="26"/>
                <w:szCs w:val="26"/>
              </w:rPr>
              <w:br/>
              <w:t>Sơn số trụ</w:t>
            </w:r>
          </w:p>
        </w:tc>
        <w:tc>
          <w:tcPr>
            <w:tcW w:w="1134" w:type="dxa"/>
            <w:tcBorders>
              <w:top w:val="single" w:sz="4" w:space="0" w:color="auto"/>
              <w:left w:val="nil"/>
              <w:bottom w:val="single" w:sz="4" w:space="0" w:color="auto"/>
              <w:right w:val="single" w:sz="4" w:space="0" w:color="auto"/>
            </w:tcBorders>
            <w:vAlign w:val="center"/>
          </w:tcPr>
          <w:p w14:paraId="2B4529B3" w14:textId="3FAB0CE4" w:rsidR="00663AA2" w:rsidRPr="004576F5" w:rsidRDefault="00663AA2" w:rsidP="00663AA2">
            <w:pPr>
              <w:jc w:val="center"/>
              <w:rPr>
                <w:bCs/>
                <w:color w:val="0070C0"/>
                <w:sz w:val="26"/>
                <w:szCs w:val="26"/>
              </w:rPr>
            </w:pPr>
            <w:r w:rsidRPr="004576F5">
              <w:rPr>
                <w:iCs/>
                <w:color w:val="0070C0"/>
                <w:sz w:val="26"/>
                <w:szCs w:val="26"/>
              </w:rPr>
              <w:t>1 lần</w:t>
            </w:r>
          </w:p>
        </w:tc>
        <w:tc>
          <w:tcPr>
            <w:tcW w:w="993" w:type="dxa"/>
            <w:tcBorders>
              <w:top w:val="single" w:sz="4" w:space="0" w:color="auto"/>
              <w:left w:val="nil"/>
              <w:bottom w:val="single" w:sz="4" w:space="0" w:color="auto"/>
              <w:right w:val="single" w:sz="4" w:space="0" w:color="auto"/>
            </w:tcBorders>
            <w:vAlign w:val="center"/>
          </w:tcPr>
          <w:p w14:paraId="14742F2E" w14:textId="77777777" w:rsidR="00663AA2" w:rsidRPr="004576F5" w:rsidRDefault="00663AA2" w:rsidP="00663AA2">
            <w:pPr>
              <w:jc w:val="center"/>
              <w:rPr>
                <w:iCs/>
                <w:color w:val="0070C0"/>
                <w:sz w:val="26"/>
                <w:szCs w:val="26"/>
              </w:rPr>
            </w:pPr>
            <w:r w:rsidRPr="004576F5">
              <w:rPr>
                <w:iCs/>
                <w:color w:val="0070C0"/>
                <w:sz w:val="26"/>
                <w:szCs w:val="26"/>
              </w:rPr>
              <w:t>8 giờ</w:t>
            </w:r>
          </w:p>
          <w:p w14:paraId="175D8907" w14:textId="4842BA8C" w:rsidR="00663AA2" w:rsidRPr="004576F5" w:rsidRDefault="00663AA2" w:rsidP="00663AA2">
            <w:pPr>
              <w:jc w:val="center"/>
              <w:rPr>
                <w:color w:val="0070C0"/>
                <w:sz w:val="26"/>
                <w:szCs w:val="26"/>
              </w:rPr>
            </w:pPr>
            <w:r w:rsidRPr="004576F5">
              <w:rPr>
                <w:iCs/>
                <w:color w:val="0070C0"/>
                <w:sz w:val="26"/>
                <w:szCs w:val="26"/>
              </w:rPr>
              <w:t>/1 lần</w:t>
            </w:r>
          </w:p>
        </w:tc>
        <w:tc>
          <w:tcPr>
            <w:tcW w:w="1701" w:type="dxa"/>
            <w:tcBorders>
              <w:top w:val="single" w:sz="4" w:space="0" w:color="auto"/>
              <w:left w:val="nil"/>
              <w:bottom w:val="single" w:sz="4" w:space="0" w:color="auto"/>
              <w:right w:val="single" w:sz="4" w:space="0" w:color="auto"/>
            </w:tcBorders>
            <w:vAlign w:val="center"/>
          </w:tcPr>
          <w:p w14:paraId="7A5E9294" w14:textId="04EE7C70" w:rsidR="00663AA2" w:rsidRPr="004576F5" w:rsidRDefault="00663AA2" w:rsidP="00663AA2">
            <w:pPr>
              <w:rPr>
                <w:color w:val="0070C0"/>
                <w:sz w:val="26"/>
                <w:szCs w:val="26"/>
              </w:rPr>
            </w:pPr>
            <w:r w:rsidRPr="004576F5">
              <w:rPr>
                <w:color w:val="0070C0"/>
                <w:sz w:val="26"/>
                <w:szCs w:val="26"/>
              </w:rPr>
              <w:t>- Nhân lực ≥ 15 người</w:t>
            </w:r>
          </w:p>
        </w:tc>
        <w:tc>
          <w:tcPr>
            <w:tcW w:w="755" w:type="dxa"/>
            <w:tcBorders>
              <w:top w:val="single" w:sz="4" w:space="0" w:color="auto"/>
              <w:left w:val="nil"/>
              <w:bottom w:val="single" w:sz="4" w:space="0" w:color="auto"/>
              <w:right w:val="single" w:sz="4" w:space="0" w:color="auto"/>
            </w:tcBorders>
            <w:vAlign w:val="center"/>
          </w:tcPr>
          <w:p w14:paraId="192A2B15" w14:textId="77777777" w:rsidR="00663AA2" w:rsidRPr="004576F5" w:rsidRDefault="00663AA2" w:rsidP="00663AA2">
            <w:pPr>
              <w:rPr>
                <w:color w:val="0070C0"/>
                <w:sz w:val="26"/>
                <w:szCs w:val="26"/>
              </w:rPr>
            </w:pPr>
          </w:p>
        </w:tc>
      </w:tr>
      <w:tr w:rsidR="004576F5" w:rsidRPr="004576F5" w14:paraId="166198EA" w14:textId="77777777" w:rsidTr="00426AD1">
        <w:trPr>
          <w:trHeight w:val="340"/>
        </w:trPr>
        <w:tc>
          <w:tcPr>
            <w:tcW w:w="790" w:type="dxa"/>
            <w:tcBorders>
              <w:top w:val="single" w:sz="4" w:space="0" w:color="auto"/>
              <w:left w:val="single" w:sz="4" w:space="0" w:color="auto"/>
              <w:bottom w:val="single" w:sz="4" w:space="0" w:color="auto"/>
              <w:right w:val="nil"/>
            </w:tcBorders>
            <w:vAlign w:val="center"/>
          </w:tcPr>
          <w:p w14:paraId="46085145" w14:textId="4BC8FD31" w:rsidR="00663AA2" w:rsidRPr="004576F5" w:rsidRDefault="00663AA2" w:rsidP="00663AA2">
            <w:pPr>
              <w:jc w:val="center"/>
              <w:rPr>
                <w:color w:val="0070C0"/>
                <w:sz w:val="26"/>
                <w:szCs w:val="26"/>
              </w:rPr>
            </w:pPr>
            <w:r w:rsidRPr="004576F5">
              <w:rPr>
                <w:color w:val="0070C0"/>
                <w:sz w:val="26"/>
                <w:szCs w:val="26"/>
              </w:rPr>
              <w:t>3</w:t>
            </w:r>
          </w:p>
        </w:tc>
        <w:tc>
          <w:tcPr>
            <w:tcW w:w="2891" w:type="dxa"/>
            <w:tcBorders>
              <w:top w:val="single" w:sz="4" w:space="0" w:color="auto"/>
              <w:left w:val="single" w:sz="4" w:space="0" w:color="auto"/>
              <w:bottom w:val="single" w:sz="4" w:space="0" w:color="auto"/>
              <w:right w:val="single" w:sz="4" w:space="0" w:color="auto"/>
            </w:tcBorders>
            <w:vAlign w:val="center"/>
          </w:tcPr>
          <w:p w14:paraId="48229A76" w14:textId="743C7EA8" w:rsidR="00663AA2" w:rsidRPr="004576F5" w:rsidRDefault="00663AA2" w:rsidP="00663AA2">
            <w:pPr>
              <w:jc w:val="both"/>
              <w:rPr>
                <w:color w:val="0070C0"/>
                <w:sz w:val="26"/>
                <w:szCs w:val="26"/>
              </w:rPr>
            </w:pPr>
            <w:r w:rsidRPr="004576F5">
              <w:rPr>
                <w:color w:val="0070C0"/>
                <w:sz w:val="26"/>
                <w:szCs w:val="26"/>
              </w:rPr>
              <w:t>Hạng mục 3: Sửa chữa lưới hạ thế trạm Cầu Ông Mỹ, xã An Phú Thuận</w:t>
            </w:r>
          </w:p>
        </w:tc>
        <w:tc>
          <w:tcPr>
            <w:tcW w:w="2693" w:type="dxa"/>
            <w:tcBorders>
              <w:top w:val="single" w:sz="4" w:space="0" w:color="auto"/>
              <w:left w:val="nil"/>
              <w:bottom w:val="single" w:sz="4" w:space="0" w:color="auto"/>
              <w:right w:val="single" w:sz="4" w:space="0" w:color="auto"/>
            </w:tcBorders>
            <w:vAlign w:val="center"/>
          </w:tcPr>
          <w:p w14:paraId="728C7BE7" w14:textId="4FE3F47C" w:rsidR="00663AA2" w:rsidRPr="004576F5" w:rsidRDefault="00663AA2" w:rsidP="00663AA2">
            <w:pPr>
              <w:rPr>
                <w:color w:val="0070C0"/>
                <w:sz w:val="26"/>
                <w:szCs w:val="26"/>
              </w:rPr>
            </w:pPr>
            <w:r w:rsidRPr="004576F5">
              <w:rPr>
                <w:color w:val="0070C0"/>
                <w:sz w:val="26"/>
                <w:szCs w:val="26"/>
              </w:rPr>
              <w:t>Cắt CB TBA</w:t>
            </w:r>
          </w:p>
        </w:tc>
        <w:tc>
          <w:tcPr>
            <w:tcW w:w="4536" w:type="dxa"/>
            <w:tcBorders>
              <w:top w:val="single" w:sz="4" w:space="0" w:color="auto"/>
              <w:left w:val="nil"/>
              <w:bottom w:val="single" w:sz="4" w:space="0" w:color="auto"/>
              <w:right w:val="single" w:sz="4" w:space="0" w:color="auto"/>
            </w:tcBorders>
            <w:vAlign w:val="center"/>
          </w:tcPr>
          <w:p w14:paraId="127A415C" w14:textId="216EDCF3" w:rsidR="00663AA2" w:rsidRPr="004576F5" w:rsidRDefault="00663AA2" w:rsidP="00663AA2">
            <w:pPr>
              <w:rPr>
                <w:color w:val="0070C0"/>
                <w:sz w:val="26"/>
                <w:szCs w:val="26"/>
              </w:rPr>
            </w:pPr>
            <w:r w:rsidRPr="004576F5">
              <w:rPr>
                <w:color w:val="0070C0"/>
                <w:sz w:val="26"/>
                <w:szCs w:val="26"/>
              </w:rPr>
              <w:t>Thay dây, sứ vận hành lâu năm, chiều dài  1</w:t>
            </w:r>
            <w:r w:rsidR="00714E08">
              <w:rPr>
                <w:color w:val="0070C0"/>
                <w:sz w:val="26"/>
                <w:szCs w:val="26"/>
              </w:rPr>
              <w:t>.</w:t>
            </w:r>
            <w:r w:rsidRPr="004576F5">
              <w:rPr>
                <w:color w:val="0070C0"/>
                <w:sz w:val="26"/>
                <w:szCs w:val="26"/>
              </w:rPr>
              <w:t>196 mét</w:t>
            </w:r>
            <w:r w:rsidRPr="004576F5">
              <w:rPr>
                <w:color w:val="0070C0"/>
                <w:sz w:val="26"/>
                <w:szCs w:val="26"/>
              </w:rPr>
              <w:br/>
              <w:t>Thay trụ răn nứt.</w:t>
            </w:r>
            <w:r w:rsidRPr="004576F5">
              <w:rPr>
                <w:color w:val="0070C0"/>
                <w:sz w:val="26"/>
                <w:szCs w:val="26"/>
              </w:rPr>
              <w:br/>
              <w:t>Làm gọn hệ thống đo đếm</w:t>
            </w:r>
            <w:r w:rsidRPr="004576F5">
              <w:rPr>
                <w:color w:val="0070C0"/>
                <w:sz w:val="26"/>
                <w:szCs w:val="26"/>
              </w:rPr>
              <w:br/>
              <w:t xml:space="preserve">Lắp hộp phân phối </w:t>
            </w:r>
            <w:r w:rsidRPr="004576F5">
              <w:rPr>
                <w:color w:val="0070C0"/>
                <w:sz w:val="26"/>
                <w:szCs w:val="26"/>
              </w:rPr>
              <w:br/>
              <w:t>Sơn số trụ</w:t>
            </w:r>
          </w:p>
        </w:tc>
        <w:tc>
          <w:tcPr>
            <w:tcW w:w="1134" w:type="dxa"/>
            <w:tcBorders>
              <w:top w:val="single" w:sz="4" w:space="0" w:color="auto"/>
              <w:left w:val="nil"/>
              <w:bottom w:val="single" w:sz="4" w:space="0" w:color="auto"/>
              <w:right w:val="single" w:sz="4" w:space="0" w:color="auto"/>
            </w:tcBorders>
            <w:vAlign w:val="center"/>
          </w:tcPr>
          <w:p w14:paraId="772A2462" w14:textId="201A55BB" w:rsidR="00663AA2" w:rsidRPr="004576F5" w:rsidRDefault="00663AA2" w:rsidP="00663AA2">
            <w:pPr>
              <w:jc w:val="center"/>
              <w:rPr>
                <w:bCs/>
                <w:color w:val="0070C0"/>
                <w:sz w:val="26"/>
                <w:szCs w:val="26"/>
              </w:rPr>
            </w:pPr>
            <w:r w:rsidRPr="004576F5">
              <w:rPr>
                <w:iCs/>
                <w:color w:val="0070C0"/>
                <w:sz w:val="26"/>
                <w:szCs w:val="26"/>
              </w:rPr>
              <w:t>1 lần</w:t>
            </w:r>
          </w:p>
        </w:tc>
        <w:tc>
          <w:tcPr>
            <w:tcW w:w="993" w:type="dxa"/>
            <w:tcBorders>
              <w:top w:val="single" w:sz="4" w:space="0" w:color="auto"/>
              <w:left w:val="nil"/>
              <w:bottom w:val="single" w:sz="4" w:space="0" w:color="auto"/>
              <w:right w:val="single" w:sz="4" w:space="0" w:color="auto"/>
            </w:tcBorders>
            <w:vAlign w:val="center"/>
          </w:tcPr>
          <w:p w14:paraId="42FB6799" w14:textId="77777777" w:rsidR="00663AA2" w:rsidRPr="004576F5" w:rsidRDefault="00663AA2" w:rsidP="00663AA2">
            <w:pPr>
              <w:jc w:val="center"/>
              <w:rPr>
                <w:iCs/>
                <w:color w:val="0070C0"/>
                <w:sz w:val="26"/>
                <w:szCs w:val="26"/>
              </w:rPr>
            </w:pPr>
            <w:r w:rsidRPr="004576F5">
              <w:rPr>
                <w:iCs/>
                <w:color w:val="0070C0"/>
                <w:sz w:val="26"/>
                <w:szCs w:val="26"/>
              </w:rPr>
              <w:t>8 giờ</w:t>
            </w:r>
          </w:p>
          <w:p w14:paraId="26C2CC1F" w14:textId="41C23126" w:rsidR="00663AA2" w:rsidRPr="004576F5" w:rsidRDefault="00663AA2" w:rsidP="00663AA2">
            <w:pPr>
              <w:jc w:val="center"/>
              <w:rPr>
                <w:color w:val="0070C0"/>
                <w:sz w:val="26"/>
                <w:szCs w:val="26"/>
              </w:rPr>
            </w:pPr>
            <w:r w:rsidRPr="004576F5">
              <w:rPr>
                <w:iCs/>
                <w:color w:val="0070C0"/>
                <w:sz w:val="26"/>
                <w:szCs w:val="26"/>
              </w:rPr>
              <w:t>/1 lần</w:t>
            </w:r>
          </w:p>
        </w:tc>
        <w:tc>
          <w:tcPr>
            <w:tcW w:w="1701" w:type="dxa"/>
            <w:tcBorders>
              <w:top w:val="single" w:sz="4" w:space="0" w:color="auto"/>
              <w:left w:val="nil"/>
              <w:bottom w:val="single" w:sz="4" w:space="0" w:color="auto"/>
              <w:right w:val="single" w:sz="4" w:space="0" w:color="auto"/>
            </w:tcBorders>
            <w:vAlign w:val="center"/>
          </w:tcPr>
          <w:p w14:paraId="1A1D994E" w14:textId="722C134F" w:rsidR="00663AA2" w:rsidRPr="004576F5" w:rsidRDefault="00663AA2" w:rsidP="00663AA2">
            <w:pPr>
              <w:rPr>
                <w:color w:val="0070C0"/>
                <w:sz w:val="26"/>
                <w:szCs w:val="26"/>
              </w:rPr>
            </w:pPr>
            <w:r w:rsidRPr="004576F5">
              <w:rPr>
                <w:color w:val="0070C0"/>
                <w:sz w:val="26"/>
                <w:szCs w:val="26"/>
              </w:rPr>
              <w:t>- Nhân lực ≥ 20 người</w:t>
            </w:r>
          </w:p>
        </w:tc>
        <w:tc>
          <w:tcPr>
            <w:tcW w:w="755" w:type="dxa"/>
            <w:tcBorders>
              <w:top w:val="single" w:sz="4" w:space="0" w:color="auto"/>
              <w:left w:val="nil"/>
              <w:bottom w:val="single" w:sz="4" w:space="0" w:color="auto"/>
              <w:right w:val="single" w:sz="4" w:space="0" w:color="auto"/>
            </w:tcBorders>
            <w:vAlign w:val="center"/>
          </w:tcPr>
          <w:p w14:paraId="7C8F0938" w14:textId="77777777" w:rsidR="00663AA2" w:rsidRPr="004576F5" w:rsidRDefault="00663AA2" w:rsidP="00663AA2">
            <w:pPr>
              <w:rPr>
                <w:color w:val="0070C0"/>
                <w:sz w:val="26"/>
                <w:szCs w:val="26"/>
              </w:rPr>
            </w:pPr>
          </w:p>
        </w:tc>
      </w:tr>
      <w:tr w:rsidR="004576F5" w:rsidRPr="004576F5" w14:paraId="43808108" w14:textId="77777777" w:rsidTr="00426AD1">
        <w:trPr>
          <w:trHeight w:val="340"/>
        </w:trPr>
        <w:tc>
          <w:tcPr>
            <w:tcW w:w="790" w:type="dxa"/>
            <w:tcBorders>
              <w:top w:val="single" w:sz="4" w:space="0" w:color="auto"/>
              <w:left w:val="single" w:sz="4" w:space="0" w:color="auto"/>
              <w:bottom w:val="single" w:sz="4" w:space="0" w:color="auto"/>
              <w:right w:val="nil"/>
            </w:tcBorders>
            <w:vAlign w:val="center"/>
          </w:tcPr>
          <w:p w14:paraId="39340E51" w14:textId="78A61F95" w:rsidR="00663AA2" w:rsidRPr="004576F5" w:rsidRDefault="00663AA2" w:rsidP="00663AA2">
            <w:pPr>
              <w:jc w:val="center"/>
              <w:rPr>
                <w:color w:val="0070C0"/>
                <w:sz w:val="26"/>
                <w:szCs w:val="26"/>
              </w:rPr>
            </w:pPr>
            <w:r w:rsidRPr="004576F5">
              <w:rPr>
                <w:color w:val="0070C0"/>
                <w:sz w:val="26"/>
                <w:szCs w:val="26"/>
              </w:rPr>
              <w:lastRenderedPageBreak/>
              <w:t>4</w:t>
            </w:r>
          </w:p>
        </w:tc>
        <w:tc>
          <w:tcPr>
            <w:tcW w:w="2891" w:type="dxa"/>
            <w:tcBorders>
              <w:top w:val="single" w:sz="4" w:space="0" w:color="auto"/>
              <w:left w:val="single" w:sz="4" w:space="0" w:color="auto"/>
              <w:bottom w:val="single" w:sz="4" w:space="0" w:color="auto"/>
              <w:right w:val="single" w:sz="4" w:space="0" w:color="auto"/>
            </w:tcBorders>
            <w:vAlign w:val="center"/>
          </w:tcPr>
          <w:p w14:paraId="1D1613F1" w14:textId="0FFC23FF" w:rsidR="00663AA2" w:rsidRPr="004576F5" w:rsidRDefault="00663AA2" w:rsidP="00663AA2">
            <w:pPr>
              <w:jc w:val="both"/>
              <w:rPr>
                <w:color w:val="0070C0"/>
                <w:sz w:val="26"/>
                <w:szCs w:val="26"/>
              </w:rPr>
            </w:pPr>
            <w:r w:rsidRPr="004576F5">
              <w:rPr>
                <w:color w:val="0070C0"/>
                <w:sz w:val="26"/>
                <w:szCs w:val="26"/>
              </w:rPr>
              <w:t>Hạng mục 4: Sửa chữa lưới hạ thế trạm Rạch Hộ Bối, xã An Phú Thuận</w:t>
            </w:r>
          </w:p>
        </w:tc>
        <w:tc>
          <w:tcPr>
            <w:tcW w:w="2693" w:type="dxa"/>
            <w:tcBorders>
              <w:top w:val="single" w:sz="4" w:space="0" w:color="auto"/>
              <w:left w:val="nil"/>
              <w:bottom w:val="single" w:sz="4" w:space="0" w:color="auto"/>
              <w:right w:val="single" w:sz="4" w:space="0" w:color="auto"/>
            </w:tcBorders>
            <w:vAlign w:val="center"/>
          </w:tcPr>
          <w:p w14:paraId="7307C835" w14:textId="30A7C4AA" w:rsidR="00663AA2" w:rsidRPr="004576F5" w:rsidRDefault="00663AA2" w:rsidP="00663AA2">
            <w:pPr>
              <w:rPr>
                <w:color w:val="0070C0"/>
                <w:sz w:val="26"/>
                <w:szCs w:val="26"/>
              </w:rPr>
            </w:pPr>
            <w:r w:rsidRPr="004576F5">
              <w:rPr>
                <w:color w:val="0070C0"/>
                <w:sz w:val="26"/>
                <w:szCs w:val="26"/>
              </w:rPr>
              <w:t>Cắt CB TBA</w:t>
            </w:r>
          </w:p>
        </w:tc>
        <w:tc>
          <w:tcPr>
            <w:tcW w:w="4536" w:type="dxa"/>
            <w:tcBorders>
              <w:top w:val="single" w:sz="4" w:space="0" w:color="auto"/>
              <w:left w:val="nil"/>
              <w:bottom w:val="single" w:sz="4" w:space="0" w:color="auto"/>
              <w:right w:val="single" w:sz="4" w:space="0" w:color="auto"/>
            </w:tcBorders>
            <w:vAlign w:val="center"/>
          </w:tcPr>
          <w:p w14:paraId="0C989A49" w14:textId="2F307E02" w:rsidR="00663AA2" w:rsidRPr="004576F5" w:rsidRDefault="00663AA2" w:rsidP="00663AA2">
            <w:pPr>
              <w:rPr>
                <w:color w:val="0070C0"/>
                <w:sz w:val="26"/>
                <w:szCs w:val="26"/>
              </w:rPr>
            </w:pPr>
            <w:r w:rsidRPr="004576F5">
              <w:rPr>
                <w:color w:val="0070C0"/>
                <w:sz w:val="26"/>
                <w:szCs w:val="26"/>
              </w:rPr>
              <w:t>Thay dây, sứ vận hành lâu năm, chiều dài  729 mét</w:t>
            </w:r>
            <w:r w:rsidRPr="004576F5">
              <w:rPr>
                <w:color w:val="0070C0"/>
                <w:sz w:val="26"/>
                <w:szCs w:val="26"/>
              </w:rPr>
              <w:br/>
              <w:t>Thay trụ răn nứt.</w:t>
            </w:r>
            <w:r w:rsidRPr="004576F5">
              <w:rPr>
                <w:color w:val="0070C0"/>
                <w:sz w:val="26"/>
                <w:szCs w:val="26"/>
              </w:rPr>
              <w:br/>
              <w:t>Làm gọn hệ thống đo đếm</w:t>
            </w:r>
            <w:r w:rsidRPr="004576F5">
              <w:rPr>
                <w:color w:val="0070C0"/>
                <w:sz w:val="26"/>
                <w:szCs w:val="26"/>
              </w:rPr>
              <w:br/>
              <w:t xml:space="preserve">Lắp hộp phân phối </w:t>
            </w:r>
            <w:r w:rsidRPr="004576F5">
              <w:rPr>
                <w:color w:val="0070C0"/>
                <w:sz w:val="26"/>
                <w:szCs w:val="26"/>
              </w:rPr>
              <w:br/>
              <w:t>Sơn số trụ</w:t>
            </w:r>
          </w:p>
        </w:tc>
        <w:tc>
          <w:tcPr>
            <w:tcW w:w="1134" w:type="dxa"/>
            <w:tcBorders>
              <w:top w:val="single" w:sz="4" w:space="0" w:color="auto"/>
              <w:left w:val="nil"/>
              <w:bottom w:val="single" w:sz="4" w:space="0" w:color="auto"/>
              <w:right w:val="single" w:sz="4" w:space="0" w:color="auto"/>
            </w:tcBorders>
            <w:vAlign w:val="center"/>
          </w:tcPr>
          <w:p w14:paraId="55638DE7" w14:textId="2D57A4AD" w:rsidR="00663AA2" w:rsidRPr="004576F5" w:rsidRDefault="00663AA2" w:rsidP="00663AA2">
            <w:pPr>
              <w:jc w:val="center"/>
              <w:rPr>
                <w:bCs/>
                <w:color w:val="0070C0"/>
                <w:sz w:val="26"/>
                <w:szCs w:val="26"/>
              </w:rPr>
            </w:pPr>
            <w:r w:rsidRPr="004576F5">
              <w:rPr>
                <w:iCs/>
                <w:color w:val="0070C0"/>
                <w:sz w:val="26"/>
                <w:szCs w:val="26"/>
              </w:rPr>
              <w:t>1 lần</w:t>
            </w:r>
          </w:p>
        </w:tc>
        <w:tc>
          <w:tcPr>
            <w:tcW w:w="993" w:type="dxa"/>
            <w:tcBorders>
              <w:top w:val="single" w:sz="4" w:space="0" w:color="auto"/>
              <w:left w:val="nil"/>
              <w:bottom w:val="single" w:sz="4" w:space="0" w:color="auto"/>
              <w:right w:val="single" w:sz="4" w:space="0" w:color="auto"/>
            </w:tcBorders>
            <w:vAlign w:val="center"/>
          </w:tcPr>
          <w:p w14:paraId="51E44D1B" w14:textId="77777777" w:rsidR="00663AA2" w:rsidRPr="004576F5" w:rsidRDefault="00663AA2" w:rsidP="00663AA2">
            <w:pPr>
              <w:jc w:val="center"/>
              <w:rPr>
                <w:iCs/>
                <w:color w:val="0070C0"/>
                <w:sz w:val="26"/>
                <w:szCs w:val="26"/>
              </w:rPr>
            </w:pPr>
            <w:r w:rsidRPr="004576F5">
              <w:rPr>
                <w:iCs/>
                <w:color w:val="0070C0"/>
                <w:sz w:val="26"/>
                <w:szCs w:val="26"/>
              </w:rPr>
              <w:t>8 giờ</w:t>
            </w:r>
          </w:p>
          <w:p w14:paraId="6747B746" w14:textId="3E6ED788" w:rsidR="00663AA2" w:rsidRPr="004576F5" w:rsidRDefault="00663AA2" w:rsidP="00663AA2">
            <w:pPr>
              <w:jc w:val="center"/>
              <w:rPr>
                <w:color w:val="0070C0"/>
                <w:sz w:val="26"/>
                <w:szCs w:val="26"/>
              </w:rPr>
            </w:pPr>
            <w:r w:rsidRPr="004576F5">
              <w:rPr>
                <w:iCs/>
                <w:color w:val="0070C0"/>
                <w:sz w:val="26"/>
                <w:szCs w:val="26"/>
              </w:rPr>
              <w:t>/1 lần</w:t>
            </w:r>
          </w:p>
        </w:tc>
        <w:tc>
          <w:tcPr>
            <w:tcW w:w="1701" w:type="dxa"/>
            <w:tcBorders>
              <w:top w:val="single" w:sz="4" w:space="0" w:color="auto"/>
              <w:left w:val="nil"/>
              <w:bottom w:val="single" w:sz="4" w:space="0" w:color="auto"/>
              <w:right w:val="single" w:sz="4" w:space="0" w:color="auto"/>
            </w:tcBorders>
            <w:vAlign w:val="center"/>
          </w:tcPr>
          <w:p w14:paraId="454EE8E6" w14:textId="4AE27A95" w:rsidR="00663AA2" w:rsidRPr="004576F5" w:rsidRDefault="00663AA2" w:rsidP="00663AA2">
            <w:pPr>
              <w:rPr>
                <w:color w:val="0070C0"/>
                <w:sz w:val="26"/>
                <w:szCs w:val="26"/>
              </w:rPr>
            </w:pPr>
            <w:r w:rsidRPr="004576F5">
              <w:rPr>
                <w:color w:val="0070C0"/>
                <w:sz w:val="26"/>
                <w:szCs w:val="26"/>
              </w:rPr>
              <w:t>- Nhân lực ≥ 15 người</w:t>
            </w:r>
          </w:p>
        </w:tc>
        <w:tc>
          <w:tcPr>
            <w:tcW w:w="755" w:type="dxa"/>
            <w:tcBorders>
              <w:top w:val="single" w:sz="4" w:space="0" w:color="auto"/>
              <w:left w:val="nil"/>
              <w:bottom w:val="single" w:sz="4" w:space="0" w:color="auto"/>
              <w:right w:val="single" w:sz="4" w:space="0" w:color="auto"/>
            </w:tcBorders>
            <w:vAlign w:val="center"/>
          </w:tcPr>
          <w:p w14:paraId="7F498BAE" w14:textId="77777777" w:rsidR="00663AA2" w:rsidRPr="004576F5" w:rsidRDefault="00663AA2" w:rsidP="00663AA2">
            <w:pPr>
              <w:rPr>
                <w:color w:val="0070C0"/>
                <w:sz w:val="26"/>
                <w:szCs w:val="26"/>
              </w:rPr>
            </w:pPr>
          </w:p>
        </w:tc>
      </w:tr>
      <w:tr w:rsidR="004576F5" w:rsidRPr="004576F5" w14:paraId="4B5AB5A4" w14:textId="77777777" w:rsidTr="00426AD1">
        <w:trPr>
          <w:trHeight w:val="340"/>
        </w:trPr>
        <w:tc>
          <w:tcPr>
            <w:tcW w:w="790" w:type="dxa"/>
            <w:tcBorders>
              <w:top w:val="single" w:sz="4" w:space="0" w:color="auto"/>
              <w:left w:val="single" w:sz="4" w:space="0" w:color="auto"/>
              <w:bottom w:val="single" w:sz="4" w:space="0" w:color="auto"/>
              <w:right w:val="nil"/>
            </w:tcBorders>
            <w:vAlign w:val="center"/>
          </w:tcPr>
          <w:p w14:paraId="33E2DC42" w14:textId="18168EB8" w:rsidR="00663AA2" w:rsidRPr="004576F5" w:rsidRDefault="00663AA2" w:rsidP="00663AA2">
            <w:pPr>
              <w:jc w:val="center"/>
              <w:rPr>
                <w:color w:val="0070C0"/>
                <w:sz w:val="26"/>
                <w:szCs w:val="26"/>
              </w:rPr>
            </w:pPr>
            <w:r w:rsidRPr="004576F5">
              <w:rPr>
                <w:color w:val="0070C0"/>
                <w:sz w:val="26"/>
                <w:szCs w:val="26"/>
              </w:rPr>
              <w:t>5</w:t>
            </w:r>
          </w:p>
        </w:tc>
        <w:tc>
          <w:tcPr>
            <w:tcW w:w="2891" w:type="dxa"/>
            <w:tcBorders>
              <w:top w:val="single" w:sz="4" w:space="0" w:color="auto"/>
              <w:left w:val="single" w:sz="4" w:space="0" w:color="auto"/>
              <w:bottom w:val="single" w:sz="4" w:space="0" w:color="auto"/>
              <w:right w:val="single" w:sz="4" w:space="0" w:color="auto"/>
            </w:tcBorders>
            <w:vAlign w:val="center"/>
          </w:tcPr>
          <w:p w14:paraId="2128AD57" w14:textId="5D11B093" w:rsidR="00663AA2" w:rsidRPr="004576F5" w:rsidRDefault="00663AA2" w:rsidP="00663AA2">
            <w:pPr>
              <w:jc w:val="both"/>
              <w:rPr>
                <w:color w:val="0070C0"/>
                <w:sz w:val="26"/>
                <w:szCs w:val="26"/>
              </w:rPr>
            </w:pPr>
            <w:r w:rsidRPr="004576F5">
              <w:rPr>
                <w:color w:val="0070C0"/>
                <w:sz w:val="26"/>
                <w:szCs w:val="26"/>
              </w:rPr>
              <w:t>Hạng mục 5: Sửa chữa lưới hạ thế trạm Phú An 3, xã An Phú Thuận</w:t>
            </w:r>
          </w:p>
        </w:tc>
        <w:tc>
          <w:tcPr>
            <w:tcW w:w="2693" w:type="dxa"/>
            <w:tcBorders>
              <w:top w:val="single" w:sz="4" w:space="0" w:color="auto"/>
              <w:left w:val="nil"/>
              <w:bottom w:val="single" w:sz="4" w:space="0" w:color="auto"/>
              <w:right w:val="single" w:sz="4" w:space="0" w:color="auto"/>
            </w:tcBorders>
            <w:vAlign w:val="center"/>
          </w:tcPr>
          <w:p w14:paraId="308EA285" w14:textId="725EDACE" w:rsidR="00663AA2" w:rsidRPr="004576F5" w:rsidRDefault="00663AA2" w:rsidP="00663AA2">
            <w:pPr>
              <w:rPr>
                <w:color w:val="0070C0"/>
                <w:sz w:val="26"/>
                <w:szCs w:val="26"/>
              </w:rPr>
            </w:pPr>
            <w:r w:rsidRPr="004576F5">
              <w:rPr>
                <w:color w:val="0070C0"/>
                <w:sz w:val="26"/>
                <w:szCs w:val="26"/>
              </w:rPr>
              <w:t>Cắt CB TBA</w:t>
            </w:r>
          </w:p>
        </w:tc>
        <w:tc>
          <w:tcPr>
            <w:tcW w:w="4536" w:type="dxa"/>
            <w:tcBorders>
              <w:top w:val="single" w:sz="4" w:space="0" w:color="auto"/>
              <w:left w:val="nil"/>
              <w:bottom w:val="single" w:sz="4" w:space="0" w:color="auto"/>
              <w:right w:val="single" w:sz="4" w:space="0" w:color="auto"/>
            </w:tcBorders>
            <w:vAlign w:val="center"/>
          </w:tcPr>
          <w:p w14:paraId="6AFD9FD5" w14:textId="3BFD0700" w:rsidR="00663AA2" w:rsidRPr="004576F5" w:rsidRDefault="00663AA2" w:rsidP="00663AA2">
            <w:pPr>
              <w:rPr>
                <w:color w:val="0070C0"/>
                <w:sz w:val="26"/>
                <w:szCs w:val="26"/>
              </w:rPr>
            </w:pPr>
            <w:r w:rsidRPr="004576F5">
              <w:rPr>
                <w:color w:val="0070C0"/>
                <w:sz w:val="26"/>
                <w:szCs w:val="26"/>
              </w:rPr>
              <w:t>Thay dây, sứ vận hành lâu năm, chiều dài  894 mét</w:t>
            </w:r>
            <w:r w:rsidRPr="004576F5">
              <w:rPr>
                <w:color w:val="0070C0"/>
                <w:sz w:val="26"/>
                <w:szCs w:val="26"/>
              </w:rPr>
              <w:br/>
              <w:t>Thay trụ răn nứt.</w:t>
            </w:r>
            <w:r w:rsidRPr="004576F5">
              <w:rPr>
                <w:color w:val="0070C0"/>
                <w:sz w:val="26"/>
                <w:szCs w:val="26"/>
              </w:rPr>
              <w:br/>
              <w:t>Làm gọn hệ thống đo đếm</w:t>
            </w:r>
            <w:r w:rsidRPr="004576F5">
              <w:rPr>
                <w:color w:val="0070C0"/>
                <w:sz w:val="26"/>
                <w:szCs w:val="26"/>
              </w:rPr>
              <w:br/>
              <w:t xml:space="preserve">Lắp hộp phân phối </w:t>
            </w:r>
            <w:r w:rsidRPr="004576F5">
              <w:rPr>
                <w:color w:val="0070C0"/>
                <w:sz w:val="26"/>
                <w:szCs w:val="26"/>
              </w:rPr>
              <w:br/>
              <w:t>Sơn số trụ</w:t>
            </w:r>
          </w:p>
        </w:tc>
        <w:tc>
          <w:tcPr>
            <w:tcW w:w="1134" w:type="dxa"/>
            <w:tcBorders>
              <w:top w:val="single" w:sz="4" w:space="0" w:color="auto"/>
              <w:left w:val="nil"/>
              <w:bottom w:val="single" w:sz="4" w:space="0" w:color="auto"/>
              <w:right w:val="single" w:sz="4" w:space="0" w:color="auto"/>
            </w:tcBorders>
            <w:vAlign w:val="center"/>
          </w:tcPr>
          <w:p w14:paraId="1EE98E37" w14:textId="16554E1A" w:rsidR="00663AA2" w:rsidRPr="004576F5" w:rsidRDefault="00663AA2" w:rsidP="00663AA2">
            <w:pPr>
              <w:jc w:val="center"/>
              <w:rPr>
                <w:bCs/>
                <w:color w:val="0070C0"/>
                <w:sz w:val="26"/>
                <w:szCs w:val="26"/>
              </w:rPr>
            </w:pPr>
            <w:r w:rsidRPr="004576F5">
              <w:rPr>
                <w:iCs/>
                <w:color w:val="0070C0"/>
                <w:sz w:val="26"/>
                <w:szCs w:val="26"/>
              </w:rPr>
              <w:t>1 lần</w:t>
            </w:r>
          </w:p>
        </w:tc>
        <w:tc>
          <w:tcPr>
            <w:tcW w:w="993" w:type="dxa"/>
            <w:tcBorders>
              <w:top w:val="single" w:sz="4" w:space="0" w:color="auto"/>
              <w:left w:val="nil"/>
              <w:bottom w:val="single" w:sz="4" w:space="0" w:color="auto"/>
              <w:right w:val="single" w:sz="4" w:space="0" w:color="auto"/>
            </w:tcBorders>
            <w:vAlign w:val="center"/>
          </w:tcPr>
          <w:p w14:paraId="3D4F4443" w14:textId="77777777" w:rsidR="00663AA2" w:rsidRPr="004576F5" w:rsidRDefault="00663AA2" w:rsidP="00663AA2">
            <w:pPr>
              <w:jc w:val="center"/>
              <w:rPr>
                <w:iCs/>
                <w:color w:val="0070C0"/>
                <w:sz w:val="26"/>
                <w:szCs w:val="26"/>
              </w:rPr>
            </w:pPr>
            <w:r w:rsidRPr="004576F5">
              <w:rPr>
                <w:iCs/>
                <w:color w:val="0070C0"/>
                <w:sz w:val="26"/>
                <w:szCs w:val="26"/>
              </w:rPr>
              <w:t>8 giờ</w:t>
            </w:r>
          </w:p>
          <w:p w14:paraId="010193C0" w14:textId="24FA9F99" w:rsidR="00663AA2" w:rsidRPr="004576F5" w:rsidRDefault="00663AA2" w:rsidP="00663AA2">
            <w:pPr>
              <w:jc w:val="center"/>
              <w:rPr>
                <w:color w:val="0070C0"/>
                <w:sz w:val="26"/>
                <w:szCs w:val="26"/>
              </w:rPr>
            </w:pPr>
            <w:r w:rsidRPr="004576F5">
              <w:rPr>
                <w:iCs/>
                <w:color w:val="0070C0"/>
                <w:sz w:val="26"/>
                <w:szCs w:val="26"/>
              </w:rPr>
              <w:t>/1 lần</w:t>
            </w:r>
          </w:p>
        </w:tc>
        <w:tc>
          <w:tcPr>
            <w:tcW w:w="1701" w:type="dxa"/>
            <w:tcBorders>
              <w:top w:val="single" w:sz="4" w:space="0" w:color="auto"/>
              <w:left w:val="nil"/>
              <w:bottom w:val="single" w:sz="4" w:space="0" w:color="auto"/>
              <w:right w:val="single" w:sz="4" w:space="0" w:color="auto"/>
            </w:tcBorders>
            <w:vAlign w:val="center"/>
          </w:tcPr>
          <w:p w14:paraId="348DCFF8" w14:textId="6D858F1A" w:rsidR="00663AA2" w:rsidRPr="004576F5" w:rsidRDefault="00663AA2" w:rsidP="00663AA2">
            <w:pPr>
              <w:rPr>
                <w:color w:val="0070C0"/>
                <w:sz w:val="26"/>
                <w:szCs w:val="26"/>
              </w:rPr>
            </w:pPr>
            <w:r w:rsidRPr="004576F5">
              <w:rPr>
                <w:color w:val="0070C0"/>
                <w:sz w:val="26"/>
                <w:szCs w:val="26"/>
              </w:rPr>
              <w:t>- Nhân lực ≥ 15 người</w:t>
            </w:r>
          </w:p>
        </w:tc>
        <w:tc>
          <w:tcPr>
            <w:tcW w:w="755" w:type="dxa"/>
            <w:tcBorders>
              <w:top w:val="single" w:sz="4" w:space="0" w:color="auto"/>
              <w:left w:val="nil"/>
              <w:bottom w:val="single" w:sz="4" w:space="0" w:color="auto"/>
              <w:right w:val="single" w:sz="4" w:space="0" w:color="auto"/>
            </w:tcBorders>
            <w:vAlign w:val="center"/>
          </w:tcPr>
          <w:p w14:paraId="3F701ECF" w14:textId="77777777" w:rsidR="00663AA2" w:rsidRPr="004576F5" w:rsidRDefault="00663AA2" w:rsidP="00663AA2">
            <w:pPr>
              <w:rPr>
                <w:color w:val="0070C0"/>
                <w:sz w:val="26"/>
                <w:szCs w:val="26"/>
              </w:rPr>
            </w:pPr>
          </w:p>
        </w:tc>
      </w:tr>
      <w:tr w:rsidR="004576F5" w:rsidRPr="004576F5" w14:paraId="25D8FAF4" w14:textId="77777777" w:rsidTr="00426AD1">
        <w:trPr>
          <w:trHeight w:val="340"/>
        </w:trPr>
        <w:tc>
          <w:tcPr>
            <w:tcW w:w="790" w:type="dxa"/>
            <w:tcBorders>
              <w:top w:val="single" w:sz="4" w:space="0" w:color="auto"/>
              <w:left w:val="single" w:sz="4" w:space="0" w:color="auto"/>
              <w:bottom w:val="single" w:sz="4" w:space="0" w:color="auto"/>
              <w:right w:val="nil"/>
            </w:tcBorders>
            <w:vAlign w:val="center"/>
          </w:tcPr>
          <w:p w14:paraId="416A43AC" w14:textId="346DD86D" w:rsidR="00663AA2" w:rsidRPr="004576F5" w:rsidRDefault="00663AA2" w:rsidP="00663AA2">
            <w:pPr>
              <w:jc w:val="center"/>
              <w:rPr>
                <w:color w:val="0070C0"/>
                <w:sz w:val="26"/>
                <w:szCs w:val="26"/>
              </w:rPr>
            </w:pPr>
            <w:r w:rsidRPr="004576F5">
              <w:rPr>
                <w:color w:val="0070C0"/>
                <w:sz w:val="26"/>
                <w:szCs w:val="26"/>
              </w:rPr>
              <w:t>6</w:t>
            </w:r>
          </w:p>
        </w:tc>
        <w:tc>
          <w:tcPr>
            <w:tcW w:w="2891" w:type="dxa"/>
            <w:tcBorders>
              <w:top w:val="single" w:sz="4" w:space="0" w:color="auto"/>
              <w:left w:val="single" w:sz="4" w:space="0" w:color="auto"/>
              <w:bottom w:val="single" w:sz="4" w:space="0" w:color="auto"/>
              <w:right w:val="single" w:sz="4" w:space="0" w:color="auto"/>
            </w:tcBorders>
            <w:vAlign w:val="center"/>
          </w:tcPr>
          <w:p w14:paraId="24B2FE85" w14:textId="1711DCA7" w:rsidR="00663AA2" w:rsidRPr="004576F5" w:rsidRDefault="00663AA2" w:rsidP="00663AA2">
            <w:pPr>
              <w:jc w:val="both"/>
              <w:rPr>
                <w:color w:val="0070C0"/>
                <w:sz w:val="26"/>
                <w:szCs w:val="26"/>
              </w:rPr>
            </w:pPr>
            <w:r w:rsidRPr="004576F5">
              <w:rPr>
                <w:color w:val="0070C0"/>
                <w:sz w:val="26"/>
                <w:szCs w:val="26"/>
              </w:rPr>
              <w:t>Hạng mục 6: Sửa chữa lưới hạ thế trạm Phú An 2, xã An Phú Thuận</w:t>
            </w:r>
          </w:p>
        </w:tc>
        <w:tc>
          <w:tcPr>
            <w:tcW w:w="2693" w:type="dxa"/>
            <w:tcBorders>
              <w:top w:val="single" w:sz="4" w:space="0" w:color="auto"/>
              <w:left w:val="nil"/>
              <w:bottom w:val="single" w:sz="4" w:space="0" w:color="auto"/>
              <w:right w:val="single" w:sz="4" w:space="0" w:color="auto"/>
            </w:tcBorders>
            <w:vAlign w:val="center"/>
          </w:tcPr>
          <w:p w14:paraId="01DAF06A" w14:textId="75024FB5" w:rsidR="00663AA2" w:rsidRPr="004576F5" w:rsidRDefault="00663AA2" w:rsidP="00663AA2">
            <w:pPr>
              <w:rPr>
                <w:color w:val="0070C0"/>
                <w:sz w:val="26"/>
                <w:szCs w:val="26"/>
              </w:rPr>
            </w:pPr>
            <w:r w:rsidRPr="004576F5">
              <w:rPr>
                <w:color w:val="0070C0"/>
                <w:sz w:val="26"/>
                <w:szCs w:val="26"/>
              </w:rPr>
              <w:t>Cắt CB TBA</w:t>
            </w:r>
          </w:p>
        </w:tc>
        <w:tc>
          <w:tcPr>
            <w:tcW w:w="4536" w:type="dxa"/>
            <w:tcBorders>
              <w:top w:val="single" w:sz="4" w:space="0" w:color="auto"/>
              <w:left w:val="nil"/>
              <w:bottom w:val="single" w:sz="4" w:space="0" w:color="auto"/>
              <w:right w:val="single" w:sz="4" w:space="0" w:color="auto"/>
            </w:tcBorders>
            <w:vAlign w:val="center"/>
          </w:tcPr>
          <w:p w14:paraId="4745B98C" w14:textId="195D0AAA" w:rsidR="00663AA2" w:rsidRPr="004576F5" w:rsidRDefault="00663AA2" w:rsidP="00663AA2">
            <w:pPr>
              <w:rPr>
                <w:color w:val="0070C0"/>
                <w:sz w:val="26"/>
                <w:szCs w:val="26"/>
              </w:rPr>
            </w:pPr>
            <w:r w:rsidRPr="004576F5">
              <w:rPr>
                <w:color w:val="0070C0"/>
                <w:sz w:val="26"/>
                <w:szCs w:val="26"/>
              </w:rPr>
              <w:t>Thay dây, sứ vận hành lâu năm, chiều dài  1</w:t>
            </w:r>
            <w:r w:rsidR="00714E08">
              <w:rPr>
                <w:color w:val="0070C0"/>
                <w:sz w:val="26"/>
                <w:szCs w:val="26"/>
              </w:rPr>
              <w:t>.</w:t>
            </w:r>
            <w:r w:rsidRPr="004576F5">
              <w:rPr>
                <w:color w:val="0070C0"/>
                <w:sz w:val="26"/>
                <w:szCs w:val="26"/>
              </w:rPr>
              <w:t>204 mét</w:t>
            </w:r>
            <w:r w:rsidRPr="004576F5">
              <w:rPr>
                <w:color w:val="0070C0"/>
                <w:sz w:val="26"/>
                <w:szCs w:val="26"/>
              </w:rPr>
              <w:br/>
              <w:t>Thay trụ răn nứt.</w:t>
            </w:r>
            <w:r w:rsidRPr="004576F5">
              <w:rPr>
                <w:color w:val="0070C0"/>
                <w:sz w:val="26"/>
                <w:szCs w:val="26"/>
              </w:rPr>
              <w:br/>
              <w:t>Làm gọn hệ thống đo đếm</w:t>
            </w:r>
            <w:r w:rsidRPr="004576F5">
              <w:rPr>
                <w:color w:val="0070C0"/>
                <w:sz w:val="26"/>
                <w:szCs w:val="26"/>
              </w:rPr>
              <w:br/>
              <w:t xml:space="preserve">Lắp hộp phân phối </w:t>
            </w:r>
            <w:r w:rsidRPr="004576F5">
              <w:rPr>
                <w:color w:val="0070C0"/>
                <w:sz w:val="26"/>
                <w:szCs w:val="26"/>
              </w:rPr>
              <w:br/>
              <w:t>Sơn số trụ</w:t>
            </w:r>
          </w:p>
        </w:tc>
        <w:tc>
          <w:tcPr>
            <w:tcW w:w="1134" w:type="dxa"/>
            <w:tcBorders>
              <w:top w:val="single" w:sz="4" w:space="0" w:color="auto"/>
              <w:left w:val="nil"/>
              <w:bottom w:val="single" w:sz="4" w:space="0" w:color="auto"/>
              <w:right w:val="single" w:sz="4" w:space="0" w:color="auto"/>
            </w:tcBorders>
            <w:vAlign w:val="center"/>
          </w:tcPr>
          <w:p w14:paraId="58EBFBB0" w14:textId="61A1F956" w:rsidR="00663AA2" w:rsidRPr="004576F5" w:rsidRDefault="00663AA2" w:rsidP="00663AA2">
            <w:pPr>
              <w:jc w:val="center"/>
              <w:rPr>
                <w:bCs/>
                <w:color w:val="0070C0"/>
                <w:sz w:val="26"/>
                <w:szCs w:val="26"/>
              </w:rPr>
            </w:pPr>
            <w:r w:rsidRPr="004576F5">
              <w:rPr>
                <w:iCs/>
                <w:color w:val="0070C0"/>
                <w:sz w:val="26"/>
                <w:szCs w:val="26"/>
              </w:rPr>
              <w:t>1 lần</w:t>
            </w:r>
          </w:p>
        </w:tc>
        <w:tc>
          <w:tcPr>
            <w:tcW w:w="993" w:type="dxa"/>
            <w:tcBorders>
              <w:top w:val="single" w:sz="4" w:space="0" w:color="auto"/>
              <w:left w:val="nil"/>
              <w:bottom w:val="single" w:sz="4" w:space="0" w:color="auto"/>
              <w:right w:val="single" w:sz="4" w:space="0" w:color="auto"/>
            </w:tcBorders>
            <w:vAlign w:val="center"/>
          </w:tcPr>
          <w:p w14:paraId="3DC98194" w14:textId="66711989" w:rsidR="00663AA2" w:rsidRPr="004576F5" w:rsidRDefault="00663AA2" w:rsidP="00663AA2">
            <w:pPr>
              <w:jc w:val="center"/>
              <w:rPr>
                <w:iCs/>
                <w:color w:val="0070C0"/>
                <w:sz w:val="26"/>
                <w:szCs w:val="26"/>
              </w:rPr>
            </w:pPr>
            <w:r w:rsidRPr="004576F5">
              <w:rPr>
                <w:iCs/>
                <w:color w:val="0070C0"/>
                <w:sz w:val="26"/>
                <w:szCs w:val="26"/>
              </w:rPr>
              <w:t>4 giờ</w:t>
            </w:r>
          </w:p>
          <w:p w14:paraId="702378E2" w14:textId="767CF22A" w:rsidR="00663AA2" w:rsidRPr="004576F5" w:rsidRDefault="00663AA2" w:rsidP="00663AA2">
            <w:pPr>
              <w:jc w:val="center"/>
              <w:rPr>
                <w:color w:val="0070C0"/>
                <w:sz w:val="26"/>
                <w:szCs w:val="26"/>
              </w:rPr>
            </w:pPr>
            <w:r w:rsidRPr="004576F5">
              <w:rPr>
                <w:iCs/>
                <w:color w:val="0070C0"/>
                <w:sz w:val="26"/>
                <w:szCs w:val="26"/>
              </w:rPr>
              <w:t>/1 lần</w:t>
            </w:r>
          </w:p>
        </w:tc>
        <w:tc>
          <w:tcPr>
            <w:tcW w:w="1701" w:type="dxa"/>
            <w:tcBorders>
              <w:top w:val="single" w:sz="4" w:space="0" w:color="auto"/>
              <w:left w:val="nil"/>
              <w:bottom w:val="single" w:sz="4" w:space="0" w:color="auto"/>
              <w:right w:val="single" w:sz="4" w:space="0" w:color="auto"/>
            </w:tcBorders>
            <w:vAlign w:val="center"/>
          </w:tcPr>
          <w:p w14:paraId="1BE1702A" w14:textId="7C33F456" w:rsidR="00663AA2" w:rsidRPr="004576F5" w:rsidRDefault="00663AA2" w:rsidP="00663AA2">
            <w:pPr>
              <w:rPr>
                <w:color w:val="0070C0"/>
                <w:sz w:val="26"/>
                <w:szCs w:val="26"/>
              </w:rPr>
            </w:pPr>
            <w:r w:rsidRPr="004576F5">
              <w:rPr>
                <w:color w:val="0070C0"/>
                <w:sz w:val="26"/>
                <w:szCs w:val="26"/>
              </w:rPr>
              <w:t>- Nhân lực ≥ 10 người</w:t>
            </w:r>
          </w:p>
        </w:tc>
        <w:tc>
          <w:tcPr>
            <w:tcW w:w="755" w:type="dxa"/>
            <w:tcBorders>
              <w:top w:val="single" w:sz="4" w:space="0" w:color="auto"/>
              <w:left w:val="nil"/>
              <w:bottom w:val="single" w:sz="4" w:space="0" w:color="auto"/>
              <w:right w:val="single" w:sz="4" w:space="0" w:color="auto"/>
            </w:tcBorders>
            <w:vAlign w:val="center"/>
          </w:tcPr>
          <w:p w14:paraId="3298AAB0" w14:textId="77777777" w:rsidR="00663AA2" w:rsidRPr="004576F5" w:rsidRDefault="00663AA2" w:rsidP="00663AA2">
            <w:pPr>
              <w:rPr>
                <w:color w:val="0070C0"/>
                <w:sz w:val="26"/>
                <w:szCs w:val="26"/>
              </w:rPr>
            </w:pPr>
          </w:p>
        </w:tc>
      </w:tr>
      <w:tr w:rsidR="004576F5" w:rsidRPr="004576F5" w14:paraId="69EAA39D" w14:textId="77777777" w:rsidTr="00426AD1">
        <w:trPr>
          <w:trHeight w:val="340"/>
        </w:trPr>
        <w:tc>
          <w:tcPr>
            <w:tcW w:w="790" w:type="dxa"/>
            <w:tcBorders>
              <w:top w:val="single" w:sz="4" w:space="0" w:color="auto"/>
              <w:left w:val="single" w:sz="4" w:space="0" w:color="auto"/>
              <w:bottom w:val="single" w:sz="4" w:space="0" w:color="auto"/>
              <w:right w:val="nil"/>
            </w:tcBorders>
            <w:vAlign w:val="center"/>
          </w:tcPr>
          <w:p w14:paraId="10203464" w14:textId="75148E2F" w:rsidR="00663AA2" w:rsidRPr="004576F5" w:rsidRDefault="00663AA2" w:rsidP="00663AA2">
            <w:pPr>
              <w:jc w:val="center"/>
              <w:rPr>
                <w:color w:val="0070C0"/>
                <w:sz w:val="26"/>
                <w:szCs w:val="26"/>
              </w:rPr>
            </w:pPr>
            <w:r w:rsidRPr="004576F5">
              <w:rPr>
                <w:color w:val="0070C0"/>
                <w:sz w:val="26"/>
                <w:szCs w:val="26"/>
              </w:rPr>
              <w:t>7</w:t>
            </w:r>
          </w:p>
        </w:tc>
        <w:tc>
          <w:tcPr>
            <w:tcW w:w="2891" w:type="dxa"/>
            <w:tcBorders>
              <w:top w:val="single" w:sz="4" w:space="0" w:color="auto"/>
              <w:left w:val="single" w:sz="4" w:space="0" w:color="auto"/>
              <w:bottom w:val="single" w:sz="4" w:space="0" w:color="auto"/>
              <w:right w:val="single" w:sz="4" w:space="0" w:color="auto"/>
            </w:tcBorders>
            <w:vAlign w:val="center"/>
          </w:tcPr>
          <w:p w14:paraId="3E869A53" w14:textId="0519257C" w:rsidR="00663AA2" w:rsidRPr="004576F5" w:rsidRDefault="00663AA2" w:rsidP="00663AA2">
            <w:pPr>
              <w:jc w:val="both"/>
              <w:rPr>
                <w:color w:val="0070C0"/>
                <w:sz w:val="26"/>
                <w:szCs w:val="26"/>
              </w:rPr>
            </w:pPr>
            <w:r w:rsidRPr="004576F5">
              <w:rPr>
                <w:color w:val="0070C0"/>
                <w:sz w:val="26"/>
                <w:szCs w:val="26"/>
              </w:rPr>
              <w:t>Hạng mục 7: Sửa chữa lưới hạ thế trạm Vàm Ngã Kinh, xã An Phú Thuận</w:t>
            </w:r>
          </w:p>
        </w:tc>
        <w:tc>
          <w:tcPr>
            <w:tcW w:w="2693" w:type="dxa"/>
            <w:tcBorders>
              <w:top w:val="single" w:sz="4" w:space="0" w:color="auto"/>
              <w:left w:val="nil"/>
              <w:bottom w:val="single" w:sz="4" w:space="0" w:color="auto"/>
              <w:right w:val="single" w:sz="4" w:space="0" w:color="auto"/>
            </w:tcBorders>
            <w:vAlign w:val="center"/>
          </w:tcPr>
          <w:p w14:paraId="4CDB2C42" w14:textId="6F00CF83" w:rsidR="00663AA2" w:rsidRPr="004576F5" w:rsidRDefault="00663AA2" w:rsidP="00663AA2">
            <w:pPr>
              <w:rPr>
                <w:color w:val="0070C0"/>
                <w:sz w:val="26"/>
                <w:szCs w:val="26"/>
              </w:rPr>
            </w:pPr>
            <w:r w:rsidRPr="004576F5">
              <w:rPr>
                <w:color w:val="0070C0"/>
                <w:sz w:val="26"/>
                <w:szCs w:val="26"/>
              </w:rPr>
              <w:t>Cắt CB TBA</w:t>
            </w:r>
          </w:p>
        </w:tc>
        <w:tc>
          <w:tcPr>
            <w:tcW w:w="4536" w:type="dxa"/>
            <w:tcBorders>
              <w:top w:val="single" w:sz="4" w:space="0" w:color="auto"/>
              <w:left w:val="nil"/>
              <w:bottom w:val="single" w:sz="4" w:space="0" w:color="auto"/>
              <w:right w:val="single" w:sz="4" w:space="0" w:color="auto"/>
            </w:tcBorders>
            <w:vAlign w:val="center"/>
          </w:tcPr>
          <w:p w14:paraId="0F3DAC1B" w14:textId="0D25D2B3" w:rsidR="00663AA2" w:rsidRPr="004576F5" w:rsidRDefault="00663AA2" w:rsidP="00663AA2">
            <w:pPr>
              <w:rPr>
                <w:color w:val="0070C0"/>
                <w:sz w:val="26"/>
                <w:szCs w:val="26"/>
              </w:rPr>
            </w:pPr>
            <w:r w:rsidRPr="004576F5">
              <w:rPr>
                <w:color w:val="0070C0"/>
                <w:sz w:val="26"/>
                <w:szCs w:val="26"/>
              </w:rPr>
              <w:t>Thay dây, sứ vận hành lâu năm, chiều dài  840 mét</w:t>
            </w:r>
            <w:r w:rsidRPr="004576F5">
              <w:rPr>
                <w:color w:val="0070C0"/>
                <w:sz w:val="26"/>
                <w:szCs w:val="26"/>
              </w:rPr>
              <w:br/>
              <w:t>Thay trụ răn nứt.</w:t>
            </w:r>
            <w:r w:rsidRPr="004576F5">
              <w:rPr>
                <w:color w:val="0070C0"/>
                <w:sz w:val="26"/>
                <w:szCs w:val="26"/>
              </w:rPr>
              <w:br/>
              <w:t>Làm gọn hệ thống đo đếm</w:t>
            </w:r>
            <w:r w:rsidRPr="004576F5">
              <w:rPr>
                <w:color w:val="0070C0"/>
                <w:sz w:val="26"/>
                <w:szCs w:val="26"/>
              </w:rPr>
              <w:br/>
              <w:t xml:space="preserve">Lắp hộp phân phối </w:t>
            </w:r>
            <w:r w:rsidRPr="004576F5">
              <w:rPr>
                <w:color w:val="0070C0"/>
                <w:sz w:val="26"/>
                <w:szCs w:val="26"/>
              </w:rPr>
              <w:br/>
              <w:t>Sơn số trụ</w:t>
            </w:r>
          </w:p>
        </w:tc>
        <w:tc>
          <w:tcPr>
            <w:tcW w:w="1134" w:type="dxa"/>
            <w:tcBorders>
              <w:top w:val="single" w:sz="4" w:space="0" w:color="auto"/>
              <w:left w:val="nil"/>
              <w:bottom w:val="single" w:sz="4" w:space="0" w:color="auto"/>
              <w:right w:val="single" w:sz="4" w:space="0" w:color="auto"/>
            </w:tcBorders>
            <w:vAlign w:val="center"/>
          </w:tcPr>
          <w:p w14:paraId="4C005044" w14:textId="1DE7336F" w:rsidR="00663AA2" w:rsidRPr="004576F5" w:rsidRDefault="00663AA2" w:rsidP="00663AA2">
            <w:pPr>
              <w:jc w:val="center"/>
              <w:rPr>
                <w:bCs/>
                <w:color w:val="0070C0"/>
                <w:sz w:val="26"/>
                <w:szCs w:val="26"/>
              </w:rPr>
            </w:pPr>
            <w:r w:rsidRPr="004576F5">
              <w:rPr>
                <w:iCs/>
                <w:color w:val="0070C0"/>
                <w:sz w:val="26"/>
                <w:szCs w:val="26"/>
              </w:rPr>
              <w:t>1 lần</w:t>
            </w:r>
          </w:p>
        </w:tc>
        <w:tc>
          <w:tcPr>
            <w:tcW w:w="993" w:type="dxa"/>
            <w:tcBorders>
              <w:top w:val="single" w:sz="4" w:space="0" w:color="auto"/>
              <w:left w:val="nil"/>
              <w:bottom w:val="single" w:sz="4" w:space="0" w:color="auto"/>
              <w:right w:val="single" w:sz="4" w:space="0" w:color="auto"/>
            </w:tcBorders>
            <w:vAlign w:val="center"/>
          </w:tcPr>
          <w:p w14:paraId="32632893" w14:textId="042A9F76" w:rsidR="00663AA2" w:rsidRPr="004576F5" w:rsidRDefault="00663AA2" w:rsidP="00663AA2">
            <w:pPr>
              <w:jc w:val="center"/>
              <w:rPr>
                <w:iCs/>
                <w:color w:val="0070C0"/>
                <w:sz w:val="26"/>
                <w:szCs w:val="26"/>
              </w:rPr>
            </w:pPr>
            <w:r w:rsidRPr="004576F5">
              <w:rPr>
                <w:iCs/>
                <w:color w:val="0070C0"/>
                <w:sz w:val="26"/>
                <w:szCs w:val="26"/>
              </w:rPr>
              <w:t>4 giờ</w:t>
            </w:r>
          </w:p>
          <w:p w14:paraId="43140CFB" w14:textId="211857DC" w:rsidR="00663AA2" w:rsidRPr="004576F5" w:rsidRDefault="00663AA2" w:rsidP="00663AA2">
            <w:pPr>
              <w:jc w:val="center"/>
              <w:rPr>
                <w:color w:val="0070C0"/>
                <w:sz w:val="26"/>
                <w:szCs w:val="26"/>
              </w:rPr>
            </w:pPr>
            <w:r w:rsidRPr="004576F5">
              <w:rPr>
                <w:iCs/>
                <w:color w:val="0070C0"/>
                <w:sz w:val="26"/>
                <w:szCs w:val="26"/>
              </w:rPr>
              <w:t>/1 lần</w:t>
            </w:r>
          </w:p>
        </w:tc>
        <w:tc>
          <w:tcPr>
            <w:tcW w:w="1701" w:type="dxa"/>
            <w:tcBorders>
              <w:top w:val="single" w:sz="4" w:space="0" w:color="auto"/>
              <w:left w:val="nil"/>
              <w:bottom w:val="single" w:sz="4" w:space="0" w:color="auto"/>
              <w:right w:val="single" w:sz="4" w:space="0" w:color="auto"/>
            </w:tcBorders>
            <w:vAlign w:val="center"/>
          </w:tcPr>
          <w:p w14:paraId="7342CF93" w14:textId="380EC79C" w:rsidR="00663AA2" w:rsidRPr="004576F5" w:rsidRDefault="00663AA2" w:rsidP="00663AA2">
            <w:pPr>
              <w:rPr>
                <w:color w:val="0070C0"/>
                <w:sz w:val="26"/>
                <w:szCs w:val="26"/>
              </w:rPr>
            </w:pPr>
            <w:r w:rsidRPr="004576F5">
              <w:rPr>
                <w:color w:val="0070C0"/>
                <w:sz w:val="26"/>
                <w:szCs w:val="26"/>
              </w:rPr>
              <w:t>- Nhân lực ≥ 10 người</w:t>
            </w:r>
          </w:p>
        </w:tc>
        <w:tc>
          <w:tcPr>
            <w:tcW w:w="755" w:type="dxa"/>
            <w:tcBorders>
              <w:top w:val="single" w:sz="4" w:space="0" w:color="auto"/>
              <w:left w:val="nil"/>
              <w:bottom w:val="single" w:sz="4" w:space="0" w:color="auto"/>
              <w:right w:val="single" w:sz="4" w:space="0" w:color="auto"/>
            </w:tcBorders>
            <w:vAlign w:val="center"/>
          </w:tcPr>
          <w:p w14:paraId="652224CC" w14:textId="77777777" w:rsidR="00663AA2" w:rsidRPr="004576F5" w:rsidRDefault="00663AA2" w:rsidP="00663AA2">
            <w:pPr>
              <w:rPr>
                <w:color w:val="0070C0"/>
                <w:sz w:val="26"/>
                <w:szCs w:val="26"/>
              </w:rPr>
            </w:pPr>
          </w:p>
        </w:tc>
      </w:tr>
      <w:tr w:rsidR="004576F5" w:rsidRPr="004576F5" w14:paraId="5EF8489F" w14:textId="77777777" w:rsidTr="00426AD1">
        <w:trPr>
          <w:trHeight w:val="340"/>
        </w:trPr>
        <w:tc>
          <w:tcPr>
            <w:tcW w:w="790" w:type="dxa"/>
            <w:tcBorders>
              <w:top w:val="single" w:sz="4" w:space="0" w:color="auto"/>
              <w:left w:val="single" w:sz="4" w:space="0" w:color="auto"/>
              <w:bottom w:val="single" w:sz="4" w:space="0" w:color="auto"/>
              <w:right w:val="nil"/>
            </w:tcBorders>
            <w:vAlign w:val="center"/>
          </w:tcPr>
          <w:p w14:paraId="6993A163" w14:textId="309F90F2" w:rsidR="00663AA2" w:rsidRPr="004576F5" w:rsidRDefault="00663AA2" w:rsidP="00663AA2">
            <w:pPr>
              <w:jc w:val="center"/>
              <w:rPr>
                <w:color w:val="0070C0"/>
                <w:sz w:val="26"/>
                <w:szCs w:val="26"/>
              </w:rPr>
            </w:pPr>
            <w:r w:rsidRPr="004576F5">
              <w:rPr>
                <w:color w:val="0070C0"/>
                <w:sz w:val="26"/>
                <w:szCs w:val="26"/>
              </w:rPr>
              <w:t>8</w:t>
            </w:r>
          </w:p>
        </w:tc>
        <w:tc>
          <w:tcPr>
            <w:tcW w:w="2891" w:type="dxa"/>
            <w:tcBorders>
              <w:top w:val="single" w:sz="4" w:space="0" w:color="auto"/>
              <w:left w:val="single" w:sz="4" w:space="0" w:color="auto"/>
              <w:bottom w:val="single" w:sz="4" w:space="0" w:color="auto"/>
              <w:right w:val="single" w:sz="4" w:space="0" w:color="auto"/>
            </w:tcBorders>
            <w:vAlign w:val="center"/>
          </w:tcPr>
          <w:p w14:paraId="5FA34D9F" w14:textId="44AD8D54" w:rsidR="00663AA2" w:rsidRPr="004576F5" w:rsidRDefault="00663AA2" w:rsidP="00663AA2">
            <w:pPr>
              <w:jc w:val="both"/>
              <w:rPr>
                <w:color w:val="0070C0"/>
                <w:sz w:val="26"/>
                <w:szCs w:val="26"/>
              </w:rPr>
            </w:pPr>
            <w:r w:rsidRPr="004576F5">
              <w:rPr>
                <w:color w:val="0070C0"/>
                <w:sz w:val="26"/>
                <w:szCs w:val="26"/>
              </w:rPr>
              <w:t xml:space="preserve">Hạng mục 8: Sửa chữa lưới hạ thế trạm Cầu </w:t>
            </w:r>
            <w:r w:rsidRPr="004576F5">
              <w:rPr>
                <w:color w:val="0070C0"/>
                <w:sz w:val="26"/>
                <w:szCs w:val="26"/>
              </w:rPr>
              <w:lastRenderedPageBreak/>
              <w:t>Ngang Phú An, xã An Phú Thuận</w:t>
            </w:r>
          </w:p>
        </w:tc>
        <w:tc>
          <w:tcPr>
            <w:tcW w:w="2693" w:type="dxa"/>
            <w:tcBorders>
              <w:top w:val="single" w:sz="4" w:space="0" w:color="auto"/>
              <w:left w:val="nil"/>
              <w:bottom w:val="single" w:sz="4" w:space="0" w:color="auto"/>
              <w:right w:val="single" w:sz="4" w:space="0" w:color="auto"/>
            </w:tcBorders>
            <w:vAlign w:val="center"/>
          </w:tcPr>
          <w:p w14:paraId="16E5B3DE" w14:textId="7F10C51C" w:rsidR="00663AA2" w:rsidRPr="004576F5" w:rsidRDefault="00663AA2" w:rsidP="00663AA2">
            <w:pPr>
              <w:rPr>
                <w:color w:val="0070C0"/>
                <w:sz w:val="26"/>
                <w:szCs w:val="26"/>
              </w:rPr>
            </w:pPr>
            <w:r w:rsidRPr="004576F5">
              <w:rPr>
                <w:color w:val="0070C0"/>
                <w:sz w:val="26"/>
                <w:szCs w:val="26"/>
              </w:rPr>
              <w:lastRenderedPageBreak/>
              <w:t>Cắt CB TBA</w:t>
            </w:r>
          </w:p>
        </w:tc>
        <w:tc>
          <w:tcPr>
            <w:tcW w:w="4536" w:type="dxa"/>
            <w:tcBorders>
              <w:top w:val="single" w:sz="4" w:space="0" w:color="auto"/>
              <w:left w:val="nil"/>
              <w:bottom w:val="single" w:sz="4" w:space="0" w:color="auto"/>
              <w:right w:val="single" w:sz="4" w:space="0" w:color="auto"/>
            </w:tcBorders>
            <w:vAlign w:val="center"/>
          </w:tcPr>
          <w:p w14:paraId="0531FCBB" w14:textId="374CD390" w:rsidR="00663AA2" w:rsidRPr="004576F5" w:rsidRDefault="00663AA2" w:rsidP="00663AA2">
            <w:pPr>
              <w:rPr>
                <w:color w:val="0070C0"/>
                <w:sz w:val="26"/>
                <w:szCs w:val="26"/>
              </w:rPr>
            </w:pPr>
            <w:r w:rsidRPr="004576F5">
              <w:rPr>
                <w:color w:val="0070C0"/>
                <w:sz w:val="26"/>
                <w:szCs w:val="26"/>
              </w:rPr>
              <w:t>Thay dây, sứ vận hành lâu năm, chiều dài  1</w:t>
            </w:r>
            <w:r w:rsidR="00714E08">
              <w:rPr>
                <w:color w:val="0070C0"/>
                <w:sz w:val="26"/>
                <w:szCs w:val="26"/>
              </w:rPr>
              <w:t>.</w:t>
            </w:r>
            <w:r w:rsidRPr="004576F5">
              <w:rPr>
                <w:color w:val="0070C0"/>
                <w:sz w:val="26"/>
                <w:szCs w:val="26"/>
              </w:rPr>
              <w:t>118 mét</w:t>
            </w:r>
            <w:r w:rsidRPr="004576F5">
              <w:rPr>
                <w:color w:val="0070C0"/>
                <w:sz w:val="26"/>
                <w:szCs w:val="26"/>
              </w:rPr>
              <w:br/>
              <w:t>Thay trụ răn nứt.</w:t>
            </w:r>
            <w:r w:rsidRPr="004576F5">
              <w:rPr>
                <w:color w:val="0070C0"/>
                <w:sz w:val="26"/>
                <w:szCs w:val="26"/>
              </w:rPr>
              <w:br/>
            </w:r>
            <w:r w:rsidRPr="004576F5">
              <w:rPr>
                <w:color w:val="0070C0"/>
                <w:sz w:val="26"/>
                <w:szCs w:val="26"/>
              </w:rPr>
              <w:lastRenderedPageBreak/>
              <w:t>Làm gọn hệ thống đo đếm</w:t>
            </w:r>
            <w:r w:rsidRPr="004576F5">
              <w:rPr>
                <w:color w:val="0070C0"/>
                <w:sz w:val="26"/>
                <w:szCs w:val="26"/>
              </w:rPr>
              <w:br/>
              <w:t xml:space="preserve">Lắp hộp phân phối </w:t>
            </w:r>
            <w:r w:rsidRPr="004576F5">
              <w:rPr>
                <w:color w:val="0070C0"/>
                <w:sz w:val="26"/>
                <w:szCs w:val="26"/>
              </w:rPr>
              <w:br/>
              <w:t>Sơn số trụ</w:t>
            </w:r>
          </w:p>
        </w:tc>
        <w:tc>
          <w:tcPr>
            <w:tcW w:w="1134" w:type="dxa"/>
            <w:tcBorders>
              <w:top w:val="single" w:sz="4" w:space="0" w:color="auto"/>
              <w:left w:val="nil"/>
              <w:bottom w:val="single" w:sz="4" w:space="0" w:color="auto"/>
              <w:right w:val="single" w:sz="4" w:space="0" w:color="auto"/>
            </w:tcBorders>
            <w:vAlign w:val="center"/>
          </w:tcPr>
          <w:p w14:paraId="69B9446F" w14:textId="49ACDEF9" w:rsidR="00663AA2" w:rsidRPr="004576F5" w:rsidRDefault="00663AA2" w:rsidP="00663AA2">
            <w:pPr>
              <w:jc w:val="center"/>
              <w:rPr>
                <w:bCs/>
                <w:color w:val="0070C0"/>
                <w:sz w:val="26"/>
                <w:szCs w:val="26"/>
              </w:rPr>
            </w:pPr>
            <w:r w:rsidRPr="004576F5">
              <w:rPr>
                <w:iCs/>
                <w:color w:val="0070C0"/>
                <w:sz w:val="26"/>
                <w:szCs w:val="26"/>
              </w:rPr>
              <w:lastRenderedPageBreak/>
              <w:t>1 lần</w:t>
            </w:r>
          </w:p>
        </w:tc>
        <w:tc>
          <w:tcPr>
            <w:tcW w:w="993" w:type="dxa"/>
            <w:tcBorders>
              <w:top w:val="single" w:sz="4" w:space="0" w:color="auto"/>
              <w:left w:val="nil"/>
              <w:bottom w:val="single" w:sz="4" w:space="0" w:color="auto"/>
              <w:right w:val="single" w:sz="4" w:space="0" w:color="auto"/>
            </w:tcBorders>
            <w:vAlign w:val="center"/>
          </w:tcPr>
          <w:p w14:paraId="3DEF5F33" w14:textId="77777777" w:rsidR="00663AA2" w:rsidRPr="004576F5" w:rsidRDefault="00663AA2" w:rsidP="00663AA2">
            <w:pPr>
              <w:jc w:val="center"/>
              <w:rPr>
                <w:iCs/>
                <w:color w:val="0070C0"/>
                <w:sz w:val="26"/>
                <w:szCs w:val="26"/>
              </w:rPr>
            </w:pPr>
            <w:r w:rsidRPr="004576F5">
              <w:rPr>
                <w:iCs/>
                <w:color w:val="0070C0"/>
                <w:sz w:val="26"/>
                <w:szCs w:val="26"/>
              </w:rPr>
              <w:t>8 giờ</w:t>
            </w:r>
          </w:p>
          <w:p w14:paraId="03834080" w14:textId="2323FDEC" w:rsidR="00663AA2" w:rsidRPr="004576F5" w:rsidRDefault="00663AA2" w:rsidP="00663AA2">
            <w:pPr>
              <w:jc w:val="center"/>
              <w:rPr>
                <w:color w:val="0070C0"/>
                <w:sz w:val="26"/>
                <w:szCs w:val="26"/>
              </w:rPr>
            </w:pPr>
            <w:r w:rsidRPr="004576F5">
              <w:rPr>
                <w:iCs/>
                <w:color w:val="0070C0"/>
                <w:sz w:val="26"/>
                <w:szCs w:val="26"/>
              </w:rPr>
              <w:t>/1 lần</w:t>
            </w:r>
          </w:p>
        </w:tc>
        <w:tc>
          <w:tcPr>
            <w:tcW w:w="1701" w:type="dxa"/>
            <w:tcBorders>
              <w:top w:val="single" w:sz="4" w:space="0" w:color="auto"/>
              <w:left w:val="nil"/>
              <w:bottom w:val="single" w:sz="4" w:space="0" w:color="auto"/>
              <w:right w:val="single" w:sz="4" w:space="0" w:color="auto"/>
            </w:tcBorders>
            <w:vAlign w:val="center"/>
          </w:tcPr>
          <w:p w14:paraId="5D4E30BC" w14:textId="04AD4F8D" w:rsidR="00663AA2" w:rsidRPr="004576F5" w:rsidRDefault="00663AA2" w:rsidP="00663AA2">
            <w:pPr>
              <w:rPr>
                <w:color w:val="0070C0"/>
                <w:sz w:val="26"/>
                <w:szCs w:val="26"/>
              </w:rPr>
            </w:pPr>
            <w:r w:rsidRPr="004576F5">
              <w:rPr>
                <w:color w:val="0070C0"/>
                <w:sz w:val="26"/>
                <w:szCs w:val="26"/>
              </w:rPr>
              <w:t>- Nhân lực ≥ 20 người</w:t>
            </w:r>
          </w:p>
        </w:tc>
        <w:tc>
          <w:tcPr>
            <w:tcW w:w="755" w:type="dxa"/>
            <w:tcBorders>
              <w:top w:val="single" w:sz="4" w:space="0" w:color="auto"/>
              <w:left w:val="nil"/>
              <w:bottom w:val="single" w:sz="4" w:space="0" w:color="auto"/>
              <w:right w:val="single" w:sz="4" w:space="0" w:color="auto"/>
            </w:tcBorders>
            <w:vAlign w:val="center"/>
          </w:tcPr>
          <w:p w14:paraId="1BB08C04" w14:textId="77777777" w:rsidR="00663AA2" w:rsidRPr="004576F5" w:rsidRDefault="00663AA2" w:rsidP="00663AA2">
            <w:pPr>
              <w:rPr>
                <w:color w:val="0070C0"/>
                <w:sz w:val="26"/>
                <w:szCs w:val="26"/>
              </w:rPr>
            </w:pPr>
          </w:p>
        </w:tc>
      </w:tr>
      <w:tr w:rsidR="004576F5" w:rsidRPr="004576F5" w14:paraId="0B62C445" w14:textId="77777777" w:rsidTr="00426AD1">
        <w:trPr>
          <w:trHeight w:val="340"/>
        </w:trPr>
        <w:tc>
          <w:tcPr>
            <w:tcW w:w="790" w:type="dxa"/>
            <w:tcBorders>
              <w:top w:val="single" w:sz="4" w:space="0" w:color="auto"/>
              <w:left w:val="single" w:sz="4" w:space="0" w:color="auto"/>
              <w:bottom w:val="single" w:sz="4" w:space="0" w:color="auto"/>
              <w:right w:val="nil"/>
            </w:tcBorders>
            <w:vAlign w:val="center"/>
          </w:tcPr>
          <w:p w14:paraId="7606ED6D" w14:textId="74884EBB" w:rsidR="00663AA2" w:rsidRPr="004576F5" w:rsidRDefault="00663AA2" w:rsidP="00663AA2">
            <w:pPr>
              <w:jc w:val="center"/>
              <w:rPr>
                <w:color w:val="0070C0"/>
                <w:sz w:val="26"/>
                <w:szCs w:val="26"/>
              </w:rPr>
            </w:pPr>
            <w:r w:rsidRPr="004576F5">
              <w:rPr>
                <w:color w:val="0070C0"/>
                <w:sz w:val="26"/>
                <w:szCs w:val="26"/>
              </w:rPr>
              <w:t>9</w:t>
            </w:r>
          </w:p>
        </w:tc>
        <w:tc>
          <w:tcPr>
            <w:tcW w:w="2891" w:type="dxa"/>
            <w:tcBorders>
              <w:top w:val="single" w:sz="4" w:space="0" w:color="auto"/>
              <w:left w:val="single" w:sz="4" w:space="0" w:color="auto"/>
              <w:bottom w:val="single" w:sz="4" w:space="0" w:color="auto"/>
              <w:right w:val="single" w:sz="4" w:space="0" w:color="auto"/>
            </w:tcBorders>
            <w:vAlign w:val="center"/>
          </w:tcPr>
          <w:p w14:paraId="02CF5D7F" w14:textId="79DEFF08" w:rsidR="00663AA2" w:rsidRPr="004576F5" w:rsidRDefault="00663AA2" w:rsidP="00663AA2">
            <w:pPr>
              <w:jc w:val="both"/>
              <w:rPr>
                <w:color w:val="0070C0"/>
                <w:sz w:val="26"/>
                <w:szCs w:val="26"/>
              </w:rPr>
            </w:pPr>
            <w:r w:rsidRPr="004576F5">
              <w:rPr>
                <w:color w:val="0070C0"/>
                <w:sz w:val="26"/>
                <w:szCs w:val="26"/>
              </w:rPr>
              <w:t>Hạng mục 9: Sửa chữa lưới hạ thế trạm Đình Phú An, xã An Phú Thuận</w:t>
            </w:r>
          </w:p>
        </w:tc>
        <w:tc>
          <w:tcPr>
            <w:tcW w:w="2693" w:type="dxa"/>
            <w:tcBorders>
              <w:top w:val="single" w:sz="4" w:space="0" w:color="auto"/>
              <w:left w:val="nil"/>
              <w:bottom w:val="single" w:sz="4" w:space="0" w:color="auto"/>
              <w:right w:val="single" w:sz="4" w:space="0" w:color="auto"/>
            </w:tcBorders>
            <w:vAlign w:val="center"/>
          </w:tcPr>
          <w:p w14:paraId="68427E04" w14:textId="1F679FEE" w:rsidR="00663AA2" w:rsidRPr="004576F5" w:rsidRDefault="00663AA2" w:rsidP="00663AA2">
            <w:pPr>
              <w:rPr>
                <w:color w:val="0070C0"/>
                <w:sz w:val="26"/>
                <w:szCs w:val="26"/>
              </w:rPr>
            </w:pPr>
            <w:r w:rsidRPr="004576F5">
              <w:rPr>
                <w:color w:val="0070C0"/>
                <w:sz w:val="26"/>
                <w:szCs w:val="26"/>
              </w:rPr>
              <w:t>Cắt CB TBA</w:t>
            </w:r>
          </w:p>
        </w:tc>
        <w:tc>
          <w:tcPr>
            <w:tcW w:w="4536" w:type="dxa"/>
            <w:tcBorders>
              <w:top w:val="single" w:sz="4" w:space="0" w:color="auto"/>
              <w:left w:val="nil"/>
              <w:bottom w:val="single" w:sz="4" w:space="0" w:color="auto"/>
              <w:right w:val="single" w:sz="4" w:space="0" w:color="auto"/>
            </w:tcBorders>
            <w:vAlign w:val="center"/>
          </w:tcPr>
          <w:p w14:paraId="59E95817" w14:textId="656F370A" w:rsidR="00663AA2" w:rsidRPr="004576F5" w:rsidRDefault="00663AA2" w:rsidP="00663AA2">
            <w:pPr>
              <w:rPr>
                <w:color w:val="0070C0"/>
                <w:sz w:val="26"/>
                <w:szCs w:val="26"/>
              </w:rPr>
            </w:pPr>
            <w:r w:rsidRPr="004576F5">
              <w:rPr>
                <w:color w:val="0070C0"/>
                <w:sz w:val="26"/>
                <w:szCs w:val="26"/>
              </w:rPr>
              <w:t>Thay dây, sứ vận hành lâu năm, chiều dài 417 mét</w:t>
            </w:r>
            <w:r w:rsidRPr="004576F5">
              <w:rPr>
                <w:color w:val="0070C0"/>
                <w:sz w:val="26"/>
                <w:szCs w:val="26"/>
              </w:rPr>
              <w:br/>
              <w:t>Thay trụ răn nứt.</w:t>
            </w:r>
            <w:r w:rsidRPr="004576F5">
              <w:rPr>
                <w:color w:val="0070C0"/>
                <w:sz w:val="26"/>
                <w:szCs w:val="26"/>
              </w:rPr>
              <w:br/>
              <w:t>Làm gọn hệ thống đo đếm</w:t>
            </w:r>
            <w:r w:rsidRPr="004576F5">
              <w:rPr>
                <w:color w:val="0070C0"/>
                <w:sz w:val="26"/>
                <w:szCs w:val="26"/>
              </w:rPr>
              <w:br/>
              <w:t xml:space="preserve">Lắp hộp phân phối </w:t>
            </w:r>
            <w:r w:rsidRPr="004576F5">
              <w:rPr>
                <w:color w:val="0070C0"/>
                <w:sz w:val="26"/>
                <w:szCs w:val="26"/>
              </w:rPr>
              <w:br/>
              <w:t>Sơn số trụ</w:t>
            </w:r>
          </w:p>
        </w:tc>
        <w:tc>
          <w:tcPr>
            <w:tcW w:w="1134" w:type="dxa"/>
            <w:tcBorders>
              <w:top w:val="single" w:sz="4" w:space="0" w:color="auto"/>
              <w:left w:val="nil"/>
              <w:bottom w:val="single" w:sz="4" w:space="0" w:color="auto"/>
              <w:right w:val="single" w:sz="4" w:space="0" w:color="auto"/>
            </w:tcBorders>
            <w:vAlign w:val="center"/>
          </w:tcPr>
          <w:p w14:paraId="67E545C4" w14:textId="07F2D266" w:rsidR="00663AA2" w:rsidRPr="004576F5" w:rsidRDefault="00663AA2" w:rsidP="00663AA2">
            <w:pPr>
              <w:jc w:val="center"/>
              <w:rPr>
                <w:bCs/>
                <w:color w:val="0070C0"/>
                <w:sz w:val="26"/>
                <w:szCs w:val="26"/>
              </w:rPr>
            </w:pPr>
            <w:r w:rsidRPr="004576F5">
              <w:rPr>
                <w:iCs/>
                <w:color w:val="0070C0"/>
                <w:sz w:val="26"/>
                <w:szCs w:val="26"/>
              </w:rPr>
              <w:t>1 lần</w:t>
            </w:r>
          </w:p>
        </w:tc>
        <w:tc>
          <w:tcPr>
            <w:tcW w:w="993" w:type="dxa"/>
            <w:tcBorders>
              <w:top w:val="single" w:sz="4" w:space="0" w:color="auto"/>
              <w:left w:val="nil"/>
              <w:bottom w:val="single" w:sz="4" w:space="0" w:color="auto"/>
              <w:right w:val="single" w:sz="4" w:space="0" w:color="auto"/>
            </w:tcBorders>
            <w:vAlign w:val="center"/>
          </w:tcPr>
          <w:p w14:paraId="36D10AC5" w14:textId="57BCD94B" w:rsidR="00663AA2" w:rsidRPr="004576F5" w:rsidRDefault="00663AA2" w:rsidP="00663AA2">
            <w:pPr>
              <w:jc w:val="center"/>
              <w:rPr>
                <w:iCs/>
                <w:color w:val="0070C0"/>
                <w:sz w:val="26"/>
                <w:szCs w:val="26"/>
              </w:rPr>
            </w:pPr>
            <w:r w:rsidRPr="004576F5">
              <w:rPr>
                <w:iCs/>
                <w:color w:val="0070C0"/>
                <w:sz w:val="26"/>
                <w:szCs w:val="26"/>
              </w:rPr>
              <w:t>4 giờ</w:t>
            </w:r>
          </w:p>
          <w:p w14:paraId="61B2611E" w14:textId="0C96FEB6" w:rsidR="00663AA2" w:rsidRPr="004576F5" w:rsidRDefault="00663AA2" w:rsidP="00663AA2">
            <w:pPr>
              <w:jc w:val="center"/>
              <w:rPr>
                <w:color w:val="0070C0"/>
                <w:sz w:val="26"/>
                <w:szCs w:val="26"/>
              </w:rPr>
            </w:pPr>
            <w:r w:rsidRPr="004576F5">
              <w:rPr>
                <w:iCs/>
                <w:color w:val="0070C0"/>
                <w:sz w:val="26"/>
                <w:szCs w:val="26"/>
              </w:rPr>
              <w:t>/1 lần</w:t>
            </w:r>
          </w:p>
        </w:tc>
        <w:tc>
          <w:tcPr>
            <w:tcW w:w="1701" w:type="dxa"/>
            <w:tcBorders>
              <w:top w:val="single" w:sz="4" w:space="0" w:color="auto"/>
              <w:left w:val="nil"/>
              <w:bottom w:val="single" w:sz="4" w:space="0" w:color="auto"/>
              <w:right w:val="single" w:sz="4" w:space="0" w:color="auto"/>
            </w:tcBorders>
            <w:vAlign w:val="center"/>
          </w:tcPr>
          <w:p w14:paraId="1344B1D7" w14:textId="0AF863EA" w:rsidR="00663AA2" w:rsidRPr="004576F5" w:rsidRDefault="00663AA2" w:rsidP="00663AA2">
            <w:pPr>
              <w:rPr>
                <w:color w:val="0070C0"/>
                <w:sz w:val="26"/>
                <w:szCs w:val="26"/>
              </w:rPr>
            </w:pPr>
            <w:r w:rsidRPr="004576F5">
              <w:rPr>
                <w:color w:val="0070C0"/>
                <w:sz w:val="26"/>
                <w:szCs w:val="26"/>
              </w:rPr>
              <w:t>- Nhân lực ≥ 10 người</w:t>
            </w:r>
          </w:p>
        </w:tc>
        <w:tc>
          <w:tcPr>
            <w:tcW w:w="755" w:type="dxa"/>
            <w:tcBorders>
              <w:top w:val="single" w:sz="4" w:space="0" w:color="auto"/>
              <w:left w:val="nil"/>
              <w:bottom w:val="single" w:sz="4" w:space="0" w:color="auto"/>
              <w:right w:val="single" w:sz="4" w:space="0" w:color="auto"/>
            </w:tcBorders>
            <w:vAlign w:val="center"/>
          </w:tcPr>
          <w:p w14:paraId="4D6734D6" w14:textId="77777777" w:rsidR="00663AA2" w:rsidRPr="004576F5" w:rsidRDefault="00663AA2" w:rsidP="00663AA2">
            <w:pPr>
              <w:rPr>
                <w:color w:val="0070C0"/>
                <w:sz w:val="26"/>
                <w:szCs w:val="26"/>
              </w:rPr>
            </w:pPr>
          </w:p>
        </w:tc>
      </w:tr>
      <w:tr w:rsidR="004576F5" w:rsidRPr="004576F5" w14:paraId="528B8F4A" w14:textId="77777777" w:rsidTr="00426AD1">
        <w:trPr>
          <w:trHeight w:val="340"/>
        </w:trPr>
        <w:tc>
          <w:tcPr>
            <w:tcW w:w="790" w:type="dxa"/>
            <w:tcBorders>
              <w:top w:val="single" w:sz="4" w:space="0" w:color="auto"/>
              <w:left w:val="single" w:sz="4" w:space="0" w:color="auto"/>
              <w:bottom w:val="single" w:sz="4" w:space="0" w:color="auto"/>
              <w:right w:val="nil"/>
            </w:tcBorders>
            <w:vAlign w:val="center"/>
          </w:tcPr>
          <w:p w14:paraId="67104C54" w14:textId="2C414C54" w:rsidR="00663AA2" w:rsidRPr="004576F5" w:rsidRDefault="00663AA2" w:rsidP="00663AA2">
            <w:pPr>
              <w:jc w:val="center"/>
              <w:rPr>
                <w:color w:val="0070C0"/>
                <w:sz w:val="26"/>
                <w:szCs w:val="26"/>
              </w:rPr>
            </w:pPr>
            <w:r w:rsidRPr="004576F5">
              <w:rPr>
                <w:color w:val="0070C0"/>
                <w:sz w:val="26"/>
                <w:szCs w:val="26"/>
              </w:rPr>
              <w:t>10</w:t>
            </w:r>
          </w:p>
        </w:tc>
        <w:tc>
          <w:tcPr>
            <w:tcW w:w="2891" w:type="dxa"/>
            <w:tcBorders>
              <w:top w:val="single" w:sz="4" w:space="0" w:color="auto"/>
              <w:left w:val="single" w:sz="4" w:space="0" w:color="auto"/>
              <w:bottom w:val="single" w:sz="4" w:space="0" w:color="auto"/>
              <w:right w:val="single" w:sz="4" w:space="0" w:color="auto"/>
            </w:tcBorders>
            <w:vAlign w:val="center"/>
          </w:tcPr>
          <w:p w14:paraId="774D145E" w14:textId="1AA6CA11" w:rsidR="00663AA2" w:rsidRPr="004576F5" w:rsidRDefault="00663AA2" w:rsidP="00663AA2">
            <w:pPr>
              <w:jc w:val="both"/>
              <w:rPr>
                <w:color w:val="0070C0"/>
                <w:sz w:val="26"/>
                <w:szCs w:val="26"/>
              </w:rPr>
            </w:pPr>
            <w:r w:rsidRPr="004576F5">
              <w:rPr>
                <w:color w:val="0070C0"/>
                <w:sz w:val="26"/>
                <w:szCs w:val="26"/>
              </w:rPr>
              <w:t>Hạng mục 10: Sửa chữa lưới hạ thế trạm Tân Nhuận Đông, Xã Tân Nhuận Đông</w:t>
            </w:r>
          </w:p>
        </w:tc>
        <w:tc>
          <w:tcPr>
            <w:tcW w:w="2693" w:type="dxa"/>
            <w:tcBorders>
              <w:top w:val="single" w:sz="4" w:space="0" w:color="auto"/>
              <w:left w:val="nil"/>
              <w:bottom w:val="single" w:sz="4" w:space="0" w:color="auto"/>
              <w:right w:val="single" w:sz="4" w:space="0" w:color="auto"/>
            </w:tcBorders>
            <w:vAlign w:val="center"/>
          </w:tcPr>
          <w:p w14:paraId="631362E4" w14:textId="769F62B5" w:rsidR="00663AA2" w:rsidRPr="004576F5" w:rsidRDefault="00663AA2" w:rsidP="00663AA2">
            <w:pPr>
              <w:rPr>
                <w:color w:val="0070C0"/>
                <w:sz w:val="26"/>
                <w:szCs w:val="26"/>
              </w:rPr>
            </w:pPr>
            <w:r w:rsidRPr="004576F5">
              <w:rPr>
                <w:color w:val="0070C0"/>
                <w:sz w:val="26"/>
                <w:szCs w:val="26"/>
              </w:rPr>
              <w:t>Cắt CB TBA</w:t>
            </w:r>
          </w:p>
        </w:tc>
        <w:tc>
          <w:tcPr>
            <w:tcW w:w="4536" w:type="dxa"/>
            <w:tcBorders>
              <w:top w:val="single" w:sz="4" w:space="0" w:color="auto"/>
              <w:left w:val="nil"/>
              <w:bottom w:val="single" w:sz="4" w:space="0" w:color="auto"/>
              <w:right w:val="single" w:sz="4" w:space="0" w:color="auto"/>
            </w:tcBorders>
            <w:vAlign w:val="center"/>
          </w:tcPr>
          <w:p w14:paraId="79C5B1B2" w14:textId="5B9A9F0E" w:rsidR="00663AA2" w:rsidRPr="004576F5" w:rsidRDefault="00663AA2" w:rsidP="00663AA2">
            <w:pPr>
              <w:rPr>
                <w:color w:val="0070C0"/>
                <w:sz w:val="26"/>
                <w:szCs w:val="26"/>
              </w:rPr>
            </w:pPr>
            <w:r w:rsidRPr="004576F5">
              <w:rPr>
                <w:color w:val="0070C0"/>
                <w:sz w:val="26"/>
                <w:szCs w:val="26"/>
              </w:rPr>
              <w:t>Thay dây, sứ vận hành lâu năm, chiều dài  779 mét</w:t>
            </w:r>
            <w:r w:rsidRPr="004576F5">
              <w:rPr>
                <w:color w:val="0070C0"/>
                <w:sz w:val="26"/>
                <w:szCs w:val="26"/>
              </w:rPr>
              <w:br/>
              <w:t>Thay trụ răn nứt.</w:t>
            </w:r>
            <w:r w:rsidRPr="004576F5">
              <w:rPr>
                <w:color w:val="0070C0"/>
                <w:sz w:val="26"/>
                <w:szCs w:val="26"/>
              </w:rPr>
              <w:br/>
              <w:t>Làm gọn hệ thống đo đếm</w:t>
            </w:r>
            <w:r w:rsidRPr="004576F5">
              <w:rPr>
                <w:color w:val="0070C0"/>
                <w:sz w:val="26"/>
                <w:szCs w:val="26"/>
              </w:rPr>
              <w:br/>
              <w:t xml:space="preserve">Lắp hộp phân phối </w:t>
            </w:r>
            <w:r w:rsidRPr="004576F5">
              <w:rPr>
                <w:color w:val="0070C0"/>
                <w:sz w:val="26"/>
                <w:szCs w:val="26"/>
              </w:rPr>
              <w:br/>
              <w:t>Sơn số trụ</w:t>
            </w:r>
          </w:p>
        </w:tc>
        <w:tc>
          <w:tcPr>
            <w:tcW w:w="1134" w:type="dxa"/>
            <w:tcBorders>
              <w:top w:val="single" w:sz="4" w:space="0" w:color="auto"/>
              <w:left w:val="nil"/>
              <w:bottom w:val="single" w:sz="4" w:space="0" w:color="auto"/>
              <w:right w:val="single" w:sz="4" w:space="0" w:color="auto"/>
            </w:tcBorders>
            <w:vAlign w:val="center"/>
          </w:tcPr>
          <w:p w14:paraId="303EF6F2" w14:textId="097E41AA" w:rsidR="00663AA2" w:rsidRPr="004576F5" w:rsidRDefault="00663AA2" w:rsidP="00663AA2">
            <w:pPr>
              <w:jc w:val="center"/>
              <w:rPr>
                <w:bCs/>
                <w:color w:val="0070C0"/>
                <w:sz w:val="26"/>
                <w:szCs w:val="26"/>
              </w:rPr>
            </w:pPr>
            <w:r w:rsidRPr="004576F5">
              <w:rPr>
                <w:iCs/>
                <w:color w:val="0070C0"/>
                <w:sz w:val="26"/>
                <w:szCs w:val="26"/>
              </w:rPr>
              <w:t>1 lần</w:t>
            </w:r>
          </w:p>
        </w:tc>
        <w:tc>
          <w:tcPr>
            <w:tcW w:w="993" w:type="dxa"/>
            <w:tcBorders>
              <w:top w:val="single" w:sz="4" w:space="0" w:color="auto"/>
              <w:left w:val="nil"/>
              <w:bottom w:val="single" w:sz="4" w:space="0" w:color="auto"/>
              <w:right w:val="single" w:sz="4" w:space="0" w:color="auto"/>
            </w:tcBorders>
            <w:vAlign w:val="center"/>
          </w:tcPr>
          <w:p w14:paraId="17B6491D" w14:textId="3C59DDCE" w:rsidR="00663AA2" w:rsidRPr="004576F5" w:rsidRDefault="00663AA2" w:rsidP="00663AA2">
            <w:pPr>
              <w:jc w:val="center"/>
              <w:rPr>
                <w:iCs/>
                <w:color w:val="0070C0"/>
                <w:sz w:val="26"/>
                <w:szCs w:val="26"/>
              </w:rPr>
            </w:pPr>
            <w:r w:rsidRPr="004576F5">
              <w:rPr>
                <w:iCs/>
                <w:color w:val="0070C0"/>
                <w:sz w:val="26"/>
                <w:szCs w:val="26"/>
              </w:rPr>
              <w:t>4 giờ</w:t>
            </w:r>
          </w:p>
          <w:p w14:paraId="7A94705C" w14:textId="471F8B77" w:rsidR="00663AA2" w:rsidRPr="004576F5" w:rsidRDefault="00663AA2" w:rsidP="00663AA2">
            <w:pPr>
              <w:jc w:val="center"/>
              <w:rPr>
                <w:color w:val="0070C0"/>
                <w:sz w:val="26"/>
                <w:szCs w:val="26"/>
              </w:rPr>
            </w:pPr>
            <w:r w:rsidRPr="004576F5">
              <w:rPr>
                <w:iCs/>
                <w:color w:val="0070C0"/>
                <w:sz w:val="26"/>
                <w:szCs w:val="26"/>
              </w:rPr>
              <w:t>/1 lần</w:t>
            </w:r>
          </w:p>
        </w:tc>
        <w:tc>
          <w:tcPr>
            <w:tcW w:w="1701" w:type="dxa"/>
            <w:tcBorders>
              <w:top w:val="single" w:sz="4" w:space="0" w:color="auto"/>
              <w:left w:val="nil"/>
              <w:bottom w:val="single" w:sz="4" w:space="0" w:color="auto"/>
              <w:right w:val="single" w:sz="4" w:space="0" w:color="auto"/>
            </w:tcBorders>
            <w:vAlign w:val="center"/>
          </w:tcPr>
          <w:p w14:paraId="2BA78072" w14:textId="6E24306A" w:rsidR="00663AA2" w:rsidRPr="004576F5" w:rsidRDefault="00663AA2" w:rsidP="00663AA2">
            <w:pPr>
              <w:rPr>
                <w:color w:val="0070C0"/>
                <w:sz w:val="26"/>
                <w:szCs w:val="26"/>
              </w:rPr>
            </w:pPr>
            <w:r w:rsidRPr="004576F5">
              <w:rPr>
                <w:color w:val="0070C0"/>
                <w:sz w:val="26"/>
                <w:szCs w:val="26"/>
              </w:rPr>
              <w:t>- Nhân lực ≥ 10 người</w:t>
            </w:r>
          </w:p>
        </w:tc>
        <w:tc>
          <w:tcPr>
            <w:tcW w:w="755" w:type="dxa"/>
            <w:tcBorders>
              <w:top w:val="single" w:sz="4" w:space="0" w:color="auto"/>
              <w:left w:val="nil"/>
              <w:bottom w:val="single" w:sz="4" w:space="0" w:color="auto"/>
              <w:right w:val="single" w:sz="4" w:space="0" w:color="auto"/>
            </w:tcBorders>
            <w:vAlign w:val="center"/>
          </w:tcPr>
          <w:p w14:paraId="53F7552D" w14:textId="77777777" w:rsidR="00663AA2" w:rsidRPr="004576F5" w:rsidRDefault="00663AA2" w:rsidP="00663AA2">
            <w:pPr>
              <w:rPr>
                <w:color w:val="0070C0"/>
                <w:sz w:val="26"/>
                <w:szCs w:val="26"/>
              </w:rPr>
            </w:pPr>
          </w:p>
        </w:tc>
      </w:tr>
      <w:tr w:rsidR="004576F5" w:rsidRPr="004576F5" w14:paraId="31BE0DF7" w14:textId="77777777" w:rsidTr="00426AD1">
        <w:trPr>
          <w:trHeight w:val="340"/>
        </w:trPr>
        <w:tc>
          <w:tcPr>
            <w:tcW w:w="790" w:type="dxa"/>
            <w:tcBorders>
              <w:top w:val="single" w:sz="4" w:space="0" w:color="auto"/>
              <w:left w:val="single" w:sz="4" w:space="0" w:color="auto"/>
              <w:bottom w:val="single" w:sz="4" w:space="0" w:color="auto"/>
              <w:right w:val="nil"/>
            </w:tcBorders>
            <w:vAlign w:val="center"/>
          </w:tcPr>
          <w:p w14:paraId="5D441733" w14:textId="6019F7AC" w:rsidR="00663AA2" w:rsidRPr="004576F5" w:rsidRDefault="00663AA2" w:rsidP="00663AA2">
            <w:pPr>
              <w:jc w:val="center"/>
              <w:rPr>
                <w:color w:val="0070C0"/>
                <w:sz w:val="26"/>
                <w:szCs w:val="26"/>
              </w:rPr>
            </w:pPr>
            <w:r w:rsidRPr="004576F5">
              <w:rPr>
                <w:color w:val="0070C0"/>
                <w:sz w:val="26"/>
                <w:szCs w:val="26"/>
              </w:rPr>
              <w:t>11</w:t>
            </w:r>
          </w:p>
        </w:tc>
        <w:tc>
          <w:tcPr>
            <w:tcW w:w="2891" w:type="dxa"/>
            <w:tcBorders>
              <w:top w:val="single" w:sz="4" w:space="0" w:color="auto"/>
              <w:left w:val="single" w:sz="4" w:space="0" w:color="auto"/>
              <w:bottom w:val="single" w:sz="4" w:space="0" w:color="auto"/>
              <w:right w:val="single" w:sz="4" w:space="0" w:color="auto"/>
            </w:tcBorders>
            <w:vAlign w:val="center"/>
          </w:tcPr>
          <w:p w14:paraId="183ADF5D" w14:textId="7B6ABAF4" w:rsidR="00663AA2" w:rsidRPr="004576F5" w:rsidRDefault="00663AA2" w:rsidP="00663AA2">
            <w:pPr>
              <w:jc w:val="both"/>
              <w:rPr>
                <w:color w:val="0070C0"/>
                <w:sz w:val="26"/>
                <w:szCs w:val="26"/>
              </w:rPr>
            </w:pPr>
            <w:r w:rsidRPr="004576F5">
              <w:rPr>
                <w:color w:val="0070C0"/>
                <w:sz w:val="26"/>
                <w:szCs w:val="26"/>
              </w:rPr>
              <w:t>Hạng mục 11: Sửa chữa lưới hạ thế trạm  Vàm Tắc Te, Xã Tân Nhuận Đông</w:t>
            </w:r>
          </w:p>
        </w:tc>
        <w:tc>
          <w:tcPr>
            <w:tcW w:w="2693" w:type="dxa"/>
            <w:tcBorders>
              <w:top w:val="single" w:sz="4" w:space="0" w:color="auto"/>
              <w:left w:val="nil"/>
              <w:bottom w:val="single" w:sz="4" w:space="0" w:color="auto"/>
              <w:right w:val="single" w:sz="4" w:space="0" w:color="auto"/>
            </w:tcBorders>
            <w:vAlign w:val="center"/>
          </w:tcPr>
          <w:p w14:paraId="2597B27A" w14:textId="55D4CC1A" w:rsidR="00663AA2" w:rsidRPr="004576F5" w:rsidRDefault="00663AA2" w:rsidP="00663AA2">
            <w:pPr>
              <w:rPr>
                <w:color w:val="0070C0"/>
                <w:sz w:val="26"/>
                <w:szCs w:val="26"/>
              </w:rPr>
            </w:pPr>
            <w:r w:rsidRPr="004576F5">
              <w:rPr>
                <w:color w:val="0070C0"/>
                <w:sz w:val="26"/>
                <w:szCs w:val="26"/>
              </w:rPr>
              <w:t>Cắt CB TBA</w:t>
            </w:r>
          </w:p>
        </w:tc>
        <w:tc>
          <w:tcPr>
            <w:tcW w:w="4536" w:type="dxa"/>
            <w:tcBorders>
              <w:top w:val="single" w:sz="4" w:space="0" w:color="auto"/>
              <w:left w:val="nil"/>
              <w:bottom w:val="single" w:sz="4" w:space="0" w:color="auto"/>
              <w:right w:val="single" w:sz="4" w:space="0" w:color="auto"/>
            </w:tcBorders>
            <w:vAlign w:val="center"/>
          </w:tcPr>
          <w:p w14:paraId="47A6B4EE" w14:textId="7853861C" w:rsidR="00663AA2" w:rsidRPr="004576F5" w:rsidRDefault="00663AA2" w:rsidP="00663AA2">
            <w:pPr>
              <w:rPr>
                <w:color w:val="0070C0"/>
                <w:sz w:val="26"/>
                <w:szCs w:val="26"/>
              </w:rPr>
            </w:pPr>
            <w:r w:rsidRPr="004576F5">
              <w:rPr>
                <w:color w:val="0070C0"/>
                <w:sz w:val="26"/>
                <w:szCs w:val="26"/>
              </w:rPr>
              <w:t>Thay dây, sứ vận hành lâu năm, chiều dài 1</w:t>
            </w:r>
            <w:r w:rsidR="00714E08">
              <w:rPr>
                <w:color w:val="0070C0"/>
                <w:sz w:val="26"/>
                <w:szCs w:val="26"/>
              </w:rPr>
              <w:t>.</w:t>
            </w:r>
            <w:r w:rsidRPr="004576F5">
              <w:rPr>
                <w:color w:val="0070C0"/>
                <w:sz w:val="26"/>
                <w:szCs w:val="26"/>
              </w:rPr>
              <w:t>015  mét</w:t>
            </w:r>
            <w:r w:rsidRPr="004576F5">
              <w:rPr>
                <w:color w:val="0070C0"/>
                <w:sz w:val="26"/>
                <w:szCs w:val="26"/>
              </w:rPr>
              <w:br/>
              <w:t>Thay trụ răn nứt.</w:t>
            </w:r>
            <w:r w:rsidRPr="004576F5">
              <w:rPr>
                <w:color w:val="0070C0"/>
                <w:sz w:val="26"/>
                <w:szCs w:val="26"/>
              </w:rPr>
              <w:br/>
              <w:t>Làm gọn hệ thống đo đếm</w:t>
            </w:r>
            <w:r w:rsidRPr="004576F5">
              <w:rPr>
                <w:color w:val="0070C0"/>
                <w:sz w:val="26"/>
                <w:szCs w:val="26"/>
              </w:rPr>
              <w:br/>
              <w:t xml:space="preserve">Lắp hộp phân phối </w:t>
            </w:r>
            <w:r w:rsidRPr="004576F5">
              <w:rPr>
                <w:color w:val="0070C0"/>
                <w:sz w:val="26"/>
                <w:szCs w:val="26"/>
              </w:rPr>
              <w:br/>
              <w:t>Sơn số trụ</w:t>
            </w:r>
          </w:p>
        </w:tc>
        <w:tc>
          <w:tcPr>
            <w:tcW w:w="1134" w:type="dxa"/>
            <w:tcBorders>
              <w:top w:val="single" w:sz="4" w:space="0" w:color="auto"/>
              <w:left w:val="nil"/>
              <w:bottom w:val="single" w:sz="4" w:space="0" w:color="auto"/>
              <w:right w:val="single" w:sz="4" w:space="0" w:color="auto"/>
            </w:tcBorders>
            <w:vAlign w:val="center"/>
          </w:tcPr>
          <w:p w14:paraId="6177FAA8" w14:textId="4BA9C97C" w:rsidR="00663AA2" w:rsidRPr="004576F5" w:rsidRDefault="00663AA2" w:rsidP="00663AA2">
            <w:pPr>
              <w:jc w:val="center"/>
              <w:rPr>
                <w:bCs/>
                <w:color w:val="0070C0"/>
                <w:sz w:val="26"/>
                <w:szCs w:val="26"/>
              </w:rPr>
            </w:pPr>
            <w:r w:rsidRPr="004576F5">
              <w:rPr>
                <w:iCs/>
                <w:color w:val="0070C0"/>
                <w:sz w:val="26"/>
                <w:szCs w:val="26"/>
              </w:rPr>
              <w:t>1 lần</w:t>
            </w:r>
          </w:p>
        </w:tc>
        <w:tc>
          <w:tcPr>
            <w:tcW w:w="993" w:type="dxa"/>
            <w:tcBorders>
              <w:top w:val="single" w:sz="4" w:space="0" w:color="auto"/>
              <w:left w:val="nil"/>
              <w:bottom w:val="single" w:sz="4" w:space="0" w:color="auto"/>
              <w:right w:val="single" w:sz="4" w:space="0" w:color="auto"/>
            </w:tcBorders>
            <w:vAlign w:val="center"/>
          </w:tcPr>
          <w:p w14:paraId="20363B56" w14:textId="11C3188C" w:rsidR="00663AA2" w:rsidRPr="004576F5" w:rsidRDefault="00663AA2" w:rsidP="00663AA2">
            <w:pPr>
              <w:jc w:val="center"/>
              <w:rPr>
                <w:iCs/>
                <w:color w:val="0070C0"/>
                <w:sz w:val="26"/>
                <w:szCs w:val="26"/>
              </w:rPr>
            </w:pPr>
            <w:r w:rsidRPr="004576F5">
              <w:rPr>
                <w:iCs/>
                <w:color w:val="0070C0"/>
                <w:sz w:val="26"/>
                <w:szCs w:val="26"/>
              </w:rPr>
              <w:t>4 giờ</w:t>
            </w:r>
          </w:p>
          <w:p w14:paraId="52D7E3F5" w14:textId="5B8F0352" w:rsidR="00663AA2" w:rsidRPr="004576F5" w:rsidRDefault="00663AA2" w:rsidP="00663AA2">
            <w:pPr>
              <w:jc w:val="center"/>
              <w:rPr>
                <w:color w:val="0070C0"/>
                <w:sz w:val="26"/>
                <w:szCs w:val="26"/>
              </w:rPr>
            </w:pPr>
            <w:r w:rsidRPr="004576F5">
              <w:rPr>
                <w:iCs/>
                <w:color w:val="0070C0"/>
                <w:sz w:val="26"/>
                <w:szCs w:val="26"/>
              </w:rPr>
              <w:t>/1 lần</w:t>
            </w:r>
          </w:p>
        </w:tc>
        <w:tc>
          <w:tcPr>
            <w:tcW w:w="1701" w:type="dxa"/>
            <w:tcBorders>
              <w:top w:val="single" w:sz="4" w:space="0" w:color="auto"/>
              <w:left w:val="nil"/>
              <w:bottom w:val="single" w:sz="4" w:space="0" w:color="auto"/>
              <w:right w:val="single" w:sz="4" w:space="0" w:color="auto"/>
            </w:tcBorders>
            <w:vAlign w:val="center"/>
          </w:tcPr>
          <w:p w14:paraId="3F51218B" w14:textId="3DAA7D48" w:rsidR="00663AA2" w:rsidRPr="004576F5" w:rsidRDefault="00663AA2" w:rsidP="00663AA2">
            <w:pPr>
              <w:rPr>
                <w:color w:val="0070C0"/>
                <w:sz w:val="26"/>
                <w:szCs w:val="26"/>
              </w:rPr>
            </w:pPr>
            <w:r w:rsidRPr="004576F5">
              <w:rPr>
                <w:color w:val="0070C0"/>
                <w:sz w:val="26"/>
                <w:szCs w:val="26"/>
              </w:rPr>
              <w:t>- Nhân lực ≥ 10 người</w:t>
            </w:r>
          </w:p>
        </w:tc>
        <w:tc>
          <w:tcPr>
            <w:tcW w:w="755" w:type="dxa"/>
            <w:tcBorders>
              <w:top w:val="single" w:sz="4" w:space="0" w:color="auto"/>
              <w:left w:val="nil"/>
              <w:bottom w:val="single" w:sz="4" w:space="0" w:color="auto"/>
              <w:right w:val="single" w:sz="4" w:space="0" w:color="auto"/>
            </w:tcBorders>
            <w:vAlign w:val="center"/>
          </w:tcPr>
          <w:p w14:paraId="2680AEC9" w14:textId="77777777" w:rsidR="00663AA2" w:rsidRPr="004576F5" w:rsidRDefault="00663AA2" w:rsidP="00663AA2">
            <w:pPr>
              <w:rPr>
                <w:color w:val="0070C0"/>
                <w:sz w:val="26"/>
                <w:szCs w:val="26"/>
              </w:rPr>
            </w:pPr>
          </w:p>
        </w:tc>
      </w:tr>
      <w:tr w:rsidR="004576F5" w:rsidRPr="004576F5" w14:paraId="52BC744C" w14:textId="77777777" w:rsidTr="00426AD1">
        <w:trPr>
          <w:trHeight w:val="340"/>
        </w:trPr>
        <w:tc>
          <w:tcPr>
            <w:tcW w:w="790" w:type="dxa"/>
            <w:tcBorders>
              <w:top w:val="single" w:sz="4" w:space="0" w:color="auto"/>
              <w:left w:val="single" w:sz="4" w:space="0" w:color="auto"/>
              <w:bottom w:val="single" w:sz="4" w:space="0" w:color="auto"/>
              <w:right w:val="nil"/>
            </w:tcBorders>
            <w:vAlign w:val="center"/>
          </w:tcPr>
          <w:p w14:paraId="632A985E" w14:textId="5F3F746C" w:rsidR="00663AA2" w:rsidRPr="004576F5" w:rsidRDefault="00663AA2" w:rsidP="00663AA2">
            <w:pPr>
              <w:jc w:val="center"/>
              <w:rPr>
                <w:color w:val="0070C0"/>
                <w:sz w:val="26"/>
                <w:szCs w:val="26"/>
              </w:rPr>
            </w:pPr>
            <w:r w:rsidRPr="004576F5">
              <w:rPr>
                <w:color w:val="0070C0"/>
                <w:sz w:val="26"/>
                <w:szCs w:val="26"/>
              </w:rPr>
              <w:t>12</w:t>
            </w:r>
          </w:p>
        </w:tc>
        <w:tc>
          <w:tcPr>
            <w:tcW w:w="2891" w:type="dxa"/>
            <w:tcBorders>
              <w:top w:val="single" w:sz="4" w:space="0" w:color="auto"/>
              <w:left w:val="single" w:sz="4" w:space="0" w:color="auto"/>
              <w:bottom w:val="single" w:sz="4" w:space="0" w:color="auto"/>
              <w:right w:val="single" w:sz="4" w:space="0" w:color="auto"/>
            </w:tcBorders>
            <w:vAlign w:val="center"/>
          </w:tcPr>
          <w:p w14:paraId="74242D9B" w14:textId="5019C54D" w:rsidR="00663AA2" w:rsidRPr="004576F5" w:rsidRDefault="00663AA2" w:rsidP="00663AA2">
            <w:pPr>
              <w:jc w:val="both"/>
              <w:rPr>
                <w:color w:val="0070C0"/>
                <w:sz w:val="26"/>
                <w:szCs w:val="26"/>
              </w:rPr>
            </w:pPr>
            <w:r w:rsidRPr="004576F5">
              <w:rPr>
                <w:color w:val="0070C0"/>
                <w:sz w:val="26"/>
                <w:szCs w:val="26"/>
              </w:rPr>
              <w:t>Hạng mục 12: Sửa chữa lưới hạ thế trạm  Chùm Tre, Xã Hòa Tân</w:t>
            </w:r>
          </w:p>
        </w:tc>
        <w:tc>
          <w:tcPr>
            <w:tcW w:w="2693" w:type="dxa"/>
            <w:tcBorders>
              <w:top w:val="single" w:sz="4" w:space="0" w:color="auto"/>
              <w:left w:val="nil"/>
              <w:bottom w:val="single" w:sz="4" w:space="0" w:color="auto"/>
              <w:right w:val="single" w:sz="4" w:space="0" w:color="auto"/>
            </w:tcBorders>
            <w:vAlign w:val="center"/>
          </w:tcPr>
          <w:p w14:paraId="2AF67CE2" w14:textId="2264CC98" w:rsidR="00663AA2" w:rsidRPr="004576F5" w:rsidRDefault="00663AA2" w:rsidP="00663AA2">
            <w:pPr>
              <w:rPr>
                <w:color w:val="0070C0"/>
                <w:sz w:val="26"/>
                <w:szCs w:val="26"/>
              </w:rPr>
            </w:pPr>
            <w:r w:rsidRPr="004576F5">
              <w:rPr>
                <w:color w:val="0070C0"/>
                <w:sz w:val="26"/>
                <w:szCs w:val="26"/>
              </w:rPr>
              <w:t>Cắt CB TBA</w:t>
            </w:r>
          </w:p>
        </w:tc>
        <w:tc>
          <w:tcPr>
            <w:tcW w:w="4536" w:type="dxa"/>
            <w:tcBorders>
              <w:top w:val="single" w:sz="4" w:space="0" w:color="auto"/>
              <w:left w:val="nil"/>
              <w:bottom w:val="single" w:sz="4" w:space="0" w:color="auto"/>
              <w:right w:val="single" w:sz="4" w:space="0" w:color="auto"/>
            </w:tcBorders>
            <w:vAlign w:val="center"/>
          </w:tcPr>
          <w:p w14:paraId="4D21C164" w14:textId="5EB8F31D" w:rsidR="00663AA2" w:rsidRPr="004576F5" w:rsidRDefault="00663AA2" w:rsidP="00663AA2">
            <w:pPr>
              <w:rPr>
                <w:color w:val="0070C0"/>
                <w:sz w:val="26"/>
                <w:szCs w:val="26"/>
              </w:rPr>
            </w:pPr>
            <w:r w:rsidRPr="004576F5">
              <w:rPr>
                <w:color w:val="0070C0"/>
                <w:sz w:val="26"/>
                <w:szCs w:val="26"/>
              </w:rPr>
              <w:t>Thay dây, sứ vận hành lâu năm, chiều dài  1</w:t>
            </w:r>
            <w:r w:rsidR="00714E08">
              <w:rPr>
                <w:color w:val="0070C0"/>
                <w:sz w:val="26"/>
                <w:szCs w:val="26"/>
              </w:rPr>
              <w:t>.</w:t>
            </w:r>
            <w:r w:rsidRPr="004576F5">
              <w:rPr>
                <w:color w:val="0070C0"/>
                <w:sz w:val="26"/>
                <w:szCs w:val="26"/>
              </w:rPr>
              <w:t>485 mét</w:t>
            </w:r>
            <w:r w:rsidRPr="004576F5">
              <w:rPr>
                <w:color w:val="0070C0"/>
                <w:sz w:val="26"/>
                <w:szCs w:val="26"/>
              </w:rPr>
              <w:br/>
              <w:t>Thay trụ răn nứt.</w:t>
            </w:r>
            <w:r w:rsidRPr="004576F5">
              <w:rPr>
                <w:color w:val="0070C0"/>
                <w:sz w:val="26"/>
                <w:szCs w:val="26"/>
              </w:rPr>
              <w:br/>
              <w:t>Làm gọn hệ thống đo đếm</w:t>
            </w:r>
            <w:r w:rsidRPr="004576F5">
              <w:rPr>
                <w:color w:val="0070C0"/>
                <w:sz w:val="26"/>
                <w:szCs w:val="26"/>
              </w:rPr>
              <w:br/>
              <w:t xml:space="preserve">Lắp hộp phân phối </w:t>
            </w:r>
            <w:r w:rsidRPr="004576F5">
              <w:rPr>
                <w:color w:val="0070C0"/>
                <w:sz w:val="26"/>
                <w:szCs w:val="26"/>
              </w:rPr>
              <w:br/>
              <w:t>Sơn số trụ</w:t>
            </w:r>
          </w:p>
        </w:tc>
        <w:tc>
          <w:tcPr>
            <w:tcW w:w="1134" w:type="dxa"/>
            <w:tcBorders>
              <w:top w:val="single" w:sz="4" w:space="0" w:color="auto"/>
              <w:left w:val="nil"/>
              <w:bottom w:val="single" w:sz="4" w:space="0" w:color="auto"/>
              <w:right w:val="single" w:sz="4" w:space="0" w:color="auto"/>
            </w:tcBorders>
            <w:vAlign w:val="center"/>
          </w:tcPr>
          <w:p w14:paraId="23050A9F" w14:textId="4BA372C3" w:rsidR="00663AA2" w:rsidRPr="004576F5" w:rsidRDefault="00663AA2" w:rsidP="00663AA2">
            <w:pPr>
              <w:jc w:val="center"/>
              <w:rPr>
                <w:bCs/>
                <w:color w:val="0070C0"/>
                <w:sz w:val="26"/>
                <w:szCs w:val="26"/>
              </w:rPr>
            </w:pPr>
            <w:r w:rsidRPr="004576F5">
              <w:rPr>
                <w:iCs/>
                <w:color w:val="0070C0"/>
                <w:sz w:val="26"/>
                <w:szCs w:val="26"/>
              </w:rPr>
              <w:t>1 lần</w:t>
            </w:r>
          </w:p>
        </w:tc>
        <w:tc>
          <w:tcPr>
            <w:tcW w:w="993" w:type="dxa"/>
            <w:tcBorders>
              <w:top w:val="single" w:sz="4" w:space="0" w:color="auto"/>
              <w:left w:val="nil"/>
              <w:bottom w:val="single" w:sz="4" w:space="0" w:color="auto"/>
              <w:right w:val="single" w:sz="4" w:space="0" w:color="auto"/>
            </w:tcBorders>
            <w:vAlign w:val="center"/>
          </w:tcPr>
          <w:p w14:paraId="187F39A8" w14:textId="77777777" w:rsidR="00663AA2" w:rsidRPr="004576F5" w:rsidRDefault="00663AA2" w:rsidP="00663AA2">
            <w:pPr>
              <w:jc w:val="center"/>
              <w:rPr>
                <w:iCs/>
                <w:color w:val="0070C0"/>
                <w:sz w:val="26"/>
                <w:szCs w:val="26"/>
              </w:rPr>
            </w:pPr>
            <w:r w:rsidRPr="004576F5">
              <w:rPr>
                <w:iCs/>
                <w:color w:val="0070C0"/>
                <w:sz w:val="26"/>
                <w:szCs w:val="26"/>
              </w:rPr>
              <w:t>8 giờ</w:t>
            </w:r>
          </w:p>
          <w:p w14:paraId="137541D1" w14:textId="63D3A5D7" w:rsidR="00663AA2" w:rsidRPr="004576F5" w:rsidRDefault="00663AA2" w:rsidP="00663AA2">
            <w:pPr>
              <w:jc w:val="center"/>
              <w:rPr>
                <w:color w:val="0070C0"/>
                <w:sz w:val="26"/>
                <w:szCs w:val="26"/>
              </w:rPr>
            </w:pPr>
            <w:r w:rsidRPr="004576F5">
              <w:rPr>
                <w:iCs/>
                <w:color w:val="0070C0"/>
                <w:sz w:val="26"/>
                <w:szCs w:val="26"/>
              </w:rPr>
              <w:t>/1 lần</w:t>
            </w:r>
          </w:p>
        </w:tc>
        <w:tc>
          <w:tcPr>
            <w:tcW w:w="1701" w:type="dxa"/>
            <w:tcBorders>
              <w:top w:val="single" w:sz="4" w:space="0" w:color="auto"/>
              <w:left w:val="nil"/>
              <w:bottom w:val="single" w:sz="4" w:space="0" w:color="auto"/>
              <w:right w:val="single" w:sz="4" w:space="0" w:color="auto"/>
            </w:tcBorders>
            <w:vAlign w:val="center"/>
          </w:tcPr>
          <w:p w14:paraId="146AB06B" w14:textId="00CFE7EF" w:rsidR="00663AA2" w:rsidRPr="004576F5" w:rsidRDefault="00663AA2" w:rsidP="00663AA2">
            <w:pPr>
              <w:rPr>
                <w:color w:val="0070C0"/>
                <w:sz w:val="26"/>
                <w:szCs w:val="26"/>
              </w:rPr>
            </w:pPr>
            <w:r w:rsidRPr="004576F5">
              <w:rPr>
                <w:color w:val="0070C0"/>
                <w:sz w:val="26"/>
                <w:szCs w:val="26"/>
              </w:rPr>
              <w:t>- Nhân lực ≥ 10 người</w:t>
            </w:r>
          </w:p>
        </w:tc>
        <w:tc>
          <w:tcPr>
            <w:tcW w:w="755" w:type="dxa"/>
            <w:tcBorders>
              <w:top w:val="single" w:sz="4" w:space="0" w:color="auto"/>
              <w:left w:val="nil"/>
              <w:bottom w:val="single" w:sz="4" w:space="0" w:color="auto"/>
              <w:right w:val="single" w:sz="4" w:space="0" w:color="auto"/>
            </w:tcBorders>
            <w:vAlign w:val="center"/>
          </w:tcPr>
          <w:p w14:paraId="5BFEA2E8" w14:textId="77777777" w:rsidR="00663AA2" w:rsidRPr="004576F5" w:rsidRDefault="00663AA2" w:rsidP="00663AA2">
            <w:pPr>
              <w:rPr>
                <w:color w:val="0070C0"/>
                <w:sz w:val="26"/>
                <w:szCs w:val="26"/>
              </w:rPr>
            </w:pPr>
          </w:p>
        </w:tc>
      </w:tr>
      <w:tr w:rsidR="004576F5" w:rsidRPr="004576F5" w14:paraId="5AD25B38" w14:textId="77777777" w:rsidTr="00426AD1">
        <w:trPr>
          <w:trHeight w:val="340"/>
        </w:trPr>
        <w:tc>
          <w:tcPr>
            <w:tcW w:w="790" w:type="dxa"/>
            <w:tcBorders>
              <w:top w:val="single" w:sz="4" w:space="0" w:color="auto"/>
              <w:left w:val="single" w:sz="4" w:space="0" w:color="auto"/>
              <w:bottom w:val="single" w:sz="4" w:space="0" w:color="auto"/>
              <w:right w:val="nil"/>
            </w:tcBorders>
            <w:vAlign w:val="center"/>
          </w:tcPr>
          <w:p w14:paraId="22C67588" w14:textId="20624581" w:rsidR="00663AA2" w:rsidRPr="004576F5" w:rsidRDefault="00663AA2" w:rsidP="00663AA2">
            <w:pPr>
              <w:jc w:val="center"/>
              <w:rPr>
                <w:color w:val="0070C0"/>
                <w:sz w:val="26"/>
                <w:szCs w:val="26"/>
              </w:rPr>
            </w:pPr>
            <w:r w:rsidRPr="004576F5">
              <w:rPr>
                <w:color w:val="0070C0"/>
                <w:sz w:val="26"/>
                <w:szCs w:val="26"/>
              </w:rPr>
              <w:lastRenderedPageBreak/>
              <w:t>13</w:t>
            </w:r>
          </w:p>
        </w:tc>
        <w:tc>
          <w:tcPr>
            <w:tcW w:w="2891" w:type="dxa"/>
            <w:tcBorders>
              <w:top w:val="single" w:sz="4" w:space="0" w:color="auto"/>
              <w:left w:val="single" w:sz="4" w:space="0" w:color="auto"/>
              <w:bottom w:val="single" w:sz="4" w:space="0" w:color="auto"/>
              <w:right w:val="single" w:sz="4" w:space="0" w:color="auto"/>
            </w:tcBorders>
            <w:vAlign w:val="center"/>
          </w:tcPr>
          <w:p w14:paraId="3297A7CA" w14:textId="77E7FB69" w:rsidR="00663AA2" w:rsidRPr="004576F5" w:rsidRDefault="00663AA2" w:rsidP="00663AA2">
            <w:pPr>
              <w:jc w:val="both"/>
              <w:rPr>
                <w:color w:val="0070C0"/>
                <w:sz w:val="26"/>
                <w:szCs w:val="26"/>
              </w:rPr>
            </w:pPr>
            <w:r w:rsidRPr="004576F5">
              <w:rPr>
                <w:color w:val="0070C0"/>
                <w:sz w:val="26"/>
                <w:szCs w:val="26"/>
              </w:rPr>
              <w:t>Hạng mục 13: Sửa chữa lưới hạ thế trạm Phú long 1, Xã Phú long</w:t>
            </w:r>
          </w:p>
        </w:tc>
        <w:tc>
          <w:tcPr>
            <w:tcW w:w="2693" w:type="dxa"/>
            <w:tcBorders>
              <w:top w:val="single" w:sz="4" w:space="0" w:color="auto"/>
              <w:left w:val="nil"/>
              <w:bottom w:val="single" w:sz="4" w:space="0" w:color="auto"/>
              <w:right w:val="single" w:sz="4" w:space="0" w:color="auto"/>
            </w:tcBorders>
            <w:vAlign w:val="center"/>
          </w:tcPr>
          <w:p w14:paraId="7F0CD1DC" w14:textId="5E483568" w:rsidR="00663AA2" w:rsidRPr="004576F5" w:rsidRDefault="00663AA2" w:rsidP="00663AA2">
            <w:pPr>
              <w:rPr>
                <w:color w:val="0070C0"/>
                <w:sz w:val="26"/>
                <w:szCs w:val="26"/>
              </w:rPr>
            </w:pPr>
            <w:r w:rsidRPr="004576F5">
              <w:rPr>
                <w:color w:val="0070C0"/>
                <w:sz w:val="26"/>
                <w:szCs w:val="26"/>
              </w:rPr>
              <w:t>Cắt CB TBA</w:t>
            </w:r>
          </w:p>
        </w:tc>
        <w:tc>
          <w:tcPr>
            <w:tcW w:w="4536" w:type="dxa"/>
            <w:tcBorders>
              <w:top w:val="single" w:sz="4" w:space="0" w:color="auto"/>
              <w:left w:val="nil"/>
              <w:bottom w:val="single" w:sz="4" w:space="0" w:color="auto"/>
              <w:right w:val="single" w:sz="4" w:space="0" w:color="auto"/>
            </w:tcBorders>
            <w:vAlign w:val="center"/>
          </w:tcPr>
          <w:p w14:paraId="29DBF130" w14:textId="1335C9B9" w:rsidR="00663AA2" w:rsidRPr="004576F5" w:rsidRDefault="00663AA2" w:rsidP="00663AA2">
            <w:pPr>
              <w:rPr>
                <w:color w:val="0070C0"/>
                <w:sz w:val="26"/>
                <w:szCs w:val="26"/>
              </w:rPr>
            </w:pPr>
            <w:r w:rsidRPr="004576F5">
              <w:rPr>
                <w:color w:val="0070C0"/>
                <w:sz w:val="26"/>
                <w:szCs w:val="26"/>
              </w:rPr>
              <w:t>Thay dây, sứ vận hành lâu năm, chiều dài  767 mét</w:t>
            </w:r>
            <w:r w:rsidRPr="004576F5">
              <w:rPr>
                <w:color w:val="0070C0"/>
                <w:sz w:val="26"/>
                <w:szCs w:val="26"/>
              </w:rPr>
              <w:br/>
              <w:t>Thay trụ răn nứt.</w:t>
            </w:r>
            <w:r w:rsidRPr="004576F5">
              <w:rPr>
                <w:color w:val="0070C0"/>
                <w:sz w:val="26"/>
                <w:szCs w:val="26"/>
              </w:rPr>
              <w:br/>
              <w:t>Làm gọn hệ thống đo đếm</w:t>
            </w:r>
            <w:r w:rsidRPr="004576F5">
              <w:rPr>
                <w:color w:val="0070C0"/>
                <w:sz w:val="26"/>
                <w:szCs w:val="26"/>
              </w:rPr>
              <w:br/>
              <w:t xml:space="preserve">Lắp hộp phân phối </w:t>
            </w:r>
            <w:r w:rsidRPr="004576F5">
              <w:rPr>
                <w:color w:val="0070C0"/>
                <w:sz w:val="26"/>
                <w:szCs w:val="26"/>
              </w:rPr>
              <w:br/>
              <w:t>Sơn số trụ</w:t>
            </w:r>
          </w:p>
        </w:tc>
        <w:tc>
          <w:tcPr>
            <w:tcW w:w="1134" w:type="dxa"/>
            <w:tcBorders>
              <w:top w:val="single" w:sz="4" w:space="0" w:color="auto"/>
              <w:left w:val="nil"/>
              <w:bottom w:val="single" w:sz="4" w:space="0" w:color="auto"/>
              <w:right w:val="single" w:sz="4" w:space="0" w:color="auto"/>
            </w:tcBorders>
            <w:vAlign w:val="center"/>
          </w:tcPr>
          <w:p w14:paraId="75C09979" w14:textId="58767F13" w:rsidR="00663AA2" w:rsidRPr="004576F5" w:rsidRDefault="00663AA2" w:rsidP="00663AA2">
            <w:pPr>
              <w:jc w:val="center"/>
              <w:rPr>
                <w:bCs/>
                <w:color w:val="0070C0"/>
                <w:sz w:val="26"/>
                <w:szCs w:val="26"/>
              </w:rPr>
            </w:pPr>
            <w:r w:rsidRPr="004576F5">
              <w:rPr>
                <w:iCs/>
                <w:color w:val="0070C0"/>
                <w:sz w:val="26"/>
                <w:szCs w:val="26"/>
              </w:rPr>
              <w:t>1 lần</w:t>
            </w:r>
          </w:p>
        </w:tc>
        <w:tc>
          <w:tcPr>
            <w:tcW w:w="993" w:type="dxa"/>
            <w:tcBorders>
              <w:top w:val="single" w:sz="4" w:space="0" w:color="auto"/>
              <w:left w:val="nil"/>
              <w:bottom w:val="single" w:sz="4" w:space="0" w:color="auto"/>
              <w:right w:val="single" w:sz="4" w:space="0" w:color="auto"/>
            </w:tcBorders>
            <w:vAlign w:val="center"/>
          </w:tcPr>
          <w:p w14:paraId="498E11B5" w14:textId="5AFB4CCC" w:rsidR="00663AA2" w:rsidRPr="004576F5" w:rsidRDefault="00663AA2" w:rsidP="00663AA2">
            <w:pPr>
              <w:jc w:val="center"/>
              <w:rPr>
                <w:iCs/>
                <w:color w:val="0070C0"/>
                <w:sz w:val="26"/>
                <w:szCs w:val="26"/>
              </w:rPr>
            </w:pPr>
            <w:r w:rsidRPr="004576F5">
              <w:rPr>
                <w:iCs/>
                <w:color w:val="0070C0"/>
                <w:sz w:val="26"/>
                <w:szCs w:val="26"/>
              </w:rPr>
              <w:t>4 giờ</w:t>
            </w:r>
          </w:p>
          <w:p w14:paraId="78CCAB64" w14:textId="6A4A161B" w:rsidR="00663AA2" w:rsidRPr="004576F5" w:rsidRDefault="00663AA2" w:rsidP="00663AA2">
            <w:pPr>
              <w:jc w:val="center"/>
              <w:rPr>
                <w:color w:val="0070C0"/>
                <w:sz w:val="26"/>
                <w:szCs w:val="26"/>
              </w:rPr>
            </w:pPr>
            <w:r w:rsidRPr="004576F5">
              <w:rPr>
                <w:iCs/>
                <w:color w:val="0070C0"/>
                <w:sz w:val="26"/>
                <w:szCs w:val="26"/>
              </w:rPr>
              <w:t>/1 lần</w:t>
            </w:r>
          </w:p>
        </w:tc>
        <w:tc>
          <w:tcPr>
            <w:tcW w:w="1701" w:type="dxa"/>
            <w:tcBorders>
              <w:top w:val="single" w:sz="4" w:space="0" w:color="auto"/>
              <w:left w:val="nil"/>
              <w:bottom w:val="single" w:sz="4" w:space="0" w:color="auto"/>
              <w:right w:val="single" w:sz="4" w:space="0" w:color="auto"/>
            </w:tcBorders>
            <w:vAlign w:val="center"/>
          </w:tcPr>
          <w:p w14:paraId="5ED82605" w14:textId="2911EEE8" w:rsidR="00663AA2" w:rsidRPr="004576F5" w:rsidRDefault="00663AA2" w:rsidP="00663AA2">
            <w:pPr>
              <w:rPr>
                <w:color w:val="0070C0"/>
                <w:sz w:val="26"/>
                <w:szCs w:val="26"/>
              </w:rPr>
            </w:pPr>
            <w:r w:rsidRPr="004576F5">
              <w:rPr>
                <w:color w:val="0070C0"/>
                <w:sz w:val="26"/>
                <w:szCs w:val="26"/>
              </w:rPr>
              <w:t>- Nhân lực ≥ 10 người</w:t>
            </w:r>
          </w:p>
        </w:tc>
        <w:tc>
          <w:tcPr>
            <w:tcW w:w="755" w:type="dxa"/>
            <w:tcBorders>
              <w:top w:val="single" w:sz="4" w:space="0" w:color="auto"/>
              <w:left w:val="nil"/>
              <w:bottom w:val="single" w:sz="4" w:space="0" w:color="auto"/>
              <w:right w:val="single" w:sz="4" w:space="0" w:color="auto"/>
            </w:tcBorders>
            <w:vAlign w:val="center"/>
          </w:tcPr>
          <w:p w14:paraId="2537700D" w14:textId="77777777" w:rsidR="00663AA2" w:rsidRPr="004576F5" w:rsidRDefault="00663AA2" w:rsidP="00663AA2">
            <w:pPr>
              <w:rPr>
                <w:color w:val="0070C0"/>
                <w:sz w:val="26"/>
                <w:szCs w:val="26"/>
              </w:rPr>
            </w:pPr>
          </w:p>
        </w:tc>
      </w:tr>
      <w:tr w:rsidR="004576F5" w:rsidRPr="004576F5" w14:paraId="01F8376F" w14:textId="77777777" w:rsidTr="00426AD1">
        <w:trPr>
          <w:trHeight w:val="340"/>
        </w:trPr>
        <w:tc>
          <w:tcPr>
            <w:tcW w:w="790" w:type="dxa"/>
            <w:tcBorders>
              <w:top w:val="single" w:sz="4" w:space="0" w:color="auto"/>
              <w:left w:val="single" w:sz="4" w:space="0" w:color="auto"/>
              <w:bottom w:val="single" w:sz="4" w:space="0" w:color="auto"/>
              <w:right w:val="nil"/>
            </w:tcBorders>
            <w:vAlign w:val="center"/>
          </w:tcPr>
          <w:p w14:paraId="53024B89" w14:textId="75111969" w:rsidR="00663AA2" w:rsidRPr="004576F5" w:rsidRDefault="00663AA2" w:rsidP="00663AA2">
            <w:pPr>
              <w:jc w:val="center"/>
              <w:rPr>
                <w:color w:val="0070C0"/>
                <w:sz w:val="26"/>
                <w:szCs w:val="26"/>
              </w:rPr>
            </w:pPr>
            <w:r w:rsidRPr="004576F5">
              <w:rPr>
                <w:color w:val="0070C0"/>
                <w:sz w:val="26"/>
                <w:szCs w:val="26"/>
              </w:rPr>
              <w:t>14</w:t>
            </w:r>
          </w:p>
        </w:tc>
        <w:tc>
          <w:tcPr>
            <w:tcW w:w="2891" w:type="dxa"/>
            <w:tcBorders>
              <w:top w:val="single" w:sz="4" w:space="0" w:color="auto"/>
              <w:left w:val="single" w:sz="4" w:space="0" w:color="auto"/>
              <w:bottom w:val="single" w:sz="4" w:space="0" w:color="auto"/>
              <w:right w:val="single" w:sz="4" w:space="0" w:color="auto"/>
            </w:tcBorders>
            <w:vAlign w:val="center"/>
          </w:tcPr>
          <w:p w14:paraId="1A189898" w14:textId="67C89CEF" w:rsidR="00663AA2" w:rsidRPr="004576F5" w:rsidRDefault="00663AA2" w:rsidP="00663AA2">
            <w:pPr>
              <w:jc w:val="both"/>
              <w:rPr>
                <w:color w:val="0070C0"/>
                <w:sz w:val="26"/>
                <w:szCs w:val="26"/>
              </w:rPr>
            </w:pPr>
            <w:r w:rsidRPr="004576F5">
              <w:rPr>
                <w:color w:val="0070C0"/>
                <w:sz w:val="26"/>
                <w:szCs w:val="26"/>
              </w:rPr>
              <w:t>Hạng mục 14: Sửa chữa lưới hạ thế trạm Cầu Cây Chôm, Xã Phú long</w:t>
            </w:r>
          </w:p>
        </w:tc>
        <w:tc>
          <w:tcPr>
            <w:tcW w:w="2693" w:type="dxa"/>
            <w:tcBorders>
              <w:top w:val="single" w:sz="4" w:space="0" w:color="auto"/>
              <w:left w:val="nil"/>
              <w:bottom w:val="single" w:sz="4" w:space="0" w:color="auto"/>
              <w:right w:val="single" w:sz="4" w:space="0" w:color="auto"/>
            </w:tcBorders>
            <w:vAlign w:val="center"/>
          </w:tcPr>
          <w:p w14:paraId="3CA2C02F" w14:textId="11888A1D" w:rsidR="00663AA2" w:rsidRPr="004576F5" w:rsidRDefault="00663AA2" w:rsidP="00663AA2">
            <w:pPr>
              <w:rPr>
                <w:color w:val="0070C0"/>
                <w:sz w:val="26"/>
                <w:szCs w:val="26"/>
              </w:rPr>
            </w:pPr>
            <w:r w:rsidRPr="004576F5">
              <w:rPr>
                <w:color w:val="0070C0"/>
                <w:sz w:val="26"/>
                <w:szCs w:val="26"/>
              </w:rPr>
              <w:t>Cắt CB TBA</w:t>
            </w:r>
          </w:p>
        </w:tc>
        <w:tc>
          <w:tcPr>
            <w:tcW w:w="4536" w:type="dxa"/>
            <w:tcBorders>
              <w:top w:val="single" w:sz="4" w:space="0" w:color="auto"/>
              <w:left w:val="nil"/>
              <w:bottom w:val="single" w:sz="4" w:space="0" w:color="auto"/>
              <w:right w:val="single" w:sz="4" w:space="0" w:color="auto"/>
            </w:tcBorders>
            <w:vAlign w:val="center"/>
          </w:tcPr>
          <w:p w14:paraId="4AB3910F" w14:textId="3E272E16" w:rsidR="00663AA2" w:rsidRPr="004576F5" w:rsidRDefault="00663AA2" w:rsidP="00663AA2">
            <w:pPr>
              <w:rPr>
                <w:color w:val="0070C0"/>
                <w:sz w:val="26"/>
                <w:szCs w:val="26"/>
              </w:rPr>
            </w:pPr>
            <w:r w:rsidRPr="004576F5">
              <w:rPr>
                <w:color w:val="0070C0"/>
                <w:sz w:val="26"/>
                <w:szCs w:val="26"/>
              </w:rPr>
              <w:t>Thay dây, sứ vận hành lâu năm, chiều dài 520 mét</w:t>
            </w:r>
            <w:r w:rsidRPr="004576F5">
              <w:rPr>
                <w:color w:val="0070C0"/>
                <w:sz w:val="26"/>
                <w:szCs w:val="26"/>
              </w:rPr>
              <w:br/>
              <w:t>Thay trụ răn nứt.</w:t>
            </w:r>
            <w:r w:rsidRPr="004576F5">
              <w:rPr>
                <w:color w:val="0070C0"/>
                <w:sz w:val="26"/>
                <w:szCs w:val="26"/>
              </w:rPr>
              <w:br/>
              <w:t>Làm gọn hệ thống đo đếm</w:t>
            </w:r>
            <w:r w:rsidRPr="004576F5">
              <w:rPr>
                <w:color w:val="0070C0"/>
                <w:sz w:val="26"/>
                <w:szCs w:val="26"/>
              </w:rPr>
              <w:br/>
              <w:t xml:space="preserve">Lắp hộp phân phối </w:t>
            </w:r>
            <w:r w:rsidRPr="004576F5">
              <w:rPr>
                <w:color w:val="0070C0"/>
                <w:sz w:val="26"/>
                <w:szCs w:val="26"/>
              </w:rPr>
              <w:br/>
              <w:t>Sơn số trụ</w:t>
            </w:r>
          </w:p>
        </w:tc>
        <w:tc>
          <w:tcPr>
            <w:tcW w:w="1134" w:type="dxa"/>
            <w:tcBorders>
              <w:top w:val="single" w:sz="4" w:space="0" w:color="auto"/>
              <w:left w:val="nil"/>
              <w:bottom w:val="single" w:sz="4" w:space="0" w:color="auto"/>
              <w:right w:val="single" w:sz="4" w:space="0" w:color="auto"/>
            </w:tcBorders>
            <w:vAlign w:val="center"/>
          </w:tcPr>
          <w:p w14:paraId="65D0B8F3" w14:textId="54F5ECBE" w:rsidR="00663AA2" w:rsidRPr="004576F5" w:rsidRDefault="00663AA2" w:rsidP="00663AA2">
            <w:pPr>
              <w:jc w:val="center"/>
              <w:rPr>
                <w:bCs/>
                <w:color w:val="0070C0"/>
                <w:sz w:val="26"/>
                <w:szCs w:val="26"/>
              </w:rPr>
            </w:pPr>
            <w:r w:rsidRPr="004576F5">
              <w:rPr>
                <w:iCs/>
                <w:color w:val="0070C0"/>
                <w:sz w:val="26"/>
                <w:szCs w:val="26"/>
              </w:rPr>
              <w:t>1 lần</w:t>
            </w:r>
          </w:p>
        </w:tc>
        <w:tc>
          <w:tcPr>
            <w:tcW w:w="993" w:type="dxa"/>
            <w:tcBorders>
              <w:top w:val="single" w:sz="4" w:space="0" w:color="auto"/>
              <w:left w:val="nil"/>
              <w:bottom w:val="single" w:sz="4" w:space="0" w:color="auto"/>
              <w:right w:val="single" w:sz="4" w:space="0" w:color="auto"/>
            </w:tcBorders>
            <w:vAlign w:val="center"/>
          </w:tcPr>
          <w:p w14:paraId="373F0358" w14:textId="19D2FDF5" w:rsidR="00663AA2" w:rsidRPr="004576F5" w:rsidRDefault="00663AA2" w:rsidP="00663AA2">
            <w:pPr>
              <w:jc w:val="center"/>
              <w:rPr>
                <w:iCs/>
                <w:color w:val="0070C0"/>
                <w:sz w:val="26"/>
                <w:szCs w:val="26"/>
              </w:rPr>
            </w:pPr>
            <w:r w:rsidRPr="004576F5">
              <w:rPr>
                <w:iCs/>
                <w:color w:val="0070C0"/>
                <w:sz w:val="26"/>
                <w:szCs w:val="26"/>
              </w:rPr>
              <w:t>4 giờ</w:t>
            </w:r>
          </w:p>
          <w:p w14:paraId="13542D94" w14:textId="07701247" w:rsidR="00663AA2" w:rsidRPr="004576F5" w:rsidRDefault="00663AA2" w:rsidP="00663AA2">
            <w:pPr>
              <w:jc w:val="center"/>
              <w:rPr>
                <w:color w:val="0070C0"/>
                <w:sz w:val="26"/>
                <w:szCs w:val="26"/>
              </w:rPr>
            </w:pPr>
            <w:r w:rsidRPr="004576F5">
              <w:rPr>
                <w:iCs/>
                <w:color w:val="0070C0"/>
                <w:sz w:val="26"/>
                <w:szCs w:val="26"/>
              </w:rPr>
              <w:t>/1 lần</w:t>
            </w:r>
          </w:p>
        </w:tc>
        <w:tc>
          <w:tcPr>
            <w:tcW w:w="1701" w:type="dxa"/>
            <w:tcBorders>
              <w:top w:val="single" w:sz="4" w:space="0" w:color="auto"/>
              <w:left w:val="nil"/>
              <w:bottom w:val="single" w:sz="4" w:space="0" w:color="auto"/>
              <w:right w:val="single" w:sz="4" w:space="0" w:color="auto"/>
            </w:tcBorders>
            <w:vAlign w:val="center"/>
          </w:tcPr>
          <w:p w14:paraId="1F653E71" w14:textId="17BEBBEA" w:rsidR="00663AA2" w:rsidRPr="004576F5" w:rsidRDefault="00663AA2" w:rsidP="00663AA2">
            <w:pPr>
              <w:rPr>
                <w:color w:val="0070C0"/>
                <w:sz w:val="26"/>
                <w:szCs w:val="26"/>
              </w:rPr>
            </w:pPr>
            <w:r w:rsidRPr="004576F5">
              <w:rPr>
                <w:color w:val="0070C0"/>
                <w:sz w:val="26"/>
                <w:szCs w:val="26"/>
              </w:rPr>
              <w:t>- Nhân lực ≥ 10 người</w:t>
            </w:r>
          </w:p>
        </w:tc>
        <w:tc>
          <w:tcPr>
            <w:tcW w:w="755" w:type="dxa"/>
            <w:tcBorders>
              <w:top w:val="single" w:sz="4" w:space="0" w:color="auto"/>
              <w:left w:val="nil"/>
              <w:bottom w:val="single" w:sz="4" w:space="0" w:color="auto"/>
              <w:right w:val="single" w:sz="4" w:space="0" w:color="auto"/>
            </w:tcBorders>
            <w:vAlign w:val="center"/>
          </w:tcPr>
          <w:p w14:paraId="0A1926F5" w14:textId="77777777" w:rsidR="00663AA2" w:rsidRPr="004576F5" w:rsidRDefault="00663AA2" w:rsidP="00663AA2">
            <w:pPr>
              <w:rPr>
                <w:color w:val="0070C0"/>
                <w:sz w:val="26"/>
                <w:szCs w:val="26"/>
              </w:rPr>
            </w:pPr>
          </w:p>
        </w:tc>
      </w:tr>
      <w:tr w:rsidR="004576F5" w:rsidRPr="004576F5" w14:paraId="5641317F" w14:textId="77777777" w:rsidTr="00426AD1">
        <w:trPr>
          <w:trHeight w:val="340"/>
        </w:trPr>
        <w:tc>
          <w:tcPr>
            <w:tcW w:w="790" w:type="dxa"/>
            <w:tcBorders>
              <w:top w:val="single" w:sz="4" w:space="0" w:color="auto"/>
              <w:left w:val="single" w:sz="4" w:space="0" w:color="auto"/>
              <w:bottom w:val="single" w:sz="4" w:space="0" w:color="auto"/>
              <w:right w:val="nil"/>
            </w:tcBorders>
            <w:vAlign w:val="center"/>
          </w:tcPr>
          <w:p w14:paraId="2A735A2B" w14:textId="2C08D026" w:rsidR="00663AA2" w:rsidRPr="004576F5" w:rsidRDefault="00663AA2" w:rsidP="00663AA2">
            <w:pPr>
              <w:jc w:val="center"/>
              <w:rPr>
                <w:color w:val="0070C0"/>
                <w:sz w:val="26"/>
                <w:szCs w:val="26"/>
              </w:rPr>
            </w:pPr>
            <w:r w:rsidRPr="004576F5">
              <w:rPr>
                <w:color w:val="0070C0"/>
                <w:sz w:val="26"/>
                <w:szCs w:val="26"/>
              </w:rPr>
              <w:t>15</w:t>
            </w:r>
          </w:p>
        </w:tc>
        <w:tc>
          <w:tcPr>
            <w:tcW w:w="2891" w:type="dxa"/>
            <w:tcBorders>
              <w:top w:val="single" w:sz="4" w:space="0" w:color="auto"/>
              <w:left w:val="single" w:sz="4" w:space="0" w:color="auto"/>
              <w:bottom w:val="single" w:sz="4" w:space="0" w:color="auto"/>
              <w:right w:val="single" w:sz="4" w:space="0" w:color="auto"/>
            </w:tcBorders>
            <w:vAlign w:val="center"/>
          </w:tcPr>
          <w:p w14:paraId="2656E9FC" w14:textId="35B7F024" w:rsidR="00663AA2" w:rsidRPr="004576F5" w:rsidRDefault="00663AA2" w:rsidP="00663AA2">
            <w:pPr>
              <w:jc w:val="both"/>
              <w:rPr>
                <w:color w:val="0070C0"/>
                <w:sz w:val="26"/>
                <w:szCs w:val="26"/>
              </w:rPr>
            </w:pPr>
            <w:r w:rsidRPr="004576F5">
              <w:rPr>
                <w:color w:val="0070C0"/>
                <w:sz w:val="26"/>
                <w:szCs w:val="26"/>
              </w:rPr>
              <w:t>Hạng mục 15: Sửa chữa lưới hạ thế trạm Phú long 7, Xã Phú long</w:t>
            </w:r>
          </w:p>
        </w:tc>
        <w:tc>
          <w:tcPr>
            <w:tcW w:w="2693" w:type="dxa"/>
            <w:tcBorders>
              <w:top w:val="single" w:sz="4" w:space="0" w:color="auto"/>
              <w:left w:val="nil"/>
              <w:bottom w:val="single" w:sz="4" w:space="0" w:color="auto"/>
              <w:right w:val="single" w:sz="4" w:space="0" w:color="auto"/>
            </w:tcBorders>
            <w:vAlign w:val="center"/>
          </w:tcPr>
          <w:p w14:paraId="6F5B222A" w14:textId="001FDAA3" w:rsidR="00663AA2" w:rsidRPr="004576F5" w:rsidRDefault="00663AA2" w:rsidP="00663AA2">
            <w:pPr>
              <w:rPr>
                <w:color w:val="0070C0"/>
                <w:sz w:val="26"/>
                <w:szCs w:val="26"/>
              </w:rPr>
            </w:pPr>
            <w:r w:rsidRPr="004576F5">
              <w:rPr>
                <w:color w:val="0070C0"/>
                <w:sz w:val="26"/>
                <w:szCs w:val="26"/>
              </w:rPr>
              <w:t>Cắt CB TBA</w:t>
            </w:r>
          </w:p>
        </w:tc>
        <w:tc>
          <w:tcPr>
            <w:tcW w:w="4536" w:type="dxa"/>
            <w:tcBorders>
              <w:top w:val="single" w:sz="4" w:space="0" w:color="auto"/>
              <w:left w:val="nil"/>
              <w:bottom w:val="single" w:sz="4" w:space="0" w:color="auto"/>
              <w:right w:val="single" w:sz="4" w:space="0" w:color="auto"/>
            </w:tcBorders>
            <w:vAlign w:val="center"/>
          </w:tcPr>
          <w:p w14:paraId="163A9940" w14:textId="61134E1E" w:rsidR="00663AA2" w:rsidRPr="004576F5" w:rsidRDefault="00663AA2" w:rsidP="00663AA2">
            <w:pPr>
              <w:rPr>
                <w:color w:val="0070C0"/>
                <w:sz w:val="26"/>
                <w:szCs w:val="26"/>
              </w:rPr>
            </w:pPr>
            <w:r w:rsidRPr="004576F5">
              <w:rPr>
                <w:color w:val="0070C0"/>
                <w:sz w:val="26"/>
                <w:szCs w:val="26"/>
              </w:rPr>
              <w:t>Thay dây, sứ vận hành lâu năm, chiều dài  388 mét</w:t>
            </w:r>
            <w:r w:rsidRPr="004576F5">
              <w:rPr>
                <w:color w:val="0070C0"/>
                <w:sz w:val="26"/>
                <w:szCs w:val="26"/>
              </w:rPr>
              <w:br/>
              <w:t>Thay trụ răn nứt.</w:t>
            </w:r>
            <w:r w:rsidRPr="004576F5">
              <w:rPr>
                <w:color w:val="0070C0"/>
                <w:sz w:val="26"/>
                <w:szCs w:val="26"/>
              </w:rPr>
              <w:br/>
              <w:t>Làm gọn hệ thống đo đếm</w:t>
            </w:r>
            <w:r w:rsidRPr="004576F5">
              <w:rPr>
                <w:color w:val="0070C0"/>
                <w:sz w:val="26"/>
                <w:szCs w:val="26"/>
              </w:rPr>
              <w:br/>
              <w:t xml:space="preserve">Lắp hộp phân phối </w:t>
            </w:r>
            <w:r w:rsidRPr="004576F5">
              <w:rPr>
                <w:color w:val="0070C0"/>
                <w:sz w:val="26"/>
                <w:szCs w:val="26"/>
              </w:rPr>
              <w:br/>
              <w:t>Sơn số trụ</w:t>
            </w:r>
          </w:p>
        </w:tc>
        <w:tc>
          <w:tcPr>
            <w:tcW w:w="1134" w:type="dxa"/>
            <w:tcBorders>
              <w:top w:val="single" w:sz="4" w:space="0" w:color="auto"/>
              <w:left w:val="nil"/>
              <w:bottom w:val="single" w:sz="4" w:space="0" w:color="auto"/>
              <w:right w:val="single" w:sz="4" w:space="0" w:color="auto"/>
            </w:tcBorders>
            <w:vAlign w:val="center"/>
          </w:tcPr>
          <w:p w14:paraId="6115E69E" w14:textId="798823FD" w:rsidR="00663AA2" w:rsidRPr="004576F5" w:rsidRDefault="00663AA2" w:rsidP="00663AA2">
            <w:pPr>
              <w:jc w:val="center"/>
              <w:rPr>
                <w:bCs/>
                <w:color w:val="0070C0"/>
                <w:sz w:val="26"/>
                <w:szCs w:val="26"/>
              </w:rPr>
            </w:pPr>
            <w:r w:rsidRPr="004576F5">
              <w:rPr>
                <w:iCs/>
                <w:color w:val="0070C0"/>
                <w:sz w:val="26"/>
                <w:szCs w:val="26"/>
              </w:rPr>
              <w:t>1 lần</w:t>
            </w:r>
          </w:p>
        </w:tc>
        <w:tc>
          <w:tcPr>
            <w:tcW w:w="993" w:type="dxa"/>
            <w:tcBorders>
              <w:top w:val="single" w:sz="4" w:space="0" w:color="auto"/>
              <w:left w:val="nil"/>
              <w:bottom w:val="single" w:sz="4" w:space="0" w:color="auto"/>
              <w:right w:val="single" w:sz="4" w:space="0" w:color="auto"/>
            </w:tcBorders>
            <w:vAlign w:val="center"/>
          </w:tcPr>
          <w:p w14:paraId="7179CFF5" w14:textId="18FCAAF3" w:rsidR="00663AA2" w:rsidRPr="004576F5" w:rsidRDefault="00663AA2" w:rsidP="00663AA2">
            <w:pPr>
              <w:jc w:val="center"/>
              <w:rPr>
                <w:iCs/>
                <w:color w:val="0070C0"/>
                <w:sz w:val="26"/>
                <w:szCs w:val="26"/>
              </w:rPr>
            </w:pPr>
            <w:r w:rsidRPr="004576F5">
              <w:rPr>
                <w:iCs/>
                <w:color w:val="0070C0"/>
                <w:sz w:val="26"/>
                <w:szCs w:val="26"/>
              </w:rPr>
              <w:t>4 giờ</w:t>
            </w:r>
          </w:p>
          <w:p w14:paraId="203D2859" w14:textId="692BE39C" w:rsidR="00663AA2" w:rsidRPr="004576F5" w:rsidRDefault="00663AA2" w:rsidP="00663AA2">
            <w:pPr>
              <w:jc w:val="center"/>
              <w:rPr>
                <w:color w:val="0070C0"/>
                <w:sz w:val="26"/>
                <w:szCs w:val="26"/>
              </w:rPr>
            </w:pPr>
            <w:r w:rsidRPr="004576F5">
              <w:rPr>
                <w:iCs/>
                <w:color w:val="0070C0"/>
                <w:sz w:val="26"/>
                <w:szCs w:val="26"/>
              </w:rPr>
              <w:t>/1 lần</w:t>
            </w:r>
          </w:p>
        </w:tc>
        <w:tc>
          <w:tcPr>
            <w:tcW w:w="1701" w:type="dxa"/>
            <w:tcBorders>
              <w:top w:val="single" w:sz="4" w:space="0" w:color="auto"/>
              <w:left w:val="nil"/>
              <w:bottom w:val="single" w:sz="4" w:space="0" w:color="auto"/>
              <w:right w:val="single" w:sz="4" w:space="0" w:color="auto"/>
            </w:tcBorders>
            <w:vAlign w:val="center"/>
          </w:tcPr>
          <w:p w14:paraId="654195DA" w14:textId="0E91F481" w:rsidR="00663AA2" w:rsidRPr="004576F5" w:rsidRDefault="00663AA2" w:rsidP="00663AA2">
            <w:pPr>
              <w:rPr>
                <w:color w:val="0070C0"/>
                <w:sz w:val="26"/>
                <w:szCs w:val="26"/>
              </w:rPr>
            </w:pPr>
            <w:r w:rsidRPr="004576F5">
              <w:rPr>
                <w:color w:val="0070C0"/>
                <w:sz w:val="26"/>
                <w:szCs w:val="26"/>
              </w:rPr>
              <w:t>- Nhân lực ≥ 10 người</w:t>
            </w:r>
          </w:p>
        </w:tc>
        <w:tc>
          <w:tcPr>
            <w:tcW w:w="755" w:type="dxa"/>
            <w:tcBorders>
              <w:top w:val="single" w:sz="4" w:space="0" w:color="auto"/>
              <w:left w:val="nil"/>
              <w:bottom w:val="single" w:sz="4" w:space="0" w:color="auto"/>
              <w:right w:val="single" w:sz="4" w:space="0" w:color="auto"/>
            </w:tcBorders>
            <w:vAlign w:val="center"/>
          </w:tcPr>
          <w:p w14:paraId="201EBCE4" w14:textId="77777777" w:rsidR="00663AA2" w:rsidRPr="004576F5" w:rsidRDefault="00663AA2" w:rsidP="00663AA2">
            <w:pPr>
              <w:rPr>
                <w:color w:val="0070C0"/>
                <w:sz w:val="26"/>
                <w:szCs w:val="26"/>
              </w:rPr>
            </w:pPr>
          </w:p>
        </w:tc>
      </w:tr>
      <w:tr w:rsidR="004576F5" w:rsidRPr="004576F5" w14:paraId="1D18FC5D" w14:textId="77777777" w:rsidTr="00426AD1">
        <w:trPr>
          <w:trHeight w:val="340"/>
        </w:trPr>
        <w:tc>
          <w:tcPr>
            <w:tcW w:w="790" w:type="dxa"/>
            <w:tcBorders>
              <w:top w:val="single" w:sz="4" w:space="0" w:color="auto"/>
              <w:left w:val="single" w:sz="4" w:space="0" w:color="auto"/>
              <w:bottom w:val="single" w:sz="4" w:space="0" w:color="auto"/>
              <w:right w:val="nil"/>
            </w:tcBorders>
            <w:vAlign w:val="center"/>
          </w:tcPr>
          <w:p w14:paraId="3D89FF4E" w14:textId="69261725" w:rsidR="00663AA2" w:rsidRPr="004576F5" w:rsidRDefault="00663AA2" w:rsidP="00663AA2">
            <w:pPr>
              <w:jc w:val="center"/>
              <w:rPr>
                <w:color w:val="0070C0"/>
                <w:sz w:val="26"/>
                <w:szCs w:val="26"/>
              </w:rPr>
            </w:pPr>
            <w:r w:rsidRPr="004576F5">
              <w:rPr>
                <w:color w:val="0070C0"/>
                <w:sz w:val="26"/>
                <w:szCs w:val="26"/>
              </w:rPr>
              <w:t>16</w:t>
            </w:r>
          </w:p>
        </w:tc>
        <w:tc>
          <w:tcPr>
            <w:tcW w:w="2891" w:type="dxa"/>
            <w:tcBorders>
              <w:top w:val="single" w:sz="4" w:space="0" w:color="auto"/>
              <w:left w:val="single" w:sz="4" w:space="0" w:color="auto"/>
              <w:bottom w:val="single" w:sz="4" w:space="0" w:color="auto"/>
              <w:right w:val="single" w:sz="4" w:space="0" w:color="auto"/>
            </w:tcBorders>
            <w:vAlign w:val="center"/>
          </w:tcPr>
          <w:p w14:paraId="72143770" w14:textId="2C2D86BF" w:rsidR="00663AA2" w:rsidRPr="004576F5" w:rsidRDefault="00663AA2" w:rsidP="00663AA2">
            <w:pPr>
              <w:jc w:val="both"/>
              <w:rPr>
                <w:color w:val="0070C0"/>
                <w:sz w:val="26"/>
                <w:szCs w:val="26"/>
              </w:rPr>
            </w:pPr>
            <w:r w:rsidRPr="004576F5">
              <w:rPr>
                <w:color w:val="0070C0"/>
                <w:sz w:val="26"/>
                <w:szCs w:val="26"/>
              </w:rPr>
              <w:t>Hạng mục 16: Sửa chữa lưới hạ thế trạm Vượt Sông Phú long 3, Xã Phú long</w:t>
            </w:r>
          </w:p>
        </w:tc>
        <w:tc>
          <w:tcPr>
            <w:tcW w:w="2693" w:type="dxa"/>
            <w:tcBorders>
              <w:top w:val="single" w:sz="4" w:space="0" w:color="auto"/>
              <w:left w:val="nil"/>
              <w:bottom w:val="single" w:sz="4" w:space="0" w:color="auto"/>
              <w:right w:val="single" w:sz="4" w:space="0" w:color="auto"/>
            </w:tcBorders>
            <w:vAlign w:val="center"/>
          </w:tcPr>
          <w:p w14:paraId="0C9FB74E" w14:textId="3CA8C9DD" w:rsidR="00663AA2" w:rsidRPr="004576F5" w:rsidRDefault="00663AA2" w:rsidP="00663AA2">
            <w:pPr>
              <w:rPr>
                <w:color w:val="0070C0"/>
                <w:sz w:val="26"/>
                <w:szCs w:val="26"/>
              </w:rPr>
            </w:pPr>
            <w:r w:rsidRPr="004576F5">
              <w:rPr>
                <w:color w:val="0070C0"/>
                <w:sz w:val="26"/>
                <w:szCs w:val="26"/>
              </w:rPr>
              <w:t>Cắt CB TBA</w:t>
            </w:r>
          </w:p>
        </w:tc>
        <w:tc>
          <w:tcPr>
            <w:tcW w:w="4536" w:type="dxa"/>
            <w:tcBorders>
              <w:top w:val="single" w:sz="4" w:space="0" w:color="auto"/>
              <w:left w:val="nil"/>
              <w:bottom w:val="single" w:sz="4" w:space="0" w:color="auto"/>
              <w:right w:val="single" w:sz="4" w:space="0" w:color="auto"/>
            </w:tcBorders>
            <w:vAlign w:val="center"/>
          </w:tcPr>
          <w:p w14:paraId="6647E94D" w14:textId="10C13272" w:rsidR="00663AA2" w:rsidRPr="004576F5" w:rsidRDefault="00663AA2" w:rsidP="00663AA2">
            <w:pPr>
              <w:rPr>
                <w:color w:val="0070C0"/>
                <w:sz w:val="26"/>
                <w:szCs w:val="26"/>
              </w:rPr>
            </w:pPr>
            <w:r w:rsidRPr="004576F5">
              <w:rPr>
                <w:color w:val="0070C0"/>
                <w:sz w:val="26"/>
                <w:szCs w:val="26"/>
              </w:rPr>
              <w:t>Thay dây, sứ vận hành lâu năm, chiều dài 2</w:t>
            </w:r>
            <w:r w:rsidR="00714E08">
              <w:rPr>
                <w:color w:val="0070C0"/>
                <w:sz w:val="26"/>
                <w:szCs w:val="26"/>
              </w:rPr>
              <w:t>.</w:t>
            </w:r>
            <w:r w:rsidRPr="004576F5">
              <w:rPr>
                <w:color w:val="0070C0"/>
                <w:sz w:val="26"/>
                <w:szCs w:val="26"/>
              </w:rPr>
              <w:t>162  mét</w:t>
            </w:r>
            <w:r w:rsidRPr="004576F5">
              <w:rPr>
                <w:color w:val="0070C0"/>
                <w:sz w:val="26"/>
                <w:szCs w:val="26"/>
              </w:rPr>
              <w:br/>
              <w:t>Thay trụ răn nứt.</w:t>
            </w:r>
            <w:r w:rsidRPr="004576F5">
              <w:rPr>
                <w:color w:val="0070C0"/>
                <w:sz w:val="26"/>
                <w:szCs w:val="26"/>
              </w:rPr>
              <w:br/>
              <w:t>Làm gọn hệ thống đo đếm</w:t>
            </w:r>
            <w:r w:rsidRPr="004576F5">
              <w:rPr>
                <w:color w:val="0070C0"/>
                <w:sz w:val="26"/>
                <w:szCs w:val="26"/>
              </w:rPr>
              <w:br/>
              <w:t xml:space="preserve">Lắp hộp phân phối </w:t>
            </w:r>
            <w:r w:rsidRPr="004576F5">
              <w:rPr>
                <w:color w:val="0070C0"/>
                <w:sz w:val="26"/>
                <w:szCs w:val="26"/>
              </w:rPr>
              <w:br/>
              <w:t>Sơn số trụ</w:t>
            </w:r>
          </w:p>
        </w:tc>
        <w:tc>
          <w:tcPr>
            <w:tcW w:w="1134" w:type="dxa"/>
            <w:tcBorders>
              <w:top w:val="single" w:sz="4" w:space="0" w:color="auto"/>
              <w:left w:val="nil"/>
              <w:bottom w:val="single" w:sz="4" w:space="0" w:color="auto"/>
              <w:right w:val="single" w:sz="4" w:space="0" w:color="auto"/>
            </w:tcBorders>
            <w:vAlign w:val="center"/>
          </w:tcPr>
          <w:p w14:paraId="6FCE1120" w14:textId="76D9A17C" w:rsidR="00663AA2" w:rsidRPr="004576F5" w:rsidRDefault="00663AA2" w:rsidP="00663AA2">
            <w:pPr>
              <w:jc w:val="center"/>
              <w:rPr>
                <w:bCs/>
                <w:color w:val="0070C0"/>
                <w:sz w:val="26"/>
                <w:szCs w:val="26"/>
              </w:rPr>
            </w:pPr>
            <w:r w:rsidRPr="004576F5">
              <w:rPr>
                <w:iCs/>
                <w:color w:val="0070C0"/>
                <w:sz w:val="26"/>
                <w:szCs w:val="26"/>
              </w:rPr>
              <w:t>1 lần</w:t>
            </w:r>
          </w:p>
        </w:tc>
        <w:tc>
          <w:tcPr>
            <w:tcW w:w="993" w:type="dxa"/>
            <w:tcBorders>
              <w:top w:val="single" w:sz="4" w:space="0" w:color="auto"/>
              <w:left w:val="nil"/>
              <w:bottom w:val="single" w:sz="4" w:space="0" w:color="auto"/>
              <w:right w:val="single" w:sz="4" w:space="0" w:color="auto"/>
            </w:tcBorders>
            <w:vAlign w:val="center"/>
          </w:tcPr>
          <w:p w14:paraId="53C7D061" w14:textId="77777777" w:rsidR="00663AA2" w:rsidRPr="004576F5" w:rsidRDefault="00663AA2" w:rsidP="00663AA2">
            <w:pPr>
              <w:jc w:val="center"/>
              <w:rPr>
                <w:iCs/>
                <w:color w:val="0070C0"/>
                <w:sz w:val="26"/>
                <w:szCs w:val="26"/>
              </w:rPr>
            </w:pPr>
            <w:r w:rsidRPr="004576F5">
              <w:rPr>
                <w:iCs/>
                <w:color w:val="0070C0"/>
                <w:sz w:val="26"/>
                <w:szCs w:val="26"/>
              </w:rPr>
              <w:t>8 giờ</w:t>
            </w:r>
          </w:p>
          <w:p w14:paraId="4F73F6E1" w14:textId="33920AFB" w:rsidR="00663AA2" w:rsidRPr="004576F5" w:rsidRDefault="00663AA2" w:rsidP="00663AA2">
            <w:pPr>
              <w:jc w:val="center"/>
              <w:rPr>
                <w:color w:val="0070C0"/>
                <w:sz w:val="26"/>
                <w:szCs w:val="26"/>
              </w:rPr>
            </w:pPr>
            <w:r w:rsidRPr="004576F5">
              <w:rPr>
                <w:iCs/>
                <w:color w:val="0070C0"/>
                <w:sz w:val="26"/>
                <w:szCs w:val="26"/>
              </w:rPr>
              <w:t>/1 lần</w:t>
            </w:r>
          </w:p>
        </w:tc>
        <w:tc>
          <w:tcPr>
            <w:tcW w:w="1701" w:type="dxa"/>
            <w:tcBorders>
              <w:top w:val="single" w:sz="4" w:space="0" w:color="auto"/>
              <w:left w:val="nil"/>
              <w:bottom w:val="single" w:sz="4" w:space="0" w:color="auto"/>
              <w:right w:val="single" w:sz="4" w:space="0" w:color="auto"/>
            </w:tcBorders>
            <w:vAlign w:val="center"/>
          </w:tcPr>
          <w:p w14:paraId="2ED2F220" w14:textId="2B4CC7E3" w:rsidR="00663AA2" w:rsidRPr="004576F5" w:rsidRDefault="00663AA2" w:rsidP="00663AA2">
            <w:pPr>
              <w:rPr>
                <w:color w:val="0070C0"/>
                <w:sz w:val="26"/>
                <w:szCs w:val="26"/>
              </w:rPr>
            </w:pPr>
            <w:r w:rsidRPr="004576F5">
              <w:rPr>
                <w:color w:val="0070C0"/>
                <w:sz w:val="26"/>
                <w:szCs w:val="26"/>
              </w:rPr>
              <w:t>- Nhân lực ≥ 20 người</w:t>
            </w:r>
          </w:p>
        </w:tc>
        <w:tc>
          <w:tcPr>
            <w:tcW w:w="755" w:type="dxa"/>
            <w:tcBorders>
              <w:top w:val="single" w:sz="4" w:space="0" w:color="auto"/>
              <w:left w:val="nil"/>
              <w:bottom w:val="single" w:sz="4" w:space="0" w:color="auto"/>
              <w:right w:val="single" w:sz="4" w:space="0" w:color="auto"/>
            </w:tcBorders>
            <w:vAlign w:val="center"/>
          </w:tcPr>
          <w:p w14:paraId="6D9F8E0A" w14:textId="77777777" w:rsidR="00663AA2" w:rsidRPr="004576F5" w:rsidRDefault="00663AA2" w:rsidP="00663AA2">
            <w:pPr>
              <w:rPr>
                <w:color w:val="0070C0"/>
                <w:sz w:val="26"/>
                <w:szCs w:val="26"/>
              </w:rPr>
            </w:pPr>
          </w:p>
        </w:tc>
      </w:tr>
      <w:tr w:rsidR="004576F5" w:rsidRPr="004576F5" w14:paraId="37786254" w14:textId="77777777" w:rsidTr="00426AD1">
        <w:trPr>
          <w:trHeight w:val="340"/>
        </w:trPr>
        <w:tc>
          <w:tcPr>
            <w:tcW w:w="790" w:type="dxa"/>
            <w:tcBorders>
              <w:top w:val="single" w:sz="4" w:space="0" w:color="auto"/>
              <w:left w:val="single" w:sz="4" w:space="0" w:color="auto"/>
              <w:bottom w:val="single" w:sz="4" w:space="0" w:color="auto"/>
              <w:right w:val="nil"/>
            </w:tcBorders>
            <w:vAlign w:val="center"/>
          </w:tcPr>
          <w:p w14:paraId="62963075" w14:textId="7552E25F" w:rsidR="00663AA2" w:rsidRPr="004576F5" w:rsidRDefault="00663AA2" w:rsidP="00663AA2">
            <w:pPr>
              <w:jc w:val="center"/>
              <w:rPr>
                <w:color w:val="0070C0"/>
                <w:sz w:val="26"/>
                <w:szCs w:val="26"/>
              </w:rPr>
            </w:pPr>
            <w:r w:rsidRPr="004576F5">
              <w:rPr>
                <w:color w:val="0070C0"/>
                <w:sz w:val="26"/>
                <w:szCs w:val="26"/>
              </w:rPr>
              <w:t>17</w:t>
            </w:r>
          </w:p>
        </w:tc>
        <w:tc>
          <w:tcPr>
            <w:tcW w:w="2891" w:type="dxa"/>
            <w:tcBorders>
              <w:top w:val="single" w:sz="4" w:space="0" w:color="auto"/>
              <w:left w:val="single" w:sz="4" w:space="0" w:color="auto"/>
              <w:bottom w:val="single" w:sz="4" w:space="0" w:color="auto"/>
              <w:right w:val="single" w:sz="4" w:space="0" w:color="auto"/>
            </w:tcBorders>
            <w:vAlign w:val="center"/>
          </w:tcPr>
          <w:p w14:paraId="36CDECF1" w14:textId="669AAFCF" w:rsidR="00663AA2" w:rsidRPr="004576F5" w:rsidRDefault="00663AA2" w:rsidP="00663AA2">
            <w:pPr>
              <w:jc w:val="both"/>
              <w:rPr>
                <w:color w:val="0070C0"/>
                <w:sz w:val="26"/>
                <w:szCs w:val="26"/>
              </w:rPr>
            </w:pPr>
            <w:r w:rsidRPr="004576F5">
              <w:rPr>
                <w:color w:val="0070C0"/>
                <w:sz w:val="26"/>
                <w:szCs w:val="26"/>
              </w:rPr>
              <w:t>Hạng mục 17: Sửa chữa lưới hạ thế trạm Đình Phú long, Xã Phú long</w:t>
            </w:r>
          </w:p>
        </w:tc>
        <w:tc>
          <w:tcPr>
            <w:tcW w:w="2693" w:type="dxa"/>
            <w:tcBorders>
              <w:top w:val="single" w:sz="4" w:space="0" w:color="auto"/>
              <w:left w:val="nil"/>
              <w:bottom w:val="single" w:sz="4" w:space="0" w:color="auto"/>
              <w:right w:val="single" w:sz="4" w:space="0" w:color="auto"/>
            </w:tcBorders>
            <w:vAlign w:val="center"/>
          </w:tcPr>
          <w:p w14:paraId="1507BDBC" w14:textId="0103EBDD" w:rsidR="00663AA2" w:rsidRPr="004576F5" w:rsidRDefault="00663AA2" w:rsidP="00663AA2">
            <w:pPr>
              <w:rPr>
                <w:color w:val="0070C0"/>
                <w:sz w:val="26"/>
                <w:szCs w:val="26"/>
              </w:rPr>
            </w:pPr>
            <w:r w:rsidRPr="004576F5">
              <w:rPr>
                <w:color w:val="0070C0"/>
                <w:sz w:val="26"/>
                <w:szCs w:val="26"/>
              </w:rPr>
              <w:t>Cắt CB TBA</w:t>
            </w:r>
          </w:p>
        </w:tc>
        <w:tc>
          <w:tcPr>
            <w:tcW w:w="4536" w:type="dxa"/>
            <w:tcBorders>
              <w:top w:val="single" w:sz="4" w:space="0" w:color="auto"/>
              <w:left w:val="nil"/>
              <w:bottom w:val="single" w:sz="4" w:space="0" w:color="auto"/>
              <w:right w:val="single" w:sz="4" w:space="0" w:color="auto"/>
            </w:tcBorders>
            <w:vAlign w:val="center"/>
          </w:tcPr>
          <w:p w14:paraId="65068327" w14:textId="0E7C21B4" w:rsidR="00663AA2" w:rsidRPr="004576F5" w:rsidRDefault="00663AA2" w:rsidP="00663AA2">
            <w:pPr>
              <w:rPr>
                <w:color w:val="0070C0"/>
                <w:sz w:val="26"/>
                <w:szCs w:val="26"/>
              </w:rPr>
            </w:pPr>
            <w:r w:rsidRPr="004576F5">
              <w:rPr>
                <w:color w:val="0070C0"/>
                <w:sz w:val="26"/>
                <w:szCs w:val="26"/>
              </w:rPr>
              <w:t>Thay dây, sứ vận hành lâu năm, chiều dài  473 mét</w:t>
            </w:r>
            <w:r w:rsidRPr="004576F5">
              <w:rPr>
                <w:color w:val="0070C0"/>
                <w:sz w:val="26"/>
                <w:szCs w:val="26"/>
              </w:rPr>
              <w:br/>
              <w:t>Thay trụ răn nứt.</w:t>
            </w:r>
            <w:r w:rsidRPr="004576F5">
              <w:rPr>
                <w:color w:val="0070C0"/>
                <w:sz w:val="26"/>
                <w:szCs w:val="26"/>
              </w:rPr>
              <w:br/>
            </w:r>
            <w:r w:rsidRPr="004576F5">
              <w:rPr>
                <w:color w:val="0070C0"/>
                <w:sz w:val="26"/>
                <w:szCs w:val="26"/>
              </w:rPr>
              <w:lastRenderedPageBreak/>
              <w:t>Làm gọn hệ thống đo đếm</w:t>
            </w:r>
            <w:r w:rsidRPr="004576F5">
              <w:rPr>
                <w:color w:val="0070C0"/>
                <w:sz w:val="26"/>
                <w:szCs w:val="26"/>
              </w:rPr>
              <w:br/>
              <w:t xml:space="preserve">Lắp hộp phân phối </w:t>
            </w:r>
            <w:r w:rsidRPr="004576F5">
              <w:rPr>
                <w:color w:val="0070C0"/>
                <w:sz w:val="26"/>
                <w:szCs w:val="26"/>
              </w:rPr>
              <w:br/>
              <w:t>Sơn số trụ</w:t>
            </w:r>
          </w:p>
        </w:tc>
        <w:tc>
          <w:tcPr>
            <w:tcW w:w="1134" w:type="dxa"/>
            <w:tcBorders>
              <w:top w:val="single" w:sz="4" w:space="0" w:color="auto"/>
              <w:left w:val="nil"/>
              <w:bottom w:val="single" w:sz="4" w:space="0" w:color="auto"/>
              <w:right w:val="single" w:sz="4" w:space="0" w:color="auto"/>
            </w:tcBorders>
            <w:vAlign w:val="center"/>
          </w:tcPr>
          <w:p w14:paraId="45E24F4D" w14:textId="16150690" w:rsidR="00663AA2" w:rsidRPr="004576F5" w:rsidRDefault="00663AA2" w:rsidP="00663AA2">
            <w:pPr>
              <w:jc w:val="center"/>
              <w:rPr>
                <w:bCs/>
                <w:color w:val="0070C0"/>
                <w:sz w:val="26"/>
                <w:szCs w:val="26"/>
              </w:rPr>
            </w:pPr>
            <w:r w:rsidRPr="004576F5">
              <w:rPr>
                <w:iCs/>
                <w:color w:val="0070C0"/>
                <w:sz w:val="26"/>
                <w:szCs w:val="26"/>
              </w:rPr>
              <w:lastRenderedPageBreak/>
              <w:t>1 lần</w:t>
            </w:r>
          </w:p>
        </w:tc>
        <w:tc>
          <w:tcPr>
            <w:tcW w:w="993" w:type="dxa"/>
            <w:tcBorders>
              <w:top w:val="single" w:sz="4" w:space="0" w:color="auto"/>
              <w:left w:val="nil"/>
              <w:bottom w:val="single" w:sz="4" w:space="0" w:color="auto"/>
              <w:right w:val="single" w:sz="4" w:space="0" w:color="auto"/>
            </w:tcBorders>
            <w:vAlign w:val="center"/>
          </w:tcPr>
          <w:p w14:paraId="04BC0EB0" w14:textId="4669074F" w:rsidR="00663AA2" w:rsidRPr="004576F5" w:rsidRDefault="00663AA2" w:rsidP="00663AA2">
            <w:pPr>
              <w:jc w:val="center"/>
              <w:rPr>
                <w:iCs/>
                <w:color w:val="0070C0"/>
                <w:sz w:val="26"/>
                <w:szCs w:val="26"/>
              </w:rPr>
            </w:pPr>
            <w:r w:rsidRPr="004576F5">
              <w:rPr>
                <w:iCs/>
                <w:color w:val="0070C0"/>
                <w:sz w:val="26"/>
                <w:szCs w:val="26"/>
              </w:rPr>
              <w:t>4 giờ</w:t>
            </w:r>
          </w:p>
          <w:p w14:paraId="1609188A" w14:textId="3D8C1EB3" w:rsidR="00663AA2" w:rsidRPr="004576F5" w:rsidRDefault="00663AA2" w:rsidP="00663AA2">
            <w:pPr>
              <w:jc w:val="center"/>
              <w:rPr>
                <w:color w:val="0070C0"/>
                <w:sz w:val="26"/>
                <w:szCs w:val="26"/>
              </w:rPr>
            </w:pPr>
            <w:r w:rsidRPr="004576F5">
              <w:rPr>
                <w:iCs/>
                <w:color w:val="0070C0"/>
                <w:sz w:val="26"/>
                <w:szCs w:val="26"/>
              </w:rPr>
              <w:t>/1 lần</w:t>
            </w:r>
          </w:p>
        </w:tc>
        <w:tc>
          <w:tcPr>
            <w:tcW w:w="1701" w:type="dxa"/>
            <w:tcBorders>
              <w:top w:val="single" w:sz="4" w:space="0" w:color="auto"/>
              <w:left w:val="nil"/>
              <w:bottom w:val="single" w:sz="4" w:space="0" w:color="auto"/>
              <w:right w:val="single" w:sz="4" w:space="0" w:color="auto"/>
            </w:tcBorders>
            <w:vAlign w:val="center"/>
          </w:tcPr>
          <w:p w14:paraId="75FF1842" w14:textId="000578F2" w:rsidR="00663AA2" w:rsidRPr="004576F5" w:rsidRDefault="00663AA2" w:rsidP="00663AA2">
            <w:pPr>
              <w:rPr>
                <w:color w:val="0070C0"/>
                <w:sz w:val="26"/>
                <w:szCs w:val="26"/>
              </w:rPr>
            </w:pPr>
            <w:r w:rsidRPr="004576F5">
              <w:rPr>
                <w:color w:val="0070C0"/>
                <w:sz w:val="26"/>
                <w:szCs w:val="26"/>
              </w:rPr>
              <w:t>- Nhân lực ≥ 10 người</w:t>
            </w:r>
          </w:p>
        </w:tc>
        <w:tc>
          <w:tcPr>
            <w:tcW w:w="755" w:type="dxa"/>
            <w:tcBorders>
              <w:top w:val="single" w:sz="4" w:space="0" w:color="auto"/>
              <w:left w:val="nil"/>
              <w:bottom w:val="single" w:sz="4" w:space="0" w:color="auto"/>
              <w:right w:val="single" w:sz="4" w:space="0" w:color="auto"/>
            </w:tcBorders>
            <w:vAlign w:val="center"/>
          </w:tcPr>
          <w:p w14:paraId="565289AC" w14:textId="77777777" w:rsidR="00663AA2" w:rsidRPr="004576F5" w:rsidRDefault="00663AA2" w:rsidP="00663AA2">
            <w:pPr>
              <w:rPr>
                <w:color w:val="0070C0"/>
                <w:sz w:val="26"/>
                <w:szCs w:val="26"/>
              </w:rPr>
            </w:pPr>
          </w:p>
        </w:tc>
      </w:tr>
      <w:tr w:rsidR="004576F5" w:rsidRPr="004576F5" w14:paraId="00288356" w14:textId="77777777" w:rsidTr="00426AD1">
        <w:trPr>
          <w:trHeight w:val="340"/>
        </w:trPr>
        <w:tc>
          <w:tcPr>
            <w:tcW w:w="790" w:type="dxa"/>
            <w:tcBorders>
              <w:top w:val="single" w:sz="4" w:space="0" w:color="auto"/>
              <w:left w:val="single" w:sz="4" w:space="0" w:color="auto"/>
              <w:bottom w:val="single" w:sz="4" w:space="0" w:color="auto"/>
              <w:right w:val="nil"/>
            </w:tcBorders>
            <w:vAlign w:val="center"/>
          </w:tcPr>
          <w:p w14:paraId="2060F800" w14:textId="07C340FD" w:rsidR="00663AA2" w:rsidRPr="004576F5" w:rsidRDefault="00663AA2" w:rsidP="00663AA2">
            <w:pPr>
              <w:jc w:val="center"/>
              <w:rPr>
                <w:color w:val="0070C0"/>
                <w:sz w:val="26"/>
                <w:szCs w:val="26"/>
              </w:rPr>
            </w:pPr>
            <w:r w:rsidRPr="004576F5">
              <w:rPr>
                <w:color w:val="0070C0"/>
                <w:sz w:val="26"/>
                <w:szCs w:val="26"/>
              </w:rPr>
              <w:t>18</w:t>
            </w:r>
          </w:p>
        </w:tc>
        <w:tc>
          <w:tcPr>
            <w:tcW w:w="2891" w:type="dxa"/>
            <w:tcBorders>
              <w:top w:val="single" w:sz="4" w:space="0" w:color="auto"/>
              <w:left w:val="single" w:sz="4" w:space="0" w:color="auto"/>
              <w:bottom w:val="single" w:sz="4" w:space="0" w:color="auto"/>
              <w:right w:val="single" w:sz="4" w:space="0" w:color="auto"/>
            </w:tcBorders>
            <w:vAlign w:val="center"/>
          </w:tcPr>
          <w:p w14:paraId="4316D66A" w14:textId="54CF4C7D" w:rsidR="00663AA2" w:rsidRPr="004576F5" w:rsidRDefault="00663AA2" w:rsidP="00663AA2">
            <w:pPr>
              <w:jc w:val="both"/>
              <w:rPr>
                <w:color w:val="0070C0"/>
                <w:sz w:val="26"/>
                <w:szCs w:val="26"/>
              </w:rPr>
            </w:pPr>
            <w:r w:rsidRPr="004576F5">
              <w:rPr>
                <w:color w:val="0070C0"/>
                <w:sz w:val="26"/>
                <w:szCs w:val="26"/>
              </w:rPr>
              <w:t>Hạng mục 18: Sửa chữa lưới hạ thế trạm Vàm Bà Khôi, Xã Tân Bình</w:t>
            </w:r>
          </w:p>
        </w:tc>
        <w:tc>
          <w:tcPr>
            <w:tcW w:w="2693" w:type="dxa"/>
            <w:tcBorders>
              <w:top w:val="single" w:sz="4" w:space="0" w:color="auto"/>
              <w:left w:val="nil"/>
              <w:bottom w:val="single" w:sz="4" w:space="0" w:color="auto"/>
              <w:right w:val="single" w:sz="4" w:space="0" w:color="auto"/>
            </w:tcBorders>
            <w:vAlign w:val="center"/>
          </w:tcPr>
          <w:p w14:paraId="5E2C861C" w14:textId="4B25B482" w:rsidR="00663AA2" w:rsidRPr="004576F5" w:rsidRDefault="00663AA2" w:rsidP="00663AA2">
            <w:pPr>
              <w:rPr>
                <w:color w:val="0070C0"/>
                <w:sz w:val="26"/>
                <w:szCs w:val="26"/>
              </w:rPr>
            </w:pPr>
            <w:r w:rsidRPr="004576F5">
              <w:rPr>
                <w:color w:val="0070C0"/>
                <w:sz w:val="26"/>
                <w:szCs w:val="26"/>
              </w:rPr>
              <w:t>Cắt CB TBA</w:t>
            </w:r>
          </w:p>
        </w:tc>
        <w:tc>
          <w:tcPr>
            <w:tcW w:w="4536" w:type="dxa"/>
            <w:tcBorders>
              <w:top w:val="single" w:sz="4" w:space="0" w:color="auto"/>
              <w:left w:val="nil"/>
              <w:bottom w:val="single" w:sz="4" w:space="0" w:color="auto"/>
              <w:right w:val="single" w:sz="4" w:space="0" w:color="auto"/>
            </w:tcBorders>
            <w:vAlign w:val="center"/>
          </w:tcPr>
          <w:p w14:paraId="6D21C5B3" w14:textId="008AB476" w:rsidR="00663AA2" w:rsidRPr="004576F5" w:rsidRDefault="00663AA2" w:rsidP="00663AA2">
            <w:pPr>
              <w:rPr>
                <w:color w:val="0070C0"/>
                <w:sz w:val="26"/>
                <w:szCs w:val="26"/>
              </w:rPr>
            </w:pPr>
            <w:r w:rsidRPr="004576F5">
              <w:rPr>
                <w:color w:val="0070C0"/>
                <w:sz w:val="26"/>
                <w:szCs w:val="26"/>
              </w:rPr>
              <w:t>Thay dây, sứ vận hành lâu năm, chiều dài  341 mét</w:t>
            </w:r>
            <w:r w:rsidRPr="004576F5">
              <w:rPr>
                <w:color w:val="0070C0"/>
                <w:sz w:val="26"/>
                <w:szCs w:val="26"/>
              </w:rPr>
              <w:br/>
              <w:t>Thay trụ răn nứt.</w:t>
            </w:r>
            <w:r w:rsidRPr="004576F5">
              <w:rPr>
                <w:color w:val="0070C0"/>
                <w:sz w:val="26"/>
                <w:szCs w:val="26"/>
              </w:rPr>
              <w:br/>
              <w:t>Làm gọn hệ thống đo đếm</w:t>
            </w:r>
            <w:r w:rsidRPr="004576F5">
              <w:rPr>
                <w:color w:val="0070C0"/>
                <w:sz w:val="26"/>
                <w:szCs w:val="26"/>
              </w:rPr>
              <w:br/>
              <w:t xml:space="preserve">Lắp hộp phân phối </w:t>
            </w:r>
            <w:r w:rsidRPr="004576F5">
              <w:rPr>
                <w:color w:val="0070C0"/>
                <w:sz w:val="26"/>
                <w:szCs w:val="26"/>
              </w:rPr>
              <w:br/>
              <w:t>Sơn số trụ</w:t>
            </w:r>
          </w:p>
        </w:tc>
        <w:tc>
          <w:tcPr>
            <w:tcW w:w="1134" w:type="dxa"/>
            <w:tcBorders>
              <w:top w:val="single" w:sz="4" w:space="0" w:color="auto"/>
              <w:left w:val="nil"/>
              <w:bottom w:val="single" w:sz="4" w:space="0" w:color="auto"/>
              <w:right w:val="single" w:sz="4" w:space="0" w:color="auto"/>
            </w:tcBorders>
            <w:vAlign w:val="center"/>
          </w:tcPr>
          <w:p w14:paraId="43AA4296" w14:textId="3FA9872C" w:rsidR="00663AA2" w:rsidRPr="004576F5" w:rsidRDefault="00663AA2" w:rsidP="00663AA2">
            <w:pPr>
              <w:jc w:val="center"/>
              <w:rPr>
                <w:bCs/>
                <w:color w:val="0070C0"/>
                <w:sz w:val="26"/>
                <w:szCs w:val="26"/>
              </w:rPr>
            </w:pPr>
            <w:r w:rsidRPr="004576F5">
              <w:rPr>
                <w:iCs/>
                <w:color w:val="0070C0"/>
                <w:sz w:val="26"/>
                <w:szCs w:val="26"/>
              </w:rPr>
              <w:t>1 lần</w:t>
            </w:r>
          </w:p>
        </w:tc>
        <w:tc>
          <w:tcPr>
            <w:tcW w:w="993" w:type="dxa"/>
            <w:tcBorders>
              <w:top w:val="single" w:sz="4" w:space="0" w:color="auto"/>
              <w:left w:val="nil"/>
              <w:bottom w:val="single" w:sz="4" w:space="0" w:color="auto"/>
              <w:right w:val="single" w:sz="4" w:space="0" w:color="auto"/>
            </w:tcBorders>
            <w:vAlign w:val="center"/>
          </w:tcPr>
          <w:p w14:paraId="43828BAC" w14:textId="27DB1A51" w:rsidR="00663AA2" w:rsidRPr="004576F5" w:rsidRDefault="00663AA2" w:rsidP="00663AA2">
            <w:pPr>
              <w:jc w:val="center"/>
              <w:rPr>
                <w:iCs/>
                <w:color w:val="0070C0"/>
                <w:sz w:val="26"/>
                <w:szCs w:val="26"/>
              </w:rPr>
            </w:pPr>
            <w:r w:rsidRPr="004576F5">
              <w:rPr>
                <w:iCs/>
                <w:color w:val="0070C0"/>
                <w:sz w:val="26"/>
                <w:szCs w:val="26"/>
              </w:rPr>
              <w:t>4 giờ</w:t>
            </w:r>
          </w:p>
          <w:p w14:paraId="75C95752" w14:textId="02352CBD" w:rsidR="00663AA2" w:rsidRPr="004576F5" w:rsidRDefault="00663AA2" w:rsidP="00663AA2">
            <w:pPr>
              <w:jc w:val="center"/>
              <w:rPr>
                <w:color w:val="0070C0"/>
                <w:sz w:val="26"/>
                <w:szCs w:val="26"/>
              </w:rPr>
            </w:pPr>
            <w:r w:rsidRPr="004576F5">
              <w:rPr>
                <w:iCs/>
                <w:color w:val="0070C0"/>
                <w:sz w:val="26"/>
                <w:szCs w:val="26"/>
              </w:rPr>
              <w:t>/1 lần</w:t>
            </w:r>
          </w:p>
        </w:tc>
        <w:tc>
          <w:tcPr>
            <w:tcW w:w="1701" w:type="dxa"/>
            <w:tcBorders>
              <w:top w:val="single" w:sz="4" w:space="0" w:color="auto"/>
              <w:left w:val="nil"/>
              <w:bottom w:val="single" w:sz="4" w:space="0" w:color="auto"/>
              <w:right w:val="single" w:sz="4" w:space="0" w:color="auto"/>
            </w:tcBorders>
            <w:vAlign w:val="center"/>
          </w:tcPr>
          <w:p w14:paraId="4827D508" w14:textId="575E7665" w:rsidR="00663AA2" w:rsidRPr="004576F5" w:rsidRDefault="00663AA2" w:rsidP="00663AA2">
            <w:pPr>
              <w:rPr>
                <w:color w:val="0070C0"/>
                <w:sz w:val="26"/>
                <w:szCs w:val="26"/>
              </w:rPr>
            </w:pPr>
            <w:r w:rsidRPr="004576F5">
              <w:rPr>
                <w:color w:val="0070C0"/>
                <w:sz w:val="26"/>
                <w:szCs w:val="26"/>
              </w:rPr>
              <w:t>- Nhân lực ≥ 10 người</w:t>
            </w:r>
          </w:p>
        </w:tc>
        <w:tc>
          <w:tcPr>
            <w:tcW w:w="755" w:type="dxa"/>
            <w:tcBorders>
              <w:top w:val="single" w:sz="4" w:space="0" w:color="auto"/>
              <w:left w:val="nil"/>
              <w:bottom w:val="single" w:sz="4" w:space="0" w:color="auto"/>
              <w:right w:val="single" w:sz="4" w:space="0" w:color="auto"/>
            </w:tcBorders>
            <w:vAlign w:val="center"/>
          </w:tcPr>
          <w:p w14:paraId="3B2471A4" w14:textId="77777777" w:rsidR="00663AA2" w:rsidRPr="004576F5" w:rsidRDefault="00663AA2" w:rsidP="00663AA2">
            <w:pPr>
              <w:rPr>
                <w:color w:val="0070C0"/>
                <w:sz w:val="26"/>
                <w:szCs w:val="26"/>
              </w:rPr>
            </w:pPr>
          </w:p>
        </w:tc>
      </w:tr>
      <w:tr w:rsidR="004576F5" w:rsidRPr="004576F5" w14:paraId="2B26CD27" w14:textId="77777777" w:rsidTr="00426AD1">
        <w:trPr>
          <w:trHeight w:val="340"/>
        </w:trPr>
        <w:tc>
          <w:tcPr>
            <w:tcW w:w="790" w:type="dxa"/>
            <w:tcBorders>
              <w:top w:val="single" w:sz="4" w:space="0" w:color="auto"/>
              <w:left w:val="single" w:sz="4" w:space="0" w:color="auto"/>
              <w:bottom w:val="single" w:sz="4" w:space="0" w:color="auto"/>
              <w:right w:val="nil"/>
            </w:tcBorders>
            <w:vAlign w:val="center"/>
          </w:tcPr>
          <w:p w14:paraId="2D433D28" w14:textId="68A0E1BB" w:rsidR="00663AA2" w:rsidRPr="004576F5" w:rsidRDefault="00663AA2" w:rsidP="00663AA2">
            <w:pPr>
              <w:jc w:val="center"/>
              <w:rPr>
                <w:color w:val="0070C0"/>
                <w:sz w:val="26"/>
                <w:szCs w:val="26"/>
              </w:rPr>
            </w:pPr>
            <w:r w:rsidRPr="004576F5">
              <w:rPr>
                <w:color w:val="0070C0"/>
                <w:sz w:val="26"/>
                <w:szCs w:val="26"/>
              </w:rPr>
              <w:t>19</w:t>
            </w:r>
          </w:p>
        </w:tc>
        <w:tc>
          <w:tcPr>
            <w:tcW w:w="2891" w:type="dxa"/>
            <w:tcBorders>
              <w:top w:val="single" w:sz="4" w:space="0" w:color="auto"/>
              <w:left w:val="single" w:sz="4" w:space="0" w:color="auto"/>
              <w:bottom w:val="single" w:sz="4" w:space="0" w:color="auto"/>
              <w:right w:val="single" w:sz="4" w:space="0" w:color="auto"/>
            </w:tcBorders>
            <w:vAlign w:val="center"/>
          </w:tcPr>
          <w:p w14:paraId="078DE2E1" w14:textId="7C21AF32" w:rsidR="00663AA2" w:rsidRPr="004576F5" w:rsidRDefault="00663AA2" w:rsidP="00663AA2">
            <w:pPr>
              <w:jc w:val="both"/>
              <w:rPr>
                <w:color w:val="0070C0"/>
                <w:sz w:val="26"/>
                <w:szCs w:val="26"/>
              </w:rPr>
            </w:pPr>
            <w:r w:rsidRPr="004576F5">
              <w:rPr>
                <w:color w:val="0070C0"/>
                <w:sz w:val="26"/>
                <w:szCs w:val="26"/>
              </w:rPr>
              <w:t>Hạng mục 19: Sửa chữa lưới hạ thế trạm  Rạch Bà Khôi, Xã Tân Bình</w:t>
            </w:r>
          </w:p>
        </w:tc>
        <w:tc>
          <w:tcPr>
            <w:tcW w:w="2693" w:type="dxa"/>
            <w:tcBorders>
              <w:top w:val="single" w:sz="4" w:space="0" w:color="auto"/>
              <w:left w:val="nil"/>
              <w:bottom w:val="single" w:sz="4" w:space="0" w:color="auto"/>
              <w:right w:val="single" w:sz="4" w:space="0" w:color="auto"/>
            </w:tcBorders>
            <w:vAlign w:val="center"/>
          </w:tcPr>
          <w:p w14:paraId="69458E34" w14:textId="6439CAC3" w:rsidR="00663AA2" w:rsidRPr="004576F5" w:rsidRDefault="00663AA2" w:rsidP="00663AA2">
            <w:pPr>
              <w:rPr>
                <w:color w:val="0070C0"/>
                <w:sz w:val="26"/>
                <w:szCs w:val="26"/>
              </w:rPr>
            </w:pPr>
            <w:r w:rsidRPr="004576F5">
              <w:rPr>
                <w:color w:val="0070C0"/>
                <w:sz w:val="26"/>
                <w:szCs w:val="26"/>
              </w:rPr>
              <w:t>Cắt CB TBA</w:t>
            </w:r>
          </w:p>
        </w:tc>
        <w:tc>
          <w:tcPr>
            <w:tcW w:w="4536" w:type="dxa"/>
            <w:tcBorders>
              <w:top w:val="single" w:sz="4" w:space="0" w:color="auto"/>
              <w:left w:val="nil"/>
              <w:bottom w:val="single" w:sz="4" w:space="0" w:color="auto"/>
              <w:right w:val="single" w:sz="4" w:space="0" w:color="auto"/>
            </w:tcBorders>
            <w:vAlign w:val="center"/>
          </w:tcPr>
          <w:p w14:paraId="2C6D5122" w14:textId="18248804" w:rsidR="00663AA2" w:rsidRPr="004576F5" w:rsidRDefault="00663AA2" w:rsidP="00663AA2">
            <w:pPr>
              <w:rPr>
                <w:color w:val="0070C0"/>
                <w:sz w:val="26"/>
                <w:szCs w:val="26"/>
              </w:rPr>
            </w:pPr>
            <w:r w:rsidRPr="004576F5">
              <w:rPr>
                <w:color w:val="0070C0"/>
                <w:sz w:val="26"/>
                <w:szCs w:val="26"/>
              </w:rPr>
              <w:t>Thay dây, sứ vận hành lâu năm, chiều dài  747 mét</w:t>
            </w:r>
            <w:r w:rsidRPr="004576F5">
              <w:rPr>
                <w:color w:val="0070C0"/>
                <w:sz w:val="26"/>
                <w:szCs w:val="26"/>
              </w:rPr>
              <w:br/>
              <w:t>Thay trụ răn nứt.</w:t>
            </w:r>
            <w:r w:rsidRPr="004576F5">
              <w:rPr>
                <w:color w:val="0070C0"/>
                <w:sz w:val="26"/>
                <w:szCs w:val="26"/>
              </w:rPr>
              <w:br/>
              <w:t>Làm gọn hệ thống đo đếm</w:t>
            </w:r>
            <w:r w:rsidRPr="004576F5">
              <w:rPr>
                <w:color w:val="0070C0"/>
                <w:sz w:val="26"/>
                <w:szCs w:val="26"/>
              </w:rPr>
              <w:br/>
              <w:t xml:space="preserve">Lắp hộp phân phối </w:t>
            </w:r>
            <w:r w:rsidRPr="004576F5">
              <w:rPr>
                <w:color w:val="0070C0"/>
                <w:sz w:val="26"/>
                <w:szCs w:val="26"/>
              </w:rPr>
              <w:br/>
              <w:t>Sơn số trụ</w:t>
            </w:r>
          </w:p>
        </w:tc>
        <w:tc>
          <w:tcPr>
            <w:tcW w:w="1134" w:type="dxa"/>
            <w:tcBorders>
              <w:top w:val="single" w:sz="4" w:space="0" w:color="auto"/>
              <w:left w:val="nil"/>
              <w:bottom w:val="single" w:sz="4" w:space="0" w:color="auto"/>
              <w:right w:val="single" w:sz="4" w:space="0" w:color="auto"/>
            </w:tcBorders>
            <w:vAlign w:val="center"/>
          </w:tcPr>
          <w:p w14:paraId="78CE62EF" w14:textId="65B37A0D" w:rsidR="00663AA2" w:rsidRPr="004576F5" w:rsidRDefault="00663AA2" w:rsidP="00663AA2">
            <w:pPr>
              <w:jc w:val="center"/>
              <w:rPr>
                <w:bCs/>
                <w:color w:val="0070C0"/>
                <w:sz w:val="26"/>
                <w:szCs w:val="26"/>
              </w:rPr>
            </w:pPr>
            <w:r w:rsidRPr="004576F5">
              <w:rPr>
                <w:iCs/>
                <w:color w:val="0070C0"/>
                <w:sz w:val="26"/>
                <w:szCs w:val="26"/>
              </w:rPr>
              <w:t>1 lần</w:t>
            </w:r>
          </w:p>
        </w:tc>
        <w:tc>
          <w:tcPr>
            <w:tcW w:w="993" w:type="dxa"/>
            <w:tcBorders>
              <w:top w:val="single" w:sz="4" w:space="0" w:color="auto"/>
              <w:left w:val="nil"/>
              <w:bottom w:val="single" w:sz="4" w:space="0" w:color="auto"/>
              <w:right w:val="single" w:sz="4" w:space="0" w:color="auto"/>
            </w:tcBorders>
            <w:vAlign w:val="center"/>
          </w:tcPr>
          <w:p w14:paraId="4D020DAD" w14:textId="195A5340" w:rsidR="00663AA2" w:rsidRPr="004576F5" w:rsidRDefault="00663AA2" w:rsidP="00663AA2">
            <w:pPr>
              <w:jc w:val="center"/>
              <w:rPr>
                <w:iCs/>
                <w:color w:val="0070C0"/>
                <w:sz w:val="26"/>
                <w:szCs w:val="26"/>
              </w:rPr>
            </w:pPr>
            <w:r w:rsidRPr="004576F5">
              <w:rPr>
                <w:iCs/>
                <w:color w:val="0070C0"/>
                <w:sz w:val="26"/>
                <w:szCs w:val="26"/>
              </w:rPr>
              <w:t>4 giờ</w:t>
            </w:r>
          </w:p>
          <w:p w14:paraId="20B66602" w14:textId="62D37679" w:rsidR="00663AA2" w:rsidRPr="004576F5" w:rsidRDefault="00663AA2" w:rsidP="00663AA2">
            <w:pPr>
              <w:jc w:val="center"/>
              <w:rPr>
                <w:color w:val="0070C0"/>
                <w:sz w:val="26"/>
                <w:szCs w:val="26"/>
              </w:rPr>
            </w:pPr>
            <w:r w:rsidRPr="004576F5">
              <w:rPr>
                <w:iCs/>
                <w:color w:val="0070C0"/>
                <w:sz w:val="26"/>
                <w:szCs w:val="26"/>
              </w:rPr>
              <w:t>/1 lần</w:t>
            </w:r>
          </w:p>
        </w:tc>
        <w:tc>
          <w:tcPr>
            <w:tcW w:w="1701" w:type="dxa"/>
            <w:tcBorders>
              <w:top w:val="single" w:sz="4" w:space="0" w:color="auto"/>
              <w:left w:val="nil"/>
              <w:bottom w:val="single" w:sz="4" w:space="0" w:color="auto"/>
              <w:right w:val="single" w:sz="4" w:space="0" w:color="auto"/>
            </w:tcBorders>
            <w:vAlign w:val="center"/>
          </w:tcPr>
          <w:p w14:paraId="107425E2" w14:textId="7F1B811F" w:rsidR="00663AA2" w:rsidRPr="004576F5" w:rsidRDefault="00663AA2" w:rsidP="00663AA2">
            <w:pPr>
              <w:rPr>
                <w:color w:val="0070C0"/>
                <w:sz w:val="26"/>
                <w:szCs w:val="26"/>
              </w:rPr>
            </w:pPr>
            <w:r w:rsidRPr="004576F5">
              <w:rPr>
                <w:color w:val="0070C0"/>
                <w:sz w:val="26"/>
                <w:szCs w:val="26"/>
              </w:rPr>
              <w:t>- Nhân lực ≥ 10 người</w:t>
            </w:r>
          </w:p>
        </w:tc>
        <w:tc>
          <w:tcPr>
            <w:tcW w:w="755" w:type="dxa"/>
            <w:tcBorders>
              <w:top w:val="single" w:sz="4" w:space="0" w:color="auto"/>
              <w:left w:val="nil"/>
              <w:bottom w:val="single" w:sz="4" w:space="0" w:color="auto"/>
              <w:right w:val="single" w:sz="4" w:space="0" w:color="auto"/>
            </w:tcBorders>
            <w:vAlign w:val="center"/>
          </w:tcPr>
          <w:p w14:paraId="52DE09B2" w14:textId="77777777" w:rsidR="00663AA2" w:rsidRPr="004576F5" w:rsidRDefault="00663AA2" w:rsidP="00663AA2">
            <w:pPr>
              <w:rPr>
                <w:color w:val="0070C0"/>
                <w:sz w:val="26"/>
                <w:szCs w:val="26"/>
              </w:rPr>
            </w:pPr>
          </w:p>
        </w:tc>
      </w:tr>
      <w:tr w:rsidR="004576F5" w:rsidRPr="004576F5" w14:paraId="7612F420" w14:textId="77777777" w:rsidTr="00426AD1">
        <w:trPr>
          <w:trHeight w:val="340"/>
        </w:trPr>
        <w:tc>
          <w:tcPr>
            <w:tcW w:w="790" w:type="dxa"/>
            <w:tcBorders>
              <w:top w:val="single" w:sz="4" w:space="0" w:color="auto"/>
              <w:left w:val="single" w:sz="4" w:space="0" w:color="auto"/>
              <w:bottom w:val="single" w:sz="4" w:space="0" w:color="auto"/>
              <w:right w:val="nil"/>
            </w:tcBorders>
            <w:vAlign w:val="center"/>
          </w:tcPr>
          <w:p w14:paraId="0A9922B2" w14:textId="7F00A922" w:rsidR="00663AA2" w:rsidRPr="004576F5" w:rsidRDefault="00663AA2" w:rsidP="00663AA2">
            <w:pPr>
              <w:jc w:val="center"/>
              <w:rPr>
                <w:color w:val="0070C0"/>
                <w:sz w:val="26"/>
                <w:szCs w:val="26"/>
              </w:rPr>
            </w:pPr>
            <w:r w:rsidRPr="004576F5">
              <w:rPr>
                <w:color w:val="0070C0"/>
                <w:sz w:val="26"/>
                <w:szCs w:val="26"/>
              </w:rPr>
              <w:t>20</w:t>
            </w:r>
          </w:p>
        </w:tc>
        <w:tc>
          <w:tcPr>
            <w:tcW w:w="2891" w:type="dxa"/>
            <w:tcBorders>
              <w:top w:val="single" w:sz="4" w:space="0" w:color="auto"/>
              <w:left w:val="single" w:sz="4" w:space="0" w:color="auto"/>
              <w:bottom w:val="single" w:sz="4" w:space="0" w:color="auto"/>
              <w:right w:val="single" w:sz="4" w:space="0" w:color="auto"/>
            </w:tcBorders>
            <w:vAlign w:val="center"/>
          </w:tcPr>
          <w:p w14:paraId="2FD4ABC1" w14:textId="5E767C78" w:rsidR="00663AA2" w:rsidRPr="004576F5" w:rsidRDefault="00663AA2" w:rsidP="00663AA2">
            <w:pPr>
              <w:jc w:val="both"/>
              <w:rPr>
                <w:color w:val="0070C0"/>
                <w:sz w:val="26"/>
                <w:szCs w:val="26"/>
              </w:rPr>
            </w:pPr>
            <w:r w:rsidRPr="004576F5">
              <w:rPr>
                <w:color w:val="0070C0"/>
                <w:sz w:val="26"/>
                <w:szCs w:val="26"/>
              </w:rPr>
              <w:t>Hạng mục 20: Sửa chữa lưới hạ thế trạm  Ngã Kinh, Xã Tân Bình</w:t>
            </w:r>
          </w:p>
        </w:tc>
        <w:tc>
          <w:tcPr>
            <w:tcW w:w="2693" w:type="dxa"/>
            <w:tcBorders>
              <w:top w:val="single" w:sz="4" w:space="0" w:color="auto"/>
              <w:left w:val="nil"/>
              <w:bottom w:val="single" w:sz="4" w:space="0" w:color="auto"/>
              <w:right w:val="single" w:sz="4" w:space="0" w:color="auto"/>
            </w:tcBorders>
            <w:vAlign w:val="center"/>
          </w:tcPr>
          <w:p w14:paraId="0CCDE195" w14:textId="4C82B2FB" w:rsidR="00663AA2" w:rsidRPr="004576F5" w:rsidRDefault="00663AA2" w:rsidP="00663AA2">
            <w:pPr>
              <w:rPr>
                <w:color w:val="0070C0"/>
                <w:sz w:val="26"/>
                <w:szCs w:val="26"/>
              </w:rPr>
            </w:pPr>
            <w:r w:rsidRPr="004576F5">
              <w:rPr>
                <w:color w:val="0070C0"/>
                <w:sz w:val="26"/>
                <w:szCs w:val="26"/>
              </w:rPr>
              <w:t>Cắt CB TBA</w:t>
            </w:r>
          </w:p>
        </w:tc>
        <w:tc>
          <w:tcPr>
            <w:tcW w:w="4536" w:type="dxa"/>
            <w:tcBorders>
              <w:top w:val="single" w:sz="4" w:space="0" w:color="auto"/>
              <w:left w:val="nil"/>
              <w:bottom w:val="single" w:sz="4" w:space="0" w:color="auto"/>
              <w:right w:val="single" w:sz="4" w:space="0" w:color="auto"/>
            </w:tcBorders>
            <w:vAlign w:val="center"/>
          </w:tcPr>
          <w:p w14:paraId="5153DC22" w14:textId="2042F89E" w:rsidR="00663AA2" w:rsidRPr="004576F5" w:rsidRDefault="00663AA2" w:rsidP="00663AA2">
            <w:pPr>
              <w:rPr>
                <w:color w:val="0070C0"/>
                <w:sz w:val="26"/>
                <w:szCs w:val="26"/>
              </w:rPr>
            </w:pPr>
            <w:r w:rsidRPr="004576F5">
              <w:rPr>
                <w:color w:val="0070C0"/>
                <w:sz w:val="26"/>
                <w:szCs w:val="26"/>
              </w:rPr>
              <w:t>Thay dây, sứ vận hành lâu năm, chiều dài  1</w:t>
            </w:r>
            <w:r w:rsidR="00714E08">
              <w:rPr>
                <w:color w:val="0070C0"/>
                <w:sz w:val="26"/>
                <w:szCs w:val="26"/>
              </w:rPr>
              <w:t>.</w:t>
            </w:r>
            <w:r w:rsidRPr="004576F5">
              <w:rPr>
                <w:color w:val="0070C0"/>
                <w:sz w:val="26"/>
                <w:szCs w:val="26"/>
              </w:rPr>
              <w:t>764 mét</w:t>
            </w:r>
            <w:r w:rsidRPr="004576F5">
              <w:rPr>
                <w:color w:val="0070C0"/>
                <w:sz w:val="26"/>
                <w:szCs w:val="26"/>
              </w:rPr>
              <w:br/>
              <w:t>Thay trụ răn nứt.</w:t>
            </w:r>
            <w:r w:rsidRPr="004576F5">
              <w:rPr>
                <w:color w:val="0070C0"/>
                <w:sz w:val="26"/>
                <w:szCs w:val="26"/>
              </w:rPr>
              <w:br/>
              <w:t>Làm gọn hệ thống đo đếm</w:t>
            </w:r>
            <w:r w:rsidRPr="004576F5">
              <w:rPr>
                <w:color w:val="0070C0"/>
                <w:sz w:val="26"/>
                <w:szCs w:val="26"/>
              </w:rPr>
              <w:br/>
              <w:t xml:space="preserve">Lắp hộp phân phối </w:t>
            </w:r>
            <w:r w:rsidRPr="004576F5">
              <w:rPr>
                <w:color w:val="0070C0"/>
                <w:sz w:val="26"/>
                <w:szCs w:val="26"/>
              </w:rPr>
              <w:br/>
              <w:t>Sơn số trụ</w:t>
            </w:r>
          </w:p>
        </w:tc>
        <w:tc>
          <w:tcPr>
            <w:tcW w:w="1134" w:type="dxa"/>
            <w:tcBorders>
              <w:top w:val="single" w:sz="4" w:space="0" w:color="auto"/>
              <w:left w:val="nil"/>
              <w:bottom w:val="single" w:sz="4" w:space="0" w:color="auto"/>
              <w:right w:val="single" w:sz="4" w:space="0" w:color="auto"/>
            </w:tcBorders>
            <w:vAlign w:val="center"/>
          </w:tcPr>
          <w:p w14:paraId="1930D760" w14:textId="315E211C" w:rsidR="00663AA2" w:rsidRPr="004576F5" w:rsidRDefault="00663AA2" w:rsidP="00663AA2">
            <w:pPr>
              <w:jc w:val="center"/>
              <w:rPr>
                <w:bCs/>
                <w:color w:val="0070C0"/>
                <w:sz w:val="26"/>
                <w:szCs w:val="26"/>
              </w:rPr>
            </w:pPr>
            <w:r w:rsidRPr="004576F5">
              <w:rPr>
                <w:iCs/>
                <w:color w:val="0070C0"/>
                <w:sz w:val="26"/>
                <w:szCs w:val="26"/>
              </w:rPr>
              <w:t>1 lần</w:t>
            </w:r>
          </w:p>
        </w:tc>
        <w:tc>
          <w:tcPr>
            <w:tcW w:w="993" w:type="dxa"/>
            <w:tcBorders>
              <w:top w:val="single" w:sz="4" w:space="0" w:color="auto"/>
              <w:left w:val="nil"/>
              <w:bottom w:val="single" w:sz="4" w:space="0" w:color="auto"/>
              <w:right w:val="single" w:sz="4" w:space="0" w:color="auto"/>
            </w:tcBorders>
            <w:vAlign w:val="center"/>
          </w:tcPr>
          <w:p w14:paraId="6574DB84" w14:textId="77777777" w:rsidR="00663AA2" w:rsidRPr="004576F5" w:rsidRDefault="00663AA2" w:rsidP="00663AA2">
            <w:pPr>
              <w:jc w:val="center"/>
              <w:rPr>
                <w:iCs/>
                <w:color w:val="0070C0"/>
                <w:sz w:val="26"/>
                <w:szCs w:val="26"/>
              </w:rPr>
            </w:pPr>
            <w:r w:rsidRPr="004576F5">
              <w:rPr>
                <w:iCs/>
                <w:color w:val="0070C0"/>
                <w:sz w:val="26"/>
                <w:szCs w:val="26"/>
              </w:rPr>
              <w:t>8 giờ</w:t>
            </w:r>
          </w:p>
          <w:p w14:paraId="01C33B3F" w14:textId="4F1655CE" w:rsidR="00663AA2" w:rsidRPr="004576F5" w:rsidRDefault="00663AA2" w:rsidP="00663AA2">
            <w:pPr>
              <w:jc w:val="center"/>
              <w:rPr>
                <w:color w:val="0070C0"/>
                <w:sz w:val="26"/>
                <w:szCs w:val="26"/>
              </w:rPr>
            </w:pPr>
            <w:r w:rsidRPr="004576F5">
              <w:rPr>
                <w:iCs/>
                <w:color w:val="0070C0"/>
                <w:sz w:val="26"/>
                <w:szCs w:val="26"/>
              </w:rPr>
              <w:t>/1 lần</w:t>
            </w:r>
          </w:p>
        </w:tc>
        <w:tc>
          <w:tcPr>
            <w:tcW w:w="1701" w:type="dxa"/>
            <w:tcBorders>
              <w:top w:val="single" w:sz="4" w:space="0" w:color="auto"/>
              <w:left w:val="nil"/>
              <w:bottom w:val="single" w:sz="4" w:space="0" w:color="auto"/>
              <w:right w:val="single" w:sz="4" w:space="0" w:color="auto"/>
            </w:tcBorders>
            <w:vAlign w:val="center"/>
          </w:tcPr>
          <w:p w14:paraId="39C48A4C" w14:textId="3E16E3BC" w:rsidR="00663AA2" w:rsidRPr="004576F5" w:rsidRDefault="00663AA2" w:rsidP="00663AA2">
            <w:pPr>
              <w:rPr>
                <w:color w:val="0070C0"/>
                <w:sz w:val="26"/>
                <w:szCs w:val="26"/>
              </w:rPr>
            </w:pPr>
            <w:r w:rsidRPr="004576F5">
              <w:rPr>
                <w:color w:val="0070C0"/>
                <w:sz w:val="26"/>
                <w:szCs w:val="26"/>
              </w:rPr>
              <w:t>- Nhân lực ≥ 15 người</w:t>
            </w:r>
          </w:p>
        </w:tc>
        <w:tc>
          <w:tcPr>
            <w:tcW w:w="755" w:type="dxa"/>
            <w:tcBorders>
              <w:top w:val="single" w:sz="4" w:space="0" w:color="auto"/>
              <w:left w:val="nil"/>
              <w:bottom w:val="single" w:sz="4" w:space="0" w:color="auto"/>
              <w:right w:val="single" w:sz="4" w:space="0" w:color="auto"/>
            </w:tcBorders>
            <w:vAlign w:val="center"/>
          </w:tcPr>
          <w:p w14:paraId="43FA581C" w14:textId="77777777" w:rsidR="00663AA2" w:rsidRPr="004576F5" w:rsidRDefault="00663AA2" w:rsidP="00663AA2">
            <w:pPr>
              <w:rPr>
                <w:color w:val="0070C0"/>
                <w:sz w:val="26"/>
                <w:szCs w:val="26"/>
              </w:rPr>
            </w:pPr>
          </w:p>
        </w:tc>
      </w:tr>
      <w:tr w:rsidR="004576F5" w:rsidRPr="004576F5" w14:paraId="71493278" w14:textId="77777777" w:rsidTr="00426AD1">
        <w:trPr>
          <w:trHeight w:val="340"/>
        </w:trPr>
        <w:tc>
          <w:tcPr>
            <w:tcW w:w="790" w:type="dxa"/>
            <w:tcBorders>
              <w:top w:val="single" w:sz="4" w:space="0" w:color="auto"/>
              <w:left w:val="single" w:sz="4" w:space="0" w:color="auto"/>
              <w:bottom w:val="single" w:sz="4" w:space="0" w:color="auto"/>
              <w:right w:val="nil"/>
            </w:tcBorders>
            <w:vAlign w:val="center"/>
          </w:tcPr>
          <w:p w14:paraId="360A0A48" w14:textId="57657443" w:rsidR="00663AA2" w:rsidRPr="004576F5" w:rsidRDefault="00663AA2" w:rsidP="00663AA2">
            <w:pPr>
              <w:jc w:val="center"/>
              <w:rPr>
                <w:color w:val="0070C0"/>
                <w:sz w:val="26"/>
                <w:szCs w:val="26"/>
              </w:rPr>
            </w:pPr>
            <w:r w:rsidRPr="004576F5">
              <w:rPr>
                <w:color w:val="0070C0"/>
                <w:sz w:val="26"/>
                <w:szCs w:val="26"/>
              </w:rPr>
              <w:t>21</w:t>
            </w:r>
          </w:p>
        </w:tc>
        <w:tc>
          <w:tcPr>
            <w:tcW w:w="2891" w:type="dxa"/>
            <w:tcBorders>
              <w:top w:val="single" w:sz="4" w:space="0" w:color="auto"/>
              <w:left w:val="single" w:sz="4" w:space="0" w:color="auto"/>
              <w:bottom w:val="single" w:sz="4" w:space="0" w:color="auto"/>
              <w:right w:val="single" w:sz="4" w:space="0" w:color="auto"/>
            </w:tcBorders>
            <w:vAlign w:val="center"/>
          </w:tcPr>
          <w:p w14:paraId="3A393450" w14:textId="31BE8E48" w:rsidR="00663AA2" w:rsidRPr="004576F5" w:rsidRDefault="00663AA2" w:rsidP="00663AA2">
            <w:pPr>
              <w:jc w:val="both"/>
              <w:rPr>
                <w:color w:val="0070C0"/>
                <w:sz w:val="26"/>
                <w:szCs w:val="26"/>
              </w:rPr>
            </w:pPr>
            <w:r w:rsidRPr="004576F5">
              <w:rPr>
                <w:color w:val="0070C0"/>
                <w:sz w:val="26"/>
                <w:szCs w:val="26"/>
              </w:rPr>
              <w:t>Hạng mục 21: Sửa chữa lưới hạ thế trạm  Ngọn Xẻo lăng,Xã Tân Bình</w:t>
            </w:r>
          </w:p>
        </w:tc>
        <w:tc>
          <w:tcPr>
            <w:tcW w:w="2693" w:type="dxa"/>
            <w:tcBorders>
              <w:top w:val="single" w:sz="4" w:space="0" w:color="auto"/>
              <w:left w:val="nil"/>
              <w:bottom w:val="single" w:sz="4" w:space="0" w:color="auto"/>
              <w:right w:val="single" w:sz="4" w:space="0" w:color="auto"/>
            </w:tcBorders>
            <w:vAlign w:val="center"/>
          </w:tcPr>
          <w:p w14:paraId="3F98B7D4" w14:textId="58739095" w:rsidR="00663AA2" w:rsidRPr="004576F5" w:rsidRDefault="00663AA2" w:rsidP="00663AA2">
            <w:pPr>
              <w:rPr>
                <w:color w:val="0070C0"/>
                <w:sz w:val="26"/>
                <w:szCs w:val="26"/>
              </w:rPr>
            </w:pPr>
            <w:r w:rsidRPr="004576F5">
              <w:rPr>
                <w:color w:val="0070C0"/>
                <w:sz w:val="26"/>
                <w:szCs w:val="26"/>
              </w:rPr>
              <w:t>Cắt CB TBA</w:t>
            </w:r>
          </w:p>
        </w:tc>
        <w:tc>
          <w:tcPr>
            <w:tcW w:w="4536" w:type="dxa"/>
            <w:tcBorders>
              <w:top w:val="single" w:sz="4" w:space="0" w:color="auto"/>
              <w:left w:val="nil"/>
              <w:bottom w:val="single" w:sz="4" w:space="0" w:color="auto"/>
              <w:right w:val="single" w:sz="4" w:space="0" w:color="auto"/>
            </w:tcBorders>
            <w:vAlign w:val="center"/>
          </w:tcPr>
          <w:p w14:paraId="60D126E4" w14:textId="44489160" w:rsidR="00663AA2" w:rsidRPr="004576F5" w:rsidRDefault="00663AA2" w:rsidP="00663AA2">
            <w:pPr>
              <w:rPr>
                <w:color w:val="0070C0"/>
                <w:sz w:val="26"/>
                <w:szCs w:val="26"/>
              </w:rPr>
            </w:pPr>
            <w:r w:rsidRPr="004576F5">
              <w:rPr>
                <w:color w:val="0070C0"/>
                <w:sz w:val="26"/>
                <w:szCs w:val="26"/>
              </w:rPr>
              <w:t>Thay dây, sứ vận hành lâu năm, chiều dài  1</w:t>
            </w:r>
            <w:r w:rsidR="00714E08">
              <w:rPr>
                <w:color w:val="0070C0"/>
                <w:sz w:val="26"/>
                <w:szCs w:val="26"/>
              </w:rPr>
              <w:t>.</w:t>
            </w:r>
            <w:r w:rsidRPr="004576F5">
              <w:rPr>
                <w:color w:val="0070C0"/>
                <w:sz w:val="26"/>
                <w:szCs w:val="26"/>
              </w:rPr>
              <w:t>180 mét</w:t>
            </w:r>
            <w:r w:rsidRPr="004576F5">
              <w:rPr>
                <w:color w:val="0070C0"/>
                <w:sz w:val="26"/>
                <w:szCs w:val="26"/>
              </w:rPr>
              <w:br/>
              <w:t>Thay trụ răn nứt.</w:t>
            </w:r>
            <w:r w:rsidRPr="004576F5">
              <w:rPr>
                <w:color w:val="0070C0"/>
                <w:sz w:val="26"/>
                <w:szCs w:val="26"/>
              </w:rPr>
              <w:br/>
              <w:t>Làm gọn hệ thống đo đếm</w:t>
            </w:r>
            <w:r w:rsidRPr="004576F5">
              <w:rPr>
                <w:color w:val="0070C0"/>
                <w:sz w:val="26"/>
                <w:szCs w:val="26"/>
              </w:rPr>
              <w:br/>
              <w:t xml:space="preserve">Lắp hộp phân phối </w:t>
            </w:r>
            <w:r w:rsidRPr="004576F5">
              <w:rPr>
                <w:color w:val="0070C0"/>
                <w:sz w:val="26"/>
                <w:szCs w:val="26"/>
              </w:rPr>
              <w:br/>
              <w:t>Sơn số trụ</w:t>
            </w:r>
          </w:p>
        </w:tc>
        <w:tc>
          <w:tcPr>
            <w:tcW w:w="1134" w:type="dxa"/>
            <w:tcBorders>
              <w:top w:val="single" w:sz="4" w:space="0" w:color="auto"/>
              <w:left w:val="nil"/>
              <w:bottom w:val="single" w:sz="4" w:space="0" w:color="auto"/>
              <w:right w:val="single" w:sz="4" w:space="0" w:color="auto"/>
            </w:tcBorders>
            <w:vAlign w:val="center"/>
          </w:tcPr>
          <w:p w14:paraId="52CDE1BA" w14:textId="03290797" w:rsidR="00663AA2" w:rsidRPr="004576F5" w:rsidRDefault="00663AA2" w:rsidP="00663AA2">
            <w:pPr>
              <w:jc w:val="center"/>
              <w:rPr>
                <w:bCs/>
                <w:color w:val="0070C0"/>
                <w:sz w:val="26"/>
                <w:szCs w:val="26"/>
              </w:rPr>
            </w:pPr>
            <w:r w:rsidRPr="004576F5">
              <w:rPr>
                <w:iCs/>
                <w:color w:val="0070C0"/>
                <w:sz w:val="26"/>
                <w:szCs w:val="26"/>
              </w:rPr>
              <w:t>1 lần</w:t>
            </w:r>
          </w:p>
        </w:tc>
        <w:tc>
          <w:tcPr>
            <w:tcW w:w="993" w:type="dxa"/>
            <w:tcBorders>
              <w:top w:val="single" w:sz="4" w:space="0" w:color="auto"/>
              <w:left w:val="nil"/>
              <w:bottom w:val="single" w:sz="4" w:space="0" w:color="auto"/>
              <w:right w:val="single" w:sz="4" w:space="0" w:color="auto"/>
            </w:tcBorders>
            <w:vAlign w:val="center"/>
          </w:tcPr>
          <w:p w14:paraId="26E6AD88" w14:textId="4A0D2917" w:rsidR="00663AA2" w:rsidRPr="004576F5" w:rsidRDefault="00663AA2" w:rsidP="00663AA2">
            <w:pPr>
              <w:jc w:val="center"/>
              <w:rPr>
                <w:iCs/>
                <w:color w:val="0070C0"/>
                <w:sz w:val="26"/>
                <w:szCs w:val="26"/>
              </w:rPr>
            </w:pPr>
            <w:r w:rsidRPr="004576F5">
              <w:rPr>
                <w:iCs/>
                <w:color w:val="0070C0"/>
                <w:sz w:val="26"/>
                <w:szCs w:val="26"/>
              </w:rPr>
              <w:t>6 giờ</w:t>
            </w:r>
          </w:p>
          <w:p w14:paraId="3F5981CC" w14:textId="7A9C113F" w:rsidR="00663AA2" w:rsidRPr="004576F5" w:rsidRDefault="00663AA2" w:rsidP="00663AA2">
            <w:pPr>
              <w:jc w:val="center"/>
              <w:rPr>
                <w:color w:val="0070C0"/>
                <w:sz w:val="26"/>
                <w:szCs w:val="26"/>
              </w:rPr>
            </w:pPr>
            <w:r w:rsidRPr="004576F5">
              <w:rPr>
                <w:iCs/>
                <w:color w:val="0070C0"/>
                <w:sz w:val="26"/>
                <w:szCs w:val="26"/>
              </w:rPr>
              <w:t>/1 lần</w:t>
            </w:r>
          </w:p>
        </w:tc>
        <w:tc>
          <w:tcPr>
            <w:tcW w:w="1701" w:type="dxa"/>
            <w:tcBorders>
              <w:top w:val="single" w:sz="4" w:space="0" w:color="auto"/>
              <w:left w:val="nil"/>
              <w:bottom w:val="single" w:sz="4" w:space="0" w:color="auto"/>
              <w:right w:val="single" w:sz="4" w:space="0" w:color="auto"/>
            </w:tcBorders>
            <w:vAlign w:val="center"/>
          </w:tcPr>
          <w:p w14:paraId="67D55828" w14:textId="0F2B74AC" w:rsidR="00663AA2" w:rsidRPr="004576F5" w:rsidRDefault="00663AA2" w:rsidP="00663AA2">
            <w:pPr>
              <w:rPr>
                <w:color w:val="0070C0"/>
                <w:sz w:val="26"/>
                <w:szCs w:val="26"/>
              </w:rPr>
            </w:pPr>
            <w:r w:rsidRPr="004576F5">
              <w:rPr>
                <w:color w:val="0070C0"/>
                <w:sz w:val="26"/>
                <w:szCs w:val="26"/>
              </w:rPr>
              <w:t>- Nhân lực ≥ 15 người</w:t>
            </w:r>
          </w:p>
        </w:tc>
        <w:tc>
          <w:tcPr>
            <w:tcW w:w="755" w:type="dxa"/>
            <w:tcBorders>
              <w:top w:val="single" w:sz="4" w:space="0" w:color="auto"/>
              <w:left w:val="nil"/>
              <w:bottom w:val="single" w:sz="4" w:space="0" w:color="auto"/>
              <w:right w:val="single" w:sz="4" w:space="0" w:color="auto"/>
            </w:tcBorders>
            <w:vAlign w:val="center"/>
          </w:tcPr>
          <w:p w14:paraId="7EA3E9B1" w14:textId="77777777" w:rsidR="00663AA2" w:rsidRPr="004576F5" w:rsidRDefault="00663AA2" w:rsidP="00663AA2">
            <w:pPr>
              <w:rPr>
                <w:color w:val="0070C0"/>
                <w:sz w:val="26"/>
                <w:szCs w:val="26"/>
              </w:rPr>
            </w:pPr>
          </w:p>
        </w:tc>
      </w:tr>
      <w:tr w:rsidR="004576F5" w:rsidRPr="004576F5" w14:paraId="7AE11FCC" w14:textId="77777777" w:rsidTr="00426AD1">
        <w:trPr>
          <w:trHeight w:val="340"/>
        </w:trPr>
        <w:tc>
          <w:tcPr>
            <w:tcW w:w="790" w:type="dxa"/>
            <w:tcBorders>
              <w:top w:val="single" w:sz="4" w:space="0" w:color="auto"/>
              <w:left w:val="single" w:sz="4" w:space="0" w:color="auto"/>
              <w:bottom w:val="single" w:sz="4" w:space="0" w:color="auto"/>
              <w:right w:val="nil"/>
            </w:tcBorders>
            <w:vAlign w:val="center"/>
          </w:tcPr>
          <w:p w14:paraId="20221983" w14:textId="6A2A125E" w:rsidR="00663AA2" w:rsidRPr="004576F5" w:rsidRDefault="00663AA2" w:rsidP="00663AA2">
            <w:pPr>
              <w:jc w:val="center"/>
              <w:rPr>
                <w:color w:val="0070C0"/>
                <w:sz w:val="26"/>
                <w:szCs w:val="26"/>
              </w:rPr>
            </w:pPr>
            <w:r w:rsidRPr="004576F5">
              <w:rPr>
                <w:color w:val="0070C0"/>
                <w:sz w:val="26"/>
                <w:szCs w:val="26"/>
              </w:rPr>
              <w:lastRenderedPageBreak/>
              <w:t>22</w:t>
            </w:r>
          </w:p>
        </w:tc>
        <w:tc>
          <w:tcPr>
            <w:tcW w:w="2891" w:type="dxa"/>
            <w:tcBorders>
              <w:top w:val="single" w:sz="4" w:space="0" w:color="auto"/>
              <w:left w:val="single" w:sz="4" w:space="0" w:color="auto"/>
              <w:bottom w:val="single" w:sz="4" w:space="0" w:color="auto"/>
              <w:right w:val="single" w:sz="4" w:space="0" w:color="auto"/>
            </w:tcBorders>
            <w:vAlign w:val="center"/>
          </w:tcPr>
          <w:p w14:paraId="57396A11" w14:textId="22E50608" w:rsidR="00663AA2" w:rsidRPr="004576F5" w:rsidRDefault="00663AA2" w:rsidP="00663AA2">
            <w:pPr>
              <w:jc w:val="both"/>
              <w:rPr>
                <w:color w:val="0070C0"/>
                <w:sz w:val="26"/>
                <w:szCs w:val="26"/>
              </w:rPr>
            </w:pPr>
            <w:r w:rsidRPr="004576F5">
              <w:rPr>
                <w:color w:val="0070C0"/>
                <w:sz w:val="26"/>
                <w:szCs w:val="26"/>
              </w:rPr>
              <w:t>Hạng mục 22: Sửa chữa lưới hạ thế trạm  Xẻo lăng,Xã Tân Bình</w:t>
            </w:r>
          </w:p>
        </w:tc>
        <w:tc>
          <w:tcPr>
            <w:tcW w:w="2693" w:type="dxa"/>
            <w:tcBorders>
              <w:top w:val="single" w:sz="4" w:space="0" w:color="auto"/>
              <w:left w:val="nil"/>
              <w:bottom w:val="single" w:sz="4" w:space="0" w:color="auto"/>
              <w:right w:val="single" w:sz="4" w:space="0" w:color="auto"/>
            </w:tcBorders>
            <w:vAlign w:val="center"/>
          </w:tcPr>
          <w:p w14:paraId="50A6DFD9" w14:textId="663FE768" w:rsidR="00663AA2" w:rsidRPr="004576F5" w:rsidRDefault="00663AA2" w:rsidP="00663AA2">
            <w:pPr>
              <w:rPr>
                <w:color w:val="0070C0"/>
                <w:sz w:val="26"/>
                <w:szCs w:val="26"/>
              </w:rPr>
            </w:pPr>
            <w:r w:rsidRPr="004576F5">
              <w:rPr>
                <w:color w:val="0070C0"/>
                <w:sz w:val="26"/>
                <w:szCs w:val="26"/>
              </w:rPr>
              <w:t>Cắt CB TBA</w:t>
            </w:r>
          </w:p>
        </w:tc>
        <w:tc>
          <w:tcPr>
            <w:tcW w:w="4536" w:type="dxa"/>
            <w:tcBorders>
              <w:top w:val="single" w:sz="4" w:space="0" w:color="auto"/>
              <w:left w:val="nil"/>
              <w:bottom w:val="single" w:sz="4" w:space="0" w:color="auto"/>
              <w:right w:val="single" w:sz="4" w:space="0" w:color="auto"/>
            </w:tcBorders>
            <w:vAlign w:val="center"/>
          </w:tcPr>
          <w:p w14:paraId="2CE66139" w14:textId="2EFDF0C2" w:rsidR="00663AA2" w:rsidRPr="004576F5" w:rsidRDefault="00663AA2" w:rsidP="00663AA2">
            <w:pPr>
              <w:rPr>
                <w:color w:val="0070C0"/>
                <w:sz w:val="26"/>
                <w:szCs w:val="26"/>
              </w:rPr>
            </w:pPr>
            <w:r w:rsidRPr="004576F5">
              <w:rPr>
                <w:color w:val="0070C0"/>
                <w:sz w:val="26"/>
                <w:szCs w:val="26"/>
              </w:rPr>
              <w:t>Thay dây, sứ vận hành lâu năm, chiều dài 1</w:t>
            </w:r>
            <w:r w:rsidR="00714E08">
              <w:rPr>
                <w:color w:val="0070C0"/>
                <w:sz w:val="26"/>
                <w:szCs w:val="26"/>
              </w:rPr>
              <w:t>.</w:t>
            </w:r>
            <w:r w:rsidRPr="004576F5">
              <w:rPr>
                <w:color w:val="0070C0"/>
                <w:sz w:val="26"/>
                <w:szCs w:val="26"/>
              </w:rPr>
              <w:t>174 mét</w:t>
            </w:r>
            <w:r w:rsidRPr="004576F5">
              <w:rPr>
                <w:color w:val="0070C0"/>
                <w:sz w:val="26"/>
                <w:szCs w:val="26"/>
              </w:rPr>
              <w:br/>
              <w:t>Thay trụ răn nứt.</w:t>
            </w:r>
            <w:r w:rsidRPr="004576F5">
              <w:rPr>
                <w:color w:val="0070C0"/>
                <w:sz w:val="26"/>
                <w:szCs w:val="26"/>
              </w:rPr>
              <w:br/>
              <w:t>Làm gọn hệ thống đo đếm</w:t>
            </w:r>
            <w:r w:rsidRPr="004576F5">
              <w:rPr>
                <w:color w:val="0070C0"/>
                <w:sz w:val="26"/>
                <w:szCs w:val="26"/>
              </w:rPr>
              <w:br/>
              <w:t xml:space="preserve">Lắp hộp phân phối </w:t>
            </w:r>
            <w:r w:rsidRPr="004576F5">
              <w:rPr>
                <w:color w:val="0070C0"/>
                <w:sz w:val="26"/>
                <w:szCs w:val="26"/>
              </w:rPr>
              <w:br/>
              <w:t>Sơn số trụ</w:t>
            </w:r>
          </w:p>
        </w:tc>
        <w:tc>
          <w:tcPr>
            <w:tcW w:w="1134" w:type="dxa"/>
            <w:tcBorders>
              <w:top w:val="single" w:sz="4" w:space="0" w:color="auto"/>
              <w:left w:val="nil"/>
              <w:bottom w:val="single" w:sz="4" w:space="0" w:color="auto"/>
              <w:right w:val="single" w:sz="4" w:space="0" w:color="auto"/>
            </w:tcBorders>
            <w:vAlign w:val="center"/>
          </w:tcPr>
          <w:p w14:paraId="1D2C95EF" w14:textId="5814EC38" w:rsidR="00663AA2" w:rsidRPr="004576F5" w:rsidRDefault="00663AA2" w:rsidP="00663AA2">
            <w:pPr>
              <w:jc w:val="center"/>
              <w:rPr>
                <w:bCs/>
                <w:color w:val="0070C0"/>
                <w:sz w:val="26"/>
                <w:szCs w:val="26"/>
              </w:rPr>
            </w:pPr>
            <w:r w:rsidRPr="004576F5">
              <w:rPr>
                <w:iCs/>
                <w:color w:val="0070C0"/>
                <w:sz w:val="26"/>
                <w:szCs w:val="26"/>
              </w:rPr>
              <w:t>1 lần</w:t>
            </w:r>
          </w:p>
        </w:tc>
        <w:tc>
          <w:tcPr>
            <w:tcW w:w="993" w:type="dxa"/>
            <w:tcBorders>
              <w:top w:val="single" w:sz="4" w:space="0" w:color="auto"/>
              <w:left w:val="nil"/>
              <w:bottom w:val="single" w:sz="4" w:space="0" w:color="auto"/>
              <w:right w:val="single" w:sz="4" w:space="0" w:color="auto"/>
            </w:tcBorders>
            <w:vAlign w:val="center"/>
          </w:tcPr>
          <w:p w14:paraId="504E8BBB" w14:textId="4CF38792" w:rsidR="00663AA2" w:rsidRPr="004576F5" w:rsidRDefault="00663AA2" w:rsidP="00663AA2">
            <w:pPr>
              <w:jc w:val="center"/>
              <w:rPr>
                <w:iCs/>
                <w:color w:val="0070C0"/>
                <w:sz w:val="26"/>
                <w:szCs w:val="26"/>
              </w:rPr>
            </w:pPr>
            <w:r w:rsidRPr="004576F5">
              <w:rPr>
                <w:iCs/>
                <w:color w:val="0070C0"/>
                <w:sz w:val="26"/>
                <w:szCs w:val="26"/>
              </w:rPr>
              <w:t>4 giờ</w:t>
            </w:r>
          </w:p>
          <w:p w14:paraId="5280BD93" w14:textId="705369DC" w:rsidR="00663AA2" w:rsidRPr="004576F5" w:rsidRDefault="00663AA2" w:rsidP="00663AA2">
            <w:pPr>
              <w:jc w:val="center"/>
              <w:rPr>
                <w:color w:val="0070C0"/>
                <w:sz w:val="26"/>
                <w:szCs w:val="26"/>
              </w:rPr>
            </w:pPr>
            <w:r w:rsidRPr="004576F5">
              <w:rPr>
                <w:iCs/>
                <w:color w:val="0070C0"/>
                <w:sz w:val="26"/>
                <w:szCs w:val="26"/>
              </w:rPr>
              <w:t>/1 lần</w:t>
            </w:r>
          </w:p>
        </w:tc>
        <w:tc>
          <w:tcPr>
            <w:tcW w:w="1701" w:type="dxa"/>
            <w:tcBorders>
              <w:top w:val="single" w:sz="4" w:space="0" w:color="auto"/>
              <w:left w:val="nil"/>
              <w:bottom w:val="single" w:sz="4" w:space="0" w:color="auto"/>
              <w:right w:val="single" w:sz="4" w:space="0" w:color="auto"/>
            </w:tcBorders>
            <w:vAlign w:val="center"/>
          </w:tcPr>
          <w:p w14:paraId="2FF5A2BF" w14:textId="4190302E" w:rsidR="00663AA2" w:rsidRPr="004576F5" w:rsidRDefault="00663AA2" w:rsidP="00663AA2">
            <w:pPr>
              <w:rPr>
                <w:color w:val="0070C0"/>
                <w:sz w:val="26"/>
                <w:szCs w:val="26"/>
              </w:rPr>
            </w:pPr>
            <w:r w:rsidRPr="004576F5">
              <w:rPr>
                <w:color w:val="0070C0"/>
                <w:sz w:val="26"/>
                <w:szCs w:val="26"/>
              </w:rPr>
              <w:t>- Nhân lực ≥ 20 người</w:t>
            </w:r>
          </w:p>
        </w:tc>
        <w:tc>
          <w:tcPr>
            <w:tcW w:w="755" w:type="dxa"/>
            <w:tcBorders>
              <w:top w:val="single" w:sz="4" w:space="0" w:color="auto"/>
              <w:left w:val="nil"/>
              <w:bottom w:val="single" w:sz="4" w:space="0" w:color="auto"/>
              <w:right w:val="single" w:sz="4" w:space="0" w:color="auto"/>
            </w:tcBorders>
            <w:vAlign w:val="center"/>
          </w:tcPr>
          <w:p w14:paraId="7D7133E7" w14:textId="77777777" w:rsidR="00663AA2" w:rsidRPr="004576F5" w:rsidRDefault="00663AA2" w:rsidP="00663AA2">
            <w:pPr>
              <w:rPr>
                <w:color w:val="0070C0"/>
                <w:sz w:val="26"/>
                <w:szCs w:val="26"/>
              </w:rPr>
            </w:pPr>
          </w:p>
        </w:tc>
      </w:tr>
      <w:tr w:rsidR="004576F5" w:rsidRPr="004576F5" w14:paraId="0DD7BC30" w14:textId="77777777" w:rsidTr="00426AD1">
        <w:trPr>
          <w:trHeight w:val="340"/>
        </w:trPr>
        <w:tc>
          <w:tcPr>
            <w:tcW w:w="790" w:type="dxa"/>
            <w:tcBorders>
              <w:top w:val="single" w:sz="4" w:space="0" w:color="auto"/>
              <w:left w:val="single" w:sz="4" w:space="0" w:color="auto"/>
              <w:bottom w:val="single" w:sz="4" w:space="0" w:color="auto"/>
              <w:right w:val="nil"/>
            </w:tcBorders>
            <w:vAlign w:val="center"/>
          </w:tcPr>
          <w:p w14:paraId="298DD11E" w14:textId="6B0F8CCB" w:rsidR="00663AA2" w:rsidRPr="004576F5" w:rsidRDefault="00663AA2" w:rsidP="00663AA2">
            <w:pPr>
              <w:jc w:val="center"/>
              <w:rPr>
                <w:color w:val="0070C0"/>
                <w:sz w:val="26"/>
                <w:szCs w:val="26"/>
              </w:rPr>
            </w:pPr>
            <w:r w:rsidRPr="004576F5">
              <w:rPr>
                <w:color w:val="0070C0"/>
                <w:sz w:val="26"/>
                <w:szCs w:val="26"/>
              </w:rPr>
              <w:t>23</w:t>
            </w:r>
          </w:p>
        </w:tc>
        <w:tc>
          <w:tcPr>
            <w:tcW w:w="2891" w:type="dxa"/>
            <w:tcBorders>
              <w:top w:val="single" w:sz="4" w:space="0" w:color="auto"/>
              <w:left w:val="single" w:sz="4" w:space="0" w:color="auto"/>
              <w:bottom w:val="single" w:sz="4" w:space="0" w:color="auto"/>
              <w:right w:val="single" w:sz="4" w:space="0" w:color="auto"/>
            </w:tcBorders>
            <w:vAlign w:val="center"/>
          </w:tcPr>
          <w:p w14:paraId="409C370D" w14:textId="773DA63B" w:rsidR="00663AA2" w:rsidRPr="004576F5" w:rsidRDefault="00663AA2" w:rsidP="00663AA2">
            <w:pPr>
              <w:jc w:val="both"/>
              <w:rPr>
                <w:color w:val="0070C0"/>
                <w:sz w:val="26"/>
                <w:szCs w:val="26"/>
              </w:rPr>
            </w:pPr>
            <w:r w:rsidRPr="004576F5">
              <w:rPr>
                <w:color w:val="0070C0"/>
                <w:sz w:val="26"/>
                <w:szCs w:val="26"/>
              </w:rPr>
              <w:t>Hạng mục 23: Sửa chữa lưới hạ thế trạm Cầu Trại Quán, Xã Tân Bình</w:t>
            </w:r>
          </w:p>
        </w:tc>
        <w:tc>
          <w:tcPr>
            <w:tcW w:w="2693" w:type="dxa"/>
            <w:tcBorders>
              <w:top w:val="single" w:sz="4" w:space="0" w:color="auto"/>
              <w:left w:val="nil"/>
              <w:bottom w:val="single" w:sz="4" w:space="0" w:color="auto"/>
              <w:right w:val="single" w:sz="4" w:space="0" w:color="auto"/>
            </w:tcBorders>
            <w:vAlign w:val="center"/>
          </w:tcPr>
          <w:p w14:paraId="43F8CEAE" w14:textId="7F228F78" w:rsidR="00663AA2" w:rsidRPr="004576F5" w:rsidRDefault="00663AA2" w:rsidP="00663AA2">
            <w:pPr>
              <w:rPr>
                <w:color w:val="0070C0"/>
                <w:sz w:val="26"/>
                <w:szCs w:val="26"/>
              </w:rPr>
            </w:pPr>
            <w:r w:rsidRPr="004576F5">
              <w:rPr>
                <w:color w:val="0070C0"/>
                <w:sz w:val="26"/>
                <w:szCs w:val="26"/>
              </w:rPr>
              <w:t>Cắt CB TBA</w:t>
            </w:r>
          </w:p>
        </w:tc>
        <w:tc>
          <w:tcPr>
            <w:tcW w:w="4536" w:type="dxa"/>
            <w:tcBorders>
              <w:top w:val="single" w:sz="4" w:space="0" w:color="auto"/>
              <w:left w:val="nil"/>
              <w:bottom w:val="single" w:sz="4" w:space="0" w:color="auto"/>
              <w:right w:val="single" w:sz="4" w:space="0" w:color="auto"/>
            </w:tcBorders>
            <w:vAlign w:val="center"/>
          </w:tcPr>
          <w:p w14:paraId="3B1DC4B3" w14:textId="6BE6E6ED" w:rsidR="00663AA2" w:rsidRPr="004576F5" w:rsidRDefault="00663AA2" w:rsidP="00663AA2">
            <w:pPr>
              <w:rPr>
                <w:color w:val="0070C0"/>
                <w:sz w:val="26"/>
                <w:szCs w:val="26"/>
              </w:rPr>
            </w:pPr>
            <w:r w:rsidRPr="004576F5">
              <w:rPr>
                <w:color w:val="0070C0"/>
                <w:sz w:val="26"/>
                <w:szCs w:val="26"/>
              </w:rPr>
              <w:t>Thay dây, sứ vận hành lâu năm, chiều dài  593 mét</w:t>
            </w:r>
            <w:r w:rsidRPr="004576F5">
              <w:rPr>
                <w:color w:val="0070C0"/>
                <w:sz w:val="26"/>
                <w:szCs w:val="26"/>
              </w:rPr>
              <w:br/>
              <w:t>Thay trụ răn nứt.</w:t>
            </w:r>
            <w:r w:rsidRPr="004576F5">
              <w:rPr>
                <w:color w:val="0070C0"/>
                <w:sz w:val="26"/>
                <w:szCs w:val="26"/>
              </w:rPr>
              <w:br/>
              <w:t>Làm gọn hệ thống đo đếm</w:t>
            </w:r>
            <w:r w:rsidRPr="004576F5">
              <w:rPr>
                <w:color w:val="0070C0"/>
                <w:sz w:val="26"/>
                <w:szCs w:val="26"/>
              </w:rPr>
              <w:br/>
              <w:t xml:space="preserve">Lắp hộp phân phối </w:t>
            </w:r>
            <w:r w:rsidRPr="004576F5">
              <w:rPr>
                <w:color w:val="0070C0"/>
                <w:sz w:val="26"/>
                <w:szCs w:val="26"/>
              </w:rPr>
              <w:br/>
              <w:t>Sơn số trụ</w:t>
            </w:r>
          </w:p>
        </w:tc>
        <w:tc>
          <w:tcPr>
            <w:tcW w:w="1134" w:type="dxa"/>
            <w:tcBorders>
              <w:top w:val="single" w:sz="4" w:space="0" w:color="auto"/>
              <w:left w:val="nil"/>
              <w:bottom w:val="single" w:sz="4" w:space="0" w:color="auto"/>
              <w:right w:val="single" w:sz="4" w:space="0" w:color="auto"/>
            </w:tcBorders>
            <w:vAlign w:val="center"/>
          </w:tcPr>
          <w:p w14:paraId="000FD88E" w14:textId="35B6FB4F" w:rsidR="00663AA2" w:rsidRPr="004576F5" w:rsidRDefault="00663AA2" w:rsidP="00663AA2">
            <w:pPr>
              <w:jc w:val="center"/>
              <w:rPr>
                <w:bCs/>
                <w:color w:val="0070C0"/>
                <w:sz w:val="26"/>
                <w:szCs w:val="26"/>
              </w:rPr>
            </w:pPr>
            <w:r w:rsidRPr="004576F5">
              <w:rPr>
                <w:iCs/>
                <w:color w:val="0070C0"/>
                <w:sz w:val="26"/>
                <w:szCs w:val="26"/>
              </w:rPr>
              <w:t>1 lần</w:t>
            </w:r>
          </w:p>
        </w:tc>
        <w:tc>
          <w:tcPr>
            <w:tcW w:w="993" w:type="dxa"/>
            <w:tcBorders>
              <w:top w:val="single" w:sz="4" w:space="0" w:color="auto"/>
              <w:left w:val="nil"/>
              <w:bottom w:val="single" w:sz="4" w:space="0" w:color="auto"/>
              <w:right w:val="single" w:sz="4" w:space="0" w:color="auto"/>
            </w:tcBorders>
            <w:vAlign w:val="center"/>
          </w:tcPr>
          <w:p w14:paraId="4B111076" w14:textId="0CBE209F" w:rsidR="00663AA2" w:rsidRPr="004576F5" w:rsidRDefault="00663AA2" w:rsidP="00663AA2">
            <w:pPr>
              <w:jc w:val="center"/>
              <w:rPr>
                <w:iCs/>
                <w:color w:val="0070C0"/>
                <w:sz w:val="26"/>
                <w:szCs w:val="26"/>
              </w:rPr>
            </w:pPr>
            <w:r w:rsidRPr="004576F5">
              <w:rPr>
                <w:iCs/>
                <w:color w:val="0070C0"/>
                <w:sz w:val="26"/>
                <w:szCs w:val="26"/>
              </w:rPr>
              <w:t>4 giờ</w:t>
            </w:r>
          </w:p>
          <w:p w14:paraId="7AF364AC" w14:textId="68B15C4D" w:rsidR="00663AA2" w:rsidRPr="004576F5" w:rsidRDefault="00663AA2" w:rsidP="00663AA2">
            <w:pPr>
              <w:jc w:val="center"/>
              <w:rPr>
                <w:color w:val="0070C0"/>
                <w:sz w:val="26"/>
                <w:szCs w:val="26"/>
              </w:rPr>
            </w:pPr>
            <w:r w:rsidRPr="004576F5">
              <w:rPr>
                <w:iCs/>
                <w:color w:val="0070C0"/>
                <w:sz w:val="26"/>
                <w:szCs w:val="26"/>
              </w:rPr>
              <w:t>/1 lần</w:t>
            </w:r>
          </w:p>
        </w:tc>
        <w:tc>
          <w:tcPr>
            <w:tcW w:w="1701" w:type="dxa"/>
            <w:tcBorders>
              <w:top w:val="single" w:sz="4" w:space="0" w:color="auto"/>
              <w:left w:val="nil"/>
              <w:bottom w:val="single" w:sz="4" w:space="0" w:color="auto"/>
              <w:right w:val="single" w:sz="4" w:space="0" w:color="auto"/>
            </w:tcBorders>
            <w:vAlign w:val="center"/>
          </w:tcPr>
          <w:p w14:paraId="666A1750" w14:textId="1E63DAAC" w:rsidR="00663AA2" w:rsidRPr="004576F5" w:rsidRDefault="00663AA2" w:rsidP="00663AA2">
            <w:pPr>
              <w:rPr>
                <w:color w:val="0070C0"/>
                <w:sz w:val="26"/>
                <w:szCs w:val="26"/>
              </w:rPr>
            </w:pPr>
            <w:r w:rsidRPr="004576F5">
              <w:rPr>
                <w:color w:val="0070C0"/>
                <w:sz w:val="26"/>
                <w:szCs w:val="26"/>
              </w:rPr>
              <w:t>- Nhân lực ≥ 10 người</w:t>
            </w:r>
          </w:p>
        </w:tc>
        <w:tc>
          <w:tcPr>
            <w:tcW w:w="755" w:type="dxa"/>
            <w:tcBorders>
              <w:top w:val="single" w:sz="4" w:space="0" w:color="auto"/>
              <w:left w:val="nil"/>
              <w:bottom w:val="single" w:sz="4" w:space="0" w:color="auto"/>
              <w:right w:val="single" w:sz="4" w:space="0" w:color="auto"/>
            </w:tcBorders>
            <w:vAlign w:val="center"/>
          </w:tcPr>
          <w:p w14:paraId="0F0D5738" w14:textId="77777777" w:rsidR="00663AA2" w:rsidRPr="004576F5" w:rsidRDefault="00663AA2" w:rsidP="00663AA2">
            <w:pPr>
              <w:rPr>
                <w:color w:val="0070C0"/>
                <w:sz w:val="26"/>
                <w:szCs w:val="26"/>
              </w:rPr>
            </w:pPr>
          </w:p>
        </w:tc>
      </w:tr>
      <w:tr w:rsidR="004576F5" w:rsidRPr="004576F5" w14:paraId="13762CA5" w14:textId="77777777" w:rsidTr="00426AD1">
        <w:trPr>
          <w:trHeight w:val="340"/>
        </w:trPr>
        <w:tc>
          <w:tcPr>
            <w:tcW w:w="790" w:type="dxa"/>
            <w:tcBorders>
              <w:top w:val="single" w:sz="4" w:space="0" w:color="auto"/>
              <w:left w:val="single" w:sz="4" w:space="0" w:color="auto"/>
              <w:bottom w:val="single" w:sz="4" w:space="0" w:color="auto"/>
              <w:right w:val="nil"/>
            </w:tcBorders>
            <w:vAlign w:val="center"/>
          </w:tcPr>
          <w:p w14:paraId="285B43CC" w14:textId="4E99301F" w:rsidR="00663AA2" w:rsidRPr="004576F5" w:rsidRDefault="00663AA2" w:rsidP="00663AA2">
            <w:pPr>
              <w:jc w:val="center"/>
              <w:rPr>
                <w:color w:val="0070C0"/>
                <w:sz w:val="26"/>
                <w:szCs w:val="26"/>
              </w:rPr>
            </w:pPr>
            <w:r w:rsidRPr="004576F5">
              <w:rPr>
                <w:color w:val="0070C0"/>
                <w:sz w:val="26"/>
                <w:szCs w:val="26"/>
              </w:rPr>
              <w:t>24</w:t>
            </w:r>
          </w:p>
        </w:tc>
        <w:tc>
          <w:tcPr>
            <w:tcW w:w="2891" w:type="dxa"/>
            <w:tcBorders>
              <w:top w:val="single" w:sz="4" w:space="0" w:color="auto"/>
              <w:left w:val="single" w:sz="4" w:space="0" w:color="auto"/>
              <w:bottom w:val="single" w:sz="4" w:space="0" w:color="auto"/>
              <w:right w:val="single" w:sz="4" w:space="0" w:color="auto"/>
            </w:tcBorders>
            <w:vAlign w:val="center"/>
          </w:tcPr>
          <w:p w14:paraId="5044B217" w14:textId="2E246241" w:rsidR="00663AA2" w:rsidRPr="004576F5" w:rsidRDefault="00663AA2" w:rsidP="00663AA2">
            <w:pPr>
              <w:jc w:val="both"/>
              <w:rPr>
                <w:color w:val="0070C0"/>
                <w:sz w:val="26"/>
                <w:szCs w:val="26"/>
              </w:rPr>
            </w:pPr>
            <w:r w:rsidRPr="004576F5">
              <w:rPr>
                <w:color w:val="0070C0"/>
                <w:sz w:val="26"/>
                <w:szCs w:val="26"/>
              </w:rPr>
              <w:t>Hạng mục 24: Sửa chữa lưới hạ thế trạm Cầu Bà Thậm, Xã Tân Bình</w:t>
            </w:r>
          </w:p>
        </w:tc>
        <w:tc>
          <w:tcPr>
            <w:tcW w:w="2693" w:type="dxa"/>
            <w:tcBorders>
              <w:top w:val="single" w:sz="4" w:space="0" w:color="auto"/>
              <w:left w:val="nil"/>
              <w:bottom w:val="single" w:sz="4" w:space="0" w:color="auto"/>
              <w:right w:val="single" w:sz="4" w:space="0" w:color="auto"/>
            </w:tcBorders>
            <w:vAlign w:val="center"/>
          </w:tcPr>
          <w:p w14:paraId="7670F30B" w14:textId="14360783" w:rsidR="00663AA2" w:rsidRPr="004576F5" w:rsidRDefault="00663AA2" w:rsidP="00663AA2">
            <w:pPr>
              <w:rPr>
                <w:color w:val="0070C0"/>
                <w:sz w:val="26"/>
                <w:szCs w:val="26"/>
              </w:rPr>
            </w:pPr>
            <w:r w:rsidRPr="004576F5">
              <w:rPr>
                <w:color w:val="0070C0"/>
                <w:sz w:val="26"/>
                <w:szCs w:val="26"/>
              </w:rPr>
              <w:t>Cắt CB TBA</w:t>
            </w:r>
          </w:p>
        </w:tc>
        <w:tc>
          <w:tcPr>
            <w:tcW w:w="4536" w:type="dxa"/>
            <w:tcBorders>
              <w:top w:val="single" w:sz="4" w:space="0" w:color="auto"/>
              <w:left w:val="nil"/>
              <w:bottom w:val="single" w:sz="4" w:space="0" w:color="auto"/>
              <w:right w:val="single" w:sz="4" w:space="0" w:color="auto"/>
            </w:tcBorders>
            <w:vAlign w:val="center"/>
          </w:tcPr>
          <w:p w14:paraId="6628F344" w14:textId="5F0A16FE" w:rsidR="00663AA2" w:rsidRPr="004576F5" w:rsidRDefault="00663AA2" w:rsidP="00663AA2">
            <w:pPr>
              <w:rPr>
                <w:color w:val="0070C0"/>
                <w:sz w:val="26"/>
                <w:szCs w:val="26"/>
              </w:rPr>
            </w:pPr>
            <w:r w:rsidRPr="004576F5">
              <w:rPr>
                <w:color w:val="0070C0"/>
                <w:sz w:val="26"/>
                <w:szCs w:val="26"/>
              </w:rPr>
              <w:t>Thay dây, sứ vận hành lâu năm, chiều dài  187</w:t>
            </w:r>
            <w:r w:rsidR="00714E08">
              <w:rPr>
                <w:color w:val="0070C0"/>
                <w:sz w:val="26"/>
                <w:szCs w:val="26"/>
              </w:rPr>
              <w:t xml:space="preserve"> </w:t>
            </w:r>
            <w:r w:rsidRPr="004576F5">
              <w:rPr>
                <w:color w:val="0070C0"/>
                <w:sz w:val="26"/>
                <w:szCs w:val="26"/>
              </w:rPr>
              <w:t>mét</w:t>
            </w:r>
            <w:r w:rsidRPr="004576F5">
              <w:rPr>
                <w:color w:val="0070C0"/>
                <w:sz w:val="26"/>
                <w:szCs w:val="26"/>
              </w:rPr>
              <w:br/>
              <w:t>Thay trụ răn nứt.</w:t>
            </w:r>
            <w:r w:rsidRPr="004576F5">
              <w:rPr>
                <w:color w:val="0070C0"/>
                <w:sz w:val="26"/>
                <w:szCs w:val="26"/>
              </w:rPr>
              <w:br/>
              <w:t>Làm gọn hệ thống đo đếm</w:t>
            </w:r>
            <w:r w:rsidRPr="004576F5">
              <w:rPr>
                <w:color w:val="0070C0"/>
                <w:sz w:val="26"/>
                <w:szCs w:val="26"/>
              </w:rPr>
              <w:br/>
              <w:t xml:space="preserve">Lắp hộp phân phối </w:t>
            </w:r>
            <w:r w:rsidRPr="004576F5">
              <w:rPr>
                <w:color w:val="0070C0"/>
                <w:sz w:val="26"/>
                <w:szCs w:val="26"/>
              </w:rPr>
              <w:br/>
              <w:t>Sơn số trụ</w:t>
            </w:r>
          </w:p>
        </w:tc>
        <w:tc>
          <w:tcPr>
            <w:tcW w:w="1134" w:type="dxa"/>
            <w:tcBorders>
              <w:top w:val="single" w:sz="4" w:space="0" w:color="auto"/>
              <w:left w:val="nil"/>
              <w:bottom w:val="single" w:sz="4" w:space="0" w:color="auto"/>
              <w:right w:val="single" w:sz="4" w:space="0" w:color="auto"/>
            </w:tcBorders>
            <w:vAlign w:val="center"/>
          </w:tcPr>
          <w:p w14:paraId="4C0964B9" w14:textId="47D3E3CF" w:rsidR="00663AA2" w:rsidRPr="004576F5" w:rsidRDefault="00663AA2" w:rsidP="00663AA2">
            <w:pPr>
              <w:jc w:val="center"/>
              <w:rPr>
                <w:bCs/>
                <w:color w:val="0070C0"/>
                <w:sz w:val="26"/>
                <w:szCs w:val="26"/>
              </w:rPr>
            </w:pPr>
            <w:r w:rsidRPr="004576F5">
              <w:rPr>
                <w:iCs/>
                <w:color w:val="0070C0"/>
                <w:sz w:val="26"/>
                <w:szCs w:val="26"/>
              </w:rPr>
              <w:t>1 lần</w:t>
            </w:r>
          </w:p>
        </w:tc>
        <w:tc>
          <w:tcPr>
            <w:tcW w:w="993" w:type="dxa"/>
            <w:tcBorders>
              <w:top w:val="single" w:sz="4" w:space="0" w:color="auto"/>
              <w:left w:val="nil"/>
              <w:bottom w:val="single" w:sz="4" w:space="0" w:color="auto"/>
              <w:right w:val="single" w:sz="4" w:space="0" w:color="auto"/>
            </w:tcBorders>
            <w:vAlign w:val="center"/>
          </w:tcPr>
          <w:p w14:paraId="772EE337" w14:textId="2320D744" w:rsidR="00663AA2" w:rsidRPr="004576F5" w:rsidRDefault="00663AA2" w:rsidP="00663AA2">
            <w:pPr>
              <w:jc w:val="center"/>
              <w:rPr>
                <w:iCs/>
                <w:color w:val="0070C0"/>
                <w:sz w:val="26"/>
                <w:szCs w:val="26"/>
              </w:rPr>
            </w:pPr>
            <w:r w:rsidRPr="004576F5">
              <w:rPr>
                <w:iCs/>
                <w:color w:val="0070C0"/>
                <w:sz w:val="26"/>
                <w:szCs w:val="26"/>
              </w:rPr>
              <w:t>4 giờ</w:t>
            </w:r>
          </w:p>
          <w:p w14:paraId="1F69F210" w14:textId="5CCFAEBD" w:rsidR="00663AA2" w:rsidRPr="004576F5" w:rsidRDefault="00663AA2" w:rsidP="00663AA2">
            <w:pPr>
              <w:jc w:val="center"/>
              <w:rPr>
                <w:color w:val="0070C0"/>
                <w:sz w:val="26"/>
                <w:szCs w:val="26"/>
              </w:rPr>
            </w:pPr>
            <w:r w:rsidRPr="004576F5">
              <w:rPr>
                <w:iCs/>
                <w:color w:val="0070C0"/>
                <w:sz w:val="26"/>
                <w:szCs w:val="26"/>
              </w:rPr>
              <w:t>/1 lần</w:t>
            </w:r>
          </w:p>
        </w:tc>
        <w:tc>
          <w:tcPr>
            <w:tcW w:w="1701" w:type="dxa"/>
            <w:tcBorders>
              <w:top w:val="single" w:sz="4" w:space="0" w:color="auto"/>
              <w:left w:val="nil"/>
              <w:bottom w:val="single" w:sz="4" w:space="0" w:color="auto"/>
              <w:right w:val="single" w:sz="4" w:space="0" w:color="auto"/>
            </w:tcBorders>
            <w:vAlign w:val="center"/>
          </w:tcPr>
          <w:p w14:paraId="3E781605" w14:textId="5EF5C8FF" w:rsidR="00663AA2" w:rsidRPr="004576F5" w:rsidRDefault="00663AA2" w:rsidP="00663AA2">
            <w:pPr>
              <w:rPr>
                <w:color w:val="0070C0"/>
                <w:sz w:val="26"/>
                <w:szCs w:val="26"/>
              </w:rPr>
            </w:pPr>
            <w:r w:rsidRPr="004576F5">
              <w:rPr>
                <w:color w:val="0070C0"/>
                <w:sz w:val="26"/>
                <w:szCs w:val="26"/>
              </w:rPr>
              <w:t>- Nhân lực ≥ 10 người</w:t>
            </w:r>
          </w:p>
        </w:tc>
        <w:tc>
          <w:tcPr>
            <w:tcW w:w="755" w:type="dxa"/>
            <w:tcBorders>
              <w:top w:val="single" w:sz="4" w:space="0" w:color="auto"/>
              <w:left w:val="nil"/>
              <w:bottom w:val="single" w:sz="4" w:space="0" w:color="auto"/>
              <w:right w:val="single" w:sz="4" w:space="0" w:color="auto"/>
            </w:tcBorders>
            <w:vAlign w:val="center"/>
          </w:tcPr>
          <w:p w14:paraId="1FF19F3A" w14:textId="77777777" w:rsidR="00663AA2" w:rsidRPr="004576F5" w:rsidRDefault="00663AA2" w:rsidP="00663AA2">
            <w:pPr>
              <w:rPr>
                <w:color w:val="0070C0"/>
                <w:sz w:val="26"/>
                <w:szCs w:val="26"/>
              </w:rPr>
            </w:pPr>
          </w:p>
        </w:tc>
      </w:tr>
      <w:tr w:rsidR="004576F5" w:rsidRPr="004576F5" w14:paraId="64B1145C" w14:textId="77777777" w:rsidTr="00426AD1">
        <w:trPr>
          <w:trHeight w:val="340"/>
        </w:trPr>
        <w:tc>
          <w:tcPr>
            <w:tcW w:w="790" w:type="dxa"/>
            <w:tcBorders>
              <w:top w:val="single" w:sz="4" w:space="0" w:color="auto"/>
              <w:left w:val="single" w:sz="4" w:space="0" w:color="auto"/>
              <w:bottom w:val="single" w:sz="4" w:space="0" w:color="auto"/>
              <w:right w:val="nil"/>
            </w:tcBorders>
            <w:vAlign w:val="center"/>
          </w:tcPr>
          <w:p w14:paraId="379B6EBD" w14:textId="65D7F026" w:rsidR="00663AA2" w:rsidRPr="004576F5" w:rsidRDefault="00663AA2" w:rsidP="00663AA2">
            <w:pPr>
              <w:jc w:val="center"/>
              <w:rPr>
                <w:color w:val="0070C0"/>
                <w:sz w:val="26"/>
                <w:szCs w:val="26"/>
              </w:rPr>
            </w:pPr>
            <w:r w:rsidRPr="004576F5">
              <w:rPr>
                <w:color w:val="0070C0"/>
                <w:sz w:val="26"/>
                <w:szCs w:val="26"/>
              </w:rPr>
              <w:t>25</w:t>
            </w:r>
          </w:p>
        </w:tc>
        <w:tc>
          <w:tcPr>
            <w:tcW w:w="2891" w:type="dxa"/>
            <w:tcBorders>
              <w:top w:val="single" w:sz="4" w:space="0" w:color="auto"/>
              <w:left w:val="single" w:sz="4" w:space="0" w:color="auto"/>
              <w:bottom w:val="single" w:sz="4" w:space="0" w:color="auto"/>
              <w:right w:val="single" w:sz="4" w:space="0" w:color="auto"/>
            </w:tcBorders>
            <w:vAlign w:val="center"/>
          </w:tcPr>
          <w:p w14:paraId="60F4165C" w14:textId="0068EF2C" w:rsidR="00663AA2" w:rsidRPr="004576F5" w:rsidRDefault="00663AA2" w:rsidP="00663AA2">
            <w:pPr>
              <w:jc w:val="both"/>
              <w:rPr>
                <w:color w:val="0070C0"/>
                <w:sz w:val="26"/>
                <w:szCs w:val="26"/>
              </w:rPr>
            </w:pPr>
            <w:r w:rsidRPr="004576F5">
              <w:rPr>
                <w:color w:val="0070C0"/>
                <w:sz w:val="26"/>
                <w:szCs w:val="26"/>
              </w:rPr>
              <w:t>Hạng mục 25: Sửa chữa lưới hạ thế trạm Bà Khôi 1, Xã Tân Bình</w:t>
            </w:r>
          </w:p>
        </w:tc>
        <w:tc>
          <w:tcPr>
            <w:tcW w:w="2693" w:type="dxa"/>
            <w:tcBorders>
              <w:top w:val="single" w:sz="4" w:space="0" w:color="auto"/>
              <w:left w:val="nil"/>
              <w:bottom w:val="single" w:sz="4" w:space="0" w:color="auto"/>
              <w:right w:val="single" w:sz="4" w:space="0" w:color="auto"/>
            </w:tcBorders>
            <w:vAlign w:val="center"/>
          </w:tcPr>
          <w:p w14:paraId="0F0AAF20" w14:textId="40A613F2" w:rsidR="00663AA2" w:rsidRPr="004576F5" w:rsidRDefault="00663AA2" w:rsidP="00663AA2">
            <w:pPr>
              <w:rPr>
                <w:color w:val="0070C0"/>
                <w:sz w:val="26"/>
                <w:szCs w:val="26"/>
              </w:rPr>
            </w:pPr>
            <w:r w:rsidRPr="004576F5">
              <w:rPr>
                <w:color w:val="0070C0"/>
                <w:sz w:val="26"/>
                <w:szCs w:val="26"/>
              </w:rPr>
              <w:t>Cắt CB TBA</w:t>
            </w:r>
          </w:p>
        </w:tc>
        <w:tc>
          <w:tcPr>
            <w:tcW w:w="4536" w:type="dxa"/>
            <w:tcBorders>
              <w:top w:val="single" w:sz="4" w:space="0" w:color="auto"/>
              <w:left w:val="nil"/>
              <w:bottom w:val="single" w:sz="4" w:space="0" w:color="auto"/>
              <w:right w:val="single" w:sz="4" w:space="0" w:color="auto"/>
            </w:tcBorders>
            <w:vAlign w:val="center"/>
          </w:tcPr>
          <w:p w14:paraId="27ED2117" w14:textId="3E580BF2" w:rsidR="00663AA2" w:rsidRPr="004576F5" w:rsidRDefault="00663AA2" w:rsidP="00663AA2">
            <w:pPr>
              <w:rPr>
                <w:color w:val="0070C0"/>
                <w:sz w:val="26"/>
                <w:szCs w:val="26"/>
              </w:rPr>
            </w:pPr>
            <w:r w:rsidRPr="004576F5">
              <w:rPr>
                <w:color w:val="0070C0"/>
                <w:sz w:val="26"/>
                <w:szCs w:val="26"/>
              </w:rPr>
              <w:t>Thay dây, sứ vận hành lâu năm, chiều dài 613 mét</w:t>
            </w:r>
            <w:r w:rsidRPr="004576F5">
              <w:rPr>
                <w:color w:val="0070C0"/>
                <w:sz w:val="26"/>
                <w:szCs w:val="26"/>
              </w:rPr>
              <w:br/>
              <w:t>Thay trụ răn nứt.</w:t>
            </w:r>
            <w:r w:rsidRPr="004576F5">
              <w:rPr>
                <w:color w:val="0070C0"/>
                <w:sz w:val="26"/>
                <w:szCs w:val="26"/>
              </w:rPr>
              <w:br/>
              <w:t>Làm gọn hệ thống đo đếm</w:t>
            </w:r>
            <w:r w:rsidRPr="004576F5">
              <w:rPr>
                <w:color w:val="0070C0"/>
                <w:sz w:val="26"/>
                <w:szCs w:val="26"/>
              </w:rPr>
              <w:br/>
              <w:t xml:space="preserve">Lắp hộp phân phối </w:t>
            </w:r>
            <w:r w:rsidRPr="004576F5">
              <w:rPr>
                <w:color w:val="0070C0"/>
                <w:sz w:val="26"/>
                <w:szCs w:val="26"/>
              </w:rPr>
              <w:br/>
              <w:t>Sơn số trụ</w:t>
            </w:r>
          </w:p>
        </w:tc>
        <w:tc>
          <w:tcPr>
            <w:tcW w:w="1134" w:type="dxa"/>
            <w:tcBorders>
              <w:top w:val="single" w:sz="4" w:space="0" w:color="auto"/>
              <w:left w:val="nil"/>
              <w:bottom w:val="single" w:sz="4" w:space="0" w:color="auto"/>
              <w:right w:val="single" w:sz="4" w:space="0" w:color="auto"/>
            </w:tcBorders>
            <w:vAlign w:val="center"/>
          </w:tcPr>
          <w:p w14:paraId="4F1B2740" w14:textId="26D75B6F" w:rsidR="00663AA2" w:rsidRPr="004576F5" w:rsidRDefault="00663AA2" w:rsidP="00663AA2">
            <w:pPr>
              <w:jc w:val="center"/>
              <w:rPr>
                <w:bCs/>
                <w:color w:val="0070C0"/>
                <w:sz w:val="26"/>
                <w:szCs w:val="26"/>
              </w:rPr>
            </w:pPr>
            <w:r w:rsidRPr="004576F5">
              <w:rPr>
                <w:iCs/>
                <w:color w:val="0070C0"/>
                <w:sz w:val="26"/>
                <w:szCs w:val="26"/>
              </w:rPr>
              <w:t>1 lần</w:t>
            </w:r>
          </w:p>
        </w:tc>
        <w:tc>
          <w:tcPr>
            <w:tcW w:w="993" w:type="dxa"/>
            <w:tcBorders>
              <w:top w:val="single" w:sz="4" w:space="0" w:color="auto"/>
              <w:left w:val="nil"/>
              <w:bottom w:val="single" w:sz="4" w:space="0" w:color="auto"/>
              <w:right w:val="single" w:sz="4" w:space="0" w:color="auto"/>
            </w:tcBorders>
            <w:vAlign w:val="center"/>
          </w:tcPr>
          <w:p w14:paraId="266F68F2" w14:textId="14F9D6CD" w:rsidR="00663AA2" w:rsidRPr="004576F5" w:rsidRDefault="00663AA2" w:rsidP="00663AA2">
            <w:pPr>
              <w:jc w:val="center"/>
              <w:rPr>
                <w:iCs/>
                <w:color w:val="0070C0"/>
                <w:sz w:val="26"/>
                <w:szCs w:val="26"/>
              </w:rPr>
            </w:pPr>
            <w:r w:rsidRPr="004576F5">
              <w:rPr>
                <w:iCs/>
                <w:color w:val="0070C0"/>
                <w:sz w:val="26"/>
                <w:szCs w:val="26"/>
              </w:rPr>
              <w:t>4 giờ</w:t>
            </w:r>
          </w:p>
          <w:p w14:paraId="5FBDAF6B" w14:textId="1B19CF0D" w:rsidR="00663AA2" w:rsidRPr="004576F5" w:rsidRDefault="00663AA2" w:rsidP="00663AA2">
            <w:pPr>
              <w:jc w:val="center"/>
              <w:rPr>
                <w:color w:val="0070C0"/>
                <w:sz w:val="26"/>
                <w:szCs w:val="26"/>
              </w:rPr>
            </w:pPr>
            <w:r w:rsidRPr="004576F5">
              <w:rPr>
                <w:iCs/>
                <w:color w:val="0070C0"/>
                <w:sz w:val="26"/>
                <w:szCs w:val="26"/>
              </w:rPr>
              <w:t>/1 lần</w:t>
            </w:r>
          </w:p>
        </w:tc>
        <w:tc>
          <w:tcPr>
            <w:tcW w:w="1701" w:type="dxa"/>
            <w:tcBorders>
              <w:top w:val="single" w:sz="4" w:space="0" w:color="auto"/>
              <w:left w:val="nil"/>
              <w:bottom w:val="single" w:sz="4" w:space="0" w:color="auto"/>
              <w:right w:val="single" w:sz="4" w:space="0" w:color="auto"/>
            </w:tcBorders>
            <w:vAlign w:val="center"/>
          </w:tcPr>
          <w:p w14:paraId="0AFF8EAA" w14:textId="4D3DAB86" w:rsidR="00663AA2" w:rsidRPr="004576F5" w:rsidRDefault="00663AA2" w:rsidP="00663AA2">
            <w:pPr>
              <w:rPr>
                <w:color w:val="0070C0"/>
                <w:sz w:val="26"/>
                <w:szCs w:val="26"/>
              </w:rPr>
            </w:pPr>
            <w:r w:rsidRPr="004576F5">
              <w:rPr>
                <w:color w:val="0070C0"/>
                <w:sz w:val="26"/>
                <w:szCs w:val="26"/>
              </w:rPr>
              <w:t>- Nhân lực ≥ 10 người</w:t>
            </w:r>
          </w:p>
        </w:tc>
        <w:tc>
          <w:tcPr>
            <w:tcW w:w="755" w:type="dxa"/>
            <w:tcBorders>
              <w:top w:val="single" w:sz="4" w:space="0" w:color="auto"/>
              <w:left w:val="nil"/>
              <w:bottom w:val="single" w:sz="4" w:space="0" w:color="auto"/>
              <w:right w:val="single" w:sz="4" w:space="0" w:color="auto"/>
            </w:tcBorders>
            <w:vAlign w:val="center"/>
          </w:tcPr>
          <w:p w14:paraId="0910CDBA" w14:textId="77777777" w:rsidR="00663AA2" w:rsidRPr="004576F5" w:rsidRDefault="00663AA2" w:rsidP="00663AA2">
            <w:pPr>
              <w:rPr>
                <w:color w:val="0070C0"/>
                <w:sz w:val="26"/>
                <w:szCs w:val="26"/>
              </w:rPr>
            </w:pPr>
          </w:p>
        </w:tc>
      </w:tr>
    </w:tbl>
    <w:p w14:paraId="6AFDD072" w14:textId="77777777" w:rsidR="00A53474" w:rsidRDefault="00A53474" w:rsidP="00A53474">
      <w:pPr>
        <w:tabs>
          <w:tab w:val="left" w:pos="284"/>
        </w:tabs>
        <w:rPr>
          <w:b/>
          <w:sz w:val="26"/>
          <w:szCs w:val="26"/>
        </w:rPr>
      </w:pPr>
    </w:p>
    <w:p w14:paraId="7D98AC48" w14:textId="77777777" w:rsidR="00A53474" w:rsidRDefault="00A53474" w:rsidP="00A53474">
      <w:pPr>
        <w:tabs>
          <w:tab w:val="left" w:pos="284"/>
        </w:tabs>
        <w:rPr>
          <w:b/>
          <w:sz w:val="26"/>
          <w:szCs w:val="26"/>
        </w:rPr>
      </w:pPr>
    </w:p>
    <w:p w14:paraId="6AACE061" w14:textId="7FC2007D" w:rsidR="00E71FBC" w:rsidRPr="000F6397" w:rsidRDefault="00E71FBC" w:rsidP="004612FD">
      <w:pPr>
        <w:pStyle w:val="ListParagraph"/>
        <w:numPr>
          <w:ilvl w:val="1"/>
          <w:numId w:val="11"/>
        </w:numPr>
        <w:tabs>
          <w:tab w:val="left" w:pos="284"/>
        </w:tabs>
        <w:rPr>
          <w:b/>
          <w:sz w:val="26"/>
          <w:szCs w:val="26"/>
          <w:lang w:val="vi-VN"/>
        </w:rPr>
      </w:pPr>
      <w:r w:rsidRPr="000F6397">
        <w:rPr>
          <w:b/>
          <w:sz w:val="26"/>
          <w:szCs w:val="26"/>
          <w:lang w:val="es-ES"/>
        </w:rPr>
        <w:t xml:space="preserve">Số </w:t>
      </w:r>
      <w:r w:rsidRPr="000F6397">
        <w:rPr>
          <w:b/>
          <w:sz w:val="26"/>
          <w:szCs w:val="26"/>
          <w:lang w:val="vi-VN"/>
        </w:rPr>
        <w:t>lần</w:t>
      </w:r>
      <w:r w:rsidRPr="000F6397">
        <w:rPr>
          <w:b/>
          <w:sz w:val="26"/>
          <w:szCs w:val="26"/>
          <w:lang w:val="es-ES"/>
        </w:rPr>
        <w:t xml:space="preserve"> </w:t>
      </w:r>
      <w:r w:rsidR="00D9157F" w:rsidRPr="000F6397">
        <w:rPr>
          <w:b/>
          <w:sz w:val="26"/>
          <w:szCs w:val="26"/>
          <w:lang w:val="es-ES"/>
        </w:rPr>
        <w:t>công</w:t>
      </w:r>
      <w:r w:rsidR="00D9157F" w:rsidRPr="000F6397">
        <w:rPr>
          <w:b/>
          <w:sz w:val="26"/>
          <w:szCs w:val="26"/>
          <w:lang w:val="vi-VN"/>
        </w:rPr>
        <w:t xml:space="preserve"> tác</w:t>
      </w:r>
      <w:r w:rsidRPr="000F6397">
        <w:rPr>
          <w:b/>
          <w:sz w:val="26"/>
          <w:szCs w:val="26"/>
          <w:lang w:val="es-ES"/>
        </w:rPr>
        <w:t xml:space="preserve"> điện nóng không cắt điện – Thi công Hotline</w:t>
      </w:r>
      <w:r w:rsidR="007C17A4" w:rsidRPr="000F6397">
        <w:rPr>
          <w:b/>
          <w:sz w:val="26"/>
          <w:szCs w:val="26"/>
          <w:lang w:val="es-ES"/>
        </w:rPr>
        <w:t>:</w:t>
      </w:r>
      <w:r w:rsidR="00542DDD" w:rsidRPr="000F6397">
        <w:rPr>
          <w:b/>
          <w:sz w:val="26"/>
          <w:szCs w:val="26"/>
          <w:lang w:val="es-ES"/>
        </w:rPr>
        <w:t xml:space="preserve"> Không</w:t>
      </w:r>
      <w:r w:rsidR="00D32B38" w:rsidRPr="000F6397">
        <w:rPr>
          <w:b/>
          <w:sz w:val="26"/>
          <w:szCs w:val="26"/>
          <w:lang w:val="es-ES"/>
        </w:rPr>
        <w:t xml:space="preserve"> có</w:t>
      </w:r>
      <w:r w:rsidR="00542DDD" w:rsidRPr="000F6397">
        <w:rPr>
          <w:b/>
          <w:sz w:val="26"/>
          <w:szCs w:val="26"/>
          <w:lang w:val="es-ES"/>
        </w:rPr>
        <w:t>.</w:t>
      </w:r>
    </w:p>
    <w:p w14:paraId="7690B8D9" w14:textId="77777777" w:rsidR="00EB7B30" w:rsidRPr="00AC2BD4" w:rsidRDefault="00EB7B30" w:rsidP="00AC2BD4">
      <w:pPr>
        <w:rPr>
          <w:sz w:val="26"/>
          <w:szCs w:val="26"/>
          <w:lang w:val="vi-VN"/>
        </w:rPr>
        <w:sectPr w:rsidR="00EB7B30" w:rsidRPr="00AC2BD4" w:rsidSect="00CC2539">
          <w:footnotePr>
            <w:numRestart w:val="eachPage"/>
          </w:footnotePr>
          <w:pgSz w:w="16839" w:h="11907" w:orient="landscape" w:code="9"/>
          <w:pgMar w:top="1418" w:right="709" w:bottom="1134" w:left="851" w:header="720" w:footer="403" w:gutter="0"/>
          <w:cols w:space="720"/>
          <w:docGrid w:linePitch="360"/>
        </w:sectPr>
      </w:pPr>
    </w:p>
    <w:p w14:paraId="1CEA296D" w14:textId="081C637F" w:rsidR="008F19FB" w:rsidRPr="00044B23" w:rsidRDefault="008F19FB" w:rsidP="00E53FEA">
      <w:pPr>
        <w:rPr>
          <w:b/>
          <w:bCs/>
          <w:sz w:val="26"/>
          <w:szCs w:val="26"/>
          <w:lang w:val="es-ES"/>
        </w:rPr>
      </w:pPr>
      <w:r w:rsidRPr="00044B23">
        <w:rPr>
          <w:b/>
          <w:bCs/>
          <w:sz w:val="26"/>
          <w:szCs w:val="26"/>
          <w:lang w:val="es-ES"/>
        </w:rPr>
        <w:lastRenderedPageBreak/>
        <w:t>III. Yêu cầu về kỹ thuật/chỉ dẫn kỹ thuật</w:t>
      </w:r>
      <w:r w:rsidR="00B36DE9" w:rsidRPr="00044B23">
        <w:rPr>
          <w:b/>
          <w:bCs/>
          <w:sz w:val="26"/>
          <w:szCs w:val="26"/>
          <w:lang w:val="es-ES"/>
        </w:rPr>
        <w:t>:</w:t>
      </w:r>
    </w:p>
    <w:p w14:paraId="27AD9EC3" w14:textId="7228573C" w:rsidR="00B21740" w:rsidRPr="00044B23" w:rsidRDefault="00B21740" w:rsidP="00E53FEA">
      <w:pPr>
        <w:ind w:left="567"/>
        <w:rPr>
          <w:sz w:val="26"/>
          <w:szCs w:val="26"/>
          <w:lang w:val="es-ES"/>
        </w:rPr>
      </w:pPr>
      <w:r w:rsidRPr="00044B23">
        <w:rPr>
          <w:sz w:val="26"/>
          <w:szCs w:val="26"/>
          <w:lang w:val="es-ES"/>
        </w:rPr>
        <w:t>Yêu cầu về mặt kỹ thuật bao gồm các nội dung chủ yếu sau:</w:t>
      </w:r>
    </w:p>
    <w:p w14:paraId="00C8C7B3" w14:textId="33C0BA0D" w:rsidR="009F63A6" w:rsidRPr="00044B23" w:rsidRDefault="009F63A6" w:rsidP="004612FD">
      <w:pPr>
        <w:pStyle w:val="ListParagraph"/>
        <w:numPr>
          <w:ilvl w:val="0"/>
          <w:numId w:val="8"/>
        </w:numPr>
        <w:tabs>
          <w:tab w:val="left" w:pos="284"/>
        </w:tabs>
        <w:ind w:left="0" w:firstLine="0"/>
        <w:rPr>
          <w:b/>
          <w:sz w:val="26"/>
          <w:szCs w:val="26"/>
          <w:lang w:val="es-ES"/>
        </w:rPr>
      </w:pPr>
      <w:r w:rsidRPr="00044B23">
        <w:rPr>
          <w:b/>
          <w:sz w:val="26"/>
          <w:szCs w:val="26"/>
          <w:lang w:val="es-ES"/>
        </w:rPr>
        <w:t xml:space="preserve">Yêu cầu </w:t>
      </w:r>
      <w:r w:rsidR="00025E61" w:rsidRPr="00044B23">
        <w:rPr>
          <w:b/>
          <w:sz w:val="26"/>
          <w:szCs w:val="26"/>
          <w:lang w:val="es-ES"/>
        </w:rPr>
        <w:t xml:space="preserve">kỹ thuật về </w:t>
      </w:r>
      <w:r w:rsidRPr="00044B23">
        <w:rPr>
          <w:b/>
          <w:sz w:val="26"/>
          <w:szCs w:val="26"/>
          <w:lang w:val="es-ES"/>
        </w:rPr>
        <w:t>vật tư</w:t>
      </w:r>
      <w:r w:rsidR="00F073BA" w:rsidRPr="00044B23">
        <w:rPr>
          <w:b/>
          <w:sz w:val="26"/>
          <w:szCs w:val="26"/>
          <w:lang w:val="es-ES"/>
        </w:rPr>
        <w:t>, thiết bị</w:t>
      </w:r>
      <w:r w:rsidRPr="00044B23">
        <w:rPr>
          <w:b/>
          <w:sz w:val="26"/>
          <w:szCs w:val="26"/>
          <w:lang w:val="es-ES"/>
        </w:rPr>
        <w:t>:</w:t>
      </w:r>
    </w:p>
    <w:p w14:paraId="1A27561F" w14:textId="22F6DB34" w:rsidR="0092176D" w:rsidRPr="00044B23" w:rsidRDefault="005C4811" w:rsidP="00D9727C">
      <w:pPr>
        <w:tabs>
          <w:tab w:val="left" w:pos="1276"/>
        </w:tabs>
        <w:ind w:left="567"/>
        <w:jc w:val="both"/>
        <w:rPr>
          <w:bCs/>
          <w:iCs/>
          <w:sz w:val="26"/>
          <w:szCs w:val="26"/>
          <w:lang w:val="es-ES"/>
        </w:rPr>
      </w:pPr>
      <w:r w:rsidRPr="00044B23">
        <w:rPr>
          <w:bCs/>
          <w:iCs/>
          <w:sz w:val="26"/>
          <w:szCs w:val="26"/>
          <w:lang w:val="es-ES"/>
        </w:rPr>
        <w:t>a) Thông số kỹ thuật:</w:t>
      </w:r>
      <w:r w:rsidR="0088395A" w:rsidRPr="00044B23">
        <w:rPr>
          <w:bCs/>
          <w:iCs/>
          <w:sz w:val="26"/>
          <w:szCs w:val="26"/>
          <w:lang w:val="es-ES"/>
        </w:rPr>
        <w:t xml:space="preserve"> Trụ điện BTLT,</w:t>
      </w:r>
      <w:r w:rsidR="0092176D" w:rsidRPr="00044B23">
        <w:rPr>
          <w:bCs/>
          <w:iCs/>
          <w:sz w:val="26"/>
          <w:szCs w:val="26"/>
          <w:lang w:val="es-ES"/>
        </w:rPr>
        <w:t xml:space="preserve"> đà cản – đế neo, </w:t>
      </w:r>
      <w:r w:rsidR="0088395A" w:rsidRPr="00044B23">
        <w:rPr>
          <w:bCs/>
          <w:iCs/>
          <w:sz w:val="26"/>
          <w:szCs w:val="26"/>
          <w:lang w:val="es-ES"/>
        </w:rPr>
        <w:t xml:space="preserve">cách điện, </w:t>
      </w:r>
      <w:r w:rsidR="0092176D" w:rsidRPr="00044B23">
        <w:rPr>
          <w:bCs/>
          <w:iCs/>
          <w:sz w:val="26"/>
          <w:szCs w:val="26"/>
          <w:lang w:val="es-ES"/>
        </w:rPr>
        <w:t xml:space="preserve">xà đỡ thép </w:t>
      </w:r>
      <w:r w:rsidR="0092176D" w:rsidRPr="00044B23">
        <w:rPr>
          <w:sz w:val="26"/>
          <w:szCs w:val="26"/>
          <w:lang w:val="es-ES"/>
        </w:rPr>
        <w:t>hình</w:t>
      </w:r>
      <w:r w:rsidR="0092176D" w:rsidRPr="00044B23">
        <w:rPr>
          <w:bCs/>
          <w:iCs/>
          <w:sz w:val="26"/>
          <w:szCs w:val="26"/>
          <w:lang w:val="es-ES"/>
        </w:rPr>
        <w:t>, sắt U, thanh neo, thanh chống, phụ kiệ</w:t>
      </w:r>
      <w:r w:rsidR="00F073BA" w:rsidRPr="00044B23">
        <w:rPr>
          <w:bCs/>
          <w:iCs/>
          <w:sz w:val="26"/>
          <w:szCs w:val="26"/>
          <w:lang w:val="es-ES"/>
        </w:rPr>
        <w:t>n</w:t>
      </w:r>
      <w:r w:rsidR="0092176D" w:rsidRPr="00044B23">
        <w:rPr>
          <w:bCs/>
          <w:iCs/>
          <w:sz w:val="26"/>
          <w:szCs w:val="26"/>
          <w:lang w:val="es-ES"/>
        </w:rPr>
        <w:t xml:space="preserve"> các loại</w:t>
      </w:r>
      <w:r w:rsidR="00F073BA" w:rsidRPr="00044B23">
        <w:rPr>
          <w:bCs/>
          <w:iCs/>
          <w:sz w:val="26"/>
          <w:szCs w:val="26"/>
          <w:lang w:val="es-ES"/>
        </w:rPr>
        <w:t xml:space="preserve"> </w:t>
      </w:r>
      <w:r w:rsidRPr="00044B23">
        <w:rPr>
          <w:bCs/>
          <w:iCs/>
          <w:sz w:val="26"/>
          <w:szCs w:val="26"/>
          <w:lang w:val="es-ES"/>
        </w:rPr>
        <w:t>theo</w:t>
      </w:r>
      <w:r w:rsidR="0092176D" w:rsidRPr="00044B23">
        <w:rPr>
          <w:bCs/>
          <w:iCs/>
          <w:sz w:val="26"/>
          <w:szCs w:val="26"/>
          <w:lang w:val="es-ES"/>
        </w:rPr>
        <w:t xml:space="preserve"> “Quy định Đặc tính kỹ thuật các vật tư thiết bị lưới điện trung</w:t>
      </w:r>
      <w:r w:rsidR="00F073BA" w:rsidRPr="00044B23">
        <w:rPr>
          <w:bCs/>
          <w:iCs/>
          <w:sz w:val="26"/>
          <w:szCs w:val="26"/>
          <w:lang w:val="es-ES"/>
        </w:rPr>
        <w:t>,</w:t>
      </w:r>
      <w:r w:rsidR="0092176D" w:rsidRPr="00044B23">
        <w:rPr>
          <w:bCs/>
          <w:iCs/>
          <w:sz w:val="26"/>
          <w:szCs w:val="26"/>
          <w:lang w:val="es-ES"/>
        </w:rPr>
        <w:t xml:space="preserve"> hạ thế áp dụng trong Tổng công Điện lực miền Nam” ban hành theo </w:t>
      </w:r>
      <w:r w:rsidR="00F073BA" w:rsidRPr="00044B23">
        <w:rPr>
          <w:bCs/>
          <w:iCs/>
          <w:sz w:val="26"/>
          <w:szCs w:val="26"/>
          <w:lang w:val="es-ES"/>
        </w:rPr>
        <w:t>Q</w:t>
      </w:r>
      <w:r w:rsidR="0092176D" w:rsidRPr="00044B23">
        <w:rPr>
          <w:bCs/>
          <w:iCs/>
          <w:sz w:val="26"/>
          <w:szCs w:val="26"/>
          <w:lang w:val="es-ES"/>
        </w:rPr>
        <w:t xml:space="preserve">uyết định số 20/QĐ-HĐTV ngày 11 tháng 3 năm 2022 </w:t>
      </w:r>
      <w:r w:rsidRPr="00044B23">
        <w:rPr>
          <w:bCs/>
          <w:iCs/>
          <w:sz w:val="26"/>
          <w:szCs w:val="26"/>
          <w:lang w:val="es-ES"/>
        </w:rPr>
        <w:t xml:space="preserve">đính </w:t>
      </w:r>
      <w:r w:rsidR="0092176D" w:rsidRPr="00044B23">
        <w:rPr>
          <w:bCs/>
          <w:iCs/>
          <w:sz w:val="26"/>
          <w:szCs w:val="26"/>
          <w:lang w:val="es-ES"/>
        </w:rPr>
        <w:t>kèm theo hồ sơ E-HSMT</w:t>
      </w:r>
      <w:r w:rsidRPr="00044B23">
        <w:rPr>
          <w:bCs/>
          <w:iCs/>
          <w:sz w:val="26"/>
          <w:szCs w:val="26"/>
          <w:lang w:val="es-ES"/>
        </w:rPr>
        <w:t>.</w:t>
      </w:r>
    </w:p>
    <w:p w14:paraId="190AE40A" w14:textId="5690E953" w:rsidR="00463115" w:rsidRPr="00044B23" w:rsidRDefault="005C4811" w:rsidP="00984AC4">
      <w:pPr>
        <w:tabs>
          <w:tab w:val="left" w:pos="1276"/>
        </w:tabs>
        <w:ind w:left="567"/>
        <w:jc w:val="both"/>
        <w:rPr>
          <w:bCs/>
          <w:iCs/>
          <w:sz w:val="26"/>
          <w:szCs w:val="26"/>
          <w:lang w:val="es-ES"/>
        </w:rPr>
      </w:pPr>
      <w:r w:rsidRPr="00044B23">
        <w:rPr>
          <w:bCs/>
          <w:iCs/>
          <w:sz w:val="26"/>
          <w:szCs w:val="26"/>
          <w:lang w:val="es-ES"/>
        </w:rPr>
        <w:t>b) Kiểm tra</w:t>
      </w:r>
      <w:r w:rsidR="00256B7C" w:rsidRPr="00044B23">
        <w:rPr>
          <w:bCs/>
          <w:iCs/>
          <w:sz w:val="26"/>
          <w:szCs w:val="26"/>
          <w:lang w:val="es-ES"/>
        </w:rPr>
        <w:t>,</w:t>
      </w:r>
      <w:r w:rsidRPr="00044B23">
        <w:rPr>
          <w:bCs/>
          <w:iCs/>
          <w:sz w:val="26"/>
          <w:szCs w:val="26"/>
          <w:lang w:val="es-ES"/>
        </w:rPr>
        <w:t xml:space="preserve"> thử nghiệm xuất xưởng</w:t>
      </w:r>
      <w:r w:rsidR="00501259" w:rsidRPr="00044B23">
        <w:rPr>
          <w:bCs/>
          <w:iCs/>
          <w:sz w:val="26"/>
          <w:szCs w:val="26"/>
          <w:lang w:val="es-ES"/>
        </w:rPr>
        <w:t>; t</w:t>
      </w:r>
      <w:r w:rsidRPr="00044B23">
        <w:rPr>
          <w:bCs/>
          <w:iCs/>
          <w:sz w:val="26"/>
          <w:szCs w:val="26"/>
          <w:lang w:val="es-ES"/>
        </w:rPr>
        <w:t>hử nghiệm nghiệm thu (thử nghiệm mẫu)</w:t>
      </w:r>
      <w:r w:rsidR="00501259" w:rsidRPr="00044B23">
        <w:rPr>
          <w:bCs/>
          <w:iCs/>
          <w:sz w:val="26"/>
          <w:szCs w:val="26"/>
          <w:lang w:val="es-ES"/>
        </w:rPr>
        <w:t>;</w:t>
      </w:r>
      <w:r w:rsidRPr="00044B23">
        <w:rPr>
          <w:bCs/>
          <w:iCs/>
          <w:sz w:val="26"/>
          <w:szCs w:val="26"/>
          <w:lang w:val="es-ES"/>
        </w:rPr>
        <w:t xml:space="preserve"> số lượng mẫu thử nghiệm </w:t>
      </w:r>
      <w:r w:rsidR="00501259" w:rsidRPr="00044B23">
        <w:rPr>
          <w:bCs/>
          <w:iCs/>
          <w:sz w:val="26"/>
          <w:szCs w:val="26"/>
          <w:lang w:val="es-ES"/>
        </w:rPr>
        <w:t xml:space="preserve">cho </w:t>
      </w:r>
      <w:r w:rsidRPr="00044B23">
        <w:rPr>
          <w:bCs/>
          <w:iCs/>
          <w:sz w:val="26"/>
          <w:szCs w:val="26"/>
          <w:lang w:val="es-ES"/>
        </w:rPr>
        <w:t>từng</w:t>
      </w:r>
      <w:r w:rsidR="00501259" w:rsidRPr="00044B23">
        <w:rPr>
          <w:bCs/>
          <w:iCs/>
          <w:sz w:val="26"/>
          <w:szCs w:val="26"/>
          <w:lang w:val="es-ES"/>
        </w:rPr>
        <w:t xml:space="preserve"> chủng </w:t>
      </w:r>
      <w:r w:rsidRPr="00044B23">
        <w:rPr>
          <w:bCs/>
          <w:iCs/>
          <w:sz w:val="26"/>
          <w:szCs w:val="26"/>
          <w:lang w:val="es-ES"/>
        </w:rPr>
        <w:t>loại vật tư</w:t>
      </w:r>
      <w:r w:rsidR="00501259" w:rsidRPr="00044B23">
        <w:rPr>
          <w:bCs/>
          <w:iCs/>
          <w:sz w:val="26"/>
          <w:szCs w:val="26"/>
          <w:lang w:val="es-ES"/>
        </w:rPr>
        <w:t xml:space="preserve">, thiết bị theo yêu cầu đặc tính kỹ thuật của từng loại vật tư, thiết bị </w:t>
      </w:r>
      <w:r w:rsidRPr="00044B23">
        <w:rPr>
          <w:bCs/>
          <w:iCs/>
          <w:sz w:val="26"/>
          <w:szCs w:val="26"/>
          <w:lang w:val="es-ES"/>
        </w:rPr>
        <w:t xml:space="preserve">“Quy định Đặc tính kỹ thuật các vật tư thiết bị lưới điện trung, hạ thế áp dụng trong Tổng công Điện lực miền Nam” ban hành theo Quyết định số 20/QĐ-HĐTV ngày 11 tháng 3 năm 2022 </w:t>
      </w:r>
      <w:r w:rsidR="00501259" w:rsidRPr="00044B23">
        <w:rPr>
          <w:bCs/>
          <w:iCs/>
          <w:sz w:val="26"/>
          <w:szCs w:val="26"/>
          <w:lang w:val="es-ES"/>
        </w:rPr>
        <w:t xml:space="preserve">đính </w:t>
      </w:r>
      <w:r w:rsidRPr="00044B23">
        <w:rPr>
          <w:bCs/>
          <w:iCs/>
          <w:sz w:val="26"/>
          <w:szCs w:val="26"/>
          <w:lang w:val="es-ES"/>
        </w:rPr>
        <w:t>kèm theo hồ sơ E-HSMT.</w:t>
      </w:r>
    </w:p>
    <w:p w14:paraId="4AB070D0" w14:textId="6F33E9AE" w:rsidR="00B21740" w:rsidRPr="00044B23" w:rsidRDefault="00B21740" w:rsidP="004612FD">
      <w:pPr>
        <w:pStyle w:val="ListParagraph"/>
        <w:numPr>
          <w:ilvl w:val="0"/>
          <w:numId w:val="8"/>
        </w:numPr>
        <w:tabs>
          <w:tab w:val="left" w:pos="284"/>
        </w:tabs>
        <w:ind w:left="0" w:firstLine="0"/>
        <w:rPr>
          <w:b/>
          <w:sz w:val="26"/>
          <w:szCs w:val="26"/>
          <w:lang w:val="es-ES"/>
        </w:rPr>
      </w:pPr>
      <w:r w:rsidRPr="00044B23">
        <w:rPr>
          <w:b/>
          <w:sz w:val="26"/>
          <w:szCs w:val="26"/>
          <w:lang w:val="es-ES"/>
        </w:rPr>
        <w:t xml:space="preserve">Quy </w:t>
      </w:r>
      <w:r w:rsidR="00722FF0" w:rsidRPr="00044B23">
        <w:rPr>
          <w:b/>
          <w:sz w:val="26"/>
          <w:szCs w:val="26"/>
          <w:lang w:val="es-ES"/>
        </w:rPr>
        <w:t>định</w:t>
      </w:r>
      <w:r w:rsidRPr="00044B23">
        <w:rPr>
          <w:b/>
          <w:sz w:val="26"/>
          <w:szCs w:val="26"/>
          <w:lang w:val="es-ES"/>
        </w:rPr>
        <w:t xml:space="preserve">, quy phạm áp dụng cho việc thi công, nghiệm thu công trình:     </w:t>
      </w:r>
    </w:p>
    <w:p w14:paraId="39B377CD" w14:textId="3598F67F" w:rsidR="00C42C1B" w:rsidRPr="006B254B" w:rsidRDefault="00C42C1B" w:rsidP="004612FD">
      <w:pPr>
        <w:numPr>
          <w:ilvl w:val="0"/>
          <w:numId w:val="7"/>
        </w:numPr>
        <w:tabs>
          <w:tab w:val="clear" w:pos="1080"/>
          <w:tab w:val="left" w:pos="851"/>
          <w:tab w:val="left" w:pos="1276"/>
        </w:tabs>
        <w:ind w:left="567" w:firstLine="0"/>
        <w:jc w:val="both"/>
        <w:rPr>
          <w:iCs/>
          <w:sz w:val="26"/>
          <w:szCs w:val="26"/>
          <w:highlight w:val="yellow"/>
          <w:lang w:val="vi-VN"/>
        </w:rPr>
      </w:pPr>
      <w:r w:rsidRPr="006B254B">
        <w:rPr>
          <w:iCs/>
          <w:sz w:val="26"/>
          <w:szCs w:val="26"/>
          <w:highlight w:val="yellow"/>
          <w:lang w:val="vi-VN"/>
        </w:rPr>
        <w:t>Luật Xây dựng số 50/2014/QH13 ngày 18 tháng 6 năm 2014;</w:t>
      </w:r>
    </w:p>
    <w:p w14:paraId="3507D10F" w14:textId="7688689C" w:rsidR="00C42C1B" w:rsidRPr="006B254B" w:rsidRDefault="00C42C1B" w:rsidP="004612FD">
      <w:pPr>
        <w:numPr>
          <w:ilvl w:val="0"/>
          <w:numId w:val="7"/>
        </w:numPr>
        <w:tabs>
          <w:tab w:val="clear" w:pos="1080"/>
          <w:tab w:val="left" w:pos="851"/>
          <w:tab w:val="left" w:pos="1276"/>
        </w:tabs>
        <w:ind w:left="567" w:firstLine="0"/>
        <w:jc w:val="both"/>
        <w:rPr>
          <w:iCs/>
          <w:sz w:val="26"/>
          <w:szCs w:val="26"/>
          <w:highlight w:val="yellow"/>
          <w:lang w:val="vi-VN"/>
        </w:rPr>
      </w:pPr>
      <w:r w:rsidRPr="006B254B">
        <w:rPr>
          <w:iCs/>
          <w:sz w:val="26"/>
          <w:szCs w:val="26"/>
          <w:highlight w:val="yellow"/>
          <w:lang w:val="vi-VN"/>
        </w:rPr>
        <w:t xml:space="preserve">Luật số 62/2020/QH14 sửa đổi, bổ sung một số điều của Luật Xây dựng ngày 17/6/2020; </w:t>
      </w:r>
    </w:p>
    <w:p w14:paraId="38CDF7A3" w14:textId="3B56403D" w:rsidR="00585083" w:rsidRPr="006B254B" w:rsidRDefault="00585083" w:rsidP="004612FD">
      <w:pPr>
        <w:numPr>
          <w:ilvl w:val="0"/>
          <w:numId w:val="7"/>
        </w:numPr>
        <w:tabs>
          <w:tab w:val="clear" w:pos="1080"/>
          <w:tab w:val="left" w:pos="851"/>
          <w:tab w:val="left" w:pos="1276"/>
        </w:tabs>
        <w:ind w:left="567" w:firstLine="0"/>
        <w:jc w:val="both"/>
        <w:rPr>
          <w:sz w:val="26"/>
          <w:szCs w:val="26"/>
          <w:highlight w:val="yellow"/>
          <w:lang w:val="es-ES"/>
        </w:rPr>
      </w:pPr>
      <w:r w:rsidRPr="006B254B">
        <w:rPr>
          <w:sz w:val="26"/>
          <w:szCs w:val="26"/>
          <w:highlight w:val="yellow"/>
          <w:lang w:val="es-ES"/>
        </w:rPr>
        <w:t xml:space="preserve">Nghị định 06/2021/NĐ-CP ngày 26 tháng 01 năm 2021 của Chính phủ Quy định chi tiết </w:t>
      </w:r>
      <w:bookmarkStart w:id="0" w:name="loai_1_name"/>
      <w:r w:rsidRPr="006B254B">
        <w:rPr>
          <w:sz w:val="26"/>
          <w:szCs w:val="26"/>
          <w:highlight w:val="yellow"/>
          <w:lang w:val="es-ES"/>
        </w:rPr>
        <w:t>quy định chi tiết một số nội dung về quản lý chất lượng, thi công xây dựng và bảo trì công trình xây dựng</w:t>
      </w:r>
      <w:bookmarkEnd w:id="0"/>
      <w:r w:rsidRPr="006B254B">
        <w:rPr>
          <w:sz w:val="26"/>
          <w:szCs w:val="26"/>
          <w:highlight w:val="yellow"/>
          <w:lang w:val="es-ES"/>
        </w:rPr>
        <w:t xml:space="preserve">. </w:t>
      </w:r>
    </w:p>
    <w:p w14:paraId="1BDF6AB5" w14:textId="45BF3FF9" w:rsidR="006B254B" w:rsidRPr="006B254B" w:rsidRDefault="006B254B" w:rsidP="004612FD">
      <w:pPr>
        <w:numPr>
          <w:ilvl w:val="0"/>
          <w:numId w:val="7"/>
        </w:numPr>
        <w:tabs>
          <w:tab w:val="clear" w:pos="1080"/>
          <w:tab w:val="left" w:pos="851"/>
          <w:tab w:val="left" w:pos="1276"/>
        </w:tabs>
        <w:ind w:left="567" w:firstLine="0"/>
        <w:jc w:val="both"/>
        <w:rPr>
          <w:iCs/>
          <w:sz w:val="26"/>
          <w:szCs w:val="26"/>
          <w:highlight w:val="yellow"/>
          <w:lang w:val="vi-VN"/>
        </w:rPr>
      </w:pPr>
      <w:r w:rsidRPr="006B254B">
        <w:rPr>
          <w:sz w:val="26"/>
          <w:szCs w:val="26"/>
          <w:highlight w:val="yellow"/>
          <w:lang w:val="es-ES"/>
        </w:rPr>
        <w:t>Nghị</w:t>
      </w:r>
      <w:r w:rsidRPr="006B254B">
        <w:rPr>
          <w:iCs/>
          <w:sz w:val="26"/>
          <w:szCs w:val="26"/>
          <w:highlight w:val="yellow"/>
          <w:lang w:val="vi-VN"/>
        </w:rPr>
        <w:t xml:space="preserve"> định số 10/2021/NĐ-CP ngày 09 tháng 02 năm 2021 của Chính phủ về quản lý chi phí đầu tư xây dựng;</w:t>
      </w:r>
    </w:p>
    <w:p w14:paraId="650D5FA5" w14:textId="585828A4" w:rsidR="006B254B" w:rsidRPr="00105F41" w:rsidRDefault="006B254B" w:rsidP="004612FD">
      <w:pPr>
        <w:numPr>
          <w:ilvl w:val="0"/>
          <w:numId w:val="7"/>
        </w:numPr>
        <w:tabs>
          <w:tab w:val="clear" w:pos="1080"/>
          <w:tab w:val="left" w:pos="851"/>
          <w:tab w:val="left" w:pos="1276"/>
        </w:tabs>
        <w:ind w:left="567" w:firstLine="0"/>
        <w:jc w:val="both"/>
        <w:rPr>
          <w:iCs/>
          <w:sz w:val="26"/>
          <w:szCs w:val="26"/>
          <w:highlight w:val="yellow"/>
          <w:lang w:val="vi-VN"/>
        </w:rPr>
      </w:pPr>
      <w:r w:rsidRPr="006B254B">
        <w:rPr>
          <w:iCs/>
          <w:sz w:val="26"/>
          <w:szCs w:val="26"/>
          <w:highlight w:val="yellow"/>
          <w:lang w:val="vi-VN"/>
        </w:rPr>
        <w:t>Nghị định số 175/2024/NĐ-CP ngày 30 tháng 12 năm 2024 của Chính phủ về việc quy định chi tiết một số điều và biện pháp thi hành Luật Xây dựng về quản lý hoạt động xây dựng;</w:t>
      </w:r>
    </w:p>
    <w:p w14:paraId="21A67DB9" w14:textId="125134C0" w:rsidR="00105F41" w:rsidRPr="003B6FCE" w:rsidRDefault="00105F41" w:rsidP="004612FD">
      <w:pPr>
        <w:numPr>
          <w:ilvl w:val="0"/>
          <w:numId w:val="7"/>
        </w:numPr>
        <w:tabs>
          <w:tab w:val="clear" w:pos="1080"/>
          <w:tab w:val="left" w:pos="851"/>
          <w:tab w:val="left" w:pos="1276"/>
        </w:tabs>
        <w:ind w:left="567" w:firstLine="0"/>
        <w:jc w:val="both"/>
        <w:rPr>
          <w:iCs/>
          <w:color w:val="FF0000"/>
          <w:sz w:val="26"/>
          <w:szCs w:val="26"/>
          <w:highlight w:val="yellow"/>
          <w:lang w:val="vi-VN"/>
        </w:rPr>
      </w:pPr>
      <w:r w:rsidRPr="00381826">
        <w:rPr>
          <w:iCs/>
          <w:color w:val="FF0000"/>
          <w:sz w:val="26"/>
          <w:szCs w:val="26"/>
          <w:lang w:val="vi-VN"/>
        </w:rPr>
        <w:t>Căn cứ Nghị định số 214/2025/NĐ-CP ngày 04 tháng 8 năm 2025 quy định chi tiết một số điều và biện pháp thi hành Luật Đấu thầu về lựa chọn nhà thầu;</w:t>
      </w:r>
    </w:p>
    <w:p w14:paraId="45D25B07" w14:textId="77777777" w:rsidR="003B6FCE" w:rsidRPr="003B6FCE" w:rsidRDefault="003B6FCE" w:rsidP="004612FD">
      <w:pPr>
        <w:numPr>
          <w:ilvl w:val="0"/>
          <w:numId w:val="7"/>
        </w:numPr>
        <w:tabs>
          <w:tab w:val="clear" w:pos="1080"/>
          <w:tab w:val="left" w:pos="851"/>
          <w:tab w:val="left" w:pos="1276"/>
        </w:tabs>
        <w:ind w:left="567" w:firstLine="0"/>
        <w:jc w:val="both"/>
        <w:rPr>
          <w:iCs/>
          <w:color w:val="FF0000"/>
          <w:sz w:val="26"/>
          <w:szCs w:val="26"/>
          <w:lang w:val="vi-VN"/>
        </w:rPr>
      </w:pPr>
      <w:r w:rsidRPr="003B6FCE">
        <w:rPr>
          <w:iCs/>
          <w:color w:val="FF0000"/>
          <w:sz w:val="26"/>
          <w:szCs w:val="26"/>
          <w:lang w:val="vi-VN"/>
        </w:rPr>
        <w:t>Căn cứ Quyết định số 75/QĐ-HĐTV ngày 30 tháng 4 năm 2025 của Hội đồng</w:t>
      </w:r>
      <w:r w:rsidRPr="003B6FCE">
        <w:rPr>
          <w:iCs/>
          <w:color w:val="FF0000"/>
          <w:sz w:val="26"/>
          <w:szCs w:val="26"/>
          <w:lang w:val="vi-VN"/>
        </w:rPr>
        <w:t xml:space="preserve"> </w:t>
      </w:r>
      <w:r w:rsidRPr="003B6FCE">
        <w:rPr>
          <w:iCs/>
          <w:color w:val="FF0000"/>
          <w:sz w:val="26"/>
          <w:szCs w:val="26"/>
          <w:lang w:val="vi-VN"/>
        </w:rPr>
        <w:t>thành viên Tổng công ty Điện lực miền Nam về việc ban hành “Quy định về</w:t>
      </w:r>
      <w:r w:rsidRPr="003B6FCE">
        <w:rPr>
          <w:iCs/>
          <w:color w:val="FF0000"/>
          <w:sz w:val="26"/>
          <w:szCs w:val="26"/>
          <w:lang w:val="vi-VN"/>
        </w:rPr>
        <w:t xml:space="preserve"> </w:t>
      </w:r>
      <w:r w:rsidRPr="003B6FCE">
        <w:rPr>
          <w:iCs/>
          <w:color w:val="FF0000"/>
          <w:sz w:val="26"/>
          <w:szCs w:val="26"/>
          <w:lang w:val="vi-VN"/>
        </w:rPr>
        <w:t>công</w:t>
      </w:r>
      <w:r w:rsidRPr="003B6FCE">
        <w:rPr>
          <w:iCs/>
          <w:color w:val="FF0000"/>
          <w:sz w:val="26"/>
          <w:szCs w:val="26"/>
          <w:lang w:val="vi-VN"/>
        </w:rPr>
        <w:t xml:space="preserve"> </w:t>
      </w:r>
      <w:r w:rsidRPr="003B6FCE">
        <w:rPr>
          <w:iCs/>
          <w:color w:val="FF0000"/>
          <w:sz w:val="26"/>
          <w:szCs w:val="26"/>
          <w:lang w:val="vi-VN"/>
        </w:rPr>
        <w:t>tác đấu thầu sử dụng chi phí sản xuất kinh doanh trong Tổng công ty Điện lực miền</w:t>
      </w:r>
      <w:r w:rsidRPr="003B6FCE">
        <w:rPr>
          <w:iCs/>
          <w:color w:val="FF0000"/>
          <w:sz w:val="26"/>
          <w:szCs w:val="26"/>
          <w:lang w:val="vi-VN"/>
        </w:rPr>
        <w:t xml:space="preserve"> </w:t>
      </w:r>
      <w:r w:rsidRPr="003B6FCE">
        <w:rPr>
          <w:iCs/>
          <w:color w:val="FF0000"/>
          <w:sz w:val="26"/>
          <w:szCs w:val="26"/>
          <w:lang w:val="vi-VN"/>
        </w:rPr>
        <w:t>Nam”;</w:t>
      </w:r>
    </w:p>
    <w:p w14:paraId="5061719B" w14:textId="1ABC8C80" w:rsidR="003B6FCE" w:rsidRPr="003B6FCE" w:rsidRDefault="003B6FCE" w:rsidP="004612FD">
      <w:pPr>
        <w:numPr>
          <w:ilvl w:val="0"/>
          <w:numId w:val="7"/>
        </w:numPr>
        <w:tabs>
          <w:tab w:val="clear" w:pos="1080"/>
          <w:tab w:val="left" w:pos="851"/>
          <w:tab w:val="left" w:pos="1276"/>
        </w:tabs>
        <w:ind w:left="567" w:firstLine="0"/>
        <w:jc w:val="both"/>
        <w:rPr>
          <w:iCs/>
          <w:color w:val="FF0000"/>
          <w:sz w:val="26"/>
          <w:szCs w:val="26"/>
          <w:lang w:val="vi-VN"/>
        </w:rPr>
      </w:pPr>
      <w:r w:rsidRPr="003B6FCE">
        <w:rPr>
          <w:iCs/>
          <w:color w:val="FF0000"/>
          <w:sz w:val="26"/>
          <w:szCs w:val="26"/>
          <w:lang w:val="vi-VN"/>
        </w:rPr>
        <w:t>Căn cứ Quyết định số 158/QĐ-HĐTV ngày 27 tháng 6 năm 2025 của Hội</w:t>
      </w:r>
      <w:r w:rsidRPr="003B6FCE">
        <w:rPr>
          <w:iCs/>
          <w:color w:val="FF0000"/>
          <w:sz w:val="26"/>
          <w:szCs w:val="26"/>
          <w:lang w:val="vi-VN"/>
        </w:rPr>
        <w:br/>
        <w:t>đồng thành viên Tổng công ty Điện lực miền Nam về việc ban hành Quy định về</w:t>
      </w:r>
      <w:r w:rsidRPr="003B6FCE">
        <w:rPr>
          <w:iCs/>
          <w:color w:val="FF0000"/>
          <w:sz w:val="26"/>
          <w:szCs w:val="26"/>
          <w:lang w:val="vi-VN"/>
        </w:rPr>
        <w:t xml:space="preserve"> </w:t>
      </w:r>
      <w:r w:rsidRPr="003B6FCE">
        <w:rPr>
          <w:iCs/>
          <w:color w:val="FF0000"/>
          <w:sz w:val="26"/>
          <w:szCs w:val="26"/>
          <w:lang w:val="vi-VN"/>
        </w:rPr>
        <w:t>công tác Quản lý kỹ thuật trong Tổng công ty Điện lực miền Nam</w:t>
      </w:r>
      <w:r w:rsidR="005B5300">
        <w:rPr>
          <w:iCs/>
          <w:color w:val="FF0000"/>
          <w:sz w:val="26"/>
          <w:szCs w:val="26"/>
        </w:rPr>
        <w:t>.</w:t>
      </w:r>
    </w:p>
    <w:p w14:paraId="55D7817B" w14:textId="77777777" w:rsidR="001C7CC3" w:rsidRPr="006B254B" w:rsidRDefault="001C7CC3" w:rsidP="001C7CC3">
      <w:pPr>
        <w:tabs>
          <w:tab w:val="left" w:pos="851"/>
          <w:tab w:val="left" w:pos="1276"/>
        </w:tabs>
        <w:ind w:left="567"/>
        <w:jc w:val="both"/>
        <w:rPr>
          <w:iCs/>
          <w:sz w:val="26"/>
          <w:szCs w:val="26"/>
          <w:highlight w:val="yellow"/>
          <w:lang w:val="vi-VN"/>
        </w:rPr>
      </w:pPr>
    </w:p>
    <w:p w14:paraId="48A6216A" w14:textId="2B388F32" w:rsidR="00B21740" w:rsidRPr="00044B23" w:rsidRDefault="00B21740" w:rsidP="004612FD">
      <w:pPr>
        <w:pStyle w:val="ListParagraph"/>
        <w:numPr>
          <w:ilvl w:val="0"/>
          <w:numId w:val="8"/>
        </w:numPr>
        <w:tabs>
          <w:tab w:val="left" w:pos="284"/>
        </w:tabs>
        <w:ind w:left="0" w:firstLine="0"/>
        <w:rPr>
          <w:b/>
          <w:bCs/>
          <w:sz w:val="26"/>
          <w:szCs w:val="26"/>
          <w:lang w:val="es-ES"/>
        </w:rPr>
      </w:pPr>
      <w:r w:rsidRPr="00BD09BB">
        <w:rPr>
          <w:b/>
          <w:sz w:val="26"/>
          <w:szCs w:val="26"/>
          <w:lang w:val="es-ES"/>
        </w:rPr>
        <w:t>Yêu</w:t>
      </w:r>
      <w:r w:rsidRPr="00044B23">
        <w:rPr>
          <w:b/>
          <w:bCs/>
          <w:sz w:val="26"/>
          <w:szCs w:val="26"/>
          <w:lang w:val="es-ES"/>
        </w:rPr>
        <w:t xml:space="preserve"> cầu về tổ chức kỹ thuật thi công, giám sát:</w:t>
      </w:r>
    </w:p>
    <w:p w14:paraId="285CB261" w14:textId="2FBE280A" w:rsidR="00B21740" w:rsidRPr="00044B23" w:rsidRDefault="00B21740" w:rsidP="004612FD">
      <w:pPr>
        <w:numPr>
          <w:ilvl w:val="0"/>
          <w:numId w:val="7"/>
        </w:numPr>
        <w:tabs>
          <w:tab w:val="clear" w:pos="1080"/>
          <w:tab w:val="left" w:pos="851"/>
          <w:tab w:val="left" w:pos="1276"/>
        </w:tabs>
        <w:ind w:left="567" w:firstLine="0"/>
        <w:jc w:val="both"/>
        <w:rPr>
          <w:bCs/>
          <w:sz w:val="26"/>
          <w:szCs w:val="26"/>
          <w:lang w:val="es-ES"/>
        </w:rPr>
      </w:pPr>
      <w:r w:rsidRPr="00044B23">
        <w:rPr>
          <w:sz w:val="26"/>
          <w:szCs w:val="26"/>
          <w:lang w:val="es-ES"/>
        </w:rPr>
        <w:t>Đệ</w:t>
      </w:r>
      <w:r w:rsidRPr="00044B23">
        <w:rPr>
          <w:bCs/>
          <w:sz w:val="26"/>
          <w:szCs w:val="26"/>
          <w:lang w:val="es-ES"/>
        </w:rPr>
        <w:t xml:space="preserve"> trình cho chủ đầu tư phương án thi công gồm: Biện pháp tổ chức thi công; tiến độ </w:t>
      </w:r>
      <w:r w:rsidR="00840D79" w:rsidRPr="00044B23">
        <w:rPr>
          <w:bCs/>
          <w:sz w:val="26"/>
          <w:szCs w:val="26"/>
          <w:lang w:val="es-ES"/>
        </w:rPr>
        <w:t xml:space="preserve">thi công </w:t>
      </w:r>
      <w:r w:rsidRPr="00044B23">
        <w:rPr>
          <w:bCs/>
          <w:sz w:val="26"/>
          <w:szCs w:val="26"/>
          <w:lang w:val="es-ES"/>
        </w:rPr>
        <w:t xml:space="preserve">chi tiết </w:t>
      </w:r>
      <w:r w:rsidR="00840D79" w:rsidRPr="00044B23">
        <w:rPr>
          <w:bCs/>
          <w:sz w:val="26"/>
          <w:szCs w:val="26"/>
          <w:lang w:val="es-ES"/>
        </w:rPr>
        <w:t xml:space="preserve">thực hiện </w:t>
      </w:r>
      <w:r w:rsidR="000138CC" w:rsidRPr="00044B23">
        <w:rPr>
          <w:bCs/>
          <w:sz w:val="26"/>
          <w:szCs w:val="26"/>
          <w:lang w:val="es-ES"/>
        </w:rPr>
        <w:t>bằng phần mềm MS Project</w:t>
      </w:r>
      <w:r w:rsidRPr="00044B23">
        <w:rPr>
          <w:bCs/>
          <w:sz w:val="26"/>
          <w:szCs w:val="26"/>
          <w:lang w:val="es-ES"/>
        </w:rPr>
        <w:t xml:space="preserve"> và các biện pháp thi công đặc biệt cho các đoạn vượt hoặc thi công bên cạnh các công trình hiện hữu, dịch chuyển các công trình xây dựng đã có ra khỏi hành lang an toàn của tuyến; Biện pháp đảm bảo ATLĐ, vệ sinh môi trường trên công trình và khu vực lân cận trong quá trình thi công và vận chuyển vật tư thiết bị vật liệu cấu kiện đến công trường;</w:t>
      </w:r>
    </w:p>
    <w:p w14:paraId="07340909" w14:textId="15D9F5F4" w:rsidR="00B21740" w:rsidRPr="00044B23" w:rsidRDefault="00B21740" w:rsidP="004612FD">
      <w:pPr>
        <w:numPr>
          <w:ilvl w:val="0"/>
          <w:numId w:val="7"/>
        </w:numPr>
        <w:tabs>
          <w:tab w:val="clear" w:pos="1080"/>
          <w:tab w:val="left" w:pos="851"/>
          <w:tab w:val="left" w:pos="1276"/>
        </w:tabs>
        <w:ind w:left="567" w:firstLine="0"/>
        <w:jc w:val="both"/>
        <w:rPr>
          <w:bCs/>
          <w:sz w:val="26"/>
          <w:szCs w:val="26"/>
          <w:lang w:val="es-ES"/>
        </w:rPr>
      </w:pPr>
      <w:r w:rsidRPr="00044B23">
        <w:rPr>
          <w:sz w:val="26"/>
          <w:szCs w:val="26"/>
          <w:lang w:val="es-ES"/>
        </w:rPr>
        <w:t>Chỉ</w:t>
      </w:r>
      <w:r w:rsidRPr="00044B23">
        <w:rPr>
          <w:bCs/>
          <w:sz w:val="26"/>
          <w:szCs w:val="26"/>
          <w:lang w:val="es-ES"/>
        </w:rPr>
        <w:t xml:space="preserve"> huy trưởng, cán </w:t>
      </w:r>
      <w:r w:rsidR="00AC76FC">
        <w:rPr>
          <w:bCs/>
          <w:sz w:val="26"/>
          <w:szCs w:val="26"/>
          <w:lang w:val="es-ES"/>
        </w:rPr>
        <w:t>bộ</w:t>
      </w:r>
      <w:r w:rsidRPr="00044B23">
        <w:rPr>
          <w:bCs/>
          <w:sz w:val="26"/>
          <w:szCs w:val="26"/>
          <w:lang w:val="es-ES"/>
        </w:rPr>
        <w:t xml:space="preserve"> phụ trách kỹ thuật thi công và giám sát B phải thường xuyên có mặt trên công trường trực tiếp của ĐVTC;</w:t>
      </w:r>
    </w:p>
    <w:p w14:paraId="724B50EB" w14:textId="77777777" w:rsidR="00B21740" w:rsidRPr="00044B23" w:rsidRDefault="00B21740" w:rsidP="004612FD">
      <w:pPr>
        <w:numPr>
          <w:ilvl w:val="0"/>
          <w:numId w:val="7"/>
        </w:numPr>
        <w:tabs>
          <w:tab w:val="clear" w:pos="1080"/>
          <w:tab w:val="left" w:pos="851"/>
          <w:tab w:val="left" w:pos="1276"/>
        </w:tabs>
        <w:ind w:left="567" w:firstLine="0"/>
        <w:jc w:val="both"/>
        <w:rPr>
          <w:bCs/>
          <w:sz w:val="26"/>
          <w:szCs w:val="26"/>
          <w:lang w:val="es-ES"/>
        </w:rPr>
      </w:pPr>
      <w:r w:rsidRPr="00044B23">
        <w:rPr>
          <w:sz w:val="26"/>
          <w:szCs w:val="26"/>
          <w:lang w:val="es-ES"/>
        </w:rPr>
        <w:t>Phương</w:t>
      </w:r>
      <w:r w:rsidRPr="00044B23">
        <w:rPr>
          <w:bCs/>
          <w:sz w:val="26"/>
          <w:szCs w:val="26"/>
          <w:lang w:val="es-ES"/>
        </w:rPr>
        <w:t xml:space="preserve"> tiện, máy móc, trang thiết bị phục vụ thi công và thí nghiệm tại hiện trường dùng cho gói thầu phải thật sự đảm bảo vận hành tốt và an toàn;</w:t>
      </w:r>
    </w:p>
    <w:p w14:paraId="4E6C3F7B" w14:textId="77777777" w:rsidR="00B21740" w:rsidRPr="00044B23" w:rsidRDefault="00B21740" w:rsidP="004612FD">
      <w:pPr>
        <w:numPr>
          <w:ilvl w:val="0"/>
          <w:numId w:val="7"/>
        </w:numPr>
        <w:tabs>
          <w:tab w:val="clear" w:pos="1080"/>
          <w:tab w:val="left" w:pos="851"/>
          <w:tab w:val="left" w:pos="1276"/>
        </w:tabs>
        <w:ind w:left="567" w:firstLine="0"/>
        <w:jc w:val="both"/>
        <w:rPr>
          <w:sz w:val="26"/>
          <w:szCs w:val="26"/>
          <w:lang w:val="es-ES"/>
        </w:rPr>
      </w:pPr>
      <w:r w:rsidRPr="00044B23">
        <w:rPr>
          <w:sz w:val="26"/>
          <w:szCs w:val="26"/>
          <w:lang w:val="es-ES"/>
        </w:rPr>
        <w:t>Phối hợp chặt chẽ với chủ đầu tư trong việc kiểm tra thực hiện các biện pháp tổ chức thi công xây dựng hằng ngày trên công trường; về các lĩnh vực: chất lượng TC, ATLĐ, bảo vệ môi trường tại khu vực thi công;</w:t>
      </w:r>
    </w:p>
    <w:p w14:paraId="29CC321E" w14:textId="29DBA9F3" w:rsidR="00B21740" w:rsidRPr="00DE6D41" w:rsidRDefault="00B21740" w:rsidP="004612FD">
      <w:pPr>
        <w:pStyle w:val="ListParagraph"/>
        <w:numPr>
          <w:ilvl w:val="0"/>
          <w:numId w:val="8"/>
        </w:numPr>
        <w:tabs>
          <w:tab w:val="left" w:pos="284"/>
        </w:tabs>
        <w:ind w:left="0" w:firstLine="0"/>
        <w:rPr>
          <w:b/>
          <w:spacing w:val="26"/>
          <w:sz w:val="26"/>
          <w:szCs w:val="26"/>
          <w:lang w:val="es-ES"/>
        </w:rPr>
      </w:pPr>
      <w:r w:rsidRPr="00044B23">
        <w:rPr>
          <w:b/>
          <w:bCs/>
          <w:sz w:val="26"/>
          <w:szCs w:val="26"/>
          <w:lang w:val="es-ES"/>
        </w:rPr>
        <w:lastRenderedPageBreak/>
        <w:t>Yêu cầu về chủng loại, chất lượng vật tư, máy móc, thiết bị (kèm theo các tiêu chuẩn về phương pháp thử):</w:t>
      </w:r>
    </w:p>
    <w:p w14:paraId="19AB79F9" w14:textId="426CAD7C" w:rsidR="00B21740" w:rsidRPr="00044B23" w:rsidRDefault="00B21740" w:rsidP="004612FD">
      <w:pPr>
        <w:numPr>
          <w:ilvl w:val="0"/>
          <w:numId w:val="7"/>
        </w:numPr>
        <w:tabs>
          <w:tab w:val="clear" w:pos="1080"/>
          <w:tab w:val="left" w:pos="851"/>
          <w:tab w:val="left" w:pos="1276"/>
        </w:tabs>
        <w:ind w:left="567" w:firstLine="0"/>
        <w:jc w:val="both"/>
        <w:rPr>
          <w:bCs/>
          <w:sz w:val="26"/>
          <w:szCs w:val="26"/>
          <w:lang w:val="es-ES"/>
        </w:rPr>
      </w:pPr>
      <w:r w:rsidRPr="00044B23">
        <w:rPr>
          <w:bCs/>
          <w:sz w:val="26"/>
          <w:szCs w:val="26"/>
          <w:lang w:val="es-ES"/>
        </w:rPr>
        <w:t>Tất cả các vật tư, vật liệu, cấu kiện xây dựng, phụ kiện do nhà thầu thực hiện</w:t>
      </w:r>
      <w:r w:rsidR="00005F8B" w:rsidRPr="00044B23">
        <w:rPr>
          <w:bCs/>
          <w:sz w:val="26"/>
          <w:szCs w:val="26"/>
          <w:lang w:val="es-ES"/>
        </w:rPr>
        <w:t xml:space="preserve"> đều mới, chưa từng qua sử dụng và </w:t>
      </w:r>
      <w:r w:rsidRPr="00044B23">
        <w:rPr>
          <w:bCs/>
          <w:sz w:val="26"/>
          <w:szCs w:val="26"/>
          <w:lang w:val="es-ES"/>
        </w:rPr>
        <w:t xml:space="preserve">phải cung cấp các tài liệu </w:t>
      </w:r>
      <w:r w:rsidR="00005F8B" w:rsidRPr="00044B23">
        <w:rPr>
          <w:bCs/>
          <w:sz w:val="26"/>
          <w:szCs w:val="26"/>
          <w:lang w:val="es-ES"/>
        </w:rPr>
        <w:t>như</w:t>
      </w:r>
      <w:r w:rsidRPr="00044B23">
        <w:rPr>
          <w:bCs/>
          <w:sz w:val="26"/>
          <w:szCs w:val="26"/>
          <w:lang w:val="es-ES"/>
        </w:rPr>
        <w:t xml:space="preserve">: </w:t>
      </w:r>
      <w:r w:rsidR="00005F8B" w:rsidRPr="00044B23">
        <w:rPr>
          <w:bCs/>
          <w:sz w:val="26"/>
          <w:szCs w:val="26"/>
          <w:lang w:val="es-ES"/>
        </w:rPr>
        <w:t>N</w:t>
      </w:r>
      <w:r w:rsidRPr="00044B23">
        <w:rPr>
          <w:bCs/>
          <w:sz w:val="26"/>
          <w:szCs w:val="26"/>
          <w:lang w:val="es-ES"/>
        </w:rPr>
        <w:t xml:space="preserve">guồn gốc (xuất xứ), chứng chỉ xuất xưởng, biên bản thí nghiệm, kèm theo các thông số kỹ thuật và quy cách của vật tư thiết bị để đơn vị </w:t>
      </w:r>
      <w:r w:rsidR="00BF52B0" w:rsidRPr="00044B23">
        <w:rPr>
          <w:bCs/>
          <w:sz w:val="26"/>
          <w:szCs w:val="26"/>
          <w:lang w:val="es-ES"/>
        </w:rPr>
        <w:t xml:space="preserve">Tư vấn </w:t>
      </w:r>
      <w:r w:rsidRPr="00044B23">
        <w:rPr>
          <w:bCs/>
          <w:sz w:val="26"/>
          <w:szCs w:val="26"/>
          <w:lang w:val="es-ES"/>
        </w:rPr>
        <w:t>giám sát</w:t>
      </w:r>
      <w:r w:rsidR="00BF52B0" w:rsidRPr="00044B23">
        <w:rPr>
          <w:bCs/>
          <w:sz w:val="26"/>
          <w:szCs w:val="26"/>
          <w:lang w:val="es-ES"/>
        </w:rPr>
        <w:t xml:space="preserve"> thi công xây dựng (Giám sát A) </w:t>
      </w:r>
      <w:r w:rsidRPr="00044B23">
        <w:rPr>
          <w:bCs/>
          <w:sz w:val="26"/>
          <w:szCs w:val="26"/>
          <w:lang w:val="es-ES"/>
        </w:rPr>
        <w:t>của chủ đầu tư kiểm tra và nghiệm thu trước khi xây dựng, lắp đặt;</w:t>
      </w:r>
    </w:p>
    <w:p w14:paraId="62730D76" w14:textId="3C4DD904" w:rsidR="00B21740" w:rsidRPr="00044B23" w:rsidRDefault="00B21740" w:rsidP="004612FD">
      <w:pPr>
        <w:numPr>
          <w:ilvl w:val="0"/>
          <w:numId w:val="7"/>
        </w:numPr>
        <w:tabs>
          <w:tab w:val="clear" w:pos="1080"/>
          <w:tab w:val="left" w:pos="851"/>
          <w:tab w:val="left" w:pos="1276"/>
        </w:tabs>
        <w:ind w:left="567" w:firstLine="0"/>
        <w:jc w:val="both"/>
        <w:rPr>
          <w:bCs/>
          <w:sz w:val="26"/>
          <w:szCs w:val="26"/>
          <w:lang w:val="es-ES"/>
        </w:rPr>
      </w:pPr>
      <w:r w:rsidRPr="00044B23">
        <w:rPr>
          <w:bCs/>
          <w:sz w:val="26"/>
          <w:szCs w:val="26"/>
          <w:lang w:val="es-ES"/>
        </w:rPr>
        <w:t xml:space="preserve">Tất cả các vật tư, thiết bị do chủ đầu tư cấp cho nhà thầu để thi công xây dựng, phải </w:t>
      </w:r>
      <w:r w:rsidRPr="00044B23">
        <w:rPr>
          <w:sz w:val="26"/>
          <w:szCs w:val="26"/>
          <w:lang w:val="es-ES"/>
        </w:rPr>
        <w:t>được</w:t>
      </w:r>
      <w:r w:rsidRPr="00044B23">
        <w:rPr>
          <w:bCs/>
          <w:sz w:val="26"/>
          <w:szCs w:val="26"/>
          <w:lang w:val="es-ES"/>
        </w:rPr>
        <w:t xml:space="preserve"> đơn vị </w:t>
      </w:r>
      <w:r w:rsidR="00BF52B0" w:rsidRPr="00044B23">
        <w:rPr>
          <w:bCs/>
          <w:sz w:val="26"/>
          <w:szCs w:val="26"/>
          <w:lang w:val="es-ES"/>
        </w:rPr>
        <w:t xml:space="preserve">Tư vấn giám sát thi công xây dựng (Giám sát A) </w:t>
      </w:r>
      <w:r w:rsidRPr="00044B23">
        <w:rPr>
          <w:bCs/>
          <w:sz w:val="26"/>
          <w:szCs w:val="26"/>
          <w:lang w:val="es-ES"/>
        </w:rPr>
        <w:t>của chủ đầu tư kiểm tra và nghiệm thu trước khi xây dựng, lắp đặt.</w:t>
      </w:r>
    </w:p>
    <w:p w14:paraId="72D8570F" w14:textId="3F9267C3" w:rsidR="00B21740" w:rsidRPr="00044B23" w:rsidRDefault="00B21740" w:rsidP="004612FD">
      <w:pPr>
        <w:pStyle w:val="ListParagraph"/>
        <w:numPr>
          <w:ilvl w:val="0"/>
          <w:numId w:val="8"/>
        </w:numPr>
        <w:tabs>
          <w:tab w:val="left" w:pos="284"/>
        </w:tabs>
        <w:ind w:left="0" w:firstLine="0"/>
        <w:rPr>
          <w:b/>
          <w:bCs/>
          <w:sz w:val="26"/>
          <w:szCs w:val="26"/>
          <w:lang w:val="es-ES"/>
        </w:rPr>
      </w:pPr>
      <w:r w:rsidRPr="00044B23">
        <w:rPr>
          <w:b/>
          <w:sz w:val="26"/>
          <w:szCs w:val="26"/>
          <w:lang w:val="es-ES"/>
        </w:rPr>
        <w:t>Các</w:t>
      </w:r>
      <w:r w:rsidRPr="00044B23">
        <w:rPr>
          <w:b/>
          <w:bCs/>
          <w:sz w:val="26"/>
          <w:szCs w:val="26"/>
          <w:lang w:val="es-ES"/>
        </w:rPr>
        <w:t xml:space="preserve"> yêu cầu về trình tự thi công và lắp đặt:</w:t>
      </w:r>
    </w:p>
    <w:p w14:paraId="7090C991" w14:textId="72CF30F9" w:rsidR="00B21740" w:rsidRPr="00044B23" w:rsidRDefault="00B21740" w:rsidP="00D60EE1">
      <w:pPr>
        <w:tabs>
          <w:tab w:val="left" w:pos="567"/>
        </w:tabs>
        <w:ind w:left="284"/>
        <w:outlineLvl w:val="1"/>
        <w:rPr>
          <w:b/>
          <w:sz w:val="26"/>
          <w:szCs w:val="26"/>
          <w:u w:val="single"/>
          <w:lang w:val="es-ES"/>
        </w:rPr>
      </w:pPr>
      <w:r w:rsidRPr="00044B23">
        <w:rPr>
          <w:b/>
          <w:sz w:val="26"/>
          <w:szCs w:val="26"/>
          <w:u w:val="single"/>
          <w:lang w:val="es-ES"/>
        </w:rPr>
        <w:t>a</w:t>
      </w:r>
      <w:r w:rsidR="00F80B54" w:rsidRPr="00044B23">
        <w:rPr>
          <w:b/>
          <w:sz w:val="26"/>
          <w:szCs w:val="26"/>
          <w:u w:val="single"/>
          <w:lang w:val="es-ES"/>
        </w:rPr>
        <w:t>)</w:t>
      </w:r>
      <w:r w:rsidRPr="00044B23">
        <w:rPr>
          <w:b/>
          <w:sz w:val="26"/>
          <w:szCs w:val="26"/>
          <w:u w:val="single"/>
          <w:lang w:val="es-ES"/>
        </w:rPr>
        <w:t xml:space="preserve"> Vận chuyển vật tư thiết bị và vận chuyển nhân lực thi công:</w:t>
      </w:r>
    </w:p>
    <w:p w14:paraId="7D91A7E6" w14:textId="2B9DE437" w:rsidR="00B21740" w:rsidRPr="00044B23" w:rsidRDefault="00B21740" w:rsidP="004612FD">
      <w:pPr>
        <w:numPr>
          <w:ilvl w:val="0"/>
          <w:numId w:val="7"/>
        </w:numPr>
        <w:tabs>
          <w:tab w:val="clear" w:pos="1080"/>
          <w:tab w:val="left" w:pos="851"/>
          <w:tab w:val="left" w:pos="1276"/>
        </w:tabs>
        <w:ind w:left="567" w:firstLine="0"/>
        <w:jc w:val="both"/>
        <w:rPr>
          <w:sz w:val="26"/>
          <w:szCs w:val="26"/>
          <w:lang w:val="es-ES"/>
        </w:rPr>
      </w:pPr>
      <w:r w:rsidRPr="00044B23">
        <w:rPr>
          <w:sz w:val="26"/>
          <w:szCs w:val="26"/>
          <w:lang w:val="es-ES"/>
        </w:rPr>
        <w:t xml:space="preserve">Nhà thầu có trách nhiệm xin phép thi công xây dựng trên đường giao </w:t>
      </w:r>
      <w:r w:rsidRPr="00044B23">
        <w:rPr>
          <w:bCs/>
          <w:sz w:val="26"/>
          <w:szCs w:val="26"/>
          <w:lang w:val="es-ES"/>
        </w:rPr>
        <w:t>thông</w:t>
      </w:r>
      <w:r w:rsidRPr="00044B23">
        <w:rPr>
          <w:sz w:val="26"/>
          <w:szCs w:val="26"/>
          <w:lang w:val="es-ES"/>
        </w:rPr>
        <w:t xml:space="preserve"> phục vụ thi công toàn </w:t>
      </w:r>
      <w:r w:rsidR="00AC76FC">
        <w:rPr>
          <w:sz w:val="26"/>
          <w:szCs w:val="26"/>
          <w:lang w:val="es-ES"/>
        </w:rPr>
        <w:t>bộ</w:t>
      </w:r>
      <w:r w:rsidRPr="00044B23">
        <w:rPr>
          <w:sz w:val="26"/>
          <w:szCs w:val="26"/>
          <w:lang w:val="es-ES"/>
        </w:rPr>
        <w:t xml:space="preserve"> khối lượng gói thầu. Việc vận chuyển trên </w:t>
      </w:r>
      <w:r w:rsidR="00F60515" w:rsidRPr="00044B23">
        <w:rPr>
          <w:sz w:val="26"/>
          <w:szCs w:val="26"/>
          <w:lang w:val="es-ES"/>
        </w:rPr>
        <w:t>đường</w:t>
      </w:r>
      <w:r w:rsidRPr="00044B23">
        <w:rPr>
          <w:sz w:val="26"/>
          <w:szCs w:val="26"/>
          <w:lang w:val="es-ES"/>
        </w:rPr>
        <w:t xml:space="preserve"> giao thông phục vụ cho thi công mà gây hư hỏng đường thì nhà thầu phải chịu trách nhiệm sửa chữa lại theo yêu cầu của cơ quan quản lý chuyên ngành;</w:t>
      </w:r>
    </w:p>
    <w:p w14:paraId="57E315DE" w14:textId="77777777" w:rsidR="00B21740" w:rsidRPr="00044B23" w:rsidRDefault="00B21740" w:rsidP="00E53FEA">
      <w:pPr>
        <w:tabs>
          <w:tab w:val="left" w:pos="1200"/>
        </w:tabs>
        <w:ind w:left="600" w:firstLine="360"/>
        <w:rPr>
          <w:sz w:val="26"/>
          <w:szCs w:val="26"/>
          <w:lang w:val="es-ES"/>
        </w:rPr>
      </w:pPr>
      <w:r w:rsidRPr="00044B23">
        <w:rPr>
          <w:sz w:val="26"/>
          <w:szCs w:val="26"/>
          <w:lang w:val="es-ES"/>
        </w:rPr>
        <w:t>Vận chuyển, bốc dỡ vật tư thiết bị:</w:t>
      </w:r>
    </w:p>
    <w:p w14:paraId="3DCAD478" w14:textId="77777777" w:rsidR="00B21740" w:rsidRPr="00044B23" w:rsidRDefault="00B21740" w:rsidP="00D9727C">
      <w:pPr>
        <w:tabs>
          <w:tab w:val="left" w:pos="1200"/>
        </w:tabs>
        <w:ind w:left="960"/>
        <w:jc w:val="both"/>
        <w:rPr>
          <w:i/>
          <w:sz w:val="26"/>
          <w:szCs w:val="26"/>
          <w:lang w:val="es-ES"/>
        </w:rPr>
      </w:pPr>
      <w:r w:rsidRPr="00044B23">
        <w:rPr>
          <w:i/>
          <w:sz w:val="26"/>
          <w:szCs w:val="26"/>
          <w:lang w:val="es-ES"/>
        </w:rPr>
        <w:t>+ Trụ điện: Dùng xe chuyên dùng phù hợp với các chủng loại trụ, chằng buộc chắc chắn; nâng hạ trụ từ phương tiện vận chuyển phải cùng cẩu hoặc thiết bị tương đương; không được bẩy trụ rơi xuống từ phương tiện vận chuyển.</w:t>
      </w:r>
    </w:p>
    <w:p w14:paraId="2945CBDF" w14:textId="77777777" w:rsidR="00B21740" w:rsidRPr="00044B23" w:rsidRDefault="00B21740" w:rsidP="00E53FEA">
      <w:pPr>
        <w:tabs>
          <w:tab w:val="left" w:pos="1200"/>
        </w:tabs>
        <w:ind w:left="960"/>
        <w:rPr>
          <w:i/>
          <w:sz w:val="26"/>
          <w:szCs w:val="26"/>
          <w:lang w:val="es-ES"/>
        </w:rPr>
      </w:pPr>
      <w:r w:rsidRPr="00044B23">
        <w:rPr>
          <w:i/>
          <w:sz w:val="26"/>
          <w:szCs w:val="26"/>
          <w:lang w:val="es-ES"/>
        </w:rPr>
        <w:t>+ Dây dẫn: Các ru lô phải ở vị trí thẳng đường (tư thế lăn).</w:t>
      </w:r>
    </w:p>
    <w:p w14:paraId="75AB0067" w14:textId="77777777" w:rsidR="00B21740" w:rsidRPr="00044B23" w:rsidRDefault="00B21740" w:rsidP="00D9727C">
      <w:pPr>
        <w:tabs>
          <w:tab w:val="left" w:pos="1200"/>
        </w:tabs>
        <w:ind w:left="960"/>
        <w:jc w:val="both"/>
        <w:rPr>
          <w:i/>
          <w:sz w:val="26"/>
          <w:szCs w:val="26"/>
          <w:lang w:val="es-ES"/>
        </w:rPr>
      </w:pPr>
      <w:r w:rsidRPr="00044B23">
        <w:rPr>
          <w:i/>
          <w:sz w:val="26"/>
          <w:szCs w:val="26"/>
          <w:lang w:val="es-ES"/>
        </w:rPr>
        <w:t>+ Cách điện: Phải giữ nguyên kiện, không được vận chuyển chung với các vật tư rắn khác để tránh va đập gây hư hỏng.</w:t>
      </w:r>
    </w:p>
    <w:p w14:paraId="3C3B59D1" w14:textId="77777777" w:rsidR="00B21740" w:rsidRPr="00044B23" w:rsidRDefault="00B21740" w:rsidP="00E53FEA">
      <w:pPr>
        <w:tabs>
          <w:tab w:val="left" w:pos="1200"/>
        </w:tabs>
        <w:ind w:left="960"/>
        <w:rPr>
          <w:i/>
          <w:sz w:val="26"/>
          <w:szCs w:val="26"/>
          <w:lang w:val="es-ES"/>
        </w:rPr>
      </w:pPr>
      <w:r w:rsidRPr="00044B23">
        <w:rPr>
          <w:i/>
          <w:sz w:val="26"/>
          <w:szCs w:val="26"/>
          <w:lang w:val="es-ES"/>
        </w:rPr>
        <w:t>+ Các vật tư thiết bị khác: Vận chuyển và bốc dỡ cẩn thận tránh gây hư hỏng và thất lạc.</w:t>
      </w:r>
    </w:p>
    <w:p w14:paraId="4BF17E11" w14:textId="7D442336" w:rsidR="00B21740" w:rsidRPr="00044B23" w:rsidRDefault="00B21740" w:rsidP="00D60EE1">
      <w:pPr>
        <w:tabs>
          <w:tab w:val="left" w:pos="567"/>
        </w:tabs>
        <w:ind w:left="284"/>
        <w:outlineLvl w:val="1"/>
        <w:rPr>
          <w:i/>
          <w:sz w:val="26"/>
          <w:szCs w:val="26"/>
          <w:lang w:val="es-ES"/>
        </w:rPr>
      </w:pPr>
      <w:r w:rsidRPr="00044B23">
        <w:rPr>
          <w:b/>
          <w:bCs/>
          <w:sz w:val="26"/>
          <w:szCs w:val="26"/>
          <w:lang w:val="es-ES"/>
        </w:rPr>
        <w:t>b</w:t>
      </w:r>
      <w:r w:rsidR="00507C50" w:rsidRPr="00044B23">
        <w:rPr>
          <w:b/>
          <w:bCs/>
          <w:sz w:val="26"/>
          <w:szCs w:val="26"/>
          <w:lang w:val="es-ES"/>
        </w:rPr>
        <w:t>)</w:t>
      </w:r>
      <w:r w:rsidRPr="00044B23">
        <w:rPr>
          <w:b/>
          <w:bCs/>
          <w:sz w:val="26"/>
          <w:szCs w:val="26"/>
          <w:lang w:val="es-ES"/>
        </w:rPr>
        <w:t xml:space="preserve"> </w:t>
      </w:r>
      <w:r w:rsidRPr="00044B23">
        <w:rPr>
          <w:b/>
          <w:bCs/>
          <w:sz w:val="26"/>
          <w:szCs w:val="26"/>
          <w:u w:val="single"/>
          <w:lang w:val="es-ES"/>
        </w:rPr>
        <w:t>Kho bãi</w:t>
      </w:r>
      <w:r w:rsidRPr="00044B23">
        <w:rPr>
          <w:b/>
          <w:bCs/>
          <w:sz w:val="26"/>
          <w:szCs w:val="26"/>
          <w:lang w:val="es-ES"/>
        </w:rPr>
        <w:t>:</w:t>
      </w:r>
      <w:r w:rsidRPr="00044B23">
        <w:rPr>
          <w:sz w:val="26"/>
          <w:szCs w:val="26"/>
          <w:lang w:val="es-ES"/>
        </w:rPr>
        <w:t xml:space="preserve"> Nhà thầu chịu trách nhiệm lập kho bãi để bảo quản toàn </w:t>
      </w:r>
      <w:r w:rsidR="00AC76FC">
        <w:rPr>
          <w:sz w:val="26"/>
          <w:szCs w:val="26"/>
          <w:lang w:val="es-ES"/>
        </w:rPr>
        <w:t>bộ</w:t>
      </w:r>
      <w:r w:rsidRPr="00044B23">
        <w:rPr>
          <w:sz w:val="26"/>
          <w:szCs w:val="26"/>
          <w:lang w:val="es-ES"/>
        </w:rPr>
        <w:t xml:space="preserve"> vật tư, thiết bị, phụ kiện phục vụ thi công xây dựng công trình.</w:t>
      </w:r>
    </w:p>
    <w:p w14:paraId="0A7E3589" w14:textId="54665DD0" w:rsidR="00B21740" w:rsidRPr="00044B23" w:rsidRDefault="00B21740" w:rsidP="00D60EE1">
      <w:pPr>
        <w:tabs>
          <w:tab w:val="left" w:pos="567"/>
        </w:tabs>
        <w:ind w:left="284"/>
        <w:outlineLvl w:val="1"/>
        <w:rPr>
          <w:b/>
          <w:bCs/>
          <w:sz w:val="26"/>
          <w:szCs w:val="26"/>
          <w:u w:val="single"/>
          <w:lang w:val="es-ES"/>
        </w:rPr>
      </w:pPr>
      <w:r w:rsidRPr="00044B23">
        <w:rPr>
          <w:b/>
          <w:bCs/>
          <w:sz w:val="26"/>
          <w:szCs w:val="26"/>
          <w:u w:val="single"/>
          <w:lang w:val="es-ES"/>
        </w:rPr>
        <w:t>c</w:t>
      </w:r>
      <w:r w:rsidR="00507C50" w:rsidRPr="00044B23">
        <w:rPr>
          <w:b/>
          <w:bCs/>
          <w:sz w:val="26"/>
          <w:szCs w:val="26"/>
          <w:u w:val="single"/>
          <w:lang w:val="es-ES"/>
        </w:rPr>
        <w:t>)</w:t>
      </w:r>
      <w:r w:rsidRPr="00044B23">
        <w:rPr>
          <w:b/>
          <w:bCs/>
          <w:sz w:val="26"/>
          <w:szCs w:val="26"/>
          <w:u w:val="single"/>
          <w:lang w:val="es-ES"/>
        </w:rPr>
        <w:t xml:space="preserve"> Kiểm tra, đóng cọc mốc:</w:t>
      </w:r>
    </w:p>
    <w:p w14:paraId="26D876B4" w14:textId="77777777" w:rsidR="00B21740" w:rsidRPr="00044B23" w:rsidRDefault="00B21740" w:rsidP="004612FD">
      <w:pPr>
        <w:numPr>
          <w:ilvl w:val="0"/>
          <w:numId w:val="7"/>
        </w:numPr>
        <w:tabs>
          <w:tab w:val="clear" w:pos="1080"/>
          <w:tab w:val="left" w:pos="851"/>
          <w:tab w:val="left" w:pos="1276"/>
        </w:tabs>
        <w:ind w:left="567" w:firstLine="0"/>
        <w:jc w:val="both"/>
        <w:rPr>
          <w:sz w:val="26"/>
          <w:szCs w:val="26"/>
          <w:lang w:val="es-ES"/>
        </w:rPr>
      </w:pPr>
      <w:r w:rsidRPr="00044B23">
        <w:rPr>
          <w:sz w:val="26"/>
          <w:szCs w:val="26"/>
          <w:lang w:val="es-ES"/>
        </w:rPr>
        <w:t>Sau khi nhận mốc từ Đơn vị Tư vấn thiết kế, nhà thầu tiến hành kiểm tra các cộc mốc đã nhận đối chiếu với hồ sơ thiết kế. Nếu trong quá trình thực hiện, mà nhà thầu có phát hiện các sai khác so với bản vẽ thiết kế thì phải thông báo ngay cho chủ đầu tư biết phối hợp xử lý.</w:t>
      </w:r>
    </w:p>
    <w:p w14:paraId="594E9821" w14:textId="3EFF5EA6" w:rsidR="00B21740" w:rsidRPr="00044B23" w:rsidRDefault="00B21740" w:rsidP="00D60EE1">
      <w:pPr>
        <w:tabs>
          <w:tab w:val="left" w:pos="567"/>
        </w:tabs>
        <w:ind w:left="284"/>
        <w:outlineLvl w:val="1"/>
        <w:rPr>
          <w:b/>
          <w:bCs/>
          <w:sz w:val="26"/>
          <w:szCs w:val="26"/>
          <w:u w:val="single"/>
          <w:lang w:val="es-ES"/>
        </w:rPr>
      </w:pPr>
      <w:r w:rsidRPr="00044B23">
        <w:rPr>
          <w:b/>
          <w:bCs/>
          <w:sz w:val="26"/>
          <w:szCs w:val="26"/>
          <w:u w:val="single"/>
          <w:lang w:val="es-ES"/>
        </w:rPr>
        <w:t>d</w:t>
      </w:r>
      <w:r w:rsidR="00507C50" w:rsidRPr="00044B23">
        <w:rPr>
          <w:b/>
          <w:bCs/>
          <w:sz w:val="26"/>
          <w:szCs w:val="26"/>
          <w:u w:val="single"/>
          <w:lang w:val="es-ES"/>
        </w:rPr>
        <w:t>)</w:t>
      </w:r>
      <w:r w:rsidRPr="00044B23">
        <w:rPr>
          <w:b/>
          <w:bCs/>
          <w:sz w:val="26"/>
          <w:szCs w:val="26"/>
          <w:u w:val="single"/>
          <w:lang w:val="es-ES"/>
        </w:rPr>
        <w:t xml:space="preserve"> </w:t>
      </w:r>
      <w:r w:rsidRPr="00044B23">
        <w:rPr>
          <w:b/>
          <w:sz w:val="26"/>
          <w:szCs w:val="26"/>
          <w:u w:val="single"/>
          <w:lang w:val="es-ES"/>
        </w:rPr>
        <w:t>Phát</w:t>
      </w:r>
      <w:r w:rsidRPr="00044B23">
        <w:rPr>
          <w:b/>
          <w:bCs/>
          <w:sz w:val="26"/>
          <w:szCs w:val="26"/>
          <w:u w:val="single"/>
          <w:lang w:val="es-ES"/>
        </w:rPr>
        <w:t xml:space="preserve"> quang hành lang tuyến: </w:t>
      </w:r>
    </w:p>
    <w:p w14:paraId="372F016E" w14:textId="0583AC72" w:rsidR="00B21740" w:rsidRPr="00044B23" w:rsidRDefault="00B21740" w:rsidP="004612FD">
      <w:pPr>
        <w:numPr>
          <w:ilvl w:val="0"/>
          <w:numId w:val="7"/>
        </w:numPr>
        <w:tabs>
          <w:tab w:val="clear" w:pos="1080"/>
          <w:tab w:val="left" w:pos="851"/>
          <w:tab w:val="left" w:pos="1276"/>
        </w:tabs>
        <w:ind w:left="567" w:firstLine="0"/>
        <w:jc w:val="both"/>
        <w:rPr>
          <w:sz w:val="26"/>
          <w:szCs w:val="26"/>
          <w:lang w:val="es-ES"/>
        </w:rPr>
      </w:pPr>
      <w:r w:rsidRPr="00044B23">
        <w:rPr>
          <w:sz w:val="26"/>
          <w:szCs w:val="26"/>
          <w:lang w:val="es-ES"/>
        </w:rPr>
        <w:t xml:space="preserve">Sau khi phóng tuyến, định vị cọc mốc, nhà thầu phối hợp với chủ đầu tư để tổ chức phát quang hành lang tuyến đảm bảo khoảng cách an toàn </w:t>
      </w:r>
      <w:r w:rsidR="007E04F2" w:rsidRPr="00044B23">
        <w:rPr>
          <w:sz w:val="26"/>
          <w:szCs w:val="26"/>
          <w:lang w:val="es-ES"/>
        </w:rPr>
        <w:t>đóng</w:t>
      </w:r>
      <w:r w:rsidRPr="00044B23">
        <w:rPr>
          <w:sz w:val="26"/>
          <w:szCs w:val="26"/>
          <w:lang w:val="es-ES"/>
        </w:rPr>
        <w:t xml:space="preserve"> điện vận hành theo quy định. Trong quá trình thực hiện công tác này, hạn chế tối đa việc thiệt hại và không được làm ảnh hưởng đến sinh hoạt của người dân.</w:t>
      </w:r>
    </w:p>
    <w:p w14:paraId="2156B1D4" w14:textId="3598078F" w:rsidR="00B21740" w:rsidRPr="00044B23" w:rsidRDefault="00B21740" w:rsidP="00D60EE1">
      <w:pPr>
        <w:tabs>
          <w:tab w:val="left" w:pos="567"/>
        </w:tabs>
        <w:ind w:left="284"/>
        <w:outlineLvl w:val="1"/>
        <w:rPr>
          <w:b/>
          <w:bCs/>
          <w:sz w:val="26"/>
          <w:szCs w:val="26"/>
          <w:u w:val="single"/>
          <w:lang w:val="es-ES"/>
        </w:rPr>
      </w:pPr>
      <w:r w:rsidRPr="00044B23">
        <w:rPr>
          <w:b/>
          <w:bCs/>
          <w:sz w:val="26"/>
          <w:szCs w:val="26"/>
          <w:u w:val="single"/>
          <w:lang w:val="es-ES"/>
        </w:rPr>
        <w:t>e</w:t>
      </w:r>
      <w:r w:rsidR="00632E99" w:rsidRPr="00044B23">
        <w:rPr>
          <w:b/>
          <w:bCs/>
          <w:sz w:val="26"/>
          <w:szCs w:val="26"/>
          <w:u w:val="single"/>
          <w:lang w:val="es-ES"/>
        </w:rPr>
        <w:t>)</w:t>
      </w:r>
      <w:r w:rsidRPr="00044B23">
        <w:rPr>
          <w:b/>
          <w:bCs/>
          <w:sz w:val="26"/>
          <w:szCs w:val="26"/>
          <w:u w:val="single"/>
          <w:lang w:val="es-ES"/>
        </w:rPr>
        <w:t xml:space="preserve"> Vị trí trụ lắp đặt: </w:t>
      </w:r>
    </w:p>
    <w:p w14:paraId="15F0D5D4" w14:textId="77777777" w:rsidR="00B21740" w:rsidRPr="00044B23" w:rsidRDefault="00B21740" w:rsidP="004612FD">
      <w:pPr>
        <w:numPr>
          <w:ilvl w:val="0"/>
          <w:numId w:val="7"/>
        </w:numPr>
        <w:tabs>
          <w:tab w:val="clear" w:pos="1080"/>
          <w:tab w:val="left" w:pos="851"/>
          <w:tab w:val="left" w:pos="1276"/>
        </w:tabs>
        <w:ind w:left="567" w:firstLine="0"/>
        <w:jc w:val="both"/>
        <w:rPr>
          <w:sz w:val="26"/>
          <w:szCs w:val="26"/>
          <w:lang w:val="es-ES"/>
        </w:rPr>
      </w:pPr>
      <w:r w:rsidRPr="00044B23">
        <w:rPr>
          <w:sz w:val="26"/>
          <w:szCs w:val="26"/>
          <w:lang w:val="es-ES"/>
        </w:rPr>
        <w:t>Tại vị trí dựng trụ; nếu có dòng nước chảy, cần tạo dốc hoặc có biện pháp chuyển hướng dòng chảy để ngăn ngừa sạt lở.</w:t>
      </w:r>
    </w:p>
    <w:p w14:paraId="5347E840" w14:textId="16A04D58" w:rsidR="00B21740" w:rsidRPr="00044B23" w:rsidRDefault="00B21740" w:rsidP="00D60EE1">
      <w:pPr>
        <w:tabs>
          <w:tab w:val="left" w:pos="567"/>
        </w:tabs>
        <w:ind w:left="284"/>
        <w:outlineLvl w:val="1"/>
        <w:rPr>
          <w:b/>
          <w:bCs/>
          <w:sz w:val="26"/>
          <w:szCs w:val="26"/>
          <w:u w:val="single"/>
          <w:lang w:val="es-ES"/>
        </w:rPr>
      </w:pPr>
      <w:r w:rsidRPr="00044B23">
        <w:rPr>
          <w:b/>
          <w:bCs/>
          <w:sz w:val="26"/>
          <w:szCs w:val="26"/>
          <w:u w:val="single"/>
          <w:lang w:val="es-ES"/>
        </w:rPr>
        <w:t>f</w:t>
      </w:r>
      <w:r w:rsidR="00632E99" w:rsidRPr="00044B23">
        <w:rPr>
          <w:b/>
          <w:bCs/>
          <w:sz w:val="26"/>
          <w:szCs w:val="26"/>
          <w:u w:val="single"/>
          <w:lang w:val="es-ES"/>
        </w:rPr>
        <w:t>)</w:t>
      </w:r>
      <w:r w:rsidRPr="00044B23">
        <w:rPr>
          <w:b/>
          <w:bCs/>
          <w:sz w:val="26"/>
          <w:szCs w:val="26"/>
          <w:u w:val="single"/>
          <w:lang w:val="es-ES"/>
        </w:rPr>
        <w:t xml:space="preserve"> Đào hố móng, lắp dựng trụ:</w:t>
      </w:r>
    </w:p>
    <w:p w14:paraId="08A5CEF9" w14:textId="77777777" w:rsidR="00B21740" w:rsidRPr="00044B23" w:rsidRDefault="00B21740" w:rsidP="004612FD">
      <w:pPr>
        <w:numPr>
          <w:ilvl w:val="0"/>
          <w:numId w:val="7"/>
        </w:numPr>
        <w:tabs>
          <w:tab w:val="clear" w:pos="1080"/>
          <w:tab w:val="left" w:pos="851"/>
          <w:tab w:val="left" w:pos="1276"/>
        </w:tabs>
        <w:ind w:left="567" w:firstLine="0"/>
        <w:jc w:val="both"/>
        <w:rPr>
          <w:sz w:val="26"/>
          <w:szCs w:val="26"/>
          <w:lang w:val="es-ES"/>
        </w:rPr>
      </w:pPr>
      <w:r w:rsidRPr="00044B23">
        <w:rPr>
          <w:sz w:val="26"/>
          <w:szCs w:val="26"/>
          <w:lang w:val="es-ES"/>
        </w:rPr>
        <w:t xml:space="preserve">Đất đào sau khi đấp đất chân trụ còn thừa phải được đổ có chổ </w:t>
      </w:r>
      <w:r w:rsidRPr="00044B23">
        <w:rPr>
          <w:i/>
          <w:sz w:val="26"/>
          <w:szCs w:val="26"/>
          <w:lang w:val="es-ES"/>
        </w:rPr>
        <w:t>(có thể hỏi ý kiến của chủ đất nơi dựng trụ)</w:t>
      </w:r>
      <w:r w:rsidRPr="00044B23">
        <w:rPr>
          <w:sz w:val="26"/>
          <w:szCs w:val="26"/>
          <w:lang w:val="es-ES"/>
        </w:rPr>
        <w:t>, không được đổ bừa bãi làm ứ đọng nước hoặc ảnh hưởng đến việc sản xuất, đi lại của người dân;</w:t>
      </w:r>
    </w:p>
    <w:p w14:paraId="5C01D343" w14:textId="77777777" w:rsidR="00B21740" w:rsidRPr="00044B23" w:rsidRDefault="00B21740" w:rsidP="004612FD">
      <w:pPr>
        <w:numPr>
          <w:ilvl w:val="0"/>
          <w:numId w:val="7"/>
        </w:numPr>
        <w:tabs>
          <w:tab w:val="clear" w:pos="1080"/>
          <w:tab w:val="left" w:pos="851"/>
          <w:tab w:val="left" w:pos="1276"/>
        </w:tabs>
        <w:ind w:left="567" w:firstLine="0"/>
        <w:jc w:val="both"/>
        <w:rPr>
          <w:sz w:val="26"/>
          <w:szCs w:val="26"/>
          <w:lang w:val="es-ES"/>
        </w:rPr>
      </w:pPr>
      <w:r w:rsidRPr="00044B23">
        <w:rPr>
          <w:sz w:val="26"/>
          <w:szCs w:val="26"/>
          <w:lang w:val="es-ES"/>
        </w:rPr>
        <w:t>Khi đào hố móng phải có biện pháp tránh sạt lở, lún và ảnh hưởng đến các công trình lân cận. khi đào hố móng mà gặp hệ thống hạ tầng kỹ thuật khác phải ngừng lại và báo ngay cho chủ đầu tư để mời cơ quan quản lý phần ngầm đó cùng xem xét thống nhất giải pháp thực hiện mới được tiến hành tiếp tục;</w:t>
      </w:r>
    </w:p>
    <w:p w14:paraId="4D12A301" w14:textId="77777777" w:rsidR="00B21740" w:rsidRPr="00044B23" w:rsidRDefault="00B21740" w:rsidP="004612FD">
      <w:pPr>
        <w:numPr>
          <w:ilvl w:val="0"/>
          <w:numId w:val="7"/>
        </w:numPr>
        <w:tabs>
          <w:tab w:val="clear" w:pos="1080"/>
          <w:tab w:val="left" w:pos="851"/>
          <w:tab w:val="left" w:pos="1276"/>
        </w:tabs>
        <w:ind w:left="567" w:firstLine="0"/>
        <w:jc w:val="both"/>
        <w:rPr>
          <w:sz w:val="26"/>
          <w:szCs w:val="26"/>
          <w:lang w:val="es-ES"/>
        </w:rPr>
      </w:pPr>
      <w:r w:rsidRPr="00044B23">
        <w:rPr>
          <w:sz w:val="26"/>
          <w:szCs w:val="26"/>
          <w:lang w:val="es-ES"/>
        </w:rPr>
        <w:t xml:space="preserve">Trước khi dựng cột, nhà thầu phải thông báo cho chủ đầu tư để kiểm tra chủng loại. Kỹ thuật lắp dựng và độ chôn sâu phải theo tuân thủ theo bản vẽ thiết kế công </w:t>
      </w:r>
      <w:r w:rsidRPr="00044B23">
        <w:rPr>
          <w:sz w:val="26"/>
          <w:szCs w:val="26"/>
          <w:lang w:val="es-ES"/>
        </w:rPr>
        <w:lastRenderedPageBreak/>
        <w:t>trình. Sau khi lắp dựng xong phải tiến hành kiểm tra độ nghiêng, đắp đất chân trụ theo bản vẽ trước khi thực hiện các bước công việc tiếp theo trên trụ;</w:t>
      </w:r>
    </w:p>
    <w:p w14:paraId="5F044C41" w14:textId="77777777" w:rsidR="00B21740" w:rsidRPr="00044B23" w:rsidRDefault="00B21740" w:rsidP="004612FD">
      <w:pPr>
        <w:numPr>
          <w:ilvl w:val="0"/>
          <w:numId w:val="7"/>
        </w:numPr>
        <w:tabs>
          <w:tab w:val="clear" w:pos="1080"/>
          <w:tab w:val="left" w:pos="851"/>
          <w:tab w:val="left" w:pos="1276"/>
        </w:tabs>
        <w:ind w:left="567" w:firstLine="0"/>
        <w:jc w:val="both"/>
        <w:rPr>
          <w:sz w:val="26"/>
          <w:szCs w:val="26"/>
          <w:lang w:val="es-ES"/>
        </w:rPr>
      </w:pPr>
      <w:r w:rsidRPr="00044B23">
        <w:rPr>
          <w:sz w:val="26"/>
          <w:szCs w:val="26"/>
          <w:lang w:val="es-ES"/>
        </w:rPr>
        <w:t>Việc đắp đất móng phải được tiến hành theo từng lớp 30-40cm rồi đầm kỹ, đầm chặt theo bản vẽ thiết kế. Khi đắp hố móng trên nền đất ướt hoặc ngập nước, phải tiến hành tiêu thoát nước và vét bùn (nếu có); chỉ được phép đắp đất bằng loại đất đồng nhất;</w:t>
      </w:r>
    </w:p>
    <w:p w14:paraId="42EE5339" w14:textId="77777777" w:rsidR="00B21740" w:rsidRPr="00044B23" w:rsidRDefault="00B21740" w:rsidP="004612FD">
      <w:pPr>
        <w:numPr>
          <w:ilvl w:val="0"/>
          <w:numId w:val="7"/>
        </w:numPr>
        <w:tabs>
          <w:tab w:val="clear" w:pos="1080"/>
          <w:tab w:val="left" w:pos="851"/>
          <w:tab w:val="left" w:pos="1276"/>
        </w:tabs>
        <w:ind w:left="567" w:firstLine="0"/>
        <w:jc w:val="both"/>
        <w:rPr>
          <w:sz w:val="26"/>
          <w:szCs w:val="26"/>
          <w:lang w:val="es-ES"/>
        </w:rPr>
      </w:pPr>
      <w:r w:rsidRPr="00044B23">
        <w:rPr>
          <w:sz w:val="26"/>
          <w:szCs w:val="26"/>
          <w:lang w:val="es-ES"/>
        </w:rPr>
        <w:t>Sau k</w:t>
      </w:r>
      <w:r w:rsidRPr="00044B23">
        <w:rPr>
          <w:sz w:val="26"/>
          <w:szCs w:val="26"/>
          <w:lang w:val="vi-VN"/>
        </w:rPr>
        <w:t xml:space="preserve">hi </w:t>
      </w:r>
      <w:r w:rsidRPr="00044B23">
        <w:rPr>
          <w:sz w:val="26"/>
          <w:szCs w:val="26"/>
          <w:lang w:val="es-ES"/>
        </w:rPr>
        <w:t xml:space="preserve">đắp đất và đầm nén </w:t>
      </w:r>
      <w:r w:rsidRPr="00044B23">
        <w:rPr>
          <w:sz w:val="26"/>
          <w:szCs w:val="26"/>
          <w:lang w:val="vi-VN"/>
        </w:rPr>
        <w:t>phải được th</w:t>
      </w:r>
      <w:r w:rsidRPr="00044B23">
        <w:rPr>
          <w:sz w:val="26"/>
          <w:szCs w:val="26"/>
          <w:lang w:val="es-ES"/>
        </w:rPr>
        <w:t>í</w:t>
      </w:r>
      <w:r w:rsidRPr="00044B23">
        <w:rPr>
          <w:sz w:val="26"/>
          <w:szCs w:val="26"/>
          <w:lang w:val="vi-VN"/>
        </w:rPr>
        <w:t xml:space="preserve"> nghiệm điển hình</w:t>
      </w:r>
      <w:r w:rsidRPr="00044B23">
        <w:rPr>
          <w:sz w:val="26"/>
          <w:szCs w:val="26"/>
          <w:lang w:val="es-ES"/>
        </w:rPr>
        <w:t xml:space="preserve"> tại hiện trường</w:t>
      </w:r>
      <w:r w:rsidRPr="00044B23">
        <w:rPr>
          <w:sz w:val="26"/>
          <w:szCs w:val="26"/>
          <w:lang w:val="vi-VN"/>
        </w:rPr>
        <w:t xml:space="preserve"> và </w:t>
      </w:r>
      <w:r w:rsidRPr="00044B23">
        <w:rPr>
          <w:b/>
          <w:sz w:val="26"/>
          <w:szCs w:val="26"/>
          <w:lang w:val="es-ES"/>
        </w:rPr>
        <w:t xml:space="preserve">kết quả </w:t>
      </w:r>
      <w:r w:rsidRPr="00044B23">
        <w:rPr>
          <w:b/>
          <w:sz w:val="26"/>
          <w:szCs w:val="26"/>
          <w:lang w:val="vi-VN"/>
        </w:rPr>
        <w:t xml:space="preserve">phải đạt theo yêu cầu </w:t>
      </w:r>
      <w:r w:rsidRPr="00044B23">
        <w:rPr>
          <w:b/>
          <w:sz w:val="26"/>
          <w:szCs w:val="26"/>
          <w:lang w:val="es-ES"/>
        </w:rPr>
        <w:t>hệ số đầm nén K≥0,85;</w:t>
      </w:r>
      <w:r w:rsidRPr="00044B23">
        <w:rPr>
          <w:sz w:val="26"/>
          <w:szCs w:val="26"/>
          <w:lang w:val="es-ES"/>
        </w:rPr>
        <w:t xml:space="preserve"> </w:t>
      </w:r>
    </w:p>
    <w:p w14:paraId="4BFB83FA" w14:textId="77777777" w:rsidR="00B21740" w:rsidRPr="00044B23" w:rsidRDefault="00B21740" w:rsidP="004612FD">
      <w:pPr>
        <w:numPr>
          <w:ilvl w:val="0"/>
          <w:numId w:val="7"/>
        </w:numPr>
        <w:tabs>
          <w:tab w:val="clear" w:pos="1080"/>
          <w:tab w:val="left" w:pos="851"/>
          <w:tab w:val="left" w:pos="1276"/>
        </w:tabs>
        <w:ind w:left="567" w:firstLine="0"/>
        <w:jc w:val="both"/>
        <w:rPr>
          <w:b/>
          <w:sz w:val="26"/>
          <w:szCs w:val="26"/>
          <w:u w:val="single"/>
          <w:lang w:val="es-ES"/>
        </w:rPr>
      </w:pPr>
      <w:r w:rsidRPr="00044B23">
        <w:rPr>
          <w:b/>
          <w:sz w:val="26"/>
          <w:szCs w:val="26"/>
          <w:u w:val="single"/>
          <w:lang w:val="es-ES"/>
        </w:rPr>
        <w:t xml:space="preserve">Số lượng mẫu thí nghiệm cho gói thầu: </w:t>
      </w:r>
      <w:r w:rsidRPr="00044B23">
        <w:rPr>
          <w:b/>
          <w:snapToGrid w:val="0"/>
          <w:sz w:val="26"/>
          <w:szCs w:val="26"/>
          <w:u w:val="single"/>
          <w:lang w:val="es-ES"/>
        </w:rPr>
        <w:t>Tối thiểu 01 tổ mẫu, nếu khối lượng đắp đất móng ≥ 100 m</w:t>
      </w:r>
      <w:r w:rsidRPr="00044B23">
        <w:rPr>
          <w:b/>
          <w:snapToGrid w:val="0"/>
          <w:sz w:val="26"/>
          <w:szCs w:val="26"/>
          <w:u w:val="single"/>
          <w:vertAlign w:val="superscript"/>
          <w:lang w:val="es-ES"/>
        </w:rPr>
        <w:t>3</w:t>
      </w:r>
      <w:r w:rsidRPr="00044B23">
        <w:rPr>
          <w:b/>
          <w:snapToGrid w:val="0"/>
          <w:sz w:val="26"/>
          <w:szCs w:val="26"/>
          <w:u w:val="single"/>
          <w:lang w:val="es-ES"/>
        </w:rPr>
        <w:t>, thì cứ mỗi 100 m</w:t>
      </w:r>
      <w:r w:rsidRPr="00044B23">
        <w:rPr>
          <w:b/>
          <w:snapToGrid w:val="0"/>
          <w:sz w:val="26"/>
          <w:szCs w:val="26"/>
          <w:u w:val="single"/>
          <w:vertAlign w:val="superscript"/>
          <w:lang w:val="es-ES"/>
        </w:rPr>
        <w:t xml:space="preserve">3 </w:t>
      </w:r>
      <w:r w:rsidRPr="00044B23">
        <w:rPr>
          <w:b/>
          <w:snapToGrid w:val="0"/>
          <w:sz w:val="26"/>
          <w:szCs w:val="26"/>
          <w:u w:val="single"/>
          <w:lang w:val="es-ES"/>
        </w:rPr>
        <w:t>lấy 01 tổ mẫu (tiêu chuẩn TCVN 4447:2012).</w:t>
      </w:r>
    </w:p>
    <w:p w14:paraId="0B02F899" w14:textId="77777777" w:rsidR="00B21740" w:rsidRPr="00044B23" w:rsidRDefault="00B21740" w:rsidP="00E53FEA">
      <w:pPr>
        <w:tabs>
          <w:tab w:val="left" w:pos="1200"/>
        </w:tabs>
        <w:ind w:left="1080"/>
        <w:rPr>
          <w:b/>
          <w:sz w:val="26"/>
          <w:szCs w:val="26"/>
          <w:u w:val="single"/>
          <w:lang w:val="es-ES"/>
        </w:rPr>
      </w:pPr>
    </w:p>
    <w:p w14:paraId="0C07B2D8" w14:textId="0F0BE8C8" w:rsidR="00B21740" w:rsidRPr="00044B23" w:rsidRDefault="00B21740" w:rsidP="00D60EE1">
      <w:pPr>
        <w:tabs>
          <w:tab w:val="left" w:pos="567"/>
        </w:tabs>
        <w:ind w:left="284"/>
        <w:outlineLvl w:val="1"/>
        <w:rPr>
          <w:b/>
          <w:bCs/>
          <w:sz w:val="26"/>
          <w:szCs w:val="26"/>
          <w:u w:val="single"/>
          <w:lang w:val="es-ES"/>
        </w:rPr>
      </w:pPr>
      <w:r w:rsidRPr="00044B23">
        <w:rPr>
          <w:b/>
          <w:bCs/>
          <w:sz w:val="26"/>
          <w:szCs w:val="26"/>
          <w:u w:val="single"/>
          <w:lang w:val="es-ES"/>
        </w:rPr>
        <w:t>g</w:t>
      </w:r>
      <w:r w:rsidR="00A14967" w:rsidRPr="00044B23">
        <w:rPr>
          <w:b/>
          <w:bCs/>
          <w:sz w:val="26"/>
          <w:szCs w:val="26"/>
          <w:u w:val="single"/>
          <w:lang w:val="es-ES"/>
        </w:rPr>
        <w:t>)</w:t>
      </w:r>
      <w:r w:rsidRPr="00044B23">
        <w:rPr>
          <w:b/>
          <w:bCs/>
          <w:sz w:val="26"/>
          <w:szCs w:val="26"/>
          <w:u w:val="single"/>
          <w:lang w:val="es-ES"/>
        </w:rPr>
        <w:t xml:space="preserve"> Móng trụ bằng bê tông cốt thép đổ tại chổ:  </w:t>
      </w:r>
    </w:p>
    <w:p w14:paraId="1E64B0DC" w14:textId="77777777" w:rsidR="00B21740" w:rsidRPr="00044B23" w:rsidRDefault="00B21740" w:rsidP="004612FD">
      <w:pPr>
        <w:numPr>
          <w:ilvl w:val="0"/>
          <w:numId w:val="7"/>
        </w:numPr>
        <w:tabs>
          <w:tab w:val="clear" w:pos="1080"/>
          <w:tab w:val="left" w:pos="851"/>
          <w:tab w:val="left" w:pos="1276"/>
        </w:tabs>
        <w:ind w:left="567" w:firstLine="0"/>
        <w:jc w:val="both"/>
        <w:rPr>
          <w:sz w:val="26"/>
          <w:szCs w:val="26"/>
          <w:lang w:val="es-ES"/>
        </w:rPr>
      </w:pPr>
      <w:r w:rsidRPr="00044B23">
        <w:rPr>
          <w:sz w:val="26"/>
          <w:szCs w:val="26"/>
          <w:lang w:val="es-ES"/>
        </w:rPr>
        <w:t>Chủng loại, qui cách và chi tiết buộc liên kết cốt thép (thép chưa thi công không được để ngoài mưa nắng, không để trực tiếp dưới đất);</w:t>
      </w:r>
    </w:p>
    <w:p w14:paraId="17E197BB" w14:textId="77777777" w:rsidR="00B21740" w:rsidRPr="00044B23" w:rsidRDefault="00B21740" w:rsidP="004612FD">
      <w:pPr>
        <w:numPr>
          <w:ilvl w:val="0"/>
          <w:numId w:val="7"/>
        </w:numPr>
        <w:tabs>
          <w:tab w:val="clear" w:pos="1080"/>
          <w:tab w:val="left" w:pos="851"/>
          <w:tab w:val="left" w:pos="1276"/>
        </w:tabs>
        <w:ind w:left="567" w:firstLine="0"/>
        <w:jc w:val="both"/>
        <w:rPr>
          <w:sz w:val="26"/>
          <w:szCs w:val="26"/>
          <w:lang w:val="es-ES"/>
        </w:rPr>
      </w:pPr>
      <w:r w:rsidRPr="00044B23">
        <w:rPr>
          <w:sz w:val="26"/>
          <w:szCs w:val="26"/>
          <w:lang w:val="es-ES"/>
        </w:rPr>
        <w:t>Cấp phối vữa bê tông:  Cát, đá phải đúng chủng loại và sạch;</w:t>
      </w:r>
    </w:p>
    <w:p w14:paraId="44869010" w14:textId="77777777" w:rsidR="00B21740" w:rsidRPr="00044B23" w:rsidRDefault="00B21740" w:rsidP="004612FD">
      <w:pPr>
        <w:numPr>
          <w:ilvl w:val="0"/>
          <w:numId w:val="7"/>
        </w:numPr>
        <w:tabs>
          <w:tab w:val="clear" w:pos="1080"/>
          <w:tab w:val="left" w:pos="851"/>
          <w:tab w:val="left" w:pos="1276"/>
        </w:tabs>
        <w:ind w:left="567" w:firstLine="0"/>
        <w:jc w:val="both"/>
        <w:rPr>
          <w:sz w:val="26"/>
          <w:szCs w:val="26"/>
          <w:lang w:val="es-ES"/>
        </w:rPr>
      </w:pPr>
      <w:r w:rsidRPr="00044B23">
        <w:rPr>
          <w:sz w:val="26"/>
          <w:szCs w:val="26"/>
          <w:lang w:val="es-ES"/>
        </w:rPr>
        <w:t>Nước sạch, không bị phèn, mặn;</w:t>
      </w:r>
    </w:p>
    <w:p w14:paraId="79519950" w14:textId="77777777" w:rsidR="00B21740" w:rsidRPr="00044B23" w:rsidRDefault="00B21740" w:rsidP="004612FD">
      <w:pPr>
        <w:numPr>
          <w:ilvl w:val="0"/>
          <w:numId w:val="7"/>
        </w:numPr>
        <w:tabs>
          <w:tab w:val="clear" w:pos="1080"/>
          <w:tab w:val="left" w:pos="851"/>
          <w:tab w:val="left" w:pos="1276"/>
        </w:tabs>
        <w:ind w:left="567" w:firstLine="0"/>
        <w:jc w:val="both"/>
        <w:rPr>
          <w:sz w:val="26"/>
          <w:szCs w:val="26"/>
          <w:lang w:val="es-ES"/>
        </w:rPr>
      </w:pPr>
      <w:r w:rsidRPr="00044B23">
        <w:rPr>
          <w:sz w:val="26"/>
          <w:szCs w:val="26"/>
          <w:lang w:val="es-ES"/>
        </w:rPr>
        <w:t>Xi măng phải có nhãn mác, không bị vón cục và còn thời hạn sử dụng;</w:t>
      </w:r>
    </w:p>
    <w:p w14:paraId="4A739AA8" w14:textId="77777777" w:rsidR="00B21740" w:rsidRPr="00044B23" w:rsidRDefault="00B21740" w:rsidP="004612FD">
      <w:pPr>
        <w:numPr>
          <w:ilvl w:val="0"/>
          <w:numId w:val="7"/>
        </w:numPr>
        <w:tabs>
          <w:tab w:val="clear" w:pos="1080"/>
          <w:tab w:val="left" w:pos="851"/>
          <w:tab w:val="left" w:pos="1276"/>
        </w:tabs>
        <w:ind w:left="567" w:firstLine="0"/>
        <w:jc w:val="both"/>
        <w:rPr>
          <w:sz w:val="26"/>
          <w:szCs w:val="26"/>
          <w:lang w:val="es-ES"/>
        </w:rPr>
      </w:pPr>
      <w:r w:rsidRPr="00044B23">
        <w:rPr>
          <w:sz w:val="26"/>
          <w:szCs w:val="26"/>
          <w:lang w:val="es-ES"/>
        </w:rPr>
        <w:t>Đầm, dùi vữa bê tông trong quá trình đổ theo qui định và đổ phải liên tục.</w:t>
      </w:r>
    </w:p>
    <w:p w14:paraId="5000FDF7" w14:textId="77777777" w:rsidR="00B21740" w:rsidRPr="00044B23" w:rsidRDefault="00B21740" w:rsidP="004612FD">
      <w:pPr>
        <w:numPr>
          <w:ilvl w:val="0"/>
          <w:numId w:val="7"/>
        </w:numPr>
        <w:tabs>
          <w:tab w:val="clear" w:pos="1080"/>
          <w:tab w:val="left" w:pos="851"/>
          <w:tab w:val="left" w:pos="1276"/>
        </w:tabs>
        <w:ind w:left="567" w:firstLine="0"/>
        <w:jc w:val="both"/>
        <w:rPr>
          <w:sz w:val="26"/>
          <w:szCs w:val="26"/>
          <w:lang w:val="es-ES"/>
        </w:rPr>
      </w:pPr>
      <w:r w:rsidRPr="00044B23">
        <w:rPr>
          <w:sz w:val="26"/>
          <w:szCs w:val="26"/>
          <w:lang w:val="es-ES"/>
        </w:rPr>
        <w:t>Móng bê tông sau khi đổ phải được thử nghiệm điển hình và phải đạt theo yêu cầu</w:t>
      </w:r>
      <w:r w:rsidRPr="00044B23">
        <w:rPr>
          <w:sz w:val="26"/>
          <w:szCs w:val="26"/>
          <w:lang w:val="vi-VN"/>
        </w:rPr>
        <w:t xml:space="preserve"> thiết kế (mác 200)</w:t>
      </w:r>
      <w:r w:rsidRPr="00044B23">
        <w:rPr>
          <w:sz w:val="26"/>
          <w:szCs w:val="26"/>
          <w:lang w:val="es-ES"/>
        </w:rPr>
        <w:t>.</w:t>
      </w:r>
    </w:p>
    <w:p w14:paraId="511BCBE4" w14:textId="5AC1F561" w:rsidR="00B21740" w:rsidRPr="00044B23" w:rsidRDefault="00B21740" w:rsidP="004612FD">
      <w:pPr>
        <w:numPr>
          <w:ilvl w:val="0"/>
          <w:numId w:val="7"/>
        </w:numPr>
        <w:tabs>
          <w:tab w:val="clear" w:pos="1080"/>
          <w:tab w:val="left" w:pos="851"/>
          <w:tab w:val="left" w:pos="1276"/>
        </w:tabs>
        <w:ind w:left="567" w:firstLine="0"/>
        <w:jc w:val="both"/>
        <w:rPr>
          <w:b/>
          <w:sz w:val="26"/>
          <w:szCs w:val="26"/>
          <w:u w:val="single"/>
          <w:lang w:val="es-ES"/>
        </w:rPr>
      </w:pPr>
      <w:r w:rsidRPr="00044B23">
        <w:rPr>
          <w:b/>
          <w:sz w:val="26"/>
          <w:szCs w:val="26"/>
          <w:u w:val="single"/>
          <w:lang w:val="es-ES"/>
        </w:rPr>
        <w:t>Số lượng mẫu bê tông: Mỗi ngày đổ bê tông lấy 01 tổ mẫu, nếu khối lượng đổ bê tông</w:t>
      </w:r>
      <w:r w:rsidR="00840D79" w:rsidRPr="00044B23">
        <w:rPr>
          <w:b/>
          <w:sz w:val="26"/>
          <w:szCs w:val="26"/>
          <w:u w:val="single"/>
          <w:lang w:val="es-ES"/>
        </w:rPr>
        <w:t xml:space="preserve"> trong ngày</w:t>
      </w:r>
      <w:r w:rsidRPr="00044B23">
        <w:rPr>
          <w:b/>
          <w:sz w:val="26"/>
          <w:szCs w:val="26"/>
          <w:u w:val="single"/>
          <w:lang w:val="es-ES"/>
        </w:rPr>
        <w:t xml:space="preserve"> &gt; 20 m</w:t>
      </w:r>
      <w:r w:rsidRPr="00044B23">
        <w:rPr>
          <w:b/>
          <w:sz w:val="26"/>
          <w:szCs w:val="26"/>
          <w:u w:val="single"/>
          <w:vertAlign w:val="superscript"/>
          <w:lang w:val="es-ES"/>
        </w:rPr>
        <w:t>3</w:t>
      </w:r>
      <w:r w:rsidRPr="00044B23">
        <w:rPr>
          <w:b/>
          <w:sz w:val="26"/>
          <w:szCs w:val="26"/>
          <w:u w:val="single"/>
          <w:lang w:val="es-ES"/>
        </w:rPr>
        <w:t xml:space="preserve"> thì  mỗi 20 m</w:t>
      </w:r>
      <w:r w:rsidRPr="00044B23">
        <w:rPr>
          <w:b/>
          <w:sz w:val="26"/>
          <w:szCs w:val="26"/>
          <w:u w:val="single"/>
          <w:vertAlign w:val="superscript"/>
          <w:lang w:val="es-ES"/>
        </w:rPr>
        <w:t>3</w:t>
      </w:r>
      <w:r w:rsidRPr="00044B23">
        <w:rPr>
          <w:b/>
          <w:sz w:val="26"/>
          <w:szCs w:val="26"/>
          <w:u w:val="single"/>
          <w:lang w:val="es-ES"/>
        </w:rPr>
        <w:t xml:space="preserve"> lấy 01 tổ mẫu.</w:t>
      </w:r>
    </w:p>
    <w:p w14:paraId="3269B788" w14:textId="7FBBE50A" w:rsidR="00B21740" w:rsidRPr="00044B23" w:rsidRDefault="00B21740" w:rsidP="003728B0">
      <w:pPr>
        <w:tabs>
          <w:tab w:val="left" w:pos="567"/>
        </w:tabs>
        <w:ind w:left="284"/>
        <w:jc w:val="both"/>
        <w:outlineLvl w:val="1"/>
        <w:rPr>
          <w:b/>
          <w:bCs/>
          <w:sz w:val="26"/>
          <w:szCs w:val="26"/>
          <w:u w:val="single"/>
          <w:lang w:val="es-ES"/>
        </w:rPr>
      </w:pPr>
      <w:r w:rsidRPr="00044B23">
        <w:rPr>
          <w:b/>
          <w:bCs/>
          <w:sz w:val="26"/>
          <w:szCs w:val="26"/>
          <w:u w:val="single"/>
          <w:lang w:val="es-ES"/>
        </w:rPr>
        <w:t>h</w:t>
      </w:r>
      <w:r w:rsidR="00A14967" w:rsidRPr="00044B23">
        <w:rPr>
          <w:b/>
          <w:bCs/>
          <w:sz w:val="26"/>
          <w:szCs w:val="26"/>
          <w:u w:val="single"/>
          <w:lang w:val="es-ES"/>
        </w:rPr>
        <w:t>)</w:t>
      </w:r>
      <w:r w:rsidRPr="00044B23">
        <w:rPr>
          <w:b/>
          <w:bCs/>
          <w:sz w:val="26"/>
          <w:szCs w:val="26"/>
          <w:u w:val="single"/>
          <w:lang w:val="es-ES"/>
        </w:rPr>
        <w:t xml:space="preserve"> </w:t>
      </w:r>
      <w:r w:rsidRPr="00044B23">
        <w:rPr>
          <w:b/>
          <w:sz w:val="26"/>
          <w:szCs w:val="26"/>
          <w:u w:val="single"/>
          <w:lang w:val="es-ES"/>
        </w:rPr>
        <w:t>Biển</w:t>
      </w:r>
      <w:r w:rsidRPr="00044B23">
        <w:rPr>
          <w:b/>
          <w:bCs/>
          <w:sz w:val="26"/>
          <w:szCs w:val="26"/>
          <w:u w:val="single"/>
          <w:lang w:val="es-ES"/>
        </w:rPr>
        <w:t xml:space="preserve"> báo, biển số:</w:t>
      </w:r>
    </w:p>
    <w:p w14:paraId="1CB29DBF" w14:textId="77777777" w:rsidR="00B21740" w:rsidRPr="00044B23" w:rsidRDefault="00B21740" w:rsidP="004612FD">
      <w:pPr>
        <w:numPr>
          <w:ilvl w:val="0"/>
          <w:numId w:val="7"/>
        </w:numPr>
        <w:tabs>
          <w:tab w:val="clear" w:pos="1080"/>
          <w:tab w:val="left" w:pos="851"/>
          <w:tab w:val="left" w:pos="1276"/>
        </w:tabs>
        <w:ind w:left="567" w:firstLine="0"/>
        <w:jc w:val="both"/>
        <w:rPr>
          <w:sz w:val="26"/>
          <w:szCs w:val="26"/>
          <w:lang w:val="es-ES"/>
        </w:rPr>
      </w:pPr>
      <w:r w:rsidRPr="00044B23">
        <w:rPr>
          <w:sz w:val="26"/>
          <w:szCs w:val="26"/>
          <w:lang w:val="es-ES"/>
        </w:rPr>
        <w:t>Biển báo an toàn, biển số phải được thực hiện có kiểu dáng, quy cách, độ cao theo đúng quy định theo bản vẽ thiết kế.</w:t>
      </w:r>
    </w:p>
    <w:p w14:paraId="0B5A6ADA" w14:textId="7483CC3E" w:rsidR="00B21740" w:rsidRPr="00044B23" w:rsidRDefault="00B21740" w:rsidP="00D60EE1">
      <w:pPr>
        <w:tabs>
          <w:tab w:val="left" w:pos="567"/>
        </w:tabs>
        <w:ind w:left="284"/>
        <w:outlineLvl w:val="1"/>
        <w:rPr>
          <w:b/>
          <w:bCs/>
          <w:sz w:val="26"/>
          <w:szCs w:val="26"/>
          <w:u w:val="single"/>
        </w:rPr>
      </w:pPr>
      <w:r w:rsidRPr="00044B23">
        <w:rPr>
          <w:b/>
          <w:bCs/>
          <w:sz w:val="26"/>
          <w:szCs w:val="26"/>
          <w:u w:val="single"/>
        </w:rPr>
        <w:t>i</w:t>
      </w:r>
      <w:r w:rsidR="00A14967" w:rsidRPr="00044B23">
        <w:rPr>
          <w:b/>
          <w:bCs/>
          <w:sz w:val="26"/>
          <w:szCs w:val="26"/>
          <w:u w:val="single"/>
        </w:rPr>
        <w:t>)</w:t>
      </w:r>
      <w:r w:rsidRPr="00044B23">
        <w:rPr>
          <w:b/>
          <w:bCs/>
          <w:sz w:val="26"/>
          <w:szCs w:val="26"/>
          <w:u w:val="single"/>
        </w:rPr>
        <w:t xml:space="preserve"> Nối đất:</w:t>
      </w:r>
    </w:p>
    <w:p w14:paraId="26C1E518" w14:textId="2F074BC0" w:rsidR="00B21740" w:rsidRPr="00044B23" w:rsidRDefault="00B21740" w:rsidP="004612FD">
      <w:pPr>
        <w:numPr>
          <w:ilvl w:val="0"/>
          <w:numId w:val="7"/>
        </w:numPr>
        <w:tabs>
          <w:tab w:val="clear" w:pos="1080"/>
          <w:tab w:val="left" w:pos="851"/>
          <w:tab w:val="left" w:pos="1276"/>
        </w:tabs>
        <w:ind w:left="567" w:firstLine="0"/>
        <w:jc w:val="both"/>
        <w:rPr>
          <w:sz w:val="26"/>
          <w:szCs w:val="26"/>
          <w:lang w:val="es-ES"/>
        </w:rPr>
      </w:pPr>
      <w:r w:rsidRPr="00044B23">
        <w:rPr>
          <w:sz w:val="26"/>
          <w:szCs w:val="26"/>
          <w:lang w:val="es-ES"/>
        </w:rPr>
        <w:t>Tiếp</w:t>
      </w:r>
      <w:r w:rsidRPr="00044B23">
        <w:rPr>
          <w:sz w:val="26"/>
          <w:szCs w:val="26"/>
        </w:rPr>
        <w:t xml:space="preserve"> đất l</w:t>
      </w:r>
      <w:r w:rsidR="00A14967" w:rsidRPr="00044B23">
        <w:rPr>
          <w:sz w:val="26"/>
          <w:szCs w:val="26"/>
        </w:rPr>
        <w:t>ặ</w:t>
      </w:r>
      <w:r w:rsidRPr="00044B23">
        <w:rPr>
          <w:sz w:val="26"/>
          <w:szCs w:val="26"/>
        </w:rPr>
        <w:t xml:space="preserve">p lại trên dây trung hòa toàn tuyến với khoảng cách theo hồ sơ thiết kế; </w:t>
      </w:r>
      <w:r w:rsidRPr="00044B23">
        <w:rPr>
          <w:sz w:val="26"/>
          <w:szCs w:val="26"/>
          <w:lang w:val="es-ES"/>
        </w:rPr>
        <w:t>nối đất thiết bị trạm giữa chống sét, dây trung hòa, vỏ thiết bị,..... Kỹ thuật nối dây tiếp đất, cọc tiếp đất đóng trực tiếp xuống đất có vị trí và độ sâu theo bản vẽ thiết kế;</w:t>
      </w:r>
    </w:p>
    <w:p w14:paraId="777E9086" w14:textId="77777777" w:rsidR="00B21740" w:rsidRPr="00044B23" w:rsidRDefault="00B21740" w:rsidP="004612FD">
      <w:pPr>
        <w:numPr>
          <w:ilvl w:val="0"/>
          <w:numId w:val="7"/>
        </w:numPr>
        <w:tabs>
          <w:tab w:val="clear" w:pos="1080"/>
          <w:tab w:val="left" w:pos="851"/>
          <w:tab w:val="left" w:pos="1276"/>
        </w:tabs>
        <w:ind w:left="567" w:firstLine="0"/>
        <w:jc w:val="both"/>
        <w:rPr>
          <w:sz w:val="26"/>
          <w:szCs w:val="26"/>
          <w:lang w:val="es-ES"/>
        </w:rPr>
      </w:pPr>
      <w:r w:rsidRPr="00044B23">
        <w:rPr>
          <w:sz w:val="26"/>
          <w:szCs w:val="26"/>
          <w:lang w:val="es-ES"/>
        </w:rPr>
        <w:t>Đo điện trở nối đất: Sau khi thực hiện tiếp đất tại các vị trí quy định, nhà thầu tiến hành đo điện trở đất và ghi chép thông số kỹ thuật vào sổ theo quy định của chủ đầu tư.</w:t>
      </w:r>
    </w:p>
    <w:p w14:paraId="4D7B5778" w14:textId="6A3D20CD" w:rsidR="00B21740" w:rsidRPr="00044B23" w:rsidRDefault="00B21740" w:rsidP="00D60EE1">
      <w:pPr>
        <w:tabs>
          <w:tab w:val="left" w:pos="567"/>
        </w:tabs>
        <w:ind w:left="284"/>
        <w:outlineLvl w:val="1"/>
        <w:rPr>
          <w:b/>
          <w:bCs/>
          <w:sz w:val="26"/>
          <w:szCs w:val="26"/>
          <w:u w:val="single"/>
          <w:lang w:val="es-ES"/>
        </w:rPr>
      </w:pPr>
      <w:r w:rsidRPr="00044B23">
        <w:rPr>
          <w:b/>
          <w:bCs/>
          <w:sz w:val="26"/>
          <w:szCs w:val="26"/>
          <w:u w:val="single"/>
          <w:lang w:val="es-ES"/>
        </w:rPr>
        <w:t>j</w:t>
      </w:r>
      <w:r w:rsidR="00A14967" w:rsidRPr="00044B23">
        <w:rPr>
          <w:b/>
          <w:bCs/>
          <w:sz w:val="26"/>
          <w:szCs w:val="26"/>
          <w:u w:val="single"/>
          <w:lang w:val="es-ES"/>
        </w:rPr>
        <w:t>)</w:t>
      </w:r>
      <w:r w:rsidRPr="00044B23">
        <w:rPr>
          <w:b/>
          <w:bCs/>
          <w:sz w:val="26"/>
          <w:szCs w:val="26"/>
          <w:u w:val="single"/>
          <w:lang w:val="es-ES"/>
        </w:rPr>
        <w:t xml:space="preserve"> Lắp cách điện &amp; rãi căng dây:</w:t>
      </w:r>
    </w:p>
    <w:p w14:paraId="0FD77AED" w14:textId="77777777" w:rsidR="00B21740" w:rsidRPr="00044B23" w:rsidRDefault="00B21740" w:rsidP="004612FD">
      <w:pPr>
        <w:numPr>
          <w:ilvl w:val="0"/>
          <w:numId w:val="7"/>
        </w:numPr>
        <w:tabs>
          <w:tab w:val="clear" w:pos="1080"/>
          <w:tab w:val="left" w:pos="851"/>
          <w:tab w:val="left" w:pos="1276"/>
        </w:tabs>
        <w:ind w:left="567" w:firstLine="0"/>
        <w:jc w:val="both"/>
        <w:rPr>
          <w:sz w:val="26"/>
          <w:szCs w:val="26"/>
          <w:lang w:val="es-ES"/>
        </w:rPr>
      </w:pPr>
      <w:r w:rsidRPr="00044B23">
        <w:rPr>
          <w:sz w:val="26"/>
          <w:szCs w:val="26"/>
          <w:lang w:val="es-ES"/>
        </w:rPr>
        <w:t>Cách điện và phụ kiện trước khi lắp đặt phải lau chùi sạch sẽ kiểm tra bằng mắt thường để phát hiện trường hợp cách điện bị nứt để loại ra. Việc bốc dỡ đưa cách điện vào vị trí lắp đặt phải được thực hiện cẩn thận và sử dụng các phương tiện thi công phù hợp để tránh hư hỏng. Kiểm tra lại chốt bi các chuỗi sứ để tránh tình trạng rơi sứ;</w:t>
      </w:r>
    </w:p>
    <w:p w14:paraId="589391E4" w14:textId="77777777" w:rsidR="00B21740" w:rsidRPr="00044B23" w:rsidRDefault="00B21740" w:rsidP="004612FD">
      <w:pPr>
        <w:numPr>
          <w:ilvl w:val="0"/>
          <w:numId w:val="7"/>
        </w:numPr>
        <w:tabs>
          <w:tab w:val="clear" w:pos="1080"/>
          <w:tab w:val="left" w:pos="851"/>
          <w:tab w:val="left" w:pos="1276"/>
        </w:tabs>
        <w:ind w:left="567" w:firstLine="0"/>
        <w:jc w:val="both"/>
        <w:rPr>
          <w:sz w:val="26"/>
          <w:szCs w:val="26"/>
          <w:lang w:val="es-ES"/>
        </w:rPr>
      </w:pPr>
      <w:r w:rsidRPr="00044B23">
        <w:rPr>
          <w:sz w:val="26"/>
          <w:szCs w:val="26"/>
          <w:lang w:val="es-ES"/>
        </w:rPr>
        <w:t>Công tác rãi và căng dây có thể thực hiện bằng phương pháp thủ công hoặc thủ công kết hợp cơ giới. Đơn vị thi công phải có dụng cụ nâng bành dây để ra dây, dọn bãi dây tại các điểm néo để đặt dụng cụ néo dây;</w:t>
      </w:r>
    </w:p>
    <w:p w14:paraId="3050AFB8" w14:textId="77777777" w:rsidR="00B21740" w:rsidRPr="00044B23" w:rsidRDefault="00B21740" w:rsidP="004612FD">
      <w:pPr>
        <w:numPr>
          <w:ilvl w:val="0"/>
          <w:numId w:val="7"/>
        </w:numPr>
        <w:tabs>
          <w:tab w:val="clear" w:pos="1080"/>
          <w:tab w:val="left" w:pos="851"/>
          <w:tab w:val="left" w:pos="1276"/>
        </w:tabs>
        <w:ind w:left="567" w:firstLine="0"/>
        <w:jc w:val="both"/>
        <w:rPr>
          <w:sz w:val="26"/>
          <w:szCs w:val="26"/>
          <w:lang w:val="es-ES"/>
        </w:rPr>
      </w:pPr>
      <w:r w:rsidRPr="00044B23">
        <w:rPr>
          <w:sz w:val="26"/>
          <w:szCs w:val="26"/>
          <w:lang w:val="es-ES"/>
        </w:rPr>
        <w:t>Tại các địa hình phức tạp, việc rãi dây phải thực hiện bằng phương pháp thủ công. Các đoạn tuyến giao chéo, vượt đường giao thông, đường dây điện lực, thông tin; nhà thầu phải lập phương án thi công cụ thể cho từng vị trí đệ trình cho chủ đầu tư để được thống nhất trước khi thực hiện;</w:t>
      </w:r>
    </w:p>
    <w:p w14:paraId="22720228" w14:textId="77777777" w:rsidR="00B21740" w:rsidRPr="00044B23" w:rsidRDefault="00B21740" w:rsidP="004612FD">
      <w:pPr>
        <w:numPr>
          <w:ilvl w:val="0"/>
          <w:numId w:val="7"/>
        </w:numPr>
        <w:tabs>
          <w:tab w:val="clear" w:pos="1080"/>
          <w:tab w:val="left" w:pos="851"/>
          <w:tab w:val="left" w:pos="1276"/>
        </w:tabs>
        <w:ind w:left="567" w:firstLine="0"/>
        <w:jc w:val="both"/>
        <w:rPr>
          <w:sz w:val="26"/>
          <w:szCs w:val="26"/>
          <w:lang w:val="es-ES"/>
        </w:rPr>
      </w:pPr>
      <w:r w:rsidRPr="00044B23">
        <w:rPr>
          <w:sz w:val="26"/>
          <w:szCs w:val="26"/>
          <w:lang w:val="es-ES"/>
        </w:rPr>
        <w:t>Khi kéo dây không được kéo lê trên mặt đất, trên kết cấu cứng có thể gây mòn hoặc trầy xước dây. Phải dùng puly để treo dây và kéo dây qua các vị trí trụ. Sau khi dây được đưa lên xà, phải để dây dãn đều mới tiến hành căng dây lấy độ võng và lắp khóa cố định;</w:t>
      </w:r>
    </w:p>
    <w:p w14:paraId="0AC989FB" w14:textId="77777777" w:rsidR="00B21740" w:rsidRPr="00044B23" w:rsidRDefault="00B21740" w:rsidP="004612FD">
      <w:pPr>
        <w:numPr>
          <w:ilvl w:val="0"/>
          <w:numId w:val="7"/>
        </w:numPr>
        <w:tabs>
          <w:tab w:val="clear" w:pos="1080"/>
          <w:tab w:val="left" w:pos="851"/>
          <w:tab w:val="left" w:pos="1276"/>
        </w:tabs>
        <w:ind w:left="567" w:firstLine="0"/>
        <w:jc w:val="both"/>
        <w:rPr>
          <w:sz w:val="26"/>
          <w:szCs w:val="26"/>
          <w:lang w:val="es-ES"/>
        </w:rPr>
      </w:pPr>
      <w:r w:rsidRPr="00044B23">
        <w:rPr>
          <w:sz w:val="26"/>
          <w:szCs w:val="26"/>
          <w:lang w:val="es-ES"/>
        </w:rPr>
        <w:lastRenderedPageBreak/>
        <w:t>Thực hiện đấu nối để đóng điện: Nhà thầu căn cứ vào kế hoạch thi công đã thống nhất với Chủ đầu tư để đăng ký cắt điện đấu nối đường dây với đơn vị quản lý vận hành lưới điện khu vức trước 10 ngày theo quy định.</w:t>
      </w:r>
    </w:p>
    <w:p w14:paraId="70BF26AA" w14:textId="55C160DE" w:rsidR="00B21740" w:rsidRPr="00044B23" w:rsidRDefault="00B21740" w:rsidP="00D60EE1">
      <w:pPr>
        <w:tabs>
          <w:tab w:val="left" w:pos="567"/>
        </w:tabs>
        <w:ind w:left="284"/>
        <w:outlineLvl w:val="1"/>
        <w:rPr>
          <w:b/>
          <w:bCs/>
          <w:sz w:val="26"/>
          <w:szCs w:val="26"/>
          <w:u w:val="single"/>
          <w:lang w:val="es-ES"/>
        </w:rPr>
      </w:pPr>
      <w:r w:rsidRPr="00044B23">
        <w:rPr>
          <w:b/>
          <w:bCs/>
          <w:sz w:val="26"/>
          <w:szCs w:val="26"/>
          <w:u w:val="single"/>
          <w:lang w:val="es-ES"/>
        </w:rPr>
        <w:t>k</w:t>
      </w:r>
      <w:r w:rsidR="003408C6" w:rsidRPr="00044B23">
        <w:rPr>
          <w:b/>
          <w:bCs/>
          <w:sz w:val="26"/>
          <w:szCs w:val="26"/>
          <w:u w:val="single"/>
          <w:lang w:val="es-ES"/>
        </w:rPr>
        <w:t>)</w:t>
      </w:r>
      <w:r w:rsidRPr="00044B23">
        <w:rPr>
          <w:b/>
          <w:bCs/>
          <w:sz w:val="26"/>
          <w:szCs w:val="26"/>
          <w:u w:val="single"/>
          <w:lang w:val="es-ES"/>
        </w:rPr>
        <w:t xml:space="preserve"> Lắp trạm biến áp &amp; thùng điện kế trạm:</w:t>
      </w:r>
    </w:p>
    <w:p w14:paraId="703B48B5" w14:textId="77777777" w:rsidR="00B21740" w:rsidRPr="00044B23" w:rsidRDefault="00B21740" w:rsidP="004612FD">
      <w:pPr>
        <w:numPr>
          <w:ilvl w:val="0"/>
          <w:numId w:val="7"/>
        </w:numPr>
        <w:tabs>
          <w:tab w:val="clear" w:pos="1080"/>
          <w:tab w:val="left" w:pos="851"/>
          <w:tab w:val="left" w:pos="1276"/>
        </w:tabs>
        <w:ind w:left="567" w:firstLine="0"/>
        <w:jc w:val="both"/>
        <w:rPr>
          <w:sz w:val="26"/>
          <w:szCs w:val="26"/>
          <w:lang w:val="es-ES"/>
        </w:rPr>
      </w:pPr>
      <w:r w:rsidRPr="00044B23">
        <w:rPr>
          <w:sz w:val="26"/>
          <w:szCs w:val="26"/>
          <w:lang w:val="es-ES"/>
        </w:rPr>
        <w:t xml:space="preserve">Trước khi cẩu, kéo MBA để lắp đặt, phải kiểm tra tình trạng bên ngoài thiết bị: Máy biến thế không bị rỉ dầu; phần sứ cách điện không bị nứt bể, hư hỏng và được vệ sinh sạch sẽ trước khi lắp trên trụ; dùng dây thừng giữ máy trong quá trình cẩu, kéo vào vị trính tránh va đập vào thân trụ làm hỏng máy; </w:t>
      </w:r>
    </w:p>
    <w:p w14:paraId="2D6138D2" w14:textId="77777777" w:rsidR="00B21740" w:rsidRPr="00044B23" w:rsidRDefault="00B21740" w:rsidP="004612FD">
      <w:pPr>
        <w:numPr>
          <w:ilvl w:val="0"/>
          <w:numId w:val="7"/>
        </w:numPr>
        <w:tabs>
          <w:tab w:val="clear" w:pos="1080"/>
          <w:tab w:val="left" w:pos="851"/>
          <w:tab w:val="left" w:pos="1276"/>
        </w:tabs>
        <w:ind w:left="567" w:firstLine="0"/>
        <w:jc w:val="both"/>
        <w:rPr>
          <w:sz w:val="26"/>
          <w:szCs w:val="26"/>
          <w:lang w:val="es-ES"/>
        </w:rPr>
      </w:pPr>
      <w:r w:rsidRPr="00044B23">
        <w:rPr>
          <w:sz w:val="26"/>
          <w:szCs w:val="26"/>
          <w:lang w:val="es-ES"/>
        </w:rPr>
        <w:t>Máy biến áp và các thiết bị phải đúng vị trí, đảm bảo khoảng cách theo bản vẽ thiết kế và dễ thao tác;</w:t>
      </w:r>
    </w:p>
    <w:p w14:paraId="05CDADE1" w14:textId="77777777" w:rsidR="00B21740" w:rsidRPr="00044B23" w:rsidRDefault="00B21740" w:rsidP="004612FD">
      <w:pPr>
        <w:numPr>
          <w:ilvl w:val="0"/>
          <w:numId w:val="7"/>
        </w:numPr>
        <w:tabs>
          <w:tab w:val="clear" w:pos="1080"/>
          <w:tab w:val="left" w:pos="851"/>
          <w:tab w:val="left" w:pos="1276"/>
        </w:tabs>
        <w:ind w:left="567" w:firstLine="0"/>
        <w:jc w:val="both"/>
        <w:rPr>
          <w:sz w:val="26"/>
          <w:szCs w:val="26"/>
          <w:lang w:val="es-ES"/>
        </w:rPr>
      </w:pPr>
      <w:r w:rsidRPr="00044B23">
        <w:rPr>
          <w:sz w:val="26"/>
          <w:szCs w:val="26"/>
          <w:lang w:val="es-ES"/>
        </w:rPr>
        <w:t>Các dây nối giữa các thiết bị phải chắc chắn và đúng kỹ thuật; đầu dây cáp đồng bọc trung thế phải được bóc vỏ PVC tối thiểu là 10 cm.</w:t>
      </w:r>
    </w:p>
    <w:p w14:paraId="3E943F32" w14:textId="77777777" w:rsidR="00B21740" w:rsidRPr="00044B23" w:rsidRDefault="00B21740" w:rsidP="004612FD">
      <w:pPr>
        <w:numPr>
          <w:ilvl w:val="0"/>
          <w:numId w:val="7"/>
        </w:numPr>
        <w:tabs>
          <w:tab w:val="clear" w:pos="1080"/>
          <w:tab w:val="left" w:pos="851"/>
          <w:tab w:val="left" w:pos="1276"/>
        </w:tabs>
        <w:ind w:left="567" w:firstLine="0"/>
        <w:jc w:val="both"/>
        <w:rPr>
          <w:sz w:val="26"/>
          <w:szCs w:val="26"/>
          <w:lang w:val="es-ES"/>
        </w:rPr>
      </w:pPr>
      <w:r w:rsidRPr="00044B23">
        <w:rPr>
          <w:sz w:val="26"/>
          <w:szCs w:val="26"/>
          <w:lang w:val="es-ES"/>
        </w:rPr>
        <w:t>Lắp đặt thùng điện kế phải đúng theo thiết kế và phải phù hợp với địa hình tại vị trí lắp đặt để thuận tiện cho quản lý vận hành sau này và khoảng cách lắp thùng đối với mặt đất đúng theo Quy định kỹ thuật hệ thống đo đếm điện năng trong Tổng công ty Điện lực miền Nam;</w:t>
      </w:r>
    </w:p>
    <w:p w14:paraId="58492C51" w14:textId="77777777" w:rsidR="00B21740" w:rsidRPr="00044B23" w:rsidRDefault="00B21740" w:rsidP="004612FD">
      <w:pPr>
        <w:numPr>
          <w:ilvl w:val="0"/>
          <w:numId w:val="7"/>
        </w:numPr>
        <w:tabs>
          <w:tab w:val="clear" w:pos="1080"/>
          <w:tab w:val="left" w:pos="851"/>
          <w:tab w:val="left" w:pos="1276"/>
        </w:tabs>
        <w:ind w:left="567" w:firstLine="0"/>
        <w:jc w:val="both"/>
        <w:rPr>
          <w:sz w:val="26"/>
          <w:szCs w:val="26"/>
          <w:lang w:val="es-ES"/>
        </w:rPr>
      </w:pPr>
      <w:r w:rsidRPr="00044B23">
        <w:rPr>
          <w:sz w:val="26"/>
          <w:szCs w:val="26"/>
          <w:lang w:val="es-ES"/>
        </w:rPr>
        <w:t>Các thiết bị lắp đặt phải đúng với phiếu xuất kho, phiếu thí nghiệm; vệ sinh sạch sẽ trước khi lắp đặt và đấu nối hệ thống;</w:t>
      </w:r>
    </w:p>
    <w:p w14:paraId="0A360063" w14:textId="77777777" w:rsidR="00B21740" w:rsidRPr="00044B23" w:rsidRDefault="00B21740" w:rsidP="004612FD">
      <w:pPr>
        <w:numPr>
          <w:ilvl w:val="0"/>
          <w:numId w:val="7"/>
        </w:numPr>
        <w:tabs>
          <w:tab w:val="clear" w:pos="1080"/>
          <w:tab w:val="left" w:pos="851"/>
          <w:tab w:val="left" w:pos="1276"/>
        </w:tabs>
        <w:ind w:left="567" w:firstLine="0"/>
        <w:jc w:val="both"/>
        <w:rPr>
          <w:color w:val="FF0000"/>
          <w:sz w:val="26"/>
          <w:szCs w:val="26"/>
          <w:lang w:val="es-ES"/>
        </w:rPr>
      </w:pPr>
      <w:r w:rsidRPr="00044B23">
        <w:rPr>
          <w:sz w:val="26"/>
          <w:szCs w:val="26"/>
          <w:lang w:val="es-ES"/>
        </w:rPr>
        <w:t>Đấu nối các thiết bị, điện kế phải đúng yêu cầu kỹ thuật của trạm; các đầu dây, mối nối phải đảm bảo bọc cách điện kín và không hở mạch.</w:t>
      </w:r>
    </w:p>
    <w:p w14:paraId="54B98B17" w14:textId="644C33D7" w:rsidR="00B21740" w:rsidRPr="00044B23" w:rsidRDefault="00B21740" w:rsidP="004612FD">
      <w:pPr>
        <w:pStyle w:val="ListParagraph"/>
        <w:numPr>
          <w:ilvl w:val="0"/>
          <w:numId w:val="8"/>
        </w:numPr>
        <w:tabs>
          <w:tab w:val="left" w:pos="284"/>
        </w:tabs>
        <w:ind w:left="0" w:firstLine="0"/>
        <w:rPr>
          <w:b/>
          <w:bCs/>
          <w:spacing w:val="26"/>
          <w:sz w:val="26"/>
          <w:szCs w:val="26"/>
          <w:lang w:val="es-ES"/>
        </w:rPr>
      </w:pPr>
      <w:r w:rsidRPr="00044B23">
        <w:rPr>
          <w:b/>
          <w:sz w:val="26"/>
          <w:szCs w:val="26"/>
          <w:lang w:val="es-ES"/>
        </w:rPr>
        <w:t>Yêu</w:t>
      </w:r>
      <w:r w:rsidRPr="00044B23">
        <w:rPr>
          <w:b/>
          <w:bCs/>
          <w:sz w:val="26"/>
          <w:szCs w:val="26"/>
          <w:lang w:val="es-ES"/>
        </w:rPr>
        <w:t xml:space="preserve"> cầu về vận hành, thử nghiệm, an toàn:</w:t>
      </w:r>
    </w:p>
    <w:p w14:paraId="6D19C2E0" w14:textId="77777777" w:rsidR="00B21740" w:rsidRPr="00044B23" w:rsidRDefault="00B21740" w:rsidP="004612FD">
      <w:pPr>
        <w:numPr>
          <w:ilvl w:val="0"/>
          <w:numId w:val="7"/>
        </w:numPr>
        <w:tabs>
          <w:tab w:val="clear" w:pos="1080"/>
          <w:tab w:val="left" w:pos="851"/>
          <w:tab w:val="left" w:pos="1276"/>
        </w:tabs>
        <w:ind w:left="567" w:firstLine="0"/>
        <w:jc w:val="both"/>
        <w:rPr>
          <w:sz w:val="26"/>
          <w:szCs w:val="26"/>
          <w:lang w:val="es-ES"/>
        </w:rPr>
      </w:pPr>
      <w:r w:rsidRPr="00044B23">
        <w:rPr>
          <w:sz w:val="26"/>
          <w:szCs w:val="26"/>
          <w:lang w:val="es-ES"/>
        </w:rPr>
        <w:t xml:space="preserve">Khi nghiệm thu kỹ thuật để chuẩn bị nghiệm thu, bàn giao đưa vào sử dụng phải được thử nghiệm tại hiện trường về điện trở cách điện giữa các dây dẫn </w:t>
      </w:r>
      <w:r w:rsidRPr="00044B23">
        <w:rPr>
          <w:i/>
          <w:sz w:val="26"/>
          <w:szCs w:val="26"/>
          <w:lang w:val="es-ES"/>
        </w:rPr>
        <w:t>(pha – pha)</w:t>
      </w:r>
      <w:r w:rsidRPr="00044B23">
        <w:rPr>
          <w:sz w:val="26"/>
          <w:szCs w:val="26"/>
          <w:lang w:val="es-ES"/>
        </w:rPr>
        <w:t xml:space="preserve">; dây dẫn – xà </w:t>
      </w:r>
      <w:r w:rsidRPr="00044B23">
        <w:rPr>
          <w:i/>
          <w:sz w:val="26"/>
          <w:szCs w:val="26"/>
          <w:lang w:val="es-ES"/>
        </w:rPr>
        <w:t>(hoặc trụ);</w:t>
      </w:r>
      <w:r w:rsidRPr="00044B23">
        <w:rPr>
          <w:sz w:val="26"/>
          <w:szCs w:val="26"/>
          <w:lang w:val="es-ES"/>
        </w:rPr>
        <w:t xml:space="preserve"> đo điện trở tiếp đất tại các vị trí tiếp đất lập lại, tiếp đất trạm. </w:t>
      </w:r>
    </w:p>
    <w:p w14:paraId="1055FD32" w14:textId="6F7E9225" w:rsidR="00B21740" w:rsidRPr="00044B23" w:rsidRDefault="00B21740" w:rsidP="004612FD">
      <w:pPr>
        <w:pStyle w:val="ListParagraph"/>
        <w:numPr>
          <w:ilvl w:val="0"/>
          <w:numId w:val="8"/>
        </w:numPr>
        <w:tabs>
          <w:tab w:val="left" w:pos="284"/>
        </w:tabs>
        <w:ind w:left="0" w:firstLine="0"/>
        <w:rPr>
          <w:b/>
          <w:spacing w:val="26"/>
          <w:sz w:val="26"/>
          <w:szCs w:val="26"/>
          <w:lang w:val="es-ES"/>
        </w:rPr>
      </w:pPr>
      <w:r w:rsidRPr="00044B23">
        <w:rPr>
          <w:b/>
          <w:bCs/>
          <w:sz w:val="26"/>
          <w:szCs w:val="26"/>
          <w:lang w:val="es-ES"/>
        </w:rPr>
        <w:t>Yêu cầu về vệ sinh môi trường</w:t>
      </w:r>
      <w:r w:rsidRPr="00044B23">
        <w:rPr>
          <w:b/>
          <w:bCs/>
          <w:spacing w:val="26"/>
          <w:sz w:val="26"/>
          <w:szCs w:val="26"/>
          <w:lang w:val="es-ES"/>
        </w:rPr>
        <w:t>:</w:t>
      </w:r>
    </w:p>
    <w:p w14:paraId="4DDF1758" w14:textId="77777777" w:rsidR="00B21740" w:rsidRPr="00044B23" w:rsidRDefault="00B21740" w:rsidP="004612FD">
      <w:pPr>
        <w:numPr>
          <w:ilvl w:val="0"/>
          <w:numId w:val="7"/>
        </w:numPr>
        <w:tabs>
          <w:tab w:val="clear" w:pos="1080"/>
          <w:tab w:val="left" w:pos="851"/>
          <w:tab w:val="left" w:pos="1276"/>
        </w:tabs>
        <w:ind w:left="567" w:firstLine="0"/>
        <w:jc w:val="both"/>
        <w:rPr>
          <w:sz w:val="26"/>
          <w:szCs w:val="26"/>
          <w:lang w:val="es-ES"/>
        </w:rPr>
      </w:pPr>
      <w:r w:rsidRPr="00044B23">
        <w:rPr>
          <w:sz w:val="26"/>
          <w:szCs w:val="26"/>
          <w:lang w:val="es-ES"/>
        </w:rPr>
        <w:t>Hằng ngày, đơn vị thi công có trách nhiệm thu dọn, làm sạch và hoàn trả lại mặt bằng mà trong quá trình thi công bị hư hại hoặc chiếm dụng;</w:t>
      </w:r>
    </w:p>
    <w:p w14:paraId="028F5CF2" w14:textId="77777777" w:rsidR="00B21740" w:rsidRPr="00044B23" w:rsidRDefault="00B21740" w:rsidP="004612FD">
      <w:pPr>
        <w:numPr>
          <w:ilvl w:val="0"/>
          <w:numId w:val="7"/>
        </w:numPr>
        <w:tabs>
          <w:tab w:val="clear" w:pos="1080"/>
          <w:tab w:val="left" w:pos="851"/>
          <w:tab w:val="left" w:pos="1276"/>
        </w:tabs>
        <w:ind w:left="567" w:firstLine="0"/>
        <w:jc w:val="both"/>
        <w:rPr>
          <w:sz w:val="26"/>
          <w:szCs w:val="26"/>
          <w:lang w:val="es-ES"/>
        </w:rPr>
      </w:pPr>
      <w:r w:rsidRPr="00044B23">
        <w:rPr>
          <w:sz w:val="26"/>
          <w:szCs w:val="26"/>
          <w:lang w:val="es-ES"/>
        </w:rPr>
        <w:t>Tất các các thiết bị, phương tiện, nguyên vật liệu, đất thừa, rác thải.... trong quá trình thi công phải được thu dọn sạch sẽ, đảm bảo vệ sinh mỹ quan chung của khu vực;</w:t>
      </w:r>
    </w:p>
    <w:p w14:paraId="50ED5873" w14:textId="57684DB0" w:rsidR="00B21740" w:rsidRPr="00044B23" w:rsidRDefault="00B21740" w:rsidP="004612FD">
      <w:pPr>
        <w:numPr>
          <w:ilvl w:val="0"/>
          <w:numId w:val="7"/>
        </w:numPr>
        <w:tabs>
          <w:tab w:val="clear" w:pos="1080"/>
          <w:tab w:val="left" w:pos="851"/>
          <w:tab w:val="left" w:pos="1276"/>
        </w:tabs>
        <w:ind w:left="567" w:firstLine="0"/>
        <w:jc w:val="both"/>
        <w:rPr>
          <w:sz w:val="26"/>
          <w:szCs w:val="26"/>
          <w:lang w:val="es-ES"/>
        </w:rPr>
      </w:pPr>
      <w:r w:rsidRPr="00044B23">
        <w:rPr>
          <w:sz w:val="26"/>
          <w:szCs w:val="26"/>
          <w:lang w:val="es-ES"/>
        </w:rPr>
        <w:t xml:space="preserve">Toàn </w:t>
      </w:r>
      <w:r w:rsidR="00AC76FC">
        <w:rPr>
          <w:sz w:val="26"/>
          <w:szCs w:val="26"/>
          <w:lang w:val="es-ES"/>
        </w:rPr>
        <w:t>bộ</w:t>
      </w:r>
      <w:r w:rsidRPr="00044B23">
        <w:rPr>
          <w:sz w:val="26"/>
          <w:szCs w:val="26"/>
          <w:lang w:val="es-ES"/>
        </w:rPr>
        <w:t xml:space="preserve"> các tồn tại theo nội dung này phải được hoàn tất trước ngày nghiệm thu bàn giao là 03 ngày.</w:t>
      </w:r>
    </w:p>
    <w:p w14:paraId="3C6717E2" w14:textId="7187C4FA" w:rsidR="00B21740" w:rsidRPr="00044B23" w:rsidRDefault="00B21740" w:rsidP="004612FD">
      <w:pPr>
        <w:pStyle w:val="ListParagraph"/>
        <w:numPr>
          <w:ilvl w:val="0"/>
          <w:numId w:val="8"/>
        </w:numPr>
        <w:tabs>
          <w:tab w:val="left" w:pos="284"/>
        </w:tabs>
        <w:ind w:left="0" w:firstLine="0"/>
        <w:rPr>
          <w:b/>
          <w:spacing w:val="26"/>
          <w:sz w:val="26"/>
          <w:szCs w:val="26"/>
          <w:lang w:val="es-ES"/>
        </w:rPr>
      </w:pPr>
      <w:r w:rsidRPr="00044B23">
        <w:rPr>
          <w:b/>
          <w:bCs/>
          <w:sz w:val="26"/>
          <w:szCs w:val="26"/>
        </w:rPr>
        <w:t>Yêu cầu về an toàn lao động:</w:t>
      </w:r>
    </w:p>
    <w:p w14:paraId="5A0C1D5B" w14:textId="77777777" w:rsidR="00B21740" w:rsidRPr="00044B23" w:rsidRDefault="00B21740" w:rsidP="004612FD">
      <w:pPr>
        <w:numPr>
          <w:ilvl w:val="0"/>
          <w:numId w:val="7"/>
        </w:numPr>
        <w:tabs>
          <w:tab w:val="clear" w:pos="1080"/>
          <w:tab w:val="left" w:pos="851"/>
          <w:tab w:val="left" w:pos="1276"/>
        </w:tabs>
        <w:ind w:left="567" w:firstLine="0"/>
        <w:jc w:val="both"/>
        <w:rPr>
          <w:sz w:val="26"/>
          <w:szCs w:val="26"/>
          <w:lang w:val="es-ES"/>
        </w:rPr>
      </w:pPr>
      <w:r w:rsidRPr="00044B23">
        <w:rPr>
          <w:sz w:val="26"/>
          <w:szCs w:val="26"/>
          <w:lang w:val="es-ES"/>
        </w:rPr>
        <w:t>Nhà thầu chịu trách nhiệm thực hiện các biện pháp an toàn cho công nhân của mình trong quá trình thi công; tuân thủ các quy định, hướng dẫn của đơn vị quản lý vận hành lưới điện khu vực khi công tác trên lưới điện và gần nơi có điện;</w:t>
      </w:r>
    </w:p>
    <w:p w14:paraId="1DCF0740" w14:textId="77777777" w:rsidR="00B21740" w:rsidRPr="00044B23" w:rsidRDefault="00B21740" w:rsidP="004612FD">
      <w:pPr>
        <w:numPr>
          <w:ilvl w:val="0"/>
          <w:numId w:val="7"/>
        </w:numPr>
        <w:tabs>
          <w:tab w:val="clear" w:pos="1080"/>
          <w:tab w:val="left" w:pos="851"/>
          <w:tab w:val="left" w:pos="1276"/>
        </w:tabs>
        <w:ind w:left="567" w:firstLine="0"/>
        <w:jc w:val="both"/>
        <w:rPr>
          <w:sz w:val="26"/>
          <w:szCs w:val="26"/>
          <w:lang w:val="es-ES"/>
        </w:rPr>
      </w:pPr>
      <w:r w:rsidRPr="00044B23">
        <w:rPr>
          <w:sz w:val="26"/>
          <w:szCs w:val="26"/>
          <w:lang w:val="es-ES"/>
        </w:rPr>
        <w:t>Nhà thầu phải tuân thủ thực hiện đúng các quy định về an toàn điện và các quy định về an toàn khác do Nhà nước ban hành;</w:t>
      </w:r>
    </w:p>
    <w:p w14:paraId="2A55D7E6" w14:textId="62471456" w:rsidR="00B21740" w:rsidRPr="00044B23" w:rsidRDefault="00B21740" w:rsidP="004612FD">
      <w:pPr>
        <w:numPr>
          <w:ilvl w:val="0"/>
          <w:numId w:val="7"/>
        </w:numPr>
        <w:tabs>
          <w:tab w:val="clear" w:pos="1080"/>
          <w:tab w:val="left" w:pos="851"/>
          <w:tab w:val="left" w:pos="1276"/>
        </w:tabs>
        <w:ind w:left="567" w:firstLine="0"/>
        <w:jc w:val="both"/>
        <w:rPr>
          <w:sz w:val="26"/>
          <w:szCs w:val="26"/>
          <w:lang w:val="es-ES"/>
        </w:rPr>
      </w:pPr>
      <w:r w:rsidRPr="00044B23">
        <w:rPr>
          <w:sz w:val="26"/>
          <w:szCs w:val="26"/>
          <w:lang w:val="es-ES"/>
        </w:rPr>
        <w:t>Trong quá trình thi công phải tuân thủ các quy định về kỹ thuật an toàn trong công tác xây dựng, cụ thể phải đảm bảo quy trình kỹ thuật an toàn điện trong công tác quản lý, vận hành, sửa chữa, xây dựng đường dây và trạm điện</w:t>
      </w:r>
      <w:r w:rsidR="00EC7E45">
        <w:rPr>
          <w:sz w:val="26"/>
          <w:szCs w:val="26"/>
          <w:lang w:val="vi-VN"/>
        </w:rPr>
        <w:t xml:space="preserve"> được</w:t>
      </w:r>
      <w:r w:rsidRPr="00044B23">
        <w:rPr>
          <w:sz w:val="26"/>
          <w:szCs w:val="26"/>
          <w:lang w:val="es-ES"/>
        </w:rPr>
        <w:t xml:space="preserve"> ban hành kèm theo Quyết định số: Q</w:t>
      </w:r>
      <w:r w:rsidRPr="00044B23">
        <w:rPr>
          <w:rFonts w:hint="eastAsia"/>
          <w:sz w:val="26"/>
          <w:szCs w:val="26"/>
          <w:lang w:val="es-ES"/>
        </w:rPr>
        <w:t>Đ</w:t>
      </w:r>
      <w:r w:rsidRPr="00044B23">
        <w:rPr>
          <w:sz w:val="26"/>
          <w:szCs w:val="26"/>
          <w:lang w:val="es-ES"/>
        </w:rPr>
        <w:t xml:space="preserve"> số 959/QĐ-EVN ngày </w:t>
      </w:r>
      <w:r w:rsidR="008D062E" w:rsidRPr="00044B23">
        <w:rPr>
          <w:sz w:val="26"/>
          <w:szCs w:val="26"/>
          <w:lang w:val="es-ES"/>
        </w:rPr>
        <w:t>26</w:t>
      </w:r>
      <w:r w:rsidRPr="00044B23">
        <w:rPr>
          <w:sz w:val="26"/>
          <w:szCs w:val="26"/>
          <w:lang w:val="es-ES"/>
        </w:rPr>
        <w:t xml:space="preserve"> tháng </w:t>
      </w:r>
      <w:r w:rsidR="008D062E" w:rsidRPr="00044B23">
        <w:rPr>
          <w:sz w:val="26"/>
          <w:szCs w:val="26"/>
          <w:lang w:val="es-ES"/>
        </w:rPr>
        <w:t>7</w:t>
      </w:r>
      <w:r w:rsidRPr="00044B23">
        <w:rPr>
          <w:sz w:val="26"/>
          <w:szCs w:val="26"/>
          <w:lang w:val="es-ES"/>
        </w:rPr>
        <w:t xml:space="preserve"> năm 20</w:t>
      </w:r>
      <w:r w:rsidR="008D062E" w:rsidRPr="00044B23">
        <w:rPr>
          <w:sz w:val="26"/>
          <w:szCs w:val="26"/>
          <w:lang w:val="es-ES"/>
        </w:rPr>
        <w:t>21</w:t>
      </w:r>
      <w:r w:rsidRPr="00044B23">
        <w:rPr>
          <w:sz w:val="26"/>
          <w:szCs w:val="26"/>
          <w:lang w:val="es-ES"/>
        </w:rPr>
        <w:t xml:space="preserve"> của Tập đoàn Điện lực Việc Nam và các quy định an toàn khác của Nhà nước ban hành.</w:t>
      </w:r>
    </w:p>
    <w:p w14:paraId="3A486E7E" w14:textId="77777777" w:rsidR="00B21740" w:rsidRPr="00044B23" w:rsidRDefault="00B21740" w:rsidP="004612FD">
      <w:pPr>
        <w:numPr>
          <w:ilvl w:val="0"/>
          <w:numId w:val="7"/>
        </w:numPr>
        <w:tabs>
          <w:tab w:val="clear" w:pos="1080"/>
          <w:tab w:val="left" w:pos="851"/>
          <w:tab w:val="left" w:pos="1276"/>
        </w:tabs>
        <w:ind w:left="567" w:firstLine="0"/>
        <w:jc w:val="both"/>
        <w:rPr>
          <w:sz w:val="26"/>
          <w:szCs w:val="26"/>
          <w:lang w:val="es-ES"/>
        </w:rPr>
      </w:pPr>
      <w:r w:rsidRPr="00044B23">
        <w:rPr>
          <w:sz w:val="26"/>
          <w:szCs w:val="26"/>
          <w:lang w:val="es-ES"/>
        </w:rPr>
        <w:t>Phải kiểm tra sức khỏe cho công nhân đang làm việc trên ở độ cao, trang bị đầy đủ dụng cụ phòng hộ lao động.</w:t>
      </w:r>
    </w:p>
    <w:p w14:paraId="07C3ACBF" w14:textId="77777777" w:rsidR="00B21740" w:rsidRPr="00044B23" w:rsidRDefault="00B21740" w:rsidP="004612FD">
      <w:pPr>
        <w:numPr>
          <w:ilvl w:val="0"/>
          <w:numId w:val="7"/>
        </w:numPr>
        <w:tabs>
          <w:tab w:val="clear" w:pos="1080"/>
          <w:tab w:val="left" w:pos="851"/>
          <w:tab w:val="left" w:pos="1276"/>
        </w:tabs>
        <w:ind w:left="567" w:firstLine="0"/>
        <w:jc w:val="both"/>
        <w:rPr>
          <w:sz w:val="26"/>
          <w:szCs w:val="26"/>
          <w:lang w:val="es-ES"/>
        </w:rPr>
      </w:pPr>
      <w:r w:rsidRPr="00044B23">
        <w:rPr>
          <w:sz w:val="26"/>
          <w:szCs w:val="26"/>
          <w:lang w:val="es-ES"/>
        </w:rPr>
        <w:t>Khi thi công trên cao phải đảm bảo các biện pháp an toàn trèo cao như mang mũ bảo hộ, đeo dây an toàn…dụng cụ mang theo phải gọn gàng dễ thao tác. Không được làm việc trên cao khi trời sắp tối, khi trời có sương mù hoặc khi có gió từ cấp 5 trở lên.</w:t>
      </w:r>
    </w:p>
    <w:p w14:paraId="78C6CE1C" w14:textId="77777777" w:rsidR="00B21740" w:rsidRPr="00044B23" w:rsidRDefault="00B21740" w:rsidP="004612FD">
      <w:pPr>
        <w:numPr>
          <w:ilvl w:val="0"/>
          <w:numId w:val="7"/>
        </w:numPr>
        <w:tabs>
          <w:tab w:val="clear" w:pos="1080"/>
          <w:tab w:val="left" w:pos="851"/>
          <w:tab w:val="left" w:pos="1276"/>
        </w:tabs>
        <w:ind w:left="567" w:firstLine="0"/>
        <w:jc w:val="both"/>
        <w:rPr>
          <w:sz w:val="26"/>
          <w:szCs w:val="26"/>
          <w:lang w:val="es-ES"/>
        </w:rPr>
      </w:pPr>
      <w:r w:rsidRPr="00044B23">
        <w:rPr>
          <w:sz w:val="26"/>
          <w:szCs w:val="26"/>
          <w:lang w:val="es-ES"/>
        </w:rPr>
        <w:lastRenderedPageBreak/>
        <w:t>Khi tuyến đường dây trên không đi gần khu vực dân cư phải chú ý biện pháp an toàn thi công cho người và tài sản phía dưới.</w:t>
      </w:r>
    </w:p>
    <w:p w14:paraId="7DDE073F" w14:textId="77777777" w:rsidR="00B21740" w:rsidRPr="00044B23" w:rsidRDefault="00B21740" w:rsidP="004612FD">
      <w:pPr>
        <w:numPr>
          <w:ilvl w:val="0"/>
          <w:numId w:val="7"/>
        </w:numPr>
        <w:tabs>
          <w:tab w:val="clear" w:pos="1080"/>
          <w:tab w:val="left" w:pos="851"/>
          <w:tab w:val="left" w:pos="1276"/>
        </w:tabs>
        <w:ind w:left="567" w:firstLine="0"/>
        <w:jc w:val="both"/>
        <w:rPr>
          <w:sz w:val="26"/>
          <w:szCs w:val="26"/>
          <w:lang w:val="es-ES"/>
        </w:rPr>
      </w:pPr>
      <w:r w:rsidRPr="00044B23">
        <w:rPr>
          <w:sz w:val="26"/>
          <w:szCs w:val="26"/>
          <w:lang w:val="es-ES"/>
        </w:rPr>
        <w:t>Khi kéo dây phải bảo đảm đúng quy trình công nghệ thi công, các vị trí néo hãm phải thật chắc chắn để tránh xảy ra tụt néo gây tai nạn. Các vị trí kéo dây vượt chướng ngại vật phải làm biển cấm, biển báo và ba-ri-e.</w:t>
      </w:r>
    </w:p>
    <w:p w14:paraId="49C8FE7D" w14:textId="77777777" w:rsidR="00B21740" w:rsidRPr="00044B23" w:rsidRDefault="00B21740" w:rsidP="004612FD">
      <w:pPr>
        <w:numPr>
          <w:ilvl w:val="0"/>
          <w:numId w:val="7"/>
        </w:numPr>
        <w:tabs>
          <w:tab w:val="clear" w:pos="1080"/>
          <w:tab w:val="left" w:pos="851"/>
          <w:tab w:val="left" w:pos="1276"/>
        </w:tabs>
        <w:ind w:left="567" w:firstLine="0"/>
        <w:jc w:val="both"/>
        <w:rPr>
          <w:sz w:val="26"/>
          <w:szCs w:val="26"/>
          <w:lang w:val="es-ES"/>
        </w:rPr>
      </w:pPr>
      <w:r w:rsidRPr="00044B23">
        <w:rPr>
          <w:sz w:val="26"/>
          <w:szCs w:val="26"/>
          <w:lang w:val="es-ES"/>
        </w:rPr>
        <w:t>Kiểm tra và bảo dưỡng định kỳ máy móc thiết bị thi công trước khi vận hành. Kiểm tra kỹ các dây chằng, móc cáp trước khi cẩu lắp vật nặng.</w:t>
      </w:r>
    </w:p>
    <w:p w14:paraId="3ED7CBF7" w14:textId="77777777" w:rsidR="00B21740" w:rsidRPr="006C0D2D" w:rsidRDefault="00B21740" w:rsidP="004612FD">
      <w:pPr>
        <w:numPr>
          <w:ilvl w:val="0"/>
          <w:numId w:val="7"/>
        </w:numPr>
        <w:tabs>
          <w:tab w:val="clear" w:pos="1080"/>
          <w:tab w:val="left" w:pos="851"/>
          <w:tab w:val="left" w:pos="1276"/>
        </w:tabs>
        <w:ind w:left="567" w:firstLine="0"/>
        <w:jc w:val="both"/>
        <w:rPr>
          <w:sz w:val="26"/>
          <w:szCs w:val="26"/>
          <w:highlight w:val="cyan"/>
          <w:lang w:val="es-ES"/>
        </w:rPr>
      </w:pPr>
      <w:r w:rsidRPr="006C0D2D">
        <w:rPr>
          <w:sz w:val="26"/>
          <w:szCs w:val="26"/>
          <w:highlight w:val="cyan"/>
          <w:lang w:val="es-ES"/>
        </w:rPr>
        <w:t>Tất cả công nhân phải được huấn luyện học tập an toàn lao động và có tay nghề đúng chuyên môn.</w:t>
      </w:r>
    </w:p>
    <w:p w14:paraId="77B8924D" w14:textId="55F30F44" w:rsidR="00B21740" w:rsidRPr="00044B23" w:rsidRDefault="00B21740" w:rsidP="004612FD">
      <w:pPr>
        <w:pStyle w:val="ListParagraph"/>
        <w:numPr>
          <w:ilvl w:val="0"/>
          <w:numId w:val="8"/>
        </w:numPr>
        <w:tabs>
          <w:tab w:val="left" w:pos="284"/>
        </w:tabs>
        <w:ind w:left="0" w:firstLine="0"/>
        <w:rPr>
          <w:b/>
          <w:bCs/>
          <w:sz w:val="26"/>
          <w:szCs w:val="26"/>
          <w:lang w:val="es-ES"/>
        </w:rPr>
      </w:pPr>
      <w:r w:rsidRPr="00044B23">
        <w:rPr>
          <w:b/>
          <w:bCs/>
          <w:sz w:val="26"/>
          <w:szCs w:val="26"/>
          <w:lang w:val="es-ES"/>
        </w:rPr>
        <w:t>Biện pháp huy động nhân lực và thiết bị phục vụ thi công:</w:t>
      </w:r>
    </w:p>
    <w:p w14:paraId="7ED1906D" w14:textId="6C31EE8F" w:rsidR="00B21740" w:rsidRPr="00044B23" w:rsidRDefault="00B21740" w:rsidP="00D60EE1">
      <w:pPr>
        <w:tabs>
          <w:tab w:val="left" w:pos="851"/>
        </w:tabs>
        <w:ind w:left="567"/>
        <w:rPr>
          <w:b/>
          <w:bCs/>
          <w:sz w:val="26"/>
          <w:szCs w:val="26"/>
          <w:lang w:val="es-ES"/>
        </w:rPr>
      </w:pPr>
      <w:r w:rsidRPr="00044B23">
        <w:rPr>
          <w:b/>
          <w:bCs/>
          <w:sz w:val="26"/>
          <w:szCs w:val="26"/>
          <w:lang w:val="es-ES"/>
        </w:rPr>
        <w:t>a</w:t>
      </w:r>
      <w:r w:rsidR="00D244CA" w:rsidRPr="00044B23">
        <w:rPr>
          <w:b/>
          <w:bCs/>
          <w:sz w:val="26"/>
          <w:szCs w:val="26"/>
          <w:lang w:val="es-ES"/>
        </w:rPr>
        <w:t>)</w:t>
      </w:r>
      <w:r w:rsidRPr="00044B23">
        <w:rPr>
          <w:b/>
          <w:bCs/>
          <w:sz w:val="26"/>
          <w:szCs w:val="26"/>
          <w:lang w:val="es-ES"/>
        </w:rPr>
        <w:t xml:space="preserve"> </w:t>
      </w:r>
      <w:r w:rsidRPr="00044B23">
        <w:rPr>
          <w:b/>
          <w:bCs/>
          <w:sz w:val="26"/>
          <w:szCs w:val="26"/>
          <w:u w:val="single"/>
          <w:lang w:val="es-ES"/>
        </w:rPr>
        <w:t>Yêu cầu về nhân lực</w:t>
      </w:r>
      <w:r w:rsidRPr="00044B23">
        <w:rPr>
          <w:b/>
          <w:bCs/>
          <w:sz w:val="26"/>
          <w:szCs w:val="26"/>
          <w:lang w:val="es-ES"/>
        </w:rPr>
        <w:t>:</w:t>
      </w:r>
    </w:p>
    <w:p w14:paraId="489E9A8F" w14:textId="1B297B53" w:rsidR="00B21740" w:rsidRPr="00044B23" w:rsidRDefault="00B21740" w:rsidP="004612FD">
      <w:pPr>
        <w:numPr>
          <w:ilvl w:val="0"/>
          <w:numId w:val="7"/>
        </w:numPr>
        <w:tabs>
          <w:tab w:val="clear" w:pos="1080"/>
          <w:tab w:val="left" w:pos="851"/>
          <w:tab w:val="left" w:pos="1276"/>
        </w:tabs>
        <w:ind w:left="567" w:firstLine="0"/>
        <w:jc w:val="both"/>
        <w:rPr>
          <w:sz w:val="26"/>
          <w:szCs w:val="26"/>
          <w:lang w:val="es-ES"/>
        </w:rPr>
      </w:pPr>
      <w:r w:rsidRPr="00044B23">
        <w:rPr>
          <w:sz w:val="26"/>
          <w:szCs w:val="26"/>
          <w:lang w:val="es-ES"/>
        </w:rPr>
        <w:t xml:space="preserve">Nhà thầu phải tuân thủ việc bố trí cán </w:t>
      </w:r>
      <w:r w:rsidR="00AC76FC">
        <w:rPr>
          <w:sz w:val="26"/>
          <w:szCs w:val="26"/>
          <w:lang w:val="es-ES"/>
        </w:rPr>
        <w:t>bộ</w:t>
      </w:r>
      <w:r w:rsidRPr="00044B23">
        <w:rPr>
          <w:sz w:val="26"/>
          <w:szCs w:val="26"/>
          <w:lang w:val="es-ES"/>
        </w:rPr>
        <w:t xml:space="preserve"> chủ chốt và nhân lực có trình độ và số lượng và đúng người như đã đăng ký khi tham gia dự thầu:</w:t>
      </w:r>
    </w:p>
    <w:p w14:paraId="079C4E9F" w14:textId="1284E2FC" w:rsidR="00B21740" w:rsidRPr="00044B23" w:rsidRDefault="00B21740" w:rsidP="004612FD">
      <w:pPr>
        <w:numPr>
          <w:ilvl w:val="0"/>
          <w:numId w:val="7"/>
        </w:numPr>
        <w:tabs>
          <w:tab w:val="clear" w:pos="1080"/>
          <w:tab w:val="left" w:pos="851"/>
          <w:tab w:val="left" w:pos="1276"/>
        </w:tabs>
        <w:ind w:left="567" w:firstLine="0"/>
        <w:jc w:val="both"/>
        <w:rPr>
          <w:spacing w:val="-4"/>
          <w:sz w:val="26"/>
          <w:szCs w:val="26"/>
          <w:lang w:val="es-ES"/>
        </w:rPr>
      </w:pPr>
      <w:r w:rsidRPr="00044B23">
        <w:rPr>
          <w:sz w:val="26"/>
          <w:szCs w:val="26"/>
          <w:lang w:val="es-ES"/>
        </w:rPr>
        <w:t>Chỉ huy trư</w:t>
      </w:r>
      <w:r w:rsidRPr="00044B23">
        <w:rPr>
          <w:sz w:val="26"/>
          <w:szCs w:val="26"/>
          <w:lang w:val="es-ES"/>
        </w:rPr>
        <w:softHyphen/>
        <w:t xml:space="preserve">ởng công trình, cán </w:t>
      </w:r>
      <w:r w:rsidR="00AC76FC">
        <w:rPr>
          <w:sz w:val="26"/>
          <w:szCs w:val="26"/>
          <w:lang w:val="es-ES"/>
        </w:rPr>
        <w:t>bộ</w:t>
      </w:r>
      <w:r w:rsidRPr="00044B23">
        <w:rPr>
          <w:sz w:val="26"/>
          <w:szCs w:val="26"/>
          <w:lang w:val="es-ES"/>
        </w:rPr>
        <w:t xml:space="preserve"> phụ trách thi công phải đúng theo yêu cầu về năng lực kỹ thuật đã đệ trình trong HSDT của nhà thầu;</w:t>
      </w:r>
    </w:p>
    <w:p w14:paraId="1280E81B" w14:textId="77777777" w:rsidR="00B21740" w:rsidRPr="00044B23" w:rsidRDefault="00B21740" w:rsidP="004612FD">
      <w:pPr>
        <w:numPr>
          <w:ilvl w:val="0"/>
          <w:numId w:val="7"/>
        </w:numPr>
        <w:tabs>
          <w:tab w:val="clear" w:pos="1080"/>
          <w:tab w:val="left" w:pos="851"/>
          <w:tab w:val="left" w:pos="1276"/>
        </w:tabs>
        <w:ind w:left="567" w:firstLine="0"/>
        <w:jc w:val="both"/>
        <w:rPr>
          <w:sz w:val="26"/>
          <w:szCs w:val="26"/>
          <w:lang w:val="es-ES"/>
        </w:rPr>
      </w:pPr>
      <w:r w:rsidRPr="00044B23">
        <w:rPr>
          <w:sz w:val="26"/>
          <w:szCs w:val="26"/>
          <w:lang w:val="es-ES"/>
        </w:rPr>
        <w:t>Đội ngũ công nhân kỹ thuật: Lành nghề, liệt kê theo danh sách cụ thể về Đội, Tổ, nhóm thi công</w:t>
      </w:r>
      <w:r w:rsidRPr="00044B23">
        <w:rPr>
          <w:i/>
          <w:sz w:val="26"/>
          <w:szCs w:val="26"/>
          <w:lang w:val="es-ES"/>
        </w:rPr>
        <w:t>.</w:t>
      </w:r>
    </w:p>
    <w:p w14:paraId="76550C14" w14:textId="71F29F05" w:rsidR="00B21740" w:rsidRPr="00044B23" w:rsidRDefault="00B21740" w:rsidP="00D60EE1">
      <w:pPr>
        <w:tabs>
          <w:tab w:val="left" w:pos="851"/>
        </w:tabs>
        <w:ind w:left="567"/>
        <w:rPr>
          <w:b/>
          <w:bCs/>
          <w:sz w:val="26"/>
          <w:szCs w:val="26"/>
          <w:lang w:val="es-ES"/>
        </w:rPr>
      </w:pPr>
      <w:r w:rsidRPr="00044B23">
        <w:rPr>
          <w:b/>
          <w:bCs/>
          <w:sz w:val="26"/>
          <w:szCs w:val="26"/>
          <w:lang w:val="es-ES"/>
        </w:rPr>
        <w:t>b</w:t>
      </w:r>
      <w:r w:rsidR="00D244CA" w:rsidRPr="00044B23">
        <w:rPr>
          <w:b/>
          <w:bCs/>
          <w:sz w:val="26"/>
          <w:szCs w:val="26"/>
          <w:lang w:val="es-ES"/>
        </w:rPr>
        <w:t>)</w:t>
      </w:r>
      <w:r w:rsidRPr="00044B23">
        <w:rPr>
          <w:b/>
          <w:bCs/>
          <w:sz w:val="26"/>
          <w:szCs w:val="26"/>
          <w:lang w:val="es-ES"/>
        </w:rPr>
        <w:t xml:space="preserve"> </w:t>
      </w:r>
      <w:r w:rsidRPr="00044B23">
        <w:rPr>
          <w:b/>
          <w:bCs/>
          <w:sz w:val="26"/>
          <w:szCs w:val="26"/>
          <w:u w:val="single"/>
          <w:lang w:val="es-ES"/>
        </w:rPr>
        <w:t>Yêu cầu về thiết bị phục vụ thi công</w:t>
      </w:r>
      <w:r w:rsidRPr="00044B23">
        <w:rPr>
          <w:b/>
          <w:bCs/>
          <w:sz w:val="26"/>
          <w:szCs w:val="26"/>
          <w:lang w:val="es-ES"/>
        </w:rPr>
        <w:t>:</w:t>
      </w:r>
    </w:p>
    <w:p w14:paraId="37BD44EA" w14:textId="77777777" w:rsidR="00B21740" w:rsidRPr="00044B23" w:rsidRDefault="00B21740" w:rsidP="004612FD">
      <w:pPr>
        <w:numPr>
          <w:ilvl w:val="0"/>
          <w:numId w:val="7"/>
        </w:numPr>
        <w:tabs>
          <w:tab w:val="clear" w:pos="1080"/>
          <w:tab w:val="left" w:pos="851"/>
          <w:tab w:val="left" w:pos="1276"/>
        </w:tabs>
        <w:ind w:left="567" w:firstLine="0"/>
        <w:jc w:val="both"/>
        <w:rPr>
          <w:sz w:val="26"/>
          <w:szCs w:val="26"/>
          <w:lang w:val="es-ES"/>
        </w:rPr>
      </w:pPr>
      <w:r w:rsidRPr="00044B23">
        <w:rPr>
          <w:sz w:val="26"/>
          <w:szCs w:val="26"/>
          <w:lang w:val="es-ES"/>
        </w:rPr>
        <w:t>Nhà thầu có kế hoạch huy động thiết bị, máy móc, phương tiện, dụng cụ thi công chuyên ngành chủ yếu đảm bảo các yêu cầu về kỹ thuật, chất lượng, an toàn trong thi công xây lắp và đáp ứng kịp thời theo tiến độ thực hiện các công đoạn xây dựng. Nếu các thiết bị, phương tiện, dụng cụ nào mà nhà thầu phải thuê thì đệ trình hợp đồng thuê.</w:t>
      </w:r>
    </w:p>
    <w:p w14:paraId="7309A357" w14:textId="77777777" w:rsidR="00B21740" w:rsidRPr="00044B23" w:rsidRDefault="00B21740" w:rsidP="004612FD">
      <w:pPr>
        <w:numPr>
          <w:ilvl w:val="0"/>
          <w:numId w:val="7"/>
        </w:numPr>
        <w:tabs>
          <w:tab w:val="clear" w:pos="1080"/>
          <w:tab w:val="left" w:pos="851"/>
          <w:tab w:val="left" w:pos="1276"/>
        </w:tabs>
        <w:ind w:left="567" w:firstLine="0"/>
        <w:jc w:val="both"/>
        <w:rPr>
          <w:sz w:val="26"/>
          <w:szCs w:val="26"/>
          <w:lang w:val="es-ES"/>
        </w:rPr>
      </w:pPr>
      <w:r w:rsidRPr="00044B23">
        <w:rPr>
          <w:sz w:val="26"/>
          <w:szCs w:val="26"/>
          <w:lang w:val="es-ES"/>
        </w:rPr>
        <w:t>Việc huy động các máy móc, thiết bị thi công này phải đúng thời hạn và phù hợp với tiến độ chung của gói thầu; các thiết bị thi công còn sử dụng tốt, đảm bảo an toàn.</w:t>
      </w:r>
    </w:p>
    <w:p w14:paraId="53CC34BE" w14:textId="6FE710B1" w:rsidR="00B21740" w:rsidRPr="00044B23" w:rsidRDefault="00B21740" w:rsidP="004612FD">
      <w:pPr>
        <w:pStyle w:val="ListParagraph"/>
        <w:numPr>
          <w:ilvl w:val="0"/>
          <w:numId w:val="8"/>
        </w:numPr>
        <w:tabs>
          <w:tab w:val="left" w:pos="284"/>
        </w:tabs>
        <w:ind w:left="0" w:firstLine="0"/>
        <w:rPr>
          <w:b/>
          <w:sz w:val="26"/>
          <w:szCs w:val="26"/>
          <w:lang w:val="es-ES"/>
        </w:rPr>
      </w:pPr>
      <w:r w:rsidRPr="00044B23">
        <w:rPr>
          <w:b/>
          <w:bCs/>
          <w:sz w:val="26"/>
          <w:szCs w:val="26"/>
          <w:lang w:val="es-ES"/>
        </w:rPr>
        <w:t>Yêu</w:t>
      </w:r>
      <w:r w:rsidRPr="00044B23">
        <w:rPr>
          <w:b/>
          <w:sz w:val="26"/>
          <w:szCs w:val="26"/>
          <w:lang w:val="es-ES"/>
        </w:rPr>
        <w:t xml:space="preserve"> cầu về biện pháp tổ chức thi công tổng thể và các hạng mục:</w:t>
      </w:r>
    </w:p>
    <w:p w14:paraId="5C104BD7" w14:textId="3D228604" w:rsidR="00B21740" w:rsidRPr="00044B23" w:rsidRDefault="00B21740" w:rsidP="004612FD">
      <w:pPr>
        <w:numPr>
          <w:ilvl w:val="0"/>
          <w:numId w:val="7"/>
        </w:numPr>
        <w:tabs>
          <w:tab w:val="clear" w:pos="1080"/>
          <w:tab w:val="left" w:pos="851"/>
          <w:tab w:val="left" w:pos="1276"/>
        </w:tabs>
        <w:ind w:left="567" w:firstLine="0"/>
        <w:jc w:val="both"/>
        <w:rPr>
          <w:sz w:val="26"/>
          <w:szCs w:val="26"/>
          <w:lang w:val="es-ES"/>
        </w:rPr>
      </w:pPr>
      <w:r w:rsidRPr="00044B23">
        <w:rPr>
          <w:sz w:val="26"/>
          <w:szCs w:val="26"/>
          <w:lang w:val="es-ES"/>
        </w:rPr>
        <w:t xml:space="preserve">Nhà thầu tính toán phương án, nhân lực thi công tổng thể đồng loạt cho toàn </w:t>
      </w:r>
      <w:r w:rsidR="00AC76FC">
        <w:rPr>
          <w:sz w:val="26"/>
          <w:szCs w:val="26"/>
          <w:lang w:val="es-ES"/>
        </w:rPr>
        <w:t>bộ</w:t>
      </w:r>
      <w:r w:rsidRPr="00044B23">
        <w:rPr>
          <w:sz w:val="26"/>
          <w:szCs w:val="26"/>
          <w:lang w:val="es-ES"/>
        </w:rPr>
        <w:t xml:space="preserve"> gói thầu khi có lệnh khởi công công trình. </w:t>
      </w:r>
    </w:p>
    <w:p w14:paraId="783A69BE" w14:textId="77777777" w:rsidR="00B21740" w:rsidRPr="00044B23" w:rsidRDefault="00B21740" w:rsidP="004612FD">
      <w:pPr>
        <w:numPr>
          <w:ilvl w:val="0"/>
          <w:numId w:val="7"/>
        </w:numPr>
        <w:tabs>
          <w:tab w:val="clear" w:pos="1080"/>
          <w:tab w:val="left" w:pos="851"/>
          <w:tab w:val="left" w:pos="1276"/>
        </w:tabs>
        <w:ind w:left="567" w:firstLine="0"/>
        <w:jc w:val="both"/>
        <w:rPr>
          <w:sz w:val="26"/>
          <w:szCs w:val="26"/>
          <w:lang w:val="es-ES"/>
        </w:rPr>
      </w:pPr>
      <w:r w:rsidRPr="00044B23">
        <w:rPr>
          <w:sz w:val="26"/>
          <w:szCs w:val="26"/>
          <w:lang w:val="es-ES"/>
        </w:rPr>
        <w:t>Các hạng mục xây dựng mới hạ thế độc lập không liên quan đến việc cắt điện, khi đấu nối lưới hiện hữu để kéo dây đề nghị tính toán đúng vào thời gian cắt điện phát tuyến dự kiến đấu nối để tránh cắt điện nhiều lần.</w:t>
      </w:r>
    </w:p>
    <w:p w14:paraId="73F79AC7" w14:textId="394CB614" w:rsidR="00B21740" w:rsidRPr="00044B23" w:rsidRDefault="00B21740" w:rsidP="004612FD">
      <w:pPr>
        <w:pStyle w:val="ListParagraph"/>
        <w:numPr>
          <w:ilvl w:val="0"/>
          <w:numId w:val="8"/>
        </w:numPr>
        <w:tabs>
          <w:tab w:val="left" w:pos="284"/>
        </w:tabs>
        <w:ind w:left="0" w:firstLine="0"/>
        <w:rPr>
          <w:b/>
          <w:bCs/>
          <w:sz w:val="26"/>
          <w:szCs w:val="26"/>
          <w:lang w:val="es-ES"/>
        </w:rPr>
      </w:pPr>
      <w:r w:rsidRPr="00044B23">
        <w:rPr>
          <w:b/>
          <w:bCs/>
          <w:sz w:val="26"/>
          <w:szCs w:val="26"/>
          <w:lang w:val="es-ES"/>
        </w:rPr>
        <w:t>Yêu cầu về hệ thống kiểm tra, giám sát chất lượng của nhà thầu:</w:t>
      </w:r>
    </w:p>
    <w:p w14:paraId="7CF9AEC3" w14:textId="77777777" w:rsidR="00B21740" w:rsidRPr="00044B23" w:rsidRDefault="00B21740" w:rsidP="004612FD">
      <w:pPr>
        <w:numPr>
          <w:ilvl w:val="0"/>
          <w:numId w:val="7"/>
        </w:numPr>
        <w:tabs>
          <w:tab w:val="clear" w:pos="1080"/>
          <w:tab w:val="left" w:pos="851"/>
          <w:tab w:val="left" w:pos="1276"/>
        </w:tabs>
        <w:ind w:left="567" w:firstLine="0"/>
        <w:jc w:val="both"/>
        <w:rPr>
          <w:sz w:val="26"/>
          <w:szCs w:val="26"/>
          <w:lang w:val="es-ES"/>
        </w:rPr>
      </w:pPr>
      <w:r w:rsidRPr="00044B23">
        <w:rPr>
          <w:sz w:val="26"/>
          <w:szCs w:val="26"/>
          <w:lang w:val="es-ES"/>
        </w:rPr>
        <w:t>Nhà thầu thi công xây dựng có trách nhiệm thực hiện các công việc sau:</w:t>
      </w:r>
    </w:p>
    <w:p w14:paraId="11B27364" w14:textId="2B952546" w:rsidR="00B21740" w:rsidRPr="00044B23" w:rsidRDefault="00B21740" w:rsidP="004612FD">
      <w:pPr>
        <w:numPr>
          <w:ilvl w:val="0"/>
          <w:numId w:val="7"/>
        </w:numPr>
        <w:tabs>
          <w:tab w:val="clear" w:pos="1080"/>
          <w:tab w:val="left" w:pos="851"/>
          <w:tab w:val="left" w:pos="1276"/>
        </w:tabs>
        <w:ind w:left="567" w:firstLine="0"/>
        <w:jc w:val="both"/>
        <w:rPr>
          <w:sz w:val="26"/>
          <w:szCs w:val="26"/>
          <w:lang w:val="es-ES"/>
        </w:rPr>
      </w:pPr>
      <w:r w:rsidRPr="00044B23">
        <w:rPr>
          <w:sz w:val="26"/>
          <w:szCs w:val="26"/>
          <w:lang w:val="es-ES"/>
        </w:rPr>
        <w:t xml:space="preserve">Lập hệ thống quản lý chất lượng nội </w:t>
      </w:r>
      <w:r w:rsidR="00AC76FC">
        <w:rPr>
          <w:sz w:val="26"/>
          <w:szCs w:val="26"/>
          <w:lang w:val="es-ES"/>
        </w:rPr>
        <w:t>bộ</w:t>
      </w:r>
      <w:r w:rsidRPr="00044B23">
        <w:rPr>
          <w:sz w:val="26"/>
          <w:szCs w:val="26"/>
          <w:lang w:val="es-ES"/>
        </w:rPr>
        <w:t xml:space="preserve"> phù hợp với công trình xây dựng. Trong đó, quy định rõ trách nhiệm từng </w:t>
      </w:r>
      <w:r w:rsidR="00AC76FC">
        <w:rPr>
          <w:sz w:val="26"/>
          <w:szCs w:val="26"/>
          <w:lang w:val="es-ES"/>
        </w:rPr>
        <w:t>bộ</w:t>
      </w:r>
      <w:r w:rsidRPr="00044B23">
        <w:rPr>
          <w:sz w:val="26"/>
          <w:szCs w:val="26"/>
          <w:lang w:val="es-ES"/>
        </w:rPr>
        <w:t xml:space="preserve"> phận, cá nhân tham gia thi công xây dựng công trình;</w:t>
      </w:r>
    </w:p>
    <w:p w14:paraId="18AF7E01" w14:textId="77777777" w:rsidR="00E97F47" w:rsidRPr="004B0A3A" w:rsidRDefault="00E97F47" w:rsidP="004612FD">
      <w:pPr>
        <w:numPr>
          <w:ilvl w:val="0"/>
          <w:numId w:val="7"/>
        </w:numPr>
        <w:tabs>
          <w:tab w:val="clear" w:pos="1080"/>
          <w:tab w:val="left" w:pos="851"/>
          <w:tab w:val="left" w:pos="1276"/>
        </w:tabs>
        <w:ind w:left="567" w:firstLine="0"/>
        <w:jc w:val="both"/>
        <w:rPr>
          <w:color w:val="EE0000"/>
          <w:sz w:val="26"/>
          <w:szCs w:val="26"/>
          <w:lang w:val="es-ES"/>
        </w:rPr>
      </w:pPr>
      <w:r w:rsidRPr="004B0A3A">
        <w:rPr>
          <w:color w:val="EE0000"/>
          <w:sz w:val="26"/>
          <w:szCs w:val="26"/>
          <w:lang w:val="es-ES"/>
        </w:rPr>
        <w:t>Tổ chức thực hiện các thí nghiệm, kiểm tra vật liệu, thiết bị, công nghệ, cấu kiện và các sản phẩm xây dựng phải đảm bảo theo yêu cầu thiết kế, các quy chuẩn, tiêu chuẩn hiện hành của Nhà nước đáp ứng thời gian theo yêu cầu trước khi xây dựng và lắp đặt cho công trình, cụ thể như sau:</w:t>
      </w:r>
    </w:p>
    <w:tbl>
      <w:tblPr>
        <w:tblW w:w="9519"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7"/>
        <w:gridCol w:w="1793"/>
        <w:gridCol w:w="2693"/>
        <w:gridCol w:w="2552"/>
        <w:gridCol w:w="1984"/>
      </w:tblGrid>
      <w:tr w:rsidR="00E97F47" w:rsidRPr="003B004C" w14:paraId="7554F34F" w14:textId="77777777" w:rsidTr="008E1054">
        <w:trPr>
          <w:trHeight w:val="597"/>
          <w:tblHeader/>
        </w:trPr>
        <w:tc>
          <w:tcPr>
            <w:tcW w:w="497" w:type="dxa"/>
            <w:vAlign w:val="center"/>
          </w:tcPr>
          <w:p w14:paraId="1F81986C" w14:textId="77777777" w:rsidR="00E97F47" w:rsidRPr="003B004C" w:rsidRDefault="00E97F47" w:rsidP="008E1054">
            <w:pPr>
              <w:pStyle w:val="TableParagraph"/>
              <w:spacing w:before="6"/>
              <w:jc w:val="center"/>
              <w:rPr>
                <w:color w:val="EE0000"/>
                <w:sz w:val="24"/>
                <w:szCs w:val="24"/>
              </w:rPr>
            </w:pPr>
            <w:r w:rsidRPr="003B004C">
              <w:rPr>
                <w:b/>
                <w:color w:val="EE0000"/>
                <w:sz w:val="24"/>
                <w:szCs w:val="24"/>
              </w:rPr>
              <w:t>Stt</w:t>
            </w:r>
          </w:p>
        </w:tc>
        <w:tc>
          <w:tcPr>
            <w:tcW w:w="1793" w:type="dxa"/>
            <w:vAlign w:val="center"/>
          </w:tcPr>
          <w:p w14:paraId="49C13995" w14:textId="77777777" w:rsidR="00E97F47" w:rsidRPr="003B004C" w:rsidRDefault="00E97F47" w:rsidP="008E1054">
            <w:pPr>
              <w:jc w:val="center"/>
              <w:rPr>
                <w:b/>
                <w:color w:val="EE0000"/>
              </w:rPr>
            </w:pPr>
            <w:r w:rsidRPr="003B004C">
              <w:rPr>
                <w:b/>
                <w:color w:val="EE0000"/>
              </w:rPr>
              <w:t>Tên nhóm vật liệu, vật tư</w:t>
            </w:r>
          </w:p>
        </w:tc>
        <w:tc>
          <w:tcPr>
            <w:tcW w:w="2693" w:type="dxa"/>
            <w:vAlign w:val="center"/>
          </w:tcPr>
          <w:p w14:paraId="14CAD482" w14:textId="77777777" w:rsidR="00E97F47" w:rsidRPr="003B004C" w:rsidRDefault="00E97F47" w:rsidP="008E1054">
            <w:pPr>
              <w:jc w:val="center"/>
              <w:rPr>
                <w:b/>
                <w:color w:val="EE0000"/>
              </w:rPr>
            </w:pPr>
            <w:r w:rsidRPr="003B004C">
              <w:rPr>
                <w:b/>
                <w:color w:val="EE0000"/>
              </w:rPr>
              <w:t>Thủ tục kiểm tra chất lượng sản phẩm, thí nghiệm đối chứng</w:t>
            </w:r>
          </w:p>
        </w:tc>
        <w:tc>
          <w:tcPr>
            <w:tcW w:w="2552" w:type="dxa"/>
            <w:vAlign w:val="center"/>
          </w:tcPr>
          <w:p w14:paraId="44474EBA" w14:textId="77777777" w:rsidR="00E97F47" w:rsidRPr="003B004C" w:rsidRDefault="00E97F47" w:rsidP="008E1054">
            <w:pPr>
              <w:jc w:val="center"/>
              <w:rPr>
                <w:b/>
                <w:color w:val="EE0000"/>
              </w:rPr>
            </w:pPr>
            <w:r w:rsidRPr="003B004C">
              <w:rPr>
                <w:b/>
                <w:color w:val="EE0000"/>
              </w:rPr>
              <w:t>Thực hiện</w:t>
            </w:r>
          </w:p>
        </w:tc>
        <w:tc>
          <w:tcPr>
            <w:tcW w:w="1984" w:type="dxa"/>
            <w:vAlign w:val="center"/>
          </w:tcPr>
          <w:p w14:paraId="7EA404B1" w14:textId="77777777" w:rsidR="00E97F47" w:rsidRPr="003B004C" w:rsidRDefault="00E97F47" w:rsidP="008E1054">
            <w:pPr>
              <w:pStyle w:val="TableParagraph"/>
              <w:spacing w:before="157"/>
              <w:jc w:val="center"/>
              <w:rPr>
                <w:b/>
                <w:color w:val="EE0000"/>
                <w:sz w:val="24"/>
                <w:szCs w:val="24"/>
              </w:rPr>
            </w:pPr>
            <w:r w:rsidRPr="003B004C">
              <w:rPr>
                <w:b/>
                <w:color w:val="EE0000"/>
                <w:sz w:val="24"/>
                <w:szCs w:val="24"/>
              </w:rPr>
              <w:t>Thời gian thực hiện</w:t>
            </w:r>
          </w:p>
        </w:tc>
      </w:tr>
      <w:tr w:rsidR="00E97F47" w:rsidRPr="003B004C" w14:paraId="44EC5A4A" w14:textId="77777777" w:rsidTr="008E1054">
        <w:trPr>
          <w:trHeight w:val="316"/>
        </w:trPr>
        <w:tc>
          <w:tcPr>
            <w:tcW w:w="497" w:type="dxa"/>
            <w:vAlign w:val="center"/>
          </w:tcPr>
          <w:p w14:paraId="57070506" w14:textId="77777777" w:rsidR="00E97F47" w:rsidRPr="003B004C" w:rsidRDefault="00E97F47" w:rsidP="008E1054">
            <w:pPr>
              <w:pStyle w:val="TableParagraph"/>
              <w:spacing w:before="18"/>
              <w:ind w:left="10"/>
              <w:jc w:val="center"/>
              <w:rPr>
                <w:bCs/>
                <w:color w:val="EE0000"/>
                <w:sz w:val="24"/>
                <w:szCs w:val="24"/>
              </w:rPr>
            </w:pPr>
            <w:r w:rsidRPr="003B004C">
              <w:rPr>
                <w:bCs/>
                <w:color w:val="EE0000"/>
                <w:sz w:val="24"/>
                <w:szCs w:val="24"/>
              </w:rPr>
              <w:t>1</w:t>
            </w:r>
          </w:p>
        </w:tc>
        <w:tc>
          <w:tcPr>
            <w:tcW w:w="1793" w:type="dxa"/>
            <w:vAlign w:val="center"/>
          </w:tcPr>
          <w:p w14:paraId="4358A39A" w14:textId="77777777" w:rsidR="00E97F47" w:rsidRPr="003B004C" w:rsidRDefault="00E97F47" w:rsidP="008E1054">
            <w:pPr>
              <w:ind w:right="137"/>
              <w:jc w:val="both"/>
              <w:rPr>
                <w:color w:val="EE0000"/>
              </w:rPr>
            </w:pPr>
            <w:r w:rsidRPr="003B004C">
              <w:rPr>
                <w:rStyle w:val="fontstyle01"/>
                <w:b w:val="0"/>
                <w:bCs w:val="0"/>
                <w:color w:val="EE0000"/>
              </w:rPr>
              <w:t xml:space="preserve"> Xi măng; cốt liệu bê tông; thép cốt bê tông;</w:t>
            </w:r>
            <w:r w:rsidRPr="003B004C">
              <w:rPr>
                <w:color w:val="EE0000"/>
              </w:rPr>
              <w:t xml:space="preserve"> </w:t>
            </w:r>
            <w:r w:rsidRPr="003B004C">
              <w:rPr>
                <w:rStyle w:val="fontstyle01"/>
                <w:b w:val="0"/>
                <w:bCs w:val="0"/>
                <w:color w:val="EE0000"/>
              </w:rPr>
              <w:t>nước sử dụng cho công</w:t>
            </w:r>
            <w:r w:rsidRPr="003B004C">
              <w:rPr>
                <w:color w:val="EE0000"/>
              </w:rPr>
              <w:t xml:space="preserve"> </w:t>
            </w:r>
            <w:r w:rsidRPr="003B004C">
              <w:rPr>
                <w:rStyle w:val="fontstyle01"/>
                <w:b w:val="0"/>
                <w:bCs w:val="0"/>
                <w:color w:val="EE0000"/>
              </w:rPr>
              <w:t>trình; thép hình</w:t>
            </w:r>
          </w:p>
        </w:tc>
        <w:tc>
          <w:tcPr>
            <w:tcW w:w="2693" w:type="dxa"/>
            <w:vAlign w:val="center"/>
          </w:tcPr>
          <w:p w14:paraId="3A891E6B" w14:textId="77777777" w:rsidR="00E97F47" w:rsidRPr="003B004C" w:rsidRDefault="00E97F47" w:rsidP="008E1054">
            <w:pPr>
              <w:ind w:right="136" w:firstLine="147"/>
              <w:jc w:val="both"/>
              <w:rPr>
                <w:rStyle w:val="fontstyle01"/>
                <w:b w:val="0"/>
                <w:bCs w:val="0"/>
                <w:color w:val="EE0000"/>
              </w:rPr>
            </w:pPr>
            <w:r w:rsidRPr="003B004C">
              <w:rPr>
                <w:rStyle w:val="fontstyle01"/>
                <w:b w:val="0"/>
                <w:bCs w:val="0"/>
                <w:color w:val="EE0000"/>
              </w:rPr>
              <w:t>Thí nghiệm xác định chỉ tiêu, cơ lý của vật liệu, phân tích hành phần của nước trước khi đưa vào sử dụng</w:t>
            </w:r>
          </w:p>
        </w:tc>
        <w:tc>
          <w:tcPr>
            <w:tcW w:w="2552" w:type="dxa"/>
            <w:vAlign w:val="center"/>
          </w:tcPr>
          <w:p w14:paraId="3960AFAF" w14:textId="77777777" w:rsidR="00E97F47" w:rsidRPr="003B004C" w:rsidRDefault="00E97F47" w:rsidP="008E1054">
            <w:pPr>
              <w:jc w:val="both"/>
              <w:rPr>
                <w:color w:val="EE0000"/>
              </w:rPr>
            </w:pPr>
          </w:p>
        </w:tc>
        <w:tc>
          <w:tcPr>
            <w:tcW w:w="1984" w:type="dxa"/>
            <w:vAlign w:val="center"/>
          </w:tcPr>
          <w:p w14:paraId="4D40AAFC" w14:textId="77777777" w:rsidR="00E97F47" w:rsidRPr="003B004C" w:rsidRDefault="00E97F47" w:rsidP="008E1054">
            <w:pPr>
              <w:ind w:right="136" w:firstLine="147"/>
              <w:jc w:val="both"/>
              <w:rPr>
                <w:rStyle w:val="fontstyle01"/>
                <w:color w:val="EE0000"/>
              </w:rPr>
            </w:pPr>
            <w:r w:rsidRPr="003B004C">
              <w:rPr>
                <w:rStyle w:val="fontstyle01"/>
                <w:b w:val="0"/>
                <w:bCs w:val="0"/>
                <w:color w:val="EE0000"/>
              </w:rPr>
              <w:t>Nhà thầu cùng TVGS tổ chức</w:t>
            </w:r>
            <w:r w:rsidRPr="003B004C">
              <w:rPr>
                <w:rStyle w:val="fontstyle01"/>
                <w:color w:val="EE0000"/>
              </w:rPr>
              <w:t xml:space="preserve"> </w:t>
            </w:r>
            <w:r w:rsidRPr="003B004C">
              <w:rPr>
                <w:rStyle w:val="fontstyle01"/>
                <w:b w:val="0"/>
                <w:bCs w:val="0"/>
                <w:color w:val="EE0000"/>
              </w:rPr>
              <w:t>lấy mẫu, tiến hành thí nghiệm</w:t>
            </w:r>
            <w:r w:rsidRPr="003B004C">
              <w:rPr>
                <w:rStyle w:val="fontstyle01"/>
                <w:color w:val="EE0000"/>
              </w:rPr>
              <w:t xml:space="preserve"> </w:t>
            </w:r>
            <w:r w:rsidRPr="003B004C">
              <w:rPr>
                <w:rStyle w:val="fontstyle01"/>
                <w:b w:val="0"/>
                <w:bCs w:val="0"/>
                <w:color w:val="EE0000"/>
              </w:rPr>
              <w:t xml:space="preserve">kiểm tra, chậm nhất </w:t>
            </w:r>
            <w:r w:rsidRPr="003B004C">
              <w:rPr>
                <w:rStyle w:val="fontstyle01"/>
                <w:i/>
                <w:iCs/>
                <w:color w:val="EE0000"/>
              </w:rPr>
              <w:t>05 ngày</w:t>
            </w:r>
            <w:r w:rsidRPr="003B004C">
              <w:rPr>
                <w:rStyle w:val="fontstyle01"/>
                <w:color w:val="EE0000"/>
              </w:rPr>
              <w:t xml:space="preserve"> </w:t>
            </w:r>
            <w:r w:rsidRPr="003B004C">
              <w:rPr>
                <w:rStyle w:val="fontstyle01"/>
                <w:b w:val="0"/>
                <w:bCs w:val="0"/>
                <w:color w:val="EE0000"/>
              </w:rPr>
              <w:t xml:space="preserve">sau khi ký kết hợp </w:t>
            </w:r>
            <w:r w:rsidRPr="003B004C">
              <w:rPr>
                <w:rStyle w:val="fontstyle01"/>
                <w:b w:val="0"/>
                <w:bCs w:val="0"/>
                <w:color w:val="EE0000"/>
              </w:rPr>
              <w:lastRenderedPageBreak/>
              <w:t>đồng hoặc</w:t>
            </w:r>
            <w:r w:rsidRPr="003B004C">
              <w:rPr>
                <w:rStyle w:val="fontstyle01"/>
                <w:color w:val="EE0000"/>
              </w:rPr>
              <w:t xml:space="preserve"> </w:t>
            </w:r>
            <w:r w:rsidRPr="003B004C">
              <w:rPr>
                <w:rStyle w:val="fontstyle01"/>
                <w:b w:val="0"/>
                <w:bCs w:val="0"/>
                <w:color w:val="EE0000"/>
              </w:rPr>
              <w:t>sau ngày khởi công</w:t>
            </w:r>
          </w:p>
        </w:tc>
      </w:tr>
      <w:tr w:rsidR="00E97F47" w:rsidRPr="003B004C" w14:paraId="0F199ED6" w14:textId="77777777" w:rsidTr="008E1054">
        <w:trPr>
          <w:trHeight w:val="316"/>
        </w:trPr>
        <w:tc>
          <w:tcPr>
            <w:tcW w:w="497" w:type="dxa"/>
            <w:vAlign w:val="center"/>
          </w:tcPr>
          <w:p w14:paraId="3A50B36E" w14:textId="77777777" w:rsidR="00E97F47" w:rsidRPr="003B004C" w:rsidRDefault="00E97F47" w:rsidP="008E1054">
            <w:pPr>
              <w:pStyle w:val="TableParagraph"/>
              <w:spacing w:before="18"/>
              <w:ind w:left="10"/>
              <w:jc w:val="center"/>
              <w:rPr>
                <w:bCs/>
                <w:color w:val="EE0000"/>
                <w:sz w:val="24"/>
                <w:szCs w:val="24"/>
              </w:rPr>
            </w:pPr>
            <w:r w:rsidRPr="003B004C">
              <w:rPr>
                <w:bCs/>
                <w:color w:val="EE0000"/>
                <w:sz w:val="24"/>
                <w:szCs w:val="24"/>
              </w:rPr>
              <w:lastRenderedPageBreak/>
              <w:t>2</w:t>
            </w:r>
          </w:p>
          <w:p w14:paraId="4500680A" w14:textId="77777777" w:rsidR="00E97F47" w:rsidRPr="003B004C" w:rsidRDefault="00E97F47" w:rsidP="008E1054">
            <w:pPr>
              <w:pStyle w:val="TableParagraph"/>
              <w:spacing w:before="18"/>
              <w:ind w:left="10"/>
              <w:jc w:val="center"/>
              <w:rPr>
                <w:bCs/>
                <w:color w:val="EE0000"/>
                <w:sz w:val="24"/>
                <w:szCs w:val="24"/>
              </w:rPr>
            </w:pPr>
          </w:p>
        </w:tc>
        <w:tc>
          <w:tcPr>
            <w:tcW w:w="1793" w:type="dxa"/>
            <w:vAlign w:val="center"/>
          </w:tcPr>
          <w:p w14:paraId="3BA422BF" w14:textId="77777777" w:rsidR="00E97F47" w:rsidRPr="003B004C" w:rsidRDefault="00E97F47" w:rsidP="008E1054">
            <w:pPr>
              <w:ind w:right="137"/>
              <w:jc w:val="both"/>
              <w:rPr>
                <w:color w:val="EE0000"/>
              </w:rPr>
            </w:pPr>
            <w:r w:rsidRPr="003B004C">
              <w:rPr>
                <w:rStyle w:val="fontstyle01"/>
                <w:b w:val="0"/>
                <w:bCs w:val="0"/>
                <w:color w:val="EE0000"/>
              </w:rPr>
              <w:t xml:space="preserve"> Bê tông thương phẩm</w:t>
            </w:r>
          </w:p>
        </w:tc>
        <w:tc>
          <w:tcPr>
            <w:tcW w:w="2693" w:type="dxa"/>
            <w:vAlign w:val="center"/>
          </w:tcPr>
          <w:p w14:paraId="22D5CE6F" w14:textId="77777777" w:rsidR="00E97F47" w:rsidRPr="003B004C" w:rsidRDefault="00E97F47" w:rsidP="008E1054">
            <w:pPr>
              <w:ind w:right="136" w:firstLine="147"/>
              <w:jc w:val="both"/>
              <w:rPr>
                <w:rStyle w:val="fontstyle01"/>
                <w:b w:val="0"/>
                <w:bCs w:val="0"/>
                <w:color w:val="EE0000"/>
              </w:rPr>
            </w:pPr>
            <w:r w:rsidRPr="003B004C">
              <w:rPr>
                <w:rStyle w:val="fontstyle01"/>
                <w:b w:val="0"/>
                <w:bCs w:val="0"/>
                <w:color w:val="EE0000"/>
              </w:rPr>
              <w:t>Kiểm tra vật liệu, thiết bị, quy trình sản xuất, thí nghiệm vật liệu theo tiêu chuẩn hiện hành, chứng nhận CO/CQ vật liệu của nhà sản xuất, thí nghiệm cấp phối bê tông</w:t>
            </w:r>
          </w:p>
        </w:tc>
        <w:tc>
          <w:tcPr>
            <w:tcW w:w="2552" w:type="dxa"/>
            <w:vAlign w:val="center"/>
          </w:tcPr>
          <w:p w14:paraId="7F5D3204" w14:textId="77777777" w:rsidR="00E97F47" w:rsidRPr="003B004C" w:rsidRDefault="00E97F47" w:rsidP="008E1054">
            <w:pPr>
              <w:ind w:left="144" w:right="134"/>
              <w:jc w:val="both"/>
              <w:rPr>
                <w:rStyle w:val="fontstyle01"/>
                <w:color w:val="EE0000"/>
              </w:rPr>
            </w:pPr>
            <w:r w:rsidRPr="003B004C">
              <w:rPr>
                <w:rStyle w:val="fontstyle01"/>
                <w:b w:val="0"/>
                <w:bCs w:val="0"/>
                <w:color w:val="EE0000"/>
              </w:rPr>
              <w:t>Yêu cầu trình chấp thuận</w:t>
            </w:r>
            <w:r w:rsidRPr="003B004C">
              <w:rPr>
                <w:rStyle w:val="fontstyle01"/>
                <w:color w:val="EE0000"/>
              </w:rPr>
              <w:t xml:space="preserve"> </w:t>
            </w:r>
            <w:r w:rsidRPr="003B004C">
              <w:rPr>
                <w:rStyle w:val="fontstyle01"/>
                <w:b w:val="0"/>
                <w:bCs w:val="0"/>
                <w:color w:val="EE0000"/>
              </w:rPr>
              <w:t>phương án sản xuất/cung</w:t>
            </w:r>
            <w:r w:rsidRPr="003B004C">
              <w:rPr>
                <w:rStyle w:val="fontstyle01"/>
                <w:color w:val="EE0000"/>
              </w:rPr>
              <w:t xml:space="preserve"> </w:t>
            </w:r>
            <w:r w:rsidRPr="003B004C">
              <w:rPr>
                <w:rStyle w:val="fontstyle01"/>
                <w:b w:val="0"/>
                <w:bCs w:val="0"/>
                <w:color w:val="EE0000"/>
              </w:rPr>
              <w:t>cấp cốt liệu, bê tông thương</w:t>
            </w:r>
            <w:r w:rsidRPr="003B004C">
              <w:rPr>
                <w:rStyle w:val="fontstyle01"/>
                <w:color w:val="EE0000"/>
              </w:rPr>
              <w:t xml:space="preserve"> </w:t>
            </w:r>
            <w:r w:rsidRPr="003B004C">
              <w:rPr>
                <w:rStyle w:val="fontstyle01"/>
                <w:b w:val="0"/>
                <w:bCs w:val="0"/>
                <w:color w:val="EE0000"/>
              </w:rPr>
              <w:t>phẩm, biện pháp kiểm soát</w:t>
            </w:r>
            <w:r w:rsidRPr="003B004C">
              <w:rPr>
                <w:rStyle w:val="fontstyle01"/>
                <w:color w:val="EE0000"/>
              </w:rPr>
              <w:t xml:space="preserve"> </w:t>
            </w:r>
            <w:r w:rsidRPr="003B004C">
              <w:rPr>
                <w:rStyle w:val="fontstyle01"/>
                <w:b w:val="0"/>
                <w:bCs w:val="0"/>
                <w:color w:val="EE0000"/>
              </w:rPr>
              <w:t>chất lượng trong quá trình</w:t>
            </w:r>
            <w:r w:rsidRPr="003B004C">
              <w:rPr>
                <w:rStyle w:val="fontstyle01"/>
                <w:color w:val="EE0000"/>
              </w:rPr>
              <w:t xml:space="preserve"> </w:t>
            </w:r>
            <w:r w:rsidRPr="003B004C">
              <w:rPr>
                <w:rStyle w:val="fontstyle01"/>
                <w:b w:val="0"/>
                <w:bCs w:val="0"/>
                <w:color w:val="EE0000"/>
              </w:rPr>
              <w:t>sản xuất của đơn vị cung cấp</w:t>
            </w:r>
          </w:p>
        </w:tc>
        <w:tc>
          <w:tcPr>
            <w:tcW w:w="1984" w:type="dxa"/>
            <w:vAlign w:val="center"/>
          </w:tcPr>
          <w:p w14:paraId="3554BE69" w14:textId="77777777" w:rsidR="00E97F47" w:rsidRPr="003B004C" w:rsidRDefault="00E97F47" w:rsidP="008E1054">
            <w:pPr>
              <w:ind w:right="136" w:firstLine="147"/>
              <w:jc w:val="both"/>
              <w:rPr>
                <w:color w:val="EE0000"/>
              </w:rPr>
            </w:pPr>
            <w:r w:rsidRPr="003B004C">
              <w:rPr>
                <w:rStyle w:val="fontstyle01"/>
                <w:b w:val="0"/>
                <w:bCs w:val="0"/>
                <w:color w:val="EE0000"/>
              </w:rPr>
              <w:t>Nhà thầu cùng TVGS tổ chức</w:t>
            </w:r>
            <w:r w:rsidRPr="003B004C">
              <w:rPr>
                <w:rStyle w:val="fontstyle01"/>
                <w:color w:val="EE0000"/>
              </w:rPr>
              <w:t xml:space="preserve"> </w:t>
            </w:r>
            <w:r w:rsidRPr="003B004C">
              <w:rPr>
                <w:rStyle w:val="fontstyle01"/>
                <w:b w:val="0"/>
                <w:bCs w:val="0"/>
                <w:color w:val="EE0000"/>
              </w:rPr>
              <w:t>lấy mẫu, tiến hành thí nghiệm</w:t>
            </w:r>
            <w:r w:rsidRPr="003B004C">
              <w:rPr>
                <w:rStyle w:val="fontstyle01"/>
                <w:color w:val="EE0000"/>
              </w:rPr>
              <w:t xml:space="preserve"> </w:t>
            </w:r>
            <w:r w:rsidRPr="003B004C">
              <w:rPr>
                <w:rStyle w:val="fontstyle01"/>
                <w:b w:val="0"/>
                <w:bCs w:val="0"/>
                <w:color w:val="EE0000"/>
              </w:rPr>
              <w:t xml:space="preserve">kiểm tra, chậm nhất </w:t>
            </w:r>
            <w:r w:rsidRPr="003B004C">
              <w:rPr>
                <w:rStyle w:val="fontstyle01"/>
                <w:i/>
                <w:iCs/>
                <w:color w:val="EE0000"/>
              </w:rPr>
              <w:t>05 ngày</w:t>
            </w:r>
            <w:r w:rsidRPr="003B004C">
              <w:rPr>
                <w:rStyle w:val="fontstyle01"/>
                <w:color w:val="EE0000"/>
              </w:rPr>
              <w:t xml:space="preserve"> </w:t>
            </w:r>
            <w:r w:rsidRPr="003B004C">
              <w:rPr>
                <w:rStyle w:val="fontstyle01"/>
                <w:b w:val="0"/>
                <w:bCs w:val="0"/>
                <w:color w:val="EE0000"/>
              </w:rPr>
              <w:t>sau khi ký kết hợp đồng hoặc</w:t>
            </w:r>
            <w:r w:rsidRPr="003B004C">
              <w:rPr>
                <w:rStyle w:val="fontstyle01"/>
                <w:color w:val="EE0000"/>
              </w:rPr>
              <w:t xml:space="preserve"> </w:t>
            </w:r>
            <w:r w:rsidRPr="003B004C">
              <w:rPr>
                <w:rStyle w:val="fontstyle01"/>
                <w:b w:val="0"/>
                <w:bCs w:val="0"/>
                <w:color w:val="EE0000"/>
              </w:rPr>
              <w:t>sau ngày khởi công</w:t>
            </w:r>
          </w:p>
        </w:tc>
      </w:tr>
      <w:tr w:rsidR="00E97F47" w:rsidRPr="003B004C" w14:paraId="13109531" w14:textId="77777777" w:rsidTr="008E1054">
        <w:trPr>
          <w:trHeight w:val="316"/>
        </w:trPr>
        <w:tc>
          <w:tcPr>
            <w:tcW w:w="497" w:type="dxa"/>
            <w:vAlign w:val="center"/>
          </w:tcPr>
          <w:p w14:paraId="64EF1F4D" w14:textId="77777777" w:rsidR="00E97F47" w:rsidRPr="003B004C" w:rsidRDefault="00E97F47" w:rsidP="008E1054">
            <w:pPr>
              <w:pStyle w:val="TableParagraph"/>
              <w:spacing w:before="18"/>
              <w:ind w:left="10"/>
              <w:jc w:val="center"/>
              <w:rPr>
                <w:bCs/>
                <w:color w:val="EE0000"/>
                <w:sz w:val="24"/>
                <w:szCs w:val="24"/>
              </w:rPr>
            </w:pPr>
            <w:r w:rsidRPr="003B004C">
              <w:rPr>
                <w:bCs/>
                <w:color w:val="EE0000"/>
                <w:sz w:val="24"/>
                <w:szCs w:val="24"/>
              </w:rPr>
              <w:t>3</w:t>
            </w:r>
          </w:p>
        </w:tc>
        <w:tc>
          <w:tcPr>
            <w:tcW w:w="1793" w:type="dxa"/>
            <w:vAlign w:val="center"/>
          </w:tcPr>
          <w:p w14:paraId="4490C994" w14:textId="77777777" w:rsidR="00E97F47" w:rsidRPr="003B004C" w:rsidRDefault="00E97F47" w:rsidP="008E1054">
            <w:pPr>
              <w:ind w:right="137"/>
              <w:jc w:val="both"/>
              <w:rPr>
                <w:rStyle w:val="fontstyle01"/>
                <w:b w:val="0"/>
                <w:bCs w:val="0"/>
                <w:color w:val="EE0000"/>
              </w:rPr>
            </w:pPr>
            <w:r w:rsidRPr="003B004C">
              <w:rPr>
                <w:rStyle w:val="fontstyle01"/>
                <w:b w:val="0"/>
                <w:bCs w:val="0"/>
                <w:color w:val="EE0000"/>
              </w:rPr>
              <w:t xml:space="preserve"> Thiết kế thành phần cấp phối bê tông theo loại cốt liệu và cấp độ bền được quy định trong hồ sơthiết kế</w:t>
            </w:r>
          </w:p>
        </w:tc>
        <w:tc>
          <w:tcPr>
            <w:tcW w:w="2693" w:type="dxa"/>
            <w:vAlign w:val="center"/>
          </w:tcPr>
          <w:p w14:paraId="01920F3B" w14:textId="216CDB3F" w:rsidR="00E97F47" w:rsidRPr="003B004C" w:rsidRDefault="00E97F47" w:rsidP="008E1054">
            <w:pPr>
              <w:ind w:right="136" w:firstLine="147"/>
              <w:jc w:val="both"/>
              <w:rPr>
                <w:rStyle w:val="fontstyle01"/>
                <w:b w:val="0"/>
                <w:bCs w:val="0"/>
                <w:color w:val="EE0000"/>
              </w:rPr>
            </w:pPr>
            <w:r w:rsidRPr="003B004C">
              <w:rPr>
                <w:rStyle w:val="fontstyle01"/>
                <w:b w:val="0"/>
                <w:bCs w:val="0"/>
                <w:color w:val="EE0000"/>
              </w:rPr>
              <w:t>Đúc mẫu thử và đem thí nghiệm cường độ nén mẫu theo thiết kế thành phần cấp phối bê tông đăng ký</w:t>
            </w:r>
          </w:p>
        </w:tc>
        <w:tc>
          <w:tcPr>
            <w:tcW w:w="2552" w:type="dxa"/>
            <w:vAlign w:val="center"/>
          </w:tcPr>
          <w:p w14:paraId="5B5F0374" w14:textId="77777777" w:rsidR="00E97F47" w:rsidRPr="003B004C" w:rsidRDefault="00E97F47" w:rsidP="008E1054">
            <w:pPr>
              <w:ind w:left="144" w:right="134"/>
              <w:jc w:val="both"/>
              <w:rPr>
                <w:rStyle w:val="fontstyle01"/>
                <w:color w:val="EE0000"/>
              </w:rPr>
            </w:pPr>
            <w:r w:rsidRPr="003B004C">
              <w:rPr>
                <w:rStyle w:val="fontstyle01"/>
                <w:b w:val="0"/>
                <w:bCs w:val="0"/>
                <w:color w:val="EE0000"/>
              </w:rPr>
              <w:t>Nhà thầu thuê đơn vị LAS thiết kế, thí nghiệm; TVGS chứng kiến kiểm tra mẻ trộn thử, chứng kiến thí nghiệm và gửi kết quả</w:t>
            </w:r>
          </w:p>
        </w:tc>
        <w:tc>
          <w:tcPr>
            <w:tcW w:w="1984" w:type="dxa"/>
            <w:vAlign w:val="center"/>
          </w:tcPr>
          <w:p w14:paraId="67145BBF" w14:textId="77777777" w:rsidR="00E97F47" w:rsidRPr="003B004C" w:rsidRDefault="00E97F47" w:rsidP="008E1054">
            <w:pPr>
              <w:ind w:right="136" w:firstLine="147"/>
              <w:jc w:val="both"/>
              <w:rPr>
                <w:color w:val="EE0000"/>
              </w:rPr>
            </w:pPr>
            <w:r w:rsidRPr="003B004C">
              <w:rPr>
                <w:rStyle w:val="fontstyle01"/>
                <w:b w:val="0"/>
                <w:bCs w:val="0"/>
                <w:color w:val="EE0000"/>
              </w:rPr>
              <w:t>Nhà thầu cùng TVGS tổ chức</w:t>
            </w:r>
            <w:r w:rsidRPr="003B004C">
              <w:rPr>
                <w:rStyle w:val="fontstyle01"/>
                <w:color w:val="EE0000"/>
              </w:rPr>
              <w:t xml:space="preserve"> </w:t>
            </w:r>
            <w:r w:rsidRPr="003B004C">
              <w:rPr>
                <w:rStyle w:val="fontstyle01"/>
                <w:b w:val="0"/>
                <w:bCs w:val="0"/>
                <w:color w:val="EE0000"/>
              </w:rPr>
              <w:t>lấy mẫu, tiến hành thí nghiệm</w:t>
            </w:r>
            <w:r w:rsidRPr="003B004C">
              <w:rPr>
                <w:rStyle w:val="fontstyle01"/>
                <w:color w:val="EE0000"/>
              </w:rPr>
              <w:t xml:space="preserve"> </w:t>
            </w:r>
            <w:r w:rsidRPr="003B004C">
              <w:rPr>
                <w:rStyle w:val="fontstyle01"/>
                <w:b w:val="0"/>
                <w:bCs w:val="0"/>
                <w:color w:val="EE0000"/>
              </w:rPr>
              <w:t xml:space="preserve">kiểm tra, chậm nhất </w:t>
            </w:r>
            <w:r w:rsidRPr="003B004C">
              <w:rPr>
                <w:rStyle w:val="fontstyle01"/>
                <w:i/>
                <w:iCs/>
                <w:color w:val="EE0000"/>
              </w:rPr>
              <w:t>05 ngày</w:t>
            </w:r>
            <w:r w:rsidRPr="003B004C">
              <w:rPr>
                <w:rStyle w:val="fontstyle01"/>
                <w:color w:val="EE0000"/>
              </w:rPr>
              <w:t xml:space="preserve"> </w:t>
            </w:r>
            <w:r w:rsidRPr="003B004C">
              <w:rPr>
                <w:rStyle w:val="fontstyle01"/>
                <w:b w:val="0"/>
                <w:bCs w:val="0"/>
                <w:color w:val="EE0000"/>
              </w:rPr>
              <w:t>sau khi ký kết hợp đồng hoặc</w:t>
            </w:r>
            <w:r w:rsidRPr="003B004C">
              <w:rPr>
                <w:rStyle w:val="fontstyle01"/>
                <w:color w:val="EE0000"/>
              </w:rPr>
              <w:t xml:space="preserve"> </w:t>
            </w:r>
            <w:r w:rsidRPr="003B004C">
              <w:rPr>
                <w:rStyle w:val="fontstyle01"/>
                <w:b w:val="0"/>
                <w:bCs w:val="0"/>
                <w:color w:val="EE0000"/>
              </w:rPr>
              <w:t>sau ngày khởi công</w:t>
            </w:r>
          </w:p>
        </w:tc>
      </w:tr>
      <w:tr w:rsidR="00E97F47" w:rsidRPr="003B004C" w14:paraId="481F31BD" w14:textId="77777777" w:rsidTr="008E1054">
        <w:trPr>
          <w:trHeight w:val="316"/>
        </w:trPr>
        <w:tc>
          <w:tcPr>
            <w:tcW w:w="497" w:type="dxa"/>
            <w:vAlign w:val="center"/>
          </w:tcPr>
          <w:p w14:paraId="7E38345E" w14:textId="77777777" w:rsidR="00E97F47" w:rsidRPr="003B004C" w:rsidRDefault="00E97F47" w:rsidP="008E1054">
            <w:pPr>
              <w:pStyle w:val="TableParagraph"/>
              <w:spacing w:before="18"/>
              <w:ind w:left="10"/>
              <w:jc w:val="center"/>
              <w:rPr>
                <w:bCs/>
                <w:color w:val="EE0000"/>
                <w:sz w:val="24"/>
                <w:szCs w:val="24"/>
              </w:rPr>
            </w:pPr>
            <w:r w:rsidRPr="003B004C">
              <w:rPr>
                <w:bCs/>
                <w:color w:val="EE0000"/>
                <w:sz w:val="24"/>
                <w:szCs w:val="24"/>
              </w:rPr>
              <w:t>4</w:t>
            </w:r>
          </w:p>
        </w:tc>
        <w:tc>
          <w:tcPr>
            <w:tcW w:w="1793" w:type="dxa"/>
            <w:vAlign w:val="center"/>
          </w:tcPr>
          <w:p w14:paraId="4D3DE37F" w14:textId="77777777" w:rsidR="00E97F47" w:rsidRPr="003B004C" w:rsidRDefault="00E97F47" w:rsidP="008E1054">
            <w:pPr>
              <w:ind w:right="137"/>
              <w:jc w:val="both"/>
              <w:rPr>
                <w:rStyle w:val="fontstyle01"/>
                <w:b w:val="0"/>
                <w:bCs w:val="0"/>
                <w:color w:val="EE0000"/>
              </w:rPr>
            </w:pPr>
            <w:r w:rsidRPr="003B004C">
              <w:rPr>
                <w:rStyle w:val="fontstyle01"/>
                <w:b w:val="0"/>
                <w:bCs w:val="0"/>
                <w:color w:val="EE0000"/>
              </w:rPr>
              <w:t>Cột bê tông treo dây dẫn điện</w:t>
            </w:r>
          </w:p>
          <w:p w14:paraId="5A4D67F6" w14:textId="77777777" w:rsidR="00E97F47" w:rsidRPr="003B004C" w:rsidRDefault="00E97F47" w:rsidP="008E1054">
            <w:pPr>
              <w:ind w:right="137" w:firstLine="228"/>
              <w:jc w:val="both"/>
              <w:rPr>
                <w:rStyle w:val="fontstyle01"/>
                <w:b w:val="0"/>
                <w:bCs w:val="0"/>
                <w:color w:val="EE0000"/>
              </w:rPr>
            </w:pPr>
          </w:p>
        </w:tc>
        <w:tc>
          <w:tcPr>
            <w:tcW w:w="2693" w:type="dxa"/>
            <w:vAlign w:val="center"/>
          </w:tcPr>
          <w:p w14:paraId="669A26A0" w14:textId="77777777" w:rsidR="00E97F47" w:rsidRPr="003B004C" w:rsidRDefault="00E97F47" w:rsidP="008E1054">
            <w:pPr>
              <w:ind w:right="136" w:firstLine="147"/>
              <w:jc w:val="both"/>
              <w:rPr>
                <w:rStyle w:val="fontstyle01"/>
                <w:b w:val="0"/>
                <w:bCs w:val="0"/>
                <w:color w:val="EE0000"/>
              </w:rPr>
            </w:pPr>
            <w:r w:rsidRPr="003B004C">
              <w:rPr>
                <w:rStyle w:val="fontstyle01"/>
                <w:b w:val="0"/>
                <w:bCs w:val="0"/>
                <w:color w:val="EE0000"/>
              </w:rPr>
              <w:t>Kiểm tra ngoại quan và thí nghiệm mẫu đại diện lô hàng về chịu lực theo quy định của thiết kế</w:t>
            </w:r>
          </w:p>
          <w:p w14:paraId="42C8B54C" w14:textId="77777777" w:rsidR="00E97F47" w:rsidRPr="003B004C" w:rsidRDefault="00E97F47" w:rsidP="008E1054">
            <w:pPr>
              <w:ind w:right="136" w:firstLine="147"/>
              <w:jc w:val="both"/>
              <w:rPr>
                <w:rStyle w:val="fontstyle01"/>
                <w:b w:val="0"/>
                <w:bCs w:val="0"/>
                <w:color w:val="EE0000"/>
              </w:rPr>
            </w:pPr>
          </w:p>
        </w:tc>
        <w:tc>
          <w:tcPr>
            <w:tcW w:w="2552" w:type="dxa"/>
            <w:vAlign w:val="center"/>
          </w:tcPr>
          <w:p w14:paraId="28DFF10A" w14:textId="77777777" w:rsidR="00E97F47" w:rsidRPr="003B004C" w:rsidRDefault="00E97F47" w:rsidP="008E1054">
            <w:pPr>
              <w:ind w:left="144" w:right="134"/>
              <w:jc w:val="both"/>
              <w:rPr>
                <w:rStyle w:val="fontstyle01"/>
                <w:color w:val="EE0000"/>
              </w:rPr>
            </w:pPr>
            <w:r w:rsidRPr="003B004C">
              <w:rPr>
                <w:rStyle w:val="fontstyle01"/>
                <w:b w:val="0"/>
                <w:bCs w:val="0"/>
                <w:color w:val="EE0000"/>
              </w:rPr>
              <w:t>Nhà thầu có văn bản mời nghiệm thu lô cột</w:t>
            </w:r>
          </w:p>
        </w:tc>
        <w:tc>
          <w:tcPr>
            <w:tcW w:w="1984" w:type="dxa"/>
            <w:vAlign w:val="center"/>
          </w:tcPr>
          <w:p w14:paraId="322ECA9A" w14:textId="77777777" w:rsidR="00E97F47" w:rsidRPr="003B004C" w:rsidRDefault="00E97F47" w:rsidP="008E1054">
            <w:pPr>
              <w:ind w:right="136" w:firstLine="147"/>
              <w:jc w:val="both"/>
              <w:rPr>
                <w:color w:val="EE0000"/>
              </w:rPr>
            </w:pPr>
            <w:r w:rsidRPr="003B004C">
              <w:rPr>
                <w:rStyle w:val="fontstyle01"/>
                <w:b w:val="0"/>
                <w:bCs w:val="0"/>
                <w:color w:val="EE0000"/>
              </w:rPr>
              <w:t xml:space="preserve">Chậm nhất </w:t>
            </w:r>
            <w:r w:rsidRPr="003B004C">
              <w:rPr>
                <w:rStyle w:val="fontstyle21"/>
                <w:b/>
                <w:bCs/>
                <w:color w:val="EE0000"/>
                <w:sz w:val="24"/>
                <w:szCs w:val="24"/>
              </w:rPr>
              <w:t>25 ngày</w:t>
            </w:r>
            <w:r w:rsidRPr="003B004C">
              <w:rPr>
                <w:rStyle w:val="fontstyle21"/>
                <w:color w:val="EE0000"/>
                <w:sz w:val="24"/>
                <w:szCs w:val="24"/>
              </w:rPr>
              <w:t xml:space="preserve"> </w:t>
            </w:r>
            <w:r w:rsidRPr="003B004C">
              <w:rPr>
                <w:rStyle w:val="fontstyle01"/>
                <w:b w:val="0"/>
                <w:bCs w:val="0"/>
                <w:color w:val="EE0000"/>
              </w:rPr>
              <w:t>sau khi</w:t>
            </w:r>
            <w:r w:rsidRPr="003B004C">
              <w:rPr>
                <w:color w:val="EE0000"/>
              </w:rPr>
              <w:t xml:space="preserve"> </w:t>
            </w:r>
            <w:r w:rsidRPr="003B004C">
              <w:rPr>
                <w:rStyle w:val="fontstyle01"/>
                <w:b w:val="0"/>
                <w:bCs w:val="0"/>
                <w:color w:val="EE0000"/>
              </w:rPr>
              <w:t>ký kết hợp đồng hoặc sau</w:t>
            </w:r>
            <w:r w:rsidRPr="003B004C">
              <w:rPr>
                <w:color w:val="EE0000"/>
              </w:rPr>
              <w:t xml:space="preserve"> </w:t>
            </w:r>
            <w:r w:rsidRPr="003B004C">
              <w:rPr>
                <w:rStyle w:val="fontstyle01"/>
                <w:b w:val="0"/>
                <w:bCs w:val="0"/>
                <w:color w:val="EE0000"/>
              </w:rPr>
              <w:t>ngày khởi công (</w:t>
            </w:r>
            <w:r w:rsidRPr="003B004C">
              <w:rPr>
                <w:rStyle w:val="fontstyle01"/>
                <w:b w:val="0"/>
                <w:bCs w:val="0"/>
                <w:i/>
                <w:iCs/>
                <w:color w:val="EE0000"/>
              </w:rPr>
              <w:t>hoặc theo</w:t>
            </w:r>
            <w:r w:rsidRPr="003B004C">
              <w:rPr>
                <w:i/>
                <w:iCs/>
                <w:color w:val="EE0000"/>
              </w:rPr>
              <w:t xml:space="preserve"> </w:t>
            </w:r>
            <w:r w:rsidRPr="003B004C">
              <w:rPr>
                <w:rStyle w:val="fontstyle01"/>
                <w:b w:val="0"/>
                <w:bCs w:val="0"/>
                <w:i/>
                <w:iCs/>
                <w:color w:val="EE0000"/>
              </w:rPr>
              <w:t>tiến độ chi tiết nêu trong hợp</w:t>
            </w:r>
            <w:r w:rsidRPr="003B004C">
              <w:rPr>
                <w:i/>
                <w:iCs/>
                <w:color w:val="EE0000"/>
              </w:rPr>
              <w:t xml:space="preserve"> </w:t>
            </w:r>
            <w:r w:rsidRPr="003B004C">
              <w:rPr>
                <w:rStyle w:val="fontstyle01"/>
                <w:b w:val="0"/>
                <w:bCs w:val="0"/>
                <w:i/>
                <w:iCs/>
                <w:color w:val="EE0000"/>
              </w:rPr>
              <w:t>đồng)</w:t>
            </w:r>
          </w:p>
        </w:tc>
      </w:tr>
      <w:tr w:rsidR="00E97F47" w:rsidRPr="003B004C" w14:paraId="7BA12502" w14:textId="77777777" w:rsidTr="008E1054">
        <w:trPr>
          <w:trHeight w:val="316"/>
        </w:trPr>
        <w:tc>
          <w:tcPr>
            <w:tcW w:w="497" w:type="dxa"/>
            <w:vAlign w:val="center"/>
          </w:tcPr>
          <w:p w14:paraId="6FC3F78C" w14:textId="77777777" w:rsidR="00E97F47" w:rsidRPr="003B004C" w:rsidRDefault="00E97F47" w:rsidP="008E1054">
            <w:pPr>
              <w:pStyle w:val="TableParagraph"/>
              <w:spacing w:before="18"/>
              <w:ind w:left="10"/>
              <w:jc w:val="center"/>
              <w:rPr>
                <w:bCs/>
                <w:color w:val="EE0000"/>
                <w:sz w:val="24"/>
                <w:szCs w:val="24"/>
              </w:rPr>
            </w:pPr>
            <w:r w:rsidRPr="003B004C">
              <w:rPr>
                <w:bCs/>
                <w:color w:val="EE0000"/>
                <w:sz w:val="24"/>
                <w:szCs w:val="24"/>
              </w:rPr>
              <w:t>5</w:t>
            </w:r>
          </w:p>
        </w:tc>
        <w:tc>
          <w:tcPr>
            <w:tcW w:w="1793" w:type="dxa"/>
            <w:vAlign w:val="center"/>
          </w:tcPr>
          <w:p w14:paraId="4BFCB889" w14:textId="77777777" w:rsidR="00E97F47" w:rsidRPr="003B004C" w:rsidRDefault="00E97F47" w:rsidP="008E1054">
            <w:pPr>
              <w:ind w:right="137"/>
              <w:jc w:val="both"/>
              <w:rPr>
                <w:rStyle w:val="fontstyle01"/>
                <w:b w:val="0"/>
                <w:bCs w:val="0"/>
                <w:color w:val="EE0000"/>
              </w:rPr>
            </w:pPr>
            <w:r w:rsidRPr="003B004C">
              <w:rPr>
                <w:rStyle w:val="fontstyle01"/>
                <w:b w:val="0"/>
                <w:bCs w:val="0"/>
                <w:color w:val="EE0000"/>
              </w:rPr>
              <w:t xml:space="preserve"> Tổ mẫu bê tông cấu kiện</w:t>
            </w:r>
          </w:p>
        </w:tc>
        <w:tc>
          <w:tcPr>
            <w:tcW w:w="2693" w:type="dxa"/>
            <w:vAlign w:val="center"/>
          </w:tcPr>
          <w:p w14:paraId="39403138" w14:textId="77777777" w:rsidR="00E97F47" w:rsidRPr="003B004C" w:rsidRDefault="00E97F47" w:rsidP="008E1054">
            <w:pPr>
              <w:ind w:right="136" w:firstLine="147"/>
              <w:jc w:val="both"/>
              <w:rPr>
                <w:rStyle w:val="fontstyle01"/>
                <w:b w:val="0"/>
                <w:bCs w:val="0"/>
                <w:color w:val="EE0000"/>
              </w:rPr>
            </w:pPr>
            <w:r w:rsidRPr="003B004C">
              <w:rPr>
                <w:rStyle w:val="fontstyle01"/>
                <w:b w:val="0"/>
                <w:bCs w:val="0"/>
                <w:color w:val="EE0000"/>
              </w:rPr>
              <w:t>Thí nghiện nén mẫu</w:t>
            </w:r>
          </w:p>
        </w:tc>
        <w:tc>
          <w:tcPr>
            <w:tcW w:w="2552" w:type="dxa"/>
            <w:vAlign w:val="center"/>
          </w:tcPr>
          <w:p w14:paraId="6EACF5D3" w14:textId="77777777" w:rsidR="00E97F47" w:rsidRPr="003B004C" w:rsidRDefault="00E97F47" w:rsidP="008E1054">
            <w:pPr>
              <w:ind w:left="144" w:right="134"/>
              <w:jc w:val="both"/>
              <w:rPr>
                <w:rStyle w:val="fontstyle01"/>
                <w:b w:val="0"/>
                <w:bCs w:val="0"/>
                <w:color w:val="EE0000"/>
              </w:rPr>
            </w:pPr>
            <w:r w:rsidRPr="003B004C">
              <w:rPr>
                <w:rStyle w:val="fontstyle01"/>
                <w:b w:val="0"/>
                <w:bCs w:val="0"/>
                <w:color w:val="EE0000"/>
              </w:rPr>
              <w:t>Không yêu cầu trình duyệt</w:t>
            </w:r>
          </w:p>
        </w:tc>
        <w:tc>
          <w:tcPr>
            <w:tcW w:w="1984" w:type="dxa"/>
            <w:vAlign w:val="center"/>
          </w:tcPr>
          <w:p w14:paraId="7C5FA09A" w14:textId="77777777" w:rsidR="00E97F47" w:rsidRPr="003B004C" w:rsidRDefault="00E97F47" w:rsidP="008E1054">
            <w:pPr>
              <w:ind w:right="136" w:firstLine="147"/>
              <w:jc w:val="both"/>
              <w:rPr>
                <w:rStyle w:val="fontstyle01"/>
                <w:b w:val="0"/>
                <w:bCs w:val="0"/>
                <w:color w:val="EE0000"/>
              </w:rPr>
            </w:pPr>
            <w:r w:rsidRPr="003B004C">
              <w:rPr>
                <w:rStyle w:val="fontstyle01"/>
                <w:b w:val="0"/>
                <w:bCs w:val="0"/>
                <w:color w:val="EE0000"/>
              </w:rPr>
              <w:t>Theo kế hoạch của nhà thầu, thực hiện trước khi nghiệm</w:t>
            </w:r>
            <w:r w:rsidRPr="003B004C">
              <w:rPr>
                <w:b/>
                <w:bCs/>
                <w:color w:val="EE0000"/>
              </w:rPr>
              <w:t xml:space="preserve"> </w:t>
            </w:r>
            <w:r w:rsidRPr="003B004C">
              <w:rPr>
                <w:rStyle w:val="fontstyle01"/>
                <w:b w:val="0"/>
                <w:bCs w:val="0"/>
                <w:color w:val="EE0000"/>
              </w:rPr>
              <w:t>thu khối lượng công việc</w:t>
            </w:r>
          </w:p>
        </w:tc>
      </w:tr>
      <w:tr w:rsidR="00E97F47" w:rsidRPr="003B004C" w14:paraId="4CA1CB3C" w14:textId="77777777" w:rsidTr="008E1054">
        <w:trPr>
          <w:trHeight w:val="316"/>
        </w:trPr>
        <w:tc>
          <w:tcPr>
            <w:tcW w:w="497" w:type="dxa"/>
            <w:vAlign w:val="center"/>
          </w:tcPr>
          <w:p w14:paraId="7015C1AC" w14:textId="77777777" w:rsidR="00E97F47" w:rsidRPr="003B004C" w:rsidRDefault="00E97F47" w:rsidP="008E1054">
            <w:pPr>
              <w:pStyle w:val="TableParagraph"/>
              <w:spacing w:before="18"/>
              <w:ind w:left="10"/>
              <w:jc w:val="center"/>
              <w:rPr>
                <w:bCs/>
                <w:color w:val="EE0000"/>
                <w:sz w:val="24"/>
                <w:szCs w:val="24"/>
              </w:rPr>
            </w:pPr>
            <w:r w:rsidRPr="003B004C">
              <w:rPr>
                <w:bCs/>
                <w:color w:val="EE0000"/>
                <w:sz w:val="24"/>
                <w:szCs w:val="24"/>
              </w:rPr>
              <w:t>6</w:t>
            </w:r>
          </w:p>
        </w:tc>
        <w:tc>
          <w:tcPr>
            <w:tcW w:w="1793" w:type="dxa"/>
            <w:vAlign w:val="center"/>
          </w:tcPr>
          <w:p w14:paraId="0DB3DEBF" w14:textId="77777777" w:rsidR="00E97F47" w:rsidRPr="003B004C" w:rsidRDefault="00E97F47" w:rsidP="008E1054">
            <w:pPr>
              <w:ind w:right="137"/>
              <w:jc w:val="both"/>
              <w:rPr>
                <w:rStyle w:val="fontstyle01"/>
                <w:b w:val="0"/>
                <w:bCs w:val="0"/>
                <w:color w:val="EE0000"/>
              </w:rPr>
            </w:pPr>
            <w:r w:rsidRPr="003B004C">
              <w:rPr>
                <w:rStyle w:val="fontstyle01"/>
                <w:b w:val="0"/>
                <w:bCs w:val="0"/>
                <w:color w:val="EE0000"/>
              </w:rPr>
              <w:t xml:space="preserve"> Cách điện và phụ kiện</w:t>
            </w:r>
          </w:p>
        </w:tc>
        <w:tc>
          <w:tcPr>
            <w:tcW w:w="2693" w:type="dxa"/>
            <w:vAlign w:val="center"/>
          </w:tcPr>
          <w:p w14:paraId="4874F138" w14:textId="77777777" w:rsidR="00E97F47" w:rsidRPr="003B004C" w:rsidRDefault="00E97F47" w:rsidP="008E1054">
            <w:pPr>
              <w:ind w:right="136" w:firstLine="147"/>
              <w:jc w:val="both"/>
              <w:rPr>
                <w:rStyle w:val="fontstyle01"/>
                <w:color w:val="EE0000"/>
              </w:rPr>
            </w:pPr>
            <w:r w:rsidRPr="003B004C">
              <w:rPr>
                <w:rStyle w:val="fontstyle01"/>
                <w:b w:val="0"/>
                <w:bCs w:val="0"/>
                <w:color w:val="EE0000"/>
              </w:rPr>
              <w:t>Thí nghiệm theo tiêu chuẩn</w:t>
            </w:r>
            <w:r w:rsidRPr="003B004C">
              <w:rPr>
                <w:rStyle w:val="fontstyle01"/>
                <w:color w:val="EE0000"/>
              </w:rPr>
              <w:t xml:space="preserve"> </w:t>
            </w:r>
            <w:r w:rsidRPr="003B004C">
              <w:rPr>
                <w:rStyle w:val="fontstyle01"/>
                <w:b w:val="0"/>
                <w:bCs w:val="0"/>
                <w:color w:val="EE0000"/>
              </w:rPr>
              <w:t>hiện hành hoặc chứng nhận</w:t>
            </w:r>
            <w:r w:rsidRPr="003B004C">
              <w:rPr>
                <w:rStyle w:val="fontstyle01"/>
                <w:color w:val="EE0000"/>
              </w:rPr>
              <w:t xml:space="preserve"> </w:t>
            </w:r>
            <w:r w:rsidRPr="003B004C">
              <w:rPr>
                <w:rStyle w:val="fontstyle01"/>
                <w:b w:val="0"/>
                <w:bCs w:val="0"/>
                <w:color w:val="EE0000"/>
              </w:rPr>
              <w:t>CO/CQ của nhà sản xuất</w:t>
            </w:r>
          </w:p>
        </w:tc>
        <w:tc>
          <w:tcPr>
            <w:tcW w:w="2552" w:type="dxa"/>
            <w:vAlign w:val="center"/>
          </w:tcPr>
          <w:p w14:paraId="4956D526" w14:textId="77777777" w:rsidR="00E97F47" w:rsidRPr="003B004C" w:rsidRDefault="00E97F47" w:rsidP="008E1054">
            <w:pPr>
              <w:ind w:left="144" w:right="134"/>
              <w:jc w:val="both"/>
              <w:rPr>
                <w:rStyle w:val="fontstyle01"/>
                <w:color w:val="EE0000"/>
              </w:rPr>
            </w:pPr>
            <w:r w:rsidRPr="003B004C">
              <w:rPr>
                <w:rStyle w:val="fontstyle01"/>
                <w:b w:val="0"/>
                <w:bCs w:val="0"/>
                <w:color w:val="EE0000"/>
              </w:rPr>
              <w:t>Nhà thầu có</w:t>
            </w:r>
            <w:r w:rsidRPr="003B004C">
              <w:rPr>
                <w:rStyle w:val="fontstyle01"/>
                <w:color w:val="EE0000"/>
              </w:rPr>
              <w:t xml:space="preserve"> </w:t>
            </w:r>
            <w:r w:rsidRPr="003B004C">
              <w:rPr>
                <w:rStyle w:val="fontstyle01"/>
                <w:b w:val="0"/>
                <w:bCs w:val="0"/>
                <w:color w:val="EE0000"/>
              </w:rPr>
              <w:t>văn bản mời lấy mẫu</w:t>
            </w:r>
          </w:p>
        </w:tc>
        <w:tc>
          <w:tcPr>
            <w:tcW w:w="1984" w:type="dxa"/>
            <w:vAlign w:val="center"/>
          </w:tcPr>
          <w:p w14:paraId="233BEA8C" w14:textId="77777777" w:rsidR="00E97F47" w:rsidRPr="003B004C" w:rsidRDefault="00E97F47" w:rsidP="008E1054">
            <w:pPr>
              <w:ind w:right="136" w:firstLine="147"/>
              <w:jc w:val="both"/>
              <w:rPr>
                <w:color w:val="EE0000"/>
              </w:rPr>
            </w:pPr>
            <w:r w:rsidRPr="003B004C">
              <w:rPr>
                <w:rStyle w:val="fontstyle01"/>
                <w:b w:val="0"/>
                <w:bCs w:val="0"/>
                <w:color w:val="EE0000"/>
              </w:rPr>
              <w:t xml:space="preserve">Chậm nhất </w:t>
            </w:r>
            <w:r w:rsidRPr="003B004C">
              <w:rPr>
                <w:rStyle w:val="fontstyle21"/>
                <w:b/>
                <w:bCs/>
                <w:color w:val="EE0000"/>
                <w:sz w:val="24"/>
                <w:szCs w:val="24"/>
              </w:rPr>
              <w:t>20 ngày</w:t>
            </w:r>
            <w:r w:rsidRPr="003B004C">
              <w:rPr>
                <w:rStyle w:val="fontstyle21"/>
                <w:color w:val="EE0000"/>
                <w:sz w:val="24"/>
                <w:szCs w:val="24"/>
              </w:rPr>
              <w:t xml:space="preserve"> </w:t>
            </w:r>
            <w:r w:rsidRPr="003B004C">
              <w:rPr>
                <w:rStyle w:val="fontstyle01"/>
                <w:b w:val="0"/>
                <w:bCs w:val="0"/>
                <w:color w:val="EE0000"/>
              </w:rPr>
              <w:t>sau khi ký kết hợp đồng hoặc sau ngày khởi công</w:t>
            </w:r>
          </w:p>
        </w:tc>
      </w:tr>
    </w:tbl>
    <w:p w14:paraId="75FE967C" w14:textId="77777777" w:rsidR="00E97F47" w:rsidRPr="004B0A3A" w:rsidRDefault="00E97F47" w:rsidP="00E97F47">
      <w:pPr>
        <w:tabs>
          <w:tab w:val="left" w:pos="851"/>
          <w:tab w:val="left" w:pos="1276"/>
        </w:tabs>
        <w:jc w:val="both"/>
        <w:rPr>
          <w:color w:val="EE0000"/>
          <w:sz w:val="26"/>
          <w:szCs w:val="26"/>
          <w:lang w:val="es-ES"/>
        </w:rPr>
      </w:pPr>
    </w:p>
    <w:p w14:paraId="0314B90B" w14:textId="77777777" w:rsidR="00B21740" w:rsidRPr="00044B23" w:rsidRDefault="00B21740" w:rsidP="004612FD">
      <w:pPr>
        <w:numPr>
          <w:ilvl w:val="0"/>
          <w:numId w:val="7"/>
        </w:numPr>
        <w:tabs>
          <w:tab w:val="clear" w:pos="1080"/>
          <w:tab w:val="left" w:pos="851"/>
          <w:tab w:val="left" w:pos="1276"/>
        </w:tabs>
        <w:ind w:left="567" w:firstLine="0"/>
        <w:jc w:val="both"/>
        <w:rPr>
          <w:sz w:val="26"/>
          <w:szCs w:val="26"/>
          <w:lang w:val="es-ES"/>
        </w:rPr>
      </w:pPr>
      <w:r w:rsidRPr="00044B23">
        <w:rPr>
          <w:sz w:val="26"/>
          <w:szCs w:val="26"/>
          <w:lang w:val="es-ES"/>
        </w:rPr>
        <w:t>Lập, kiểm tra việc thực hiện các biện pháp tổ chức thi công xây dựng hằng ngày trên công trường;</w:t>
      </w:r>
    </w:p>
    <w:p w14:paraId="4D0B9477" w14:textId="77777777" w:rsidR="00B21740" w:rsidRPr="00044B23" w:rsidRDefault="00B21740" w:rsidP="004612FD">
      <w:pPr>
        <w:numPr>
          <w:ilvl w:val="0"/>
          <w:numId w:val="7"/>
        </w:numPr>
        <w:tabs>
          <w:tab w:val="clear" w:pos="1080"/>
          <w:tab w:val="left" w:pos="851"/>
          <w:tab w:val="left" w:pos="1276"/>
        </w:tabs>
        <w:ind w:left="567" w:firstLine="0"/>
        <w:jc w:val="both"/>
        <w:rPr>
          <w:sz w:val="26"/>
          <w:szCs w:val="26"/>
          <w:lang w:val="es-ES"/>
        </w:rPr>
      </w:pPr>
      <w:r w:rsidRPr="00044B23">
        <w:rPr>
          <w:sz w:val="26"/>
          <w:szCs w:val="26"/>
          <w:lang w:val="es-ES"/>
        </w:rPr>
        <w:t>Lập, kiểm tra thực hiện tiến độ đăng ký theo hợp đồng đã ký kết;</w:t>
      </w:r>
    </w:p>
    <w:p w14:paraId="504B7F49" w14:textId="77777777" w:rsidR="00B21740" w:rsidRPr="00044B23" w:rsidRDefault="00B21740" w:rsidP="004612FD">
      <w:pPr>
        <w:numPr>
          <w:ilvl w:val="0"/>
          <w:numId w:val="7"/>
        </w:numPr>
        <w:tabs>
          <w:tab w:val="clear" w:pos="1080"/>
          <w:tab w:val="left" w:pos="851"/>
          <w:tab w:val="left" w:pos="1276"/>
        </w:tabs>
        <w:ind w:left="567" w:firstLine="0"/>
        <w:jc w:val="both"/>
        <w:rPr>
          <w:sz w:val="26"/>
          <w:szCs w:val="26"/>
          <w:lang w:val="es-ES"/>
        </w:rPr>
      </w:pPr>
      <w:r w:rsidRPr="00044B23">
        <w:rPr>
          <w:sz w:val="26"/>
          <w:szCs w:val="26"/>
          <w:lang w:val="es-ES"/>
        </w:rPr>
        <w:t>Quản lý và ghi chép nhật ký công trường theo theo qui định;</w:t>
      </w:r>
    </w:p>
    <w:p w14:paraId="7B5EED21" w14:textId="77777777" w:rsidR="00B21740" w:rsidRPr="00044B23" w:rsidRDefault="00B21740" w:rsidP="004612FD">
      <w:pPr>
        <w:numPr>
          <w:ilvl w:val="0"/>
          <w:numId w:val="7"/>
        </w:numPr>
        <w:tabs>
          <w:tab w:val="clear" w:pos="1080"/>
          <w:tab w:val="left" w:pos="851"/>
          <w:tab w:val="left" w:pos="1276"/>
        </w:tabs>
        <w:ind w:left="567" w:firstLine="0"/>
        <w:jc w:val="both"/>
        <w:rPr>
          <w:sz w:val="26"/>
          <w:szCs w:val="26"/>
          <w:lang w:val="es-ES"/>
        </w:rPr>
      </w:pPr>
      <w:r w:rsidRPr="00044B23">
        <w:rPr>
          <w:sz w:val="26"/>
          <w:szCs w:val="26"/>
          <w:lang w:val="es-ES"/>
        </w:rPr>
        <w:t>Kiểm tra, giám sát về an toàn lao động trong suốt quá trình thi công xây dựng công trình của các nhóm công tác;</w:t>
      </w:r>
    </w:p>
    <w:p w14:paraId="03BC147C" w14:textId="77777777" w:rsidR="00B21740" w:rsidRPr="00044B23" w:rsidRDefault="00B21740" w:rsidP="004612FD">
      <w:pPr>
        <w:numPr>
          <w:ilvl w:val="0"/>
          <w:numId w:val="7"/>
        </w:numPr>
        <w:tabs>
          <w:tab w:val="clear" w:pos="1080"/>
          <w:tab w:val="left" w:pos="851"/>
          <w:tab w:val="left" w:pos="1276"/>
        </w:tabs>
        <w:ind w:left="567" w:firstLine="0"/>
        <w:jc w:val="both"/>
        <w:rPr>
          <w:sz w:val="26"/>
          <w:szCs w:val="26"/>
          <w:lang w:val="es-ES"/>
        </w:rPr>
      </w:pPr>
      <w:r w:rsidRPr="00044B23">
        <w:rPr>
          <w:sz w:val="26"/>
          <w:szCs w:val="26"/>
          <w:lang w:val="es-ES"/>
        </w:rPr>
        <w:t>Kiểm tra, thực hiện bảo vệ môi trường tại khu vực thi công;</w:t>
      </w:r>
    </w:p>
    <w:p w14:paraId="616A9882" w14:textId="14E2C73C" w:rsidR="00B21740" w:rsidRPr="00044B23" w:rsidRDefault="00B21740" w:rsidP="004612FD">
      <w:pPr>
        <w:numPr>
          <w:ilvl w:val="0"/>
          <w:numId w:val="7"/>
        </w:numPr>
        <w:tabs>
          <w:tab w:val="clear" w:pos="1080"/>
          <w:tab w:val="left" w:pos="851"/>
          <w:tab w:val="left" w:pos="1276"/>
        </w:tabs>
        <w:ind w:left="567" w:firstLine="0"/>
        <w:jc w:val="both"/>
        <w:rPr>
          <w:sz w:val="26"/>
          <w:szCs w:val="26"/>
          <w:lang w:val="es-ES"/>
        </w:rPr>
      </w:pPr>
      <w:r w:rsidRPr="00044B23">
        <w:rPr>
          <w:sz w:val="26"/>
          <w:szCs w:val="26"/>
          <w:lang w:val="es-ES"/>
        </w:rPr>
        <w:t xml:space="preserve">Tổ chức nghiệm thu nội </w:t>
      </w:r>
      <w:r w:rsidR="00AC76FC">
        <w:rPr>
          <w:sz w:val="26"/>
          <w:szCs w:val="26"/>
          <w:lang w:val="es-ES"/>
        </w:rPr>
        <w:t>bộ</w:t>
      </w:r>
      <w:r w:rsidRPr="00044B23">
        <w:rPr>
          <w:sz w:val="26"/>
          <w:szCs w:val="26"/>
          <w:lang w:val="es-ES"/>
        </w:rPr>
        <w:t xml:space="preserve"> và lập bản vẽ hoàn công các hạng mục, </w:t>
      </w:r>
      <w:r w:rsidR="00AC76FC">
        <w:rPr>
          <w:sz w:val="26"/>
          <w:szCs w:val="26"/>
          <w:lang w:val="es-ES"/>
        </w:rPr>
        <w:t>bộ</w:t>
      </w:r>
      <w:r w:rsidRPr="00044B23">
        <w:rPr>
          <w:sz w:val="26"/>
          <w:szCs w:val="26"/>
          <w:lang w:val="es-ES"/>
        </w:rPr>
        <w:t xml:space="preserve"> phận, công trình hoàn thành và chuẩn bị đủ các tài liệu hồ sơ liên quan trước khi lập phiếu yêu cầu tổ chức nghiệm thu;</w:t>
      </w:r>
    </w:p>
    <w:p w14:paraId="5169ADA9" w14:textId="77777777" w:rsidR="00B21740" w:rsidRPr="00044B23" w:rsidRDefault="00B21740" w:rsidP="004612FD">
      <w:pPr>
        <w:numPr>
          <w:ilvl w:val="0"/>
          <w:numId w:val="7"/>
        </w:numPr>
        <w:tabs>
          <w:tab w:val="clear" w:pos="1080"/>
          <w:tab w:val="left" w:pos="851"/>
          <w:tab w:val="left" w:pos="1276"/>
        </w:tabs>
        <w:ind w:left="567" w:firstLine="0"/>
        <w:jc w:val="both"/>
        <w:rPr>
          <w:sz w:val="26"/>
          <w:szCs w:val="26"/>
          <w:lang w:val="es-ES"/>
        </w:rPr>
      </w:pPr>
      <w:r w:rsidRPr="00044B23">
        <w:rPr>
          <w:sz w:val="26"/>
          <w:szCs w:val="26"/>
          <w:lang w:val="es-ES"/>
        </w:rPr>
        <w:t>Báo cáo về tiến độ, khối lượng, chất lượng thi công xây dựng, an toàn lao động, vệ sinh môi trường, PCCN theo yêu cầu của Điện lực;</w:t>
      </w:r>
    </w:p>
    <w:p w14:paraId="5E37FE97" w14:textId="77777777" w:rsidR="00B21740" w:rsidRPr="00044B23" w:rsidRDefault="00B21740" w:rsidP="004612FD">
      <w:pPr>
        <w:numPr>
          <w:ilvl w:val="0"/>
          <w:numId w:val="7"/>
        </w:numPr>
        <w:tabs>
          <w:tab w:val="clear" w:pos="1080"/>
          <w:tab w:val="left" w:pos="851"/>
          <w:tab w:val="left" w:pos="1276"/>
        </w:tabs>
        <w:ind w:left="567" w:firstLine="0"/>
        <w:jc w:val="both"/>
        <w:rPr>
          <w:sz w:val="26"/>
          <w:szCs w:val="26"/>
          <w:lang w:val="es-ES"/>
        </w:rPr>
      </w:pPr>
      <w:r w:rsidRPr="00044B23">
        <w:rPr>
          <w:sz w:val="26"/>
          <w:szCs w:val="26"/>
          <w:lang w:val="es-ES"/>
        </w:rPr>
        <w:t xml:space="preserve">Chịu trách nhiệm về chất lượng công việc do mình đảm nhận; bồi thường thiệt hại khi vi phạm hợp đồng, sử dụng vật liệu không đúng chủng loại, thi công không đảm </w:t>
      </w:r>
      <w:r w:rsidRPr="00044B23">
        <w:rPr>
          <w:sz w:val="26"/>
          <w:szCs w:val="26"/>
          <w:lang w:val="es-ES"/>
        </w:rPr>
        <w:lastRenderedPageBreak/>
        <w:t>bảo chất lượng hoặc gây hư hỏng, gây ô nhiễm môi trường và các hành vi khác gây ra thiệt hại.</w:t>
      </w:r>
    </w:p>
    <w:p w14:paraId="7486071E" w14:textId="77777777" w:rsidR="00651F17" w:rsidRPr="00044B23" w:rsidRDefault="00651F17" w:rsidP="00D9727C">
      <w:pPr>
        <w:jc w:val="both"/>
        <w:rPr>
          <w:b/>
          <w:sz w:val="26"/>
          <w:szCs w:val="26"/>
          <w:lang w:val="es-ES"/>
        </w:rPr>
      </w:pPr>
      <w:r w:rsidRPr="00044B23">
        <w:rPr>
          <w:b/>
          <w:sz w:val="26"/>
          <w:szCs w:val="26"/>
          <w:lang w:val="es-ES"/>
        </w:rPr>
        <w:br w:type="page"/>
      </w:r>
    </w:p>
    <w:p w14:paraId="228C00CB" w14:textId="6FA05266" w:rsidR="008F19FB" w:rsidRPr="00044B23" w:rsidRDefault="008F19FB" w:rsidP="00E53FEA">
      <w:pPr>
        <w:widowControl w:val="0"/>
        <w:rPr>
          <w:b/>
          <w:sz w:val="26"/>
          <w:szCs w:val="26"/>
          <w:lang w:val="es-ES"/>
        </w:rPr>
      </w:pPr>
      <w:r w:rsidRPr="00044B23">
        <w:rPr>
          <w:b/>
          <w:sz w:val="26"/>
          <w:szCs w:val="26"/>
          <w:lang w:val="es-ES"/>
        </w:rPr>
        <w:lastRenderedPageBreak/>
        <w:t>IV. Các bản vẽ</w:t>
      </w:r>
    </w:p>
    <w:p w14:paraId="700742CF" w14:textId="4AFD24A7" w:rsidR="008F19FB" w:rsidRPr="00570F80" w:rsidRDefault="00E51013" w:rsidP="00E53FEA">
      <w:pPr>
        <w:widowControl w:val="0"/>
        <w:ind w:firstLine="709"/>
        <w:rPr>
          <w:color w:val="000000" w:themeColor="text1"/>
          <w:sz w:val="26"/>
          <w:szCs w:val="26"/>
          <w:lang w:val="es-ES"/>
        </w:rPr>
      </w:pPr>
      <w:r w:rsidRPr="00570F80">
        <w:rPr>
          <w:color w:val="000000" w:themeColor="text1"/>
          <w:spacing w:val="-4"/>
          <w:sz w:val="26"/>
          <w:szCs w:val="26"/>
          <w:lang w:val="es-ES"/>
        </w:rPr>
        <w:t>E-</w:t>
      </w:r>
      <w:r w:rsidR="008F19FB" w:rsidRPr="00570F80">
        <w:rPr>
          <w:color w:val="000000" w:themeColor="text1"/>
          <w:spacing w:val="-4"/>
          <w:sz w:val="26"/>
          <w:szCs w:val="26"/>
          <w:lang w:val="es-ES"/>
        </w:rPr>
        <w:t>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570F80" w:rsidRPr="00570F80" w14:paraId="59AA2D89" w14:textId="77777777" w:rsidTr="008D7FDE">
        <w:trPr>
          <w:trHeight w:val="70"/>
        </w:trPr>
        <w:tc>
          <w:tcPr>
            <w:tcW w:w="850" w:type="dxa"/>
          </w:tcPr>
          <w:p w14:paraId="619B01F3" w14:textId="77777777" w:rsidR="008F19FB" w:rsidRPr="00570F80" w:rsidRDefault="008F19FB" w:rsidP="00E53FEA">
            <w:pPr>
              <w:widowControl w:val="0"/>
              <w:jc w:val="center"/>
              <w:rPr>
                <w:b/>
                <w:color w:val="000000" w:themeColor="text1"/>
                <w:sz w:val="26"/>
                <w:szCs w:val="26"/>
                <w:lang w:val="en-GB"/>
              </w:rPr>
            </w:pPr>
            <w:r w:rsidRPr="00570F80">
              <w:rPr>
                <w:b/>
                <w:color w:val="000000" w:themeColor="text1"/>
                <w:sz w:val="26"/>
                <w:szCs w:val="26"/>
                <w:lang w:val="en-GB"/>
              </w:rPr>
              <w:t>STT</w:t>
            </w:r>
          </w:p>
        </w:tc>
        <w:tc>
          <w:tcPr>
            <w:tcW w:w="2073" w:type="dxa"/>
          </w:tcPr>
          <w:p w14:paraId="12A69FC5" w14:textId="77777777" w:rsidR="008F19FB" w:rsidRPr="00570F80" w:rsidRDefault="008F19FB" w:rsidP="00E53FEA">
            <w:pPr>
              <w:widowControl w:val="0"/>
              <w:jc w:val="center"/>
              <w:rPr>
                <w:b/>
                <w:color w:val="000000" w:themeColor="text1"/>
                <w:sz w:val="26"/>
                <w:szCs w:val="26"/>
                <w:lang w:val="en-GB"/>
              </w:rPr>
            </w:pPr>
            <w:r w:rsidRPr="00570F80">
              <w:rPr>
                <w:b/>
                <w:color w:val="000000" w:themeColor="text1"/>
                <w:sz w:val="26"/>
                <w:szCs w:val="26"/>
                <w:lang w:val="en-GB"/>
              </w:rPr>
              <w:t>Ký hiệu</w:t>
            </w:r>
          </w:p>
        </w:tc>
        <w:tc>
          <w:tcPr>
            <w:tcW w:w="2300" w:type="dxa"/>
          </w:tcPr>
          <w:p w14:paraId="1D4C0FE7" w14:textId="77777777" w:rsidR="008F19FB" w:rsidRPr="00570F80" w:rsidRDefault="008F19FB" w:rsidP="00E53FEA">
            <w:pPr>
              <w:widowControl w:val="0"/>
              <w:jc w:val="center"/>
              <w:rPr>
                <w:b/>
                <w:color w:val="000000" w:themeColor="text1"/>
                <w:sz w:val="26"/>
                <w:szCs w:val="26"/>
                <w:lang w:val="en-GB"/>
              </w:rPr>
            </w:pPr>
            <w:r w:rsidRPr="00570F80">
              <w:rPr>
                <w:b/>
                <w:color w:val="000000" w:themeColor="text1"/>
                <w:sz w:val="26"/>
                <w:szCs w:val="26"/>
                <w:lang w:val="en-GB"/>
              </w:rPr>
              <w:t>Tên bản vẽ</w:t>
            </w:r>
          </w:p>
        </w:tc>
        <w:tc>
          <w:tcPr>
            <w:tcW w:w="3428" w:type="dxa"/>
          </w:tcPr>
          <w:p w14:paraId="0A0AC166" w14:textId="77777777" w:rsidR="008F19FB" w:rsidRPr="00570F80" w:rsidRDefault="008F19FB" w:rsidP="00E53FEA">
            <w:pPr>
              <w:widowControl w:val="0"/>
              <w:jc w:val="center"/>
              <w:rPr>
                <w:b/>
                <w:color w:val="000000" w:themeColor="text1"/>
                <w:sz w:val="26"/>
                <w:szCs w:val="26"/>
                <w:lang w:val="en-GB"/>
              </w:rPr>
            </w:pPr>
            <w:r w:rsidRPr="00570F80">
              <w:rPr>
                <w:b/>
                <w:color w:val="000000" w:themeColor="text1"/>
                <w:sz w:val="26"/>
                <w:szCs w:val="26"/>
                <w:lang w:val="en-GB"/>
              </w:rPr>
              <w:t>Phiên bản/ngày phát hành</w:t>
            </w:r>
          </w:p>
        </w:tc>
      </w:tr>
      <w:tr w:rsidR="00570F80" w:rsidRPr="00570F80" w14:paraId="2FAD3FEF" w14:textId="77777777" w:rsidTr="008D7FDE">
        <w:trPr>
          <w:trHeight w:val="70"/>
        </w:trPr>
        <w:tc>
          <w:tcPr>
            <w:tcW w:w="850" w:type="dxa"/>
          </w:tcPr>
          <w:p w14:paraId="70A1C58C" w14:textId="77777777" w:rsidR="008F19FB" w:rsidRPr="00570F80" w:rsidRDefault="008F19FB" w:rsidP="00E53FEA">
            <w:pPr>
              <w:widowControl w:val="0"/>
              <w:jc w:val="center"/>
              <w:rPr>
                <w:color w:val="000000" w:themeColor="text1"/>
                <w:sz w:val="26"/>
                <w:szCs w:val="26"/>
                <w:lang w:val="en-GB"/>
              </w:rPr>
            </w:pPr>
            <w:r w:rsidRPr="00570F80">
              <w:rPr>
                <w:color w:val="000000" w:themeColor="text1"/>
                <w:sz w:val="26"/>
                <w:szCs w:val="26"/>
                <w:lang w:val="en-GB"/>
              </w:rPr>
              <w:t>1</w:t>
            </w:r>
          </w:p>
        </w:tc>
        <w:tc>
          <w:tcPr>
            <w:tcW w:w="2073" w:type="dxa"/>
          </w:tcPr>
          <w:p w14:paraId="09247177" w14:textId="2FC1C6B7" w:rsidR="008F19FB" w:rsidRPr="00570F80" w:rsidRDefault="008F19FB" w:rsidP="00E53FEA">
            <w:pPr>
              <w:widowControl w:val="0"/>
              <w:jc w:val="center"/>
              <w:rPr>
                <w:color w:val="000000" w:themeColor="text1"/>
                <w:sz w:val="26"/>
                <w:szCs w:val="26"/>
                <w:lang w:val="en-GB"/>
              </w:rPr>
            </w:pPr>
          </w:p>
        </w:tc>
        <w:tc>
          <w:tcPr>
            <w:tcW w:w="2300" w:type="dxa"/>
          </w:tcPr>
          <w:p w14:paraId="5621A165" w14:textId="6C5E3A57" w:rsidR="008F19FB" w:rsidRPr="00570F80" w:rsidRDefault="00113392" w:rsidP="00CC67C7">
            <w:pPr>
              <w:widowControl w:val="0"/>
              <w:jc w:val="center"/>
              <w:rPr>
                <w:color w:val="000000" w:themeColor="text1"/>
                <w:sz w:val="26"/>
                <w:szCs w:val="26"/>
                <w:lang w:val="en-GB"/>
              </w:rPr>
            </w:pPr>
            <w:r w:rsidRPr="00570F80">
              <w:rPr>
                <w:color w:val="000000" w:themeColor="text1"/>
                <w:sz w:val="26"/>
                <w:szCs w:val="26"/>
                <w:lang w:val="en-GB"/>
              </w:rPr>
              <w:t>BVMB</w:t>
            </w:r>
          </w:p>
        </w:tc>
        <w:tc>
          <w:tcPr>
            <w:tcW w:w="3428" w:type="dxa"/>
          </w:tcPr>
          <w:p w14:paraId="63397E40" w14:textId="4D07D1D0" w:rsidR="008F19FB" w:rsidRPr="00570F80" w:rsidRDefault="00411643" w:rsidP="00EF7592">
            <w:pPr>
              <w:widowControl w:val="0"/>
              <w:jc w:val="center"/>
              <w:rPr>
                <w:color w:val="000000" w:themeColor="text1"/>
                <w:sz w:val="26"/>
                <w:szCs w:val="26"/>
                <w:lang w:val="en-GB"/>
              </w:rPr>
            </w:pPr>
            <w:r>
              <w:rPr>
                <w:color w:val="000000" w:themeColor="text1"/>
                <w:sz w:val="26"/>
                <w:szCs w:val="26"/>
                <w:lang w:val="en-GB"/>
              </w:rPr>
              <w:t>7/2025</w:t>
            </w:r>
          </w:p>
        </w:tc>
      </w:tr>
      <w:tr w:rsidR="00570F80" w:rsidRPr="00570F80" w14:paraId="5CF1B042" w14:textId="77777777" w:rsidTr="008D7FDE">
        <w:trPr>
          <w:trHeight w:val="70"/>
        </w:trPr>
        <w:tc>
          <w:tcPr>
            <w:tcW w:w="850" w:type="dxa"/>
          </w:tcPr>
          <w:p w14:paraId="247A6FC5" w14:textId="77777777" w:rsidR="008F19FB" w:rsidRPr="00570F80" w:rsidRDefault="008F19FB" w:rsidP="00E53FEA">
            <w:pPr>
              <w:widowControl w:val="0"/>
              <w:jc w:val="center"/>
              <w:rPr>
                <w:color w:val="000000" w:themeColor="text1"/>
                <w:sz w:val="26"/>
                <w:szCs w:val="26"/>
                <w:lang w:val="en-GB"/>
              </w:rPr>
            </w:pPr>
            <w:r w:rsidRPr="00570F80">
              <w:rPr>
                <w:color w:val="000000" w:themeColor="text1"/>
                <w:sz w:val="26"/>
                <w:szCs w:val="26"/>
                <w:lang w:val="en-GB"/>
              </w:rPr>
              <w:t>2</w:t>
            </w:r>
          </w:p>
        </w:tc>
        <w:tc>
          <w:tcPr>
            <w:tcW w:w="2073" w:type="dxa"/>
          </w:tcPr>
          <w:p w14:paraId="081E9809" w14:textId="37F1185F" w:rsidR="008F19FB" w:rsidRPr="00570F80" w:rsidRDefault="008F19FB" w:rsidP="00E53FEA">
            <w:pPr>
              <w:widowControl w:val="0"/>
              <w:jc w:val="center"/>
              <w:rPr>
                <w:color w:val="000000" w:themeColor="text1"/>
                <w:sz w:val="26"/>
                <w:szCs w:val="26"/>
                <w:lang w:val="en-GB"/>
              </w:rPr>
            </w:pPr>
          </w:p>
        </w:tc>
        <w:tc>
          <w:tcPr>
            <w:tcW w:w="2300" w:type="dxa"/>
          </w:tcPr>
          <w:p w14:paraId="18BB3EFB" w14:textId="5811ACDD" w:rsidR="008F19FB" w:rsidRPr="00570F80" w:rsidRDefault="00113392" w:rsidP="00CC67C7">
            <w:pPr>
              <w:widowControl w:val="0"/>
              <w:jc w:val="center"/>
              <w:rPr>
                <w:color w:val="000000" w:themeColor="text1"/>
                <w:sz w:val="26"/>
                <w:szCs w:val="26"/>
                <w:lang w:val="en-GB"/>
              </w:rPr>
            </w:pPr>
            <w:r w:rsidRPr="00570F80">
              <w:rPr>
                <w:color w:val="000000" w:themeColor="text1"/>
                <w:sz w:val="26"/>
                <w:szCs w:val="26"/>
                <w:lang w:val="en-GB"/>
              </w:rPr>
              <w:t>BVCT</w:t>
            </w:r>
          </w:p>
        </w:tc>
        <w:tc>
          <w:tcPr>
            <w:tcW w:w="3428" w:type="dxa"/>
          </w:tcPr>
          <w:p w14:paraId="626BCF04" w14:textId="541AE72D" w:rsidR="008F19FB" w:rsidRPr="00570F80" w:rsidRDefault="00411643" w:rsidP="00124F07">
            <w:pPr>
              <w:widowControl w:val="0"/>
              <w:jc w:val="center"/>
              <w:rPr>
                <w:color w:val="000000" w:themeColor="text1"/>
                <w:sz w:val="26"/>
                <w:szCs w:val="26"/>
                <w:lang w:val="en-GB"/>
              </w:rPr>
            </w:pPr>
            <w:r>
              <w:rPr>
                <w:color w:val="000000" w:themeColor="text1"/>
                <w:sz w:val="26"/>
                <w:szCs w:val="26"/>
                <w:lang w:val="en-GB"/>
              </w:rPr>
              <w:t>7/2025</w:t>
            </w:r>
          </w:p>
        </w:tc>
      </w:tr>
    </w:tbl>
    <w:p w14:paraId="2D660B3B" w14:textId="77777777" w:rsidR="00CC67C7" w:rsidRPr="00044B23" w:rsidRDefault="00CC67C7" w:rsidP="00057B64">
      <w:pPr>
        <w:widowControl w:val="0"/>
        <w:rPr>
          <w:b/>
          <w:sz w:val="26"/>
          <w:szCs w:val="26"/>
          <w:lang w:val="es-ES"/>
        </w:rPr>
      </w:pPr>
    </w:p>
    <w:p w14:paraId="7E8F2118" w14:textId="62E368F1" w:rsidR="008E5BF0" w:rsidRPr="00044B23" w:rsidRDefault="00057B64" w:rsidP="00057B64">
      <w:pPr>
        <w:widowControl w:val="0"/>
        <w:rPr>
          <w:b/>
          <w:sz w:val="26"/>
          <w:szCs w:val="26"/>
          <w:lang w:val="es-ES"/>
        </w:rPr>
      </w:pPr>
      <w:r w:rsidRPr="00044B23">
        <w:rPr>
          <w:b/>
          <w:sz w:val="26"/>
          <w:szCs w:val="26"/>
          <w:lang w:val="es-ES"/>
        </w:rPr>
        <w:t xml:space="preserve">V. </w:t>
      </w:r>
      <w:r w:rsidR="0078630A" w:rsidRPr="00044B23">
        <w:rPr>
          <w:b/>
          <w:sz w:val="26"/>
          <w:szCs w:val="26"/>
          <w:lang w:val="es-ES"/>
        </w:rPr>
        <w:t>C</w:t>
      </w:r>
      <w:r w:rsidRPr="00044B23">
        <w:rPr>
          <w:b/>
          <w:sz w:val="26"/>
          <w:szCs w:val="26"/>
          <w:lang w:val="es-ES"/>
        </w:rPr>
        <w:t>ác yêu cầu/chỉ dẫn khác:</w:t>
      </w:r>
    </w:p>
    <w:p w14:paraId="6F7AB4C0" w14:textId="1F3C5DB2" w:rsidR="00EF7592" w:rsidRPr="00AA23C6" w:rsidRDefault="00057B64" w:rsidP="004612FD">
      <w:pPr>
        <w:pStyle w:val="ListParagraph"/>
        <w:numPr>
          <w:ilvl w:val="0"/>
          <w:numId w:val="10"/>
        </w:numPr>
        <w:tabs>
          <w:tab w:val="left" w:pos="284"/>
        </w:tabs>
        <w:ind w:left="0" w:firstLine="0"/>
        <w:rPr>
          <w:bCs/>
          <w:caps/>
          <w:sz w:val="26"/>
          <w:szCs w:val="26"/>
          <w:lang w:val="es-ES"/>
        </w:rPr>
      </w:pPr>
      <w:r w:rsidRPr="00044B23">
        <w:rPr>
          <w:b/>
          <w:sz w:val="26"/>
          <w:szCs w:val="26"/>
          <w:lang w:val="es-ES"/>
        </w:rPr>
        <w:t>Bảng kê vật tư, thiết bị do Chủ đầu tư cấp:</w:t>
      </w:r>
    </w:p>
    <w:tbl>
      <w:tblPr>
        <w:tblW w:w="9841" w:type="dxa"/>
        <w:jc w:val="center"/>
        <w:tblLook w:val="04A0" w:firstRow="1" w:lastRow="0" w:firstColumn="1" w:lastColumn="0" w:noHBand="0" w:noVBand="1"/>
      </w:tblPr>
      <w:tblGrid>
        <w:gridCol w:w="960"/>
        <w:gridCol w:w="5839"/>
        <w:gridCol w:w="960"/>
        <w:gridCol w:w="1167"/>
        <w:gridCol w:w="915"/>
      </w:tblGrid>
      <w:tr w:rsidR="00AA23C6" w:rsidRPr="00012D4A" w14:paraId="17609456" w14:textId="77777777" w:rsidTr="0088659A">
        <w:trPr>
          <w:trHeight w:val="315"/>
          <w:tblHeader/>
          <w:jc w:val="center"/>
        </w:trPr>
        <w:tc>
          <w:tcPr>
            <w:tcW w:w="960" w:type="dxa"/>
            <w:tcBorders>
              <w:top w:val="single" w:sz="4" w:space="0" w:color="auto"/>
              <w:left w:val="single" w:sz="4" w:space="0" w:color="auto"/>
              <w:bottom w:val="single" w:sz="4" w:space="0" w:color="auto"/>
              <w:right w:val="single" w:sz="4" w:space="0" w:color="auto"/>
            </w:tcBorders>
            <w:noWrap/>
            <w:vAlign w:val="center"/>
          </w:tcPr>
          <w:p w14:paraId="1EF054AB" w14:textId="77777777" w:rsidR="00AA23C6" w:rsidRPr="00012D4A" w:rsidRDefault="00AA23C6" w:rsidP="0088659A">
            <w:pPr>
              <w:jc w:val="center"/>
              <w:rPr>
                <w:b/>
                <w:bCs/>
                <w:color w:val="0000CC"/>
              </w:rPr>
            </w:pPr>
            <w:r w:rsidRPr="00012D4A">
              <w:rPr>
                <w:b/>
                <w:bCs/>
                <w:color w:val="0000CC"/>
                <w:sz w:val="26"/>
                <w:szCs w:val="26"/>
              </w:rPr>
              <w:t>Stt</w:t>
            </w:r>
          </w:p>
        </w:tc>
        <w:tc>
          <w:tcPr>
            <w:tcW w:w="5839" w:type="dxa"/>
            <w:tcBorders>
              <w:top w:val="single" w:sz="4" w:space="0" w:color="auto"/>
              <w:left w:val="nil"/>
              <w:bottom w:val="single" w:sz="4" w:space="0" w:color="auto"/>
              <w:right w:val="single" w:sz="4" w:space="0" w:color="auto"/>
            </w:tcBorders>
            <w:noWrap/>
            <w:vAlign w:val="center"/>
          </w:tcPr>
          <w:p w14:paraId="04ECD654" w14:textId="77777777" w:rsidR="00AA23C6" w:rsidRPr="00012D4A" w:rsidRDefault="00AA23C6" w:rsidP="0088659A">
            <w:pPr>
              <w:jc w:val="center"/>
              <w:rPr>
                <w:b/>
                <w:bCs/>
                <w:color w:val="0000CC"/>
              </w:rPr>
            </w:pPr>
            <w:r w:rsidRPr="00012D4A">
              <w:rPr>
                <w:b/>
                <w:bCs/>
                <w:color w:val="0000CC"/>
                <w:sz w:val="26"/>
                <w:szCs w:val="26"/>
              </w:rPr>
              <w:t>Danh mục</w:t>
            </w:r>
          </w:p>
        </w:tc>
        <w:tc>
          <w:tcPr>
            <w:tcW w:w="960" w:type="dxa"/>
            <w:tcBorders>
              <w:top w:val="single" w:sz="4" w:space="0" w:color="auto"/>
              <w:left w:val="nil"/>
              <w:bottom w:val="single" w:sz="4" w:space="0" w:color="auto"/>
              <w:right w:val="single" w:sz="4" w:space="0" w:color="auto"/>
            </w:tcBorders>
            <w:noWrap/>
            <w:vAlign w:val="center"/>
            <w:hideMark/>
          </w:tcPr>
          <w:p w14:paraId="0CE6FC75" w14:textId="77777777" w:rsidR="00AA23C6" w:rsidRPr="00012D4A" w:rsidRDefault="00AA23C6" w:rsidP="0088659A">
            <w:pPr>
              <w:jc w:val="center"/>
              <w:rPr>
                <w:b/>
                <w:bCs/>
                <w:color w:val="0000CC"/>
              </w:rPr>
            </w:pPr>
            <w:r w:rsidRPr="00012D4A">
              <w:rPr>
                <w:b/>
                <w:bCs/>
                <w:color w:val="0000CC"/>
                <w:sz w:val="26"/>
                <w:szCs w:val="26"/>
              </w:rPr>
              <w:t>ĐVT</w:t>
            </w:r>
          </w:p>
        </w:tc>
        <w:tc>
          <w:tcPr>
            <w:tcW w:w="1167" w:type="dxa"/>
            <w:tcBorders>
              <w:top w:val="single" w:sz="4" w:space="0" w:color="auto"/>
              <w:left w:val="nil"/>
              <w:bottom w:val="single" w:sz="4" w:space="0" w:color="auto"/>
              <w:right w:val="single" w:sz="4" w:space="0" w:color="auto"/>
            </w:tcBorders>
            <w:noWrap/>
            <w:vAlign w:val="center"/>
            <w:hideMark/>
          </w:tcPr>
          <w:p w14:paraId="146FC0DD" w14:textId="77777777" w:rsidR="00AA23C6" w:rsidRPr="00012D4A" w:rsidRDefault="00AA23C6" w:rsidP="0088659A">
            <w:pPr>
              <w:jc w:val="center"/>
              <w:rPr>
                <w:b/>
                <w:bCs/>
                <w:color w:val="0000CC"/>
                <w:lang w:val="vi-VN"/>
              </w:rPr>
            </w:pPr>
            <w:r w:rsidRPr="00012D4A">
              <w:rPr>
                <w:b/>
                <w:bCs/>
                <w:color w:val="0000CC"/>
              </w:rPr>
              <w:t>Khối</w:t>
            </w:r>
            <w:r w:rsidRPr="00012D4A">
              <w:rPr>
                <w:b/>
                <w:bCs/>
                <w:color w:val="0000CC"/>
                <w:lang w:val="vi-VN"/>
              </w:rPr>
              <w:t xml:space="preserve"> lượng</w:t>
            </w:r>
          </w:p>
        </w:tc>
        <w:tc>
          <w:tcPr>
            <w:tcW w:w="915" w:type="dxa"/>
            <w:tcBorders>
              <w:top w:val="single" w:sz="4" w:space="0" w:color="auto"/>
              <w:left w:val="nil"/>
              <w:bottom w:val="single" w:sz="4" w:space="0" w:color="auto"/>
              <w:right w:val="single" w:sz="4" w:space="0" w:color="auto"/>
            </w:tcBorders>
            <w:vAlign w:val="center"/>
          </w:tcPr>
          <w:p w14:paraId="1E46A625" w14:textId="77777777" w:rsidR="00AA23C6" w:rsidRPr="00012D4A" w:rsidRDefault="00AA23C6" w:rsidP="0088659A">
            <w:pPr>
              <w:jc w:val="center"/>
              <w:rPr>
                <w:b/>
                <w:bCs/>
                <w:color w:val="0000CC"/>
                <w:lang w:val="vi-VN"/>
              </w:rPr>
            </w:pPr>
            <w:r w:rsidRPr="00012D4A">
              <w:rPr>
                <w:b/>
                <w:bCs/>
                <w:color w:val="0000CC"/>
              </w:rPr>
              <w:t>Ghi</w:t>
            </w:r>
            <w:r w:rsidRPr="00012D4A">
              <w:rPr>
                <w:b/>
                <w:bCs/>
                <w:color w:val="0000CC"/>
                <w:lang w:val="vi-VN"/>
              </w:rPr>
              <w:t xml:space="preserve"> chú</w:t>
            </w:r>
          </w:p>
        </w:tc>
      </w:tr>
      <w:tr w:rsidR="00AA23C6" w:rsidRPr="00012D4A" w14:paraId="79DD0A7C" w14:textId="77777777" w:rsidTr="0088659A">
        <w:trPr>
          <w:trHeight w:val="315"/>
          <w:jc w:val="center"/>
        </w:trPr>
        <w:tc>
          <w:tcPr>
            <w:tcW w:w="960" w:type="dxa"/>
            <w:tcBorders>
              <w:top w:val="single" w:sz="4" w:space="0" w:color="auto"/>
              <w:left w:val="single" w:sz="4" w:space="0" w:color="auto"/>
              <w:bottom w:val="single" w:sz="4" w:space="0" w:color="auto"/>
              <w:right w:val="single" w:sz="4" w:space="0" w:color="auto"/>
            </w:tcBorders>
            <w:noWrap/>
            <w:vAlign w:val="center"/>
          </w:tcPr>
          <w:p w14:paraId="6F27783D" w14:textId="77777777" w:rsidR="00AA23C6" w:rsidRPr="00012D4A" w:rsidRDefault="00AA23C6" w:rsidP="0088659A">
            <w:pPr>
              <w:jc w:val="center"/>
              <w:rPr>
                <w:b/>
                <w:bCs/>
                <w:color w:val="C00000"/>
              </w:rPr>
            </w:pPr>
            <w:r w:rsidRPr="00012D4A">
              <w:rPr>
                <w:b/>
                <w:bCs/>
                <w:color w:val="0000CC"/>
              </w:rPr>
              <w:t>I</w:t>
            </w:r>
          </w:p>
        </w:tc>
        <w:tc>
          <w:tcPr>
            <w:tcW w:w="5839" w:type="dxa"/>
            <w:tcBorders>
              <w:top w:val="single" w:sz="4" w:space="0" w:color="auto"/>
              <w:left w:val="nil"/>
              <w:bottom w:val="single" w:sz="4" w:space="0" w:color="auto"/>
              <w:right w:val="single" w:sz="4" w:space="0" w:color="auto"/>
            </w:tcBorders>
            <w:noWrap/>
            <w:vAlign w:val="center"/>
          </w:tcPr>
          <w:p w14:paraId="583CA38F" w14:textId="17B8A01D" w:rsidR="00AA23C6" w:rsidRPr="00012D4A" w:rsidRDefault="00CA4A26" w:rsidP="0088659A">
            <w:pPr>
              <w:rPr>
                <w:b/>
                <w:bCs/>
                <w:color w:val="C00000"/>
              </w:rPr>
            </w:pPr>
            <w:r w:rsidRPr="00CA4A26">
              <w:rPr>
                <w:b/>
                <w:bCs/>
                <w:color w:val="0000CC"/>
              </w:rPr>
              <w:t>Sửa chữa lưới điện hạ thế khu vực thành phố Cao Lãnh (năm 2026)</w:t>
            </w:r>
          </w:p>
        </w:tc>
        <w:tc>
          <w:tcPr>
            <w:tcW w:w="960" w:type="dxa"/>
            <w:tcBorders>
              <w:top w:val="single" w:sz="4" w:space="0" w:color="auto"/>
              <w:left w:val="nil"/>
              <w:bottom w:val="single" w:sz="4" w:space="0" w:color="auto"/>
              <w:right w:val="single" w:sz="4" w:space="0" w:color="auto"/>
            </w:tcBorders>
            <w:noWrap/>
            <w:vAlign w:val="center"/>
          </w:tcPr>
          <w:p w14:paraId="295B9844" w14:textId="77777777" w:rsidR="00AA23C6" w:rsidRPr="00012D4A" w:rsidRDefault="00AA23C6" w:rsidP="0088659A">
            <w:pPr>
              <w:rPr>
                <w:color w:val="C00000"/>
              </w:rPr>
            </w:pPr>
            <w:r w:rsidRPr="00012D4A">
              <w:rPr>
                <w:color w:val="0000CC"/>
              </w:rPr>
              <w:t> </w:t>
            </w:r>
          </w:p>
        </w:tc>
        <w:tc>
          <w:tcPr>
            <w:tcW w:w="1167" w:type="dxa"/>
            <w:tcBorders>
              <w:top w:val="single" w:sz="4" w:space="0" w:color="auto"/>
              <w:left w:val="nil"/>
              <w:bottom w:val="single" w:sz="4" w:space="0" w:color="auto"/>
              <w:right w:val="single" w:sz="4" w:space="0" w:color="auto"/>
            </w:tcBorders>
            <w:noWrap/>
            <w:vAlign w:val="center"/>
          </w:tcPr>
          <w:p w14:paraId="39ED3116" w14:textId="77777777" w:rsidR="00AA23C6" w:rsidRPr="00012D4A" w:rsidRDefault="00AA23C6" w:rsidP="0088659A">
            <w:pPr>
              <w:jc w:val="center"/>
              <w:rPr>
                <w:color w:val="C00000"/>
              </w:rPr>
            </w:pPr>
          </w:p>
        </w:tc>
        <w:tc>
          <w:tcPr>
            <w:tcW w:w="915" w:type="dxa"/>
            <w:tcBorders>
              <w:top w:val="single" w:sz="4" w:space="0" w:color="auto"/>
              <w:left w:val="nil"/>
              <w:bottom w:val="single" w:sz="4" w:space="0" w:color="auto"/>
              <w:right w:val="single" w:sz="4" w:space="0" w:color="auto"/>
            </w:tcBorders>
            <w:vAlign w:val="center"/>
          </w:tcPr>
          <w:p w14:paraId="5B80DE4D" w14:textId="77777777" w:rsidR="00AA23C6" w:rsidRPr="00012D4A" w:rsidRDefault="00AA23C6" w:rsidP="0088659A">
            <w:pPr>
              <w:jc w:val="center"/>
              <w:rPr>
                <w:color w:val="C00000"/>
              </w:rPr>
            </w:pPr>
          </w:p>
        </w:tc>
      </w:tr>
      <w:tr w:rsidR="00CA4A26" w:rsidRPr="00012D4A" w14:paraId="3A5A6A19" w14:textId="77777777" w:rsidTr="00DA1B42">
        <w:trPr>
          <w:trHeight w:val="315"/>
          <w:jc w:val="center"/>
        </w:trPr>
        <w:tc>
          <w:tcPr>
            <w:tcW w:w="960" w:type="dxa"/>
            <w:tcBorders>
              <w:top w:val="single" w:sz="4" w:space="0" w:color="auto"/>
              <w:left w:val="single" w:sz="4" w:space="0" w:color="auto"/>
              <w:bottom w:val="single" w:sz="4" w:space="0" w:color="auto"/>
              <w:right w:val="single" w:sz="4" w:space="0" w:color="auto"/>
            </w:tcBorders>
            <w:noWrap/>
            <w:vAlign w:val="center"/>
          </w:tcPr>
          <w:p w14:paraId="2FE82112" w14:textId="77777777" w:rsidR="00CA4A26" w:rsidRPr="00012D4A" w:rsidRDefault="00CA4A26" w:rsidP="00CA4A26">
            <w:pPr>
              <w:jc w:val="center"/>
              <w:rPr>
                <w:b/>
                <w:bCs/>
                <w:color w:val="C00000"/>
              </w:rPr>
            </w:pPr>
            <w:r w:rsidRPr="00012D4A">
              <w:t>1</w:t>
            </w:r>
          </w:p>
        </w:tc>
        <w:tc>
          <w:tcPr>
            <w:tcW w:w="5839" w:type="dxa"/>
            <w:tcBorders>
              <w:top w:val="single" w:sz="4" w:space="0" w:color="auto"/>
              <w:left w:val="nil"/>
              <w:bottom w:val="single" w:sz="4" w:space="0" w:color="auto"/>
              <w:right w:val="single" w:sz="4" w:space="0" w:color="auto"/>
            </w:tcBorders>
            <w:noWrap/>
            <w:vAlign w:val="center"/>
          </w:tcPr>
          <w:p w14:paraId="77498A46" w14:textId="5CA11EB3" w:rsidR="00CA4A26" w:rsidRPr="00CA4A26" w:rsidRDefault="00CA4A26" w:rsidP="00CA4A26">
            <w:pPr>
              <w:rPr>
                <w:b/>
                <w:bCs/>
                <w:color w:val="FF0000"/>
              </w:rPr>
            </w:pPr>
            <w:r w:rsidRPr="00CA4A26">
              <w:rPr>
                <w:color w:val="FF0000"/>
              </w:rPr>
              <w:t>Cáp nhôm vặn xoắn hạ thế cách điện XLPE 0,6/1kV [LV-ABC]-2x70</w:t>
            </w:r>
          </w:p>
        </w:tc>
        <w:tc>
          <w:tcPr>
            <w:tcW w:w="960" w:type="dxa"/>
            <w:tcBorders>
              <w:top w:val="single" w:sz="4" w:space="0" w:color="auto"/>
              <w:left w:val="nil"/>
              <w:bottom w:val="single" w:sz="4" w:space="0" w:color="auto"/>
              <w:right w:val="single" w:sz="4" w:space="0" w:color="auto"/>
            </w:tcBorders>
            <w:noWrap/>
          </w:tcPr>
          <w:p w14:paraId="5B4A9E5B" w14:textId="2F725FEC" w:rsidR="00CA4A26" w:rsidRPr="00012D4A" w:rsidRDefault="00CA4A26" w:rsidP="00CA4A26">
            <w:pPr>
              <w:jc w:val="center"/>
              <w:rPr>
                <w:color w:val="C00000"/>
              </w:rPr>
            </w:pPr>
            <w:r w:rsidRPr="005039DC">
              <w:rPr>
                <w:color w:val="000000"/>
              </w:rPr>
              <w:t>Mét</w:t>
            </w:r>
          </w:p>
        </w:tc>
        <w:tc>
          <w:tcPr>
            <w:tcW w:w="1167" w:type="dxa"/>
            <w:tcBorders>
              <w:top w:val="single" w:sz="4" w:space="0" w:color="auto"/>
              <w:left w:val="nil"/>
              <w:bottom w:val="single" w:sz="4" w:space="0" w:color="auto"/>
              <w:right w:val="single" w:sz="4" w:space="0" w:color="auto"/>
            </w:tcBorders>
            <w:noWrap/>
            <w:vAlign w:val="center"/>
          </w:tcPr>
          <w:p w14:paraId="58A9FDDF" w14:textId="005FFAF6" w:rsidR="00CA4A26" w:rsidRPr="00012D4A" w:rsidRDefault="00CA4A26" w:rsidP="00CA4A26">
            <w:pPr>
              <w:jc w:val="center"/>
              <w:rPr>
                <w:color w:val="C00000"/>
              </w:rPr>
            </w:pPr>
            <w:r>
              <w:rPr>
                <w:color w:val="C00000"/>
              </w:rPr>
              <w:t>84</w:t>
            </w:r>
          </w:p>
        </w:tc>
        <w:tc>
          <w:tcPr>
            <w:tcW w:w="915" w:type="dxa"/>
            <w:tcBorders>
              <w:top w:val="single" w:sz="4" w:space="0" w:color="auto"/>
              <w:left w:val="nil"/>
              <w:bottom w:val="single" w:sz="4" w:space="0" w:color="auto"/>
              <w:right w:val="single" w:sz="4" w:space="0" w:color="auto"/>
            </w:tcBorders>
            <w:vAlign w:val="center"/>
          </w:tcPr>
          <w:p w14:paraId="0C7D34AC" w14:textId="77777777" w:rsidR="00CA4A26" w:rsidRPr="00012D4A" w:rsidRDefault="00CA4A26" w:rsidP="00CA4A26">
            <w:pPr>
              <w:jc w:val="center"/>
              <w:rPr>
                <w:color w:val="C00000"/>
              </w:rPr>
            </w:pPr>
          </w:p>
        </w:tc>
      </w:tr>
      <w:tr w:rsidR="00CA4A26" w:rsidRPr="00012D4A" w14:paraId="06EDAE4B" w14:textId="77777777" w:rsidTr="00DA1B42">
        <w:trPr>
          <w:trHeight w:val="315"/>
          <w:jc w:val="center"/>
        </w:trPr>
        <w:tc>
          <w:tcPr>
            <w:tcW w:w="960" w:type="dxa"/>
            <w:tcBorders>
              <w:top w:val="single" w:sz="4" w:space="0" w:color="auto"/>
              <w:left w:val="single" w:sz="4" w:space="0" w:color="auto"/>
              <w:bottom w:val="single" w:sz="4" w:space="0" w:color="auto"/>
              <w:right w:val="single" w:sz="4" w:space="0" w:color="auto"/>
            </w:tcBorders>
            <w:noWrap/>
            <w:vAlign w:val="center"/>
          </w:tcPr>
          <w:p w14:paraId="39A52317" w14:textId="77777777" w:rsidR="00CA4A26" w:rsidRPr="00012D4A" w:rsidRDefault="00CA4A26" w:rsidP="00CA4A26">
            <w:pPr>
              <w:jc w:val="center"/>
              <w:rPr>
                <w:b/>
                <w:bCs/>
                <w:color w:val="C00000"/>
              </w:rPr>
            </w:pPr>
            <w:r w:rsidRPr="00012D4A">
              <w:t>2</w:t>
            </w:r>
          </w:p>
        </w:tc>
        <w:tc>
          <w:tcPr>
            <w:tcW w:w="5839" w:type="dxa"/>
            <w:tcBorders>
              <w:top w:val="single" w:sz="4" w:space="0" w:color="auto"/>
              <w:left w:val="nil"/>
              <w:bottom w:val="single" w:sz="4" w:space="0" w:color="auto"/>
              <w:right w:val="single" w:sz="4" w:space="0" w:color="auto"/>
            </w:tcBorders>
            <w:noWrap/>
            <w:vAlign w:val="center"/>
          </w:tcPr>
          <w:p w14:paraId="0F3FF350" w14:textId="29DC6CE3" w:rsidR="00CA4A26" w:rsidRPr="00CA4A26" w:rsidRDefault="00CA4A26" w:rsidP="00CA4A26">
            <w:pPr>
              <w:rPr>
                <w:b/>
                <w:bCs/>
                <w:color w:val="FF0000"/>
              </w:rPr>
            </w:pPr>
            <w:r w:rsidRPr="00CA4A26">
              <w:rPr>
                <w:color w:val="FF0000"/>
              </w:rPr>
              <w:t>Cáp nhôm vặn xoắn hạ thế cách điện XLPE 0,6/1kV [LV-ABC]-3x95</w:t>
            </w:r>
          </w:p>
        </w:tc>
        <w:tc>
          <w:tcPr>
            <w:tcW w:w="960" w:type="dxa"/>
            <w:tcBorders>
              <w:top w:val="single" w:sz="4" w:space="0" w:color="auto"/>
              <w:left w:val="nil"/>
              <w:bottom w:val="single" w:sz="4" w:space="0" w:color="auto"/>
              <w:right w:val="single" w:sz="4" w:space="0" w:color="auto"/>
            </w:tcBorders>
            <w:noWrap/>
          </w:tcPr>
          <w:p w14:paraId="23660241" w14:textId="324B12E8" w:rsidR="00CA4A26" w:rsidRPr="00012D4A" w:rsidRDefault="00CA4A26" w:rsidP="00CA4A26">
            <w:pPr>
              <w:jc w:val="center"/>
              <w:rPr>
                <w:color w:val="C00000"/>
              </w:rPr>
            </w:pPr>
            <w:r w:rsidRPr="005039DC">
              <w:rPr>
                <w:color w:val="000000"/>
              </w:rPr>
              <w:t>Mét</w:t>
            </w:r>
          </w:p>
        </w:tc>
        <w:tc>
          <w:tcPr>
            <w:tcW w:w="1167" w:type="dxa"/>
            <w:tcBorders>
              <w:top w:val="single" w:sz="4" w:space="0" w:color="auto"/>
              <w:left w:val="nil"/>
              <w:bottom w:val="single" w:sz="4" w:space="0" w:color="auto"/>
              <w:right w:val="single" w:sz="4" w:space="0" w:color="auto"/>
            </w:tcBorders>
            <w:noWrap/>
            <w:vAlign w:val="center"/>
          </w:tcPr>
          <w:p w14:paraId="1B714850" w14:textId="08E2A930" w:rsidR="00CA4A26" w:rsidRPr="00012D4A" w:rsidRDefault="00CA4A26" w:rsidP="00CA4A26">
            <w:pPr>
              <w:jc w:val="center"/>
              <w:rPr>
                <w:color w:val="C00000"/>
              </w:rPr>
            </w:pPr>
            <w:r>
              <w:rPr>
                <w:color w:val="C00000"/>
              </w:rPr>
              <w:t>125</w:t>
            </w:r>
          </w:p>
        </w:tc>
        <w:tc>
          <w:tcPr>
            <w:tcW w:w="915" w:type="dxa"/>
            <w:tcBorders>
              <w:top w:val="single" w:sz="4" w:space="0" w:color="auto"/>
              <w:left w:val="nil"/>
              <w:bottom w:val="single" w:sz="4" w:space="0" w:color="auto"/>
              <w:right w:val="single" w:sz="4" w:space="0" w:color="auto"/>
            </w:tcBorders>
            <w:vAlign w:val="center"/>
          </w:tcPr>
          <w:p w14:paraId="63EFF097" w14:textId="77777777" w:rsidR="00CA4A26" w:rsidRPr="00012D4A" w:rsidRDefault="00CA4A26" w:rsidP="00CA4A26">
            <w:pPr>
              <w:jc w:val="center"/>
              <w:rPr>
                <w:color w:val="C00000"/>
              </w:rPr>
            </w:pPr>
          </w:p>
        </w:tc>
      </w:tr>
      <w:tr w:rsidR="00CA4A26" w:rsidRPr="00012D4A" w14:paraId="0E175B0C" w14:textId="77777777" w:rsidTr="00DA1B42">
        <w:trPr>
          <w:trHeight w:val="315"/>
          <w:jc w:val="center"/>
        </w:trPr>
        <w:tc>
          <w:tcPr>
            <w:tcW w:w="960" w:type="dxa"/>
            <w:tcBorders>
              <w:top w:val="single" w:sz="4" w:space="0" w:color="auto"/>
              <w:left w:val="single" w:sz="4" w:space="0" w:color="auto"/>
              <w:bottom w:val="single" w:sz="4" w:space="0" w:color="auto"/>
              <w:right w:val="single" w:sz="4" w:space="0" w:color="auto"/>
            </w:tcBorders>
            <w:noWrap/>
            <w:vAlign w:val="center"/>
          </w:tcPr>
          <w:p w14:paraId="67443A20" w14:textId="77777777" w:rsidR="00CA4A26" w:rsidRPr="00012D4A" w:rsidRDefault="00CA4A26" w:rsidP="00CA4A26">
            <w:pPr>
              <w:jc w:val="center"/>
              <w:rPr>
                <w:b/>
                <w:bCs/>
                <w:color w:val="C00000"/>
              </w:rPr>
            </w:pPr>
            <w:r w:rsidRPr="00012D4A">
              <w:t>3</w:t>
            </w:r>
          </w:p>
        </w:tc>
        <w:tc>
          <w:tcPr>
            <w:tcW w:w="5839" w:type="dxa"/>
            <w:tcBorders>
              <w:top w:val="single" w:sz="4" w:space="0" w:color="auto"/>
              <w:left w:val="nil"/>
              <w:bottom w:val="single" w:sz="4" w:space="0" w:color="auto"/>
              <w:right w:val="single" w:sz="4" w:space="0" w:color="auto"/>
            </w:tcBorders>
            <w:noWrap/>
            <w:vAlign w:val="center"/>
          </w:tcPr>
          <w:p w14:paraId="3F76D762" w14:textId="6556C1C2" w:rsidR="00CA4A26" w:rsidRPr="00CA4A26" w:rsidRDefault="00CA4A26" w:rsidP="00CA4A26">
            <w:pPr>
              <w:rPr>
                <w:b/>
                <w:bCs/>
                <w:color w:val="FF0000"/>
              </w:rPr>
            </w:pPr>
            <w:r w:rsidRPr="00CA4A26">
              <w:rPr>
                <w:color w:val="FF0000"/>
              </w:rPr>
              <w:t>Cáp nhôm vặn xoắn hạ thế cách điện XLPE 0,6/1kV [LV-ABC]-4x70</w:t>
            </w:r>
          </w:p>
        </w:tc>
        <w:tc>
          <w:tcPr>
            <w:tcW w:w="960" w:type="dxa"/>
            <w:tcBorders>
              <w:top w:val="single" w:sz="4" w:space="0" w:color="auto"/>
              <w:left w:val="nil"/>
              <w:bottom w:val="single" w:sz="4" w:space="0" w:color="auto"/>
              <w:right w:val="single" w:sz="4" w:space="0" w:color="auto"/>
            </w:tcBorders>
            <w:noWrap/>
          </w:tcPr>
          <w:p w14:paraId="4D31AACF" w14:textId="647A3A04" w:rsidR="00CA4A26" w:rsidRPr="00012D4A" w:rsidRDefault="00CA4A26" w:rsidP="00CA4A26">
            <w:pPr>
              <w:jc w:val="center"/>
              <w:rPr>
                <w:color w:val="C00000"/>
              </w:rPr>
            </w:pPr>
            <w:r w:rsidRPr="005039DC">
              <w:rPr>
                <w:color w:val="000000"/>
              </w:rPr>
              <w:t>Mét</w:t>
            </w:r>
          </w:p>
        </w:tc>
        <w:tc>
          <w:tcPr>
            <w:tcW w:w="1167" w:type="dxa"/>
            <w:tcBorders>
              <w:top w:val="single" w:sz="4" w:space="0" w:color="auto"/>
              <w:left w:val="nil"/>
              <w:bottom w:val="single" w:sz="4" w:space="0" w:color="auto"/>
              <w:right w:val="single" w:sz="4" w:space="0" w:color="auto"/>
            </w:tcBorders>
            <w:noWrap/>
            <w:vAlign w:val="center"/>
          </w:tcPr>
          <w:p w14:paraId="0572A9BC" w14:textId="4C429B96" w:rsidR="00CA4A26" w:rsidRPr="00012D4A" w:rsidRDefault="00CA4A26" w:rsidP="00CA4A26">
            <w:pPr>
              <w:jc w:val="center"/>
              <w:rPr>
                <w:color w:val="C00000"/>
              </w:rPr>
            </w:pPr>
            <w:r>
              <w:rPr>
                <w:color w:val="C00000"/>
              </w:rPr>
              <w:t>84</w:t>
            </w:r>
          </w:p>
        </w:tc>
        <w:tc>
          <w:tcPr>
            <w:tcW w:w="915" w:type="dxa"/>
            <w:tcBorders>
              <w:top w:val="single" w:sz="4" w:space="0" w:color="auto"/>
              <w:left w:val="nil"/>
              <w:bottom w:val="single" w:sz="4" w:space="0" w:color="auto"/>
              <w:right w:val="single" w:sz="4" w:space="0" w:color="auto"/>
            </w:tcBorders>
            <w:vAlign w:val="center"/>
          </w:tcPr>
          <w:p w14:paraId="1AE63F4E" w14:textId="77777777" w:rsidR="00CA4A26" w:rsidRPr="00012D4A" w:rsidRDefault="00CA4A26" w:rsidP="00CA4A26">
            <w:pPr>
              <w:jc w:val="center"/>
              <w:rPr>
                <w:color w:val="C00000"/>
              </w:rPr>
            </w:pPr>
          </w:p>
        </w:tc>
      </w:tr>
      <w:tr w:rsidR="00CA4A26" w:rsidRPr="00012D4A" w14:paraId="4F949C43" w14:textId="77777777" w:rsidTr="00DA1B42">
        <w:trPr>
          <w:trHeight w:val="315"/>
          <w:jc w:val="center"/>
        </w:trPr>
        <w:tc>
          <w:tcPr>
            <w:tcW w:w="960" w:type="dxa"/>
            <w:tcBorders>
              <w:top w:val="single" w:sz="4" w:space="0" w:color="auto"/>
              <w:left w:val="single" w:sz="4" w:space="0" w:color="auto"/>
              <w:bottom w:val="single" w:sz="4" w:space="0" w:color="auto"/>
              <w:right w:val="single" w:sz="4" w:space="0" w:color="auto"/>
            </w:tcBorders>
            <w:noWrap/>
            <w:vAlign w:val="center"/>
          </w:tcPr>
          <w:p w14:paraId="310C8851" w14:textId="77777777" w:rsidR="00CA4A26" w:rsidRPr="00012D4A" w:rsidRDefault="00CA4A26" w:rsidP="00CA4A26">
            <w:pPr>
              <w:jc w:val="center"/>
              <w:rPr>
                <w:b/>
                <w:bCs/>
                <w:color w:val="C00000"/>
              </w:rPr>
            </w:pPr>
            <w:r w:rsidRPr="00012D4A">
              <w:t>4</w:t>
            </w:r>
          </w:p>
        </w:tc>
        <w:tc>
          <w:tcPr>
            <w:tcW w:w="5839" w:type="dxa"/>
            <w:tcBorders>
              <w:top w:val="single" w:sz="4" w:space="0" w:color="auto"/>
              <w:left w:val="nil"/>
              <w:bottom w:val="single" w:sz="4" w:space="0" w:color="auto"/>
              <w:right w:val="single" w:sz="4" w:space="0" w:color="auto"/>
            </w:tcBorders>
            <w:noWrap/>
            <w:vAlign w:val="center"/>
          </w:tcPr>
          <w:p w14:paraId="48D664AA" w14:textId="5AEE2FCE" w:rsidR="00CA4A26" w:rsidRPr="00CA4A26" w:rsidRDefault="00CA4A26" w:rsidP="00CA4A26">
            <w:pPr>
              <w:rPr>
                <w:b/>
                <w:bCs/>
                <w:color w:val="FF0000"/>
              </w:rPr>
            </w:pPr>
            <w:r w:rsidRPr="00CA4A26">
              <w:rPr>
                <w:color w:val="FF0000"/>
              </w:rPr>
              <w:t>Dây đồng cách điện PVC hạ thế 0,6.1kV [CV] - 50mm2</w:t>
            </w:r>
          </w:p>
        </w:tc>
        <w:tc>
          <w:tcPr>
            <w:tcW w:w="960" w:type="dxa"/>
            <w:tcBorders>
              <w:top w:val="single" w:sz="4" w:space="0" w:color="auto"/>
              <w:left w:val="nil"/>
              <w:bottom w:val="single" w:sz="4" w:space="0" w:color="auto"/>
              <w:right w:val="single" w:sz="4" w:space="0" w:color="auto"/>
            </w:tcBorders>
            <w:noWrap/>
          </w:tcPr>
          <w:p w14:paraId="63E0B468" w14:textId="5A0C23E9" w:rsidR="00CA4A26" w:rsidRPr="00012D4A" w:rsidRDefault="00CA4A26" w:rsidP="00CA4A26">
            <w:pPr>
              <w:jc w:val="center"/>
              <w:rPr>
                <w:color w:val="C00000"/>
              </w:rPr>
            </w:pPr>
            <w:r w:rsidRPr="005039DC">
              <w:rPr>
                <w:color w:val="000000"/>
              </w:rPr>
              <w:t>Mét</w:t>
            </w:r>
          </w:p>
        </w:tc>
        <w:tc>
          <w:tcPr>
            <w:tcW w:w="1167" w:type="dxa"/>
            <w:tcBorders>
              <w:top w:val="single" w:sz="4" w:space="0" w:color="auto"/>
              <w:left w:val="nil"/>
              <w:bottom w:val="single" w:sz="4" w:space="0" w:color="auto"/>
              <w:right w:val="single" w:sz="4" w:space="0" w:color="auto"/>
            </w:tcBorders>
            <w:noWrap/>
            <w:vAlign w:val="center"/>
          </w:tcPr>
          <w:p w14:paraId="3E75F424" w14:textId="7BB3D3B6" w:rsidR="00CA4A26" w:rsidRPr="00012D4A" w:rsidRDefault="00CA4A26" w:rsidP="00CA4A26">
            <w:pPr>
              <w:jc w:val="center"/>
              <w:rPr>
                <w:color w:val="C00000"/>
              </w:rPr>
            </w:pPr>
            <w:r>
              <w:rPr>
                <w:color w:val="C00000"/>
              </w:rPr>
              <w:t>400</w:t>
            </w:r>
          </w:p>
        </w:tc>
        <w:tc>
          <w:tcPr>
            <w:tcW w:w="915" w:type="dxa"/>
            <w:tcBorders>
              <w:top w:val="single" w:sz="4" w:space="0" w:color="auto"/>
              <w:left w:val="nil"/>
              <w:bottom w:val="single" w:sz="4" w:space="0" w:color="auto"/>
              <w:right w:val="single" w:sz="4" w:space="0" w:color="auto"/>
            </w:tcBorders>
            <w:vAlign w:val="center"/>
          </w:tcPr>
          <w:p w14:paraId="4E23D44E" w14:textId="77777777" w:rsidR="00CA4A26" w:rsidRPr="00012D4A" w:rsidRDefault="00CA4A26" w:rsidP="00CA4A26">
            <w:pPr>
              <w:jc w:val="center"/>
              <w:rPr>
                <w:color w:val="C00000"/>
              </w:rPr>
            </w:pPr>
          </w:p>
        </w:tc>
      </w:tr>
      <w:tr w:rsidR="00CA4A26" w:rsidRPr="00012D4A" w14:paraId="417797AE" w14:textId="77777777" w:rsidTr="00DA1B42">
        <w:trPr>
          <w:trHeight w:val="315"/>
          <w:jc w:val="center"/>
        </w:trPr>
        <w:tc>
          <w:tcPr>
            <w:tcW w:w="960" w:type="dxa"/>
            <w:tcBorders>
              <w:top w:val="single" w:sz="4" w:space="0" w:color="auto"/>
              <w:left w:val="single" w:sz="4" w:space="0" w:color="auto"/>
              <w:bottom w:val="single" w:sz="4" w:space="0" w:color="auto"/>
              <w:right w:val="single" w:sz="4" w:space="0" w:color="auto"/>
            </w:tcBorders>
            <w:noWrap/>
            <w:vAlign w:val="center"/>
          </w:tcPr>
          <w:p w14:paraId="133B8DB6" w14:textId="77777777" w:rsidR="00CA4A26" w:rsidRPr="00012D4A" w:rsidRDefault="00CA4A26" w:rsidP="00CA4A26">
            <w:pPr>
              <w:jc w:val="center"/>
              <w:rPr>
                <w:b/>
                <w:bCs/>
                <w:color w:val="C00000"/>
              </w:rPr>
            </w:pPr>
            <w:r w:rsidRPr="00012D4A">
              <w:t>5</w:t>
            </w:r>
          </w:p>
        </w:tc>
        <w:tc>
          <w:tcPr>
            <w:tcW w:w="5839" w:type="dxa"/>
            <w:tcBorders>
              <w:top w:val="single" w:sz="4" w:space="0" w:color="auto"/>
              <w:left w:val="nil"/>
              <w:bottom w:val="single" w:sz="4" w:space="0" w:color="auto"/>
              <w:right w:val="single" w:sz="4" w:space="0" w:color="auto"/>
            </w:tcBorders>
            <w:noWrap/>
            <w:vAlign w:val="center"/>
          </w:tcPr>
          <w:p w14:paraId="6EB82AA6" w14:textId="1561017D" w:rsidR="00CA4A26" w:rsidRPr="00CA4A26" w:rsidRDefault="00CA4A26" w:rsidP="00CA4A26">
            <w:pPr>
              <w:rPr>
                <w:b/>
                <w:bCs/>
                <w:color w:val="FF0000"/>
              </w:rPr>
            </w:pPr>
            <w:r w:rsidRPr="00CA4A26">
              <w:rPr>
                <w:color w:val="FF0000"/>
              </w:rPr>
              <w:t>Cáp điện kế 2 ruột đồng (mu-le) cách điện PVC vỏ PVC 0,6/1kV [DK-CVV] - 2 x 6 mm2</w:t>
            </w:r>
          </w:p>
        </w:tc>
        <w:tc>
          <w:tcPr>
            <w:tcW w:w="960" w:type="dxa"/>
            <w:tcBorders>
              <w:top w:val="single" w:sz="4" w:space="0" w:color="auto"/>
              <w:left w:val="nil"/>
              <w:bottom w:val="single" w:sz="4" w:space="0" w:color="auto"/>
              <w:right w:val="single" w:sz="4" w:space="0" w:color="auto"/>
            </w:tcBorders>
            <w:noWrap/>
          </w:tcPr>
          <w:p w14:paraId="2A49109A" w14:textId="59C4CC26" w:rsidR="00CA4A26" w:rsidRPr="00012D4A" w:rsidRDefault="00CA4A26" w:rsidP="00CA4A26">
            <w:pPr>
              <w:jc w:val="center"/>
              <w:rPr>
                <w:color w:val="C00000"/>
              </w:rPr>
            </w:pPr>
            <w:r w:rsidRPr="005039DC">
              <w:rPr>
                <w:color w:val="000000"/>
              </w:rPr>
              <w:t>Mét</w:t>
            </w:r>
          </w:p>
        </w:tc>
        <w:tc>
          <w:tcPr>
            <w:tcW w:w="1167" w:type="dxa"/>
            <w:tcBorders>
              <w:top w:val="single" w:sz="4" w:space="0" w:color="auto"/>
              <w:left w:val="nil"/>
              <w:bottom w:val="single" w:sz="4" w:space="0" w:color="auto"/>
              <w:right w:val="single" w:sz="4" w:space="0" w:color="auto"/>
            </w:tcBorders>
            <w:noWrap/>
            <w:vAlign w:val="center"/>
          </w:tcPr>
          <w:p w14:paraId="500EA5CE" w14:textId="4010F766" w:rsidR="00CA4A26" w:rsidRPr="00012D4A" w:rsidRDefault="00CA4A26" w:rsidP="00CA4A26">
            <w:pPr>
              <w:jc w:val="center"/>
              <w:rPr>
                <w:color w:val="C00000"/>
              </w:rPr>
            </w:pPr>
            <w:r>
              <w:rPr>
                <w:color w:val="C00000"/>
              </w:rPr>
              <w:t>66</w:t>
            </w:r>
          </w:p>
        </w:tc>
        <w:tc>
          <w:tcPr>
            <w:tcW w:w="915" w:type="dxa"/>
            <w:tcBorders>
              <w:top w:val="single" w:sz="4" w:space="0" w:color="auto"/>
              <w:left w:val="nil"/>
              <w:bottom w:val="single" w:sz="4" w:space="0" w:color="auto"/>
              <w:right w:val="single" w:sz="4" w:space="0" w:color="auto"/>
            </w:tcBorders>
            <w:vAlign w:val="center"/>
          </w:tcPr>
          <w:p w14:paraId="5CFBC313" w14:textId="77777777" w:rsidR="00CA4A26" w:rsidRPr="00012D4A" w:rsidRDefault="00CA4A26" w:rsidP="00CA4A26">
            <w:pPr>
              <w:jc w:val="center"/>
              <w:rPr>
                <w:color w:val="C00000"/>
              </w:rPr>
            </w:pPr>
          </w:p>
        </w:tc>
      </w:tr>
      <w:tr w:rsidR="00CA4A26" w:rsidRPr="00012D4A" w14:paraId="15337888" w14:textId="77777777" w:rsidTr="00DA1B42">
        <w:trPr>
          <w:trHeight w:val="315"/>
          <w:jc w:val="center"/>
        </w:trPr>
        <w:tc>
          <w:tcPr>
            <w:tcW w:w="960" w:type="dxa"/>
            <w:tcBorders>
              <w:top w:val="single" w:sz="4" w:space="0" w:color="auto"/>
              <w:left w:val="single" w:sz="4" w:space="0" w:color="auto"/>
              <w:bottom w:val="single" w:sz="4" w:space="0" w:color="auto"/>
              <w:right w:val="single" w:sz="4" w:space="0" w:color="auto"/>
            </w:tcBorders>
            <w:noWrap/>
            <w:vAlign w:val="center"/>
          </w:tcPr>
          <w:p w14:paraId="2402B7A5" w14:textId="77777777" w:rsidR="00CA4A26" w:rsidRPr="00012D4A" w:rsidRDefault="00CA4A26" w:rsidP="00CA4A26">
            <w:pPr>
              <w:jc w:val="center"/>
              <w:rPr>
                <w:b/>
                <w:bCs/>
                <w:color w:val="C00000"/>
              </w:rPr>
            </w:pPr>
            <w:r w:rsidRPr="00012D4A">
              <w:t>6</w:t>
            </w:r>
          </w:p>
        </w:tc>
        <w:tc>
          <w:tcPr>
            <w:tcW w:w="5839" w:type="dxa"/>
            <w:tcBorders>
              <w:top w:val="single" w:sz="4" w:space="0" w:color="auto"/>
              <w:left w:val="nil"/>
              <w:bottom w:val="single" w:sz="4" w:space="0" w:color="auto"/>
              <w:right w:val="single" w:sz="4" w:space="0" w:color="auto"/>
            </w:tcBorders>
            <w:noWrap/>
            <w:vAlign w:val="center"/>
          </w:tcPr>
          <w:p w14:paraId="174BE8B8" w14:textId="799D883A" w:rsidR="00CA4A26" w:rsidRPr="00CA4A26" w:rsidRDefault="00CA4A26" w:rsidP="00CA4A26">
            <w:pPr>
              <w:rPr>
                <w:b/>
                <w:bCs/>
                <w:color w:val="FF0000"/>
              </w:rPr>
            </w:pPr>
            <w:r w:rsidRPr="00CA4A26">
              <w:rPr>
                <w:color w:val="FF0000"/>
              </w:rPr>
              <w:t>Cáp điện kế 2 ruột đồng (mu-le) cách điện PVC vỏ PVC 0,6/1kV</w:t>
            </w:r>
            <w:r>
              <w:rPr>
                <w:color w:val="FF0000"/>
              </w:rPr>
              <w:t xml:space="preserve"> </w:t>
            </w:r>
            <w:r w:rsidRPr="00CA4A26">
              <w:rPr>
                <w:color w:val="FF0000"/>
              </w:rPr>
              <w:t>[DK-CVV] - 2 x 11 mm2</w:t>
            </w:r>
          </w:p>
        </w:tc>
        <w:tc>
          <w:tcPr>
            <w:tcW w:w="960" w:type="dxa"/>
            <w:tcBorders>
              <w:top w:val="single" w:sz="4" w:space="0" w:color="auto"/>
              <w:left w:val="nil"/>
              <w:bottom w:val="single" w:sz="4" w:space="0" w:color="auto"/>
              <w:right w:val="single" w:sz="4" w:space="0" w:color="auto"/>
            </w:tcBorders>
            <w:noWrap/>
          </w:tcPr>
          <w:p w14:paraId="562BA206" w14:textId="2BDDB407" w:rsidR="00CA4A26" w:rsidRPr="00012D4A" w:rsidRDefault="00CA4A26" w:rsidP="00CA4A26">
            <w:pPr>
              <w:jc w:val="center"/>
              <w:rPr>
                <w:color w:val="C00000"/>
              </w:rPr>
            </w:pPr>
            <w:r w:rsidRPr="005039DC">
              <w:rPr>
                <w:color w:val="000000"/>
              </w:rPr>
              <w:t>Mét</w:t>
            </w:r>
          </w:p>
        </w:tc>
        <w:tc>
          <w:tcPr>
            <w:tcW w:w="1167" w:type="dxa"/>
            <w:tcBorders>
              <w:top w:val="single" w:sz="4" w:space="0" w:color="auto"/>
              <w:left w:val="nil"/>
              <w:bottom w:val="single" w:sz="4" w:space="0" w:color="auto"/>
              <w:right w:val="single" w:sz="4" w:space="0" w:color="auto"/>
            </w:tcBorders>
            <w:noWrap/>
            <w:vAlign w:val="center"/>
          </w:tcPr>
          <w:p w14:paraId="62F3AF72" w14:textId="3F8D7B70" w:rsidR="00CA4A26" w:rsidRPr="00012D4A" w:rsidRDefault="00CA4A26" w:rsidP="00CA4A26">
            <w:pPr>
              <w:jc w:val="center"/>
              <w:rPr>
                <w:color w:val="C00000"/>
              </w:rPr>
            </w:pPr>
            <w:r>
              <w:rPr>
                <w:color w:val="C00000"/>
              </w:rPr>
              <w:t>32</w:t>
            </w:r>
          </w:p>
        </w:tc>
        <w:tc>
          <w:tcPr>
            <w:tcW w:w="915" w:type="dxa"/>
            <w:tcBorders>
              <w:top w:val="single" w:sz="4" w:space="0" w:color="auto"/>
              <w:left w:val="nil"/>
              <w:bottom w:val="single" w:sz="4" w:space="0" w:color="auto"/>
              <w:right w:val="single" w:sz="4" w:space="0" w:color="auto"/>
            </w:tcBorders>
            <w:vAlign w:val="center"/>
          </w:tcPr>
          <w:p w14:paraId="399E9E80" w14:textId="77777777" w:rsidR="00CA4A26" w:rsidRPr="00012D4A" w:rsidRDefault="00CA4A26" w:rsidP="00CA4A26">
            <w:pPr>
              <w:jc w:val="center"/>
              <w:rPr>
                <w:color w:val="C00000"/>
              </w:rPr>
            </w:pPr>
          </w:p>
        </w:tc>
      </w:tr>
      <w:tr w:rsidR="00CA4A26" w:rsidRPr="00012D4A" w14:paraId="1504E3F4" w14:textId="77777777" w:rsidTr="00DA1B42">
        <w:trPr>
          <w:trHeight w:val="315"/>
          <w:jc w:val="center"/>
        </w:trPr>
        <w:tc>
          <w:tcPr>
            <w:tcW w:w="960" w:type="dxa"/>
            <w:tcBorders>
              <w:top w:val="single" w:sz="4" w:space="0" w:color="auto"/>
              <w:left w:val="single" w:sz="4" w:space="0" w:color="auto"/>
              <w:bottom w:val="single" w:sz="4" w:space="0" w:color="auto"/>
              <w:right w:val="single" w:sz="4" w:space="0" w:color="auto"/>
            </w:tcBorders>
            <w:noWrap/>
            <w:vAlign w:val="center"/>
          </w:tcPr>
          <w:p w14:paraId="72A3BFB0" w14:textId="77777777" w:rsidR="00CA4A26" w:rsidRPr="00012D4A" w:rsidRDefault="00CA4A26" w:rsidP="00CA4A26">
            <w:pPr>
              <w:jc w:val="center"/>
              <w:rPr>
                <w:b/>
                <w:bCs/>
                <w:color w:val="C00000"/>
              </w:rPr>
            </w:pPr>
            <w:r w:rsidRPr="00012D4A">
              <w:t>7</w:t>
            </w:r>
          </w:p>
        </w:tc>
        <w:tc>
          <w:tcPr>
            <w:tcW w:w="5839" w:type="dxa"/>
            <w:tcBorders>
              <w:top w:val="single" w:sz="4" w:space="0" w:color="auto"/>
              <w:left w:val="nil"/>
              <w:bottom w:val="single" w:sz="4" w:space="0" w:color="auto"/>
              <w:right w:val="single" w:sz="4" w:space="0" w:color="auto"/>
            </w:tcBorders>
            <w:noWrap/>
            <w:vAlign w:val="center"/>
          </w:tcPr>
          <w:p w14:paraId="0EFDAB51" w14:textId="2B8010A8" w:rsidR="00CA4A26" w:rsidRPr="00CA4A26" w:rsidRDefault="00CA4A26" w:rsidP="00CA4A26">
            <w:pPr>
              <w:rPr>
                <w:b/>
                <w:bCs/>
                <w:color w:val="FF0000"/>
              </w:rPr>
            </w:pPr>
            <w:r w:rsidRPr="00CA4A26">
              <w:rPr>
                <w:color w:val="FF0000"/>
              </w:rPr>
              <w:t>Cáp duplex ruột đồng cách điện PVC 0,6/1kV [DuCV] - 2x6 mm2</w:t>
            </w:r>
          </w:p>
        </w:tc>
        <w:tc>
          <w:tcPr>
            <w:tcW w:w="960" w:type="dxa"/>
            <w:tcBorders>
              <w:top w:val="single" w:sz="4" w:space="0" w:color="auto"/>
              <w:left w:val="nil"/>
              <w:bottom w:val="single" w:sz="4" w:space="0" w:color="auto"/>
              <w:right w:val="single" w:sz="4" w:space="0" w:color="auto"/>
            </w:tcBorders>
            <w:noWrap/>
          </w:tcPr>
          <w:p w14:paraId="34A1F6F4" w14:textId="695C6D9E" w:rsidR="00CA4A26" w:rsidRPr="00012D4A" w:rsidRDefault="00CA4A26" w:rsidP="00CA4A26">
            <w:pPr>
              <w:jc w:val="center"/>
              <w:rPr>
                <w:color w:val="C00000"/>
              </w:rPr>
            </w:pPr>
            <w:r w:rsidRPr="005039DC">
              <w:rPr>
                <w:color w:val="000000"/>
              </w:rPr>
              <w:t>Mét</w:t>
            </w:r>
          </w:p>
        </w:tc>
        <w:tc>
          <w:tcPr>
            <w:tcW w:w="1167" w:type="dxa"/>
            <w:tcBorders>
              <w:top w:val="single" w:sz="4" w:space="0" w:color="auto"/>
              <w:left w:val="nil"/>
              <w:bottom w:val="single" w:sz="4" w:space="0" w:color="auto"/>
              <w:right w:val="single" w:sz="4" w:space="0" w:color="auto"/>
            </w:tcBorders>
            <w:noWrap/>
            <w:vAlign w:val="center"/>
          </w:tcPr>
          <w:p w14:paraId="448BAEC7" w14:textId="44C1BF47" w:rsidR="00CA4A26" w:rsidRPr="00012D4A" w:rsidRDefault="00CA4A26" w:rsidP="00CA4A26">
            <w:pPr>
              <w:jc w:val="center"/>
              <w:rPr>
                <w:color w:val="C00000"/>
              </w:rPr>
            </w:pPr>
            <w:r>
              <w:rPr>
                <w:color w:val="C00000"/>
              </w:rPr>
              <w:t>1406</w:t>
            </w:r>
          </w:p>
        </w:tc>
        <w:tc>
          <w:tcPr>
            <w:tcW w:w="915" w:type="dxa"/>
            <w:tcBorders>
              <w:top w:val="single" w:sz="4" w:space="0" w:color="auto"/>
              <w:left w:val="nil"/>
              <w:bottom w:val="single" w:sz="4" w:space="0" w:color="auto"/>
              <w:right w:val="single" w:sz="4" w:space="0" w:color="auto"/>
            </w:tcBorders>
            <w:vAlign w:val="center"/>
          </w:tcPr>
          <w:p w14:paraId="3DBCF4B7" w14:textId="77777777" w:rsidR="00CA4A26" w:rsidRPr="00012D4A" w:rsidRDefault="00CA4A26" w:rsidP="00CA4A26">
            <w:pPr>
              <w:jc w:val="center"/>
              <w:rPr>
                <w:color w:val="C00000"/>
              </w:rPr>
            </w:pPr>
          </w:p>
        </w:tc>
      </w:tr>
      <w:tr w:rsidR="00CA4A26" w:rsidRPr="00012D4A" w14:paraId="6E6C7CDD" w14:textId="77777777" w:rsidTr="00DA1B42">
        <w:trPr>
          <w:trHeight w:val="315"/>
          <w:jc w:val="center"/>
        </w:trPr>
        <w:tc>
          <w:tcPr>
            <w:tcW w:w="960" w:type="dxa"/>
            <w:tcBorders>
              <w:top w:val="single" w:sz="4" w:space="0" w:color="auto"/>
              <w:left w:val="single" w:sz="4" w:space="0" w:color="auto"/>
              <w:bottom w:val="single" w:sz="4" w:space="0" w:color="auto"/>
              <w:right w:val="single" w:sz="4" w:space="0" w:color="auto"/>
            </w:tcBorders>
            <w:noWrap/>
            <w:vAlign w:val="center"/>
          </w:tcPr>
          <w:p w14:paraId="77A9C873" w14:textId="77777777" w:rsidR="00CA4A26" w:rsidRPr="00012D4A" w:rsidRDefault="00CA4A26" w:rsidP="00CA4A26">
            <w:pPr>
              <w:jc w:val="center"/>
              <w:rPr>
                <w:b/>
                <w:bCs/>
                <w:color w:val="C00000"/>
              </w:rPr>
            </w:pPr>
            <w:r w:rsidRPr="00012D4A">
              <w:t>8</w:t>
            </w:r>
          </w:p>
        </w:tc>
        <w:tc>
          <w:tcPr>
            <w:tcW w:w="5839" w:type="dxa"/>
            <w:tcBorders>
              <w:top w:val="single" w:sz="4" w:space="0" w:color="auto"/>
              <w:left w:val="nil"/>
              <w:bottom w:val="single" w:sz="4" w:space="0" w:color="auto"/>
              <w:right w:val="single" w:sz="4" w:space="0" w:color="auto"/>
            </w:tcBorders>
            <w:noWrap/>
            <w:vAlign w:val="center"/>
          </w:tcPr>
          <w:p w14:paraId="477BE88D" w14:textId="6B0BD2F9" w:rsidR="00CA4A26" w:rsidRPr="00012D4A" w:rsidRDefault="00CA4A26" w:rsidP="00CA4A26">
            <w:pPr>
              <w:rPr>
                <w:b/>
                <w:bCs/>
                <w:color w:val="C00000"/>
              </w:rPr>
            </w:pPr>
            <w:r w:rsidRPr="00CA4A26">
              <w:t>Cáp duplex ruột đồng cách điện PVC 0,6/1kV [DuCV] - 2x11 mm2</w:t>
            </w:r>
          </w:p>
        </w:tc>
        <w:tc>
          <w:tcPr>
            <w:tcW w:w="960" w:type="dxa"/>
            <w:tcBorders>
              <w:top w:val="single" w:sz="4" w:space="0" w:color="auto"/>
              <w:left w:val="nil"/>
              <w:bottom w:val="single" w:sz="4" w:space="0" w:color="auto"/>
              <w:right w:val="single" w:sz="4" w:space="0" w:color="auto"/>
            </w:tcBorders>
            <w:noWrap/>
          </w:tcPr>
          <w:p w14:paraId="77953DF7" w14:textId="2FCDEF09" w:rsidR="00CA4A26" w:rsidRPr="00012D4A" w:rsidRDefault="00CA4A26" w:rsidP="00CA4A26">
            <w:pPr>
              <w:jc w:val="center"/>
              <w:rPr>
                <w:color w:val="C00000"/>
              </w:rPr>
            </w:pPr>
            <w:r w:rsidRPr="005039DC">
              <w:rPr>
                <w:color w:val="000000"/>
              </w:rPr>
              <w:t>Mét</w:t>
            </w:r>
          </w:p>
        </w:tc>
        <w:tc>
          <w:tcPr>
            <w:tcW w:w="1167" w:type="dxa"/>
            <w:tcBorders>
              <w:top w:val="single" w:sz="4" w:space="0" w:color="auto"/>
              <w:left w:val="nil"/>
              <w:bottom w:val="single" w:sz="4" w:space="0" w:color="auto"/>
              <w:right w:val="single" w:sz="4" w:space="0" w:color="auto"/>
            </w:tcBorders>
            <w:noWrap/>
            <w:vAlign w:val="center"/>
          </w:tcPr>
          <w:p w14:paraId="33771748" w14:textId="28E0C49C" w:rsidR="00CA4A26" w:rsidRPr="00012D4A" w:rsidRDefault="00CA4A26" w:rsidP="00CA4A26">
            <w:pPr>
              <w:jc w:val="center"/>
              <w:rPr>
                <w:color w:val="C00000"/>
              </w:rPr>
            </w:pPr>
            <w:r>
              <w:rPr>
                <w:color w:val="C00000"/>
              </w:rPr>
              <w:t>3142</w:t>
            </w:r>
          </w:p>
        </w:tc>
        <w:tc>
          <w:tcPr>
            <w:tcW w:w="915" w:type="dxa"/>
            <w:tcBorders>
              <w:top w:val="single" w:sz="4" w:space="0" w:color="auto"/>
              <w:left w:val="nil"/>
              <w:bottom w:val="single" w:sz="4" w:space="0" w:color="auto"/>
              <w:right w:val="single" w:sz="4" w:space="0" w:color="auto"/>
            </w:tcBorders>
            <w:vAlign w:val="center"/>
          </w:tcPr>
          <w:p w14:paraId="7AC4E405" w14:textId="77777777" w:rsidR="00CA4A26" w:rsidRPr="00012D4A" w:rsidRDefault="00CA4A26" w:rsidP="00CA4A26">
            <w:pPr>
              <w:jc w:val="center"/>
              <w:rPr>
                <w:color w:val="C00000"/>
              </w:rPr>
            </w:pPr>
          </w:p>
        </w:tc>
      </w:tr>
      <w:tr w:rsidR="00CA4A26" w:rsidRPr="00012D4A" w14:paraId="16AEDA10" w14:textId="77777777" w:rsidTr="00DA1B42">
        <w:trPr>
          <w:trHeight w:val="315"/>
          <w:jc w:val="center"/>
        </w:trPr>
        <w:tc>
          <w:tcPr>
            <w:tcW w:w="960" w:type="dxa"/>
            <w:tcBorders>
              <w:top w:val="single" w:sz="4" w:space="0" w:color="auto"/>
              <w:left w:val="single" w:sz="4" w:space="0" w:color="auto"/>
              <w:bottom w:val="single" w:sz="4" w:space="0" w:color="auto"/>
              <w:right w:val="single" w:sz="4" w:space="0" w:color="auto"/>
            </w:tcBorders>
            <w:noWrap/>
            <w:vAlign w:val="center"/>
          </w:tcPr>
          <w:p w14:paraId="52FF1D99" w14:textId="77777777" w:rsidR="00CA4A26" w:rsidRPr="00012D4A" w:rsidRDefault="00CA4A26" w:rsidP="00CA4A26">
            <w:pPr>
              <w:jc w:val="center"/>
              <w:rPr>
                <w:b/>
                <w:bCs/>
                <w:color w:val="C00000"/>
              </w:rPr>
            </w:pPr>
            <w:r w:rsidRPr="00012D4A">
              <w:t>9</w:t>
            </w:r>
          </w:p>
        </w:tc>
        <w:tc>
          <w:tcPr>
            <w:tcW w:w="5839" w:type="dxa"/>
            <w:tcBorders>
              <w:top w:val="single" w:sz="4" w:space="0" w:color="auto"/>
              <w:left w:val="nil"/>
              <w:bottom w:val="single" w:sz="4" w:space="0" w:color="auto"/>
              <w:right w:val="single" w:sz="4" w:space="0" w:color="auto"/>
            </w:tcBorders>
            <w:noWrap/>
            <w:vAlign w:val="center"/>
          </w:tcPr>
          <w:p w14:paraId="201F6567" w14:textId="3FA98169" w:rsidR="00CA4A26" w:rsidRPr="00012D4A" w:rsidRDefault="00CA4A26" w:rsidP="00CA4A26">
            <w:pPr>
              <w:rPr>
                <w:b/>
                <w:bCs/>
                <w:color w:val="C00000"/>
              </w:rPr>
            </w:pPr>
            <w:r w:rsidRPr="00CA4A26">
              <w:t>Cáp duplex ruột đồng cách điện PVC 0,6/1kV [DuCV] - 2x25 mm2</w:t>
            </w:r>
          </w:p>
        </w:tc>
        <w:tc>
          <w:tcPr>
            <w:tcW w:w="960" w:type="dxa"/>
            <w:tcBorders>
              <w:top w:val="single" w:sz="4" w:space="0" w:color="auto"/>
              <w:left w:val="nil"/>
              <w:bottom w:val="single" w:sz="4" w:space="0" w:color="auto"/>
              <w:right w:val="single" w:sz="4" w:space="0" w:color="auto"/>
            </w:tcBorders>
            <w:noWrap/>
          </w:tcPr>
          <w:p w14:paraId="6F81ECB1" w14:textId="6C90819E" w:rsidR="00CA4A26" w:rsidRPr="00012D4A" w:rsidRDefault="00CA4A26" w:rsidP="00CA4A26">
            <w:pPr>
              <w:jc w:val="center"/>
              <w:rPr>
                <w:color w:val="C00000"/>
              </w:rPr>
            </w:pPr>
            <w:r w:rsidRPr="005039DC">
              <w:rPr>
                <w:color w:val="000000"/>
              </w:rPr>
              <w:t>Mét</w:t>
            </w:r>
          </w:p>
        </w:tc>
        <w:tc>
          <w:tcPr>
            <w:tcW w:w="1167" w:type="dxa"/>
            <w:tcBorders>
              <w:top w:val="single" w:sz="4" w:space="0" w:color="auto"/>
              <w:left w:val="nil"/>
              <w:bottom w:val="single" w:sz="4" w:space="0" w:color="auto"/>
              <w:right w:val="single" w:sz="4" w:space="0" w:color="auto"/>
            </w:tcBorders>
            <w:noWrap/>
            <w:vAlign w:val="center"/>
          </w:tcPr>
          <w:p w14:paraId="66623F0E" w14:textId="1A0E2C0E" w:rsidR="00CA4A26" w:rsidRPr="00012D4A" w:rsidRDefault="00CA4A26" w:rsidP="00CA4A26">
            <w:pPr>
              <w:jc w:val="center"/>
              <w:rPr>
                <w:color w:val="C00000"/>
              </w:rPr>
            </w:pPr>
            <w:r>
              <w:rPr>
                <w:color w:val="C00000"/>
              </w:rPr>
              <w:t>32</w:t>
            </w:r>
          </w:p>
        </w:tc>
        <w:tc>
          <w:tcPr>
            <w:tcW w:w="915" w:type="dxa"/>
            <w:tcBorders>
              <w:top w:val="single" w:sz="4" w:space="0" w:color="auto"/>
              <w:left w:val="nil"/>
              <w:bottom w:val="single" w:sz="4" w:space="0" w:color="auto"/>
              <w:right w:val="single" w:sz="4" w:space="0" w:color="auto"/>
            </w:tcBorders>
            <w:vAlign w:val="center"/>
          </w:tcPr>
          <w:p w14:paraId="6219E68F" w14:textId="77777777" w:rsidR="00CA4A26" w:rsidRPr="00012D4A" w:rsidRDefault="00CA4A26" w:rsidP="00CA4A26">
            <w:pPr>
              <w:jc w:val="center"/>
              <w:rPr>
                <w:color w:val="C00000"/>
              </w:rPr>
            </w:pPr>
          </w:p>
        </w:tc>
      </w:tr>
      <w:tr w:rsidR="00AA23C6" w:rsidRPr="00012D4A" w14:paraId="5047822E" w14:textId="77777777" w:rsidTr="0088659A">
        <w:trPr>
          <w:trHeight w:val="315"/>
          <w:jc w:val="center"/>
        </w:trPr>
        <w:tc>
          <w:tcPr>
            <w:tcW w:w="960" w:type="dxa"/>
            <w:tcBorders>
              <w:top w:val="single" w:sz="4" w:space="0" w:color="auto"/>
              <w:left w:val="single" w:sz="4" w:space="0" w:color="auto"/>
              <w:bottom w:val="single" w:sz="4" w:space="0" w:color="auto"/>
              <w:right w:val="single" w:sz="4" w:space="0" w:color="auto"/>
            </w:tcBorders>
            <w:noWrap/>
            <w:vAlign w:val="center"/>
          </w:tcPr>
          <w:p w14:paraId="0D0B15A4" w14:textId="77777777" w:rsidR="00AA23C6" w:rsidRPr="00012D4A" w:rsidRDefault="00AA23C6" w:rsidP="0088659A">
            <w:pPr>
              <w:jc w:val="center"/>
              <w:rPr>
                <w:b/>
                <w:bCs/>
                <w:color w:val="C00000"/>
              </w:rPr>
            </w:pPr>
            <w:r w:rsidRPr="00012D4A">
              <w:rPr>
                <w:b/>
                <w:bCs/>
                <w:color w:val="C00000"/>
              </w:rPr>
              <w:t>II</w:t>
            </w:r>
          </w:p>
        </w:tc>
        <w:tc>
          <w:tcPr>
            <w:tcW w:w="5839" w:type="dxa"/>
            <w:tcBorders>
              <w:top w:val="single" w:sz="4" w:space="0" w:color="auto"/>
              <w:left w:val="nil"/>
              <w:bottom w:val="single" w:sz="4" w:space="0" w:color="auto"/>
              <w:right w:val="single" w:sz="4" w:space="0" w:color="auto"/>
            </w:tcBorders>
            <w:noWrap/>
            <w:vAlign w:val="center"/>
          </w:tcPr>
          <w:p w14:paraId="7D49FDA1" w14:textId="72C02EFB" w:rsidR="00AA23C6" w:rsidRPr="00012D4A" w:rsidRDefault="00022CC7" w:rsidP="0088659A">
            <w:pPr>
              <w:rPr>
                <w:b/>
                <w:bCs/>
                <w:color w:val="C00000"/>
              </w:rPr>
            </w:pPr>
            <w:r w:rsidRPr="00022CC7">
              <w:rPr>
                <w:b/>
                <w:bCs/>
                <w:color w:val="C00000"/>
              </w:rPr>
              <w:t>Sửa chữa lưới điện trung thế khu vực thành phố Cao Lãnh (năm 2026)</w:t>
            </w:r>
          </w:p>
        </w:tc>
        <w:tc>
          <w:tcPr>
            <w:tcW w:w="960" w:type="dxa"/>
            <w:tcBorders>
              <w:top w:val="single" w:sz="4" w:space="0" w:color="auto"/>
              <w:left w:val="nil"/>
              <w:bottom w:val="single" w:sz="4" w:space="0" w:color="auto"/>
              <w:right w:val="single" w:sz="4" w:space="0" w:color="auto"/>
            </w:tcBorders>
            <w:noWrap/>
            <w:vAlign w:val="center"/>
          </w:tcPr>
          <w:p w14:paraId="1A940D84" w14:textId="77777777" w:rsidR="00AA23C6" w:rsidRPr="00012D4A" w:rsidRDefault="00AA23C6" w:rsidP="0088659A">
            <w:pPr>
              <w:jc w:val="center"/>
              <w:rPr>
                <w:color w:val="C00000"/>
              </w:rPr>
            </w:pPr>
          </w:p>
        </w:tc>
        <w:tc>
          <w:tcPr>
            <w:tcW w:w="1167" w:type="dxa"/>
            <w:tcBorders>
              <w:top w:val="single" w:sz="4" w:space="0" w:color="auto"/>
              <w:left w:val="nil"/>
              <w:bottom w:val="single" w:sz="4" w:space="0" w:color="auto"/>
              <w:right w:val="single" w:sz="4" w:space="0" w:color="auto"/>
            </w:tcBorders>
            <w:noWrap/>
            <w:vAlign w:val="center"/>
          </w:tcPr>
          <w:p w14:paraId="3CD73687" w14:textId="77777777" w:rsidR="00AA23C6" w:rsidRPr="00012D4A" w:rsidRDefault="00AA23C6" w:rsidP="0088659A">
            <w:pPr>
              <w:jc w:val="center"/>
              <w:rPr>
                <w:color w:val="C00000"/>
              </w:rPr>
            </w:pPr>
          </w:p>
        </w:tc>
        <w:tc>
          <w:tcPr>
            <w:tcW w:w="915" w:type="dxa"/>
            <w:tcBorders>
              <w:top w:val="single" w:sz="4" w:space="0" w:color="auto"/>
              <w:left w:val="nil"/>
              <w:bottom w:val="single" w:sz="4" w:space="0" w:color="auto"/>
              <w:right w:val="single" w:sz="4" w:space="0" w:color="auto"/>
            </w:tcBorders>
            <w:vAlign w:val="center"/>
          </w:tcPr>
          <w:p w14:paraId="2753AE03" w14:textId="77777777" w:rsidR="00AA23C6" w:rsidRPr="00012D4A" w:rsidRDefault="00AA23C6" w:rsidP="0088659A">
            <w:pPr>
              <w:jc w:val="center"/>
              <w:rPr>
                <w:color w:val="C00000"/>
              </w:rPr>
            </w:pPr>
          </w:p>
        </w:tc>
      </w:tr>
      <w:tr w:rsidR="00022CC7" w:rsidRPr="00012D4A" w14:paraId="7C06AFF1" w14:textId="77777777" w:rsidTr="00CA4A26">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6259F76D" w14:textId="77777777" w:rsidR="00022CC7" w:rsidRPr="00CA4A26" w:rsidRDefault="00022CC7" w:rsidP="00022CC7">
            <w:pPr>
              <w:jc w:val="center"/>
            </w:pPr>
            <w:r w:rsidRPr="00012D4A">
              <w:t>1</w:t>
            </w:r>
          </w:p>
        </w:tc>
        <w:tc>
          <w:tcPr>
            <w:tcW w:w="5839" w:type="dxa"/>
            <w:tcBorders>
              <w:top w:val="nil"/>
              <w:left w:val="nil"/>
              <w:bottom w:val="single" w:sz="4" w:space="0" w:color="auto"/>
              <w:right w:val="single" w:sz="4" w:space="0" w:color="auto"/>
            </w:tcBorders>
            <w:noWrap/>
            <w:vAlign w:val="center"/>
          </w:tcPr>
          <w:p w14:paraId="3075ECD6" w14:textId="779472C2" w:rsidR="00022CC7" w:rsidRPr="00CA4A26" w:rsidRDefault="00022CC7" w:rsidP="00022CC7">
            <w:r w:rsidRPr="00022CC7">
              <w:t>Dây đồng bọc chống thấm Cách điện XLPE, vỏ HDPE 24 kV [CXH]-25</w:t>
            </w:r>
          </w:p>
        </w:tc>
        <w:tc>
          <w:tcPr>
            <w:tcW w:w="960" w:type="dxa"/>
            <w:tcBorders>
              <w:top w:val="nil"/>
              <w:left w:val="nil"/>
              <w:bottom w:val="single" w:sz="4" w:space="0" w:color="auto"/>
              <w:right w:val="single" w:sz="4" w:space="0" w:color="auto"/>
            </w:tcBorders>
            <w:noWrap/>
            <w:vAlign w:val="center"/>
          </w:tcPr>
          <w:p w14:paraId="370B9839" w14:textId="4AB13807" w:rsidR="00022CC7" w:rsidRPr="00022CC7" w:rsidRDefault="00022CC7" w:rsidP="00022CC7">
            <w:pPr>
              <w:jc w:val="center"/>
              <w:rPr>
                <w:color w:val="000000"/>
              </w:rPr>
            </w:pPr>
            <w:r w:rsidRPr="00022CC7">
              <w:rPr>
                <w:color w:val="000000"/>
              </w:rPr>
              <w:t>Mét</w:t>
            </w:r>
          </w:p>
        </w:tc>
        <w:tc>
          <w:tcPr>
            <w:tcW w:w="1167" w:type="dxa"/>
            <w:tcBorders>
              <w:top w:val="nil"/>
              <w:left w:val="nil"/>
              <w:bottom w:val="single" w:sz="4" w:space="0" w:color="auto"/>
              <w:right w:val="single" w:sz="4" w:space="0" w:color="auto"/>
            </w:tcBorders>
            <w:noWrap/>
            <w:vAlign w:val="center"/>
          </w:tcPr>
          <w:p w14:paraId="52DB8B50" w14:textId="48CE870F" w:rsidR="00022CC7" w:rsidRPr="00022CC7" w:rsidRDefault="00022CC7" w:rsidP="00022CC7">
            <w:pPr>
              <w:jc w:val="center"/>
            </w:pPr>
            <w:r w:rsidRPr="00022CC7">
              <w:t>129</w:t>
            </w:r>
          </w:p>
        </w:tc>
        <w:tc>
          <w:tcPr>
            <w:tcW w:w="915" w:type="dxa"/>
            <w:tcBorders>
              <w:top w:val="nil"/>
              <w:left w:val="nil"/>
              <w:bottom w:val="single" w:sz="4" w:space="0" w:color="auto"/>
              <w:right w:val="single" w:sz="4" w:space="0" w:color="auto"/>
            </w:tcBorders>
            <w:vAlign w:val="center"/>
          </w:tcPr>
          <w:p w14:paraId="4B7C5647" w14:textId="77777777" w:rsidR="00022CC7" w:rsidRPr="00CA4A26" w:rsidRDefault="00022CC7" w:rsidP="00022CC7">
            <w:pPr>
              <w:jc w:val="center"/>
            </w:pPr>
          </w:p>
        </w:tc>
      </w:tr>
      <w:tr w:rsidR="00022CC7" w:rsidRPr="00012D4A" w14:paraId="60B591B5" w14:textId="77777777" w:rsidTr="00CA4A26">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27989BB3" w14:textId="77777777" w:rsidR="00022CC7" w:rsidRPr="00CA4A26" w:rsidRDefault="00022CC7" w:rsidP="00022CC7">
            <w:pPr>
              <w:jc w:val="center"/>
            </w:pPr>
            <w:r w:rsidRPr="00012D4A">
              <w:t>2</w:t>
            </w:r>
          </w:p>
        </w:tc>
        <w:tc>
          <w:tcPr>
            <w:tcW w:w="5839" w:type="dxa"/>
            <w:tcBorders>
              <w:top w:val="nil"/>
              <w:left w:val="nil"/>
              <w:bottom w:val="single" w:sz="4" w:space="0" w:color="auto"/>
              <w:right w:val="single" w:sz="4" w:space="0" w:color="auto"/>
            </w:tcBorders>
            <w:noWrap/>
            <w:vAlign w:val="center"/>
          </w:tcPr>
          <w:p w14:paraId="2499F247" w14:textId="150378EF" w:rsidR="00022CC7" w:rsidRPr="00CA4A26" w:rsidRDefault="00022CC7" w:rsidP="00022CC7">
            <w:r w:rsidRPr="00022CC7">
              <w:t>Dây nhôm lõi thép bọc chống thấm Cách điện XLPE, vỏ HDPE 24 kV [ACXH]-50/8</w:t>
            </w:r>
          </w:p>
        </w:tc>
        <w:tc>
          <w:tcPr>
            <w:tcW w:w="960" w:type="dxa"/>
            <w:tcBorders>
              <w:top w:val="nil"/>
              <w:left w:val="nil"/>
              <w:bottom w:val="single" w:sz="4" w:space="0" w:color="auto"/>
              <w:right w:val="single" w:sz="4" w:space="0" w:color="auto"/>
            </w:tcBorders>
            <w:noWrap/>
            <w:vAlign w:val="center"/>
          </w:tcPr>
          <w:p w14:paraId="40F055E0" w14:textId="4336425C" w:rsidR="00022CC7" w:rsidRPr="00022CC7" w:rsidRDefault="00022CC7" w:rsidP="00022CC7">
            <w:pPr>
              <w:jc w:val="center"/>
              <w:rPr>
                <w:color w:val="000000"/>
              </w:rPr>
            </w:pPr>
            <w:r w:rsidRPr="00022CC7">
              <w:rPr>
                <w:color w:val="000000"/>
              </w:rPr>
              <w:t xml:space="preserve"> Mét </w:t>
            </w:r>
          </w:p>
        </w:tc>
        <w:tc>
          <w:tcPr>
            <w:tcW w:w="1167" w:type="dxa"/>
            <w:tcBorders>
              <w:top w:val="nil"/>
              <w:left w:val="nil"/>
              <w:bottom w:val="single" w:sz="4" w:space="0" w:color="auto"/>
              <w:right w:val="single" w:sz="4" w:space="0" w:color="auto"/>
            </w:tcBorders>
            <w:noWrap/>
            <w:vAlign w:val="center"/>
          </w:tcPr>
          <w:p w14:paraId="5F1B422C" w14:textId="36201574" w:rsidR="00022CC7" w:rsidRPr="00022CC7" w:rsidRDefault="00022CC7" w:rsidP="00022CC7">
            <w:pPr>
              <w:jc w:val="center"/>
            </w:pPr>
            <w:r w:rsidRPr="00022CC7">
              <w:t>7794</w:t>
            </w:r>
          </w:p>
        </w:tc>
        <w:tc>
          <w:tcPr>
            <w:tcW w:w="915" w:type="dxa"/>
            <w:tcBorders>
              <w:top w:val="nil"/>
              <w:left w:val="nil"/>
              <w:bottom w:val="single" w:sz="4" w:space="0" w:color="auto"/>
              <w:right w:val="single" w:sz="4" w:space="0" w:color="auto"/>
            </w:tcBorders>
            <w:vAlign w:val="center"/>
          </w:tcPr>
          <w:p w14:paraId="33C67CFC" w14:textId="77777777" w:rsidR="00022CC7" w:rsidRPr="00CA4A26" w:rsidRDefault="00022CC7" w:rsidP="00022CC7">
            <w:pPr>
              <w:jc w:val="center"/>
            </w:pPr>
          </w:p>
        </w:tc>
      </w:tr>
      <w:tr w:rsidR="00022CC7" w:rsidRPr="00012D4A" w14:paraId="2E02D21B" w14:textId="77777777" w:rsidTr="00CA4A26">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30A3B581" w14:textId="77777777" w:rsidR="00022CC7" w:rsidRPr="00CA4A26" w:rsidRDefault="00022CC7" w:rsidP="00022CC7">
            <w:pPr>
              <w:jc w:val="center"/>
            </w:pPr>
            <w:r w:rsidRPr="00012D4A">
              <w:t>3</w:t>
            </w:r>
          </w:p>
        </w:tc>
        <w:tc>
          <w:tcPr>
            <w:tcW w:w="5839" w:type="dxa"/>
            <w:tcBorders>
              <w:top w:val="nil"/>
              <w:left w:val="nil"/>
              <w:bottom w:val="single" w:sz="4" w:space="0" w:color="auto"/>
              <w:right w:val="single" w:sz="4" w:space="0" w:color="auto"/>
            </w:tcBorders>
            <w:noWrap/>
            <w:vAlign w:val="center"/>
          </w:tcPr>
          <w:p w14:paraId="1376ED28" w14:textId="4143376D" w:rsidR="00022CC7" w:rsidRPr="00CA4A26" w:rsidRDefault="00022CC7" w:rsidP="00022CC7">
            <w:r w:rsidRPr="00022CC7">
              <w:t>Dây nhôm lõi thép bọc chống thấm Cách điện XLPE, vỏ HDPE 24 kV [ACXH]-185/24</w:t>
            </w:r>
          </w:p>
        </w:tc>
        <w:tc>
          <w:tcPr>
            <w:tcW w:w="960" w:type="dxa"/>
            <w:tcBorders>
              <w:top w:val="nil"/>
              <w:left w:val="nil"/>
              <w:bottom w:val="single" w:sz="4" w:space="0" w:color="auto"/>
              <w:right w:val="single" w:sz="4" w:space="0" w:color="auto"/>
            </w:tcBorders>
            <w:noWrap/>
            <w:vAlign w:val="center"/>
          </w:tcPr>
          <w:p w14:paraId="5474E275" w14:textId="79BFEB37" w:rsidR="00022CC7" w:rsidRPr="00022CC7" w:rsidRDefault="00022CC7" w:rsidP="00022CC7">
            <w:pPr>
              <w:jc w:val="center"/>
              <w:rPr>
                <w:color w:val="000000"/>
              </w:rPr>
            </w:pPr>
            <w:r w:rsidRPr="00022CC7">
              <w:rPr>
                <w:color w:val="000000"/>
              </w:rPr>
              <w:t xml:space="preserve"> Mét </w:t>
            </w:r>
          </w:p>
        </w:tc>
        <w:tc>
          <w:tcPr>
            <w:tcW w:w="1167" w:type="dxa"/>
            <w:tcBorders>
              <w:top w:val="nil"/>
              <w:left w:val="nil"/>
              <w:bottom w:val="single" w:sz="4" w:space="0" w:color="auto"/>
              <w:right w:val="single" w:sz="4" w:space="0" w:color="auto"/>
            </w:tcBorders>
            <w:noWrap/>
            <w:vAlign w:val="center"/>
          </w:tcPr>
          <w:p w14:paraId="232094EC" w14:textId="07E3D62A" w:rsidR="00022CC7" w:rsidRPr="00022CC7" w:rsidRDefault="00022CC7" w:rsidP="00022CC7">
            <w:pPr>
              <w:jc w:val="center"/>
            </w:pPr>
            <w:r w:rsidRPr="00022CC7">
              <w:t>389</w:t>
            </w:r>
          </w:p>
        </w:tc>
        <w:tc>
          <w:tcPr>
            <w:tcW w:w="915" w:type="dxa"/>
            <w:tcBorders>
              <w:top w:val="nil"/>
              <w:left w:val="nil"/>
              <w:bottom w:val="single" w:sz="4" w:space="0" w:color="auto"/>
              <w:right w:val="single" w:sz="4" w:space="0" w:color="auto"/>
            </w:tcBorders>
            <w:vAlign w:val="center"/>
          </w:tcPr>
          <w:p w14:paraId="33FDE339" w14:textId="77777777" w:rsidR="00022CC7" w:rsidRPr="00CA4A26" w:rsidRDefault="00022CC7" w:rsidP="00022CC7">
            <w:pPr>
              <w:jc w:val="center"/>
            </w:pPr>
          </w:p>
        </w:tc>
      </w:tr>
      <w:tr w:rsidR="00022CC7" w:rsidRPr="00012D4A" w14:paraId="0801A576" w14:textId="77777777" w:rsidTr="00CA4A26">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3D432BD4" w14:textId="77777777" w:rsidR="00022CC7" w:rsidRPr="00CA4A26" w:rsidRDefault="00022CC7" w:rsidP="00022CC7">
            <w:pPr>
              <w:jc w:val="center"/>
            </w:pPr>
            <w:r w:rsidRPr="00012D4A">
              <w:t>4</w:t>
            </w:r>
          </w:p>
        </w:tc>
        <w:tc>
          <w:tcPr>
            <w:tcW w:w="5839" w:type="dxa"/>
            <w:tcBorders>
              <w:top w:val="nil"/>
              <w:left w:val="nil"/>
              <w:bottom w:val="single" w:sz="4" w:space="0" w:color="auto"/>
              <w:right w:val="single" w:sz="4" w:space="0" w:color="auto"/>
            </w:tcBorders>
            <w:noWrap/>
            <w:vAlign w:val="center"/>
          </w:tcPr>
          <w:p w14:paraId="54F52B92" w14:textId="4AB218D4" w:rsidR="00022CC7" w:rsidRPr="00CA4A26" w:rsidRDefault="00022CC7" w:rsidP="00022CC7">
            <w:r w:rsidRPr="00022CC7">
              <w:t>Dây Nhôm Trần Lõi Thép [As/ACSR]-50/8</w:t>
            </w:r>
          </w:p>
        </w:tc>
        <w:tc>
          <w:tcPr>
            <w:tcW w:w="960" w:type="dxa"/>
            <w:tcBorders>
              <w:top w:val="nil"/>
              <w:left w:val="nil"/>
              <w:bottom w:val="single" w:sz="4" w:space="0" w:color="auto"/>
              <w:right w:val="single" w:sz="4" w:space="0" w:color="auto"/>
            </w:tcBorders>
            <w:noWrap/>
            <w:vAlign w:val="center"/>
          </w:tcPr>
          <w:p w14:paraId="5C956BC9" w14:textId="456D669D" w:rsidR="00022CC7" w:rsidRPr="00022CC7" w:rsidRDefault="00022CC7" w:rsidP="00022CC7">
            <w:pPr>
              <w:jc w:val="center"/>
              <w:rPr>
                <w:color w:val="000000"/>
              </w:rPr>
            </w:pPr>
            <w:r>
              <w:rPr>
                <w:color w:val="000000"/>
              </w:rPr>
              <w:t>K</w:t>
            </w:r>
            <w:r w:rsidRPr="00022CC7">
              <w:rPr>
                <w:color w:val="000000"/>
              </w:rPr>
              <w:t>g</w:t>
            </w:r>
          </w:p>
        </w:tc>
        <w:tc>
          <w:tcPr>
            <w:tcW w:w="1167" w:type="dxa"/>
            <w:tcBorders>
              <w:top w:val="nil"/>
              <w:left w:val="nil"/>
              <w:bottom w:val="single" w:sz="4" w:space="0" w:color="auto"/>
              <w:right w:val="single" w:sz="4" w:space="0" w:color="auto"/>
            </w:tcBorders>
            <w:noWrap/>
            <w:vAlign w:val="center"/>
          </w:tcPr>
          <w:p w14:paraId="6B54DF80" w14:textId="4A9BC6A0" w:rsidR="00022CC7" w:rsidRPr="00022CC7" w:rsidRDefault="00022CC7" w:rsidP="00022CC7">
            <w:pPr>
              <w:jc w:val="center"/>
            </w:pPr>
            <w:r w:rsidRPr="00022CC7">
              <w:t>1096</w:t>
            </w:r>
          </w:p>
        </w:tc>
        <w:tc>
          <w:tcPr>
            <w:tcW w:w="915" w:type="dxa"/>
            <w:tcBorders>
              <w:top w:val="nil"/>
              <w:left w:val="nil"/>
              <w:bottom w:val="single" w:sz="4" w:space="0" w:color="auto"/>
              <w:right w:val="single" w:sz="4" w:space="0" w:color="auto"/>
            </w:tcBorders>
            <w:vAlign w:val="center"/>
          </w:tcPr>
          <w:p w14:paraId="320F1767" w14:textId="77777777" w:rsidR="00022CC7" w:rsidRPr="00CA4A26" w:rsidRDefault="00022CC7" w:rsidP="00022CC7">
            <w:pPr>
              <w:jc w:val="center"/>
            </w:pPr>
          </w:p>
        </w:tc>
      </w:tr>
      <w:tr w:rsidR="00022CC7" w:rsidRPr="00012D4A" w14:paraId="690A9508" w14:textId="77777777" w:rsidTr="00DA1B42">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42354794" w14:textId="77777777" w:rsidR="00022CC7" w:rsidRPr="00CA4A26" w:rsidRDefault="00022CC7" w:rsidP="00022CC7">
            <w:pPr>
              <w:jc w:val="center"/>
            </w:pPr>
            <w:r w:rsidRPr="00012D4A">
              <w:t>5</w:t>
            </w:r>
          </w:p>
        </w:tc>
        <w:tc>
          <w:tcPr>
            <w:tcW w:w="5839" w:type="dxa"/>
            <w:tcBorders>
              <w:top w:val="nil"/>
              <w:left w:val="nil"/>
              <w:bottom w:val="single" w:sz="4" w:space="0" w:color="auto"/>
              <w:right w:val="single" w:sz="4" w:space="0" w:color="auto"/>
            </w:tcBorders>
            <w:noWrap/>
            <w:vAlign w:val="center"/>
          </w:tcPr>
          <w:p w14:paraId="1107DCF3" w14:textId="2D6F5AC1" w:rsidR="00022CC7" w:rsidRPr="00CA4A26" w:rsidRDefault="00022CC7" w:rsidP="00022CC7">
            <w:r w:rsidRPr="00022CC7">
              <w:t>Dây Nhôm Trần Lõi Thép [As/ACSR]-95/16</w:t>
            </w:r>
          </w:p>
        </w:tc>
        <w:tc>
          <w:tcPr>
            <w:tcW w:w="960" w:type="dxa"/>
            <w:tcBorders>
              <w:top w:val="nil"/>
              <w:left w:val="nil"/>
              <w:bottom w:val="single" w:sz="4" w:space="0" w:color="auto"/>
              <w:right w:val="single" w:sz="4" w:space="0" w:color="auto"/>
            </w:tcBorders>
            <w:noWrap/>
          </w:tcPr>
          <w:p w14:paraId="75B40421" w14:textId="65D57F2B" w:rsidR="00022CC7" w:rsidRPr="00022CC7" w:rsidRDefault="00022CC7" w:rsidP="00022CC7">
            <w:pPr>
              <w:jc w:val="center"/>
              <w:rPr>
                <w:color w:val="000000"/>
              </w:rPr>
            </w:pPr>
            <w:r w:rsidRPr="005161AA">
              <w:rPr>
                <w:color w:val="000000"/>
              </w:rPr>
              <w:t>Kg</w:t>
            </w:r>
          </w:p>
        </w:tc>
        <w:tc>
          <w:tcPr>
            <w:tcW w:w="1167" w:type="dxa"/>
            <w:tcBorders>
              <w:top w:val="nil"/>
              <w:left w:val="nil"/>
              <w:bottom w:val="single" w:sz="4" w:space="0" w:color="auto"/>
              <w:right w:val="single" w:sz="4" w:space="0" w:color="auto"/>
            </w:tcBorders>
            <w:noWrap/>
            <w:vAlign w:val="center"/>
          </w:tcPr>
          <w:p w14:paraId="160F6C7D" w14:textId="551FB8E6" w:rsidR="00022CC7" w:rsidRPr="00022CC7" w:rsidRDefault="00022CC7" w:rsidP="00022CC7">
            <w:pPr>
              <w:jc w:val="center"/>
            </w:pPr>
            <w:r w:rsidRPr="00022CC7">
              <w:t>127</w:t>
            </w:r>
          </w:p>
        </w:tc>
        <w:tc>
          <w:tcPr>
            <w:tcW w:w="915" w:type="dxa"/>
            <w:tcBorders>
              <w:top w:val="nil"/>
              <w:left w:val="nil"/>
              <w:bottom w:val="single" w:sz="4" w:space="0" w:color="auto"/>
              <w:right w:val="single" w:sz="4" w:space="0" w:color="auto"/>
            </w:tcBorders>
            <w:vAlign w:val="center"/>
          </w:tcPr>
          <w:p w14:paraId="68C1ACAF" w14:textId="77777777" w:rsidR="00022CC7" w:rsidRPr="00CA4A26" w:rsidRDefault="00022CC7" w:rsidP="00022CC7">
            <w:pPr>
              <w:jc w:val="center"/>
            </w:pPr>
          </w:p>
        </w:tc>
      </w:tr>
      <w:tr w:rsidR="00022CC7" w:rsidRPr="00012D4A" w14:paraId="79CDDF12" w14:textId="77777777" w:rsidTr="00DA1B42">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56043D7B" w14:textId="77777777" w:rsidR="00022CC7" w:rsidRPr="00CA4A26" w:rsidRDefault="00022CC7" w:rsidP="00022CC7">
            <w:pPr>
              <w:jc w:val="center"/>
            </w:pPr>
            <w:r w:rsidRPr="00012D4A">
              <w:t>6</w:t>
            </w:r>
          </w:p>
        </w:tc>
        <w:tc>
          <w:tcPr>
            <w:tcW w:w="5839" w:type="dxa"/>
            <w:tcBorders>
              <w:top w:val="nil"/>
              <w:left w:val="nil"/>
              <w:bottom w:val="single" w:sz="4" w:space="0" w:color="auto"/>
              <w:right w:val="single" w:sz="4" w:space="0" w:color="auto"/>
            </w:tcBorders>
            <w:noWrap/>
            <w:vAlign w:val="center"/>
          </w:tcPr>
          <w:p w14:paraId="7BB76EE6" w14:textId="23F95A82" w:rsidR="00022CC7" w:rsidRPr="00CA4A26" w:rsidRDefault="00022CC7" w:rsidP="00022CC7">
            <w:r w:rsidRPr="00022CC7">
              <w:t>Dây Nhôm Trần Lõi Thép [As/ACSR]-185/24</w:t>
            </w:r>
          </w:p>
        </w:tc>
        <w:tc>
          <w:tcPr>
            <w:tcW w:w="960" w:type="dxa"/>
            <w:tcBorders>
              <w:top w:val="nil"/>
              <w:left w:val="nil"/>
              <w:bottom w:val="single" w:sz="4" w:space="0" w:color="auto"/>
              <w:right w:val="single" w:sz="4" w:space="0" w:color="auto"/>
            </w:tcBorders>
            <w:noWrap/>
          </w:tcPr>
          <w:p w14:paraId="472657E1" w14:textId="2840D602" w:rsidR="00022CC7" w:rsidRPr="00022CC7" w:rsidRDefault="00022CC7" w:rsidP="00022CC7">
            <w:pPr>
              <w:jc w:val="center"/>
              <w:rPr>
                <w:color w:val="000000"/>
              </w:rPr>
            </w:pPr>
            <w:r w:rsidRPr="005161AA">
              <w:rPr>
                <w:color w:val="000000"/>
              </w:rPr>
              <w:t>Kg</w:t>
            </w:r>
          </w:p>
        </w:tc>
        <w:tc>
          <w:tcPr>
            <w:tcW w:w="1167" w:type="dxa"/>
            <w:tcBorders>
              <w:top w:val="nil"/>
              <w:left w:val="nil"/>
              <w:bottom w:val="single" w:sz="4" w:space="0" w:color="auto"/>
              <w:right w:val="single" w:sz="4" w:space="0" w:color="auto"/>
            </w:tcBorders>
            <w:noWrap/>
            <w:vAlign w:val="center"/>
          </w:tcPr>
          <w:p w14:paraId="250622FD" w14:textId="3D05220D" w:rsidR="00022CC7" w:rsidRPr="00022CC7" w:rsidRDefault="00022CC7" w:rsidP="00022CC7">
            <w:pPr>
              <w:jc w:val="center"/>
            </w:pPr>
            <w:r w:rsidRPr="00022CC7">
              <w:t>434</w:t>
            </w:r>
          </w:p>
        </w:tc>
        <w:tc>
          <w:tcPr>
            <w:tcW w:w="915" w:type="dxa"/>
            <w:tcBorders>
              <w:top w:val="nil"/>
              <w:left w:val="nil"/>
              <w:bottom w:val="single" w:sz="4" w:space="0" w:color="auto"/>
              <w:right w:val="single" w:sz="4" w:space="0" w:color="auto"/>
            </w:tcBorders>
            <w:vAlign w:val="center"/>
          </w:tcPr>
          <w:p w14:paraId="77790BFD" w14:textId="77777777" w:rsidR="00022CC7" w:rsidRPr="00CA4A26" w:rsidRDefault="00022CC7" w:rsidP="00022CC7">
            <w:pPr>
              <w:jc w:val="center"/>
            </w:pPr>
          </w:p>
        </w:tc>
      </w:tr>
      <w:tr w:rsidR="00022CC7" w:rsidRPr="00012D4A" w14:paraId="7891E1A7" w14:textId="77777777" w:rsidTr="00DA1B42">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69F3A09C" w14:textId="77777777" w:rsidR="00022CC7" w:rsidRPr="00CA4A26" w:rsidRDefault="00022CC7" w:rsidP="00022CC7">
            <w:pPr>
              <w:jc w:val="center"/>
            </w:pPr>
            <w:r w:rsidRPr="00012D4A">
              <w:t>7</w:t>
            </w:r>
          </w:p>
        </w:tc>
        <w:tc>
          <w:tcPr>
            <w:tcW w:w="5839" w:type="dxa"/>
            <w:tcBorders>
              <w:top w:val="nil"/>
              <w:left w:val="nil"/>
              <w:bottom w:val="single" w:sz="4" w:space="0" w:color="auto"/>
              <w:right w:val="single" w:sz="4" w:space="0" w:color="auto"/>
            </w:tcBorders>
            <w:noWrap/>
            <w:vAlign w:val="center"/>
          </w:tcPr>
          <w:p w14:paraId="4265703E" w14:textId="3011F024" w:rsidR="00022CC7" w:rsidRPr="00CA4A26" w:rsidRDefault="00022CC7" w:rsidP="00022CC7">
            <w:r w:rsidRPr="00022CC7">
              <w:t>Dây thép trần xoắn mạ kẽm TK-35</w:t>
            </w:r>
          </w:p>
        </w:tc>
        <w:tc>
          <w:tcPr>
            <w:tcW w:w="960" w:type="dxa"/>
            <w:tcBorders>
              <w:top w:val="nil"/>
              <w:left w:val="nil"/>
              <w:bottom w:val="single" w:sz="4" w:space="0" w:color="auto"/>
              <w:right w:val="single" w:sz="4" w:space="0" w:color="auto"/>
            </w:tcBorders>
            <w:noWrap/>
          </w:tcPr>
          <w:p w14:paraId="488FBFC2" w14:textId="01E9E917" w:rsidR="00022CC7" w:rsidRPr="00022CC7" w:rsidRDefault="00022CC7" w:rsidP="00022CC7">
            <w:pPr>
              <w:jc w:val="center"/>
              <w:rPr>
                <w:color w:val="000000"/>
              </w:rPr>
            </w:pPr>
            <w:r w:rsidRPr="005161AA">
              <w:rPr>
                <w:color w:val="000000"/>
              </w:rPr>
              <w:t>Kg</w:t>
            </w:r>
          </w:p>
        </w:tc>
        <w:tc>
          <w:tcPr>
            <w:tcW w:w="1167" w:type="dxa"/>
            <w:tcBorders>
              <w:top w:val="nil"/>
              <w:left w:val="nil"/>
              <w:bottom w:val="single" w:sz="4" w:space="0" w:color="auto"/>
              <w:right w:val="single" w:sz="4" w:space="0" w:color="auto"/>
            </w:tcBorders>
            <w:noWrap/>
            <w:vAlign w:val="center"/>
          </w:tcPr>
          <w:p w14:paraId="4DBC4905" w14:textId="08F8260A" w:rsidR="00022CC7" w:rsidRPr="00022CC7" w:rsidRDefault="00022CC7" w:rsidP="00022CC7">
            <w:pPr>
              <w:jc w:val="center"/>
            </w:pPr>
            <w:r w:rsidRPr="00022CC7">
              <w:t>728</w:t>
            </w:r>
          </w:p>
        </w:tc>
        <w:tc>
          <w:tcPr>
            <w:tcW w:w="915" w:type="dxa"/>
            <w:tcBorders>
              <w:top w:val="nil"/>
              <w:left w:val="nil"/>
              <w:bottom w:val="single" w:sz="4" w:space="0" w:color="auto"/>
              <w:right w:val="single" w:sz="4" w:space="0" w:color="auto"/>
            </w:tcBorders>
            <w:vAlign w:val="center"/>
          </w:tcPr>
          <w:p w14:paraId="4B4A32F6" w14:textId="77777777" w:rsidR="00022CC7" w:rsidRPr="00CA4A26" w:rsidRDefault="00022CC7" w:rsidP="00022CC7">
            <w:pPr>
              <w:jc w:val="center"/>
            </w:pPr>
          </w:p>
        </w:tc>
      </w:tr>
      <w:tr w:rsidR="00022CC7" w:rsidRPr="00012D4A" w14:paraId="1812975A" w14:textId="77777777" w:rsidTr="00CA4A26">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0F8ABF27" w14:textId="77777777" w:rsidR="00022CC7" w:rsidRPr="00CA4A26" w:rsidRDefault="00022CC7" w:rsidP="00022CC7">
            <w:pPr>
              <w:jc w:val="center"/>
            </w:pPr>
            <w:r w:rsidRPr="00012D4A">
              <w:t>8</w:t>
            </w:r>
          </w:p>
        </w:tc>
        <w:tc>
          <w:tcPr>
            <w:tcW w:w="5839" w:type="dxa"/>
            <w:tcBorders>
              <w:top w:val="nil"/>
              <w:left w:val="nil"/>
              <w:bottom w:val="single" w:sz="4" w:space="0" w:color="auto"/>
              <w:right w:val="single" w:sz="4" w:space="0" w:color="auto"/>
            </w:tcBorders>
            <w:noWrap/>
            <w:vAlign w:val="center"/>
          </w:tcPr>
          <w:p w14:paraId="58D3FBD4" w14:textId="3B36506C" w:rsidR="00022CC7" w:rsidRPr="00CA4A26" w:rsidRDefault="00022CC7" w:rsidP="00022CC7">
            <w:r w:rsidRPr="00022CC7">
              <w:t>Dây thép xoắn mạ kẽm bọc cách điện dùng làm dây tiếp địa DTD-TK 35</w:t>
            </w:r>
          </w:p>
        </w:tc>
        <w:tc>
          <w:tcPr>
            <w:tcW w:w="960" w:type="dxa"/>
            <w:tcBorders>
              <w:top w:val="nil"/>
              <w:left w:val="nil"/>
              <w:bottom w:val="single" w:sz="4" w:space="0" w:color="auto"/>
              <w:right w:val="single" w:sz="4" w:space="0" w:color="auto"/>
            </w:tcBorders>
            <w:noWrap/>
            <w:vAlign w:val="center"/>
          </w:tcPr>
          <w:p w14:paraId="5770EADA" w14:textId="78371730" w:rsidR="00022CC7" w:rsidRPr="00022CC7" w:rsidRDefault="00022CC7" w:rsidP="00022CC7">
            <w:pPr>
              <w:jc w:val="center"/>
              <w:rPr>
                <w:color w:val="000000"/>
              </w:rPr>
            </w:pPr>
            <w:r w:rsidRPr="00022CC7">
              <w:rPr>
                <w:color w:val="000000"/>
              </w:rPr>
              <w:t>Mét</w:t>
            </w:r>
          </w:p>
        </w:tc>
        <w:tc>
          <w:tcPr>
            <w:tcW w:w="1167" w:type="dxa"/>
            <w:tcBorders>
              <w:top w:val="nil"/>
              <w:left w:val="nil"/>
              <w:bottom w:val="single" w:sz="4" w:space="0" w:color="auto"/>
              <w:right w:val="single" w:sz="4" w:space="0" w:color="auto"/>
            </w:tcBorders>
            <w:noWrap/>
            <w:vAlign w:val="center"/>
          </w:tcPr>
          <w:p w14:paraId="21EE8A2F" w14:textId="32D814E4" w:rsidR="00022CC7" w:rsidRPr="00022CC7" w:rsidRDefault="00022CC7" w:rsidP="00022CC7">
            <w:pPr>
              <w:jc w:val="center"/>
            </w:pPr>
            <w:r w:rsidRPr="00022CC7">
              <w:t>270</w:t>
            </w:r>
          </w:p>
        </w:tc>
        <w:tc>
          <w:tcPr>
            <w:tcW w:w="915" w:type="dxa"/>
            <w:tcBorders>
              <w:top w:val="nil"/>
              <w:left w:val="nil"/>
              <w:bottom w:val="single" w:sz="4" w:space="0" w:color="auto"/>
              <w:right w:val="single" w:sz="4" w:space="0" w:color="auto"/>
            </w:tcBorders>
            <w:vAlign w:val="center"/>
          </w:tcPr>
          <w:p w14:paraId="5737F082" w14:textId="77777777" w:rsidR="00022CC7" w:rsidRPr="00CA4A26" w:rsidRDefault="00022CC7" w:rsidP="00022CC7">
            <w:pPr>
              <w:jc w:val="center"/>
            </w:pPr>
          </w:p>
        </w:tc>
      </w:tr>
      <w:tr w:rsidR="00022CC7" w:rsidRPr="00012D4A" w14:paraId="0F5BFC99" w14:textId="77777777" w:rsidTr="00CA4A26">
        <w:trPr>
          <w:trHeight w:val="315"/>
          <w:jc w:val="center"/>
        </w:trPr>
        <w:tc>
          <w:tcPr>
            <w:tcW w:w="960" w:type="dxa"/>
            <w:tcBorders>
              <w:top w:val="nil"/>
              <w:left w:val="single" w:sz="4" w:space="0" w:color="auto"/>
              <w:bottom w:val="single" w:sz="4" w:space="0" w:color="auto"/>
              <w:right w:val="single" w:sz="4" w:space="0" w:color="auto"/>
            </w:tcBorders>
            <w:noWrap/>
            <w:vAlign w:val="center"/>
          </w:tcPr>
          <w:p w14:paraId="1C450F4B" w14:textId="77777777" w:rsidR="00022CC7" w:rsidRPr="00CA4A26" w:rsidRDefault="00022CC7" w:rsidP="00022CC7">
            <w:pPr>
              <w:jc w:val="center"/>
            </w:pPr>
            <w:r w:rsidRPr="00012D4A">
              <w:t>9</w:t>
            </w:r>
          </w:p>
        </w:tc>
        <w:tc>
          <w:tcPr>
            <w:tcW w:w="5839" w:type="dxa"/>
            <w:tcBorders>
              <w:top w:val="nil"/>
              <w:left w:val="nil"/>
              <w:bottom w:val="single" w:sz="4" w:space="0" w:color="auto"/>
              <w:right w:val="single" w:sz="4" w:space="0" w:color="auto"/>
            </w:tcBorders>
            <w:vAlign w:val="center"/>
          </w:tcPr>
          <w:p w14:paraId="2068818C" w14:textId="36427BAA" w:rsidR="00022CC7" w:rsidRPr="00CA4A26" w:rsidRDefault="00022CC7" w:rsidP="00022CC7">
            <w:r w:rsidRPr="00022CC7">
              <w:t xml:space="preserve">Dây đồng trần xoắn [C] - 25mm2 </w:t>
            </w:r>
          </w:p>
        </w:tc>
        <w:tc>
          <w:tcPr>
            <w:tcW w:w="960" w:type="dxa"/>
            <w:tcBorders>
              <w:top w:val="nil"/>
              <w:left w:val="nil"/>
              <w:bottom w:val="single" w:sz="4" w:space="0" w:color="auto"/>
              <w:right w:val="single" w:sz="4" w:space="0" w:color="auto"/>
            </w:tcBorders>
            <w:noWrap/>
            <w:vAlign w:val="center"/>
          </w:tcPr>
          <w:p w14:paraId="643E8E68" w14:textId="5D354A90" w:rsidR="00022CC7" w:rsidRPr="00022CC7" w:rsidRDefault="00022CC7" w:rsidP="00022CC7">
            <w:pPr>
              <w:jc w:val="center"/>
              <w:rPr>
                <w:color w:val="000000"/>
              </w:rPr>
            </w:pPr>
            <w:r>
              <w:rPr>
                <w:color w:val="000000"/>
              </w:rPr>
              <w:t>K</w:t>
            </w:r>
            <w:r w:rsidRPr="00022CC7">
              <w:rPr>
                <w:color w:val="000000"/>
              </w:rPr>
              <w:t>g</w:t>
            </w:r>
          </w:p>
        </w:tc>
        <w:tc>
          <w:tcPr>
            <w:tcW w:w="1167" w:type="dxa"/>
            <w:tcBorders>
              <w:top w:val="nil"/>
              <w:left w:val="nil"/>
              <w:bottom w:val="single" w:sz="4" w:space="0" w:color="auto"/>
              <w:right w:val="single" w:sz="4" w:space="0" w:color="auto"/>
            </w:tcBorders>
            <w:noWrap/>
            <w:vAlign w:val="center"/>
          </w:tcPr>
          <w:p w14:paraId="4EEA0E9C" w14:textId="26A63EB4" w:rsidR="00022CC7" w:rsidRPr="00022CC7" w:rsidRDefault="00022CC7" w:rsidP="00022CC7">
            <w:pPr>
              <w:jc w:val="center"/>
            </w:pPr>
            <w:r w:rsidRPr="00022CC7">
              <w:t>114</w:t>
            </w:r>
          </w:p>
        </w:tc>
        <w:tc>
          <w:tcPr>
            <w:tcW w:w="915" w:type="dxa"/>
            <w:tcBorders>
              <w:top w:val="nil"/>
              <w:left w:val="nil"/>
              <w:bottom w:val="single" w:sz="4" w:space="0" w:color="auto"/>
              <w:right w:val="single" w:sz="4" w:space="0" w:color="auto"/>
            </w:tcBorders>
            <w:vAlign w:val="center"/>
          </w:tcPr>
          <w:p w14:paraId="043F66EB" w14:textId="77777777" w:rsidR="00022CC7" w:rsidRPr="00CA4A26" w:rsidRDefault="00022CC7" w:rsidP="00022CC7">
            <w:pPr>
              <w:jc w:val="center"/>
            </w:pPr>
          </w:p>
        </w:tc>
      </w:tr>
      <w:tr w:rsidR="00022CC7" w:rsidRPr="00012D4A" w14:paraId="24C92D29" w14:textId="77777777" w:rsidTr="00CA4A26">
        <w:trPr>
          <w:trHeight w:val="315"/>
          <w:jc w:val="center"/>
        </w:trPr>
        <w:tc>
          <w:tcPr>
            <w:tcW w:w="960" w:type="dxa"/>
            <w:tcBorders>
              <w:top w:val="nil"/>
              <w:left w:val="single" w:sz="4" w:space="0" w:color="auto"/>
              <w:bottom w:val="single" w:sz="4" w:space="0" w:color="auto"/>
              <w:right w:val="single" w:sz="4" w:space="0" w:color="auto"/>
            </w:tcBorders>
            <w:noWrap/>
            <w:vAlign w:val="center"/>
          </w:tcPr>
          <w:p w14:paraId="56F62809" w14:textId="77777777" w:rsidR="00022CC7" w:rsidRPr="00CA4A26" w:rsidRDefault="00022CC7" w:rsidP="00022CC7">
            <w:pPr>
              <w:jc w:val="center"/>
            </w:pPr>
            <w:r w:rsidRPr="00012D4A">
              <w:t>10</w:t>
            </w:r>
          </w:p>
        </w:tc>
        <w:tc>
          <w:tcPr>
            <w:tcW w:w="5839" w:type="dxa"/>
            <w:tcBorders>
              <w:top w:val="nil"/>
              <w:left w:val="nil"/>
              <w:bottom w:val="single" w:sz="4" w:space="0" w:color="auto"/>
              <w:right w:val="single" w:sz="4" w:space="0" w:color="auto"/>
            </w:tcBorders>
            <w:vAlign w:val="center"/>
          </w:tcPr>
          <w:p w14:paraId="3C6AD2C9" w14:textId="2F8F0260" w:rsidR="00022CC7" w:rsidRPr="00CA4A26" w:rsidRDefault="00022CC7" w:rsidP="00022CC7">
            <w:r w:rsidRPr="00022CC7">
              <w:t>Cáp duplex ruột đồng cách điện PVC 0,6/1kV [DuCV] - 2x6 mm2</w:t>
            </w:r>
          </w:p>
        </w:tc>
        <w:tc>
          <w:tcPr>
            <w:tcW w:w="960" w:type="dxa"/>
            <w:tcBorders>
              <w:top w:val="nil"/>
              <w:left w:val="nil"/>
              <w:bottom w:val="single" w:sz="4" w:space="0" w:color="auto"/>
              <w:right w:val="single" w:sz="4" w:space="0" w:color="auto"/>
            </w:tcBorders>
            <w:noWrap/>
            <w:vAlign w:val="center"/>
          </w:tcPr>
          <w:p w14:paraId="692549F9" w14:textId="273FB54C" w:rsidR="00022CC7" w:rsidRPr="00022CC7" w:rsidRDefault="00022CC7" w:rsidP="00022CC7">
            <w:pPr>
              <w:jc w:val="center"/>
              <w:rPr>
                <w:color w:val="000000"/>
              </w:rPr>
            </w:pPr>
            <w:r w:rsidRPr="00022CC7">
              <w:rPr>
                <w:color w:val="000000"/>
              </w:rPr>
              <w:t>Mét</w:t>
            </w:r>
          </w:p>
        </w:tc>
        <w:tc>
          <w:tcPr>
            <w:tcW w:w="1167" w:type="dxa"/>
            <w:tcBorders>
              <w:top w:val="nil"/>
              <w:left w:val="nil"/>
              <w:bottom w:val="single" w:sz="4" w:space="0" w:color="auto"/>
              <w:right w:val="single" w:sz="4" w:space="0" w:color="auto"/>
            </w:tcBorders>
            <w:noWrap/>
            <w:vAlign w:val="center"/>
          </w:tcPr>
          <w:p w14:paraId="5693D74F" w14:textId="52C04AFE" w:rsidR="00022CC7" w:rsidRPr="00022CC7" w:rsidRDefault="00022CC7" w:rsidP="00022CC7">
            <w:pPr>
              <w:jc w:val="center"/>
            </w:pPr>
            <w:r w:rsidRPr="00022CC7">
              <w:t>145</w:t>
            </w:r>
          </w:p>
        </w:tc>
        <w:tc>
          <w:tcPr>
            <w:tcW w:w="915" w:type="dxa"/>
            <w:tcBorders>
              <w:top w:val="nil"/>
              <w:left w:val="nil"/>
              <w:bottom w:val="single" w:sz="4" w:space="0" w:color="auto"/>
              <w:right w:val="single" w:sz="4" w:space="0" w:color="auto"/>
            </w:tcBorders>
            <w:vAlign w:val="center"/>
          </w:tcPr>
          <w:p w14:paraId="00B7C33A" w14:textId="77777777" w:rsidR="00022CC7" w:rsidRPr="00CA4A26" w:rsidRDefault="00022CC7" w:rsidP="00022CC7">
            <w:pPr>
              <w:jc w:val="center"/>
            </w:pPr>
          </w:p>
        </w:tc>
      </w:tr>
      <w:tr w:rsidR="00AA23C6" w:rsidRPr="00012D4A" w14:paraId="79899BD9" w14:textId="77777777" w:rsidTr="00022CC7">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38F8865E" w14:textId="77777777" w:rsidR="00AA23C6" w:rsidRPr="00012D4A" w:rsidRDefault="00AA23C6" w:rsidP="0088659A">
            <w:pPr>
              <w:jc w:val="center"/>
              <w:rPr>
                <w:b/>
                <w:bCs/>
                <w:color w:val="0000CC"/>
              </w:rPr>
            </w:pPr>
            <w:r w:rsidRPr="00012D4A">
              <w:rPr>
                <w:b/>
                <w:bCs/>
                <w:color w:val="0000CC"/>
              </w:rPr>
              <w:t>III</w:t>
            </w:r>
          </w:p>
        </w:tc>
        <w:tc>
          <w:tcPr>
            <w:tcW w:w="5839" w:type="dxa"/>
            <w:tcBorders>
              <w:top w:val="nil"/>
              <w:left w:val="nil"/>
              <w:bottom w:val="single" w:sz="4" w:space="0" w:color="auto"/>
              <w:right w:val="single" w:sz="4" w:space="0" w:color="auto"/>
            </w:tcBorders>
            <w:vAlign w:val="center"/>
            <w:hideMark/>
          </w:tcPr>
          <w:p w14:paraId="3147A7A8" w14:textId="0C3773FC" w:rsidR="00AA23C6" w:rsidRPr="00012D4A" w:rsidRDefault="00022CC7" w:rsidP="0088659A">
            <w:pPr>
              <w:rPr>
                <w:b/>
                <w:bCs/>
                <w:color w:val="0000CC"/>
              </w:rPr>
            </w:pPr>
            <w:r w:rsidRPr="00022CC7">
              <w:rPr>
                <w:b/>
                <w:bCs/>
                <w:color w:val="0000CC"/>
              </w:rPr>
              <w:t>Sửa chữa lưới điện trung thế khu vực huyện Cao Lãnh (năm 2026)</w:t>
            </w:r>
          </w:p>
        </w:tc>
        <w:tc>
          <w:tcPr>
            <w:tcW w:w="960" w:type="dxa"/>
            <w:tcBorders>
              <w:top w:val="nil"/>
              <w:left w:val="nil"/>
              <w:bottom w:val="single" w:sz="4" w:space="0" w:color="auto"/>
              <w:right w:val="single" w:sz="4" w:space="0" w:color="auto"/>
            </w:tcBorders>
            <w:noWrap/>
            <w:vAlign w:val="center"/>
            <w:hideMark/>
          </w:tcPr>
          <w:p w14:paraId="24F793E7" w14:textId="77777777" w:rsidR="00AA23C6" w:rsidRPr="00012D4A" w:rsidRDefault="00AA23C6" w:rsidP="0088659A">
            <w:pPr>
              <w:jc w:val="center"/>
              <w:rPr>
                <w:color w:val="0000CC"/>
              </w:rPr>
            </w:pPr>
          </w:p>
        </w:tc>
        <w:tc>
          <w:tcPr>
            <w:tcW w:w="1167" w:type="dxa"/>
            <w:tcBorders>
              <w:top w:val="nil"/>
              <w:left w:val="nil"/>
              <w:bottom w:val="single" w:sz="4" w:space="0" w:color="auto"/>
              <w:right w:val="single" w:sz="4" w:space="0" w:color="auto"/>
            </w:tcBorders>
            <w:noWrap/>
            <w:vAlign w:val="center"/>
          </w:tcPr>
          <w:p w14:paraId="48F1BD6A" w14:textId="77777777" w:rsidR="00AA23C6" w:rsidRPr="00012D4A" w:rsidRDefault="00AA23C6" w:rsidP="0088659A">
            <w:pPr>
              <w:jc w:val="center"/>
              <w:rPr>
                <w:color w:val="0000CC"/>
              </w:rPr>
            </w:pPr>
          </w:p>
        </w:tc>
        <w:tc>
          <w:tcPr>
            <w:tcW w:w="915" w:type="dxa"/>
            <w:tcBorders>
              <w:top w:val="nil"/>
              <w:left w:val="nil"/>
              <w:bottom w:val="single" w:sz="4" w:space="0" w:color="auto"/>
              <w:right w:val="single" w:sz="4" w:space="0" w:color="auto"/>
            </w:tcBorders>
            <w:vAlign w:val="center"/>
          </w:tcPr>
          <w:p w14:paraId="7CFC63B2" w14:textId="77777777" w:rsidR="00AA23C6" w:rsidRPr="00012D4A" w:rsidRDefault="00AA23C6" w:rsidP="0088659A">
            <w:pPr>
              <w:jc w:val="center"/>
              <w:rPr>
                <w:color w:val="0000CC"/>
              </w:rPr>
            </w:pPr>
          </w:p>
        </w:tc>
      </w:tr>
      <w:tr w:rsidR="00DA1B42" w:rsidRPr="00012D4A" w14:paraId="7EB2EFC4" w14:textId="77777777" w:rsidTr="00022CC7">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2F2CBB29" w14:textId="77777777" w:rsidR="00DA1B42" w:rsidRPr="00DA1B42" w:rsidRDefault="00DA1B42" w:rsidP="00DA1B42">
            <w:pPr>
              <w:jc w:val="center"/>
            </w:pPr>
            <w:r w:rsidRPr="00DA1B42">
              <w:t>1</w:t>
            </w:r>
          </w:p>
        </w:tc>
        <w:tc>
          <w:tcPr>
            <w:tcW w:w="5839" w:type="dxa"/>
            <w:tcBorders>
              <w:top w:val="nil"/>
              <w:left w:val="nil"/>
              <w:bottom w:val="single" w:sz="4" w:space="0" w:color="auto"/>
              <w:right w:val="single" w:sz="4" w:space="0" w:color="auto"/>
            </w:tcBorders>
            <w:noWrap/>
            <w:vAlign w:val="center"/>
          </w:tcPr>
          <w:p w14:paraId="6214D9F3" w14:textId="5CE261F4" w:rsidR="00DA1B42" w:rsidRPr="00DA1B42" w:rsidRDefault="00DA1B42" w:rsidP="00DA1B42">
            <w:r w:rsidRPr="00DA1B42">
              <w:t>Cáp nhôm vặn xoắn hạ thế cách điện XLPE 0,6/1kV [LV-ABC]-3x50</w:t>
            </w:r>
          </w:p>
        </w:tc>
        <w:tc>
          <w:tcPr>
            <w:tcW w:w="960" w:type="dxa"/>
            <w:tcBorders>
              <w:top w:val="nil"/>
              <w:left w:val="nil"/>
              <w:bottom w:val="single" w:sz="4" w:space="0" w:color="auto"/>
              <w:right w:val="single" w:sz="4" w:space="0" w:color="auto"/>
            </w:tcBorders>
            <w:noWrap/>
            <w:vAlign w:val="center"/>
            <w:hideMark/>
          </w:tcPr>
          <w:p w14:paraId="54FA391C" w14:textId="734F6B1A" w:rsidR="00DA1B42" w:rsidRPr="00DA1B42" w:rsidRDefault="00DA1B42" w:rsidP="00DA1B42">
            <w:pPr>
              <w:jc w:val="center"/>
            </w:pPr>
            <w:r w:rsidRPr="00DA1B42">
              <w:t>Mét</w:t>
            </w:r>
          </w:p>
        </w:tc>
        <w:tc>
          <w:tcPr>
            <w:tcW w:w="1167" w:type="dxa"/>
            <w:tcBorders>
              <w:top w:val="nil"/>
              <w:left w:val="nil"/>
              <w:bottom w:val="single" w:sz="4" w:space="0" w:color="auto"/>
              <w:right w:val="single" w:sz="4" w:space="0" w:color="auto"/>
            </w:tcBorders>
            <w:noWrap/>
            <w:vAlign w:val="center"/>
          </w:tcPr>
          <w:p w14:paraId="1E6DCE5A" w14:textId="1560E083" w:rsidR="00DA1B42" w:rsidRPr="00DA1B42" w:rsidRDefault="00DA1B42" w:rsidP="00DA1B42">
            <w:pPr>
              <w:jc w:val="center"/>
            </w:pPr>
            <w:r w:rsidRPr="00DA1B42">
              <w:t>5</w:t>
            </w:r>
          </w:p>
        </w:tc>
        <w:tc>
          <w:tcPr>
            <w:tcW w:w="915" w:type="dxa"/>
            <w:tcBorders>
              <w:top w:val="nil"/>
              <w:left w:val="nil"/>
              <w:bottom w:val="single" w:sz="4" w:space="0" w:color="auto"/>
              <w:right w:val="single" w:sz="4" w:space="0" w:color="auto"/>
            </w:tcBorders>
            <w:vAlign w:val="center"/>
          </w:tcPr>
          <w:p w14:paraId="75920ABD" w14:textId="77777777" w:rsidR="00DA1B42" w:rsidRPr="00DA1B42" w:rsidRDefault="00DA1B42" w:rsidP="00DA1B42">
            <w:pPr>
              <w:jc w:val="center"/>
            </w:pPr>
          </w:p>
        </w:tc>
      </w:tr>
      <w:tr w:rsidR="00DA1B42" w:rsidRPr="00012D4A" w14:paraId="6295919A" w14:textId="77777777" w:rsidTr="00022CC7">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31A51CD4" w14:textId="77777777" w:rsidR="00DA1B42" w:rsidRPr="00DA1B42" w:rsidRDefault="00DA1B42" w:rsidP="00DA1B42">
            <w:pPr>
              <w:jc w:val="center"/>
            </w:pPr>
            <w:r w:rsidRPr="00DA1B42">
              <w:lastRenderedPageBreak/>
              <w:t>2</w:t>
            </w:r>
          </w:p>
        </w:tc>
        <w:tc>
          <w:tcPr>
            <w:tcW w:w="5839" w:type="dxa"/>
            <w:tcBorders>
              <w:top w:val="nil"/>
              <w:left w:val="nil"/>
              <w:bottom w:val="single" w:sz="4" w:space="0" w:color="auto"/>
              <w:right w:val="single" w:sz="4" w:space="0" w:color="auto"/>
            </w:tcBorders>
            <w:noWrap/>
            <w:vAlign w:val="center"/>
          </w:tcPr>
          <w:p w14:paraId="264FB6C7" w14:textId="73D4B4AA" w:rsidR="00DA1B42" w:rsidRPr="00DA1B42" w:rsidRDefault="00DA1B42" w:rsidP="00DA1B42">
            <w:r w:rsidRPr="00DA1B42">
              <w:t>Dây đồng bọc chống thấm Cách điện XLPE, vỏ HDPE 24 kV [CXH]-25</w:t>
            </w:r>
          </w:p>
        </w:tc>
        <w:tc>
          <w:tcPr>
            <w:tcW w:w="960" w:type="dxa"/>
            <w:tcBorders>
              <w:top w:val="nil"/>
              <w:left w:val="nil"/>
              <w:bottom w:val="single" w:sz="4" w:space="0" w:color="auto"/>
              <w:right w:val="single" w:sz="4" w:space="0" w:color="auto"/>
            </w:tcBorders>
            <w:noWrap/>
            <w:vAlign w:val="center"/>
            <w:hideMark/>
          </w:tcPr>
          <w:p w14:paraId="5B23A7E3" w14:textId="73224027" w:rsidR="00DA1B42" w:rsidRPr="00DA1B42" w:rsidRDefault="00DA1B42" w:rsidP="00DA1B42">
            <w:pPr>
              <w:jc w:val="center"/>
            </w:pPr>
            <w:r w:rsidRPr="00DA1B42">
              <w:t>Mét</w:t>
            </w:r>
          </w:p>
        </w:tc>
        <w:tc>
          <w:tcPr>
            <w:tcW w:w="1167" w:type="dxa"/>
            <w:tcBorders>
              <w:top w:val="nil"/>
              <w:left w:val="nil"/>
              <w:bottom w:val="single" w:sz="4" w:space="0" w:color="auto"/>
              <w:right w:val="single" w:sz="4" w:space="0" w:color="auto"/>
            </w:tcBorders>
            <w:noWrap/>
            <w:vAlign w:val="center"/>
          </w:tcPr>
          <w:p w14:paraId="01ECA721" w14:textId="4091B3CB" w:rsidR="00DA1B42" w:rsidRPr="00DA1B42" w:rsidRDefault="00DA1B42" w:rsidP="00DA1B42">
            <w:pPr>
              <w:jc w:val="center"/>
            </w:pPr>
            <w:r w:rsidRPr="00DA1B42">
              <w:t>15</w:t>
            </w:r>
          </w:p>
        </w:tc>
        <w:tc>
          <w:tcPr>
            <w:tcW w:w="915" w:type="dxa"/>
            <w:tcBorders>
              <w:top w:val="nil"/>
              <w:left w:val="nil"/>
              <w:bottom w:val="single" w:sz="4" w:space="0" w:color="auto"/>
              <w:right w:val="single" w:sz="4" w:space="0" w:color="auto"/>
            </w:tcBorders>
            <w:vAlign w:val="center"/>
          </w:tcPr>
          <w:p w14:paraId="6ED45389" w14:textId="77777777" w:rsidR="00DA1B42" w:rsidRPr="00DA1B42" w:rsidRDefault="00DA1B42" w:rsidP="00DA1B42">
            <w:pPr>
              <w:jc w:val="center"/>
            </w:pPr>
          </w:p>
        </w:tc>
      </w:tr>
      <w:tr w:rsidR="00DA1B42" w:rsidRPr="00012D4A" w14:paraId="4597C20F" w14:textId="77777777" w:rsidTr="00022CC7">
        <w:trPr>
          <w:trHeight w:val="315"/>
          <w:jc w:val="center"/>
        </w:trPr>
        <w:tc>
          <w:tcPr>
            <w:tcW w:w="960" w:type="dxa"/>
            <w:tcBorders>
              <w:top w:val="nil"/>
              <w:left w:val="single" w:sz="4" w:space="0" w:color="auto"/>
              <w:bottom w:val="single" w:sz="4" w:space="0" w:color="auto"/>
              <w:right w:val="single" w:sz="4" w:space="0" w:color="auto"/>
            </w:tcBorders>
            <w:noWrap/>
            <w:vAlign w:val="center"/>
          </w:tcPr>
          <w:p w14:paraId="36909125" w14:textId="423E2FAF" w:rsidR="00DA1B42" w:rsidRPr="00DA1B42" w:rsidRDefault="00DA1B42" w:rsidP="00DA1B42">
            <w:pPr>
              <w:jc w:val="center"/>
            </w:pPr>
            <w:r w:rsidRPr="00DA1B42">
              <w:t>3</w:t>
            </w:r>
          </w:p>
        </w:tc>
        <w:tc>
          <w:tcPr>
            <w:tcW w:w="5839" w:type="dxa"/>
            <w:tcBorders>
              <w:top w:val="nil"/>
              <w:left w:val="nil"/>
              <w:bottom w:val="single" w:sz="4" w:space="0" w:color="auto"/>
              <w:right w:val="single" w:sz="4" w:space="0" w:color="auto"/>
            </w:tcBorders>
            <w:noWrap/>
            <w:vAlign w:val="center"/>
          </w:tcPr>
          <w:p w14:paraId="631D1919" w14:textId="4223D498" w:rsidR="00DA1B42" w:rsidRPr="00DA1B42" w:rsidRDefault="00DA1B42" w:rsidP="00DA1B42">
            <w:r w:rsidRPr="00DA1B42">
              <w:t>Dây nhôm lõi thép bọc chống thấm Cách điện XLPE, vỏ HDPE 24 kV [ACXH]-185/24</w:t>
            </w:r>
          </w:p>
        </w:tc>
        <w:tc>
          <w:tcPr>
            <w:tcW w:w="960" w:type="dxa"/>
            <w:tcBorders>
              <w:top w:val="nil"/>
              <w:left w:val="nil"/>
              <w:bottom w:val="single" w:sz="4" w:space="0" w:color="auto"/>
              <w:right w:val="single" w:sz="4" w:space="0" w:color="auto"/>
            </w:tcBorders>
            <w:noWrap/>
            <w:vAlign w:val="center"/>
          </w:tcPr>
          <w:p w14:paraId="6E58BA0F" w14:textId="04041E4B" w:rsidR="00DA1B42" w:rsidRPr="00012D4A" w:rsidRDefault="00DA1B42" w:rsidP="00DA1B42">
            <w:pPr>
              <w:jc w:val="center"/>
            </w:pPr>
            <w:r w:rsidRPr="00DA1B42">
              <w:t xml:space="preserve"> Mét </w:t>
            </w:r>
          </w:p>
        </w:tc>
        <w:tc>
          <w:tcPr>
            <w:tcW w:w="1167" w:type="dxa"/>
            <w:tcBorders>
              <w:top w:val="nil"/>
              <w:left w:val="nil"/>
              <w:bottom w:val="single" w:sz="4" w:space="0" w:color="auto"/>
              <w:right w:val="single" w:sz="4" w:space="0" w:color="auto"/>
            </w:tcBorders>
            <w:noWrap/>
            <w:vAlign w:val="center"/>
          </w:tcPr>
          <w:p w14:paraId="5CE6B374" w14:textId="30AB410C" w:rsidR="00DA1B42" w:rsidRPr="00DA1B42" w:rsidRDefault="00DA1B42" w:rsidP="00DA1B42">
            <w:pPr>
              <w:jc w:val="center"/>
            </w:pPr>
            <w:r w:rsidRPr="00DA1B42">
              <w:t>689</w:t>
            </w:r>
          </w:p>
        </w:tc>
        <w:tc>
          <w:tcPr>
            <w:tcW w:w="915" w:type="dxa"/>
            <w:tcBorders>
              <w:top w:val="nil"/>
              <w:left w:val="nil"/>
              <w:bottom w:val="single" w:sz="4" w:space="0" w:color="auto"/>
              <w:right w:val="single" w:sz="4" w:space="0" w:color="auto"/>
            </w:tcBorders>
            <w:vAlign w:val="center"/>
          </w:tcPr>
          <w:p w14:paraId="197F5976" w14:textId="77777777" w:rsidR="00DA1B42" w:rsidRPr="00DA1B42" w:rsidRDefault="00DA1B42" w:rsidP="00DA1B42">
            <w:pPr>
              <w:jc w:val="center"/>
            </w:pPr>
          </w:p>
        </w:tc>
      </w:tr>
      <w:tr w:rsidR="00DA1B42" w:rsidRPr="00012D4A" w14:paraId="5DEAC5ED" w14:textId="77777777" w:rsidTr="00DA1B42">
        <w:trPr>
          <w:trHeight w:val="315"/>
          <w:jc w:val="center"/>
        </w:trPr>
        <w:tc>
          <w:tcPr>
            <w:tcW w:w="960" w:type="dxa"/>
            <w:tcBorders>
              <w:top w:val="nil"/>
              <w:left w:val="single" w:sz="4" w:space="0" w:color="auto"/>
              <w:bottom w:val="single" w:sz="4" w:space="0" w:color="auto"/>
              <w:right w:val="single" w:sz="4" w:space="0" w:color="auto"/>
            </w:tcBorders>
            <w:noWrap/>
            <w:vAlign w:val="center"/>
          </w:tcPr>
          <w:p w14:paraId="69FC8A25" w14:textId="66B82EA7" w:rsidR="00DA1B42" w:rsidRPr="00DA1B42" w:rsidRDefault="00DA1B42" w:rsidP="00DA1B42">
            <w:pPr>
              <w:jc w:val="center"/>
            </w:pPr>
            <w:r w:rsidRPr="00DA1B42">
              <w:t>4</w:t>
            </w:r>
          </w:p>
        </w:tc>
        <w:tc>
          <w:tcPr>
            <w:tcW w:w="5839" w:type="dxa"/>
            <w:tcBorders>
              <w:top w:val="nil"/>
              <w:left w:val="nil"/>
              <w:bottom w:val="single" w:sz="4" w:space="0" w:color="auto"/>
              <w:right w:val="single" w:sz="4" w:space="0" w:color="auto"/>
            </w:tcBorders>
            <w:noWrap/>
            <w:vAlign w:val="center"/>
          </w:tcPr>
          <w:p w14:paraId="184C9F56" w14:textId="739FA85A" w:rsidR="00DA1B42" w:rsidRPr="00DA1B42" w:rsidRDefault="00DA1B42" w:rsidP="00DA1B42">
            <w:r w:rsidRPr="00DA1B42">
              <w:t>Dây Nhôm Trần Lõi Thép [As/ACSR]-70/11</w:t>
            </w:r>
          </w:p>
        </w:tc>
        <w:tc>
          <w:tcPr>
            <w:tcW w:w="960" w:type="dxa"/>
            <w:tcBorders>
              <w:top w:val="nil"/>
              <w:left w:val="nil"/>
              <w:bottom w:val="single" w:sz="4" w:space="0" w:color="auto"/>
              <w:right w:val="single" w:sz="4" w:space="0" w:color="auto"/>
            </w:tcBorders>
            <w:noWrap/>
          </w:tcPr>
          <w:p w14:paraId="4E895D50" w14:textId="65E9353C" w:rsidR="00DA1B42" w:rsidRPr="00012D4A" w:rsidRDefault="00DA1B42" w:rsidP="00DA1B42">
            <w:pPr>
              <w:jc w:val="center"/>
            </w:pPr>
            <w:r w:rsidRPr="00DA1B42">
              <w:t>Kg</w:t>
            </w:r>
          </w:p>
        </w:tc>
        <w:tc>
          <w:tcPr>
            <w:tcW w:w="1167" w:type="dxa"/>
            <w:tcBorders>
              <w:top w:val="nil"/>
              <w:left w:val="nil"/>
              <w:bottom w:val="single" w:sz="4" w:space="0" w:color="auto"/>
              <w:right w:val="single" w:sz="4" w:space="0" w:color="auto"/>
            </w:tcBorders>
            <w:noWrap/>
            <w:vAlign w:val="center"/>
          </w:tcPr>
          <w:p w14:paraId="06CDB350" w14:textId="34EB3C15" w:rsidR="00DA1B42" w:rsidRPr="00DA1B42" w:rsidRDefault="00DA1B42" w:rsidP="00DA1B42">
            <w:pPr>
              <w:jc w:val="center"/>
            </w:pPr>
            <w:r w:rsidRPr="00DA1B42">
              <w:t>3336</w:t>
            </w:r>
          </w:p>
        </w:tc>
        <w:tc>
          <w:tcPr>
            <w:tcW w:w="915" w:type="dxa"/>
            <w:tcBorders>
              <w:top w:val="nil"/>
              <w:left w:val="nil"/>
              <w:bottom w:val="single" w:sz="4" w:space="0" w:color="auto"/>
              <w:right w:val="single" w:sz="4" w:space="0" w:color="auto"/>
            </w:tcBorders>
            <w:vAlign w:val="center"/>
          </w:tcPr>
          <w:p w14:paraId="1C64B119" w14:textId="77777777" w:rsidR="00DA1B42" w:rsidRPr="00DA1B42" w:rsidRDefault="00DA1B42" w:rsidP="00DA1B42">
            <w:pPr>
              <w:jc w:val="center"/>
            </w:pPr>
          </w:p>
        </w:tc>
      </w:tr>
      <w:tr w:rsidR="00DA1B42" w:rsidRPr="00012D4A" w14:paraId="6A92BA56" w14:textId="77777777" w:rsidTr="00DA1B42">
        <w:trPr>
          <w:trHeight w:val="315"/>
          <w:jc w:val="center"/>
        </w:trPr>
        <w:tc>
          <w:tcPr>
            <w:tcW w:w="960" w:type="dxa"/>
            <w:tcBorders>
              <w:top w:val="nil"/>
              <w:left w:val="single" w:sz="4" w:space="0" w:color="auto"/>
              <w:bottom w:val="single" w:sz="4" w:space="0" w:color="auto"/>
              <w:right w:val="single" w:sz="4" w:space="0" w:color="auto"/>
            </w:tcBorders>
            <w:noWrap/>
            <w:vAlign w:val="center"/>
          </w:tcPr>
          <w:p w14:paraId="12B7F7A2" w14:textId="42E2B3F4" w:rsidR="00DA1B42" w:rsidRPr="00DA1B42" w:rsidRDefault="00DA1B42" w:rsidP="00DA1B42">
            <w:pPr>
              <w:jc w:val="center"/>
            </w:pPr>
            <w:r w:rsidRPr="00DA1B42">
              <w:t>5</w:t>
            </w:r>
          </w:p>
        </w:tc>
        <w:tc>
          <w:tcPr>
            <w:tcW w:w="5839" w:type="dxa"/>
            <w:tcBorders>
              <w:top w:val="nil"/>
              <w:left w:val="nil"/>
              <w:bottom w:val="single" w:sz="4" w:space="0" w:color="auto"/>
              <w:right w:val="single" w:sz="4" w:space="0" w:color="auto"/>
            </w:tcBorders>
            <w:noWrap/>
            <w:vAlign w:val="center"/>
          </w:tcPr>
          <w:p w14:paraId="36A3AFDC" w14:textId="4F0A7C6E" w:rsidR="00DA1B42" w:rsidRPr="00DA1B42" w:rsidRDefault="00DA1B42" w:rsidP="00DA1B42">
            <w:r w:rsidRPr="00DA1B42">
              <w:t>Dây Nhôm Trần Lõi Thép [As/ACSR]-150/19</w:t>
            </w:r>
          </w:p>
        </w:tc>
        <w:tc>
          <w:tcPr>
            <w:tcW w:w="960" w:type="dxa"/>
            <w:tcBorders>
              <w:top w:val="nil"/>
              <w:left w:val="nil"/>
              <w:bottom w:val="single" w:sz="4" w:space="0" w:color="auto"/>
              <w:right w:val="single" w:sz="4" w:space="0" w:color="auto"/>
            </w:tcBorders>
            <w:noWrap/>
          </w:tcPr>
          <w:p w14:paraId="409E52A1" w14:textId="6ECEEDA1" w:rsidR="00DA1B42" w:rsidRPr="00012D4A" w:rsidRDefault="00DA1B42" w:rsidP="00DA1B42">
            <w:pPr>
              <w:jc w:val="center"/>
            </w:pPr>
            <w:r w:rsidRPr="00DA1B42">
              <w:t>Kg</w:t>
            </w:r>
          </w:p>
        </w:tc>
        <w:tc>
          <w:tcPr>
            <w:tcW w:w="1167" w:type="dxa"/>
            <w:tcBorders>
              <w:top w:val="nil"/>
              <w:left w:val="nil"/>
              <w:bottom w:val="single" w:sz="4" w:space="0" w:color="auto"/>
              <w:right w:val="single" w:sz="4" w:space="0" w:color="auto"/>
            </w:tcBorders>
            <w:noWrap/>
            <w:vAlign w:val="center"/>
          </w:tcPr>
          <w:p w14:paraId="14D4BDD0" w14:textId="3F6CB97C" w:rsidR="00DA1B42" w:rsidRPr="00DA1B42" w:rsidRDefault="00DA1B42" w:rsidP="00DA1B42">
            <w:pPr>
              <w:jc w:val="center"/>
            </w:pPr>
            <w:r w:rsidRPr="00DA1B42">
              <w:t>19691</w:t>
            </w:r>
          </w:p>
        </w:tc>
        <w:tc>
          <w:tcPr>
            <w:tcW w:w="915" w:type="dxa"/>
            <w:tcBorders>
              <w:top w:val="nil"/>
              <w:left w:val="nil"/>
              <w:bottom w:val="single" w:sz="4" w:space="0" w:color="auto"/>
              <w:right w:val="single" w:sz="4" w:space="0" w:color="auto"/>
            </w:tcBorders>
            <w:vAlign w:val="center"/>
          </w:tcPr>
          <w:p w14:paraId="40828770" w14:textId="77777777" w:rsidR="00DA1B42" w:rsidRPr="00DA1B42" w:rsidRDefault="00DA1B42" w:rsidP="00DA1B42">
            <w:pPr>
              <w:jc w:val="center"/>
            </w:pPr>
          </w:p>
        </w:tc>
      </w:tr>
      <w:tr w:rsidR="00DA1B42" w:rsidRPr="00012D4A" w14:paraId="332304D8" w14:textId="77777777" w:rsidTr="00DA1B42">
        <w:trPr>
          <w:trHeight w:val="315"/>
          <w:jc w:val="center"/>
        </w:trPr>
        <w:tc>
          <w:tcPr>
            <w:tcW w:w="960" w:type="dxa"/>
            <w:tcBorders>
              <w:top w:val="nil"/>
              <w:left w:val="single" w:sz="4" w:space="0" w:color="auto"/>
              <w:bottom w:val="single" w:sz="4" w:space="0" w:color="auto"/>
              <w:right w:val="single" w:sz="4" w:space="0" w:color="auto"/>
            </w:tcBorders>
            <w:noWrap/>
            <w:vAlign w:val="center"/>
          </w:tcPr>
          <w:p w14:paraId="1A036F9A" w14:textId="0E1E7814" w:rsidR="00DA1B42" w:rsidRPr="00DA1B42" w:rsidRDefault="00DA1B42" w:rsidP="00DA1B42">
            <w:pPr>
              <w:jc w:val="center"/>
            </w:pPr>
            <w:r w:rsidRPr="00DA1B42">
              <w:t>6</w:t>
            </w:r>
          </w:p>
        </w:tc>
        <w:tc>
          <w:tcPr>
            <w:tcW w:w="5839" w:type="dxa"/>
            <w:tcBorders>
              <w:top w:val="nil"/>
              <w:left w:val="nil"/>
              <w:bottom w:val="single" w:sz="4" w:space="0" w:color="auto"/>
              <w:right w:val="single" w:sz="4" w:space="0" w:color="auto"/>
            </w:tcBorders>
            <w:noWrap/>
            <w:vAlign w:val="center"/>
          </w:tcPr>
          <w:p w14:paraId="10DD322D" w14:textId="60546BFD" w:rsidR="00DA1B42" w:rsidRPr="00DA1B42" w:rsidRDefault="00DA1B42" w:rsidP="00DA1B42">
            <w:r w:rsidRPr="00DA1B42">
              <w:t>Dây thép xoắn mạ kẽm bọc cách điện dùng làm dây tiếp địa DTD-TK 35</w:t>
            </w:r>
          </w:p>
        </w:tc>
        <w:tc>
          <w:tcPr>
            <w:tcW w:w="960" w:type="dxa"/>
            <w:tcBorders>
              <w:top w:val="nil"/>
              <w:left w:val="nil"/>
              <w:bottom w:val="single" w:sz="4" w:space="0" w:color="auto"/>
              <w:right w:val="single" w:sz="4" w:space="0" w:color="auto"/>
            </w:tcBorders>
            <w:noWrap/>
          </w:tcPr>
          <w:p w14:paraId="10DAA9EA" w14:textId="5CC5F93C" w:rsidR="00DA1B42" w:rsidRPr="00012D4A" w:rsidRDefault="00DA1B42" w:rsidP="00DA1B42">
            <w:pPr>
              <w:jc w:val="center"/>
            </w:pPr>
            <w:r w:rsidRPr="00DA1B42">
              <w:t>Mét</w:t>
            </w:r>
          </w:p>
        </w:tc>
        <w:tc>
          <w:tcPr>
            <w:tcW w:w="1167" w:type="dxa"/>
            <w:tcBorders>
              <w:top w:val="nil"/>
              <w:left w:val="nil"/>
              <w:bottom w:val="single" w:sz="4" w:space="0" w:color="auto"/>
              <w:right w:val="single" w:sz="4" w:space="0" w:color="auto"/>
            </w:tcBorders>
            <w:noWrap/>
            <w:vAlign w:val="center"/>
          </w:tcPr>
          <w:p w14:paraId="2FB52703" w14:textId="4914AB4E" w:rsidR="00DA1B42" w:rsidRPr="00DA1B42" w:rsidRDefault="00DA1B42" w:rsidP="00DA1B42">
            <w:pPr>
              <w:jc w:val="center"/>
            </w:pPr>
            <w:r w:rsidRPr="00DA1B42">
              <w:t>286</w:t>
            </w:r>
          </w:p>
        </w:tc>
        <w:tc>
          <w:tcPr>
            <w:tcW w:w="915" w:type="dxa"/>
            <w:tcBorders>
              <w:top w:val="nil"/>
              <w:left w:val="nil"/>
              <w:bottom w:val="single" w:sz="4" w:space="0" w:color="auto"/>
              <w:right w:val="single" w:sz="4" w:space="0" w:color="auto"/>
            </w:tcBorders>
            <w:vAlign w:val="center"/>
          </w:tcPr>
          <w:p w14:paraId="53A66FFC" w14:textId="77777777" w:rsidR="00DA1B42" w:rsidRPr="00DA1B42" w:rsidRDefault="00DA1B42" w:rsidP="00DA1B42">
            <w:pPr>
              <w:jc w:val="center"/>
            </w:pPr>
          </w:p>
        </w:tc>
      </w:tr>
      <w:tr w:rsidR="00DA1B42" w:rsidRPr="00012D4A" w14:paraId="161CDC15" w14:textId="77777777" w:rsidTr="00DA1B42">
        <w:trPr>
          <w:trHeight w:val="315"/>
          <w:jc w:val="center"/>
        </w:trPr>
        <w:tc>
          <w:tcPr>
            <w:tcW w:w="960" w:type="dxa"/>
            <w:tcBorders>
              <w:top w:val="nil"/>
              <w:left w:val="single" w:sz="4" w:space="0" w:color="auto"/>
              <w:bottom w:val="single" w:sz="4" w:space="0" w:color="auto"/>
              <w:right w:val="single" w:sz="4" w:space="0" w:color="auto"/>
            </w:tcBorders>
            <w:noWrap/>
            <w:vAlign w:val="center"/>
          </w:tcPr>
          <w:p w14:paraId="617D9454" w14:textId="41F141FA" w:rsidR="00DA1B42" w:rsidRPr="00DA1B42" w:rsidRDefault="00DA1B42" w:rsidP="00DA1B42">
            <w:pPr>
              <w:jc w:val="center"/>
            </w:pPr>
            <w:r w:rsidRPr="00DA1B42">
              <w:t>7</w:t>
            </w:r>
          </w:p>
        </w:tc>
        <w:tc>
          <w:tcPr>
            <w:tcW w:w="5839" w:type="dxa"/>
            <w:tcBorders>
              <w:top w:val="nil"/>
              <w:left w:val="nil"/>
              <w:bottom w:val="single" w:sz="4" w:space="0" w:color="auto"/>
              <w:right w:val="single" w:sz="4" w:space="0" w:color="auto"/>
            </w:tcBorders>
            <w:noWrap/>
            <w:vAlign w:val="center"/>
          </w:tcPr>
          <w:p w14:paraId="29B04DC2" w14:textId="21BFB58F" w:rsidR="00DA1B42" w:rsidRPr="00DA1B42" w:rsidRDefault="00DA1B42" w:rsidP="00DA1B42">
            <w:r w:rsidRPr="00DA1B42">
              <w:t xml:space="preserve">Dây nhôm cách điện PVC hạ thế 0,6/1kV [AV] - 70mm2 </w:t>
            </w:r>
          </w:p>
        </w:tc>
        <w:tc>
          <w:tcPr>
            <w:tcW w:w="960" w:type="dxa"/>
            <w:tcBorders>
              <w:top w:val="nil"/>
              <w:left w:val="nil"/>
              <w:bottom w:val="single" w:sz="4" w:space="0" w:color="auto"/>
              <w:right w:val="single" w:sz="4" w:space="0" w:color="auto"/>
            </w:tcBorders>
            <w:noWrap/>
          </w:tcPr>
          <w:p w14:paraId="6BA3CCE3" w14:textId="79A53F77" w:rsidR="00DA1B42" w:rsidRPr="00012D4A" w:rsidRDefault="00DA1B42" w:rsidP="00DA1B42">
            <w:pPr>
              <w:jc w:val="center"/>
            </w:pPr>
            <w:r w:rsidRPr="00DA1B42">
              <w:t>Mét</w:t>
            </w:r>
          </w:p>
        </w:tc>
        <w:tc>
          <w:tcPr>
            <w:tcW w:w="1167" w:type="dxa"/>
            <w:tcBorders>
              <w:top w:val="nil"/>
              <w:left w:val="nil"/>
              <w:bottom w:val="single" w:sz="4" w:space="0" w:color="auto"/>
              <w:right w:val="single" w:sz="4" w:space="0" w:color="auto"/>
            </w:tcBorders>
            <w:noWrap/>
            <w:vAlign w:val="center"/>
          </w:tcPr>
          <w:p w14:paraId="05F81043" w14:textId="38FCA056" w:rsidR="00DA1B42" w:rsidRPr="00DA1B42" w:rsidRDefault="00DA1B42" w:rsidP="00DA1B42">
            <w:pPr>
              <w:jc w:val="center"/>
            </w:pPr>
            <w:r w:rsidRPr="00DA1B42">
              <w:t>34</w:t>
            </w:r>
          </w:p>
        </w:tc>
        <w:tc>
          <w:tcPr>
            <w:tcW w:w="915" w:type="dxa"/>
            <w:tcBorders>
              <w:top w:val="nil"/>
              <w:left w:val="nil"/>
              <w:bottom w:val="single" w:sz="4" w:space="0" w:color="auto"/>
              <w:right w:val="single" w:sz="4" w:space="0" w:color="auto"/>
            </w:tcBorders>
            <w:vAlign w:val="center"/>
          </w:tcPr>
          <w:p w14:paraId="18948E1E" w14:textId="77777777" w:rsidR="00DA1B42" w:rsidRPr="00DA1B42" w:rsidRDefault="00DA1B42" w:rsidP="00DA1B42">
            <w:pPr>
              <w:jc w:val="center"/>
            </w:pPr>
          </w:p>
        </w:tc>
      </w:tr>
      <w:tr w:rsidR="00DA1B42" w:rsidRPr="00012D4A" w14:paraId="18D46E4B" w14:textId="77777777" w:rsidTr="00F50CBF">
        <w:trPr>
          <w:trHeight w:val="384"/>
          <w:jc w:val="center"/>
        </w:trPr>
        <w:tc>
          <w:tcPr>
            <w:tcW w:w="960" w:type="dxa"/>
            <w:tcBorders>
              <w:top w:val="nil"/>
              <w:left w:val="single" w:sz="4" w:space="0" w:color="auto"/>
              <w:bottom w:val="single" w:sz="4" w:space="0" w:color="auto"/>
              <w:right w:val="single" w:sz="4" w:space="0" w:color="auto"/>
            </w:tcBorders>
            <w:noWrap/>
            <w:vAlign w:val="center"/>
          </w:tcPr>
          <w:p w14:paraId="1EFFA1D4" w14:textId="2557E2BB" w:rsidR="00DA1B42" w:rsidRPr="00DA1B42" w:rsidRDefault="00DA1B42" w:rsidP="00DA1B42">
            <w:pPr>
              <w:jc w:val="center"/>
            </w:pPr>
            <w:r w:rsidRPr="00DA1B42">
              <w:t>8</w:t>
            </w:r>
          </w:p>
        </w:tc>
        <w:tc>
          <w:tcPr>
            <w:tcW w:w="5839" w:type="dxa"/>
            <w:tcBorders>
              <w:top w:val="nil"/>
              <w:left w:val="nil"/>
              <w:bottom w:val="single" w:sz="4" w:space="0" w:color="auto"/>
              <w:right w:val="single" w:sz="4" w:space="0" w:color="auto"/>
            </w:tcBorders>
            <w:noWrap/>
            <w:vAlign w:val="center"/>
          </w:tcPr>
          <w:p w14:paraId="4FF01689" w14:textId="73B54771" w:rsidR="00DA1B42" w:rsidRPr="00DA1B42" w:rsidRDefault="00DA1B42" w:rsidP="00DA1B42">
            <w:r w:rsidRPr="00DA1B42">
              <w:t xml:space="preserve">Dây đồng trần xoắn [C] - 25mm2 </w:t>
            </w:r>
          </w:p>
        </w:tc>
        <w:tc>
          <w:tcPr>
            <w:tcW w:w="960" w:type="dxa"/>
            <w:tcBorders>
              <w:top w:val="nil"/>
              <w:left w:val="nil"/>
              <w:bottom w:val="single" w:sz="4" w:space="0" w:color="auto"/>
              <w:right w:val="single" w:sz="4" w:space="0" w:color="auto"/>
            </w:tcBorders>
            <w:noWrap/>
            <w:vAlign w:val="center"/>
            <w:hideMark/>
          </w:tcPr>
          <w:p w14:paraId="489D5B6A" w14:textId="1139FF78" w:rsidR="00DA1B42" w:rsidRPr="00DA1B42" w:rsidRDefault="00DA1B42" w:rsidP="00DA1B42">
            <w:pPr>
              <w:jc w:val="center"/>
            </w:pPr>
            <w:r w:rsidRPr="00DA1B42">
              <w:t>Kg</w:t>
            </w:r>
          </w:p>
        </w:tc>
        <w:tc>
          <w:tcPr>
            <w:tcW w:w="1167" w:type="dxa"/>
            <w:tcBorders>
              <w:top w:val="nil"/>
              <w:left w:val="nil"/>
              <w:bottom w:val="single" w:sz="4" w:space="0" w:color="auto"/>
              <w:right w:val="single" w:sz="4" w:space="0" w:color="auto"/>
            </w:tcBorders>
            <w:noWrap/>
            <w:vAlign w:val="center"/>
          </w:tcPr>
          <w:p w14:paraId="57C8BC96" w14:textId="4E9FC448" w:rsidR="00DA1B42" w:rsidRPr="00DA1B42" w:rsidRDefault="00DA1B42" w:rsidP="00DA1B42">
            <w:pPr>
              <w:jc w:val="center"/>
            </w:pPr>
            <w:r w:rsidRPr="00DA1B42">
              <w:t>37</w:t>
            </w:r>
          </w:p>
        </w:tc>
        <w:tc>
          <w:tcPr>
            <w:tcW w:w="915" w:type="dxa"/>
            <w:tcBorders>
              <w:top w:val="nil"/>
              <w:left w:val="nil"/>
              <w:bottom w:val="single" w:sz="4" w:space="0" w:color="auto"/>
              <w:right w:val="single" w:sz="4" w:space="0" w:color="auto"/>
            </w:tcBorders>
            <w:vAlign w:val="center"/>
          </w:tcPr>
          <w:p w14:paraId="4AF7A07B" w14:textId="77777777" w:rsidR="00DA1B42" w:rsidRPr="00DA1B42" w:rsidRDefault="00DA1B42" w:rsidP="00DA1B42">
            <w:pPr>
              <w:jc w:val="center"/>
            </w:pPr>
          </w:p>
        </w:tc>
      </w:tr>
      <w:tr w:rsidR="00DA1B42" w:rsidRPr="00012D4A" w14:paraId="36A0531E" w14:textId="77777777" w:rsidTr="00DA1B42">
        <w:trPr>
          <w:trHeight w:val="315"/>
          <w:jc w:val="center"/>
        </w:trPr>
        <w:tc>
          <w:tcPr>
            <w:tcW w:w="960" w:type="dxa"/>
            <w:tcBorders>
              <w:top w:val="nil"/>
              <w:left w:val="single" w:sz="4" w:space="0" w:color="auto"/>
              <w:bottom w:val="single" w:sz="4" w:space="0" w:color="auto"/>
              <w:right w:val="single" w:sz="4" w:space="0" w:color="auto"/>
            </w:tcBorders>
            <w:noWrap/>
            <w:vAlign w:val="center"/>
          </w:tcPr>
          <w:p w14:paraId="28980465" w14:textId="37A1E8FD" w:rsidR="00DA1B42" w:rsidRPr="00DA1B42" w:rsidRDefault="00DA1B42" w:rsidP="00DA1B42">
            <w:pPr>
              <w:jc w:val="center"/>
            </w:pPr>
            <w:r w:rsidRPr="00DA1B42">
              <w:t>9</w:t>
            </w:r>
          </w:p>
        </w:tc>
        <w:tc>
          <w:tcPr>
            <w:tcW w:w="5839" w:type="dxa"/>
            <w:tcBorders>
              <w:top w:val="nil"/>
              <w:left w:val="nil"/>
              <w:bottom w:val="single" w:sz="4" w:space="0" w:color="auto"/>
              <w:right w:val="single" w:sz="4" w:space="0" w:color="auto"/>
            </w:tcBorders>
            <w:noWrap/>
            <w:vAlign w:val="center"/>
          </w:tcPr>
          <w:p w14:paraId="6AED65AA" w14:textId="1CBCE82F" w:rsidR="00DA1B42" w:rsidRPr="00DA1B42" w:rsidRDefault="00DA1B42" w:rsidP="00DA1B42">
            <w:r w:rsidRPr="00DA1B42">
              <w:t xml:space="preserve">Dây đồng cách điện PVC hạ thế 0,6.1kV [CV] - 6mm2 </w:t>
            </w:r>
          </w:p>
        </w:tc>
        <w:tc>
          <w:tcPr>
            <w:tcW w:w="960" w:type="dxa"/>
            <w:tcBorders>
              <w:top w:val="nil"/>
              <w:left w:val="nil"/>
              <w:bottom w:val="single" w:sz="4" w:space="0" w:color="auto"/>
              <w:right w:val="single" w:sz="4" w:space="0" w:color="auto"/>
            </w:tcBorders>
            <w:noWrap/>
          </w:tcPr>
          <w:p w14:paraId="306215D5" w14:textId="2B6D0D08" w:rsidR="00DA1B42" w:rsidRPr="00DA1B42" w:rsidRDefault="00DA1B42" w:rsidP="00DA1B42">
            <w:pPr>
              <w:jc w:val="center"/>
            </w:pPr>
            <w:r w:rsidRPr="00DA1B42">
              <w:t>Mét</w:t>
            </w:r>
          </w:p>
        </w:tc>
        <w:tc>
          <w:tcPr>
            <w:tcW w:w="1167" w:type="dxa"/>
            <w:tcBorders>
              <w:top w:val="nil"/>
              <w:left w:val="nil"/>
              <w:bottom w:val="single" w:sz="4" w:space="0" w:color="auto"/>
              <w:right w:val="single" w:sz="4" w:space="0" w:color="auto"/>
            </w:tcBorders>
            <w:noWrap/>
            <w:vAlign w:val="center"/>
          </w:tcPr>
          <w:p w14:paraId="3DEC5596" w14:textId="6239CB1B" w:rsidR="00DA1B42" w:rsidRPr="00DA1B42" w:rsidRDefault="00DA1B42" w:rsidP="00DA1B42">
            <w:pPr>
              <w:jc w:val="center"/>
            </w:pPr>
            <w:r w:rsidRPr="00DA1B42">
              <w:t>9</w:t>
            </w:r>
          </w:p>
        </w:tc>
        <w:tc>
          <w:tcPr>
            <w:tcW w:w="915" w:type="dxa"/>
            <w:tcBorders>
              <w:top w:val="nil"/>
              <w:left w:val="nil"/>
              <w:bottom w:val="single" w:sz="4" w:space="0" w:color="auto"/>
              <w:right w:val="single" w:sz="4" w:space="0" w:color="auto"/>
            </w:tcBorders>
            <w:vAlign w:val="center"/>
          </w:tcPr>
          <w:p w14:paraId="2E9C20BA" w14:textId="77777777" w:rsidR="00DA1B42" w:rsidRPr="00DA1B42" w:rsidRDefault="00DA1B42" w:rsidP="00DA1B42">
            <w:pPr>
              <w:jc w:val="center"/>
            </w:pPr>
          </w:p>
        </w:tc>
      </w:tr>
      <w:tr w:rsidR="00DA1B42" w:rsidRPr="00012D4A" w14:paraId="06DF0687" w14:textId="77777777" w:rsidTr="00DA1B42">
        <w:trPr>
          <w:trHeight w:val="315"/>
          <w:jc w:val="center"/>
        </w:trPr>
        <w:tc>
          <w:tcPr>
            <w:tcW w:w="960" w:type="dxa"/>
            <w:tcBorders>
              <w:top w:val="nil"/>
              <w:left w:val="single" w:sz="4" w:space="0" w:color="auto"/>
              <w:bottom w:val="single" w:sz="4" w:space="0" w:color="auto"/>
              <w:right w:val="single" w:sz="4" w:space="0" w:color="auto"/>
            </w:tcBorders>
            <w:noWrap/>
            <w:vAlign w:val="center"/>
          </w:tcPr>
          <w:p w14:paraId="3FA16DAE" w14:textId="54862FD3" w:rsidR="00DA1B42" w:rsidRPr="00DA1B42" w:rsidRDefault="00DA1B42" w:rsidP="00DA1B42">
            <w:pPr>
              <w:jc w:val="center"/>
            </w:pPr>
            <w:r w:rsidRPr="00DA1B42">
              <w:t>10</w:t>
            </w:r>
          </w:p>
        </w:tc>
        <w:tc>
          <w:tcPr>
            <w:tcW w:w="5839" w:type="dxa"/>
            <w:tcBorders>
              <w:top w:val="nil"/>
              <w:left w:val="nil"/>
              <w:bottom w:val="single" w:sz="4" w:space="0" w:color="auto"/>
              <w:right w:val="single" w:sz="4" w:space="0" w:color="auto"/>
            </w:tcBorders>
            <w:noWrap/>
            <w:vAlign w:val="center"/>
          </w:tcPr>
          <w:p w14:paraId="2EF98680" w14:textId="16240C3F" w:rsidR="00DA1B42" w:rsidRPr="00DA1B42" w:rsidRDefault="00DA1B42" w:rsidP="00DA1B42">
            <w:r w:rsidRPr="00DA1B42">
              <w:t xml:space="preserve">Dây đồng cách điện PVC hạ thế 0,6.1kV [CV] - 50mm2 </w:t>
            </w:r>
          </w:p>
        </w:tc>
        <w:tc>
          <w:tcPr>
            <w:tcW w:w="960" w:type="dxa"/>
            <w:tcBorders>
              <w:top w:val="nil"/>
              <w:left w:val="nil"/>
              <w:bottom w:val="single" w:sz="4" w:space="0" w:color="auto"/>
              <w:right w:val="single" w:sz="4" w:space="0" w:color="auto"/>
            </w:tcBorders>
            <w:noWrap/>
          </w:tcPr>
          <w:p w14:paraId="35A9B19F" w14:textId="5204F06A" w:rsidR="00DA1B42" w:rsidRPr="00DA1B42" w:rsidRDefault="00DA1B42" w:rsidP="00DA1B42">
            <w:pPr>
              <w:jc w:val="center"/>
            </w:pPr>
            <w:r w:rsidRPr="00DA1B42">
              <w:t>Mét</w:t>
            </w:r>
          </w:p>
        </w:tc>
        <w:tc>
          <w:tcPr>
            <w:tcW w:w="1167" w:type="dxa"/>
            <w:tcBorders>
              <w:top w:val="nil"/>
              <w:left w:val="nil"/>
              <w:bottom w:val="single" w:sz="4" w:space="0" w:color="auto"/>
              <w:right w:val="single" w:sz="4" w:space="0" w:color="auto"/>
            </w:tcBorders>
            <w:noWrap/>
            <w:vAlign w:val="center"/>
          </w:tcPr>
          <w:p w14:paraId="4A0FE16D" w14:textId="5E31B98D" w:rsidR="00DA1B42" w:rsidRPr="00DA1B42" w:rsidRDefault="00DA1B42" w:rsidP="00DA1B42">
            <w:pPr>
              <w:jc w:val="center"/>
            </w:pPr>
            <w:r w:rsidRPr="00DA1B42">
              <w:t>18</w:t>
            </w:r>
          </w:p>
        </w:tc>
        <w:tc>
          <w:tcPr>
            <w:tcW w:w="915" w:type="dxa"/>
            <w:tcBorders>
              <w:top w:val="nil"/>
              <w:left w:val="nil"/>
              <w:bottom w:val="single" w:sz="4" w:space="0" w:color="auto"/>
              <w:right w:val="single" w:sz="4" w:space="0" w:color="auto"/>
            </w:tcBorders>
            <w:vAlign w:val="center"/>
          </w:tcPr>
          <w:p w14:paraId="5E47E312" w14:textId="77777777" w:rsidR="00DA1B42" w:rsidRPr="00DA1B42" w:rsidRDefault="00DA1B42" w:rsidP="00DA1B42">
            <w:pPr>
              <w:jc w:val="center"/>
            </w:pPr>
          </w:p>
        </w:tc>
      </w:tr>
      <w:tr w:rsidR="00DA1B42" w:rsidRPr="00012D4A" w14:paraId="0BFF1084" w14:textId="77777777" w:rsidTr="00DA1B42">
        <w:trPr>
          <w:trHeight w:val="315"/>
          <w:jc w:val="center"/>
        </w:trPr>
        <w:tc>
          <w:tcPr>
            <w:tcW w:w="960" w:type="dxa"/>
            <w:tcBorders>
              <w:top w:val="nil"/>
              <w:left w:val="single" w:sz="4" w:space="0" w:color="auto"/>
              <w:bottom w:val="single" w:sz="4" w:space="0" w:color="auto"/>
              <w:right w:val="single" w:sz="4" w:space="0" w:color="auto"/>
            </w:tcBorders>
            <w:noWrap/>
            <w:vAlign w:val="center"/>
          </w:tcPr>
          <w:p w14:paraId="4E2CC869" w14:textId="7F02EE2B" w:rsidR="00DA1B42" w:rsidRPr="00DA1B42" w:rsidRDefault="00DA1B42" w:rsidP="00DA1B42">
            <w:pPr>
              <w:jc w:val="center"/>
            </w:pPr>
            <w:r w:rsidRPr="00DA1B42">
              <w:t>11</w:t>
            </w:r>
          </w:p>
        </w:tc>
        <w:tc>
          <w:tcPr>
            <w:tcW w:w="5839" w:type="dxa"/>
            <w:tcBorders>
              <w:top w:val="nil"/>
              <w:left w:val="nil"/>
              <w:bottom w:val="single" w:sz="4" w:space="0" w:color="auto"/>
              <w:right w:val="single" w:sz="4" w:space="0" w:color="auto"/>
            </w:tcBorders>
            <w:noWrap/>
            <w:vAlign w:val="center"/>
          </w:tcPr>
          <w:p w14:paraId="27113BBD" w14:textId="0C82A07B" w:rsidR="00DA1B42" w:rsidRPr="00DA1B42" w:rsidRDefault="00DA1B42" w:rsidP="00DA1B42">
            <w:r w:rsidRPr="00DA1B42">
              <w:t>Cáp duplex ruột đồng cách điện PVC 0,6/1kV [DuCV] - 2x6 mm2</w:t>
            </w:r>
          </w:p>
        </w:tc>
        <w:tc>
          <w:tcPr>
            <w:tcW w:w="960" w:type="dxa"/>
            <w:tcBorders>
              <w:top w:val="nil"/>
              <w:left w:val="nil"/>
              <w:bottom w:val="single" w:sz="4" w:space="0" w:color="auto"/>
              <w:right w:val="single" w:sz="4" w:space="0" w:color="auto"/>
            </w:tcBorders>
            <w:noWrap/>
          </w:tcPr>
          <w:p w14:paraId="5B2D8219" w14:textId="530189D3" w:rsidR="00DA1B42" w:rsidRPr="00012D4A" w:rsidRDefault="00DA1B42" w:rsidP="00DA1B42">
            <w:pPr>
              <w:jc w:val="center"/>
            </w:pPr>
            <w:r w:rsidRPr="00DA1B42">
              <w:t>Mét</w:t>
            </w:r>
          </w:p>
        </w:tc>
        <w:tc>
          <w:tcPr>
            <w:tcW w:w="1167" w:type="dxa"/>
            <w:tcBorders>
              <w:top w:val="nil"/>
              <w:left w:val="nil"/>
              <w:bottom w:val="single" w:sz="4" w:space="0" w:color="auto"/>
              <w:right w:val="single" w:sz="4" w:space="0" w:color="auto"/>
            </w:tcBorders>
            <w:noWrap/>
            <w:vAlign w:val="center"/>
          </w:tcPr>
          <w:p w14:paraId="7BE4DB03" w14:textId="34A841E5" w:rsidR="00DA1B42" w:rsidRPr="00DA1B42" w:rsidRDefault="00DA1B42" w:rsidP="00DA1B42">
            <w:pPr>
              <w:jc w:val="center"/>
            </w:pPr>
            <w:r w:rsidRPr="00DA1B42">
              <w:t>4</w:t>
            </w:r>
          </w:p>
        </w:tc>
        <w:tc>
          <w:tcPr>
            <w:tcW w:w="915" w:type="dxa"/>
            <w:tcBorders>
              <w:top w:val="nil"/>
              <w:left w:val="nil"/>
              <w:bottom w:val="single" w:sz="4" w:space="0" w:color="auto"/>
              <w:right w:val="single" w:sz="4" w:space="0" w:color="auto"/>
            </w:tcBorders>
            <w:vAlign w:val="center"/>
          </w:tcPr>
          <w:p w14:paraId="15B2EB71" w14:textId="77777777" w:rsidR="00DA1B42" w:rsidRPr="00DA1B42" w:rsidRDefault="00DA1B42" w:rsidP="00DA1B42">
            <w:pPr>
              <w:jc w:val="center"/>
            </w:pPr>
          </w:p>
        </w:tc>
      </w:tr>
      <w:tr w:rsidR="00DA1B42" w:rsidRPr="00012D4A" w14:paraId="1053DD32" w14:textId="77777777" w:rsidTr="00DA1B42">
        <w:trPr>
          <w:trHeight w:val="315"/>
          <w:jc w:val="center"/>
        </w:trPr>
        <w:tc>
          <w:tcPr>
            <w:tcW w:w="960" w:type="dxa"/>
            <w:tcBorders>
              <w:top w:val="nil"/>
              <w:left w:val="single" w:sz="4" w:space="0" w:color="auto"/>
              <w:bottom w:val="single" w:sz="4" w:space="0" w:color="auto"/>
              <w:right w:val="single" w:sz="4" w:space="0" w:color="auto"/>
            </w:tcBorders>
            <w:noWrap/>
            <w:vAlign w:val="center"/>
          </w:tcPr>
          <w:p w14:paraId="53294FD9" w14:textId="2E77D372" w:rsidR="00DA1B42" w:rsidRPr="00DA1B42" w:rsidRDefault="00DA1B42" w:rsidP="00DA1B42">
            <w:pPr>
              <w:jc w:val="center"/>
            </w:pPr>
            <w:r w:rsidRPr="00DA1B42">
              <w:t>12</w:t>
            </w:r>
          </w:p>
        </w:tc>
        <w:tc>
          <w:tcPr>
            <w:tcW w:w="5839" w:type="dxa"/>
            <w:tcBorders>
              <w:top w:val="nil"/>
              <w:left w:val="nil"/>
              <w:bottom w:val="single" w:sz="4" w:space="0" w:color="auto"/>
              <w:right w:val="single" w:sz="4" w:space="0" w:color="auto"/>
            </w:tcBorders>
            <w:noWrap/>
            <w:vAlign w:val="center"/>
          </w:tcPr>
          <w:p w14:paraId="72E92500" w14:textId="0A534DDA" w:rsidR="00DA1B42" w:rsidRPr="00DA1B42" w:rsidRDefault="00DA1B42" w:rsidP="00DA1B42">
            <w:r w:rsidRPr="00DA1B42">
              <w:t>Cáp duplex ruột đồng cách điện PVC 0,6/1kV [DuCV] - 2x11 mm2</w:t>
            </w:r>
          </w:p>
        </w:tc>
        <w:tc>
          <w:tcPr>
            <w:tcW w:w="960" w:type="dxa"/>
            <w:tcBorders>
              <w:top w:val="nil"/>
              <w:left w:val="nil"/>
              <w:bottom w:val="single" w:sz="4" w:space="0" w:color="auto"/>
              <w:right w:val="single" w:sz="4" w:space="0" w:color="auto"/>
            </w:tcBorders>
            <w:noWrap/>
          </w:tcPr>
          <w:p w14:paraId="753D63CA" w14:textId="186B4837" w:rsidR="00DA1B42" w:rsidRPr="00012D4A" w:rsidRDefault="00DA1B42" w:rsidP="00DA1B42">
            <w:pPr>
              <w:jc w:val="center"/>
            </w:pPr>
            <w:r w:rsidRPr="00DA1B42">
              <w:t>Mét</w:t>
            </w:r>
          </w:p>
        </w:tc>
        <w:tc>
          <w:tcPr>
            <w:tcW w:w="1167" w:type="dxa"/>
            <w:tcBorders>
              <w:top w:val="nil"/>
              <w:left w:val="nil"/>
              <w:bottom w:val="single" w:sz="4" w:space="0" w:color="auto"/>
              <w:right w:val="single" w:sz="4" w:space="0" w:color="auto"/>
            </w:tcBorders>
            <w:noWrap/>
            <w:vAlign w:val="center"/>
          </w:tcPr>
          <w:p w14:paraId="4F2A20B6" w14:textId="35F4C8B5" w:rsidR="00DA1B42" w:rsidRPr="00DA1B42" w:rsidRDefault="00DA1B42" w:rsidP="00DA1B42">
            <w:pPr>
              <w:jc w:val="center"/>
            </w:pPr>
            <w:r w:rsidRPr="00DA1B42">
              <w:t>260</w:t>
            </w:r>
          </w:p>
        </w:tc>
        <w:tc>
          <w:tcPr>
            <w:tcW w:w="915" w:type="dxa"/>
            <w:tcBorders>
              <w:top w:val="nil"/>
              <w:left w:val="nil"/>
              <w:bottom w:val="single" w:sz="4" w:space="0" w:color="auto"/>
              <w:right w:val="single" w:sz="4" w:space="0" w:color="auto"/>
            </w:tcBorders>
            <w:vAlign w:val="center"/>
          </w:tcPr>
          <w:p w14:paraId="1E35C85A" w14:textId="77777777" w:rsidR="00DA1B42" w:rsidRPr="00DA1B42" w:rsidRDefault="00DA1B42" w:rsidP="00DA1B42">
            <w:pPr>
              <w:jc w:val="center"/>
            </w:pPr>
          </w:p>
        </w:tc>
      </w:tr>
      <w:tr w:rsidR="00DA1B42" w:rsidRPr="00012D4A" w14:paraId="4925B335" w14:textId="77777777" w:rsidTr="00DA1B42">
        <w:trPr>
          <w:trHeight w:val="315"/>
          <w:jc w:val="center"/>
        </w:trPr>
        <w:tc>
          <w:tcPr>
            <w:tcW w:w="960" w:type="dxa"/>
            <w:tcBorders>
              <w:top w:val="nil"/>
              <w:left w:val="single" w:sz="4" w:space="0" w:color="auto"/>
              <w:bottom w:val="single" w:sz="4" w:space="0" w:color="auto"/>
              <w:right w:val="single" w:sz="4" w:space="0" w:color="auto"/>
            </w:tcBorders>
            <w:noWrap/>
            <w:vAlign w:val="center"/>
          </w:tcPr>
          <w:p w14:paraId="350A2C7B" w14:textId="42BFB627" w:rsidR="00DA1B42" w:rsidRPr="00DA1B42" w:rsidRDefault="00DA1B42" w:rsidP="00DA1B42">
            <w:pPr>
              <w:jc w:val="center"/>
            </w:pPr>
            <w:r w:rsidRPr="00DA1B42">
              <w:t>13</w:t>
            </w:r>
          </w:p>
        </w:tc>
        <w:tc>
          <w:tcPr>
            <w:tcW w:w="5839" w:type="dxa"/>
            <w:tcBorders>
              <w:top w:val="nil"/>
              <w:left w:val="nil"/>
              <w:bottom w:val="single" w:sz="4" w:space="0" w:color="auto"/>
              <w:right w:val="single" w:sz="4" w:space="0" w:color="auto"/>
            </w:tcBorders>
            <w:noWrap/>
            <w:vAlign w:val="center"/>
          </w:tcPr>
          <w:p w14:paraId="62593071" w14:textId="38DE5C64" w:rsidR="00DA1B42" w:rsidRPr="00DA1B42" w:rsidRDefault="00DA1B42" w:rsidP="00DA1B42">
            <w:r w:rsidRPr="00DA1B42">
              <w:t>Cáp tín hiệu 04 lõi, ruột đồng, cách điện PVC, vỏ PVC màn chắn đồng 0,6/1kV [CVV-Sc] - 4x4,0 mm2</w:t>
            </w:r>
          </w:p>
        </w:tc>
        <w:tc>
          <w:tcPr>
            <w:tcW w:w="960" w:type="dxa"/>
            <w:tcBorders>
              <w:top w:val="nil"/>
              <w:left w:val="nil"/>
              <w:bottom w:val="single" w:sz="4" w:space="0" w:color="auto"/>
              <w:right w:val="single" w:sz="4" w:space="0" w:color="auto"/>
            </w:tcBorders>
            <w:noWrap/>
            <w:hideMark/>
          </w:tcPr>
          <w:p w14:paraId="12A43D04" w14:textId="2A4A3C7B" w:rsidR="00DA1B42" w:rsidRPr="00DA1B42" w:rsidRDefault="00DA1B42" w:rsidP="00DA1B42">
            <w:pPr>
              <w:jc w:val="center"/>
            </w:pPr>
            <w:r w:rsidRPr="00DA1B42">
              <w:t>Mét</w:t>
            </w:r>
          </w:p>
        </w:tc>
        <w:tc>
          <w:tcPr>
            <w:tcW w:w="1167" w:type="dxa"/>
            <w:tcBorders>
              <w:top w:val="nil"/>
              <w:left w:val="nil"/>
              <w:bottom w:val="single" w:sz="4" w:space="0" w:color="auto"/>
              <w:right w:val="single" w:sz="4" w:space="0" w:color="auto"/>
            </w:tcBorders>
            <w:noWrap/>
            <w:vAlign w:val="center"/>
          </w:tcPr>
          <w:p w14:paraId="41C56D63" w14:textId="0AC48B6B" w:rsidR="00DA1B42" w:rsidRPr="00DA1B42" w:rsidRDefault="00DA1B42" w:rsidP="00DA1B42">
            <w:pPr>
              <w:jc w:val="center"/>
            </w:pPr>
            <w:r w:rsidRPr="00DA1B42">
              <w:t>39</w:t>
            </w:r>
          </w:p>
        </w:tc>
        <w:tc>
          <w:tcPr>
            <w:tcW w:w="915" w:type="dxa"/>
            <w:tcBorders>
              <w:top w:val="nil"/>
              <w:left w:val="nil"/>
              <w:bottom w:val="single" w:sz="4" w:space="0" w:color="auto"/>
              <w:right w:val="single" w:sz="4" w:space="0" w:color="auto"/>
            </w:tcBorders>
            <w:vAlign w:val="center"/>
          </w:tcPr>
          <w:p w14:paraId="4E024BE0" w14:textId="77777777" w:rsidR="00DA1B42" w:rsidRPr="00DA1B42" w:rsidRDefault="00DA1B42" w:rsidP="00DA1B42">
            <w:pPr>
              <w:jc w:val="center"/>
            </w:pPr>
          </w:p>
        </w:tc>
      </w:tr>
      <w:tr w:rsidR="00DA1B42" w:rsidRPr="00012D4A" w14:paraId="5F1A6A26" w14:textId="77777777" w:rsidTr="00DA1B42">
        <w:trPr>
          <w:trHeight w:val="315"/>
          <w:jc w:val="center"/>
        </w:trPr>
        <w:tc>
          <w:tcPr>
            <w:tcW w:w="960" w:type="dxa"/>
            <w:tcBorders>
              <w:top w:val="nil"/>
              <w:left w:val="single" w:sz="4" w:space="0" w:color="auto"/>
              <w:bottom w:val="single" w:sz="4" w:space="0" w:color="auto"/>
              <w:right w:val="single" w:sz="4" w:space="0" w:color="auto"/>
            </w:tcBorders>
            <w:noWrap/>
            <w:vAlign w:val="center"/>
          </w:tcPr>
          <w:p w14:paraId="4658C222" w14:textId="72C5F2CB" w:rsidR="00DA1B42" w:rsidRPr="00DA1B42" w:rsidRDefault="00DA1B42" w:rsidP="00DA1B42">
            <w:pPr>
              <w:jc w:val="center"/>
            </w:pPr>
            <w:r w:rsidRPr="00DA1B42">
              <w:t>14</w:t>
            </w:r>
          </w:p>
        </w:tc>
        <w:tc>
          <w:tcPr>
            <w:tcW w:w="5839" w:type="dxa"/>
            <w:tcBorders>
              <w:top w:val="nil"/>
              <w:left w:val="nil"/>
              <w:bottom w:val="single" w:sz="4" w:space="0" w:color="auto"/>
              <w:right w:val="single" w:sz="4" w:space="0" w:color="auto"/>
            </w:tcBorders>
            <w:noWrap/>
            <w:vAlign w:val="center"/>
          </w:tcPr>
          <w:p w14:paraId="561C6FF0" w14:textId="458B4B02" w:rsidR="00DA1B42" w:rsidRPr="00DA1B42" w:rsidRDefault="00DA1B42" w:rsidP="00DA1B42">
            <w:r w:rsidRPr="00DA1B42">
              <w:t>Cáp tín hiệu 02 lõi, ruột đồng, cách điện PVC, vỏ PVC màn chắn nhôm 0,6/1kV [CVV-Sa] - 2x4,0 mm2</w:t>
            </w:r>
          </w:p>
        </w:tc>
        <w:tc>
          <w:tcPr>
            <w:tcW w:w="960" w:type="dxa"/>
            <w:tcBorders>
              <w:top w:val="nil"/>
              <w:left w:val="nil"/>
              <w:bottom w:val="single" w:sz="4" w:space="0" w:color="auto"/>
              <w:right w:val="single" w:sz="4" w:space="0" w:color="auto"/>
            </w:tcBorders>
            <w:noWrap/>
            <w:hideMark/>
          </w:tcPr>
          <w:p w14:paraId="1BFF1F02" w14:textId="6010F25E" w:rsidR="00DA1B42" w:rsidRPr="00DA1B42" w:rsidRDefault="00DA1B42" w:rsidP="00DA1B42">
            <w:pPr>
              <w:jc w:val="center"/>
            </w:pPr>
            <w:r w:rsidRPr="00DA1B42">
              <w:t>Mét</w:t>
            </w:r>
          </w:p>
        </w:tc>
        <w:tc>
          <w:tcPr>
            <w:tcW w:w="1167" w:type="dxa"/>
            <w:tcBorders>
              <w:top w:val="nil"/>
              <w:left w:val="nil"/>
              <w:bottom w:val="single" w:sz="4" w:space="0" w:color="auto"/>
              <w:right w:val="single" w:sz="4" w:space="0" w:color="auto"/>
            </w:tcBorders>
            <w:noWrap/>
            <w:vAlign w:val="center"/>
          </w:tcPr>
          <w:p w14:paraId="25555AE2" w14:textId="31253C2C" w:rsidR="00DA1B42" w:rsidRPr="00DA1B42" w:rsidRDefault="00DA1B42" w:rsidP="00DA1B42">
            <w:pPr>
              <w:jc w:val="center"/>
            </w:pPr>
            <w:r w:rsidRPr="00DA1B42">
              <w:t>3</w:t>
            </w:r>
          </w:p>
        </w:tc>
        <w:tc>
          <w:tcPr>
            <w:tcW w:w="915" w:type="dxa"/>
            <w:tcBorders>
              <w:top w:val="nil"/>
              <w:left w:val="nil"/>
              <w:bottom w:val="single" w:sz="4" w:space="0" w:color="auto"/>
              <w:right w:val="single" w:sz="4" w:space="0" w:color="auto"/>
            </w:tcBorders>
            <w:vAlign w:val="center"/>
          </w:tcPr>
          <w:p w14:paraId="568C4AB2" w14:textId="77777777" w:rsidR="00DA1B42" w:rsidRPr="00DA1B42" w:rsidRDefault="00DA1B42" w:rsidP="00DA1B42">
            <w:pPr>
              <w:jc w:val="center"/>
            </w:pPr>
          </w:p>
        </w:tc>
      </w:tr>
      <w:tr w:rsidR="00DA1B42" w:rsidRPr="00012D4A" w14:paraId="71AA6405" w14:textId="77777777" w:rsidTr="00022CC7">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13672BB1" w14:textId="77777777" w:rsidR="00DA1B42" w:rsidRPr="00012D4A" w:rsidRDefault="00DA1B42" w:rsidP="00DA1B42">
            <w:pPr>
              <w:jc w:val="center"/>
              <w:rPr>
                <w:b/>
                <w:bCs/>
                <w:color w:val="0000CC"/>
              </w:rPr>
            </w:pPr>
            <w:r w:rsidRPr="00012D4A">
              <w:rPr>
                <w:b/>
                <w:bCs/>
                <w:color w:val="0000CC"/>
              </w:rPr>
              <w:t>IV</w:t>
            </w:r>
          </w:p>
        </w:tc>
        <w:tc>
          <w:tcPr>
            <w:tcW w:w="5839" w:type="dxa"/>
            <w:tcBorders>
              <w:top w:val="nil"/>
              <w:left w:val="nil"/>
              <w:bottom w:val="single" w:sz="4" w:space="0" w:color="auto"/>
              <w:right w:val="single" w:sz="4" w:space="0" w:color="auto"/>
            </w:tcBorders>
            <w:vAlign w:val="center"/>
            <w:hideMark/>
          </w:tcPr>
          <w:p w14:paraId="7803F0C0" w14:textId="365C6EC0" w:rsidR="00DA1B42" w:rsidRPr="00012D4A" w:rsidRDefault="00DA1B42" w:rsidP="00DA1B42">
            <w:pPr>
              <w:rPr>
                <w:b/>
                <w:bCs/>
                <w:color w:val="0000CC"/>
              </w:rPr>
            </w:pPr>
            <w:r w:rsidRPr="00022CC7">
              <w:rPr>
                <w:b/>
                <w:bCs/>
                <w:color w:val="0000CC"/>
              </w:rPr>
              <w:t>Sửa chữa lưới điện hạ thế khu vực huyện Châu Thành (năm 2026)</w:t>
            </w:r>
          </w:p>
        </w:tc>
        <w:tc>
          <w:tcPr>
            <w:tcW w:w="960" w:type="dxa"/>
            <w:tcBorders>
              <w:top w:val="nil"/>
              <w:left w:val="nil"/>
              <w:bottom w:val="single" w:sz="4" w:space="0" w:color="auto"/>
              <w:right w:val="single" w:sz="4" w:space="0" w:color="auto"/>
            </w:tcBorders>
            <w:noWrap/>
            <w:vAlign w:val="center"/>
            <w:hideMark/>
          </w:tcPr>
          <w:p w14:paraId="4A37F295" w14:textId="77777777" w:rsidR="00DA1B42" w:rsidRPr="00012D4A" w:rsidRDefault="00DA1B42" w:rsidP="00DA1B42">
            <w:pPr>
              <w:jc w:val="center"/>
              <w:rPr>
                <w:color w:val="0000CC"/>
              </w:rPr>
            </w:pPr>
          </w:p>
        </w:tc>
        <w:tc>
          <w:tcPr>
            <w:tcW w:w="1167" w:type="dxa"/>
            <w:tcBorders>
              <w:top w:val="nil"/>
              <w:left w:val="nil"/>
              <w:bottom w:val="single" w:sz="4" w:space="0" w:color="auto"/>
              <w:right w:val="single" w:sz="4" w:space="0" w:color="auto"/>
            </w:tcBorders>
            <w:noWrap/>
            <w:vAlign w:val="center"/>
          </w:tcPr>
          <w:p w14:paraId="5F620948" w14:textId="77777777" w:rsidR="00DA1B42" w:rsidRPr="00012D4A" w:rsidRDefault="00DA1B42" w:rsidP="00DA1B42">
            <w:pPr>
              <w:jc w:val="center"/>
              <w:rPr>
                <w:color w:val="0000CC"/>
              </w:rPr>
            </w:pPr>
          </w:p>
        </w:tc>
        <w:tc>
          <w:tcPr>
            <w:tcW w:w="915" w:type="dxa"/>
            <w:tcBorders>
              <w:top w:val="nil"/>
              <w:left w:val="nil"/>
              <w:bottom w:val="single" w:sz="4" w:space="0" w:color="auto"/>
              <w:right w:val="single" w:sz="4" w:space="0" w:color="auto"/>
            </w:tcBorders>
            <w:vAlign w:val="center"/>
          </w:tcPr>
          <w:p w14:paraId="4F0AF01D" w14:textId="77777777" w:rsidR="00DA1B42" w:rsidRPr="00012D4A" w:rsidRDefault="00DA1B42" w:rsidP="00DA1B42">
            <w:pPr>
              <w:jc w:val="center"/>
              <w:rPr>
                <w:color w:val="0000CC"/>
              </w:rPr>
            </w:pPr>
          </w:p>
        </w:tc>
      </w:tr>
      <w:tr w:rsidR="00DA1B42" w:rsidRPr="00012D4A" w14:paraId="650D2704" w14:textId="77777777" w:rsidTr="00022CC7">
        <w:trPr>
          <w:trHeight w:val="343"/>
          <w:jc w:val="center"/>
        </w:trPr>
        <w:tc>
          <w:tcPr>
            <w:tcW w:w="960" w:type="dxa"/>
            <w:tcBorders>
              <w:top w:val="nil"/>
              <w:left w:val="single" w:sz="4" w:space="0" w:color="auto"/>
              <w:bottom w:val="single" w:sz="4" w:space="0" w:color="auto"/>
              <w:right w:val="single" w:sz="4" w:space="0" w:color="auto"/>
            </w:tcBorders>
            <w:noWrap/>
            <w:vAlign w:val="center"/>
            <w:hideMark/>
          </w:tcPr>
          <w:p w14:paraId="30CC0BB4" w14:textId="77777777" w:rsidR="00DA1B42" w:rsidRPr="00DA1B42" w:rsidRDefault="00DA1B42" w:rsidP="00DA1B42">
            <w:pPr>
              <w:jc w:val="center"/>
            </w:pPr>
            <w:r w:rsidRPr="00012D4A">
              <w:t>1</w:t>
            </w:r>
          </w:p>
        </w:tc>
        <w:tc>
          <w:tcPr>
            <w:tcW w:w="5839" w:type="dxa"/>
            <w:tcBorders>
              <w:top w:val="nil"/>
              <w:left w:val="nil"/>
              <w:bottom w:val="single" w:sz="4" w:space="0" w:color="auto"/>
              <w:right w:val="single" w:sz="4" w:space="0" w:color="auto"/>
            </w:tcBorders>
            <w:noWrap/>
            <w:vAlign w:val="center"/>
          </w:tcPr>
          <w:p w14:paraId="1EE9C3D9" w14:textId="5348E576" w:rsidR="00DA1B42" w:rsidRPr="00DA1B42" w:rsidRDefault="00DA1B42" w:rsidP="00DA1B42">
            <w:r w:rsidRPr="00DA1B42">
              <w:t>Cáp nhôm vặn xoắn hạ thế cách điện XLPE 0,6/1kV [LV-ABC]-2x50</w:t>
            </w:r>
          </w:p>
        </w:tc>
        <w:tc>
          <w:tcPr>
            <w:tcW w:w="960" w:type="dxa"/>
            <w:tcBorders>
              <w:top w:val="nil"/>
              <w:left w:val="nil"/>
              <w:bottom w:val="single" w:sz="4" w:space="0" w:color="auto"/>
              <w:right w:val="single" w:sz="4" w:space="0" w:color="auto"/>
            </w:tcBorders>
            <w:noWrap/>
            <w:vAlign w:val="center"/>
          </w:tcPr>
          <w:p w14:paraId="090B0BF1" w14:textId="220EDEC4" w:rsidR="00DA1B42" w:rsidRPr="00DA1B42" w:rsidRDefault="00DA1B42" w:rsidP="00DA1B42">
            <w:pPr>
              <w:jc w:val="center"/>
            </w:pPr>
            <w:r w:rsidRPr="00DA1B42">
              <w:t>Mét</w:t>
            </w:r>
          </w:p>
        </w:tc>
        <w:tc>
          <w:tcPr>
            <w:tcW w:w="1167" w:type="dxa"/>
            <w:tcBorders>
              <w:top w:val="nil"/>
              <w:left w:val="nil"/>
              <w:bottom w:val="single" w:sz="4" w:space="0" w:color="auto"/>
              <w:right w:val="single" w:sz="4" w:space="0" w:color="auto"/>
            </w:tcBorders>
            <w:noWrap/>
            <w:vAlign w:val="center"/>
          </w:tcPr>
          <w:p w14:paraId="07D5C132" w14:textId="75D372B2" w:rsidR="00DA1B42" w:rsidRPr="00DA1B42" w:rsidRDefault="00DA1B42" w:rsidP="00DA1B42">
            <w:pPr>
              <w:jc w:val="center"/>
            </w:pPr>
            <w:r w:rsidRPr="00DA1B42">
              <w:t>7804</w:t>
            </w:r>
          </w:p>
        </w:tc>
        <w:tc>
          <w:tcPr>
            <w:tcW w:w="915" w:type="dxa"/>
            <w:tcBorders>
              <w:top w:val="nil"/>
              <w:left w:val="nil"/>
              <w:bottom w:val="single" w:sz="4" w:space="0" w:color="auto"/>
              <w:right w:val="single" w:sz="4" w:space="0" w:color="auto"/>
            </w:tcBorders>
            <w:vAlign w:val="center"/>
          </w:tcPr>
          <w:p w14:paraId="2E6147D3" w14:textId="77777777" w:rsidR="00DA1B42" w:rsidRPr="00DA1B42" w:rsidRDefault="00DA1B42" w:rsidP="00DA1B42">
            <w:pPr>
              <w:jc w:val="center"/>
            </w:pPr>
          </w:p>
        </w:tc>
      </w:tr>
      <w:tr w:rsidR="00DA1B42" w:rsidRPr="00012D4A" w14:paraId="169DC4DC" w14:textId="77777777" w:rsidTr="0088659A">
        <w:trPr>
          <w:trHeight w:val="315"/>
          <w:jc w:val="center"/>
        </w:trPr>
        <w:tc>
          <w:tcPr>
            <w:tcW w:w="960" w:type="dxa"/>
            <w:tcBorders>
              <w:top w:val="nil"/>
              <w:left w:val="single" w:sz="4" w:space="0" w:color="auto"/>
              <w:bottom w:val="single" w:sz="4" w:space="0" w:color="auto"/>
              <w:right w:val="single" w:sz="4" w:space="0" w:color="auto"/>
            </w:tcBorders>
            <w:noWrap/>
            <w:vAlign w:val="center"/>
          </w:tcPr>
          <w:p w14:paraId="449EBB97" w14:textId="77777777" w:rsidR="00DA1B42" w:rsidRPr="00DA1B42" w:rsidRDefault="00DA1B42" w:rsidP="00DA1B42">
            <w:pPr>
              <w:jc w:val="center"/>
            </w:pPr>
            <w:r w:rsidRPr="00012D4A">
              <w:t>2</w:t>
            </w:r>
          </w:p>
        </w:tc>
        <w:tc>
          <w:tcPr>
            <w:tcW w:w="5839" w:type="dxa"/>
            <w:tcBorders>
              <w:top w:val="nil"/>
              <w:left w:val="nil"/>
              <w:bottom w:val="single" w:sz="4" w:space="0" w:color="auto"/>
              <w:right w:val="single" w:sz="4" w:space="0" w:color="auto"/>
            </w:tcBorders>
            <w:noWrap/>
            <w:vAlign w:val="center"/>
          </w:tcPr>
          <w:p w14:paraId="188F625B" w14:textId="2E97C53F" w:rsidR="00DA1B42" w:rsidRPr="00012D4A" w:rsidRDefault="00DA1B42" w:rsidP="00DA1B42">
            <w:r w:rsidRPr="00DA1B42">
              <w:t>Cáp nhôm vặn xoắn hạ thế cách điện XLPE 0,6/1kV [LV-ABC]-2x70</w:t>
            </w:r>
          </w:p>
        </w:tc>
        <w:tc>
          <w:tcPr>
            <w:tcW w:w="960" w:type="dxa"/>
            <w:tcBorders>
              <w:top w:val="nil"/>
              <w:left w:val="nil"/>
              <w:bottom w:val="single" w:sz="4" w:space="0" w:color="auto"/>
              <w:right w:val="single" w:sz="4" w:space="0" w:color="auto"/>
            </w:tcBorders>
            <w:noWrap/>
            <w:vAlign w:val="center"/>
          </w:tcPr>
          <w:p w14:paraId="4FBCF002" w14:textId="142EC00C" w:rsidR="00DA1B42" w:rsidRPr="00012D4A" w:rsidRDefault="00DA1B42" w:rsidP="00DA1B42">
            <w:pPr>
              <w:jc w:val="center"/>
            </w:pPr>
            <w:r w:rsidRPr="00DA1B42">
              <w:t>Mét</w:t>
            </w:r>
          </w:p>
        </w:tc>
        <w:tc>
          <w:tcPr>
            <w:tcW w:w="1167" w:type="dxa"/>
            <w:tcBorders>
              <w:top w:val="nil"/>
              <w:left w:val="nil"/>
              <w:bottom w:val="single" w:sz="4" w:space="0" w:color="auto"/>
              <w:right w:val="single" w:sz="4" w:space="0" w:color="auto"/>
            </w:tcBorders>
            <w:noWrap/>
            <w:vAlign w:val="center"/>
          </w:tcPr>
          <w:p w14:paraId="1E506A59" w14:textId="4BE40E19" w:rsidR="00DA1B42" w:rsidRPr="00012D4A" w:rsidRDefault="00DA1B42" w:rsidP="00DA1B42">
            <w:pPr>
              <w:jc w:val="center"/>
            </w:pPr>
            <w:r w:rsidRPr="00DA1B42">
              <w:t>3203</w:t>
            </w:r>
          </w:p>
        </w:tc>
        <w:tc>
          <w:tcPr>
            <w:tcW w:w="915" w:type="dxa"/>
            <w:tcBorders>
              <w:top w:val="nil"/>
              <w:left w:val="nil"/>
              <w:bottom w:val="single" w:sz="4" w:space="0" w:color="auto"/>
              <w:right w:val="single" w:sz="4" w:space="0" w:color="auto"/>
            </w:tcBorders>
            <w:vAlign w:val="center"/>
          </w:tcPr>
          <w:p w14:paraId="0E0CA835" w14:textId="77777777" w:rsidR="00DA1B42" w:rsidRPr="00DA1B42" w:rsidRDefault="00DA1B42" w:rsidP="00DA1B42">
            <w:pPr>
              <w:jc w:val="center"/>
            </w:pPr>
          </w:p>
        </w:tc>
      </w:tr>
      <w:tr w:rsidR="00DA1B42" w:rsidRPr="00012D4A" w14:paraId="0ED1883F" w14:textId="77777777" w:rsidTr="0088659A">
        <w:trPr>
          <w:trHeight w:val="315"/>
          <w:jc w:val="center"/>
        </w:trPr>
        <w:tc>
          <w:tcPr>
            <w:tcW w:w="960" w:type="dxa"/>
            <w:tcBorders>
              <w:top w:val="nil"/>
              <w:left w:val="single" w:sz="4" w:space="0" w:color="auto"/>
              <w:bottom w:val="single" w:sz="4" w:space="0" w:color="auto"/>
              <w:right w:val="single" w:sz="4" w:space="0" w:color="auto"/>
            </w:tcBorders>
            <w:noWrap/>
            <w:vAlign w:val="center"/>
          </w:tcPr>
          <w:p w14:paraId="3D95E9F7" w14:textId="77777777" w:rsidR="00DA1B42" w:rsidRPr="00DA1B42" w:rsidRDefault="00DA1B42" w:rsidP="00DA1B42">
            <w:pPr>
              <w:jc w:val="center"/>
            </w:pPr>
            <w:r w:rsidRPr="00012D4A">
              <w:t>3</w:t>
            </w:r>
          </w:p>
        </w:tc>
        <w:tc>
          <w:tcPr>
            <w:tcW w:w="5839" w:type="dxa"/>
            <w:tcBorders>
              <w:top w:val="nil"/>
              <w:left w:val="nil"/>
              <w:bottom w:val="single" w:sz="4" w:space="0" w:color="auto"/>
              <w:right w:val="single" w:sz="4" w:space="0" w:color="auto"/>
            </w:tcBorders>
            <w:noWrap/>
            <w:vAlign w:val="center"/>
          </w:tcPr>
          <w:p w14:paraId="3B3D6B7E" w14:textId="0F76D283" w:rsidR="00DA1B42" w:rsidRPr="00012D4A" w:rsidRDefault="00DA1B42" w:rsidP="00DA1B42">
            <w:r w:rsidRPr="00DA1B42">
              <w:t>Cáp nhôm vặn xoắn hạ thế cách điện XLPE 0,6/1kV [LV-ABC]-3x50</w:t>
            </w:r>
          </w:p>
        </w:tc>
        <w:tc>
          <w:tcPr>
            <w:tcW w:w="960" w:type="dxa"/>
            <w:tcBorders>
              <w:top w:val="nil"/>
              <w:left w:val="nil"/>
              <w:bottom w:val="single" w:sz="4" w:space="0" w:color="auto"/>
              <w:right w:val="single" w:sz="4" w:space="0" w:color="auto"/>
            </w:tcBorders>
            <w:noWrap/>
            <w:vAlign w:val="center"/>
          </w:tcPr>
          <w:p w14:paraId="3E51948B" w14:textId="32F0A437" w:rsidR="00DA1B42" w:rsidRPr="00012D4A" w:rsidRDefault="00DA1B42" w:rsidP="00DA1B42">
            <w:pPr>
              <w:jc w:val="center"/>
            </w:pPr>
            <w:r w:rsidRPr="00DA1B42">
              <w:t>Mét</w:t>
            </w:r>
          </w:p>
        </w:tc>
        <w:tc>
          <w:tcPr>
            <w:tcW w:w="1167" w:type="dxa"/>
            <w:tcBorders>
              <w:top w:val="nil"/>
              <w:left w:val="nil"/>
              <w:bottom w:val="single" w:sz="4" w:space="0" w:color="auto"/>
              <w:right w:val="single" w:sz="4" w:space="0" w:color="auto"/>
            </w:tcBorders>
            <w:noWrap/>
            <w:vAlign w:val="center"/>
          </w:tcPr>
          <w:p w14:paraId="5ABC752E" w14:textId="06FDC39B" w:rsidR="00DA1B42" w:rsidRPr="00012D4A" w:rsidRDefault="00DA1B42" w:rsidP="00DA1B42">
            <w:pPr>
              <w:jc w:val="center"/>
            </w:pPr>
            <w:r w:rsidRPr="00DA1B42">
              <w:t>3421</w:t>
            </w:r>
          </w:p>
        </w:tc>
        <w:tc>
          <w:tcPr>
            <w:tcW w:w="915" w:type="dxa"/>
            <w:tcBorders>
              <w:top w:val="nil"/>
              <w:left w:val="nil"/>
              <w:bottom w:val="single" w:sz="4" w:space="0" w:color="auto"/>
              <w:right w:val="single" w:sz="4" w:space="0" w:color="auto"/>
            </w:tcBorders>
            <w:vAlign w:val="center"/>
          </w:tcPr>
          <w:p w14:paraId="0AE85A01" w14:textId="77777777" w:rsidR="00DA1B42" w:rsidRPr="00DA1B42" w:rsidRDefault="00DA1B42" w:rsidP="00DA1B42">
            <w:pPr>
              <w:jc w:val="center"/>
            </w:pPr>
          </w:p>
        </w:tc>
      </w:tr>
      <w:tr w:rsidR="00DA1B42" w:rsidRPr="00012D4A" w14:paraId="46B758D4" w14:textId="77777777" w:rsidTr="0088659A">
        <w:trPr>
          <w:trHeight w:val="315"/>
          <w:jc w:val="center"/>
        </w:trPr>
        <w:tc>
          <w:tcPr>
            <w:tcW w:w="960" w:type="dxa"/>
            <w:tcBorders>
              <w:top w:val="nil"/>
              <w:left w:val="single" w:sz="4" w:space="0" w:color="auto"/>
              <w:bottom w:val="single" w:sz="4" w:space="0" w:color="auto"/>
              <w:right w:val="single" w:sz="4" w:space="0" w:color="auto"/>
            </w:tcBorders>
            <w:noWrap/>
            <w:vAlign w:val="center"/>
          </w:tcPr>
          <w:p w14:paraId="17648EFD" w14:textId="77777777" w:rsidR="00DA1B42" w:rsidRPr="00DA1B42" w:rsidRDefault="00DA1B42" w:rsidP="00DA1B42">
            <w:pPr>
              <w:jc w:val="center"/>
            </w:pPr>
            <w:r w:rsidRPr="00012D4A">
              <w:t>4</w:t>
            </w:r>
          </w:p>
        </w:tc>
        <w:tc>
          <w:tcPr>
            <w:tcW w:w="5839" w:type="dxa"/>
            <w:tcBorders>
              <w:top w:val="nil"/>
              <w:left w:val="nil"/>
              <w:bottom w:val="single" w:sz="4" w:space="0" w:color="auto"/>
              <w:right w:val="single" w:sz="4" w:space="0" w:color="auto"/>
            </w:tcBorders>
            <w:noWrap/>
            <w:vAlign w:val="center"/>
          </w:tcPr>
          <w:p w14:paraId="07CE38EF" w14:textId="5C76B026" w:rsidR="00DA1B42" w:rsidRPr="00012D4A" w:rsidRDefault="00DA1B42" w:rsidP="00DA1B42">
            <w:r w:rsidRPr="00DA1B42">
              <w:t>Cáp nhôm vặn xoắn hạ thế cách điện XLPE 0,6/1kV [LV-ABC]-3x70</w:t>
            </w:r>
          </w:p>
        </w:tc>
        <w:tc>
          <w:tcPr>
            <w:tcW w:w="960" w:type="dxa"/>
            <w:tcBorders>
              <w:top w:val="nil"/>
              <w:left w:val="nil"/>
              <w:bottom w:val="single" w:sz="4" w:space="0" w:color="auto"/>
              <w:right w:val="single" w:sz="4" w:space="0" w:color="auto"/>
            </w:tcBorders>
            <w:noWrap/>
            <w:vAlign w:val="center"/>
          </w:tcPr>
          <w:p w14:paraId="0D6AE512" w14:textId="1832FE3B" w:rsidR="00DA1B42" w:rsidRPr="00012D4A" w:rsidRDefault="00DA1B42" w:rsidP="00DA1B42">
            <w:pPr>
              <w:jc w:val="center"/>
            </w:pPr>
            <w:r w:rsidRPr="00DA1B42">
              <w:t>Mét</w:t>
            </w:r>
          </w:p>
        </w:tc>
        <w:tc>
          <w:tcPr>
            <w:tcW w:w="1167" w:type="dxa"/>
            <w:tcBorders>
              <w:top w:val="nil"/>
              <w:left w:val="nil"/>
              <w:bottom w:val="single" w:sz="4" w:space="0" w:color="auto"/>
              <w:right w:val="single" w:sz="4" w:space="0" w:color="auto"/>
            </w:tcBorders>
            <w:noWrap/>
            <w:vAlign w:val="center"/>
          </w:tcPr>
          <w:p w14:paraId="58E29883" w14:textId="5045C1B6" w:rsidR="00DA1B42" w:rsidRPr="00012D4A" w:rsidRDefault="00DA1B42" w:rsidP="00DA1B42">
            <w:pPr>
              <w:jc w:val="center"/>
            </w:pPr>
            <w:r w:rsidRPr="00DA1B42">
              <w:t>3275</w:t>
            </w:r>
          </w:p>
        </w:tc>
        <w:tc>
          <w:tcPr>
            <w:tcW w:w="915" w:type="dxa"/>
            <w:tcBorders>
              <w:top w:val="nil"/>
              <w:left w:val="nil"/>
              <w:bottom w:val="single" w:sz="4" w:space="0" w:color="auto"/>
              <w:right w:val="single" w:sz="4" w:space="0" w:color="auto"/>
            </w:tcBorders>
            <w:vAlign w:val="center"/>
          </w:tcPr>
          <w:p w14:paraId="0801C38B" w14:textId="77777777" w:rsidR="00DA1B42" w:rsidRPr="00DA1B42" w:rsidRDefault="00DA1B42" w:rsidP="00DA1B42">
            <w:pPr>
              <w:jc w:val="center"/>
            </w:pPr>
          </w:p>
        </w:tc>
      </w:tr>
      <w:tr w:rsidR="00DA1B42" w:rsidRPr="00012D4A" w14:paraId="260E0E55" w14:textId="77777777" w:rsidTr="0088659A">
        <w:trPr>
          <w:trHeight w:val="315"/>
          <w:jc w:val="center"/>
        </w:trPr>
        <w:tc>
          <w:tcPr>
            <w:tcW w:w="960" w:type="dxa"/>
            <w:tcBorders>
              <w:top w:val="nil"/>
              <w:left w:val="single" w:sz="4" w:space="0" w:color="auto"/>
              <w:bottom w:val="single" w:sz="4" w:space="0" w:color="auto"/>
              <w:right w:val="single" w:sz="4" w:space="0" w:color="auto"/>
            </w:tcBorders>
            <w:noWrap/>
            <w:vAlign w:val="center"/>
          </w:tcPr>
          <w:p w14:paraId="02D792BD" w14:textId="77777777" w:rsidR="00DA1B42" w:rsidRPr="00DA1B42" w:rsidRDefault="00DA1B42" w:rsidP="00DA1B42">
            <w:pPr>
              <w:jc w:val="center"/>
            </w:pPr>
            <w:r w:rsidRPr="00012D4A">
              <w:t>5</w:t>
            </w:r>
          </w:p>
        </w:tc>
        <w:tc>
          <w:tcPr>
            <w:tcW w:w="5839" w:type="dxa"/>
            <w:tcBorders>
              <w:top w:val="nil"/>
              <w:left w:val="nil"/>
              <w:bottom w:val="single" w:sz="4" w:space="0" w:color="auto"/>
              <w:right w:val="single" w:sz="4" w:space="0" w:color="auto"/>
            </w:tcBorders>
            <w:noWrap/>
            <w:vAlign w:val="center"/>
          </w:tcPr>
          <w:p w14:paraId="23250858" w14:textId="5050835C" w:rsidR="00DA1B42" w:rsidRPr="00012D4A" w:rsidRDefault="00DA1B42" w:rsidP="00DA1B42">
            <w:r w:rsidRPr="00DA1B42">
              <w:t>Dây nhôm trần lõi thép bọc mỡ [ACKP]-50/8</w:t>
            </w:r>
          </w:p>
        </w:tc>
        <w:tc>
          <w:tcPr>
            <w:tcW w:w="960" w:type="dxa"/>
            <w:tcBorders>
              <w:top w:val="nil"/>
              <w:left w:val="nil"/>
              <w:bottom w:val="single" w:sz="4" w:space="0" w:color="auto"/>
              <w:right w:val="single" w:sz="4" w:space="0" w:color="auto"/>
            </w:tcBorders>
            <w:noWrap/>
            <w:vAlign w:val="center"/>
          </w:tcPr>
          <w:p w14:paraId="5EBDEDD6" w14:textId="14F98CAE" w:rsidR="00DA1B42" w:rsidRPr="00012D4A" w:rsidRDefault="002F249B" w:rsidP="00DA1B42">
            <w:pPr>
              <w:jc w:val="center"/>
            </w:pPr>
            <w:r>
              <w:t>K</w:t>
            </w:r>
            <w:r w:rsidR="00DA1B42" w:rsidRPr="00DA1B42">
              <w:t>g</w:t>
            </w:r>
          </w:p>
        </w:tc>
        <w:tc>
          <w:tcPr>
            <w:tcW w:w="1167" w:type="dxa"/>
            <w:tcBorders>
              <w:top w:val="nil"/>
              <w:left w:val="nil"/>
              <w:bottom w:val="single" w:sz="4" w:space="0" w:color="auto"/>
              <w:right w:val="single" w:sz="4" w:space="0" w:color="auto"/>
            </w:tcBorders>
            <w:noWrap/>
            <w:vAlign w:val="center"/>
          </w:tcPr>
          <w:p w14:paraId="375A21BB" w14:textId="1F2549FF" w:rsidR="00DA1B42" w:rsidRPr="00012D4A" w:rsidRDefault="00DA1B42" w:rsidP="00DA1B42">
            <w:pPr>
              <w:jc w:val="center"/>
            </w:pPr>
            <w:r w:rsidRPr="00DA1B42">
              <w:t>212</w:t>
            </w:r>
          </w:p>
        </w:tc>
        <w:tc>
          <w:tcPr>
            <w:tcW w:w="915" w:type="dxa"/>
            <w:tcBorders>
              <w:top w:val="nil"/>
              <w:left w:val="nil"/>
              <w:bottom w:val="single" w:sz="4" w:space="0" w:color="auto"/>
              <w:right w:val="single" w:sz="4" w:space="0" w:color="auto"/>
            </w:tcBorders>
            <w:vAlign w:val="center"/>
          </w:tcPr>
          <w:p w14:paraId="17CCC77F" w14:textId="77777777" w:rsidR="00DA1B42" w:rsidRPr="00DA1B42" w:rsidRDefault="00DA1B42" w:rsidP="00DA1B42">
            <w:pPr>
              <w:jc w:val="center"/>
            </w:pPr>
          </w:p>
        </w:tc>
      </w:tr>
      <w:tr w:rsidR="002F249B" w:rsidRPr="00012D4A" w14:paraId="23CF78A5" w14:textId="77777777" w:rsidTr="00B81355">
        <w:trPr>
          <w:trHeight w:val="315"/>
          <w:jc w:val="center"/>
        </w:trPr>
        <w:tc>
          <w:tcPr>
            <w:tcW w:w="960" w:type="dxa"/>
            <w:tcBorders>
              <w:top w:val="nil"/>
              <w:left w:val="single" w:sz="4" w:space="0" w:color="auto"/>
              <w:bottom w:val="single" w:sz="4" w:space="0" w:color="auto"/>
              <w:right w:val="single" w:sz="4" w:space="0" w:color="auto"/>
            </w:tcBorders>
            <w:noWrap/>
            <w:vAlign w:val="center"/>
          </w:tcPr>
          <w:p w14:paraId="6BFE0536" w14:textId="6A58920F" w:rsidR="002F249B" w:rsidRPr="00012D4A" w:rsidRDefault="002F249B" w:rsidP="002F249B">
            <w:pPr>
              <w:jc w:val="center"/>
            </w:pPr>
            <w:r>
              <w:t>6</w:t>
            </w:r>
          </w:p>
        </w:tc>
        <w:tc>
          <w:tcPr>
            <w:tcW w:w="5839" w:type="dxa"/>
            <w:tcBorders>
              <w:top w:val="nil"/>
              <w:left w:val="nil"/>
              <w:bottom w:val="single" w:sz="4" w:space="0" w:color="auto"/>
              <w:right w:val="single" w:sz="4" w:space="0" w:color="auto"/>
            </w:tcBorders>
            <w:noWrap/>
            <w:vAlign w:val="center"/>
          </w:tcPr>
          <w:p w14:paraId="0B1AD8A3" w14:textId="3BCC4D4B" w:rsidR="002F249B" w:rsidRPr="00012D4A" w:rsidRDefault="002F249B" w:rsidP="002F249B">
            <w:r w:rsidRPr="00DA1B42">
              <w:t xml:space="preserve">Dây nhôm cách điện PVC hạ thế 0,6/1kV [AV] - 70mm2 </w:t>
            </w:r>
          </w:p>
        </w:tc>
        <w:tc>
          <w:tcPr>
            <w:tcW w:w="960" w:type="dxa"/>
            <w:tcBorders>
              <w:top w:val="nil"/>
              <w:left w:val="nil"/>
              <w:bottom w:val="single" w:sz="4" w:space="0" w:color="auto"/>
              <w:right w:val="single" w:sz="4" w:space="0" w:color="auto"/>
            </w:tcBorders>
            <w:noWrap/>
          </w:tcPr>
          <w:p w14:paraId="1FF5ADF9" w14:textId="05D34B64" w:rsidR="002F249B" w:rsidRPr="00012D4A" w:rsidRDefault="002F249B" w:rsidP="002F249B">
            <w:pPr>
              <w:jc w:val="center"/>
            </w:pPr>
            <w:r w:rsidRPr="00CB1520">
              <w:t>Mét</w:t>
            </w:r>
          </w:p>
        </w:tc>
        <w:tc>
          <w:tcPr>
            <w:tcW w:w="1167" w:type="dxa"/>
            <w:tcBorders>
              <w:top w:val="nil"/>
              <w:left w:val="nil"/>
              <w:bottom w:val="single" w:sz="4" w:space="0" w:color="auto"/>
              <w:right w:val="single" w:sz="4" w:space="0" w:color="auto"/>
            </w:tcBorders>
            <w:noWrap/>
            <w:vAlign w:val="center"/>
          </w:tcPr>
          <w:p w14:paraId="2F1FEB3F" w14:textId="74947E2C" w:rsidR="002F249B" w:rsidRPr="00012D4A" w:rsidRDefault="002F249B" w:rsidP="002F249B">
            <w:pPr>
              <w:jc w:val="center"/>
            </w:pPr>
            <w:r w:rsidRPr="00DA1B42">
              <w:t>1497</w:t>
            </w:r>
          </w:p>
        </w:tc>
        <w:tc>
          <w:tcPr>
            <w:tcW w:w="915" w:type="dxa"/>
            <w:tcBorders>
              <w:top w:val="nil"/>
              <w:left w:val="nil"/>
              <w:bottom w:val="single" w:sz="4" w:space="0" w:color="auto"/>
              <w:right w:val="single" w:sz="4" w:space="0" w:color="auto"/>
            </w:tcBorders>
            <w:vAlign w:val="center"/>
          </w:tcPr>
          <w:p w14:paraId="769095CB" w14:textId="77777777" w:rsidR="002F249B" w:rsidRPr="00DA1B42" w:rsidRDefault="002F249B" w:rsidP="002F249B">
            <w:pPr>
              <w:jc w:val="center"/>
            </w:pPr>
          </w:p>
        </w:tc>
      </w:tr>
      <w:tr w:rsidR="002F249B" w:rsidRPr="00012D4A" w14:paraId="5699EE52" w14:textId="77777777" w:rsidTr="00B81355">
        <w:trPr>
          <w:trHeight w:val="315"/>
          <w:jc w:val="center"/>
        </w:trPr>
        <w:tc>
          <w:tcPr>
            <w:tcW w:w="960" w:type="dxa"/>
            <w:tcBorders>
              <w:top w:val="nil"/>
              <w:left w:val="single" w:sz="4" w:space="0" w:color="auto"/>
              <w:bottom w:val="single" w:sz="4" w:space="0" w:color="auto"/>
              <w:right w:val="single" w:sz="4" w:space="0" w:color="auto"/>
            </w:tcBorders>
            <w:noWrap/>
            <w:vAlign w:val="center"/>
          </w:tcPr>
          <w:p w14:paraId="006E42C8" w14:textId="62E83438" w:rsidR="002F249B" w:rsidRPr="00012D4A" w:rsidRDefault="002F249B" w:rsidP="002F249B">
            <w:pPr>
              <w:jc w:val="center"/>
            </w:pPr>
            <w:r>
              <w:t>7</w:t>
            </w:r>
          </w:p>
        </w:tc>
        <w:tc>
          <w:tcPr>
            <w:tcW w:w="5839" w:type="dxa"/>
            <w:tcBorders>
              <w:top w:val="nil"/>
              <w:left w:val="nil"/>
              <w:bottom w:val="single" w:sz="4" w:space="0" w:color="auto"/>
              <w:right w:val="single" w:sz="4" w:space="0" w:color="auto"/>
            </w:tcBorders>
            <w:noWrap/>
            <w:vAlign w:val="center"/>
          </w:tcPr>
          <w:p w14:paraId="2104A9BB" w14:textId="27BE0D2A" w:rsidR="002F249B" w:rsidRPr="00012D4A" w:rsidRDefault="002F249B" w:rsidP="002F249B">
            <w:r w:rsidRPr="00DA1B42">
              <w:t xml:space="preserve">Dây đồng cách điện PVC hạ thế 0,6.1kV [CV] - 25mm2 </w:t>
            </w:r>
          </w:p>
        </w:tc>
        <w:tc>
          <w:tcPr>
            <w:tcW w:w="960" w:type="dxa"/>
            <w:tcBorders>
              <w:top w:val="nil"/>
              <w:left w:val="nil"/>
              <w:bottom w:val="single" w:sz="4" w:space="0" w:color="auto"/>
              <w:right w:val="single" w:sz="4" w:space="0" w:color="auto"/>
            </w:tcBorders>
            <w:noWrap/>
          </w:tcPr>
          <w:p w14:paraId="4AF031D1" w14:textId="185EF0A8" w:rsidR="002F249B" w:rsidRPr="00012D4A" w:rsidRDefault="002F249B" w:rsidP="002F249B">
            <w:pPr>
              <w:jc w:val="center"/>
            </w:pPr>
            <w:r w:rsidRPr="00CB1520">
              <w:t>Mét</w:t>
            </w:r>
          </w:p>
        </w:tc>
        <w:tc>
          <w:tcPr>
            <w:tcW w:w="1167" w:type="dxa"/>
            <w:tcBorders>
              <w:top w:val="nil"/>
              <w:left w:val="nil"/>
              <w:bottom w:val="single" w:sz="4" w:space="0" w:color="auto"/>
              <w:right w:val="single" w:sz="4" w:space="0" w:color="auto"/>
            </w:tcBorders>
            <w:noWrap/>
            <w:vAlign w:val="center"/>
          </w:tcPr>
          <w:p w14:paraId="7BB3FDD2" w14:textId="7FB94335" w:rsidR="002F249B" w:rsidRPr="00012D4A" w:rsidRDefault="002F249B" w:rsidP="002F249B">
            <w:pPr>
              <w:jc w:val="center"/>
            </w:pPr>
            <w:r w:rsidRPr="00DA1B42">
              <w:t>1289</w:t>
            </w:r>
          </w:p>
        </w:tc>
        <w:tc>
          <w:tcPr>
            <w:tcW w:w="915" w:type="dxa"/>
            <w:tcBorders>
              <w:top w:val="nil"/>
              <w:left w:val="nil"/>
              <w:bottom w:val="single" w:sz="4" w:space="0" w:color="auto"/>
              <w:right w:val="single" w:sz="4" w:space="0" w:color="auto"/>
            </w:tcBorders>
            <w:vAlign w:val="center"/>
          </w:tcPr>
          <w:p w14:paraId="431D502F" w14:textId="77777777" w:rsidR="002F249B" w:rsidRPr="00DA1B42" w:rsidRDefault="002F249B" w:rsidP="002F249B">
            <w:pPr>
              <w:jc w:val="center"/>
            </w:pPr>
          </w:p>
        </w:tc>
      </w:tr>
      <w:tr w:rsidR="002F249B" w:rsidRPr="00012D4A" w14:paraId="1F8A367F" w14:textId="77777777" w:rsidTr="00B81355">
        <w:trPr>
          <w:trHeight w:val="315"/>
          <w:jc w:val="center"/>
        </w:trPr>
        <w:tc>
          <w:tcPr>
            <w:tcW w:w="960" w:type="dxa"/>
            <w:tcBorders>
              <w:top w:val="nil"/>
              <w:left w:val="single" w:sz="4" w:space="0" w:color="auto"/>
              <w:bottom w:val="single" w:sz="4" w:space="0" w:color="auto"/>
              <w:right w:val="single" w:sz="4" w:space="0" w:color="auto"/>
            </w:tcBorders>
            <w:noWrap/>
            <w:vAlign w:val="center"/>
          </w:tcPr>
          <w:p w14:paraId="60E4D21E" w14:textId="01284255" w:rsidR="002F249B" w:rsidRPr="00012D4A" w:rsidRDefault="002F249B" w:rsidP="002F249B">
            <w:pPr>
              <w:jc w:val="center"/>
            </w:pPr>
            <w:r>
              <w:t>8</w:t>
            </w:r>
          </w:p>
        </w:tc>
        <w:tc>
          <w:tcPr>
            <w:tcW w:w="5839" w:type="dxa"/>
            <w:tcBorders>
              <w:top w:val="nil"/>
              <w:left w:val="nil"/>
              <w:bottom w:val="single" w:sz="4" w:space="0" w:color="auto"/>
              <w:right w:val="single" w:sz="4" w:space="0" w:color="auto"/>
            </w:tcBorders>
            <w:noWrap/>
            <w:vAlign w:val="center"/>
          </w:tcPr>
          <w:p w14:paraId="455DAC2E" w14:textId="0C1F1BBD" w:rsidR="002F249B" w:rsidRPr="00012D4A" w:rsidRDefault="002F249B" w:rsidP="002F249B">
            <w:r w:rsidRPr="00DA1B42">
              <w:t>Cáp điện kế 2 ruột đồng (mu-le) cách điện PVC vỏ PVC 0,6/1kV  [DK-CVV] - 2 x 11 mm2</w:t>
            </w:r>
          </w:p>
        </w:tc>
        <w:tc>
          <w:tcPr>
            <w:tcW w:w="960" w:type="dxa"/>
            <w:tcBorders>
              <w:top w:val="nil"/>
              <w:left w:val="nil"/>
              <w:bottom w:val="single" w:sz="4" w:space="0" w:color="auto"/>
              <w:right w:val="single" w:sz="4" w:space="0" w:color="auto"/>
            </w:tcBorders>
            <w:noWrap/>
          </w:tcPr>
          <w:p w14:paraId="35A32E0A" w14:textId="5FE8C7E4" w:rsidR="002F249B" w:rsidRPr="00012D4A" w:rsidRDefault="002F249B" w:rsidP="002F249B">
            <w:pPr>
              <w:jc w:val="center"/>
            </w:pPr>
            <w:r w:rsidRPr="00CB1520">
              <w:t>Mét</w:t>
            </w:r>
          </w:p>
        </w:tc>
        <w:tc>
          <w:tcPr>
            <w:tcW w:w="1167" w:type="dxa"/>
            <w:tcBorders>
              <w:top w:val="nil"/>
              <w:left w:val="nil"/>
              <w:bottom w:val="single" w:sz="4" w:space="0" w:color="auto"/>
              <w:right w:val="single" w:sz="4" w:space="0" w:color="auto"/>
            </w:tcBorders>
            <w:noWrap/>
            <w:vAlign w:val="center"/>
          </w:tcPr>
          <w:p w14:paraId="5029FA7E" w14:textId="015457BF" w:rsidR="002F249B" w:rsidRPr="00012D4A" w:rsidRDefault="002F249B" w:rsidP="002F249B">
            <w:pPr>
              <w:jc w:val="center"/>
            </w:pPr>
            <w:r w:rsidRPr="00DA1B42">
              <w:t>49</w:t>
            </w:r>
          </w:p>
        </w:tc>
        <w:tc>
          <w:tcPr>
            <w:tcW w:w="915" w:type="dxa"/>
            <w:tcBorders>
              <w:top w:val="nil"/>
              <w:left w:val="nil"/>
              <w:bottom w:val="single" w:sz="4" w:space="0" w:color="auto"/>
              <w:right w:val="single" w:sz="4" w:space="0" w:color="auto"/>
            </w:tcBorders>
            <w:vAlign w:val="center"/>
          </w:tcPr>
          <w:p w14:paraId="757B8AD6" w14:textId="77777777" w:rsidR="002F249B" w:rsidRPr="00DA1B42" w:rsidRDefault="002F249B" w:rsidP="002F249B">
            <w:pPr>
              <w:jc w:val="center"/>
            </w:pPr>
          </w:p>
        </w:tc>
      </w:tr>
      <w:tr w:rsidR="002F249B" w:rsidRPr="00AB39B3" w14:paraId="47C1F761" w14:textId="77777777" w:rsidTr="00B81355">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14:paraId="04489964" w14:textId="17A489E0" w:rsidR="002F249B" w:rsidRPr="00DA1B42" w:rsidRDefault="002F249B" w:rsidP="002F249B">
            <w:pPr>
              <w:jc w:val="center"/>
            </w:pPr>
            <w:r w:rsidRPr="00DA1B42">
              <w:t>9</w:t>
            </w:r>
          </w:p>
        </w:tc>
        <w:tc>
          <w:tcPr>
            <w:tcW w:w="5839" w:type="dxa"/>
            <w:tcBorders>
              <w:top w:val="nil"/>
              <w:left w:val="nil"/>
              <w:bottom w:val="single" w:sz="4" w:space="0" w:color="auto"/>
              <w:right w:val="single" w:sz="4" w:space="0" w:color="auto"/>
            </w:tcBorders>
            <w:noWrap/>
            <w:vAlign w:val="center"/>
          </w:tcPr>
          <w:p w14:paraId="703141E1" w14:textId="2077EA6B" w:rsidR="002F249B" w:rsidRPr="00DA1B42" w:rsidRDefault="002F249B" w:rsidP="002F249B">
            <w:r w:rsidRPr="00DA1B42">
              <w:t>Cáp duplex ruột đồng cách điện PVC 0,6/1kV [DuCV] - 2x6 mm2</w:t>
            </w:r>
          </w:p>
        </w:tc>
        <w:tc>
          <w:tcPr>
            <w:tcW w:w="960" w:type="dxa"/>
            <w:tcBorders>
              <w:top w:val="nil"/>
              <w:left w:val="nil"/>
              <w:bottom w:val="single" w:sz="4" w:space="0" w:color="auto"/>
              <w:right w:val="single" w:sz="4" w:space="0" w:color="auto"/>
            </w:tcBorders>
            <w:noWrap/>
          </w:tcPr>
          <w:p w14:paraId="2CB9498E" w14:textId="18317CE8" w:rsidR="002F249B" w:rsidRPr="00DA1B42" w:rsidRDefault="002F249B" w:rsidP="002F249B">
            <w:pPr>
              <w:jc w:val="center"/>
            </w:pPr>
            <w:r w:rsidRPr="00CB1520">
              <w:t>Mét</w:t>
            </w:r>
          </w:p>
        </w:tc>
        <w:tc>
          <w:tcPr>
            <w:tcW w:w="1167" w:type="dxa"/>
            <w:tcBorders>
              <w:top w:val="nil"/>
              <w:left w:val="nil"/>
              <w:bottom w:val="single" w:sz="4" w:space="0" w:color="auto"/>
              <w:right w:val="single" w:sz="4" w:space="0" w:color="auto"/>
            </w:tcBorders>
            <w:noWrap/>
            <w:vAlign w:val="center"/>
          </w:tcPr>
          <w:p w14:paraId="5B4786F4" w14:textId="1BB6E7DF" w:rsidR="002F249B" w:rsidRPr="00DA1B42" w:rsidRDefault="002F249B" w:rsidP="002F249B">
            <w:pPr>
              <w:jc w:val="center"/>
            </w:pPr>
            <w:r w:rsidRPr="00DA1B42">
              <w:t>2483</w:t>
            </w:r>
          </w:p>
        </w:tc>
        <w:tc>
          <w:tcPr>
            <w:tcW w:w="915" w:type="dxa"/>
            <w:tcBorders>
              <w:top w:val="nil"/>
              <w:left w:val="nil"/>
              <w:bottom w:val="single" w:sz="4" w:space="0" w:color="auto"/>
              <w:right w:val="single" w:sz="4" w:space="0" w:color="auto"/>
            </w:tcBorders>
            <w:vAlign w:val="center"/>
          </w:tcPr>
          <w:p w14:paraId="62112B96" w14:textId="77777777" w:rsidR="002F249B" w:rsidRPr="00DA1B42" w:rsidRDefault="002F249B" w:rsidP="002F249B">
            <w:pPr>
              <w:jc w:val="center"/>
            </w:pPr>
          </w:p>
        </w:tc>
      </w:tr>
    </w:tbl>
    <w:p w14:paraId="017BCF97" w14:textId="77777777" w:rsidR="00C94FC1" w:rsidRPr="00C94FC1" w:rsidRDefault="00C94FC1" w:rsidP="00C94FC1">
      <w:pPr>
        <w:pStyle w:val="ListParagraph"/>
        <w:tabs>
          <w:tab w:val="left" w:pos="284"/>
        </w:tabs>
        <w:ind w:left="0"/>
        <w:rPr>
          <w:sz w:val="26"/>
          <w:szCs w:val="26"/>
          <w:lang w:val="es-ES"/>
        </w:rPr>
      </w:pPr>
    </w:p>
    <w:p w14:paraId="4B7D28FE" w14:textId="71B9D70C" w:rsidR="00057B64" w:rsidRPr="00044B23" w:rsidRDefault="00057B64" w:rsidP="004612FD">
      <w:pPr>
        <w:pStyle w:val="ListParagraph"/>
        <w:numPr>
          <w:ilvl w:val="0"/>
          <w:numId w:val="10"/>
        </w:numPr>
        <w:tabs>
          <w:tab w:val="left" w:pos="284"/>
        </w:tabs>
        <w:ind w:left="0" w:firstLine="0"/>
        <w:rPr>
          <w:sz w:val="26"/>
          <w:szCs w:val="26"/>
          <w:lang w:val="es-ES"/>
        </w:rPr>
      </w:pPr>
      <w:r w:rsidRPr="00044B23">
        <w:rPr>
          <w:b/>
          <w:sz w:val="26"/>
          <w:szCs w:val="26"/>
          <w:lang w:val="es-ES"/>
        </w:rPr>
        <w:t xml:space="preserve">Bảng kê vật tư do nhà thầu cấp: </w:t>
      </w:r>
    </w:p>
    <w:p w14:paraId="20FE1E8A" w14:textId="030FAB6A" w:rsidR="00014325" w:rsidRDefault="00057B64" w:rsidP="00057B64">
      <w:pPr>
        <w:pStyle w:val="ListParagraph"/>
        <w:tabs>
          <w:tab w:val="left" w:pos="284"/>
        </w:tabs>
        <w:ind w:left="0"/>
        <w:rPr>
          <w:bCs/>
          <w:sz w:val="26"/>
          <w:szCs w:val="26"/>
          <w:lang w:val="es-ES"/>
        </w:rPr>
      </w:pPr>
      <w:r w:rsidRPr="00044B23">
        <w:rPr>
          <w:bCs/>
          <w:sz w:val="26"/>
          <w:szCs w:val="26"/>
          <w:lang w:val="es-ES"/>
        </w:rPr>
        <w:tab/>
        <w:t>Bảng kê khối lượng này thống kê chi tiết. Khối lượng của toàn gói thầu nhà thầu xem chi tiết theo bảng tiên lượng mời thầu</w:t>
      </w:r>
      <w:r w:rsidR="008E1054">
        <w:rPr>
          <w:bCs/>
          <w:sz w:val="26"/>
          <w:szCs w:val="26"/>
          <w:lang w:val="es-ES"/>
        </w:rPr>
        <w:t>:</w:t>
      </w:r>
    </w:p>
    <w:tbl>
      <w:tblPr>
        <w:tblW w:w="9907" w:type="dxa"/>
        <w:shd w:val="clear" w:color="auto" w:fill="FFFFFF" w:themeFill="background1"/>
        <w:tblLook w:val="04A0" w:firstRow="1" w:lastRow="0" w:firstColumn="1" w:lastColumn="0" w:noHBand="0" w:noVBand="1"/>
      </w:tblPr>
      <w:tblGrid>
        <w:gridCol w:w="980"/>
        <w:gridCol w:w="5961"/>
        <w:gridCol w:w="960"/>
        <w:gridCol w:w="1040"/>
        <w:gridCol w:w="6"/>
        <w:gridCol w:w="954"/>
        <w:gridCol w:w="6"/>
      </w:tblGrid>
      <w:tr w:rsidR="00EA077E" w:rsidRPr="00EA077E" w14:paraId="4B3B0D55" w14:textId="77777777" w:rsidTr="00EA077E">
        <w:trPr>
          <w:gridAfter w:val="1"/>
          <w:wAfter w:w="6" w:type="dxa"/>
          <w:trHeight w:val="285"/>
          <w:tblHeader/>
        </w:trPr>
        <w:tc>
          <w:tcPr>
            <w:tcW w:w="9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FF7CCEE" w14:textId="77777777" w:rsidR="00DA1B42" w:rsidRPr="00EA077E" w:rsidRDefault="00DA1B42" w:rsidP="00DA1B42">
            <w:pPr>
              <w:jc w:val="center"/>
              <w:rPr>
                <w:b/>
                <w:bCs/>
                <w:sz w:val="22"/>
                <w:szCs w:val="22"/>
              </w:rPr>
            </w:pPr>
            <w:r w:rsidRPr="00EA077E">
              <w:rPr>
                <w:b/>
                <w:bCs/>
                <w:sz w:val="22"/>
                <w:szCs w:val="22"/>
              </w:rPr>
              <w:t>STT</w:t>
            </w:r>
          </w:p>
        </w:tc>
        <w:tc>
          <w:tcPr>
            <w:tcW w:w="5961"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07DB2F4" w14:textId="77777777" w:rsidR="00DA1B42" w:rsidRPr="00EA077E" w:rsidRDefault="00DA1B42" w:rsidP="00DA1B42">
            <w:pPr>
              <w:rPr>
                <w:b/>
                <w:bCs/>
                <w:sz w:val="22"/>
                <w:szCs w:val="22"/>
              </w:rPr>
            </w:pPr>
            <w:r w:rsidRPr="00EA077E">
              <w:rPr>
                <w:b/>
                <w:bCs/>
                <w:sz w:val="22"/>
                <w:szCs w:val="22"/>
              </w:rPr>
              <w:t>Danh mục</w:t>
            </w:r>
          </w:p>
        </w:tc>
        <w:tc>
          <w:tcPr>
            <w:tcW w:w="9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1473B72" w14:textId="77777777" w:rsidR="00DA1B42" w:rsidRPr="00EA077E" w:rsidRDefault="00DA1B42" w:rsidP="00DA1B42">
            <w:pPr>
              <w:jc w:val="center"/>
              <w:rPr>
                <w:b/>
                <w:bCs/>
                <w:sz w:val="22"/>
                <w:szCs w:val="22"/>
              </w:rPr>
            </w:pPr>
            <w:r w:rsidRPr="00EA077E">
              <w:rPr>
                <w:b/>
                <w:bCs/>
                <w:sz w:val="22"/>
                <w:szCs w:val="22"/>
              </w:rPr>
              <w:t>ĐVT</w:t>
            </w:r>
          </w:p>
        </w:tc>
        <w:tc>
          <w:tcPr>
            <w:tcW w:w="104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4C0412E" w14:textId="77777777" w:rsidR="00DA1B42" w:rsidRPr="00EA077E" w:rsidRDefault="00DA1B42" w:rsidP="00DA1B42">
            <w:pPr>
              <w:jc w:val="center"/>
              <w:rPr>
                <w:b/>
                <w:bCs/>
                <w:sz w:val="22"/>
                <w:szCs w:val="22"/>
              </w:rPr>
            </w:pPr>
            <w:r w:rsidRPr="00EA077E">
              <w:rPr>
                <w:b/>
                <w:bCs/>
                <w:sz w:val="22"/>
                <w:szCs w:val="22"/>
              </w:rPr>
              <w:t>Số lượng</w:t>
            </w:r>
          </w:p>
        </w:tc>
        <w:tc>
          <w:tcPr>
            <w:tcW w:w="96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1E916777" w14:textId="77777777" w:rsidR="00DA1B42" w:rsidRPr="00EA077E" w:rsidRDefault="00DA1B42" w:rsidP="00DA1B42">
            <w:pPr>
              <w:rPr>
                <w:b/>
                <w:bCs/>
                <w:sz w:val="22"/>
                <w:szCs w:val="22"/>
              </w:rPr>
            </w:pPr>
            <w:r w:rsidRPr="00EA077E">
              <w:rPr>
                <w:b/>
                <w:bCs/>
                <w:sz w:val="22"/>
                <w:szCs w:val="22"/>
              </w:rPr>
              <w:t>Ghi chú</w:t>
            </w:r>
          </w:p>
        </w:tc>
      </w:tr>
      <w:tr w:rsidR="00EA077E" w:rsidRPr="00EA077E" w14:paraId="315999BF" w14:textId="77777777" w:rsidTr="00EA077E">
        <w:trPr>
          <w:gridAfter w:val="1"/>
          <w:wAfter w:w="6" w:type="dxa"/>
          <w:trHeight w:val="660"/>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37B4C33" w14:textId="77777777" w:rsidR="00DA1B42" w:rsidRPr="00EA077E" w:rsidRDefault="00DA1B42" w:rsidP="00DA1B42">
            <w:pPr>
              <w:jc w:val="center"/>
              <w:rPr>
                <w:b/>
                <w:bCs/>
                <w:sz w:val="22"/>
                <w:szCs w:val="22"/>
              </w:rPr>
            </w:pPr>
            <w:r w:rsidRPr="00EA077E">
              <w:rPr>
                <w:b/>
                <w:bCs/>
                <w:sz w:val="22"/>
                <w:szCs w:val="22"/>
              </w:rPr>
              <w:t>I</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1C26FD99" w14:textId="77777777" w:rsidR="00DA1B42" w:rsidRPr="00EA077E" w:rsidRDefault="00DA1B42" w:rsidP="00DA1B42">
            <w:pPr>
              <w:rPr>
                <w:b/>
                <w:bCs/>
                <w:sz w:val="26"/>
                <w:szCs w:val="26"/>
              </w:rPr>
            </w:pPr>
            <w:r w:rsidRPr="00EA077E">
              <w:rPr>
                <w:b/>
                <w:bCs/>
                <w:sz w:val="26"/>
                <w:szCs w:val="26"/>
              </w:rPr>
              <w:t>Công trình: Sửa chữa lưới điện hạ thế khu vực thành phố Cao Lãnh (năm 2026)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EDB8B7C" w14:textId="77777777" w:rsidR="00DA1B42" w:rsidRPr="00EA077E" w:rsidRDefault="00DA1B42" w:rsidP="00DA1B42">
            <w:pPr>
              <w:jc w:val="center"/>
              <w:rPr>
                <w:b/>
                <w:bCs/>
                <w:sz w:val="22"/>
                <w:szCs w:val="22"/>
              </w:rPr>
            </w:pPr>
            <w:r w:rsidRPr="00EA077E">
              <w:rPr>
                <w:b/>
                <w:bCs/>
                <w:sz w:val="22"/>
                <w:szCs w:val="22"/>
              </w:rPr>
              <w:t>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782D0A9" w14:textId="77777777" w:rsidR="00DA1B42" w:rsidRPr="00EA077E" w:rsidRDefault="00DA1B42" w:rsidP="00DA1B42">
            <w:pPr>
              <w:jc w:val="center"/>
              <w:rPr>
                <w:b/>
                <w:bCs/>
                <w:sz w:val="22"/>
                <w:szCs w:val="22"/>
              </w:rPr>
            </w:pPr>
            <w:r w:rsidRPr="00EA077E">
              <w:rPr>
                <w:b/>
                <w:bCs/>
                <w:sz w:val="22"/>
                <w:szCs w:val="22"/>
              </w:rPr>
              <w:t> </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08BE193" w14:textId="77777777" w:rsidR="00DA1B42" w:rsidRPr="00EA077E" w:rsidRDefault="00DA1B42" w:rsidP="00DA1B42">
            <w:pPr>
              <w:jc w:val="center"/>
              <w:rPr>
                <w:b/>
                <w:bCs/>
                <w:sz w:val="22"/>
                <w:szCs w:val="22"/>
              </w:rPr>
            </w:pPr>
            <w:r w:rsidRPr="00EA077E">
              <w:rPr>
                <w:b/>
                <w:bCs/>
                <w:sz w:val="22"/>
                <w:szCs w:val="22"/>
              </w:rPr>
              <w:t> </w:t>
            </w:r>
          </w:p>
        </w:tc>
      </w:tr>
      <w:tr w:rsidR="00EA077E" w:rsidRPr="00EA077E" w14:paraId="137ED309" w14:textId="77777777" w:rsidTr="00EA077E">
        <w:trPr>
          <w:gridAfter w:val="1"/>
          <w:wAfter w:w="6" w:type="dxa"/>
          <w:trHeight w:val="330"/>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56C09F4" w14:textId="77777777" w:rsidR="00DA1B42" w:rsidRPr="00EA077E" w:rsidRDefault="00DA1B42" w:rsidP="00DA1B42">
            <w:pPr>
              <w:jc w:val="center"/>
              <w:rPr>
                <w:sz w:val="22"/>
                <w:szCs w:val="22"/>
              </w:rPr>
            </w:pPr>
            <w:r w:rsidRPr="00EA077E">
              <w:rPr>
                <w:sz w:val="22"/>
                <w:szCs w:val="22"/>
              </w:rPr>
              <w:t>1</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2CC6C01D" w14:textId="77777777" w:rsidR="00DA1B42" w:rsidRPr="00EA077E" w:rsidRDefault="00DA1B42" w:rsidP="00DA1B42">
            <w:pPr>
              <w:rPr>
                <w:b/>
                <w:bCs/>
                <w:sz w:val="26"/>
                <w:szCs w:val="26"/>
              </w:rPr>
            </w:pPr>
            <w:r w:rsidRPr="00EA077E">
              <w:rPr>
                <w:b/>
                <w:bCs/>
                <w:sz w:val="26"/>
                <w:szCs w:val="26"/>
              </w:rPr>
              <w:t>HTHH - Phần móng và tiếp địa</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FC4F6A5" w14:textId="77777777" w:rsidR="00DA1B42" w:rsidRPr="00EA077E" w:rsidRDefault="00DA1B42" w:rsidP="00DA1B42">
            <w:pPr>
              <w:rPr>
                <w:sz w:val="22"/>
                <w:szCs w:val="22"/>
              </w:rPr>
            </w:pPr>
            <w:r w:rsidRPr="00EA077E">
              <w:rPr>
                <w:sz w:val="22"/>
                <w:szCs w:val="22"/>
              </w:rPr>
              <w:t>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236F72D" w14:textId="77777777" w:rsidR="00DA1B42" w:rsidRPr="00EA077E" w:rsidRDefault="00DA1B42" w:rsidP="00DA1B42">
            <w:pPr>
              <w:jc w:val="center"/>
              <w:rPr>
                <w:sz w:val="22"/>
                <w:szCs w:val="22"/>
              </w:rPr>
            </w:pPr>
            <w:r w:rsidRPr="00EA077E">
              <w:rPr>
                <w:sz w:val="22"/>
                <w:szCs w:val="22"/>
              </w:rPr>
              <w:t> </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1B54E05" w14:textId="77777777" w:rsidR="00DA1B42" w:rsidRPr="00EA077E" w:rsidRDefault="00DA1B42" w:rsidP="00DA1B42">
            <w:pPr>
              <w:rPr>
                <w:sz w:val="22"/>
                <w:szCs w:val="22"/>
              </w:rPr>
            </w:pPr>
            <w:r w:rsidRPr="00EA077E">
              <w:rPr>
                <w:sz w:val="22"/>
                <w:szCs w:val="22"/>
              </w:rPr>
              <w:t> </w:t>
            </w:r>
          </w:p>
        </w:tc>
      </w:tr>
      <w:tr w:rsidR="00EA077E" w:rsidRPr="00EA077E" w14:paraId="6F4234A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372C31C" w14:textId="77777777" w:rsidR="00DA1B42" w:rsidRPr="00EA077E" w:rsidRDefault="00DA1B42" w:rsidP="00DA1B42">
            <w:pPr>
              <w:jc w:val="center"/>
              <w:rPr>
                <w:sz w:val="22"/>
                <w:szCs w:val="22"/>
              </w:rPr>
            </w:pPr>
            <w:r w:rsidRPr="00EA077E">
              <w:rPr>
                <w:sz w:val="22"/>
                <w:szCs w:val="22"/>
              </w:rPr>
              <w:t>1.1</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4B3BD8B" w14:textId="77777777" w:rsidR="00DA1B42" w:rsidRPr="00EA077E" w:rsidRDefault="00DA1B42" w:rsidP="00DA1B42">
            <w:pPr>
              <w:rPr>
                <w:b/>
                <w:bCs/>
              </w:rPr>
            </w:pPr>
            <w:r w:rsidRPr="00EA077E">
              <w:rPr>
                <w:b/>
                <w:bCs/>
              </w:rPr>
              <w:t>Móng trụ bê tông đơn: M8-1bt</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E7B7C6C" w14:textId="77777777" w:rsidR="00DA1B42" w:rsidRPr="00EA077E" w:rsidRDefault="00DA1B42" w:rsidP="00DA1B42">
            <w:pPr>
              <w:jc w:val="center"/>
              <w:rPr>
                <w:b/>
                <w:bCs/>
              </w:rPr>
            </w:pPr>
            <w:r w:rsidRPr="00EA077E">
              <w:rPr>
                <w:b/>
                <w:bCs/>
              </w:rPr>
              <w:t>Móng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2612FE6" w14:textId="77777777"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5775D47" w14:textId="77777777" w:rsidR="00DA1B42" w:rsidRPr="00EA077E" w:rsidRDefault="00DA1B42" w:rsidP="00DA1B42">
            <w:pPr>
              <w:rPr>
                <w:sz w:val="22"/>
                <w:szCs w:val="22"/>
              </w:rPr>
            </w:pPr>
            <w:r w:rsidRPr="00EA077E">
              <w:rPr>
                <w:sz w:val="22"/>
                <w:szCs w:val="22"/>
              </w:rPr>
              <w:t> </w:t>
            </w:r>
          </w:p>
        </w:tc>
      </w:tr>
      <w:tr w:rsidR="00EA077E" w:rsidRPr="00EA077E" w14:paraId="56A7233C"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9EAA58F"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9DE5676" w14:textId="77777777" w:rsidR="00DA1B42" w:rsidRPr="00EA077E" w:rsidRDefault="00DA1B42" w:rsidP="00DA1B42">
            <w:r w:rsidRPr="00EA077E">
              <w:t>Sắt tròn Ф6 (2,49 x 1,005)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1A7BBD9" w14:textId="77777777" w:rsidR="00DA1B42" w:rsidRPr="00EA077E" w:rsidRDefault="00DA1B42" w:rsidP="00DA1B42">
            <w:pPr>
              <w:jc w:val="center"/>
            </w:pPr>
            <w:r w:rsidRPr="00EA077E">
              <w:t>kg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ADE122E" w14:textId="50E8CEF7" w:rsidR="00DA1B42" w:rsidRPr="00EA077E" w:rsidRDefault="00DA1B42" w:rsidP="00EA077E">
            <w:pPr>
              <w:jc w:val="center"/>
            </w:pPr>
            <w:r w:rsidRPr="00EA077E">
              <w:t>5,00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46C37D7" w14:textId="77777777" w:rsidR="00DA1B42" w:rsidRPr="00EA077E" w:rsidRDefault="00DA1B42" w:rsidP="00DA1B42">
            <w:pPr>
              <w:rPr>
                <w:sz w:val="22"/>
                <w:szCs w:val="22"/>
              </w:rPr>
            </w:pPr>
            <w:r w:rsidRPr="00EA077E">
              <w:rPr>
                <w:sz w:val="22"/>
                <w:szCs w:val="22"/>
              </w:rPr>
              <w:t> </w:t>
            </w:r>
          </w:p>
        </w:tc>
      </w:tr>
      <w:tr w:rsidR="00EA077E" w:rsidRPr="00EA077E" w14:paraId="1B325B49"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4FF9B26" w14:textId="77777777" w:rsidR="00DA1B42" w:rsidRPr="00EA077E" w:rsidRDefault="00DA1B42" w:rsidP="00DA1B42">
            <w:pPr>
              <w:jc w:val="center"/>
              <w:rPr>
                <w:sz w:val="22"/>
                <w:szCs w:val="22"/>
              </w:rPr>
            </w:pPr>
            <w:r w:rsidRPr="00EA077E">
              <w:rPr>
                <w:sz w:val="22"/>
                <w:szCs w:val="22"/>
              </w:rPr>
              <w:lastRenderedPageBreak/>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CEFDF4A" w14:textId="77777777" w:rsidR="00DA1B42" w:rsidRPr="00EA077E" w:rsidRDefault="00DA1B42" w:rsidP="00DA1B42">
            <w:r w:rsidRPr="00EA077E">
              <w:t>Cát vàng (0,528/1m3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955F598" w14:textId="77777777" w:rsidR="00DA1B42" w:rsidRPr="00EA077E" w:rsidRDefault="00DA1B42" w:rsidP="00DA1B42">
            <w:pPr>
              <w:jc w:val="center"/>
            </w:pPr>
            <w:r w:rsidRPr="00EA077E">
              <w:t>m3</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1BBAEA5" w14:textId="4F093AAB" w:rsidR="00DA1B42" w:rsidRPr="00EA077E" w:rsidRDefault="00DA1B42" w:rsidP="00EA077E">
            <w:pPr>
              <w:jc w:val="center"/>
            </w:pPr>
            <w:r w:rsidRPr="00EA077E">
              <w:t>0,16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827D565" w14:textId="77777777" w:rsidR="00DA1B42" w:rsidRPr="00EA077E" w:rsidRDefault="00DA1B42" w:rsidP="00DA1B42">
            <w:pPr>
              <w:rPr>
                <w:sz w:val="22"/>
                <w:szCs w:val="22"/>
              </w:rPr>
            </w:pPr>
            <w:r w:rsidRPr="00EA077E">
              <w:rPr>
                <w:sz w:val="22"/>
                <w:szCs w:val="22"/>
              </w:rPr>
              <w:t> </w:t>
            </w:r>
          </w:p>
        </w:tc>
      </w:tr>
      <w:tr w:rsidR="00EA077E" w:rsidRPr="00EA077E" w14:paraId="4E427618"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5E4BFF4"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3A4FBEF" w14:textId="77777777" w:rsidR="00DA1B42" w:rsidRPr="00EA077E" w:rsidRDefault="00DA1B42" w:rsidP="00DA1B42">
            <w:r w:rsidRPr="00EA077E">
              <w:t>Đá 1x2 (0,871/1m3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B61E93F" w14:textId="77777777" w:rsidR="00DA1B42" w:rsidRPr="00EA077E" w:rsidRDefault="00DA1B42" w:rsidP="00DA1B42">
            <w:pPr>
              <w:jc w:val="center"/>
            </w:pPr>
            <w:r w:rsidRPr="00EA077E">
              <w:t>m3</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63E0589" w14:textId="0E58AA95" w:rsidR="00DA1B42" w:rsidRPr="00EA077E" w:rsidRDefault="00DA1B42" w:rsidP="00EA077E">
            <w:pPr>
              <w:jc w:val="center"/>
            </w:pPr>
            <w:r w:rsidRPr="00EA077E">
              <w:t>0,26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466FE9C" w14:textId="77777777" w:rsidR="00DA1B42" w:rsidRPr="00EA077E" w:rsidRDefault="00DA1B42" w:rsidP="00DA1B42">
            <w:pPr>
              <w:rPr>
                <w:sz w:val="22"/>
                <w:szCs w:val="22"/>
              </w:rPr>
            </w:pPr>
            <w:r w:rsidRPr="00EA077E">
              <w:rPr>
                <w:sz w:val="22"/>
                <w:szCs w:val="22"/>
              </w:rPr>
              <w:t> </w:t>
            </w:r>
          </w:p>
        </w:tc>
      </w:tr>
      <w:tr w:rsidR="00EA077E" w:rsidRPr="00EA077E" w14:paraId="1ACD197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6B9653C"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16DABED" w14:textId="77777777" w:rsidR="00DA1B42" w:rsidRPr="00EA077E" w:rsidRDefault="00DA1B42" w:rsidP="00DA1B42">
            <w:r w:rsidRPr="00EA077E">
              <w:t>Xi măng PCB 40 (259kg/1m3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76989FA" w14:textId="77777777" w:rsidR="00DA1B42" w:rsidRPr="00EA077E" w:rsidRDefault="00DA1B42" w:rsidP="00DA1B42">
            <w:pPr>
              <w:jc w:val="center"/>
            </w:pPr>
            <w:r w:rsidRPr="00EA077E">
              <w:t>kg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6DEFE6E" w14:textId="7A94C93A" w:rsidR="00DA1B42" w:rsidRPr="00EA077E" w:rsidRDefault="00DA1B42" w:rsidP="00EA077E">
            <w:pPr>
              <w:jc w:val="center"/>
            </w:pPr>
            <w:r w:rsidRPr="00EA077E">
              <w:t>80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3D3AE28" w14:textId="77777777" w:rsidR="00DA1B42" w:rsidRPr="00EA077E" w:rsidRDefault="00DA1B42" w:rsidP="00DA1B42">
            <w:pPr>
              <w:rPr>
                <w:sz w:val="22"/>
                <w:szCs w:val="22"/>
              </w:rPr>
            </w:pPr>
            <w:r w:rsidRPr="00EA077E">
              <w:rPr>
                <w:sz w:val="22"/>
                <w:szCs w:val="22"/>
              </w:rPr>
              <w:t> </w:t>
            </w:r>
          </w:p>
        </w:tc>
      </w:tr>
      <w:tr w:rsidR="00EA077E" w:rsidRPr="00EA077E" w14:paraId="0146F94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956911E"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90A1028" w14:textId="77777777" w:rsidR="00DA1B42" w:rsidRPr="00EA077E" w:rsidRDefault="00DA1B42" w:rsidP="00DA1B42">
            <w:r w:rsidRPr="00EA077E">
              <w:t>Nước (183 lít/m3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21A835B" w14:textId="77777777" w:rsidR="00DA1B42" w:rsidRPr="00EA077E" w:rsidRDefault="00DA1B42" w:rsidP="00DA1B42">
            <w:pPr>
              <w:jc w:val="center"/>
            </w:pPr>
            <w:r w:rsidRPr="00EA077E">
              <w:t>lít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E2E1612" w14:textId="38F8B1A1" w:rsidR="00DA1B42" w:rsidRPr="00EA077E" w:rsidRDefault="00DA1B42" w:rsidP="00EA077E">
            <w:pPr>
              <w:jc w:val="center"/>
            </w:pPr>
            <w:r w:rsidRPr="00EA077E">
              <w:t>56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9118C7B" w14:textId="77777777" w:rsidR="00DA1B42" w:rsidRPr="00EA077E" w:rsidRDefault="00DA1B42" w:rsidP="00DA1B42">
            <w:pPr>
              <w:rPr>
                <w:sz w:val="22"/>
                <w:szCs w:val="22"/>
              </w:rPr>
            </w:pPr>
            <w:r w:rsidRPr="00EA077E">
              <w:rPr>
                <w:sz w:val="22"/>
                <w:szCs w:val="22"/>
              </w:rPr>
              <w:t> </w:t>
            </w:r>
          </w:p>
        </w:tc>
      </w:tr>
      <w:tr w:rsidR="00EA077E" w:rsidRPr="00EA077E" w14:paraId="2B8C0767"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AD664FA"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DEC7D2D" w14:textId="77777777" w:rsidR="00DA1B42" w:rsidRPr="00EA077E" w:rsidRDefault="00DA1B42" w:rsidP="00DA1B42">
            <w:r w:rsidRPr="00EA077E">
              <w:t>Lắp ván khuôn thép móng cột</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48AE8B8" w14:textId="77777777" w:rsidR="00DA1B42" w:rsidRPr="00EA077E" w:rsidRDefault="00DA1B42" w:rsidP="00DA1B42">
            <w:pPr>
              <w:jc w:val="center"/>
            </w:pPr>
            <w:r w:rsidRPr="00EA077E">
              <w:t>m2</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00EDA56" w14:textId="37C33532" w:rsidR="00DA1B42" w:rsidRPr="00EA077E" w:rsidRDefault="00DA1B42" w:rsidP="00EA077E">
            <w:pPr>
              <w:jc w:val="center"/>
            </w:pPr>
            <w:r w:rsidRPr="00EA077E">
              <w:t>2,40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4DADE3A" w14:textId="77777777" w:rsidR="00DA1B42" w:rsidRPr="00EA077E" w:rsidRDefault="00DA1B42" w:rsidP="00DA1B42">
            <w:pPr>
              <w:rPr>
                <w:sz w:val="22"/>
                <w:szCs w:val="22"/>
              </w:rPr>
            </w:pPr>
            <w:r w:rsidRPr="00EA077E">
              <w:rPr>
                <w:sz w:val="22"/>
                <w:szCs w:val="22"/>
              </w:rPr>
              <w:t> </w:t>
            </w:r>
          </w:p>
        </w:tc>
      </w:tr>
      <w:tr w:rsidR="00EA077E" w:rsidRPr="00EA077E" w14:paraId="6AF31D3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604B3F7" w14:textId="77777777" w:rsidR="00DA1B42" w:rsidRPr="00EA077E" w:rsidRDefault="00DA1B42" w:rsidP="00DA1B42">
            <w:pPr>
              <w:jc w:val="center"/>
              <w:rPr>
                <w:sz w:val="22"/>
                <w:szCs w:val="22"/>
              </w:rPr>
            </w:pPr>
            <w:r w:rsidRPr="00EA077E">
              <w:rPr>
                <w:sz w:val="22"/>
                <w:szCs w:val="22"/>
              </w:rPr>
              <w:t>2</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D78D163" w14:textId="77777777" w:rsidR="00DA1B42" w:rsidRPr="00EA077E" w:rsidRDefault="00DA1B42" w:rsidP="00DA1B42">
            <w:pPr>
              <w:rPr>
                <w:b/>
                <w:bCs/>
              </w:rPr>
            </w:pPr>
            <w:r w:rsidRPr="00EA077E">
              <w:rPr>
                <w:b/>
                <w:bCs/>
              </w:rPr>
              <w:t>HTHH - Phần cột</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F05A7D1" w14:textId="77777777" w:rsidR="00DA1B42" w:rsidRPr="00EA077E" w:rsidRDefault="00DA1B42" w:rsidP="00DA1B42">
            <w:r w:rsidRPr="00EA077E">
              <w:t>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703E9A6" w14:textId="56DC927C" w:rsidR="00DA1B42" w:rsidRPr="00EA077E" w:rsidRDefault="00DA1B42" w:rsidP="00EA077E">
            <w:pPr>
              <w:jc w:val="center"/>
            </w:pP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C274E49" w14:textId="77777777" w:rsidR="00DA1B42" w:rsidRPr="00EA077E" w:rsidRDefault="00DA1B42" w:rsidP="00DA1B42">
            <w:pPr>
              <w:rPr>
                <w:sz w:val="22"/>
                <w:szCs w:val="22"/>
              </w:rPr>
            </w:pPr>
            <w:r w:rsidRPr="00EA077E">
              <w:rPr>
                <w:sz w:val="22"/>
                <w:szCs w:val="22"/>
              </w:rPr>
              <w:t> </w:t>
            </w:r>
          </w:p>
        </w:tc>
      </w:tr>
      <w:tr w:rsidR="00EA077E" w:rsidRPr="00EA077E" w14:paraId="16406ABF"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BB48087" w14:textId="77777777" w:rsidR="00DA1B42" w:rsidRPr="00EA077E" w:rsidRDefault="00DA1B42" w:rsidP="00DA1B42">
            <w:pPr>
              <w:jc w:val="center"/>
              <w:rPr>
                <w:sz w:val="22"/>
                <w:szCs w:val="22"/>
              </w:rPr>
            </w:pPr>
            <w:r w:rsidRPr="00EA077E">
              <w:rPr>
                <w:sz w:val="22"/>
                <w:szCs w:val="22"/>
              </w:rPr>
              <w:t>2.1</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6B381B4" w14:textId="77777777" w:rsidR="00DA1B42" w:rsidRPr="00EA077E" w:rsidRDefault="00DA1B42" w:rsidP="00DA1B42">
            <w:pPr>
              <w:rPr>
                <w:b/>
                <w:bCs/>
              </w:rPr>
            </w:pPr>
            <w:r w:rsidRPr="00EA077E">
              <w:rPr>
                <w:b/>
                <w:bCs/>
              </w:rPr>
              <w:t>Cột bê tông ly tâm 8,5m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F8394E1" w14:textId="77777777" w:rsidR="00DA1B42" w:rsidRPr="00EA077E" w:rsidRDefault="00DA1B42" w:rsidP="00DA1B42">
            <w:pPr>
              <w:jc w:val="center"/>
              <w:rPr>
                <w:b/>
                <w:bCs/>
              </w:rPr>
            </w:pPr>
            <w:r w:rsidRPr="00EA077E">
              <w:rPr>
                <w:b/>
                <w:bCs/>
              </w:rPr>
              <w:t>Cột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5F36850" w14:textId="77777777"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5F5801B" w14:textId="77777777" w:rsidR="00DA1B42" w:rsidRPr="00EA077E" w:rsidRDefault="00DA1B42" w:rsidP="00DA1B42">
            <w:pPr>
              <w:rPr>
                <w:sz w:val="22"/>
                <w:szCs w:val="22"/>
              </w:rPr>
            </w:pPr>
            <w:r w:rsidRPr="00EA077E">
              <w:rPr>
                <w:sz w:val="22"/>
                <w:szCs w:val="22"/>
              </w:rPr>
              <w:t> </w:t>
            </w:r>
          </w:p>
        </w:tc>
      </w:tr>
      <w:tr w:rsidR="00EA077E" w:rsidRPr="00EA077E" w14:paraId="7374DFF5"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04BDA2F"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8FE0AC7" w14:textId="77777777" w:rsidR="00DA1B42" w:rsidRPr="00EA077E" w:rsidRDefault="00DA1B42" w:rsidP="00DA1B42">
            <w:r w:rsidRPr="00EA077E">
              <w:t>Cột BTLT 8,5m-3kN (có dây tiếp địa) k = 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4F035A2" w14:textId="77777777" w:rsidR="00DA1B42" w:rsidRPr="00EA077E" w:rsidRDefault="00DA1B42" w:rsidP="00DA1B42">
            <w:pPr>
              <w:jc w:val="center"/>
            </w:pPr>
            <w:r w:rsidRPr="00EA077E">
              <w:t>cột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E464A51" w14:textId="66EC7849"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99DBD53" w14:textId="77777777" w:rsidR="00DA1B42" w:rsidRPr="00EA077E" w:rsidRDefault="00DA1B42" w:rsidP="00DA1B42">
            <w:pPr>
              <w:rPr>
                <w:sz w:val="22"/>
                <w:szCs w:val="22"/>
              </w:rPr>
            </w:pPr>
            <w:r w:rsidRPr="00EA077E">
              <w:rPr>
                <w:sz w:val="22"/>
                <w:szCs w:val="22"/>
              </w:rPr>
              <w:t> </w:t>
            </w:r>
          </w:p>
        </w:tc>
      </w:tr>
      <w:tr w:rsidR="00EA077E" w:rsidRPr="00EA077E" w14:paraId="7F0C7BD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5C0ACCB" w14:textId="77777777" w:rsidR="00DA1B42" w:rsidRPr="00EA077E" w:rsidRDefault="00DA1B42" w:rsidP="00DA1B42">
            <w:pPr>
              <w:jc w:val="center"/>
              <w:rPr>
                <w:sz w:val="22"/>
                <w:szCs w:val="22"/>
              </w:rPr>
            </w:pPr>
            <w:r w:rsidRPr="00EA077E">
              <w:rPr>
                <w:sz w:val="22"/>
                <w:szCs w:val="22"/>
              </w:rPr>
              <w:t>3</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BB1CC14" w14:textId="77777777" w:rsidR="00DA1B42" w:rsidRPr="00EA077E" w:rsidRDefault="00DA1B42" w:rsidP="00DA1B42">
            <w:pPr>
              <w:rPr>
                <w:b/>
                <w:bCs/>
              </w:rPr>
            </w:pPr>
            <w:r w:rsidRPr="00EA077E">
              <w:rPr>
                <w:b/>
                <w:bCs/>
              </w:rPr>
              <w:t>HTHH - Phần dây, sứ và phụ kiện ĐDHT hỗn hợp sửa chữa</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EEED70F" w14:textId="77777777" w:rsidR="00DA1B42" w:rsidRPr="00EA077E" w:rsidRDefault="00DA1B42" w:rsidP="00DA1B42">
            <w:r w:rsidRPr="00EA077E">
              <w:t>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BBD3258" w14:textId="18CF6F2D" w:rsidR="00DA1B42" w:rsidRPr="00EA077E" w:rsidRDefault="00DA1B42" w:rsidP="00EA077E">
            <w:pPr>
              <w:jc w:val="center"/>
            </w:pP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4410FEA" w14:textId="77777777" w:rsidR="00DA1B42" w:rsidRPr="00EA077E" w:rsidRDefault="00DA1B42" w:rsidP="00DA1B42">
            <w:pPr>
              <w:rPr>
                <w:sz w:val="22"/>
                <w:szCs w:val="22"/>
              </w:rPr>
            </w:pPr>
            <w:r w:rsidRPr="00EA077E">
              <w:rPr>
                <w:sz w:val="22"/>
                <w:szCs w:val="22"/>
              </w:rPr>
              <w:t> </w:t>
            </w:r>
          </w:p>
        </w:tc>
      </w:tr>
      <w:tr w:rsidR="00EA077E" w:rsidRPr="00EA077E" w14:paraId="6D78DA7E"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CF6EBDA" w14:textId="77777777" w:rsidR="00DA1B42" w:rsidRPr="00EA077E" w:rsidRDefault="00DA1B42" w:rsidP="00DA1B42">
            <w:pPr>
              <w:jc w:val="center"/>
              <w:rPr>
                <w:sz w:val="22"/>
                <w:szCs w:val="22"/>
              </w:rPr>
            </w:pPr>
            <w:r w:rsidRPr="00EA077E">
              <w:rPr>
                <w:sz w:val="22"/>
                <w:szCs w:val="22"/>
              </w:rPr>
              <w:t>3.1</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7C2C577" w14:textId="77777777" w:rsidR="00DA1B42" w:rsidRPr="00EA077E" w:rsidRDefault="00DA1B42" w:rsidP="00DA1B42">
            <w:r w:rsidRPr="00EA077E">
              <w:t>Hộp phân phối 9 cực  (bao gồm MCB 63A và phụ kiện)</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61E33B6" w14:textId="77777777" w:rsidR="00DA1B42" w:rsidRPr="00EA077E" w:rsidRDefault="00DA1B42" w:rsidP="00DA1B42">
            <w:pPr>
              <w:jc w:val="center"/>
              <w:rPr>
                <w:b/>
                <w:bCs/>
              </w:rPr>
            </w:pPr>
            <w:r w:rsidRPr="00EA077E">
              <w:rPr>
                <w:b/>
                <w:bCs/>
              </w:rPr>
              <w:t>hộp</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FB2798D" w14:textId="68E8BEFA" w:rsidR="00DA1B42" w:rsidRPr="00EA077E" w:rsidRDefault="00DA1B42" w:rsidP="00EA077E">
            <w:pPr>
              <w:jc w:val="center"/>
            </w:pPr>
            <w:r w:rsidRPr="00EA077E">
              <w:t>42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CEDE50D" w14:textId="77777777" w:rsidR="00DA1B42" w:rsidRPr="00EA077E" w:rsidRDefault="00DA1B42" w:rsidP="00DA1B42">
            <w:pPr>
              <w:rPr>
                <w:sz w:val="22"/>
                <w:szCs w:val="22"/>
              </w:rPr>
            </w:pPr>
            <w:r w:rsidRPr="00EA077E">
              <w:rPr>
                <w:sz w:val="22"/>
                <w:szCs w:val="22"/>
              </w:rPr>
              <w:t> </w:t>
            </w:r>
          </w:p>
        </w:tc>
      </w:tr>
      <w:tr w:rsidR="00EA077E" w:rsidRPr="00EA077E" w14:paraId="353DAA0F"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0630B82"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2BD5E43" w14:textId="77777777" w:rsidR="00DA1B42" w:rsidRPr="00EA077E" w:rsidRDefault="00DA1B42" w:rsidP="00DA1B42">
            <w:pPr>
              <w:rPr>
                <w:i/>
                <w:iCs/>
              </w:rPr>
            </w:pPr>
            <w:r w:rsidRPr="00EA077E">
              <w:rPr>
                <w:i/>
                <w:iCs/>
              </w:rPr>
              <w:t>Kẹp nối bọc cách điện IPC 120-120 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5D5D043"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6A35C5A" w14:textId="43F36E69" w:rsidR="00DA1B42" w:rsidRPr="00EA077E" w:rsidRDefault="00DA1B42" w:rsidP="00EA077E">
            <w:pPr>
              <w:jc w:val="center"/>
              <w:rPr>
                <w:i/>
                <w:iCs/>
              </w:rPr>
            </w:pPr>
            <w:r w:rsidRPr="00EA077E">
              <w:rPr>
                <w:i/>
                <w:iCs/>
              </w:rPr>
              <w:t>168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41ADA83" w14:textId="77777777" w:rsidR="00DA1B42" w:rsidRPr="00EA077E" w:rsidRDefault="00DA1B42" w:rsidP="00DA1B42">
            <w:pPr>
              <w:rPr>
                <w:sz w:val="22"/>
                <w:szCs w:val="22"/>
              </w:rPr>
            </w:pPr>
            <w:r w:rsidRPr="00EA077E">
              <w:rPr>
                <w:sz w:val="22"/>
                <w:szCs w:val="22"/>
              </w:rPr>
              <w:t> </w:t>
            </w:r>
          </w:p>
        </w:tc>
      </w:tr>
      <w:tr w:rsidR="00EA077E" w:rsidRPr="00EA077E" w14:paraId="1B42911D"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9B1CC75"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4FD5129" w14:textId="77777777" w:rsidR="00DA1B42" w:rsidRPr="00EA077E" w:rsidRDefault="00DA1B42" w:rsidP="00DA1B42">
            <w:pPr>
              <w:rPr>
                <w:i/>
                <w:iCs/>
              </w:rPr>
            </w:pPr>
            <w:r w:rsidRPr="00EA077E">
              <w:rPr>
                <w:i/>
                <w:iCs/>
              </w:rPr>
              <w:t>Bu lông 16x250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51F75A1"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2F04BE5" w14:textId="6CDF9A11" w:rsidR="00DA1B42" w:rsidRPr="00EA077E" w:rsidRDefault="00DA1B42" w:rsidP="00EA077E">
            <w:pPr>
              <w:jc w:val="center"/>
              <w:rPr>
                <w:i/>
                <w:iCs/>
              </w:rPr>
            </w:pPr>
            <w:r w:rsidRPr="00EA077E">
              <w:rPr>
                <w:i/>
                <w:iCs/>
              </w:rPr>
              <w:t>84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79C890E" w14:textId="77777777" w:rsidR="00DA1B42" w:rsidRPr="00EA077E" w:rsidRDefault="00DA1B42" w:rsidP="00DA1B42">
            <w:pPr>
              <w:rPr>
                <w:sz w:val="22"/>
                <w:szCs w:val="22"/>
              </w:rPr>
            </w:pPr>
            <w:r w:rsidRPr="00EA077E">
              <w:rPr>
                <w:sz w:val="22"/>
                <w:szCs w:val="22"/>
              </w:rPr>
              <w:t> </w:t>
            </w:r>
          </w:p>
        </w:tc>
      </w:tr>
      <w:tr w:rsidR="00EA077E" w:rsidRPr="00EA077E" w14:paraId="68EBBE6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3C5D3C2"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759AB98" w14:textId="77777777" w:rsidR="00DA1B42" w:rsidRPr="00EA077E" w:rsidRDefault="00DA1B42" w:rsidP="00DA1B42">
            <w:pPr>
              <w:rPr>
                <w:i/>
                <w:iCs/>
              </w:rPr>
            </w:pPr>
            <w:r w:rsidRPr="00EA077E">
              <w:rPr>
                <w:i/>
                <w:iCs/>
              </w:rPr>
              <w:t>Lông đền vuông d18 (60x60x6)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618B233"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C79090B" w14:textId="59267BE7" w:rsidR="00DA1B42" w:rsidRPr="00EA077E" w:rsidRDefault="00DA1B42" w:rsidP="00EA077E">
            <w:pPr>
              <w:jc w:val="center"/>
              <w:rPr>
                <w:i/>
                <w:iCs/>
              </w:rPr>
            </w:pPr>
            <w:r w:rsidRPr="00EA077E">
              <w:rPr>
                <w:i/>
                <w:iCs/>
              </w:rPr>
              <w:t>84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A5CE5E1" w14:textId="77777777" w:rsidR="00DA1B42" w:rsidRPr="00EA077E" w:rsidRDefault="00DA1B42" w:rsidP="00DA1B42">
            <w:pPr>
              <w:rPr>
                <w:sz w:val="22"/>
                <w:szCs w:val="22"/>
              </w:rPr>
            </w:pPr>
            <w:r w:rsidRPr="00EA077E">
              <w:rPr>
                <w:sz w:val="22"/>
                <w:szCs w:val="22"/>
              </w:rPr>
              <w:t> </w:t>
            </w:r>
          </w:p>
        </w:tc>
      </w:tr>
      <w:tr w:rsidR="00EA077E" w:rsidRPr="00EA077E" w14:paraId="134B400D"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6F380AE"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69C6D33" w14:textId="77777777" w:rsidR="00DA1B42" w:rsidRPr="00EA077E" w:rsidRDefault="00DA1B42" w:rsidP="00DA1B42">
            <w:r w:rsidRPr="00EA077E">
              <w:t>Uclevis</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A161D23"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D6898DD" w14:textId="346C4554" w:rsidR="00DA1B42" w:rsidRPr="00EA077E" w:rsidRDefault="00DA1B42" w:rsidP="00EA077E">
            <w:pPr>
              <w:jc w:val="center"/>
            </w:pPr>
            <w:r w:rsidRPr="00EA077E">
              <w:t>165</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0BD2543" w14:textId="77777777" w:rsidR="00DA1B42" w:rsidRPr="00EA077E" w:rsidRDefault="00DA1B42" w:rsidP="00DA1B42">
            <w:pPr>
              <w:rPr>
                <w:sz w:val="22"/>
                <w:szCs w:val="22"/>
              </w:rPr>
            </w:pPr>
            <w:r w:rsidRPr="00EA077E">
              <w:rPr>
                <w:sz w:val="22"/>
                <w:szCs w:val="22"/>
              </w:rPr>
              <w:t> </w:t>
            </w:r>
          </w:p>
        </w:tc>
      </w:tr>
      <w:tr w:rsidR="00EA077E" w:rsidRPr="00EA077E" w14:paraId="176E0E2F"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8E4FBDA"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39EBED4" w14:textId="77777777" w:rsidR="00DA1B42" w:rsidRPr="00EA077E" w:rsidRDefault="00DA1B42" w:rsidP="00DA1B42">
            <w:r w:rsidRPr="00EA077E">
              <w:t xml:space="preserve">Sứ ống chỉ </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C0B7C51"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FAD1D31" w14:textId="38AC7D62" w:rsidR="00DA1B42" w:rsidRPr="00EA077E" w:rsidRDefault="00DA1B42" w:rsidP="00EA077E">
            <w:pPr>
              <w:jc w:val="center"/>
            </w:pPr>
            <w:r w:rsidRPr="00EA077E">
              <w:t>165</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F45E4F9" w14:textId="77777777" w:rsidR="00DA1B42" w:rsidRPr="00EA077E" w:rsidRDefault="00DA1B42" w:rsidP="00DA1B42">
            <w:pPr>
              <w:rPr>
                <w:sz w:val="22"/>
                <w:szCs w:val="22"/>
              </w:rPr>
            </w:pPr>
            <w:r w:rsidRPr="00EA077E">
              <w:rPr>
                <w:sz w:val="22"/>
                <w:szCs w:val="22"/>
              </w:rPr>
              <w:t> </w:t>
            </w:r>
          </w:p>
        </w:tc>
      </w:tr>
      <w:tr w:rsidR="00EA077E" w:rsidRPr="00EA077E" w14:paraId="606C788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422DFDC"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8F3035D" w14:textId="77777777" w:rsidR="00DA1B42" w:rsidRPr="00EA077E" w:rsidRDefault="00DA1B42" w:rsidP="00DA1B42">
            <w:r w:rsidRPr="00EA077E">
              <w:t>Kẹp treo cáp ABC 4x50-95mm2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DD4FE26"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F26B8EC" w14:textId="4C52F896" w:rsidR="00DA1B42" w:rsidRPr="00EA077E" w:rsidRDefault="00DA1B42" w:rsidP="00EA077E">
            <w:pPr>
              <w:jc w:val="center"/>
            </w:pPr>
            <w:r w:rsidRPr="00EA077E">
              <w:t>3</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B90E34A" w14:textId="77777777" w:rsidR="00DA1B42" w:rsidRPr="00EA077E" w:rsidRDefault="00DA1B42" w:rsidP="00DA1B42">
            <w:pPr>
              <w:rPr>
                <w:sz w:val="22"/>
                <w:szCs w:val="22"/>
              </w:rPr>
            </w:pPr>
            <w:r w:rsidRPr="00EA077E">
              <w:rPr>
                <w:sz w:val="22"/>
                <w:szCs w:val="22"/>
              </w:rPr>
              <w:t> </w:t>
            </w:r>
          </w:p>
        </w:tc>
      </w:tr>
      <w:tr w:rsidR="00EA077E" w:rsidRPr="00EA077E" w14:paraId="2BF77BDC"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C57D8E9"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12939A4" w14:textId="77777777" w:rsidR="00DA1B42" w:rsidRPr="00EA077E" w:rsidRDefault="00DA1B42" w:rsidP="00DA1B42">
            <w:r w:rsidRPr="00EA077E">
              <w:t>Kẹp ngừng cáp ABC 4x50-95mm2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594F7A1"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EECDE63" w14:textId="2617601F"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01C6265" w14:textId="77777777" w:rsidR="00DA1B42" w:rsidRPr="00EA077E" w:rsidRDefault="00DA1B42" w:rsidP="00DA1B42">
            <w:pPr>
              <w:rPr>
                <w:sz w:val="22"/>
                <w:szCs w:val="22"/>
              </w:rPr>
            </w:pPr>
            <w:r w:rsidRPr="00EA077E">
              <w:rPr>
                <w:sz w:val="22"/>
                <w:szCs w:val="22"/>
              </w:rPr>
              <w:t> </w:t>
            </w:r>
          </w:p>
        </w:tc>
      </w:tr>
      <w:tr w:rsidR="00EA077E" w:rsidRPr="00EA077E" w14:paraId="0D1EE46A"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0575F1E"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2E8E494" w14:textId="77777777" w:rsidR="00DA1B42" w:rsidRPr="00EA077E" w:rsidRDefault="00DA1B42" w:rsidP="00DA1B42">
            <w:r w:rsidRPr="00EA077E">
              <w:t>Đầu cosse Cu/Al 95mm2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B95E411"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05B6C5E" w14:textId="69CF3FA1" w:rsidR="00DA1B42" w:rsidRPr="00EA077E" w:rsidRDefault="00DA1B42" w:rsidP="00EA077E">
            <w:pPr>
              <w:jc w:val="center"/>
            </w:pPr>
            <w:r w:rsidRPr="00EA077E">
              <w:t>3</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E59264C" w14:textId="77777777" w:rsidR="00DA1B42" w:rsidRPr="00EA077E" w:rsidRDefault="00DA1B42" w:rsidP="00DA1B42">
            <w:pPr>
              <w:rPr>
                <w:sz w:val="22"/>
                <w:szCs w:val="22"/>
              </w:rPr>
            </w:pPr>
            <w:r w:rsidRPr="00EA077E">
              <w:rPr>
                <w:sz w:val="22"/>
                <w:szCs w:val="22"/>
              </w:rPr>
              <w:t> </w:t>
            </w:r>
          </w:p>
        </w:tc>
      </w:tr>
      <w:tr w:rsidR="00EA077E" w:rsidRPr="00EA077E" w14:paraId="34F5CFC4"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52D6FD3"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B27F021" w14:textId="77777777" w:rsidR="00DA1B42" w:rsidRPr="00EA077E" w:rsidRDefault="00DA1B42" w:rsidP="00DA1B42">
            <w:r w:rsidRPr="00EA077E">
              <w:t>Bu lông 12x140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6341334"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6D19D6A" w14:textId="4EC8F06F" w:rsidR="00DA1B42" w:rsidRPr="00EA077E" w:rsidRDefault="00DA1B42" w:rsidP="00EA077E">
            <w:pPr>
              <w:jc w:val="center"/>
            </w:pPr>
            <w:r w:rsidRPr="00EA077E">
              <w:t>155</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290B828" w14:textId="77777777" w:rsidR="00DA1B42" w:rsidRPr="00EA077E" w:rsidRDefault="00DA1B42" w:rsidP="00DA1B42">
            <w:pPr>
              <w:rPr>
                <w:sz w:val="22"/>
                <w:szCs w:val="22"/>
              </w:rPr>
            </w:pPr>
            <w:r w:rsidRPr="00EA077E">
              <w:rPr>
                <w:sz w:val="22"/>
                <w:szCs w:val="22"/>
              </w:rPr>
              <w:t> </w:t>
            </w:r>
          </w:p>
        </w:tc>
      </w:tr>
      <w:tr w:rsidR="00EA077E" w:rsidRPr="00EA077E" w14:paraId="503C780D"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5306825"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D183A65" w14:textId="77777777" w:rsidR="00DA1B42" w:rsidRPr="00EA077E" w:rsidRDefault="00DA1B42" w:rsidP="00DA1B42">
            <w:r w:rsidRPr="00EA077E">
              <w:t>Bu lông 16x250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584FE32"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A18A546" w14:textId="0DBCB036" w:rsidR="00DA1B42" w:rsidRPr="00EA077E" w:rsidRDefault="00DA1B42" w:rsidP="00EA077E">
            <w:pPr>
              <w:jc w:val="center"/>
            </w:pPr>
            <w:r w:rsidRPr="00EA077E">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E89317D" w14:textId="77777777" w:rsidR="00DA1B42" w:rsidRPr="00EA077E" w:rsidRDefault="00DA1B42" w:rsidP="00DA1B42">
            <w:pPr>
              <w:rPr>
                <w:sz w:val="22"/>
                <w:szCs w:val="22"/>
              </w:rPr>
            </w:pPr>
            <w:r w:rsidRPr="00EA077E">
              <w:rPr>
                <w:sz w:val="22"/>
                <w:szCs w:val="22"/>
              </w:rPr>
              <w:t> </w:t>
            </w:r>
          </w:p>
        </w:tc>
      </w:tr>
      <w:tr w:rsidR="00EA077E" w:rsidRPr="00EA077E" w14:paraId="05630D7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AD67D4A"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1914F4E" w14:textId="77777777" w:rsidR="00DA1B42" w:rsidRPr="00EA077E" w:rsidRDefault="00DA1B42" w:rsidP="00DA1B42">
            <w:r w:rsidRPr="00EA077E">
              <w:t>Bu lông 16x300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E9C51DB"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DFD1553" w14:textId="1AC0D1F3"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127F807" w14:textId="77777777" w:rsidR="00DA1B42" w:rsidRPr="00EA077E" w:rsidRDefault="00DA1B42" w:rsidP="00DA1B42">
            <w:pPr>
              <w:rPr>
                <w:sz w:val="22"/>
                <w:szCs w:val="22"/>
              </w:rPr>
            </w:pPr>
            <w:r w:rsidRPr="00EA077E">
              <w:rPr>
                <w:sz w:val="22"/>
                <w:szCs w:val="22"/>
              </w:rPr>
              <w:t> </w:t>
            </w:r>
          </w:p>
        </w:tc>
      </w:tr>
      <w:tr w:rsidR="00EA077E" w:rsidRPr="00EA077E" w14:paraId="73A8C8C0"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4078D47"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0C3C5D7" w14:textId="77777777" w:rsidR="00DA1B42" w:rsidRPr="00EA077E" w:rsidRDefault="00DA1B42" w:rsidP="00DA1B42">
            <w:r w:rsidRPr="00EA077E">
              <w:t>Bu lông móc 16x250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189BC46"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C0883F3" w14:textId="724311F2"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DBAD5CC" w14:textId="77777777" w:rsidR="00DA1B42" w:rsidRPr="00EA077E" w:rsidRDefault="00DA1B42" w:rsidP="00DA1B42">
            <w:pPr>
              <w:rPr>
                <w:sz w:val="22"/>
                <w:szCs w:val="22"/>
              </w:rPr>
            </w:pPr>
            <w:r w:rsidRPr="00EA077E">
              <w:rPr>
                <w:sz w:val="22"/>
                <w:szCs w:val="22"/>
              </w:rPr>
              <w:t> </w:t>
            </w:r>
          </w:p>
        </w:tc>
      </w:tr>
      <w:tr w:rsidR="00EA077E" w:rsidRPr="00EA077E" w14:paraId="5CCB2210"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D2A5F31"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D92B4F0" w14:textId="77777777" w:rsidR="00DA1B42" w:rsidRPr="00EA077E" w:rsidRDefault="00DA1B42" w:rsidP="00DA1B42">
            <w:r w:rsidRPr="00EA077E">
              <w:t>Bu lông móc 16x300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03448BC"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0D71D34" w14:textId="1214535F" w:rsidR="00DA1B42" w:rsidRPr="00EA077E" w:rsidRDefault="00DA1B42" w:rsidP="00EA077E">
            <w:pPr>
              <w:jc w:val="center"/>
            </w:pPr>
            <w:r w:rsidRPr="00EA077E">
              <w:t>3</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788239E" w14:textId="77777777" w:rsidR="00DA1B42" w:rsidRPr="00EA077E" w:rsidRDefault="00DA1B42" w:rsidP="00DA1B42">
            <w:pPr>
              <w:rPr>
                <w:sz w:val="22"/>
                <w:szCs w:val="22"/>
              </w:rPr>
            </w:pPr>
            <w:r w:rsidRPr="00EA077E">
              <w:rPr>
                <w:sz w:val="22"/>
                <w:szCs w:val="22"/>
              </w:rPr>
              <w:t> </w:t>
            </w:r>
          </w:p>
        </w:tc>
      </w:tr>
      <w:tr w:rsidR="00EA077E" w:rsidRPr="00EA077E" w14:paraId="0CC0C255"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7E6AC75"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772ECE0" w14:textId="77777777" w:rsidR="00DA1B42" w:rsidRPr="00EA077E" w:rsidRDefault="00DA1B42" w:rsidP="00DA1B42">
            <w:r w:rsidRPr="00EA077E">
              <w:t>Lông đền vuông d18 (60x60x6)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EF64EA0"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A3336A1" w14:textId="30CF3110" w:rsidR="00DA1B42" w:rsidRPr="00EA077E" w:rsidRDefault="00DA1B42" w:rsidP="00EA077E">
            <w:pPr>
              <w:jc w:val="center"/>
            </w:pPr>
            <w:r w:rsidRPr="00EA077E">
              <w:t>166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9C3848B" w14:textId="77777777" w:rsidR="00DA1B42" w:rsidRPr="00EA077E" w:rsidRDefault="00DA1B42" w:rsidP="00DA1B42">
            <w:pPr>
              <w:rPr>
                <w:sz w:val="22"/>
                <w:szCs w:val="22"/>
              </w:rPr>
            </w:pPr>
            <w:r w:rsidRPr="00EA077E">
              <w:rPr>
                <w:sz w:val="22"/>
                <w:szCs w:val="22"/>
              </w:rPr>
              <w:t> </w:t>
            </w:r>
          </w:p>
        </w:tc>
      </w:tr>
      <w:tr w:rsidR="00EA077E" w:rsidRPr="00EA077E" w14:paraId="18D3449A"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9EBF7B1"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C8A1FB6" w14:textId="77777777" w:rsidR="00DA1B42" w:rsidRPr="00EA077E" w:rsidRDefault="00DA1B42" w:rsidP="00DA1B42">
            <w:r w:rsidRPr="00EA077E">
              <w:t>Băng keo cách điện hạ thế</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9EF5DDC" w14:textId="77777777" w:rsidR="00DA1B42" w:rsidRPr="00EA077E" w:rsidRDefault="00DA1B42" w:rsidP="00DA1B42">
            <w:pPr>
              <w:jc w:val="center"/>
            </w:pPr>
            <w:r w:rsidRPr="00EA077E">
              <w:t>cuộn</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EF0AB79" w14:textId="179A0C94" w:rsidR="00DA1B42" w:rsidRPr="00EA077E" w:rsidRDefault="00DA1B42" w:rsidP="00EA077E">
            <w:pPr>
              <w:jc w:val="center"/>
            </w:pPr>
            <w:r w:rsidRPr="00EA077E">
              <w:t>21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1EEFFAD" w14:textId="77777777" w:rsidR="00DA1B42" w:rsidRPr="00EA077E" w:rsidRDefault="00DA1B42" w:rsidP="00DA1B42">
            <w:pPr>
              <w:rPr>
                <w:sz w:val="22"/>
                <w:szCs w:val="22"/>
              </w:rPr>
            </w:pPr>
            <w:r w:rsidRPr="00EA077E">
              <w:rPr>
                <w:sz w:val="22"/>
                <w:szCs w:val="22"/>
              </w:rPr>
              <w:t> </w:t>
            </w:r>
          </w:p>
        </w:tc>
      </w:tr>
      <w:tr w:rsidR="00EA077E" w:rsidRPr="00EA077E" w14:paraId="7E89B824"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BFB769F"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902B82E" w14:textId="77777777" w:rsidR="00DA1B42" w:rsidRPr="00EA077E" w:rsidRDefault="00DA1B42" w:rsidP="00DA1B42">
            <w:r w:rsidRPr="00EA077E">
              <w:t>Biển số - Bảng nguy hiểm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860B7D1"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178B78D" w14:textId="0BE15479" w:rsidR="00DA1B42" w:rsidRPr="00EA077E" w:rsidRDefault="00DA1B42" w:rsidP="00EA077E">
            <w:pPr>
              <w:jc w:val="center"/>
            </w:pP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F2661FA" w14:textId="77777777" w:rsidR="00DA1B42" w:rsidRPr="00EA077E" w:rsidRDefault="00DA1B42" w:rsidP="00DA1B42">
            <w:pPr>
              <w:rPr>
                <w:sz w:val="22"/>
                <w:szCs w:val="22"/>
              </w:rPr>
            </w:pPr>
            <w:r w:rsidRPr="00EA077E">
              <w:rPr>
                <w:sz w:val="22"/>
                <w:szCs w:val="22"/>
              </w:rPr>
              <w:t> </w:t>
            </w:r>
          </w:p>
        </w:tc>
      </w:tr>
      <w:tr w:rsidR="00EA077E" w:rsidRPr="00EA077E" w14:paraId="1E17F64B" w14:textId="77777777" w:rsidTr="00EA077E">
        <w:trPr>
          <w:gridAfter w:val="1"/>
          <w:wAfter w:w="6" w:type="dxa"/>
          <w:trHeight w:val="330"/>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46A34E4" w14:textId="77777777" w:rsidR="00DA1B42" w:rsidRPr="00EA077E" w:rsidRDefault="00DA1B42" w:rsidP="00DA1B42">
            <w:pPr>
              <w:jc w:val="center"/>
              <w:rPr>
                <w:sz w:val="22"/>
                <w:szCs w:val="22"/>
              </w:rPr>
            </w:pPr>
            <w:r w:rsidRPr="00EA077E">
              <w:rPr>
                <w:sz w:val="22"/>
                <w:szCs w:val="22"/>
              </w:rPr>
              <w:t>4</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797BD362" w14:textId="77777777" w:rsidR="00DA1B42" w:rsidRPr="00EA077E" w:rsidRDefault="00DA1B42" w:rsidP="00DA1B42">
            <w:pPr>
              <w:rPr>
                <w:b/>
                <w:bCs/>
                <w:sz w:val="26"/>
                <w:szCs w:val="26"/>
              </w:rPr>
            </w:pPr>
            <w:r w:rsidRPr="00EA077E">
              <w:rPr>
                <w:b/>
                <w:bCs/>
                <w:sz w:val="26"/>
                <w:szCs w:val="26"/>
              </w:rPr>
              <w:t>HTĐL - Phần móng và tiếp địa</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E695E86" w14:textId="77777777" w:rsidR="00DA1B42" w:rsidRPr="00EA077E" w:rsidRDefault="00DA1B42" w:rsidP="00DA1B42">
            <w:pPr>
              <w:rPr>
                <w:b/>
                <w:bCs/>
              </w:rPr>
            </w:pPr>
            <w:r w:rsidRPr="00EA077E">
              <w:rPr>
                <w:b/>
                <w:bCs/>
              </w:rPr>
              <w:t>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B5C0156" w14:textId="5E725D1A" w:rsidR="00DA1B42" w:rsidRPr="00EA077E" w:rsidRDefault="00DA1B42" w:rsidP="00EA077E">
            <w:pPr>
              <w:jc w:val="center"/>
            </w:pP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3AC2519" w14:textId="77777777" w:rsidR="00DA1B42" w:rsidRPr="00EA077E" w:rsidRDefault="00DA1B42" w:rsidP="00DA1B42">
            <w:pPr>
              <w:rPr>
                <w:sz w:val="22"/>
                <w:szCs w:val="22"/>
              </w:rPr>
            </w:pPr>
            <w:r w:rsidRPr="00EA077E">
              <w:rPr>
                <w:sz w:val="22"/>
                <w:szCs w:val="22"/>
              </w:rPr>
              <w:t> </w:t>
            </w:r>
          </w:p>
        </w:tc>
      </w:tr>
      <w:tr w:rsidR="00EA077E" w:rsidRPr="00EA077E" w14:paraId="649B17D3"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850564B" w14:textId="77777777" w:rsidR="00DA1B42" w:rsidRPr="00EA077E" w:rsidRDefault="00DA1B42" w:rsidP="00DA1B42">
            <w:pPr>
              <w:jc w:val="center"/>
              <w:rPr>
                <w:sz w:val="22"/>
                <w:szCs w:val="22"/>
              </w:rPr>
            </w:pPr>
            <w:r w:rsidRPr="00EA077E">
              <w:rPr>
                <w:sz w:val="22"/>
                <w:szCs w:val="22"/>
              </w:rPr>
              <w:t>4.1</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D0B33D1" w14:textId="77777777" w:rsidR="00DA1B42" w:rsidRPr="00EA077E" w:rsidRDefault="00DA1B42" w:rsidP="00DA1B42">
            <w:pPr>
              <w:jc w:val="center"/>
              <w:rPr>
                <w:b/>
                <w:bCs/>
              </w:rPr>
            </w:pPr>
            <w:r w:rsidRPr="00EA077E">
              <w:rPr>
                <w:b/>
                <w:bCs/>
              </w:rPr>
              <w:t>Móng trụ bê tông đơn: M8-1bt</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1CFB816" w14:textId="77777777" w:rsidR="00DA1B42" w:rsidRPr="00EA077E" w:rsidRDefault="00DA1B42" w:rsidP="00DA1B42">
            <w:pPr>
              <w:jc w:val="center"/>
              <w:rPr>
                <w:b/>
                <w:bCs/>
              </w:rPr>
            </w:pPr>
            <w:r w:rsidRPr="00EA077E">
              <w:rPr>
                <w:b/>
                <w:bCs/>
              </w:rPr>
              <w:t>Móng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8D5F1B1" w14:textId="77777777" w:rsidR="00DA1B42" w:rsidRPr="00EA077E" w:rsidRDefault="00DA1B42" w:rsidP="00EA077E">
            <w:pPr>
              <w:jc w:val="center"/>
            </w:pPr>
            <w:r w:rsidRPr="00EA077E">
              <w:t>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2A5FB00" w14:textId="77777777" w:rsidR="00DA1B42" w:rsidRPr="00EA077E" w:rsidRDefault="00DA1B42" w:rsidP="00DA1B42">
            <w:pPr>
              <w:rPr>
                <w:sz w:val="22"/>
                <w:szCs w:val="22"/>
              </w:rPr>
            </w:pPr>
            <w:r w:rsidRPr="00EA077E">
              <w:rPr>
                <w:sz w:val="22"/>
                <w:szCs w:val="22"/>
              </w:rPr>
              <w:t> </w:t>
            </w:r>
          </w:p>
        </w:tc>
      </w:tr>
      <w:tr w:rsidR="00EA077E" w:rsidRPr="00EA077E" w14:paraId="5274F70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CEDD7FD"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B83D2B0" w14:textId="77777777" w:rsidR="00DA1B42" w:rsidRPr="00EA077E" w:rsidRDefault="00DA1B42" w:rsidP="00DA1B42">
            <w:r w:rsidRPr="00EA077E">
              <w:t>Sắt tròn Ф6 (2,49 x 1,005)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B36723E" w14:textId="77777777" w:rsidR="00DA1B42" w:rsidRPr="00EA077E" w:rsidRDefault="00DA1B42" w:rsidP="00DA1B42">
            <w:pPr>
              <w:jc w:val="center"/>
            </w:pPr>
            <w:r w:rsidRPr="00EA077E">
              <w:t>kg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2C9993B" w14:textId="646AA2A8" w:rsidR="00DA1B42" w:rsidRPr="00EA077E" w:rsidRDefault="00DA1B42" w:rsidP="00EA077E">
            <w:pPr>
              <w:jc w:val="center"/>
            </w:pPr>
            <w:r w:rsidRPr="00EA077E">
              <w:t>2,50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B0824B5" w14:textId="77777777" w:rsidR="00DA1B42" w:rsidRPr="00EA077E" w:rsidRDefault="00DA1B42" w:rsidP="00DA1B42">
            <w:pPr>
              <w:rPr>
                <w:sz w:val="22"/>
                <w:szCs w:val="22"/>
              </w:rPr>
            </w:pPr>
            <w:r w:rsidRPr="00EA077E">
              <w:rPr>
                <w:sz w:val="22"/>
                <w:szCs w:val="22"/>
              </w:rPr>
              <w:t> </w:t>
            </w:r>
          </w:p>
        </w:tc>
      </w:tr>
      <w:tr w:rsidR="00EA077E" w:rsidRPr="00EA077E" w14:paraId="458ACAFE"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C362FCF"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5D50C69" w14:textId="77777777" w:rsidR="00DA1B42" w:rsidRPr="00EA077E" w:rsidRDefault="00DA1B42" w:rsidP="00DA1B42">
            <w:r w:rsidRPr="00EA077E">
              <w:t>Cát vàng (0,528/1m3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94A0DDC" w14:textId="77777777" w:rsidR="00DA1B42" w:rsidRPr="00EA077E" w:rsidRDefault="00DA1B42" w:rsidP="00DA1B42">
            <w:pPr>
              <w:jc w:val="center"/>
            </w:pPr>
            <w:r w:rsidRPr="00EA077E">
              <w:t>m3</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902722E" w14:textId="69EEFCAB" w:rsidR="00DA1B42" w:rsidRPr="00EA077E" w:rsidRDefault="00DA1B42" w:rsidP="00EA077E">
            <w:pPr>
              <w:jc w:val="center"/>
            </w:pPr>
            <w:r w:rsidRPr="00EA077E">
              <w:t>0,08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DE356EE" w14:textId="77777777" w:rsidR="00DA1B42" w:rsidRPr="00EA077E" w:rsidRDefault="00DA1B42" w:rsidP="00DA1B42">
            <w:pPr>
              <w:rPr>
                <w:sz w:val="22"/>
                <w:szCs w:val="22"/>
              </w:rPr>
            </w:pPr>
            <w:r w:rsidRPr="00EA077E">
              <w:rPr>
                <w:sz w:val="22"/>
                <w:szCs w:val="22"/>
              </w:rPr>
              <w:t> </w:t>
            </w:r>
          </w:p>
        </w:tc>
      </w:tr>
      <w:tr w:rsidR="00EA077E" w:rsidRPr="00EA077E" w14:paraId="16A586FF"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89A46B7"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197CF85" w14:textId="77777777" w:rsidR="00DA1B42" w:rsidRPr="00EA077E" w:rsidRDefault="00DA1B42" w:rsidP="00DA1B42">
            <w:r w:rsidRPr="00EA077E">
              <w:t>Đá 1x2 (0,871/1m3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800F0AA" w14:textId="77777777" w:rsidR="00DA1B42" w:rsidRPr="00EA077E" w:rsidRDefault="00DA1B42" w:rsidP="00DA1B42">
            <w:pPr>
              <w:jc w:val="center"/>
            </w:pPr>
            <w:r w:rsidRPr="00EA077E">
              <w:t>m3</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71D914F" w14:textId="10600CB5" w:rsidR="00DA1B42" w:rsidRPr="00EA077E" w:rsidRDefault="00DA1B42" w:rsidP="00EA077E">
            <w:pPr>
              <w:jc w:val="center"/>
            </w:pPr>
            <w:r w:rsidRPr="00EA077E">
              <w:t>0,13</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45C5E96" w14:textId="77777777" w:rsidR="00DA1B42" w:rsidRPr="00EA077E" w:rsidRDefault="00DA1B42" w:rsidP="00DA1B42">
            <w:pPr>
              <w:rPr>
                <w:sz w:val="22"/>
                <w:szCs w:val="22"/>
              </w:rPr>
            </w:pPr>
            <w:r w:rsidRPr="00EA077E">
              <w:rPr>
                <w:sz w:val="22"/>
                <w:szCs w:val="22"/>
              </w:rPr>
              <w:t> </w:t>
            </w:r>
          </w:p>
        </w:tc>
      </w:tr>
      <w:tr w:rsidR="00EA077E" w:rsidRPr="00EA077E" w14:paraId="603CE4B9"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738AAB1"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3F94223" w14:textId="77777777" w:rsidR="00DA1B42" w:rsidRPr="00EA077E" w:rsidRDefault="00DA1B42" w:rsidP="00DA1B42">
            <w:r w:rsidRPr="00EA077E">
              <w:t>Xi măng PCB 40 (259kg/1m3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C6AF988" w14:textId="77777777" w:rsidR="00DA1B42" w:rsidRPr="00EA077E" w:rsidRDefault="00DA1B42" w:rsidP="00DA1B42">
            <w:pPr>
              <w:jc w:val="center"/>
            </w:pPr>
            <w:r w:rsidRPr="00EA077E">
              <w:t>kg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EF38E73" w14:textId="4FD43466" w:rsidR="00DA1B42" w:rsidRPr="00EA077E" w:rsidRDefault="00DA1B42" w:rsidP="00EA077E">
            <w:pPr>
              <w:jc w:val="center"/>
            </w:pPr>
            <w:r w:rsidRPr="00EA077E">
              <w:t>40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0ACCCE2" w14:textId="77777777" w:rsidR="00DA1B42" w:rsidRPr="00EA077E" w:rsidRDefault="00DA1B42" w:rsidP="00DA1B42">
            <w:pPr>
              <w:rPr>
                <w:sz w:val="22"/>
                <w:szCs w:val="22"/>
              </w:rPr>
            </w:pPr>
            <w:r w:rsidRPr="00EA077E">
              <w:rPr>
                <w:sz w:val="22"/>
                <w:szCs w:val="22"/>
              </w:rPr>
              <w:t> </w:t>
            </w:r>
          </w:p>
        </w:tc>
      </w:tr>
      <w:tr w:rsidR="00EA077E" w:rsidRPr="00EA077E" w14:paraId="5854AD6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B1F7942"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17B899B" w14:textId="77777777" w:rsidR="00DA1B42" w:rsidRPr="00EA077E" w:rsidRDefault="00DA1B42" w:rsidP="00DA1B42">
            <w:r w:rsidRPr="00EA077E">
              <w:t>Nước (183 lít/m3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B5AD4BB" w14:textId="77777777" w:rsidR="00DA1B42" w:rsidRPr="00EA077E" w:rsidRDefault="00DA1B42" w:rsidP="00DA1B42">
            <w:pPr>
              <w:jc w:val="center"/>
            </w:pPr>
            <w:r w:rsidRPr="00EA077E">
              <w:t>lít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69FC01C" w14:textId="1AEB132F" w:rsidR="00DA1B42" w:rsidRPr="00EA077E" w:rsidRDefault="00DA1B42" w:rsidP="00EA077E">
            <w:pPr>
              <w:jc w:val="center"/>
            </w:pPr>
            <w:r w:rsidRPr="00EA077E">
              <w:t>28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999B229" w14:textId="77777777" w:rsidR="00DA1B42" w:rsidRPr="00EA077E" w:rsidRDefault="00DA1B42" w:rsidP="00DA1B42">
            <w:pPr>
              <w:rPr>
                <w:sz w:val="22"/>
                <w:szCs w:val="22"/>
              </w:rPr>
            </w:pPr>
            <w:r w:rsidRPr="00EA077E">
              <w:rPr>
                <w:sz w:val="22"/>
                <w:szCs w:val="22"/>
              </w:rPr>
              <w:t> </w:t>
            </w:r>
          </w:p>
        </w:tc>
      </w:tr>
      <w:tr w:rsidR="00EA077E" w:rsidRPr="00EA077E" w14:paraId="3A6FA01D"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38C3DF3"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63179B4" w14:textId="77777777" w:rsidR="00DA1B42" w:rsidRPr="00EA077E" w:rsidRDefault="00DA1B42" w:rsidP="00DA1B42">
            <w:r w:rsidRPr="00EA077E">
              <w:t>Lắp ván khuôn thép móng cột</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316D3D7" w14:textId="77777777" w:rsidR="00DA1B42" w:rsidRPr="00EA077E" w:rsidRDefault="00DA1B42" w:rsidP="00DA1B42">
            <w:pPr>
              <w:jc w:val="center"/>
            </w:pPr>
            <w:r w:rsidRPr="00EA077E">
              <w:t>m2</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DC9DD35" w14:textId="474BBBA7" w:rsidR="00DA1B42" w:rsidRPr="00EA077E" w:rsidRDefault="00DA1B42" w:rsidP="00EA077E">
            <w:pPr>
              <w:jc w:val="center"/>
            </w:pPr>
            <w:r w:rsidRPr="00EA077E">
              <w:t>1,20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4382EFE" w14:textId="77777777" w:rsidR="00DA1B42" w:rsidRPr="00EA077E" w:rsidRDefault="00DA1B42" w:rsidP="00DA1B42">
            <w:pPr>
              <w:rPr>
                <w:sz w:val="22"/>
                <w:szCs w:val="22"/>
              </w:rPr>
            </w:pPr>
            <w:r w:rsidRPr="00EA077E">
              <w:rPr>
                <w:sz w:val="22"/>
                <w:szCs w:val="22"/>
              </w:rPr>
              <w:t> </w:t>
            </w:r>
          </w:p>
        </w:tc>
      </w:tr>
      <w:tr w:rsidR="00EA077E" w:rsidRPr="00EA077E" w14:paraId="5DE23B13"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75E4A34" w14:textId="77777777" w:rsidR="00DA1B42" w:rsidRPr="00EA077E" w:rsidRDefault="00DA1B42" w:rsidP="00DA1B42">
            <w:pPr>
              <w:jc w:val="center"/>
              <w:rPr>
                <w:sz w:val="22"/>
                <w:szCs w:val="22"/>
              </w:rPr>
            </w:pPr>
            <w:r w:rsidRPr="00EA077E">
              <w:rPr>
                <w:sz w:val="22"/>
                <w:szCs w:val="22"/>
              </w:rPr>
              <w:t>4.2</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751ACA5" w14:textId="77777777" w:rsidR="00DA1B42" w:rsidRPr="00EA077E" w:rsidRDefault="00DA1B42" w:rsidP="00DA1B42">
            <w:pPr>
              <w:jc w:val="center"/>
              <w:rPr>
                <w:b/>
                <w:bCs/>
              </w:rPr>
            </w:pPr>
            <w:r w:rsidRPr="00EA077E">
              <w:rPr>
                <w:b/>
                <w:bCs/>
              </w:rPr>
              <w:t>Móng trụ bê tông ghép: M8-2bt</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359042C" w14:textId="77777777" w:rsidR="00DA1B42" w:rsidRPr="00EA077E" w:rsidRDefault="00DA1B42" w:rsidP="00DA1B42">
            <w:pPr>
              <w:jc w:val="center"/>
              <w:rPr>
                <w:b/>
                <w:bCs/>
              </w:rPr>
            </w:pPr>
            <w:r w:rsidRPr="00EA077E">
              <w:rPr>
                <w:b/>
                <w:bCs/>
              </w:rPr>
              <w:t>Móng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901B161" w14:textId="77777777" w:rsidR="00DA1B42" w:rsidRPr="00EA077E" w:rsidRDefault="00DA1B42" w:rsidP="00EA077E">
            <w:pPr>
              <w:jc w:val="center"/>
            </w:pPr>
            <w:r w:rsidRPr="00EA077E">
              <w:t>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0FE7BDB" w14:textId="77777777" w:rsidR="00DA1B42" w:rsidRPr="00EA077E" w:rsidRDefault="00DA1B42" w:rsidP="00DA1B42">
            <w:pPr>
              <w:rPr>
                <w:sz w:val="22"/>
                <w:szCs w:val="22"/>
              </w:rPr>
            </w:pPr>
            <w:r w:rsidRPr="00EA077E">
              <w:rPr>
                <w:sz w:val="22"/>
                <w:szCs w:val="22"/>
              </w:rPr>
              <w:t> </w:t>
            </w:r>
          </w:p>
        </w:tc>
      </w:tr>
      <w:tr w:rsidR="00EA077E" w:rsidRPr="00EA077E" w14:paraId="077CFBA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B0142C9"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A6BEEAB" w14:textId="77777777" w:rsidR="00DA1B42" w:rsidRPr="00EA077E" w:rsidRDefault="00DA1B42" w:rsidP="00DA1B42">
            <w:r w:rsidRPr="00EA077E">
              <w:t>Sắt tròn Ф6 (4,13 x 1,005)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9AFBAD5" w14:textId="77777777" w:rsidR="00DA1B42" w:rsidRPr="00EA077E" w:rsidRDefault="00DA1B42" w:rsidP="00DA1B42">
            <w:pPr>
              <w:jc w:val="center"/>
            </w:pPr>
            <w:r w:rsidRPr="00EA077E">
              <w:t>kg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59F7DBC" w14:textId="3F6ADDBE" w:rsidR="00DA1B42" w:rsidRPr="00EA077E" w:rsidRDefault="00DA1B42" w:rsidP="00EA077E">
            <w:pPr>
              <w:jc w:val="center"/>
            </w:pPr>
            <w:r w:rsidRPr="00EA077E">
              <w:t>4,15</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2A74E8B" w14:textId="77777777" w:rsidR="00DA1B42" w:rsidRPr="00EA077E" w:rsidRDefault="00DA1B42" w:rsidP="00DA1B42">
            <w:pPr>
              <w:rPr>
                <w:sz w:val="22"/>
                <w:szCs w:val="22"/>
              </w:rPr>
            </w:pPr>
            <w:r w:rsidRPr="00EA077E">
              <w:rPr>
                <w:sz w:val="22"/>
                <w:szCs w:val="22"/>
              </w:rPr>
              <w:t> </w:t>
            </w:r>
          </w:p>
        </w:tc>
      </w:tr>
      <w:tr w:rsidR="00EA077E" w:rsidRPr="00EA077E" w14:paraId="7DD542B9"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0CEB7EA"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5727714" w14:textId="77777777" w:rsidR="00DA1B42" w:rsidRPr="00EA077E" w:rsidRDefault="00DA1B42" w:rsidP="00DA1B42">
            <w:r w:rsidRPr="00EA077E">
              <w:t>Cát vàng (0,528/1m3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34F29C2" w14:textId="77777777" w:rsidR="00DA1B42" w:rsidRPr="00EA077E" w:rsidRDefault="00DA1B42" w:rsidP="00DA1B42">
            <w:pPr>
              <w:jc w:val="center"/>
            </w:pPr>
            <w:r w:rsidRPr="00EA077E">
              <w:t>m3</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F01DC1B" w14:textId="01C9A755" w:rsidR="00DA1B42" w:rsidRPr="00EA077E" w:rsidRDefault="00DA1B42" w:rsidP="00EA077E">
            <w:pPr>
              <w:jc w:val="center"/>
            </w:pPr>
            <w:r w:rsidRPr="00EA077E">
              <w:t>0,23</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565CF7A" w14:textId="77777777" w:rsidR="00DA1B42" w:rsidRPr="00EA077E" w:rsidRDefault="00DA1B42" w:rsidP="00DA1B42">
            <w:pPr>
              <w:rPr>
                <w:sz w:val="22"/>
                <w:szCs w:val="22"/>
              </w:rPr>
            </w:pPr>
            <w:r w:rsidRPr="00EA077E">
              <w:rPr>
                <w:sz w:val="22"/>
                <w:szCs w:val="22"/>
              </w:rPr>
              <w:t> </w:t>
            </w:r>
          </w:p>
        </w:tc>
      </w:tr>
      <w:tr w:rsidR="00EA077E" w:rsidRPr="00EA077E" w14:paraId="743A1FA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96DB761"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120EDF7" w14:textId="77777777" w:rsidR="00DA1B42" w:rsidRPr="00EA077E" w:rsidRDefault="00DA1B42" w:rsidP="00DA1B42">
            <w:r w:rsidRPr="00EA077E">
              <w:t>Đá 1x2 (0,871/1m3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755DB98" w14:textId="77777777" w:rsidR="00DA1B42" w:rsidRPr="00EA077E" w:rsidRDefault="00DA1B42" w:rsidP="00DA1B42">
            <w:pPr>
              <w:jc w:val="center"/>
            </w:pPr>
            <w:r w:rsidRPr="00EA077E">
              <w:t>m3</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3D63F44" w14:textId="30250B2C" w:rsidR="00DA1B42" w:rsidRPr="00EA077E" w:rsidRDefault="00DA1B42" w:rsidP="00EA077E">
            <w:pPr>
              <w:jc w:val="center"/>
            </w:pPr>
            <w:r w:rsidRPr="00EA077E">
              <w:t>0,38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D461255" w14:textId="77777777" w:rsidR="00DA1B42" w:rsidRPr="00EA077E" w:rsidRDefault="00DA1B42" w:rsidP="00DA1B42">
            <w:pPr>
              <w:rPr>
                <w:sz w:val="22"/>
                <w:szCs w:val="22"/>
              </w:rPr>
            </w:pPr>
            <w:r w:rsidRPr="00EA077E">
              <w:rPr>
                <w:sz w:val="22"/>
                <w:szCs w:val="22"/>
              </w:rPr>
              <w:t> </w:t>
            </w:r>
          </w:p>
        </w:tc>
      </w:tr>
      <w:tr w:rsidR="00EA077E" w:rsidRPr="00EA077E" w14:paraId="1620D205"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4DDC653"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B0E4ADF" w14:textId="77777777" w:rsidR="00DA1B42" w:rsidRPr="00EA077E" w:rsidRDefault="00DA1B42" w:rsidP="00DA1B42">
            <w:r w:rsidRPr="00EA077E">
              <w:t>Xi măng PCB 40 (259kg/1m3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E5B3C6D" w14:textId="77777777" w:rsidR="00DA1B42" w:rsidRPr="00EA077E" w:rsidRDefault="00DA1B42" w:rsidP="00DA1B42">
            <w:pPr>
              <w:jc w:val="center"/>
            </w:pPr>
            <w:r w:rsidRPr="00EA077E">
              <w:t>kg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D2A25B2" w14:textId="182A5FAB" w:rsidR="00DA1B42" w:rsidRPr="00EA077E" w:rsidRDefault="00DA1B42" w:rsidP="00EA077E">
            <w:pPr>
              <w:jc w:val="center"/>
            </w:pPr>
            <w:r w:rsidRPr="00EA077E">
              <w:t>114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4F5007F" w14:textId="77777777" w:rsidR="00DA1B42" w:rsidRPr="00EA077E" w:rsidRDefault="00DA1B42" w:rsidP="00DA1B42">
            <w:pPr>
              <w:rPr>
                <w:sz w:val="22"/>
                <w:szCs w:val="22"/>
              </w:rPr>
            </w:pPr>
            <w:r w:rsidRPr="00EA077E">
              <w:rPr>
                <w:sz w:val="22"/>
                <w:szCs w:val="22"/>
              </w:rPr>
              <w:t> </w:t>
            </w:r>
          </w:p>
        </w:tc>
      </w:tr>
      <w:tr w:rsidR="00EA077E" w:rsidRPr="00EA077E" w14:paraId="434258C3"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425C10B"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76B7174" w14:textId="77777777" w:rsidR="00DA1B42" w:rsidRPr="00EA077E" w:rsidRDefault="00DA1B42" w:rsidP="00DA1B42">
            <w:r w:rsidRPr="00EA077E">
              <w:t>Nước (183 lít/m3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FEC3A4C" w14:textId="77777777" w:rsidR="00DA1B42" w:rsidRPr="00EA077E" w:rsidRDefault="00DA1B42" w:rsidP="00DA1B42">
            <w:pPr>
              <w:jc w:val="center"/>
            </w:pPr>
            <w:r w:rsidRPr="00EA077E">
              <w:t>lít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4853035" w14:textId="2CA4F4F2" w:rsidR="00DA1B42" w:rsidRPr="00EA077E" w:rsidRDefault="00DA1B42" w:rsidP="00EA077E">
            <w:pPr>
              <w:jc w:val="center"/>
            </w:pPr>
            <w:r w:rsidRPr="00EA077E">
              <w:t>81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4971661" w14:textId="77777777" w:rsidR="00DA1B42" w:rsidRPr="00EA077E" w:rsidRDefault="00DA1B42" w:rsidP="00DA1B42">
            <w:pPr>
              <w:rPr>
                <w:sz w:val="22"/>
                <w:szCs w:val="22"/>
              </w:rPr>
            </w:pPr>
            <w:r w:rsidRPr="00EA077E">
              <w:rPr>
                <w:sz w:val="22"/>
                <w:szCs w:val="22"/>
              </w:rPr>
              <w:t> </w:t>
            </w:r>
          </w:p>
        </w:tc>
      </w:tr>
      <w:tr w:rsidR="00EA077E" w:rsidRPr="00EA077E" w14:paraId="2D93722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353FC4A"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8029FB7" w14:textId="77777777" w:rsidR="00DA1B42" w:rsidRPr="00EA077E" w:rsidRDefault="00DA1B42" w:rsidP="00DA1B42">
            <w:r w:rsidRPr="00EA077E">
              <w:t>Lắp ván khuôn thép móng cột</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7B5FA7D" w14:textId="77777777" w:rsidR="00DA1B42" w:rsidRPr="00EA077E" w:rsidRDefault="00DA1B42" w:rsidP="00DA1B42">
            <w:pPr>
              <w:jc w:val="center"/>
            </w:pPr>
            <w:r w:rsidRPr="00EA077E">
              <w:t>m2</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B573A11" w14:textId="4F55A8E0" w:rsidR="00DA1B42" w:rsidRPr="00EA077E" w:rsidRDefault="00DA1B42" w:rsidP="00EA077E">
            <w:pPr>
              <w:jc w:val="center"/>
            </w:pPr>
            <w:r w:rsidRPr="00EA077E">
              <w:t>2,00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C5B81E9" w14:textId="77777777" w:rsidR="00DA1B42" w:rsidRPr="00EA077E" w:rsidRDefault="00DA1B42" w:rsidP="00DA1B42">
            <w:pPr>
              <w:rPr>
                <w:sz w:val="22"/>
                <w:szCs w:val="22"/>
              </w:rPr>
            </w:pPr>
            <w:r w:rsidRPr="00EA077E">
              <w:rPr>
                <w:sz w:val="22"/>
                <w:szCs w:val="22"/>
              </w:rPr>
              <w:t> </w:t>
            </w:r>
          </w:p>
        </w:tc>
      </w:tr>
      <w:tr w:rsidR="00EA077E" w:rsidRPr="00EA077E" w14:paraId="6CA42BE3"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C8E3575" w14:textId="77777777" w:rsidR="00DA1B42" w:rsidRPr="00EA077E" w:rsidRDefault="00DA1B42" w:rsidP="00DA1B42">
            <w:pPr>
              <w:jc w:val="center"/>
              <w:rPr>
                <w:sz w:val="22"/>
                <w:szCs w:val="22"/>
              </w:rPr>
            </w:pPr>
            <w:r w:rsidRPr="00EA077E">
              <w:rPr>
                <w:sz w:val="22"/>
                <w:szCs w:val="22"/>
              </w:rPr>
              <w:t>4.3</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6A57856" w14:textId="77777777" w:rsidR="00DA1B42" w:rsidRPr="00EA077E" w:rsidRDefault="00DA1B42" w:rsidP="00DA1B42">
            <w:pPr>
              <w:jc w:val="center"/>
              <w:rPr>
                <w:b/>
                <w:bCs/>
              </w:rPr>
            </w:pPr>
            <w:r w:rsidRPr="00EA077E">
              <w:rPr>
                <w:b/>
                <w:bCs/>
              </w:rPr>
              <w:t>Móng trụ bê tông đơn: M10-1bt</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50642DF" w14:textId="77777777" w:rsidR="00DA1B42" w:rsidRPr="00EA077E" w:rsidRDefault="00DA1B42" w:rsidP="00DA1B42">
            <w:pPr>
              <w:jc w:val="center"/>
              <w:rPr>
                <w:b/>
                <w:bCs/>
              </w:rPr>
            </w:pPr>
            <w:r w:rsidRPr="00EA077E">
              <w:rPr>
                <w:b/>
                <w:bCs/>
              </w:rPr>
              <w:t>Móng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C4057B9" w14:textId="77777777"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B7257ED" w14:textId="77777777" w:rsidR="00DA1B42" w:rsidRPr="00EA077E" w:rsidRDefault="00DA1B42" w:rsidP="00DA1B42">
            <w:pPr>
              <w:rPr>
                <w:sz w:val="22"/>
                <w:szCs w:val="22"/>
              </w:rPr>
            </w:pPr>
            <w:r w:rsidRPr="00EA077E">
              <w:rPr>
                <w:sz w:val="22"/>
                <w:szCs w:val="22"/>
              </w:rPr>
              <w:t> </w:t>
            </w:r>
          </w:p>
        </w:tc>
      </w:tr>
      <w:tr w:rsidR="00EA077E" w:rsidRPr="00EA077E" w14:paraId="583B2B44"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13488FD"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77856E9" w14:textId="77777777" w:rsidR="00DA1B42" w:rsidRPr="00EA077E" w:rsidRDefault="00DA1B42" w:rsidP="00DA1B42">
            <w:r w:rsidRPr="00EA077E">
              <w:t>Sắt tròn Ф6 (4,53 x 1,005)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EAAEC02" w14:textId="77777777" w:rsidR="00DA1B42" w:rsidRPr="00EA077E" w:rsidRDefault="00DA1B42" w:rsidP="00DA1B42">
            <w:pPr>
              <w:jc w:val="center"/>
            </w:pPr>
            <w:r w:rsidRPr="00EA077E">
              <w:t>kg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E2CC784" w14:textId="243C85B9" w:rsidR="00DA1B42" w:rsidRPr="00EA077E" w:rsidRDefault="00DA1B42" w:rsidP="00EA077E">
            <w:pPr>
              <w:jc w:val="center"/>
            </w:pPr>
            <w:r w:rsidRPr="00EA077E">
              <w:t>9,10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6EEF509" w14:textId="77777777" w:rsidR="00DA1B42" w:rsidRPr="00EA077E" w:rsidRDefault="00DA1B42" w:rsidP="00DA1B42">
            <w:pPr>
              <w:rPr>
                <w:sz w:val="22"/>
                <w:szCs w:val="22"/>
              </w:rPr>
            </w:pPr>
            <w:r w:rsidRPr="00EA077E">
              <w:rPr>
                <w:sz w:val="22"/>
                <w:szCs w:val="22"/>
              </w:rPr>
              <w:t> </w:t>
            </w:r>
          </w:p>
        </w:tc>
      </w:tr>
      <w:tr w:rsidR="00EA077E" w:rsidRPr="00EA077E" w14:paraId="0E399CF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0F7B71A" w14:textId="77777777" w:rsidR="00DA1B42" w:rsidRPr="00EA077E" w:rsidRDefault="00DA1B42" w:rsidP="00DA1B42">
            <w:pPr>
              <w:jc w:val="center"/>
              <w:rPr>
                <w:sz w:val="22"/>
                <w:szCs w:val="22"/>
              </w:rPr>
            </w:pPr>
            <w:r w:rsidRPr="00EA077E">
              <w:rPr>
                <w:sz w:val="22"/>
                <w:szCs w:val="22"/>
              </w:rPr>
              <w:lastRenderedPageBreak/>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A3853C2" w14:textId="77777777" w:rsidR="00DA1B42" w:rsidRPr="00EA077E" w:rsidRDefault="00DA1B42" w:rsidP="00DA1B42">
            <w:r w:rsidRPr="00EA077E">
              <w:t>Cát vàng (0,528/1m3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DF2284D" w14:textId="77777777" w:rsidR="00DA1B42" w:rsidRPr="00EA077E" w:rsidRDefault="00DA1B42" w:rsidP="00DA1B42">
            <w:pPr>
              <w:jc w:val="center"/>
            </w:pPr>
            <w:r w:rsidRPr="00EA077E">
              <w:t>m3</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E00B7E4" w14:textId="40E2D6B6" w:rsidR="00DA1B42" w:rsidRPr="00EA077E" w:rsidRDefault="00DA1B42" w:rsidP="00EA077E">
            <w:pPr>
              <w:jc w:val="center"/>
            </w:pPr>
            <w:r w:rsidRPr="00EA077E">
              <w:t>0,38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C9B55DC" w14:textId="77777777" w:rsidR="00DA1B42" w:rsidRPr="00EA077E" w:rsidRDefault="00DA1B42" w:rsidP="00DA1B42">
            <w:pPr>
              <w:rPr>
                <w:sz w:val="22"/>
                <w:szCs w:val="22"/>
              </w:rPr>
            </w:pPr>
            <w:r w:rsidRPr="00EA077E">
              <w:rPr>
                <w:sz w:val="22"/>
                <w:szCs w:val="22"/>
              </w:rPr>
              <w:t> </w:t>
            </w:r>
          </w:p>
        </w:tc>
      </w:tr>
      <w:tr w:rsidR="00EA077E" w:rsidRPr="00EA077E" w14:paraId="39B5CA2E"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3473A25"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E8E80CB" w14:textId="77777777" w:rsidR="00DA1B42" w:rsidRPr="00EA077E" w:rsidRDefault="00DA1B42" w:rsidP="00DA1B42">
            <w:r w:rsidRPr="00EA077E">
              <w:t>Đá 1x2 (0,871/1m3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BEFE667" w14:textId="77777777" w:rsidR="00DA1B42" w:rsidRPr="00EA077E" w:rsidRDefault="00DA1B42" w:rsidP="00DA1B42">
            <w:pPr>
              <w:jc w:val="center"/>
            </w:pPr>
            <w:r w:rsidRPr="00EA077E">
              <w:t>m3</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D66E497" w14:textId="5953C90D" w:rsidR="00DA1B42" w:rsidRPr="00EA077E" w:rsidRDefault="00DA1B42" w:rsidP="00EA077E">
            <w:pPr>
              <w:jc w:val="center"/>
            </w:pPr>
            <w:r w:rsidRPr="00EA077E">
              <w:t>0,64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F5C79B5" w14:textId="77777777" w:rsidR="00DA1B42" w:rsidRPr="00EA077E" w:rsidRDefault="00DA1B42" w:rsidP="00DA1B42">
            <w:pPr>
              <w:rPr>
                <w:sz w:val="22"/>
                <w:szCs w:val="22"/>
              </w:rPr>
            </w:pPr>
            <w:r w:rsidRPr="00EA077E">
              <w:rPr>
                <w:sz w:val="22"/>
                <w:szCs w:val="22"/>
              </w:rPr>
              <w:t> </w:t>
            </w:r>
          </w:p>
        </w:tc>
      </w:tr>
      <w:tr w:rsidR="00EA077E" w:rsidRPr="00EA077E" w14:paraId="0C060A07"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E1A0DBF"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88E135C" w14:textId="77777777" w:rsidR="00DA1B42" w:rsidRPr="00EA077E" w:rsidRDefault="00DA1B42" w:rsidP="00DA1B42">
            <w:r w:rsidRPr="00EA077E">
              <w:t>Xi măng PCB 40 (259kg/1m3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D896207" w14:textId="77777777" w:rsidR="00DA1B42" w:rsidRPr="00EA077E" w:rsidRDefault="00DA1B42" w:rsidP="00DA1B42">
            <w:pPr>
              <w:jc w:val="center"/>
            </w:pPr>
            <w:r w:rsidRPr="00EA077E">
              <w:t>kg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A826376" w14:textId="7E54D5C1" w:rsidR="00DA1B42" w:rsidRPr="00EA077E" w:rsidRDefault="00DA1B42" w:rsidP="00EA077E">
            <w:pPr>
              <w:jc w:val="center"/>
            </w:pPr>
            <w:r w:rsidRPr="00EA077E">
              <w:t>192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72E7332" w14:textId="77777777" w:rsidR="00DA1B42" w:rsidRPr="00EA077E" w:rsidRDefault="00DA1B42" w:rsidP="00DA1B42">
            <w:pPr>
              <w:rPr>
                <w:sz w:val="22"/>
                <w:szCs w:val="22"/>
              </w:rPr>
            </w:pPr>
            <w:r w:rsidRPr="00EA077E">
              <w:rPr>
                <w:sz w:val="22"/>
                <w:szCs w:val="22"/>
              </w:rPr>
              <w:t> </w:t>
            </w:r>
          </w:p>
        </w:tc>
      </w:tr>
      <w:tr w:rsidR="00EA077E" w:rsidRPr="00EA077E" w14:paraId="1A6FB419"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EBB5F3F"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541D046" w14:textId="77777777" w:rsidR="00DA1B42" w:rsidRPr="00EA077E" w:rsidRDefault="00DA1B42" w:rsidP="00DA1B42">
            <w:r w:rsidRPr="00EA077E">
              <w:t>Nước (183 lít/m3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8DFE5D8" w14:textId="77777777" w:rsidR="00DA1B42" w:rsidRPr="00EA077E" w:rsidRDefault="00DA1B42" w:rsidP="00DA1B42">
            <w:pPr>
              <w:jc w:val="center"/>
            </w:pPr>
            <w:r w:rsidRPr="00EA077E">
              <w:t>lít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0817633" w14:textId="17994BBF" w:rsidR="00DA1B42" w:rsidRPr="00EA077E" w:rsidRDefault="00DA1B42" w:rsidP="00EA077E">
            <w:pPr>
              <w:jc w:val="center"/>
            </w:pPr>
            <w:r w:rsidRPr="00EA077E">
              <w:t>136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1A03721" w14:textId="77777777" w:rsidR="00DA1B42" w:rsidRPr="00EA077E" w:rsidRDefault="00DA1B42" w:rsidP="00DA1B42">
            <w:pPr>
              <w:rPr>
                <w:sz w:val="22"/>
                <w:szCs w:val="22"/>
              </w:rPr>
            </w:pPr>
            <w:r w:rsidRPr="00EA077E">
              <w:rPr>
                <w:sz w:val="22"/>
                <w:szCs w:val="22"/>
              </w:rPr>
              <w:t> </w:t>
            </w:r>
          </w:p>
        </w:tc>
      </w:tr>
      <w:tr w:rsidR="00EA077E" w:rsidRPr="00EA077E" w14:paraId="1C2A0C5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A5CE505"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8CAC4A9" w14:textId="77777777" w:rsidR="00DA1B42" w:rsidRPr="00EA077E" w:rsidRDefault="00DA1B42" w:rsidP="00DA1B42">
            <w:r w:rsidRPr="00EA077E">
              <w:t>Lắp ván khuôn thép móng cột</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5E76B0D" w14:textId="77777777" w:rsidR="00DA1B42" w:rsidRPr="00EA077E" w:rsidRDefault="00DA1B42" w:rsidP="00DA1B42">
            <w:pPr>
              <w:jc w:val="center"/>
            </w:pPr>
            <w:r w:rsidRPr="00EA077E">
              <w:t>m2</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A029B87" w14:textId="6EFB90F6" w:rsidR="00DA1B42" w:rsidRPr="00EA077E" w:rsidRDefault="00DA1B42" w:rsidP="00EA077E">
            <w:pPr>
              <w:jc w:val="center"/>
            </w:pPr>
            <w:r w:rsidRPr="00EA077E">
              <w:t>3,60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11560A9" w14:textId="77777777" w:rsidR="00DA1B42" w:rsidRPr="00EA077E" w:rsidRDefault="00DA1B42" w:rsidP="00DA1B42">
            <w:pPr>
              <w:rPr>
                <w:sz w:val="22"/>
                <w:szCs w:val="22"/>
              </w:rPr>
            </w:pPr>
            <w:r w:rsidRPr="00EA077E">
              <w:rPr>
                <w:sz w:val="22"/>
                <w:szCs w:val="22"/>
              </w:rPr>
              <w:t> </w:t>
            </w:r>
          </w:p>
        </w:tc>
      </w:tr>
      <w:tr w:rsidR="00EA077E" w:rsidRPr="00EA077E" w14:paraId="01E2114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4280A06" w14:textId="77777777" w:rsidR="00DA1B42" w:rsidRPr="00EA077E" w:rsidRDefault="00DA1B42" w:rsidP="00DA1B42">
            <w:pPr>
              <w:jc w:val="center"/>
              <w:rPr>
                <w:sz w:val="22"/>
                <w:szCs w:val="22"/>
              </w:rPr>
            </w:pPr>
            <w:r w:rsidRPr="00EA077E">
              <w:rPr>
                <w:sz w:val="22"/>
                <w:szCs w:val="22"/>
              </w:rPr>
              <w:t>4.4</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F15464B" w14:textId="77777777" w:rsidR="00DA1B42" w:rsidRPr="00EA077E" w:rsidRDefault="00DA1B42" w:rsidP="00DA1B42">
            <w:pPr>
              <w:jc w:val="center"/>
              <w:rPr>
                <w:b/>
                <w:bCs/>
              </w:rPr>
            </w:pPr>
            <w:r w:rsidRPr="00EA077E">
              <w:rPr>
                <w:b/>
                <w:bCs/>
              </w:rPr>
              <w:t>Móng trụ bê tông đơn: M10-2bt</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E369B57" w14:textId="77777777" w:rsidR="00DA1B42" w:rsidRPr="00EA077E" w:rsidRDefault="00DA1B42" w:rsidP="00DA1B42">
            <w:pPr>
              <w:jc w:val="center"/>
              <w:rPr>
                <w:b/>
                <w:bCs/>
              </w:rPr>
            </w:pPr>
            <w:r w:rsidRPr="00EA077E">
              <w:rPr>
                <w:b/>
                <w:bCs/>
              </w:rPr>
              <w:t>Móng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FF22842" w14:textId="77777777" w:rsidR="00DA1B42" w:rsidRPr="00EA077E" w:rsidRDefault="00DA1B42" w:rsidP="00EA077E">
            <w:pPr>
              <w:jc w:val="center"/>
            </w:pPr>
            <w:r w:rsidRPr="00EA077E">
              <w:t>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7FF22AD" w14:textId="77777777" w:rsidR="00DA1B42" w:rsidRPr="00EA077E" w:rsidRDefault="00DA1B42" w:rsidP="00DA1B42">
            <w:pPr>
              <w:rPr>
                <w:sz w:val="22"/>
                <w:szCs w:val="22"/>
              </w:rPr>
            </w:pPr>
            <w:r w:rsidRPr="00EA077E">
              <w:rPr>
                <w:sz w:val="22"/>
                <w:szCs w:val="22"/>
              </w:rPr>
              <w:t> </w:t>
            </w:r>
          </w:p>
        </w:tc>
      </w:tr>
      <w:tr w:rsidR="00EA077E" w:rsidRPr="00EA077E" w14:paraId="3AB8C7DD"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8BCAC40"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928F196" w14:textId="77777777" w:rsidR="00DA1B42" w:rsidRPr="00EA077E" w:rsidRDefault="00DA1B42" w:rsidP="00DA1B42">
            <w:r w:rsidRPr="00EA077E">
              <w:t>Sắt tròn Ф6 (16,69x 1,005)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2C8EC46" w14:textId="77777777" w:rsidR="00DA1B42" w:rsidRPr="00EA077E" w:rsidRDefault="00DA1B42" w:rsidP="00DA1B42">
            <w:pPr>
              <w:jc w:val="center"/>
            </w:pPr>
            <w:r w:rsidRPr="00EA077E">
              <w:t>kg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11CF8AB" w14:textId="43F51E82" w:rsidR="00DA1B42" w:rsidRPr="00EA077E" w:rsidRDefault="00DA1B42" w:rsidP="00EA077E">
            <w:pPr>
              <w:jc w:val="center"/>
            </w:pPr>
            <w:r w:rsidRPr="00EA077E">
              <w:t>16,77</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F7C9DA7" w14:textId="77777777" w:rsidR="00DA1B42" w:rsidRPr="00EA077E" w:rsidRDefault="00DA1B42" w:rsidP="00DA1B42">
            <w:pPr>
              <w:rPr>
                <w:sz w:val="22"/>
                <w:szCs w:val="22"/>
              </w:rPr>
            </w:pPr>
            <w:r w:rsidRPr="00EA077E">
              <w:rPr>
                <w:sz w:val="22"/>
                <w:szCs w:val="22"/>
              </w:rPr>
              <w:t> </w:t>
            </w:r>
          </w:p>
        </w:tc>
      </w:tr>
      <w:tr w:rsidR="00EA077E" w:rsidRPr="00EA077E" w14:paraId="2EC070AA"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DD84BF7"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DE72509" w14:textId="77777777" w:rsidR="00DA1B42" w:rsidRPr="00EA077E" w:rsidRDefault="00DA1B42" w:rsidP="00DA1B42">
            <w:r w:rsidRPr="00EA077E">
              <w:t>Cát vàng (0,528/1m3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784B019" w14:textId="77777777" w:rsidR="00DA1B42" w:rsidRPr="00EA077E" w:rsidRDefault="00DA1B42" w:rsidP="00DA1B42">
            <w:pPr>
              <w:jc w:val="center"/>
            </w:pPr>
            <w:r w:rsidRPr="00EA077E">
              <w:t>m3</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8648326" w14:textId="2DA045DB" w:rsidR="00DA1B42" w:rsidRPr="00EA077E" w:rsidRDefault="00DA1B42" w:rsidP="00EA077E">
            <w:pPr>
              <w:jc w:val="center"/>
            </w:pPr>
            <w:r w:rsidRPr="00EA077E">
              <w:t>0,43</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308415D" w14:textId="77777777" w:rsidR="00DA1B42" w:rsidRPr="00EA077E" w:rsidRDefault="00DA1B42" w:rsidP="00DA1B42">
            <w:pPr>
              <w:rPr>
                <w:sz w:val="22"/>
                <w:szCs w:val="22"/>
              </w:rPr>
            </w:pPr>
            <w:r w:rsidRPr="00EA077E">
              <w:rPr>
                <w:sz w:val="22"/>
                <w:szCs w:val="22"/>
              </w:rPr>
              <w:t> </w:t>
            </w:r>
          </w:p>
        </w:tc>
      </w:tr>
      <w:tr w:rsidR="00EA077E" w:rsidRPr="00EA077E" w14:paraId="4FB36EC8"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7AF0878"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0E4ADDA" w14:textId="77777777" w:rsidR="00DA1B42" w:rsidRPr="00EA077E" w:rsidRDefault="00DA1B42" w:rsidP="00DA1B42">
            <w:r w:rsidRPr="00EA077E">
              <w:t>Đá 1x2 (0,871/1m3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FEE37E5" w14:textId="77777777" w:rsidR="00DA1B42" w:rsidRPr="00EA077E" w:rsidRDefault="00DA1B42" w:rsidP="00DA1B42">
            <w:pPr>
              <w:jc w:val="center"/>
            </w:pPr>
            <w:r w:rsidRPr="00EA077E">
              <w:t>m3</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0E332C5" w14:textId="78A4BA39" w:rsidR="00DA1B42" w:rsidRPr="00EA077E" w:rsidRDefault="00DA1B42" w:rsidP="00EA077E">
            <w:pPr>
              <w:jc w:val="center"/>
            </w:pPr>
            <w:r w:rsidRPr="00EA077E">
              <w:t>0,71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71F880F" w14:textId="77777777" w:rsidR="00DA1B42" w:rsidRPr="00EA077E" w:rsidRDefault="00DA1B42" w:rsidP="00DA1B42">
            <w:pPr>
              <w:rPr>
                <w:sz w:val="22"/>
                <w:szCs w:val="22"/>
              </w:rPr>
            </w:pPr>
            <w:r w:rsidRPr="00EA077E">
              <w:rPr>
                <w:sz w:val="22"/>
                <w:szCs w:val="22"/>
              </w:rPr>
              <w:t> </w:t>
            </w:r>
          </w:p>
        </w:tc>
      </w:tr>
      <w:tr w:rsidR="00EA077E" w:rsidRPr="00EA077E" w14:paraId="1E1CAC1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1ADC580"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27E86FB" w14:textId="77777777" w:rsidR="00DA1B42" w:rsidRPr="00EA077E" w:rsidRDefault="00DA1B42" w:rsidP="00DA1B42">
            <w:r w:rsidRPr="00EA077E">
              <w:t>Xi măng PCB 40 (259kg/1m3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B0D2FF5" w14:textId="77777777" w:rsidR="00DA1B42" w:rsidRPr="00EA077E" w:rsidRDefault="00DA1B42" w:rsidP="00DA1B42">
            <w:pPr>
              <w:jc w:val="center"/>
            </w:pPr>
            <w:r w:rsidRPr="00EA077E">
              <w:t>kg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3F5D60C" w14:textId="62890A7A" w:rsidR="00DA1B42" w:rsidRPr="00EA077E" w:rsidRDefault="00DA1B42" w:rsidP="00EA077E">
            <w:pPr>
              <w:jc w:val="center"/>
            </w:pPr>
            <w:r w:rsidRPr="00EA077E">
              <w:t>212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9215091" w14:textId="77777777" w:rsidR="00DA1B42" w:rsidRPr="00EA077E" w:rsidRDefault="00DA1B42" w:rsidP="00DA1B42">
            <w:pPr>
              <w:rPr>
                <w:sz w:val="22"/>
                <w:szCs w:val="22"/>
              </w:rPr>
            </w:pPr>
            <w:r w:rsidRPr="00EA077E">
              <w:rPr>
                <w:sz w:val="22"/>
                <w:szCs w:val="22"/>
              </w:rPr>
              <w:t> </w:t>
            </w:r>
          </w:p>
        </w:tc>
      </w:tr>
      <w:tr w:rsidR="00EA077E" w:rsidRPr="00EA077E" w14:paraId="085492A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D028090"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40AF378" w14:textId="77777777" w:rsidR="00DA1B42" w:rsidRPr="00EA077E" w:rsidRDefault="00DA1B42" w:rsidP="00DA1B42">
            <w:r w:rsidRPr="00EA077E">
              <w:t>Nước (183 lít/m3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32B36A8" w14:textId="77777777" w:rsidR="00DA1B42" w:rsidRPr="00EA077E" w:rsidRDefault="00DA1B42" w:rsidP="00DA1B42">
            <w:pPr>
              <w:jc w:val="center"/>
            </w:pPr>
            <w:r w:rsidRPr="00EA077E">
              <w:t>lít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BDCB2CF" w14:textId="3E63C835" w:rsidR="00DA1B42" w:rsidRPr="00EA077E" w:rsidRDefault="00DA1B42" w:rsidP="00EA077E">
            <w:pPr>
              <w:jc w:val="center"/>
            </w:pPr>
            <w:r w:rsidRPr="00EA077E">
              <w:t>150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CC478A1" w14:textId="77777777" w:rsidR="00DA1B42" w:rsidRPr="00EA077E" w:rsidRDefault="00DA1B42" w:rsidP="00DA1B42">
            <w:pPr>
              <w:rPr>
                <w:sz w:val="22"/>
                <w:szCs w:val="22"/>
              </w:rPr>
            </w:pPr>
            <w:r w:rsidRPr="00EA077E">
              <w:rPr>
                <w:sz w:val="22"/>
                <w:szCs w:val="22"/>
              </w:rPr>
              <w:t> </w:t>
            </w:r>
          </w:p>
        </w:tc>
      </w:tr>
      <w:tr w:rsidR="00EA077E" w:rsidRPr="00EA077E" w14:paraId="14F0931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F89F1AC"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A091C63" w14:textId="77777777" w:rsidR="00DA1B42" w:rsidRPr="00EA077E" w:rsidRDefault="00DA1B42" w:rsidP="00DA1B42">
            <w:r w:rsidRPr="00EA077E">
              <w:t>Lắp ván khuôn thép móng cột</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A92F80E" w14:textId="77777777" w:rsidR="00DA1B42" w:rsidRPr="00EA077E" w:rsidRDefault="00DA1B42" w:rsidP="00DA1B42">
            <w:pPr>
              <w:jc w:val="center"/>
            </w:pPr>
            <w:r w:rsidRPr="00EA077E">
              <w:t>m2</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342EEC0" w14:textId="15046396" w:rsidR="00DA1B42" w:rsidRPr="00EA077E" w:rsidRDefault="00DA1B42" w:rsidP="00EA077E">
            <w:pPr>
              <w:jc w:val="center"/>
            </w:pPr>
            <w:r w:rsidRPr="00EA077E">
              <w:t>3,00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9CE2866" w14:textId="77777777" w:rsidR="00DA1B42" w:rsidRPr="00EA077E" w:rsidRDefault="00DA1B42" w:rsidP="00DA1B42">
            <w:pPr>
              <w:rPr>
                <w:sz w:val="22"/>
                <w:szCs w:val="22"/>
              </w:rPr>
            </w:pPr>
            <w:r w:rsidRPr="00EA077E">
              <w:rPr>
                <w:sz w:val="22"/>
                <w:szCs w:val="22"/>
              </w:rPr>
              <w:t> </w:t>
            </w:r>
          </w:p>
        </w:tc>
      </w:tr>
      <w:tr w:rsidR="00EA077E" w:rsidRPr="00EA077E" w14:paraId="14F2D19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C46CDFD" w14:textId="77777777" w:rsidR="00DA1B42" w:rsidRPr="00EA077E" w:rsidRDefault="00DA1B42" w:rsidP="00DA1B42">
            <w:pPr>
              <w:jc w:val="center"/>
              <w:rPr>
                <w:sz w:val="22"/>
                <w:szCs w:val="22"/>
              </w:rPr>
            </w:pPr>
            <w:r w:rsidRPr="00EA077E">
              <w:rPr>
                <w:sz w:val="22"/>
                <w:szCs w:val="22"/>
              </w:rPr>
              <w:t>5</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3594271" w14:textId="77777777" w:rsidR="00DA1B42" w:rsidRPr="00EA077E" w:rsidRDefault="00DA1B42" w:rsidP="00DA1B42">
            <w:pPr>
              <w:rPr>
                <w:b/>
                <w:bCs/>
              </w:rPr>
            </w:pPr>
            <w:r w:rsidRPr="00EA077E">
              <w:rPr>
                <w:b/>
                <w:bCs/>
              </w:rPr>
              <w:t>HTĐL - Phần cột</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256D9AB" w14:textId="77777777" w:rsidR="00DA1B42" w:rsidRPr="00EA077E" w:rsidRDefault="00DA1B42" w:rsidP="00DA1B42">
            <w:r w:rsidRPr="00EA077E">
              <w:t>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8E94F43" w14:textId="646D2C29" w:rsidR="00DA1B42" w:rsidRPr="00EA077E" w:rsidRDefault="00DA1B42" w:rsidP="00EA077E">
            <w:pPr>
              <w:jc w:val="center"/>
            </w:pP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9928485" w14:textId="77777777" w:rsidR="00DA1B42" w:rsidRPr="00EA077E" w:rsidRDefault="00DA1B42" w:rsidP="00DA1B42">
            <w:pPr>
              <w:rPr>
                <w:sz w:val="22"/>
                <w:szCs w:val="22"/>
              </w:rPr>
            </w:pPr>
            <w:r w:rsidRPr="00EA077E">
              <w:rPr>
                <w:sz w:val="22"/>
                <w:szCs w:val="22"/>
              </w:rPr>
              <w:t> </w:t>
            </w:r>
          </w:p>
        </w:tc>
      </w:tr>
      <w:tr w:rsidR="00EA077E" w:rsidRPr="00EA077E" w14:paraId="125E9454"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25F3737" w14:textId="77777777" w:rsidR="00DA1B42" w:rsidRPr="00EA077E" w:rsidRDefault="00DA1B42" w:rsidP="00DA1B42">
            <w:pPr>
              <w:jc w:val="center"/>
              <w:rPr>
                <w:sz w:val="22"/>
                <w:szCs w:val="22"/>
              </w:rPr>
            </w:pPr>
            <w:r w:rsidRPr="00EA077E">
              <w:rPr>
                <w:sz w:val="22"/>
                <w:szCs w:val="22"/>
              </w:rPr>
              <w:t>5.1</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9D61D02" w14:textId="77777777" w:rsidR="00DA1B42" w:rsidRPr="00EA077E" w:rsidRDefault="00DA1B42" w:rsidP="00DA1B42">
            <w:pPr>
              <w:jc w:val="center"/>
              <w:rPr>
                <w:b/>
                <w:bCs/>
              </w:rPr>
            </w:pPr>
            <w:r w:rsidRPr="00EA077E">
              <w:rPr>
                <w:b/>
                <w:bCs/>
              </w:rPr>
              <w:t>Cột bê tông ly tâm 8,5m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623C260" w14:textId="77777777" w:rsidR="00DA1B42" w:rsidRPr="00EA077E" w:rsidRDefault="00DA1B42" w:rsidP="00DA1B42">
            <w:pPr>
              <w:jc w:val="center"/>
              <w:rPr>
                <w:b/>
                <w:bCs/>
              </w:rPr>
            </w:pPr>
            <w:r w:rsidRPr="00EA077E">
              <w:rPr>
                <w:b/>
                <w:bCs/>
              </w:rPr>
              <w:t>Cột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4E49EE4" w14:textId="77777777" w:rsidR="00DA1B42" w:rsidRPr="00EA077E" w:rsidRDefault="00DA1B42" w:rsidP="00EA077E">
            <w:pPr>
              <w:jc w:val="center"/>
            </w:pPr>
            <w:r w:rsidRPr="00EA077E">
              <w:t>3</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1B04546" w14:textId="77777777" w:rsidR="00DA1B42" w:rsidRPr="00EA077E" w:rsidRDefault="00DA1B42" w:rsidP="00DA1B42">
            <w:pPr>
              <w:rPr>
                <w:sz w:val="22"/>
                <w:szCs w:val="22"/>
              </w:rPr>
            </w:pPr>
            <w:r w:rsidRPr="00EA077E">
              <w:rPr>
                <w:sz w:val="22"/>
                <w:szCs w:val="22"/>
              </w:rPr>
              <w:t> </w:t>
            </w:r>
          </w:p>
        </w:tc>
      </w:tr>
      <w:tr w:rsidR="00EA077E" w:rsidRPr="00EA077E" w14:paraId="4FABE4C9"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16D24C5"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32873A1" w14:textId="77777777" w:rsidR="00DA1B42" w:rsidRPr="00EA077E" w:rsidRDefault="00DA1B42" w:rsidP="00DA1B42">
            <w:r w:rsidRPr="00EA077E">
              <w:t>Cột BTLT 8,5m-3kN (có dây tiếp địa) k = 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1E8CE11" w14:textId="77777777" w:rsidR="00DA1B42" w:rsidRPr="00EA077E" w:rsidRDefault="00DA1B42" w:rsidP="00DA1B42">
            <w:pPr>
              <w:jc w:val="center"/>
            </w:pPr>
            <w:r w:rsidRPr="00EA077E">
              <w:t>cột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B362F33" w14:textId="4B44035A" w:rsidR="00DA1B42" w:rsidRPr="00EA077E" w:rsidRDefault="00DA1B42" w:rsidP="00EA077E">
            <w:pPr>
              <w:jc w:val="center"/>
            </w:pPr>
            <w:r w:rsidRPr="00EA077E">
              <w:t>3</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8BDAD3D" w14:textId="77777777" w:rsidR="00DA1B42" w:rsidRPr="00EA077E" w:rsidRDefault="00DA1B42" w:rsidP="00DA1B42">
            <w:pPr>
              <w:rPr>
                <w:sz w:val="22"/>
                <w:szCs w:val="22"/>
              </w:rPr>
            </w:pPr>
            <w:r w:rsidRPr="00EA077E">
              <w:rPr>
                <w:sz w:val="22"/>
                <w:szCs w:val="22"/>
              </w:rPr>
              <w:t> </w:t>
            </w:r>
          </w:p>
        </w:tc>
      </w:tr>
      <w:tr w:rsidR="00EA077E" w:rsidRPr="00EA077E" w14:paraId="3C3523D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074D4E1" w14:textId="77777777" w:rsidR="00DA1B42" w:rsidRPr="00EA077E" w:rsidRDefault="00DA1B42" w:rsidP="00DA1B42">
            <w:pPr>
              <w:jc w:val="center"/>
              <w:rPr>
                <w:sz w:val="22"/>
                <w:szCs w:val="22"/>
              </w:rPr>
            </w:pPr>
            <w:r w:rsidRPr="00EA077E">
              <w:rPr>
                <w:sz w:val="22"/>
                <w:szCs w:val="22"/>
              </w:rPr>
              <w:t>5.2</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D1777C1" w14:textId="77777777" w:rsidR="00DA1B42" w:rsidRPr="00EA077E" w:rsidRDefault="00DA1B42" w:rsidP="00DA1B42">
            <w:pPr>
              <w:jc w:val="center"/>
              <w:rPr>
                <w:b/>
                <w:bCs/>
              </w:rPr>
            </w:pPr>
            <w:r w:rsidRPr="00EA077E">
              <w:rPr>
                <w:b/>
                <w:bCs/>
              </w:rPr>
              <w:t>Cột bê tông ly tâm 10m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85A13E9" w14:textId="77777777" w:rsidR="00DA1B42" w:rsidRPr="00EA077E" w:rsidRDefault="00DA1B42" w:rsidP="00DA1B42">
            <w:pPr>
              <w:jc w:val="center"/>
              <w:rPr>
                <w:b/>
                <w:bCs/>
              </w:rPr>
            </w:pPr>
            <w:r w:rsidRPr="00EA077E">
              <w:rPr>
                <w:b/>
                <w:bCs/>
              </w:rPr>
              <w:t>Cột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2BAA197" w14:textId="77777777" w:rsidR="00DA1B42" w:rsidRPr="00EA077E" w:rsidRDefault="00DA1B42" w:rsidP="00EA077E">
            <w:pPr>
              <w:jc w:val="center"/>
            </w:pPr>
            <w:r w:rsidRPr="00EA077E">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CD616C9" w14:textId="77777777" w:rsidR="00DA1B42" w:rsidRPr="00EA077E" w:rsidRDefault="00DA1B42" w:rsidP="00DA1B42">
            <w:pPr>
              <w:rPr>
                <w:sz w:val="22"/>
                <w:szCs w:val="22"/>
              </w:rPr>
            </w:pPr>
            <w:r w:rsidRPr="00EA077E">
              <w:rPr>
                <w:sz w:val="22"/>
                <w:szCs w:val="22"/>
              </w:rPr>
              <w:t> </w:t>
            </w:r>
          </w:p>
        </w:tc>
      </w:tr>
      <w:tr w:rsidR="00EA077E" w:rsidRPr="00EA077E" w14:paraId="66E6834F"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DABDA12"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4D9D9E1" w14:textId="77777777" w:rsidR="00DA1B42" w:rsidRPr="00EA077E" w:rsidRDefault="00DA1B42" w:rsidP="00DA1B42">
            <w:r w:rsidRPr="00EA077E">
              <w:t>Cột BTLT 10m -3,5kN (có dây tiếp địa) k = 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4885172" w14:textId="77777777" w:rsidR="00DA1B42" w:rsidRPr="00EA077E" w:rsidRDefault="00DA1B42" w:rsidP="00DA1B42">
            <w:pPr>
              <w:jc w:val="center"/>
            </w:pPr>
            <w:r w:rsidRPr="00EA077E">
              <w:t>cột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CA971E9" w14:textId="0B41611A" w:rsidR="00DA1B42" w:rsidRPr="00EA077E" w:rsidRDefault="00DA1B42" w:rsidP="00EA077E">
            <w:pPr>
              <w:jc w:val="center"/>
            </w:pPr>
            <w:r w:rsidRPr="00EA077E">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B83B5E9" w14:textId="77777777" w:rsidR="00DA1B42" w:rsidRPr="00EA077E" w:rsidRDefault="00DA1B42" w:rsidP="00DA1B42">
            <w:pPr>
              <w:rPr>
                <w:sz w:val="22"/>
                <w:szCs w:val="22"/>
              </w:rPr>
            </w:pPr>
            <w:r w:rsidRPr="00EA077E">
              <w:rPr>
                <w:sz w:val="22"/>
                <w:szCs w:val="22"/>
              </w:rPr>
              <w:t> </w:t>
            </w:r>
          </w:p>
        </w:tc>
      </w:tr>
      <w:tr w:rsidR="00EA077E" w:rsidRPr="00EA077E" w14:paraId="3CDD0CE0"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4485B78" w14:textId="77777777" w:rsidR="00DA1B42" w:rsidRPr="00EA077E" w:rsidRDefault="00DA1B42" w:rsidP="00DA1B42">
            <w:pPr>
              <w:jc w:val="center"/>
              <w:rPr>
                <w:sz w:val="22"/>
                <w:szCs w:val="22"/>
              </w:rPr>
            </w:pPr>
            <w:r w:rsidRPr="00EA077E">
              <w:rPr>
                <w:sz w:val="22"/>
                <w:szCs w:val="22"/>
              </w:rPr>
              <w:t>6</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6E9E867" w14:textId="77777777" w:rsidR="00DA1B42" w:rsidRPr="00EA077E" w:rsidRDefault="00DA1B42" w:rsidP="00DA1B42">
            <w:pPr>
              <w:rPr>
                <w:b/>
                <w:bCs/>
              </w:rPr>
            </w:pPr>
            <w:r w:rsidRPr="00EA077E">
              <w:rPr>
                <w:b/>
                <w:bCs/>
              </w:rPr>
              <w:t>Phần xà, néo</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685A124" w14:textId="77777777" w:rsidR="00DA1B42" w:rsidRPr="00EA077E" w:rsidRDefault="00DA1B42" w:rsidP="00DA1B42">
            <w:r w:rsidRPr="00EA077E">
              <w:t>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F83C73C" w14:textId="6636C7E8" w:rsidR="00DA1B42" w:rsidRPr="00EA077E" w:rsidRDefault="00DA1B42" w:rsidP="00EA077E">
            <w:pPr>
              <w:jc w:val="center"/>
            </w:pP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D7F0483" w14:textId="77777777" w:rsidR="00DA1B42" w:rsidRPr="00EA077E" w:rsidRDefault="00DA1B42" w:rsidP="00DA1B42">
            <w:pPr>
              <w:rPr>
                <w:sz w:val="22"/>
                <w:szCs w:val="22"/>
              </w:rPr>
            </w:pPr>
            <w:r w:rsidRPr="00EA077E">
              <w:rPr>
                <w:sz w:val="22"/>
                <w:szCs w:val="22"/>
              </w:rPr>
              <w:t> </w:t>
            </w:r>
          </w:p>
        </w:tc>
      </w:tr>
      <w:tr w:rsidR="00EA077E" w:rsidRPr="00EA077E" w14:paraId="1EF0C6B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743CDD0" w14:textId="77777777" w:rsidR="00DA1B42" w:rsidRPr="00EA077E" w:rsidRDefault="00DA1B42" w:rsidP="00DA1B42">
            <w:pPr>
              <w:jc w:val="center"/>
              <w:rPr>
                <w:sz w:val="22"/>
                <w:szCs w:val="22"/>
              </w:rPr>
            </w:pPr>
            <w:r w:rsidRPr="00EA077E">
              <w:rPr>
                <w:sz w:val="22"/>
                <w:szCs w:val="22"/>
              </w:rPr>
              <w:t>6.1</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F3B4F45" w14:textId="77777777" w:rsidR="00DA1B42" w:rsidRPr="00EA077E" w:rsidRDefault="00DA1B42" w:rsidP="00DA1B42">
            <w:pPr>
              <w:jc w:val="center"/>
              <w:rPr>
                <w:b/>
                <w:bCs/>
              </w:rPr>
            </w:pPr>
            <w:r w:rsidRPr="00EA077E">
              <w:rPr>
                <w:b/>
                <w:bCs/>
              </w:rPr>
              <w:t>Bộ boulon ghép trụ BTLT 7,5m-8,5m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15CF870"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6B3A984" w14:textId="77777777" w:rsidR="00DA1B42" w:rsidRPr="00EA077E" w:rsidRDefault="00DA1B42" w:rsidP="00EA077E">
            <w:pPr>
              <w:jc w:val="center"/>
            </w:pPr>
            <w:r w:rsidRPr="00EA077E">
              <w:t>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57B1C12" w14:textId="77777777" w:rsidR="00DA1B42" w:rsidRPr="00EA077E" w:rsidRDefault="00DA1B42" w:rsidP="00DA1B42">
            <w:pPr>
              <w:rPr>
                <w:sz w:val="22"/>
                <w:szCs w:val="22"/>
              </w:rPr>
            </w:pPr>
            <w:r w:rsidRPr="00EA077E">
              <w:rPr>
                <w:sz w:val="22"/>
                <w:szCs w:val="22"/>
              </w:rPr>
              <w:t> </w:t>
            </w:r>
          </w:p>
        </w:tc>
      </w:tr>
      <w:tr w:rsidR="00EA077E" w:rsidRPr="00EA077E" w14:paraId="3209F6F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6033A36"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4DCEF27" w14:textId="77777777" w:rsidR="00DA1B42" w:rsidRPr="00EA077E" w:rsidRDefault="00DA1B42" w:rsidP="00DA1B42">
            <w:r w:rsidRPr="00EA077E">
              <w:t>Bu lông 16x400VRS</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ACF7438"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3AA8C5F" w14:textId="5EA00897" w:rsidR="00DA1B42" w:rsidRPr="00EA077E" w:rsidRDefault="00DA1B42" w:rsidP="00EA077E">
            <w:pPr>
              <w:jc w:val="center"/>
            </w:pPr>
            <w:r w:rsidRPr="00EA077E">
              <w:t>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0D7CE16" w14:textId="77777777" w:rsidR="00DA1B42" w:rsidRPr="00EA077E" w:rsidRDefault="00DA1B42" w:rsidP="00DA1B42">
            <w:pPr>
              <w:rPr>
                <w:sz w:val="22"/>
                <w:szCs w:val="22"/>
              </w:rPr>
            </w:pPr>
            <w:r w:rsidRPr="00EA077E">
              <w:rPr>
                <w:sz w:val="22"/>
                <w:szCs w:val="22"/>
              </w:rPr>
              <w:t> </w:t>
            </w:r>
          </w:p>
        </w:tc>
      </w:tr>
      <w:tr w:rsidR="00EA077E" w:rsidRPr="00EA077E" w14:paraId="7CCDE60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3541475"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BA1A539" w14:textId="77777777" w:rsidR="00DA1B42" w:rsidRPr="00EA077E" w:rsidRDefault="00DA1B42" w:rsidP="00DA1B42">
            <w:r w:rsidRPr="00EA077E">
              <w:t>Bu lông 16x450VRS</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34C3194"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D16EB9C" w14:textId="3C76659E" w:rsidR="00DA1B42" w:rsidRPr="00EA077E" w:rsidRDefault="00DA1B42" w:rsidP="00EA077E">
            <w:pPr>
              <w:jc w:val="center"/>
            </w:pPr>
            <w:r w:rsidRPr="00EA077E">
              <w:t>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3598847" w14:textId="77777777" w:rsidR="00DA1B42" w:rsidRPr="00EA077E" w:rsidRDefault="00DA1B42" w:rsidP="00DA1B42">
            <w:pPr>
              <w:rPr>
                <w:sz w:val="22"/>
                <w:szCs w:val="22"/>
              </w:rPr>
            </w:pPr>
            <w:r w:rsidRPr="00EA077E">
              <w:rPr>
                <w:sz w:val="22"/>
                <w:szCs w:val="22"/>
              </w:rPr>
              <w:t> </w:t>
            </w:r>
          </w:p>
        </w:tc>
      </w:tr>
      <w:tr w:rsidR="00EA077E" w:rsidRPr="00EA077E" w14:paraId="266C1389"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1FDA8E2"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B448498" w14:textId="77777777" w:rsidR="00DA1B42" w:rsidRPr="00EA077E" w:rsidRDefault="00DA1B42" w:rsidP="00DA1B42">
            <w:r w:rsidRPr="00EA077E">
              <w:t>Bu lông 16x550VRS</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E9FB8A8"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07BABC5" w14:textId="2525334B" w:rsidR="00DA1B42" w:rsidRPr="00EA077E" w:rsidRDefault="00DA1B42" w:rsidP="00EA077E">
            <w:pPr>
              <w:jc w:val="center"/>
            </w:pPr>
            <w:r w:rsidRPr="00EA077E">
              <w:t>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3797AE2" w14:textId="77777777" w:rsidR="00DA1B42" w:rsidRPr="00EA077E" w:rsidRDefault="00DA1B42" w:rsidP="00DA1B42">
            <w:pPr>
              <w:rPr>
                <w:sz w:val="22"/>
                <w:szCs w:val="22"/>
              </w:rPr>
            </w:pPr>
            <w:r w:rsidRPr="00EA077E">
              <w:rPr>
                <w:sz w:val="22"/>
                <w:szCs w:val="22"/>
              </w:rPr>
              <w:t> </w:t>
            </w:r>
          </w:p>
        </w:tc>
      </w:tr>
      <w:tr w:rsidR="00EA077E" w:rsidRPr="00EA077E" w14:paraId="7508E48C"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B3623AC"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7033A1B" w14:textId="77777777" w:rsidR="00DA1B42" w:rsidRPr="00EA077E" w:rsidRDefault="00DA1B42" w:rsidP="00DA1B42">
            <w:r w:rsidRPr="00EA077E">
              <w:t>Lông đền vuông d18 (60x60x6)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1D8CF43"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59412B0" w14:textId="1F2D965F" w:rsidR="00DA1B42" w:rsidRPr="00EA077E" w:rsidRDefault="00DA1B42" w:rsidP="00EA077E">
            <w:pPr>
              <w:jc w:val="center"/>
            </w:pPr>
            <w:r w:rsidRPr="00EA077E">
              <w:t>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C9D9924" w14:textId="77777777" w:rsidR="00DA1B42" w:rsidRPr="00EA077E" w:rsidRDefault="00DA1B42" w:rsidP="00DA1B42">
            <w:pPr>
              <w:rPr>
                <w:sz w:val="22"/>
                <w:szCs w:val="22"/>
              </w:rPr>
            </w:pPr>
            <w:r w:rsidRPr="00EA077E">
              <w:rPr>
                <w:sz w:val="22"/>
                <w:szCs w:val="22"/>
              </w:rPr>
              <w:t> </w:t>
            </w:r>
          </w:p>
        </w:tc>
      </w:tr>
      <w:tr w:rsidR="00EA077E" w:rsidRPr="00EA077E" w14:paraId="3147B6F7"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134D368" w14:textId="77777777" w:rsidR="00DA1B42" w:rsidRPr="00EA077E" w:rsidRDefault="00DA1B42" w:rsidP="00DA1B42">
            <w:pPr>
              <w:jc w:val="center"/>
              <w:rPr>
                <w:sz w:val="22"/>
                <w:szCs w:val="22"/>
              </w:rPr>
            </w:pPr>
            <w:r w:rsidRPr="00EA077E">
              <w:rPr>
                <w:sz w:val="22"/>
                <w:szCs w:val="22"/>
              </w:rPr>
              <w:t>6.2</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29F2310" w14:textId="77777777" w:rsidR="00DA1B42" w:rsidRPr="00EA077E" w:rsidRDefault="00DA1B42" w:rsidP="00DA1B42">
            <w:pPr>
              <w:jc w:val="center"/>
              <w:rPr>
                <w:b/>
                <w:bCs/>
              </w:rPr>
            </w:pPr>
            <w:r w:rsidRPr="00EA077E">
              <w:rPr>
                <w:b/>
                <w:bCs/>
              </w:rPr>
              <w:t>Bộ boulon ghép trụ BTLT 10m, 12m &amp; 14m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E10CE09"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5BD3C6F" w14:textId="77777777" w:rsidR="00DA1B42" w:rsidRPr="00EA077E" w:rsidRDefault="00DA1B42" w:rsidP="00EA077E">
            <w:pPr>
              <w:jc w:val="center"/>
            </w:pPr>
            <w:r w:rsidRPr="00EA077E">
              <w:t>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7C45042" w14:textId="77777777" w:rsidR="00DA1B42" w:rsidRPr="00EA077E" w:rsidRDefault="00DA1B42" w:rsidP="00DA1B42">
            <w:pPr>
              <w:rPr>
                <w:sz w:val="22"/>
                <w:szCs w:val="22"/>
              </w:rPr>
            </w:pPr>
            <w:r w:rsidRPr="00EA077E">
              <w:rPr>
                <w:sz w:val="22"/>
                <w:szCs w:val="22"/>
              </w:rPr>
              <w:t> </w:t>
            </w:r>
          </w:p>
        </w:tc>
      </w:tr>
      <w:tr w:rsidR="00EA077E" w:rsidRPr="00EA077E" w14:paraId="28EC028C"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742E40B"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C334A52" w14:textId="77777777" w:rsidR="00DA1B42" w:rsidRPr="00EA077E" w:rsidRDefault="00DA1B42" w:rsidP="00DA1B42">
            <w:r w:rsidRPr="00EA077E">
              <w:t>Bu lông 16x450VRS</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6B6FAD6"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4C1D5C9" w14:textId="32EE70FC" w:rsidR="00DA1B42" w:rsidRPr="00EA077E" w:rsidRDefault="00DA1B42" w:rsidP="00EA077E">
            <w:pPr>
              <w:jc w:val="center"/>
            </w:pPr>
            <w:r w:rsidRPr="00EA077E">
              <w:t>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B334507" w14:textId="77777777" w:rsidR="00DA1B42" w:rsidRPr="00EA077E" w:rsidRDefault="00DA1B42" w:rsidP="00DA1B42">
            <w:pPr>
              <w:rPr>
                <w:sz w:val="22"/>
                <w:szCs w:val="22"/>
              </w:rPr>
            </w:pPr>
            <w:r w:rsidRPr="00EA077E">
              <w:rPr>
                <w:sz w:val="22"/>
                <w:szCs w:val="22"/>
              </w:rPr>
              <w:t> </w:t>
            </w:r>
          </w:p>
        </w:tc>
      </w:tr>
      <w:tr w:rsidR="00EA077E" w:rsidRPr="00EA077E" w14:paraId="0CF0F11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12A8902"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7D6C487" w14:textId="77777777" w:rsidR="00DA1B42" w:rsidRPr="00EA077E" w:rsidRDefault="00DA1B42" w:rsidP="00DA1B42">
            <w:r w:rsidRPr="00EA077E">
              <w:t>Bu lông 16x650VRS</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53E4EBA"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25F1927" w14:textId="00714F6A" w:rsidR="00DA1B42" w:rsidRPr="00EA077E" w:rsidRDefault="00DA1B42" w:rsidP="00EA077E">
            <w:pPr>
              <w:jc w:val="center"/>
            </w:pPr>
            <w:r w:rsidRPr="00EA077E">
              <w:t>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554B001" w14:textId="77777777" w:rsidR="00DA1B42" w:rsidRPr="00EA077E" w:rsidRDefault="00DA1B42" w:rsidP="00DA1B42">
            <w:pPr>
              <w:rPr>
                <w:sz w:val="22"/>
                <w:szCs w:val="22"/>
              </w:rPr>
            </w:pPr>
            <w:r w:rsidRPr="00EA077E">
              <w:rPr>
                <w:sz w:val="22"/>
                <w:szCs w:val="22"/>
              </w:rPr>
              <w:t> </w:t>
            </w:r>
          </w:p>
        </w:tc>
      </w:tr>
      <w:tr w:rsidR="00EA077E" w:rsidRPr="00EA077E" w14:paraId="3281BF54"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25E4B03"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6708064" w14:textId="77777777" w:rsidR="00DA1B42" w:rsidRPr="00EA077E" w:rsidRDefault="00DA1B42" w:rsidP="00DA1B42">
            <w:r w:rsidRPr="00EA077E">
              <w:t>Bu lông 16x800VRS</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4FA4F0C"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1B76D94" w14:textId="16003D26" w:rsidR="00DA1B42" w:rsidRPr="00EA077E" w:rsidRDefault="00DA1B42" w:rsidP="00EA077E">
            <w:pPr>
              <w:jc w:val="center"/>
            </w:pPr>
            <w:r w:rsidRPr="00EA077E">
              <w:t>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4F3A806" w14:textId="77777777" w:rsidR="00DA1B42" w:rsidRPr="00EA077E" w:rsidRDefault="00DA1B42" w:rsidP="00DA1B42">
            <w:pPr>
              <w:rPr>
                <w:sz w:val="22"/>
                <w:szCs w:val="22"/>
              </w:rPr>
            </w:pPr>
            <w:r w:rsidRPr="00EA077E">
              <w:rPr>
                <w:sz w:val="22"/>
                <w:szCs w:val="22"/>
              </w:rPr>
              <w:t> </w:t>
            </w:r>
          </w:p>
        </w:tc>
      </w:tr>
      <w:tr w:rsidR="00EA077E" w:rsidRPr="00EA077E" w14:paraId="2E358ED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695C87E"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B394E7C" w14:textId="77777777" w:rsidR="00DA1B42" w:rsidRPr="00EA077E" w:rsidRDefault="00DA1B42" w:rsidP="00DA1B42">
            <w:r w:rsidRPr="00EA077E">
              <w:t>Lông đền vuông d18 (60x60x6)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084B42D"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E0106FB" w14:textId="223691A8" w:rsidR="00DA1B42" w:rsidRPr="00EA077E" w:rsidRDefault="00DA1B42" w:rsidP="00EA077E">
            <w:pPr>
              <w:jc w:val="center"/>
            </w:pPr>
            <w:r w:rsidRPr="00EA077E">
              <w:t>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8757C7C" w14:textId="77777777" w:rsidR="00DA1B42" w:rsidRPr="00EA077E" w:rsidRDefault="00DA1B42" w:rsidP="00DA1B42">
            <w:pPr>
              <w:rPr>
                <w:sz w:val="22"/>
                <w:szCs w:val="22"/>
              </w:rPr>
            </w:pPr>
            <w:r w:rsidRPr="00EA077E">
              <w:rPr>
                <w:sz w:val="22"/>
                <w:szCs w:val="22"/>
              </w:rPr>
              <w:t> </w:t>
            </w:r>
          </w:p>
        </w:tc>
      </w:tr>
      <w:tr w:rsidR="00EA077E" w:rsidRPr="00EA077E" w14:paraId="42632180"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7B4C5BC" w14:textId="77777777" w:rsidR="00DA1B42" w:rsidRPr="00EA077E" w:rsidRDefault="00DA1B42" w:rsidP="00DA1B42">
            <w:pPr>
              <w:jc w:val="center"/>
              <w:rPr>
                <w:sz w:val="22"/>
                <w:szCs w:val="22"/>
              </w:rPr>
            </w:pPr>
            <w:r w:rsidRPr="00EA077E">
              <w:rPr>
                <w:sz w:val="22"/>
                <w:szCs w:val="22"/>
              </w:rPr>
              <w:t>7</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D12A705" w14:textId="77777777" w:rsidR="00DA1B42" w:rsidRPr="00EA077E" w:rsidRDefault="00DA1B42" w:rsidP="00DA1B42">
            <w:pPr>
              <w:rPr>
                <w:b/>
                <w:bCs/>
              </w:rPr>
            </w:pPr>
            <w:r w:rsidRPr="00EA077E">
              <w:rPr>
                <w:b/>
                <w:bCs/>
              </w:rPr>
              <w:t>Phần dây, sứ và phụ kiện ĐDHT độc lập sửa chữa</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F9E4FF8" w14:textId="77777777" w:rsidR="00DA1B42" w:rsidRPr="00EA077E" w:rsidRDefault="00DA1B42" w:rsidP="00DA1B42">
            <w:r w:rsidRPr="00EA077E">
              <w:t>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76EBF2C" w14:textId="227E9783" w:rsidR="00DA1B42" w:rsidRPr="00EA077E" w:rsidRDefault="00DA1B42" w:rsidP="00EA077E">
            <w:pPr>
              <w:jc w:val="center"/>
            </w:pP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EA8F245" w14:textId="77777777" w:rsidR="00DA1B42" w:rsidRPr="00EA077E" w:rsidRDefault="00DA1B42" w:rsidP="00DA1B42">
            <w:pPr>
              <w:rPr>
                <w:sz w:val="22"/>
                <w:szCs w:val="22"/>
              </w:rPr>
            </w:pPr>
            <w:r w:rsidRPr="00EA077E">
              <w:rPr>
                <w:sz w:val="22"/>
                <w:szCs w:val="22"/>
              </w:rPr>
              <w:t> </w:t>
            </w:r>
          </w:p>
        </w:tc>
      </w:tr>
      <w:tr w:rsidR="00EA077E" w:rsidRPr="00EA077E" w14:paraId="5A5386B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008FC92" w14:textId="77777777" w:rsidR="00DA1B42" w:rsidRPr="00EA077E" w:rsidRDefault="00DA1B42" w:rsidP="00DA1B42">
            <w:pPr>
              <w:jc w:val="center"/>
              <w:rPr>
                <w:sz w:val="22"/>
                <w:szCs w:val="22"/>
              </w:rPr>
            </w:pPr>
            <w:r w:rsidRPr="00EA077E">
              <w:rPr>
                <w:sz w:val="22"/>
                <w:szCs w:val="22"/>
              </w:rPr>
              <w:t>7.1</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3CE5B69" w14:textId="5EB49CBA" w:rsidR="00DA1B42" w:rsidRPr="00EA077E" w:rsidRDefault="00DA1B42" w:rsidP="00DA1B42">
            <w:pPr>
              <w:rPr>
                <w:b/>
                <w:bCs/>
              </w:rPr>
            </w:pPr>
            <w:r w:rsidRPr="00EA077E">
              <w:rPr>
                <w:b/>
                <w:bCs/>
              </w:rPr>
              <w:t>Hộp phân phối 9 cực (bao gồm MCB 63A và phụ kiện)</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E95940D" w14:textId="77777777" w:rsidR="00DA1B42" w:rsidRPr="00EA077E" w:rsidRDefault="00DA1B42" w:rsidP="00DA1B42">
            <w:pPr>
              <w:jc w:val="center"/>
              <w:rPr>
                <w:b/>
                <w:bCs/>
              </w:rPr>
            </w:pPr>
            <w:r w:rsidRPr="00EA077E">
              <w:rPr>
                <w:b/>
                <w:bCs/>
              </w:rPr>
              <w:t>hộp</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B5D8673" w14:textId="6D8744A2" w:rsidR="00DA1B42" w:rsidRPr="00EA077E" w:rsidRDefault="00DA1B42" w:rsidP="00EA077E">
            <w:pPr>
              <w:jc w:val="center"/>
            </w:pPr>
            <w:r w:rsidRPr="00EA077E">
              <w:t>58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DFBA772" w14:textId="77777777" w:rsidR="00DA1B42" w:rsidRPr="00EA077E" w:rsidRDefault="00DA1B42" w:rsidP="00DA1B42">
            <w:pPr>
              <w:rPr>
                <w:sz w:val="22"/>
                <w:szCs w:val="22"/>
              </w:rPr>
            </w:pPr>
            <w:r w:rsidRPr="00EA077E">
              <w:rPr>
                <w:sz w:val="22"/>
                <w:szCs w:val="22"/>
              </w:rPr>
              <w:t> </w:t>
            </w:r>
          </w:p>
        </w:tc>
      </w:tr>
      <w:tr w:rsidR="00EA077E" w:rsidRPr="00EA077E" w14:paraId="5EEF0047"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163430A"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80FB172" w14:textId="77777777" w:rsidR="00DA1B42" w:rsidRPr="00EA077E" w:rsidRDefault="00DA1B42" w:rsidP="00DA1B42">
            <w:pPr>
              <w:rPr>
                <w:i/>
                <w:iCs/>
              </w:rPr>
            </w:pPr>
            <w:r w:rsidRPr="00EA077E">
              <w:rPr>
                <w:i/>
                <w:iCs/>
              </w:rPr>
              <w:t>Kẹp nối bọc cách điện IPC 120-120 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D1741F3"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049D175" w14:textId="7960DA58" w:rsidR="00DA1B42" w:rsidRPr="00EA077E" w:rsidRDefault="00DA1B42" w:rsidP="00EA077E">
            <w:pPr>
              <w:jc w:val="center"/>
              <w:rPr>
                <w:i/>
                <w:iCs/>
              </w:rPr>
            </w:pPr>
            <w:r w:rsidRPr="00EA077E">
              <w:rPr>
                <w:i/>
                <w:iCs/>
              </w:rPr>
              <w:t>232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AF54899" w14:textId="77777777" w:rsidR="00DA1B42" w:rsidRPr="00EA077E" w:rsidRDefault="00DA1B42" w:rsidP="00DA1B42">
            <w:pPr>
              <w:rPr>
                <w:sz w:val="22"/>
                <w:szCs w:val="22"/>
              </w:rPr>
            </w:pPr>
            <w:r w:rsidRPr="00EA077E">
              <w:rPr>
                <w:sz w:val="22"/>
                <w:szCs w:val="22"/>
              </w:rPr>
              <w:t> </w:t>
            </w:r>
          </w:p>
        </w:tc>
      </w:tr>
      <w:tr w:rsidR="00EA077E" w:rsidRPr="00EA077E" w14:paraId="224F7670"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1EA96D0"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FA85611" w14:textId="77777777" w:rsidR="00DA1B42" w:rsidRPr="00EA077E" w:rsidRDefault="00DA1B42" w:rsidP="00DA1B42">
            <w:pPr>
              <w:rPr>
                <w:i/>
                <w:iCs/>
              </w:rPr>
            </w:pPr>
            <w:r w:rsidRPr="00EA077E">
              <w:rPr>
                <w:i/>
                <w:iCs/>
              </w:rPr>
              <w:t>Bu lông 16x250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7FAC655"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A9783F8" w14:textId="13A56253" w:rsidR="00DA1B42" w:rsidRPr="00EA077E" w:rsidRDefault="00DA1B42" w:rsidP="00EA077E">
            <w:pPr>
              <w:jc w:val="center"/>
              <w:rPr>
                <w:i/>
                <w:iCs/>
              </w:rPr>
            </w:pPr>
            <w:r w:rsidRPr="00EA077E">
              <w:rPr>
                <w:i/>
                <w:iCs/>
              </w:rPr>
              <w:t>116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1AE99D0" w14:textId="77777777" w:rsidR="00DA1B42" w:rsidRPr="00EA077E" w:rsidRDefault="00DA1B42" w:rsidP="00DA1B42">
            <w:pPr>
              <w:rPr>
                <w:sz w:val="22"/>
                <w:szCs w:val="22"/>
              </w:rPr>
            </w:pPr>
            <w:r w:rsidRPr="00EA077E">
              <w:rPr>
                <w:sz w:val="22"/>
                <w:szCs w:val="22"/>
              </w:rPr>
              <w:t> </w:t>
            </w:r>
          </w:p>
        </w:tc>
      </w:tr>
      <w:tr w:rsidR="00EA077E" w:rsidRPr="00EA077E" w14:paraId="18D03257"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D7F712B"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D255E3A" w14:textId="77777777" w:rsidR="00DA1B42" w:rsidRPr="00EA077E" w:rsidRDefault="00DA1B42" w:rsidP="00DA1B42">
            <w:pPr>
              <w:rPr>
                <w:i/>
                <w:iCs/>
              </w:rPr>
            </w:pPr>
            <w:r w:rsidRPr="00EA077E">
              <w:rPr>
                <w:i/>
                <w:iCs/>
              </w:rPr>
              <w:t>Lông đền vuông d18 (60x60x6)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D9CCE95"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3ADF92E" w14:textId="4AB9C379" w:rsidR="00DA1B42" w:rsidRPr="00EA077E" w:rsidRDefault="00DA1B42" w:rsidP="00EA077E">
            <w:pPr>
              <w:jc w:val="center"/>
              <w:rPr>
                <w:i/>
                <w:iCs/>
              </w:rPr>
            </w:pPr>
            <w:r w:rsidRPr="00EA077E">
              <w:rPr>
                <w:i/>
                <w:iCs/>
              </w:rPr>
              <w:t>116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43D2563" w14:textId="77777777" w:rsidR="00DA1B42" w:rsidRPr="00EA077E" w:rsidRDefault="00DA1B42" w:rsidP="00DA1B42">
            <w:pPr>
              <w:rPr>
                <w:sz w:val="22"/>
                <w:szCs w:val="22"/>
              </w:rPr>
            </w:pPr>
            <w:r w:rsidRPr="00EA077E">
              <w:rPr>
                <w:sz w:val="22"/>
                <w:szCs w:val="22"/>
              </w:rPr>
              <w:t> </w:t>
            </w:r>
          </w:p>
        </w:tc>
      </w:tr>
      <w:tr w:rsidR="00EA077E" w:rsidRPr="00EA077E" w14:paraId="66CB408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627F240"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5852F08" w14:textId="77777777" w:rsidR="00DA1B42" w:rsidRPr="00EA077E" w:rsidRDefault="00DA1B42" w:rsidP="00DA1B42">
            <w:r w:rsidRPr="00EA077E">
              <w:t>Uclevis</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16A1F13"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F36D538" w14:textId="538CD112" w:rsidR="00DA1B42" w:rsidRPr="00EA077E" w:rsidRDefault="00DA1B42" w:rsidP="00EA077E">
            <w:pPr>
              <w:jc w:val="center"/>
            </w:pPr>
            <w:r w:rsidRPr="00EA077E">
              <w:t>199</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59EC3D2" w14:textId="77777777" w:rsidR="00DA1B42" w:rsidRPr="00EA077E" w:rsidRDefault="00DA1B42" w:rsidP="00DA1B42">
            <w:pPr>
              <w:rPr>
                <w:sz w:val="22"/>
                <w:szCs w:val="22"/>
              </w:rPr>
            </w:pPr>
            <w:r w:rsidRPr="00EA077E">
              <w:rPr>
                <w:sz w:val="22"/>
                <w:szCs w:val="22"/>
              </w:rPr>
              <w:t> </w:t>
            </w:r>
          </w:p>
        </w:tc>
      </w:tr>
      <w:tr w:rsidR="00EA077E" w:rsidRPr="00EA077E" w14:paraId="3AEA4F9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E768063"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328228B" w14:textId="77777777" w:rsidR="00DA1B42" w:rsidRPr="00EA077E" w:rsidRDefault="00DA1B42" w:rsidP="00DA1B42">
            <w:r w:rsidRPr="00EA077E">
              <w:t>Rack 2 sứ</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5C1FA65"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DAFF4F8" w14:textId="5C3D90C1"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255A6BC" w14:textId="77777777" w:rsidR="00DA1B42" w:rsidRPr="00EA077E" w:rsidRDefault="00DA1B42" w:rsidP="00DA1B42">
            <w:pPr>
              <w:rPr>
                <w:sz w:val="22"/>
                <w:szCs w:val="22"/>
              </w:rPr>
            </w:pPr>
            <w:r w:rsidRPr="00EA077E">
              <w:rPr>
                <w:sz w:val="22"/>
                <w:szCs w:val="22"/>
              </w:rPr>
              <w:t> </w:t>
            </w:r>
          </w:p>
        </w:tc>
      </w:tr>
      <w:tr w:rsidR="00EA077E" w:rsidRPr="00EA077E" w14:paraId="174EE63F"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9FB3C46"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6443806" w14:textId="77777777" w:rsidR="00DA1B42" w:rsidRPr="00EA077E" w:rsidRDefault="00DA1B42" w:rsidP="00DA1B42">
            <w:r w:rsidRPr="00EA077E">
              <w:t xml:space="preserve">Sứ ống chỉ </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2261BEA"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B09C2C3" w14:textId="40E72790" w:rsidR="00DA1B42" w:rsidRPr="00EA077E" w:rsidRDefault="00DA1B42" w:rsidP="00EA077E">
            <w:pPr>
              <w:jc w:val="center"/>
            </w:pPr>
            <w:r w:rsidRPr="00EA077E">
              <w:t>203</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0819C1D" w14:textId="77777777" w:rsidR="00DA1B42" w:rsidRPr="00EA077E" w:rsidRDefault="00DA1B42" w:rsidP="00DA1B42">
            <w:pPr>
              <w:rPr>
                <w:sz w:val="22"/>
                <w:szCs w:val="22"/>
              </w:rPr>
            </w:pPr>
            <w:r w:rsidRPr="00EA077E">
              <w:rPr>
                <w:sz w:val="22"/>
                <w:szCs w:val="22"/>
              </w:rPr>
              <w:t> </w:t>
            </w:r>
          </w:p>
        </w:tc>
      </w:tr>
      <w:tr w:rsidR="00EA077E" w:rsidRPr="00EA077E" w14:paraId="0A978FD8"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8E3ACF8"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16F74C4" w14:textId="77777777" w:rsidR="00DA1B42" w:rsidRPr="00EA077E" w:rsidRDefault="00DA1B42" w:rsidP="00DA1B42">
            <w:r w:rsidRPr="00EA077E">
              <w:t>Hộp 4 công tơ 1 pha composite ngoài trời (kèm theo 04 MCCB, bass, dây đai + khóa đai)</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BDF78C5" w14:textId="77777777" w:rsidR="00DA1B42" w:rsidRPr="00EA077E" w:rsidRDefault="00DA1B42" w:rsidP="00DA1B42">
            <w:pPr>
              <w:jc w:val="center"/>
            </w:pPr>
            <w:r w:rsidRPr="00EA077E">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728D0D2" w14:textId="7EE584EB" w:rsidR="00DA1B42" w:rsidRPr="00EA077E" w:rsidRDefault="00DA1B42" w:rsidP="00EA077E">
            <w:pPr>
              <w:jc w:val="center"/>
            </w:pPr>
            <w:r w:rsidRPr="00EA077E">
              <w:t>5</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3DFC50F" w14:textId="77777777" w:rsidR="00DA1B42" w:rsidRPr="00EA077E" w:rsidRDefault="00DA1B42" w:rsidP="00DA1B42">
            <w:pPr>
              <w:rPr>
                <w:sz w:val="22"/>
                <w:szCs w:val="22"/>
              </w:rPr>
            </w:pPr>
            <w:r w:rsidRPr="00EA077E">
              <w:rPr>
                <w:sz w:val="22"/>
                <w:szCs w:val="22"/>
              </w:rPr>
              <w:t> </w:t>
            </w:r>
          </w:p>
        </w:tc>
      </w:tr>
      <w:tr w:rsidR="00EA077E" w:rsidRPr="00EA077E" w14:paraId="27D3D2F3"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375F834"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FBFDF93" w14:textId="77777777" w:rsidR="00DA1B42" w:rsidRPr="00EA077E" w:rsidRDefault="00DA1B42" w:rsidP="00DA1B42">
            <w:r w:rsidRPr="00EA077E">
              <w:t>Kẹp treo cáp ABC 4x50-95mm2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EF0C778"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62121DC" w14:textId="462921C2" w:rsidR="00DA1B42" w:rsidRPr="00EA077E" w:rsidRDefault="00DA1B42" w:rsidP="00EA077E">
            <w:pPr>
              <w:jc w:val="center"/>
            </w:pPr>
            <w:r w:rsidRPr="00EA077E">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01CB18A" w14:textId="77777777" w:rsidR="00DA1B42" w:rsidRPr="00EA077E" w:rsidRDefault="00DA1B42" w:rsidP="00DA1B42">
            <w:pPr>
              <w:rPr>
                <w:sz w:val="22"/>
                <w:szCs w:val="22"/>
              </w:rPr>
            </w:pPr>
            <w:r w:rsidRPr="00EA077E">
              <w:rPr>
                <w:sz w:val="22"/>
                <w:szCs w:val="22"/>
              </w:rPr>
              <w:t> </w:t>
            </w:r>
          </w:p>
        </w:tc>
      </w:tr>
      <w:tr w:rsidR="00EA077E" w:rsidRPr="00EA077E" w14:paraId="42B9E064"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45089A0"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0BC6E55" w14:textId="77777777" w:rsidR="00DA1B42" w:rsidRPr="00EA077E" w:rsidRDefault="00DA1B42" w:rsidP="00DA1B42">
            <w:r w:rsidRPr="00EA077E">
              <w:t>Kẹp ngừng cáp ABC 4x50-95mm2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7E176FC"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F9EA606" w14:textId="3300E904" w:rsidR="00DA1B42" w:rsidRPr="00EA077E" w:rsidRDefault="00DA1B42" w:rsidP="00EA077E">
            <w:pPr>
              <w:jc w:val="center"/>
            </w:pPr>
            <w:r w:rsidRPr="00EA077E">
              <w:t>5</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453ED0D" w14:textId="77777777" w:rsidR="00DA1B42" w:rsidRPr="00EA077E" w:rsidRDefault="00DA1B42" w:rsidP="00DA1B42">
            <w:pPr>
              <w:rPr>
                <w:sz w:val="22"/>
                <w:szCs w:val="22"/>
              </w:rPr>
            </w:pPr>
            <w:r w:rsidRPr="00EA077E">
              <w:rPr>
                <w:sz w:val="22"/>
                <w:szCs w:val="22"/>
              </w:rPr>
              <w:t> </w:t>
            </w:r>
          </w:p>
        </w:tc>
      </w:tr>
      <w:tr w:rsidR="00EA077E" w:rsidRPr="00EA077E" w14:paraId="11BD6865"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FE23FE8"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5BA907B" w14:textId="77777777" w:rsidR="00DA1B42" w:rsidRPr="00EA077E" w:rsidRDefault="00DA1B42" w:rsidP="00DA1B42">
            <w:r w:rsidRPr="00EA077E">
              <w:t>Potelet L50x50x5 - 1,5m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145996B" w14:textId="77777777" w:rsidR="00DA1B42" w:rsidRPr="00EA077E" w:rsidRDefault="00DA1B42" w:rsidP="00DA1B42">
            <w:pPr>
              <w:jc w:val="center"/>
            </w:pPr>
            <w:r w:rsidRPr="00EA077E">
              <w:t xml:space="preserve">cây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61B9CCD" w14:textId="44F81A9D" w:rsidR="00DA1B42" w:rsidRPr="00EA077E" w:rsidRDefault="00DA1B42" w:rsidP="00EA077E">
            <w:pPr>
              <w:jc w:val="center"/>
            </w:pPr>
            <w:r w:rsidRPr="00EA077E">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C5B32EC" w14:textId="77777777" w:rsidR="00DA1B42" w:rsidRPr="00EA077E" w:rsidRDefault="00DA1B42" w:rsidP="00DA1B42">
            <w:pPr>
              <w:rPr>
                <w:sz w:val="22"/>
                <w:szCs w:val="22"/>
              </w:rPr>
            </w:pPr>
            <w:r w:rsidRPr="00EA077E">
              <w:rPr>
                <w:sz w:val="22"/>
                <w:szCs w:val="22"/>
              </w:rPr>
              <w:t> </w:t>
            </w:r>
          </w:p>
        </w:tc>
      </w:tr>
      <w:tr w:rsidR="00EA077E" w:rsidRPr="00EA077E" w14:paraId="4A9EB7B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A5AAA4F"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3445457" w14:textId="77777777" w:rsidR="00DA1B42" w:rsidRPr="00EA077E" w:rsidRDefault="00DA1B42" w:rsidP="00DA1B42">
            <w:r w:rsidRPr="00EA077E">
              <w:t>Kẹp WR 419 (70-95/70-95)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F647DED"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D3FAB5C" w14:textId="7D21E2E8" w:rsidR="00DA1B42" w:rsidRPr="00EA077E" w:rsidRDefault="00DA1B42" w:rsidP="00EA077E">
            <w:pPr>
              <w:jc w:val="center"/>
            </w:pPr>
            <w:r w:rsidRPr="00EA077E">
              <w:t>16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E9DE674" w14:textId="77777777" w:rsidR="00DA1B42" w:rsidRPr="00EA077E" w:rsidRDefault="00DA1B42" w:rsidP="00DA1B42">
            <w:pPr>
              <w:rPr>
                <w:sz w:val="22"/>
                <w:szCs w:val="22"/>
              </w:rPr>
            </w:pPr>
            <w:r w:rsidRPr="00EA077E">
              <w:rPr>
                <w:sz w:val="22"/>
                <w:szCs w:val="22"/>
              </w:rPr>
              <w:t> </w:t>
            </w:r>
          </w:p>
        </w:tc>
      </w:tr>
      <w:tr w:rsidR="00EA077E" w:rsidRPr="00EA077E" w14:paraId="1D136BF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5FA1369"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5C784A1" w14:textId="77777777" w:rsidR="00DA1B42" w:rsidRPr="00EA077E" w:rsidRDefault="00DA1B42" w:rsidP="00DA1B42">
            <w:r w:rsidRPr="00EA077E">
              <w:t>Đầu cosse Cu/Al 70mm2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237D406"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2CDEB94" w14:textId="180AD160" w:rsidR="00DA1B42" w:rsidRPr="00EA077E" w:rsidRDefault="00DA1B42" w:rsidP="00EA077E">
            <w:pPr>
              <w:jc w:val="center"/>
            </w:pPr>
            <w:r w:rsidRPr="00EA077E">
              <w:t>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0D38148" w14:textId="77777777" w:rsidR="00DA1B42" w:rsidRPr="00EA077E" w:rsidRDefault="00DA1B42" w:rsidP="00DA1B42">
            <w:pPr>
              <w:rPr>
                <w:sz w:val="22"/>
                <w:szCs w:val="22"/>
              </w:rPr>
            </w:pPr>
            <w:r w:rsidRPr="00EA077E">
              <w:rPr>
                <w:sz w:val="22"/>
                <w:szCs w:val="22"/>
              </w:rPr>
              <w:t> </w:t>
            </w:r>
          </w:p>
        </w:tc>
      </w:tr>
      <w:tr w:rsidR="00EA077E" w:rsidRPr="00EA077E" w14:paraId="7A3DE5D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D20CCA7"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E57DCD0" w14:textId="77777777" w:rsidR="00DA1B42" w:rsidRPr="00EA077E" w:rsidRDefault="00DA1B42" w:rsidP="00DA1B42">
            <w:r w:rsidRPr="00EA077E">
              <w:t>Bu lông 12x140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BBEEF9A"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6FAD131" w14:textId="720F0359" w:rsidR="00DA1B42" w:rsidRPr="00EA077E" w:rsidRDefault="00DA1B42" w:rsidP="00EA077E">
            <w:pPr>
              <w:jc w:val="center"/>
            </w:pPr>
            <w:r w:rsidRPr="00EA077E">
              <w:t>198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F38345F" w14:textId="77777777" w:rsidR="00DA1B42" w:rsidRPr="00EA077E" w:rsidRDefault="00DA1B42" w:rsidP="00DA1B42">
            <w:pPr>
              <w:rPr>
                <w:sz w:val="22"/>
                <w:szCs w:val="22"/>
              </w:rPr>
            </w:pPr>
            <w:r w:rsidRPr="00EA077E">
              <w:rPr>
                <w:sz w:val="22"/>
                <w:szCs w:val="22"/>
              </w:rPr>
              <w:t> </w:t>
            </w:r>
          </w:p>
        </w:tc>
      </w:tr>
      <w:tr w:rsidR="00EA077E" w:rsidRPr="00EA077E" w14:paraId="03D5F0B8"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3A683CE" w14:textId="77777777" w:rsidR="00DA1B42" w:rsidRPr="00EA077E" w:rsidRDefault="00DA1B42" w:rsidP="00DA1B42">
            <w:pPr>
              <w:jc w:val="center"/>
              <w:rPr>
                <w:sz w:val="22"/>
                <w:szCs w:val="22"/>
              </w:rPr>
            </w:pPr>
            <w:r w:rsidRPr="00EA077E">
              <w:rPr>
                <w:sz w:val="22"/>
                <w:szCs w:val="22"/>
              </w:rPr>
              <w:lastRenderedPageBreak/>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61B3980" w14:textId="77777777" w:rsidR="00DA1B42" w:rsidRPr="00EA077E" w:rsidRDefault="00DA1B42" w:rsidP="00DA1B42">
            <w:r w:rsidRPr="00EA077E">
              <w:t>Bu lông 16x250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D7997CD"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CC16512" w14:textId="4500655E" w:rsidR="00DA1B42" w:rsidRPr="00EA077E" w:rsidRDefault="00DA1B42" w:rsidP="00EA077E">
            <w:pPr>
              <w:jc w:val="center"/>
            </w:pPr>
            <w:r w:rsidRPr="00EA077E">
              <w:t>10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24F35F7" w14:textId="77777777" w:rsidR="00DA1B42" w:rsidRPr="00EA077E" w:rsidRDefault="00DA1B42" w:rsidP="00DA1B42">
            <w:pPr>
              <w:rPr>
                <w:sz w:val="22"/>
                <w:szCs w:val="22"/>
              </w:rPr>
            </w:pPr>
            <w:r w:rsidRPr="00EA077E">
              <w:rPr>
                <w:sz w:val="22"/>
                <w:szCs w:val="22"/>
              </w:rPr>
              <w:t> </w:t>
            </w:r>
          </w:p>
        </w:tc>
      </w:tr>
      <w:tr w:rsidR="00EA077E" w:rsidRPr="00EA077E" w14:paraId="00D145F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18067DC"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61D326B" w14:textId="77777777" w:rsidR="00DA1B42" w:rsidRPr="00EA077E" w:rsidRDefault="00DA1B42" w:rsidP="00DA1B42">
            <w:r w:rsidRPr="00EA077E">
              <w:t>Bu lông móc 16x250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924285C"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B2D2411" w14:textId="3B3DA0B0" w:rsidR="00DA1B42" w:rsidRPr="00EA077E" w:rsidRDefault="00DA1B42" w:rsidP="00EA077E">
            <w:pPr>
              <w:jc w:val="center"/>
            </w:pPr>
            <w:r w:rsidRPr="00EA077E">
              <w:t>9</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DCD876D" w14:textId="77777777" w:rsidR="00DA1B42" w:rsidRPr="00EA077E" w:rsidRDefault="00DA1B42" w:rsidP="00DA1B42">
            <w:pPr>
              <w:rPr>
                <w:sz w:val="22"/>
                <w:szCs w:val="22"/>
              </w:rPr>
            </w:pPr>
            <w:r w:rsidRPr="00EA077E">
              <w:rPr>
                <w:sz w:val="22"/>
                <w:szCs w:val="22"/>
              </w:rPr>
              <w:t> </w:t>
            </w:r>
          </w:p>
        </w:tc>
      </w:tr>
      <w:tr w:rsidR="00EA077E" w:rsidRPr="00EA077E" w14:paraId="2AB6D71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7765884"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22EB1D9" w14:textId="77777777" w:rsidR="00DA1B42" w:rsidRPr="00EA077E" w:rsidRDefault="00DA1B42" w:rsidP="00DA1B42">
            <w:r w:rsidRPr="00EA077E">
              <w:t>Lông đền vuông d18 (60x60x6)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4699472"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1709F40" w14:textId="464A5C19" w:rsidR="00DA1B42" w:rsidRPr="00EA077E" w:rsidRDefault="00DA1B42" w:rsidP="00EA077E">
            <w:pPr>
              <w:jc w:val="center"/>
            </w:pPr>
            <w:r w:rsidRPr="00EA077E">
              <w:t>217</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89A18D0" w14:textId="77777777" w:rsidR="00DA1B42" w:rsidRPr="00EA077E" w:rsidRDefault="00DA1B42" w:rsidP="00DA1B42">
            <w:pPr>
              <w:rPr>
                <w:sz w:val="22"/>
                <w:szCs w:val="22"/>
              </w:rPr>
            </w:pPr>
            <w:r w:rsidRPr="00EA077E">
              <w:rPr>
                <w:sz w:val="22"/>
                <w:szCs w:val="22"/>
              </w:rPr>
              <w:t> </w:t>
            </w:r>
          </w:p>
        </w:tc>
      </w:tr>
      <w:tr w:rsidR="00EA077E" w:rsidRPr="00EA077E" w14:paraId="79FDA8F7"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366E932"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E0CFA74" w14:textId="77777777" w:rsidR="00DA1B42" w:rsidRPr="00EA077E" w:rsidRDefault="00DA1B42" w:rsidP="00DA1B42">
            <w:r w:rsidRPr="00EA077E">
              <w:t>Băng keo cách điện hạ thế</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2F1256F" w14:textId="77777777" w:rsidR="00DA1B42" w:rsidRPr="00EA077E" w:rsidRDefault="00DA1B42" w:rsidP="00DA1B42">
            <w:pPr>
              <w:jc w:val="center"/>
            </w:pPr>
            <w:r w:rsidRPr="00EA077E">
              <w:t>cuộn</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835DF60" w14:textId="2DBC14F5" w:rsidR="00DA1B42" w:rsidRPr="00EA077E" w:rsidRDefault="00DA1B42" w:rsidP="00EA077E">
            <w:pPr>
              <w:jc w:val="center"/>
            </w:pPr>
            <w:r w:rsidRPr="00EA077E">
              <w:t>39</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5C74DB9" w14:textId="77777777" w:rsidR="00DA1B42" w:rsidRPr="00EA077E" w:rsidRDefault="00DA1B42" w:rsidP="00DA1B42">
            <w:pPr>
              <w:rPr>
                <w:sz w:val="22"/>
                <w:szCs w:val="22"/>
              </w:rPr>
            </w:pPr>
            <w:r w:rsidRPr="00EA077E">
              <w:rPr>
                <w:sz w:val="22"/>
                <w:szCs w:val="22"/>
              </w:rPr>
              <w:t> </w:t>
            </w:r>
          </w:p>
        </w:tc>
      </w:tr>
      <w:tr w:rsidR="00EA077E" w:rsidRPr="00EA077E" w14:paraId="4DEC4B50"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3480830"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D6EE809" w14:textId="77777777" w:rsidR="00DA1B42" w:rsidRPr="00EA077E" w:rsidRDefault="00DA1B42" w:rsidP="00DA1B42">
            <w:r w:rsidRPr="00EA077E">
              <w:t xml:space="preserve">Dây đai </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2C88FDD" w14:textId="77777777" w:rsidR="00DA1B42" w:rsidRPr="00EA077E" w:rsidRDefault="00DA1B42" w:rsidP="00DA1B42">
            <w:pPr>
              <w:jc w:val="center"/>
            </w:pPr>
            <w:r w:rsidRPr="00EA077E">
              <w:t>mét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343EF05" w14:textId="237CC7BC" w:rsidR="00DA1B42" w:rsidRPr="00EA077E" w:rsidRDefault="00DA1B42" w:rsidP="00EA077E">
            <w:pPr>
              <w:jc w:val="center"/>
            </w:pPr>
            <w:r w:rsidRPr="00EA077E">
              <w:t>13</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0357592" w14:textId="77777777" w:rsidR="00DA1B42" w:rsidRPr="00EA077E" w:rsidRDefault="00DA1B42" w:rsidP="00DA1B42">
            <w:pPr>
              <w:rPr>
                <w:sz w:val="22"/>
                <w:szCs w:val="22"/>
              </w:rPr>
            </w:pPr>
            <w:r w:rsidRPr="00EA077E">
              <w:rPr>
                <w:sz w:val="22"/>
                <w:szCs w:val="22"/>
              </w:rPr>
              <w:t> </w:t>
            </w:r>
          </w:p>
        </w:tc>
      </w:tr>
      <w:tr w:rsidR="00EA077E" w:rsidRPr="00EA077E" w14:paraId="738993F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D121DD7"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B0FC2E2" w14:textId="77777777" w:rsidR="00DA1B42" w:rsidRPr="00EA077E" w:rsidRDefault="00DA1B42" w:rsidP="00DA1B42">
            <w:r w:rsidRPr="00EA077E">
              <w:t>Ống nhựa PVC Φ27 dày 1,9mm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6B422A7" w14:textId="77777777" w:rsidR="00DA1B42" w:rsidRPr="00EA077E" w:rsidRDefault="00DA1B42" w:rsidP="00DA1B42">
            <w:pPr>
              <w:jc w:val="center"/>
            </w:pPr>
            <w:r w:rsidRPr="00EA077E">
              <w:t>mét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7A2569B" w14:textId="05072AC7" w:rsidR="00DA1B42" w:rsidRPr="00EA077E" w:rsidRDefault="00DA1B42" w:rsidP="00EA077E">
            <w:pPr>
              <w:jc w:val="center"/>
            </w:pPr>
            <w:r w:rsidRPr="00EA077E">
              <w:t>36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9E14E67" w14:textId="77777777" w:rsidR="00DA1B42" w:rsidRPr="00EA077E" w:rsidRDefault="00DA1B42" w:rsidP="00DA1B42">
            <w:pPr>
              <w:rPr>
                <w:sz w:val="22"/>
                <w:szCs w:val="22"/>
              </w:rPr>
            </w:pPr>
            <w:r w:rsidRPr="00EA077E">
              <w:rPr>
                <w:sz w:val="22"/>
                <w:szCs w:val="22"/>
              </w:rPr>
              <w:t> </w:t>
            </w:r>
          </w:p>
        </w:tc>
      </w:tr>
      <w:tr w:rsidR="00EA077E" w:rsidRPr="00EA077E" w14:paraId="116D22A0" w14:textId="77777777" w:rsidTr="00EA077E">
        <w:trPr>
          <w:trHeight w:val="330"/>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FFD6C2C" w14:textId="77777777" w:rsidR="00DA1B42" w:rsidRPr="00EA077E" w:rsidRDefault="00DA1B42" w:rsidP="00DA1B42">
            <w:pPr>
              <w:jc w:val="center"/>
              <w:rPr>
                <w:sz w:val="22"/>
                <w:szCs w:val="22"/>
              </w:rPr>
            </w:pPr>
            <w:r w:rsidRPr="00EA077E">
              <w:rPr>
                <w:sz w:val="22"/>
                <w:szCs w:val="22"/>
              </w:rPr>
              <w:t>II</w:t>
            </w:r>
          </w:p>
        </w:tc>
        <w:tc>
          <w:tcPr>
            <w:tcW w:w="7967"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14:paraId="382BDC48" w14:textId="77777777" w:rsidR="00DA1B42" w:rsidRPr="00EA077E" w:rsidRDefault="00DA1B42" w:rsidP="00EA077E">
            <w:pPr>
              <w:jc w:val="center"/>
              <w:rPr>
                <w:sz w:val="26"/>
                <w:szCs w:val="26"/>
              </w:rPr>
            </w:pPr>
            <w:r w:rsidRPr="00EA077E">
              <w:rPr>
                <w:sz w:val="26"/>
                <w:szCs w:val="26"/>
              </w:rPr>
              <w:t>Công trình: Sửa chữa lưới điện trung thế khu vực thành phố Cao Lãnh (năm 2026)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5AE7939" w14:textId="77777777" w:rsidR="00DA1B42" w:rsidRPr="00EA077E" w:rsidRDefault="00DA1B42" w:rsidP="00DA1B42">
            <w:pPr>
              <w:rPr>
                <w:sz w:val="22"/>
                <w:szCs w:val="22"/>
              </w:rPr>
            </w:pPr>
            <w:r w:rsidRPr="00EA077E">
              <w:rPr>
                <w:sz w:val="22"/>
                <w:szCs w:val="22"/>
              </w:rPr>
              <w:t> </w:t>
            </w:r>
          </w:p>
        </w:tc>
      </w:tr>
      <w:tr w:rsidR="00EA077E" w:rsidRPr="00EA077E" w14:paraId="639455C6" w14:textId="77777777" w:rsidTr="00EA077E">
        <w:trPr>
          <w:gridAfter w:val="1"/>
          <w:wAfter w:w="6" w:type="dxa"/>
          <w:trHeight w:val="300"/>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2D62054" w14:textId="77777777" w:rsidR="00DA1B42" w:rsidRPr="00EA077E" w:rsidRDefault="00DA1B42" w:rsidP="00DA1B42">
            <w:pPr>
              <w:jc w:val="center"/>
              <w:rPr>
                <w:sz w:val="22"/>
                <w:szCs w:val="22"/>
              </w:rPr>
            </w:pPr>
            <w:r w:rsidRPr="00EA077E">
              <w:rPr>
                <w:sz w:val="22"/>
                <w:szCs w:val="22"/>
              </w:rPr>
              <w:t>1</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BA305F1" w14:textId="77777777" w:rsidR="00DA1B42" w:rsidRPr="00EA077E" w:rsidRDefault="00DA1B42" w:rsidP="00DA1B42">
            <w:pPr>
              <w:rPr>
                <w:b/>
                <w:bCs/>
                <w:sz w:val="22"/>
                <w:szCs w:val="22"/>
              </w:rPr>
            </w:pPr>
            <w:r w:rsidRPr="00EA077E">
              <w:rPr>
                <w:b/>
                <w:bCs/>
                <w:sz w:val="22"/>
                <w:szCs w:val="22"/>
              </w:rPr>
              <w:t>ĐD TT 3P - Phần móng và tiếp địa</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827B6B6" w14:textId="77777777" w:rsidR="00DA1B42" w:rsidRPr="00EA077E" w:rsidRDefault="00DA1B42" w:rsidP="00DA1B42">
            <w:pPr>
              <w:rPr>
                <w:sz w:val="22"/>
                <w:szCs w:val="22"/>
              </w:rPr>
            </w:pPr>
            <w:r w:rsidRPr="00EA077E">
              <w:rPr>
                <w:sz w:val="22"/>
                <w:szCs w:val="22"/>
              </w:rPr>
              <w:t>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6991485" w14:textId="7F00BF99" w:rsidR="00DA1B42" w:rsidRPr="00EA077E" w:rsidRDefault="00DA1B42" w:rsidP="00EA077E">
            <w:pPr>
              <w:jc w:val="center"/>
              <w:rPr>
                <w:sz w:val="22"/>
                <w:szCs w:val="22"/>
              </w:rPr>
            </w:pP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9B51931" w14:textId="77777777" w:rsidR="00DA1B42" w:rsidRPr="00EA077E" w:rsidRDefault="00DA1B42" w:rsidP="00DA1B42">
            <w:pPr>
              <w:rPr>
                <w:sz w:val="22"/>
                <w:szCs w:val="22"/>
              </w:rPr>
            </w:pPr>
            <w:r w:rsidRPr="00EA077E">
              <w:rPr>
                <w:sz w:val="22"/>
                <w:szCs w:val="22"/>
              </w:rPr>
              <w:t> </w:t>
            </w:r>
          </w:p>
        </w:tc>
      </w:tr>
      <w:tr w:rsidR="00EA077E" w:rsidRPr="00EA077E" w14:paraId="6046CD7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CAB7920" w14:textId="77777777" w:rsidR="00DA1B42" w:rsidRPr="00EA077E" w:rsidRDefault="00DA1B42" w:rsidP="00DA1B42">
            <w:pPr>
              <w:jc w:val="center"/>
              <w:rPr>
                <w:sz w:val="22"/>
                <w:szCs w:val="22"/>
              </w:rPr>
            </w:pPr>
            <w:r w:rsidRPr="00EA077E">
              <w:rPr>
                <w:sz w:val="22"/>
                <w:szCs w:val="22"/>
              </w:rPr>
              <w:t>1.1</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952A58D" w14:textId="77777777" w:rsidR="00DA1B42" w:rsidRPr="00EA077E" w:rsidRDefault="00DA1B42" w:rsidP="00DA1B42">
            <w:pPr>
              <w:jc w:val="center"/>
              <w:rPr>
                <w:b/>
                <w:bCs/>
              </w:rPr>
            </w:pPr>
            <w:r w:rsidRPr="00EA077E">
              <w:rPr>
                <w:b/>
                <w:bCs/>
              </w:rPr>
              <w:t>Móng trụ bê tông đơn: M12-1bt</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2A605C4" w14:textId="77777777" w:rsidR="00DA1B42" w:rsidRPr="00EA077E" w:rsidRDefault="00DA1B42" w:rsidP="00DA1B42">
            <w:pPr>
              <w:jc w:val="center"/>
              <w:rPr>
                <w:b/>
                <w:bCs/>
              </w:rPr>
            </w:pPr>
            <w:r w:rsidRPr="00EA077E">
              <w:rPr>
                <w:b/>
                <w:bCs/>
              </w:rPr>
              <w:t>Móng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637E720" w14:textId="77777777" w:rsidR="00DA1B42" w:rsidRPr="00EA077E" w:rsidRDefault="00DA1B42" w:rsidP="00EA077E">
            <w:pPr>
              <w:jc w:val="center"/>
            </w:pPr>
            <w:r w:rsidRPr="00EA077E">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9AA95EF" w14:textId="77777777" w:rsidR="00DA1B42" w:rsidRPr="00EA077E" w:rsidRDefault="00DA1B42" w:rsidP="00DA1B42">
            <w:pPr>
              <w:rPr>
                <w:sz w:val="22"/>
                <w:szCs w:val="22"/>
              </w:rPr>
            </w:pPr>
            <w:r w:rsidRPr="00EA077E">
              <w:rPr>
                <w:sz w:val="22"/>
                <w:szCs w:val="22"/>
              </w:rPr>
              <w:t> </w:t>
            </w:r>
          </w:p>
        </w:tc>
      </w:tr>
      <w:tr w:rsidR="00EA077E" w:rsidRPr="00EA077E" w14:paraId="697B0F8D"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7450754"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E36E4BA" w14:textId="77777777" w:rsidR="00DA1B42" w:rsidRPr="00EA077E" w:rsidRDefault="00DA1B42" w:rsidP="00DA1B42">
            <w:r w:rsidRPr="00EA077E">
              <w:t>Sắt tròn Ф6 (4,53 x 1,005)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AF18ACA" w14:textId="77777777" w:rsidR="00DA1B42" w:rsidRPr="00EA077E" w:rsidRDefault="00DA1B42" w:rsidP="00DA1B42">
            <w:pPr>
              <w:jc w:val="center"/>
            </w:pPr>
            <w:r w:rsidRPr="00EA077E">
              <w:t>kg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F662B59" w14:textId="5AC35055" w:rsidR="00DA1B42" w:rsidRPr="00EA077E" w:rsidRDefault="00DA1B42" w:rsidP="00EA077E">
            <w:pPr>
              <w:jc w:val="center"/>
            </w:pPr>
            <w:r w:rsidRPr="00EA077E">
              <w:t>18,20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D999F24" w14:textId="77777777" w:rsidR="00DA1B42" w:rsidRPr="00EA077E" w:rsidRDefault="00DA1B42" w:rsidP="00DA1B42">
            <w:pPr>
              <w:rPr>
                <w:sz w:val="22"/>
                <w:szCs w:val="22"/>
              </w:rPr>
            </w:pPr>
            <w:r w:rsidRPr="00EA077E">
              <w:rPr>
                <w:sz w:val="22"/>
                <w:szCs w:val="22"/>
              </w:rPr>
              <w:t> </w:t>
            </w:r>
          </w:p>
        </w:tc>
      </w:tr>
      <w:tr w:rsidR="00EA077E" w:rsidRPr="00EA077E" w14:paraId="2E3FA42E"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1108E82"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337D57C" w14:textId="77777777" w:rsidR="00DA1B42" w:rsidRPr="00EA077E" w:rsidRDefault="00DA1B42" w:rsidP="00DA1B42">
            <w:r w:rsidRPr="00EA077E">
              <w:t>Cát vàng (0,528/1m3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005E217" w14:textId="77777777" w:rsidR="00DA1B42" w:rsidRPr="00EA077E" w:rsidRDefault="00DA1B42" w:rsidP="00DA1B42">
            <w:pPr>
              <w:jc w:val="center"/>
            </w:pPr>
            <w:r w:rsidRPr="00EA077E">
              <w:t>m3</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CBF89B6" w14:textId="11EDC18C" w:rsidR="00DA1B42" w:rsidRPr="00EA077E" w:rsidRDefault="00DA1B42" w:rsidP="00EA077E">
            <w:pPr>
              <w:jc w:val="center"/>
            </w:pPr>
            <w:r w:rsidRPr="00EA077E">
              <w:t>0,92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B12E09C" w14:textId="77777777" w:rsidR="00DA1B42" w:rsidRPr="00EA077E" w:rsidRDefault="00DA1B42" w:rsidP="00DA1B42">
            <w:pPr>
              <w:rPr>
                <w:sz w:val="22"/>
                <w:szCs w:val="22"/>
              </w:rPr>
            </w:pPr>
            <w:r w:rsidRPr="00EA077E">
              <w:rPr>
                <w:sz w:val="22"/>
                <w:szCs w:val="22"/>
              </w:rPr>
              <w:t> </w:t>
            </w:r>
          </w:p>
        </w:tc>
      </w:tr>
      <w:tr w:rsidR="00EA077E" w:rsidRPr="00EA077E" w14:paraId="1089DB44"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A8A3494"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30FF0A1" w14:textId="77777777" w:rsidR="00DA1B42" w:rsidRPr="00EA077E" w:rsidRDefault="00DA1B42" w:rsidP="00DA1B42">
            <w:r w:rsidRPr="00EA077E">
              <w:t>Đá 1x2 (0,871/1m3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58F0252" w14:textId="77777777" w:rsidR="00DA1B42" w:rsidRPr="00EA077E" w:rsidRDefault="00DA1B42" w:rsidP="00DA1B42">
            <w:pPr>
              <w:jc w:val="center"/>
            </w:pPr>
            <w:r w:rsidRPr="00EA077E">
              <w:t>m3</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A58AF40" w14:textId="6926C437" w:rsidR="00DA1B42" w:rsidRPr="00EA077E" w:rsidRDefault="00DA1B42" w:rsidP="00EA077E">
            <w:pPr>
              <w:jc w:val="center"/>
            </w:pPr>
            <w:r w:rsidRPr="00EA077E">
              <w:t>1,48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7480238" w14:textId="77777777" w:rsidR="00DA1B42" w:rsidRPr="00EA077E" w:rsidRDefault="00DA1B42" w:rsidP="00DA1B42">
            <w:pPr>
              <w:rPr>
                <w:sz w:val="22"/>
                <w:szCs w:val="22"/>
              </w:rPr>
            </w:pPr>
            <w:r w:rsidRPr="00EA077E">
              <w:rPr>
                <w:sz w:val="22"/>
                <w:szCs w:val="22"/>
              </w:rPr>
              <w:t> </w:t>
            </w:r>
          </w:p>
        </w:tc>
      </w:tr>
      <w:tr w:rsidR="00EA077E" w:rsidRPr="00EA077E" w14:paraId="0EA08D00"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3AD66AB"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E4872FA" w14:textId="77777777" w:rsidR="00DA1B42" w:rsidRPr="00EA077E" w:rsidRDefault="00DA1B42" w:rsidP="00DA1B42">
            <w:r w:rsidRPr="00EA077E">
              <w:t>Xi măng PCB 40 (259kg/1m3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C6FDE40" w14:textId="77777777" w:rsidR="00DA1B42" w:rsidRPr="00EA077E" w:rsidRDefault="00DA1B42" w:rsidP="00DA1B42">
            <w:pPr>
              <w:jc w:val="center"/>
            </w:pPr>
            <w:r w:rsidRPr="00EA077E">
              <w:t>kg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AAE19CA" w14:textId="0F426034" w:rsidR="00DA1B42" w:rsidRPr="00EA077E" w:rsidRDefault="00DA1B42" w:rsidP="00EA077E">
            <w:pPr>
              <w:jc w:val="center"/>
            </w:pPr>
            <w:r w:rsidRPr="00EA077E">
              <w:t>444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4201A5E" w14:textId="77777777" w:rsidR="00DA1B42" w:rsidRPr="00EA077E" w:rsidRDefault="00DA1B42" w:rsidP="00DA1B42">
            <w:pPr>
              <w:rPr>
                <w:sz w:val="22"/>
                <w:szCs w:val="22"/>
              </w:rPr>
            </w:pPr>
            <w:r w:rsidRPr="00EA077E">
              <w:rPr>
                <w:sz w:val="22"/>
                <w:szCs w:val="22"/>
              </w:rPr>
              <w:t> </w:t>
            </w:r>
          </w:p>
        </w:tc>
      </w:tr>
      <w:tr w:rsidR="00EA077E" w:rsidRPr="00EA077E" w14:paraId="2E784598"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04DEE6D"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8C092A2" w14:textId="77777777" w:rsidR="00DA1B42" w:rsidRPr="00EA077E" w:rsidRDefault="00DA1B42" w:rsidP="00DA1B42">
            <w:r w:rsidRPr="00EA077E">
              <w:t>Nước (183 lít/m3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EC60BD2" w14:textId="77777777" w:rsidR="00DA1B42" w:rsidRPr="00EA077E" w:rsidRDefault="00DA1B42" w:rsidP="00DA1B42">
            <w:pPr>
              <w:jc w:val="center"/>
            </w:pPr>
            <w:r w:rsidRPr="00EA077E">
              <w:t>lít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EC04F41" w14:textId="007165CA" w:rsidR="00DA1B42" w:rsidRPr="00EA077E" w:rsidRDefault="00DA1B42" w:rsidP="00EA077E">
            <w:pPr>
              <w:jc w:val="center"/>
            </w:pPr>
            <w:r w:rsidRPr="00EA077E">
              <w:t>316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2AD53E4" w14:textId="77777777" w:rsidR="00DA1B42" w:rsidRPr="00EA077E" w:rsidRDefault="00DA1B42" w:rsidP="00DA1B42">
            <w:pPr>
              <w:rPr>
                <w:sz w:val="22"/>
                <w:szCs w:val="22"/>
              </w:rPr>
            </w:pPr>
            <w:r w:rsidRPr="00EA077E">
              <w:rPr>
                <w:sz w:val="22"/>
                <w:szCs w:val="22"/>
              </w:rPr>
              <w:t> </w:t>
            </w:r>
          </w:p>
        </w:tc>
      </w:tr>
      <w:tr w:rsidR="00EA077E" w:rsidRPr="00EA077E" w14:paraId="28A62D8A"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712A40C"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12C334F" w14:textId="77777777" w:rsidR="00DA1B42" w:rsidRPr="00EA077E" w:rsidRDefault="00DA1B42" w:rsidP="00DA1B42">
            <w:r w:rsidRPr="00EA077E">
              <w:t>Lắp ván khuôn thép móng cột</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7B9141A" w14:textId="77777777" w:rsidR="00DA1B42" w:rsidRPr="00EA077E" w:rsidRDefault="00DA1B42" w:rsidP="00DA1B42">
            <w:pPr>
              <w:jc w:val="center"/>
            </w:pPr>
            <w:r w:rsidRPr="00EA077E">
              <w:t>m2</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244D7FA" w14:textId="195AA105" w:rsidR="00DA1B42" w:rsidRPr="00EA077E" w:rsidRDefault="00DA1B42" w:rsidP="00EA077E">
            <w:pPr>
              <w:jc w:val="center"/>
            </w:pPr>
            <w:r w:rsidRPr="00EA077E">
              <w:t>8,64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61E6F72" w14:textId="77777777" w:rsidR="00DA1B42" w:rsidRPr="00EA077E" w:rsidRDefault="00DA1B42" w:rsidP="00DA1B42">
            <w:pPr>
              <w:rPr>
                <w:sz w:val="22"/>
                <w:szCs w:val="22"/>
              </w:rPr>
            </w:pPr>
            <w:r w:rsidRPr="00EA077E">
              <w:rPr>
                <w:sz w:val="22"/>
                <w:szCs w:val="22"/>
              </w:rPr>
              <w:t> </w:t>
            </w:r>
          </w:p>
        </w:tc>
      </w:tr>
      <w:tr w:rsidR="00EA077E" w:rsidRPr="00EA077E" w14:paraId="01C135D3"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A2DBD0C" w14:textId="77777777" w:rsidR="00DA1B42" w:rsidRPr="00EA077E" w:rsidRDefault="00DA1B42" w:rsidP="00DA1B42">
            <w:pPr>
              <w:jc w:val="center"/>
              <w:rPr>
                <w:sz w:val="22"/>
                <w:szCs w:val="22"/>
              </w:rPr>
            </w:pPr>
            <w:r w:rsidRPr="00EA077E">
              <w:rPr>
                <w:sz w:val="22"/>
                <w:szCs w:val="22"/>
              </w:rPr>
              <w:t>1.2</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7BA3025" w14:textId="77777777" w:rsidR="00DA1B42" w:rsidRPr="00EA077E" w:rsidRDefault="00DA1B42" w:rsidP="00DA1B42">
            <w:pPr>
              <w:jc w:val="center"/>
              <w:rPr>
                <w:b/>
                <w:bCs/>
              </w:rPr>
            </w:pPr>
            <w:r w:rsidRPr="00EA077E">
              <w:rPr>
                <w:b/>
                <w:bCs/>
              </w:rPr>
              <w:t>Móng trụ bê tông ghép: M12-2bt</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CD5AECE" w14:textId="77777777" w:rsidR="00DA1B42" w:rsidRPr="00EA077E" w:rsidRDefault="00DA1B42" w:rsidP="00DA1B42">
            <w:pPr>
              <w:jc w:val="center"/>
              <w:rPr>
                <w:b/>
                <w:bCs/>
              </w:rPr>
            </w:pPr>
            <w:r w:rsidRPr="00EA077E">
              <w:rPr>
                <w:b/>
                <w:bCs/>
              </w:rPr>
              <w:t>Móng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C9FEF3E" w14:textId="77777777"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EA9C396" w14:textId="77777777" w:rsidR="00DA1B42" w:rsidRPr="00EA077E" w:rsidRDefault="00DA1B42" w:rsidP="00DA1B42">
            <w:pPr>
              <w:rPr>
                <w:sz w:val="22"/>
                <w:szCs w:val="22"/>
              </w:rPr>
            </w:pPr>
            <w:r w:rsidRPr="00EA077E">
              <w:rPr>
                <w:sz w:val="22"/>
                <w:szCs w:val="22"/>
              </w:rPr>
              <w:t> </w:t>
            </w:r>
          </w:p>
        </w:tc>
      </w:tr>
      <w:tr w:rsidR="00EA077E" w:rsidRPr="00EA077E" w14:paraId="199E2A9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C3A9B85"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F6D1C2E" w14:textId="77777777" w:rsidR="00DA1B42" w:rsidRPr="00EA077E" w:rsidRDefault="00DA1B42" w:rsidP="00DA1B42">
            <w:r w:rsidRPr="00EA077E">
              <w:t>Sắt tròn Ф6 (x 1,005)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7DED99E" w14:textId="77777777" w:rsidR="00DA1B42" w:rsidRPr="00EA077E" w:rsidRDefault="00DA1B42" w:rsidP="00DA1B42">
            <w:pPr>
              <w:jc w:val="center"/>
            </w:pPr>
            <w:r w:rsidRPr="00EA077E">
              <w:t>kg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B4F521E" w14:textId="44DFFDDB" w:rsidR="00DA1B42" w:rsidRPr="00EA077E" w:rsidRDefault="00DA1B42" w:rsidP="00EA077E">
            <w:pPr>
              <w:jc w:val="center"/>
            </w:pPr>
            <w:r w:rsidRPr="00EA077E">
              <w:t>33,54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D0E534B" w14:textId="77777777" w:rsidR="00DA1B42" w:rsidRPr="00EA077E" w:rsidRDefault="00DA1B42" w:rsidP="00DA1B42">
            <w:pPr>
              <w:rPr>
                <w:sz w:val="22"/>
                <w:szCs w:val="22"/>
              </w:rPr>
            </w:pPr>
            <w:r w:rsidRPr="00EA077E">
              <w:rPr>
                <w:sz w:val="22"/>
                <w:szCs w:val="22"/>
              </w:rPr>
              <w:t> </w:t>
            </w:r>
          </w:p>
        </w:tc>
      </w:tr>
      <w:tr w:rsidR="00EA077E" w:rsidRPr="00EA077E" w14:paraId="0713D03D"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3D54549"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7CFFE94" w14:textId="77777777" w:rsidR="00DA1B42" w:rsidRPr="00EA077E" w:rsidRDefault="00DA1B42" w:rsidP="00DA1B42">
            <w:r w:rsidRPr="00EA077E">
              <w:t>Cát vàng (0,528/1m3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1662D4F" w14:textId="77777777" w:rsidR="00DA1B42" w:rsidRPr="00EA077E" w:rsidRDefault="00DA1B42" w:rsidP="00DA1B42">
            <w:pPr>
              <w:jc w:val="center"/>
            </w:pPr>
            <w:r w:rsidRPr="00EA077E">
              <w:t>m3</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7E51CB8" w14:textId="601A9303" w:rsidR="00DA1B42" w:rsidRPr="00EA077E" w:rsidRDefault="00DA1B42" w:rsidP="00EA077E">
            <w:pPr>
              <w:jc w:val="center"/>
            </w:pPr>
            <w:r w:rsidRPr="00EA077E">
              <w:t>0,84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B8BA3B3" w14:textId="77777777" w:rsidR="00DA1B42" w:rsidRPr="00EA077E" w:rsidRDefault="00DA1B42" w:rsidP="00DA1B42">
            <w:pPr>
              <w:rPr>
                <w:sz w:val="22"/>
                <w:szCs w:val="22"/>
              </w:rPr>
            </w:pPr>
            <w:r w:rsidRPr="00EA077E">
              <w:rPr>
                <w:sz w:val="22"/>
                <w:szCs w:val="22"/>
              </w:rPr>
              <w:t> </w:t>
            </w:r>
          </w:p>
        </w:tc>
      </w:tr>
      <w:tr w:rsidR="00EA077E" w:rsidRPr="00EA077E" w14:paraId="59020075"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E286F35"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03EFCD4" w14:textId="77777777" w:rsidR="00DA1B42" w:rsidRPr="00EA077E" w:rsidRDefault="00DA1B42" w:rsidP="00DA1B42">
            <w:r w:rsidRPr="00EA077E">
              <w:t>Đá 1x2 (0,871/1m3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B7609CF" w14:textId="77777777" w:rsidR="00DA1B42" w:rsidRPr="00EA077E" w:rsidRDefault="00DA1B42" w:rsidP="00DA1B42">
            <w:pPr>
              <w:jc w:val="center"/>
            </w:pPr>
            <w:r w:rsidRPr="00EA077E">
              <w:t>m3</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A633E43" w14:textId="7686B127" w:rsidR="00DA1B42" w:rsidRPr="00EA077E" w:rsidRDefault="00DA1B42" w:rsidP="00EA077E">
            <w:pPr>
              <w:jc w:val="center"/>
            </w:pPr>
            <w:r w:rsidRPr="00EA077E">
              <w:t>1,40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C58780B" w14:textId="77777777" w:rsidR="00DA1B42" w:rsidRPr="00EA077E" w:rsidRDefault="00DA1B42" w:rsidP="00DA1B42">
            <w:pPr>
              <w:rPr>
                <w:sz w:val="22"/>
                <w:szCs w:val="22"/>
              </w:rPr>
            </w:pPr>
            <w:r w:rsidRPr="00EA077E">
              <w:rPr>
                <w:sz w:val="22"/>
                <w:szCs w:val="22"/>
              </w:rPr>
              <w:t> </w:t>
            </w:r>
          </w:p>
        </w:tc>
      </w:tr>
      <w:tr w:rsidR="00EA077E" w:rsidRPr="00EA077E" w14:paraId="79490BF3"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CD866C4"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4EB3402" w14:textId="77777777" w:rsidR="00DA1B42" w:rsidRPr="00EA077E" w:rsidRDefault="00DA1B42" w:rsidP="00DA1B42">
            <w:r w:rsidRPr="00EA077E">
              <w:t>Xi măng PCB 40 (259kg/1m3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E372384" w14:textId="77777777" w:rsidR="00DA1B42" w:rsidRPr="00EA077E" w:rsidRDefault="00DA1B42" w:rsidP="00DA1B42">
            <w:pPr>
              <w:jc w:val="center"/>
            </w:pPr>
            <w:r w:rsidRPr="00EA077E">
              <w:t>kg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45A6349" w14:textId="284727EB" w:rsidR="00DA1B42" w:rsidRPr="00EA077E" w:rsidRDefault="00020002" w:rsidP="00EA077E">
            <w:pPr>
              <w:jc w:val="center"/>
            </w:pPr>
            <w:r w:rsidRPr="00EA077E">
              <w:t>414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A9FA351" w14:textId="77777777" w:rsidR="00DA1B42" w:rsidRPr="00EA077E" w:rsidRDefault="00DA1B42" w:rsidP="00DA1B42">
            <w:pPr>
              <w:rPr>
                <w:sz w:val="22"/>
                <w:szCs w:val="22"/>
              </w:rPr>
            </w:pPr>
            <w:r w:rsidRPr="00EA077E">
              <w:rPr>
                <w:sz w:val="22"/>
                <w:szCs w:val="22"/>
              </w:rPr>
              <w:t> </w:t>
            </w:r>
          </w:p>
        </w:tc>
      </w:tr>
      <w:tr w:rsidR="00EA077E" w:rsidRPr="00EA077E" w14:paraId="6A998C38"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25C6BF5"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EA64117" w14:textId="77777777" w:rsidR="00DA1B42" w:rsidRPr="00EA077E" w:rsidRDefault="00DA1B42" w:rsidP="00DA1B42">
            <w:r w:rsidRPr="00EA077E">
              <w:t>Nước (183 lít/m3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B1BD3D8" w14:textId="77777777" w:rsidR="00DA1B42" w:rsidRPr="00EA077E" w:rsidRDefault="00DA1B42" w:rsidP="00DA1B42">
            <w:pPr>
              <w:jc w:val="center"/>
            </w:pPr>
            <w:r w:rsidRPr="00EA077E">
              <w:t>lít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59AD0B3" w14:textId="5E85F79E" w:rsidR="00DA1B42" w:rsidRPr="00EA077E" w:rsidRDefault="00DA1B42" w:rsidP="00EA077E">
            <w:pPr>
              <w:jc w:val="center"/>
            </w:pPr>
            <w:r w:rsidRPr="00EA077E">
              <w:t>292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F452498" w14:textId="77777777" w:rsidR="00DA1B42" w:rsidRPr="00EA077E" w:rsidRDefault="00DA1B42" w:rsidP="00DA1B42">
            <w:pPr>
              <w:rPr>
                <w:sz w:val="22"/>
                <w:szCs w:val="22"/>
              </w:rPr>
            </w:pPr>
            <w:r w:rsidRPr="00EA077E">
              <w:rPr>
                <w:sz w:val="22"/>
                <w:szCs w:val="22"/>
              </w:rPr>
              <w:t> </w:t>
            </w:r>
          </w:p>
        </w:tc>
      </w:tr>
      <w:tr w:rsidR="00EA077E" w:rsidRPr="00EA077E" w14:paraId="758FD29A"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FA5389B"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0795A3E" w14:textId="77777777" w:rsidR="00DA1B42" w:rsidRPr="00EA077E" w:rsidRDefault="00DA1B42" w:rsidP="00DA1B42">
            <w:r w:rsidRPr="00EA077E">
              <w:t>Lắp ván khuôn thép móng cột</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A87BE62" w14:textId="77777777" w:rsidR="00DA1B42" w:rsidRPr="00EA077E" w:rsidRDefault="00DA1B42" w:rsidP="00DA1B42">
            <w:pPr>
              <w:jc w:val="center"/>
            </w:pPr>
            <w:r w:rsidRPr="00EA077E">
              <w:t>m2</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49FA8D7" w14:textId="4A7BF501" w:rsidR="00DA1B42" w:rsidRPr="00EA077E" w:rsidRDefault="00DA1B42" w:rsidP="00EA077E">
            <w:pPr>
              <w:jc w:val="center"/>
            </w:pPr>
            <w:r w:rsidRPr="00EA077E">
              <w:t>6,00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C1D27E2" w14:textId="77777777" w:rsidR="00DA1B42" w:rsidRPr="00EA077E" w:rsidRDefault="00DA1B42" w:rsidP="00DA1B42">
            <w:pPr>
              <w:rPr>
                <w:sz w:val="22"/>
                <w:szCs w:val="22"/>
              </w:rPr>
            </w:pPr>
            <w:r w:rsidRPr="00EA077E">
              <w:rPr>
                <w:sz w:val="22"/>
                <w:szCs w:val="22"/>
              </w:rPr>
              <w:t> </w:t>
            </w:r>
          </w:p>
        </w:tc>
      </w:tr>
      <w:tr w:rsidR="00EA077E" w:rsidRPr="00EA077E" w14:paraId="0F5A33E5"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98F656B" w14:textId="77777777" w:rsidR="00DA1B42" w:rsidRPr="00EA077E" w:rsidRDefault="00DA1B42" w:rsidP="00DA1B42">
            <w:pPr>
              <w:jc w:val="center"/>
              <w:rPr>
                <w:sz w:val="22"/>
                <w:szCs w:val="22"/>
              </w:rPr>
            </w:pPr>
            <w:r w:rsidRPr="00EA077E">
              <w:rPr>
                <w:sz w:val="22"/>
                <w:szCs w:val="22"/>
              </w:rPr>
              <w:t>1.3</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D327CEE" w14:textId="77777777" w:rsidR="00DA1B42" w:rsidRPr="00EA077E" w:rsidRDefault="00DA1B42" w:rsidP="00DA1B42">
            <w:pPr>
              <w:jc w:val="center"/>
              <w:rPr>
                <w:b/>
                <w:bCs/>
              </w:rPr>
            </w:pPr>
            <w:r w:rsidRPr="00EA077E">
              <w:rPr>
                <w:b/>
                <w:bCs/>
              </w:rPr>
              <w:t>Móng trụ bê tông ghép: M14-2bt</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4EFA61B" w14:textId="77777777" w:rsidR="00DA1B42" w:rsidRPr="00EA077E" w:rsidRDefault="00DA1B42" w:rsidP="00DA1B42">
            <w:pPr>
              <w:jc w:val="center"/>
              <w:rPr>
                <w:b/>
                <w:bCs/>
              </w:rPr>
            </w:pPr>
            <w:r w:rsidRPr="00EA077E">
              <w:rPr>
                <w:b/>
                <w:bCs/>
              </w:rPr>
              <w:t>Móng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8C42629" w14:textId="77777777" w:rsidR="00DA1B42" w:rsidRPr="00EA077E" w:rsidRDefault="00DA1B42" w:rsidP="00EA077E">
            <w:pPr>
              <w:jc w:val="center"/>
            </w:pPr>
            <w:r w:rsidRPr="00EA077E">
              <w:t>12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7F8D042" w14:textId="77777777" w:rsidR="00DA1B42" w:rsidRPr="00EA077E" w:rsidRDefault="00DA1B42" w:rsidP="00DA1B42">
            <w:pPr>
              <w:rPr>
                <w:sz w:val="22"/>
                <w:szCs w:val="22"/>
              </w:rPr>
            </w:pPr>
            <w:r w:rsidRPr="00EA077E">
              <w:rPr>
                <w:sz w:val="22"/>
                <w:szCs w:val="22"/>
              </w:rPr>
              <w:t> </w:t>
            </w:r>
          </w:p>
        </w:tc>
      </w:tr>
      <w:tr w:rsidR="00EA077E" w:rsidRPr="00EA077E" w14:paraId="2A67BC37"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2858959"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7F2D4CE" w14:textId="77777777" w:rsidR="00DA1B42" w:rsidRPr="00EA077E" w:rsidRDefault="00DA1B42" w:rsidP="00DA1B42">
            <w:r w:rsidRPr="00EA077E">
              <w:t>Sắt tròn Ф6 (16,69 x 1,005)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9DAA287" w14:textId="77777777" w:rsidR="00DA1B42" w:rsidRPr="00EA077E" w:rsidRDefault="00DA1B42" w:rsidP="00DA1B42">
            <w:pPr>
              <w:jc w:val="center"/>
            </w:pPr>
            <w:r w:rsidRPr="00EA077E">
              <w:t>kg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399D7A8" w14:textId="10730C25" w:rsidR="00DA1B42" w:rsidRPr="00EA077E" w:rsidRDefault="00DA1B42" w:rsidP="00EA077E">
            <w:pPr>
              <w:jc w:val="center"/>
            </w:pPr>
            <w:r w:rsidRPr="00EA077E">
              <w:t>201,240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FF30DDC" w14:textId="77777777" w:rsidR="00DA1B42" w:rsidRPr="00EA077E" w:rsidRDefault="00DA1B42" w:rsidP="00DA1B42">
            <w:pPr>
              <w:rPr>
                <w:sz w:val="22"/>
                <w:szCs w:val="22"/>
              </w:rPr>
            </w:pPr>
            <w:r w:rsidRPr="00EA077E">
              <w:rPr>
                <w:sz w:val="22"/>
                <w:szCs w:val="22"/>
              </w:rPr>
              <w:t> </w:t>
            </w:r>
          </w:p>
        </w:tc>
      </w:tr>
      <w:tr w:rsidR="00EA077E" w:rsidRPr="00EA077E" w14:paraId="05E2BC83"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8AC573B"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69B56B0" w14:textId="77777777" w:rsidR="00DA1B42" w:rsidRPr="00EA077E" w:rsidRDefault="00DA1B42" w:rsidP="00DA1B42">
            <w:r w:rsidRPr="00EA077E">
              <w:t>Cát vàng (0,528/1m3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0597921" w14:textId="77777777" w:rsidR="00DA1B42" w:rsidRPr="00EA077E" w:rsidRDefault="00DA1B42" w:rsidP="00DA1B42">
            <w:pPr>
              <w:jc w:val="center"/>
            </w:pPr>
            <w:r w:rsidRPr="00EA077E">
              <w:t>m3</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3889CA4" w14:textId="28A5A6AF" w:rsidR="00DA1B42" w:rsidRPr="00EA077E" w:rsidRDefault="00DA1B42" w:rsidP="00EA077E">
            <w:pPr>
              <w:jc w:val="center"/>
            </w:pPr>
            <w:r w:rsidRPr="00EA077E">
              <w:t>4,920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AEDF528" w14:textId="77777777" w:rsidR="00DA1B42" w:rsidRPr="00EA077E" w:rsidRDefault="00DA1B42" w:rsidP="00DA1B42">
            <w:pPr>
              <w:rPr>
                <w:sz w:val="22"/>
                <w:szCs w:val="22"/>
              </w:rPr>
            </w:pPr>
            <w:r w:rsidRPr="00EA077E">
              <w:rPr>
                <w:sz w:val="22"/>
                <w:szCs w:val="22"/>
              </w:rPr>
              <w:t> </w:t>
            </w:r>
          </w:p>
        </w:tc>
      </w:tr>
      <w:tr w:rsidR="00EA077E" w:rsidRPr="00EA077E" w14:paraId="0DC956F3"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666AAFE"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BBAB9B7" w14:textId="77777777" w:rsidR="00DA1B42" w:rsidRPr="00EA077E" w:rsidRDefault="00DA1B42" w:rsidP="00DA1B42">
            <w:r w:rsidRPr="00EA077E">
              <w:t>Đá 1x2 (0,871/1m3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5735EC6" w14:textId="77777777" w:rsidR="00DA1B42" w:rsidRPr="00EA077E" w:rsidRDefault="00DA1B42" w:rsidP="00DA1B42">
            <w:pPr>
              <w:jc w:val="center"/>
            </w:pPr>
            <w:r w:rsidRPr="00EA077E">
              <w:t>m3</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6079BBD" w14:textId="75F846BC" w:rsidR="00DA1B42" w:rsidRPr="00EA077E" w:rsidRDefault="00DA1B42" w:rsidP="00EA077E">
            <w:pPr>
              <w:jc w:val="center"/>
            </w:pPr>
            <w:r w:rsidRPr="00EA077E">
              <w:t>8,160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CEE51E9" w14:textId="77777777" w:rsidR="00DA1B42" w:rsidRPr="00EA077E" w:rsidRDefault="00DA1B42" w:rsidP="00DA1B42">
            <w:pPr>
              <w:rPr>
                <w:sz w:val="22"/>
                <w:szCs w:val="22"/>
              </w:rPr>
            </w:pPr>
            <w:r w:rsidRPr="00EA077E">
              <w:rPr>
                <w:sz w:val="22"/>
                <w:szCs w:val="22"/>
              </w:rPr>
              <w:t> </w:t>
            </w:r>
          </w:p>
        </w:tc>
      </w:tr>
      <w:tr w:rsidR="00EA077E" w:rsidRPr="00EA077E" w14:paraId="035CDF7C"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0197323"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B62A46F" w14:textId="77777777" w:rsidR="00DA1B42" w:rsidRPr="00EA077E" w:rsidRDefault="00DA1B42" w:rsidP="00DA1B42">
            <w:r w:rsidRPr="00EA077E">
              <w:t>Xi măng PCB 40 (259kg/1m3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24B224C" w14:textId="77777777" w:rsidR="00DA1B42" w:rsidRPr="00EA077E" w:rsidRDefault="00DA1B42" w:rsidP="00DA1B42">
            <w:pPr>
              <w:jc w:val="center"/>
            </w:pPr>
            <w:r w:rsidRPr="00EA077E">
              <w:t>kg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76F9B58" w14:textId="50BE9F38" w:rsidR="00DA1B42" w:rsidRPr="00EA077E" w:rsidRDefault="00DA1B42" w:rsidP="00EA077E">
            <w:pPr>
              <w:jc w:val="center"/>
            </w:pPr>
            <w:r w:rsidRPr="00EA077E">
              <w:t>2.424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FA761B9" w14:textId="77777777" w:rsidR="00DA1B42" w:rsidRPr="00EA077E" w:rsidRDefault="00DA1B42" w:rsidP="00DA1B42">
            <w:pPr>
              <w:rPr>
                <w:sz w:val="22"/>
                <w:szCs w:val="22"/>
              </w:rPr>
            </w:pPr>
            <w:r w:rsidRPr="00EA077E">
              <w:rPr>
                <w:sz w:val="22"/>
                <w:szCs w:val="22"/>
              </w:rPr>
              <w:t> </w:t>
            </w:r>
          </w:p>
        </w:tc>
      </w:tr>
      <w:tr w:rsidR="00EA077E" w:rsidRPr="00EA077E" w14:paraId="6241FC24"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CF65378"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0ECD7A5" w14:textId="77777777" w:rsidR="00DA1B42" w:rsidRPr="00EA077E" w:rsidRDefault="00DA1B42" w:rsidP="00DA1B42">
            <w:r w:rsidRPr="00EA077E">
              <w:t>Nước (183 lít/m3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9199F80" w14:textId="77777777" w:rsidR="00DA1B42" w:rsidRPr="00EA077E" w:rsidRDefault="00DA1B42" w:rsidP="00DA1B42">
            <w:pPr>
              <w:jc w:val="center"/>
            </w:pPr>
            <w:r w:rsidRPr="00EA077E">
              <w:t>lít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7089AB6" w14:textId="3BEF0A2D" w:rsidR="00DA1B42" w:rsidRPr="00EA077E" w:rsidRDefault="00DA1B42" w:rsidP="00EA077E">
            <w:pPr>
              <w:jc w:val="center"/>
            </w:pPr>
            <w:r w:rsidRPr="00EA077E">
              <w:t>1.716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0240E35" w14:textId="77777777" w:rsidR="00DA1B42" w:rsidRPr="00EA077E" w:rsidRDefault="00DA1B42" w:rsidP="00DA1B42">
            <w:pPr>
              <w:rPr>
                <w:sz w:val="22"/>
                <w:szCs w:val="22"/>
              </w:rPr>
            </w:pPr>
            <w:r w:rsidRPr="00EA077E">
              <w:rPr>
                <w:sz w:val="22"/>
                <w:szCs w:val="22"/>
              </w:rPr>
              <w:t> </w:t>
            </w:r>
          </w:p>
        </w:tc>
      </w:tr>
      <w:tr w:rsidR="00EA077E" w:rsidRPr="00EA077E" w14:paraId="6CE07B59"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872D8B5"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8F05340" w14:textId="77777777" w:rsidR="00DA1B42" w:rsidRPr="00EA077E" w:rsidRDefault="00DA1B42" w:rsidP="00DA1B42">
            <w:r w:rsidRPr="00EA077E">
              <w:t>Lắp ván khuôn thép móng cột</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6B67A45" w14:textId="77777777" w:rsidR="00DA1B42" w:rsidRPr="00EA077E" w:rsidRDefault="00DA1B42" w:rsidP="00DA1B42">
            <w:pPr>
              <w:jc w:val="center"/>
            </w:pPr>
            <w:r w:rsidRPr="00EA077E">
              <w:t>m2</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17D6F80" w14:textId="5C662A3A" w:rsidR="00DA1B42" w:rsidRPr="00EA077E" w:rsidRDefault="00DA1B42" w:rsidP="00EA077E">
            <w:pPr>
              <w:jc w:val="center"/>
            </w:pPr>
            <w:r w:rsidRPr="00EA077E">
              <w:t>36,00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42B5172" w14:textId="77777777" w:rsidR="00DA1B42" w:rsidRPr="00EA077E" w:rsidRDefault="00DA1B42" w:rsidP="00DA1B42">
            <w:pPr>
              <w:rPr>
                <w:sz w:val="22"/>
                <w:szCs w:val="22"/>
              </w:rPr>
            </w:pPr>
            <w:r w:rsidRPr="00EA077E">
              <w:rPr>
                <w:sz w:val="22"/>
                <w:szCs w:val="22"/>
              </w:rPr>
              <w:t> </w:t>
            </w:r>
          </w:p>
        </w:tc>
      </w:tr>
      <w:tr w:rsidR="00EA077E" w:rsidRPr="00EA077E" w14:paraId="63068243"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AE8E59D" w14:textId="77777777" w:rsidR="00DA1B42" w:rsidRPr="00EA077E" w:rsidRDefault="00DA1B42" w:rsidP="00DA1B42">
            <w:pPr>
              <w:jc w:val="center"/>
              <w:rPr>
                <w:sz w:val="22"/>
                <w:szCs w:val="22"/>
              </w:rPr>
            </w:pPr>
            <w:r w:rsidRPr="00EA077E">
              <w:rPr>
                <w:sz w:val="22"/>
                <w:szCs w:val="22"/>
              </w:rPr>
              <w:t>1.4</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3BDA19C" w14:textId="77777777" w:rsidR="00DA1B42" w:rsidRPr="00EA077E" w:rsidRDefault="00DA1B42" w:rsidP="00DA1B42">
            <w:pPr>
              <w:jc w:val="center"/>
              <w:rPr>
                <w:b/>
                <w:bCs/>
              </w:rPr>
            </w:pPr>
            <w:r w:rsidRPr="00EA077E">
              <w:rPr>
                <w:b/>
                <w:bCs/>
              </w:rPr>
              <w:t>Móng trụ bê tông ghép: M20-2bt</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CEDB4F7" w14:textId="77777777" w:rsidR="00DA1B42" w:rsidRPr="00EA077E" w:rsidRDefault="00DA1B42" w:rsidP="00DA1B42">
            <w:pPr>
              <w:jc w:val="center"/>
              <w:rPr>
                <w:b/>
                <w:bCs/>
              </w:rPr>
            </w:pPr>
            <w:r w:rsidRPr="00EA077E">
              <w:rPr>
                <w:b/>
                <w:bCs/>
              </w:rPr>
              <w:t>Móng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64432A9" w14:textId="77777777" w:rsidR="00DA1B42" w:rsidRPr="00EA077E" w:rsidRDefault="00DA1B42" w:rsidP="00EA077E">
            <w:pPr>
              <w:jc w:val="center"/>
            </w:pPr>
            <w:r w:rsidRPr="00EA077E">
              <w:t>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1584972" w14:textId="77777777" w:rsidR="00DA1B42" w:rsidRPr="00EA077E" w:rsidRDefault="00DA1B42" w:rsidP="00DA1B42">
            <w:pPr>
              <w:rPr>
                <w:sz w:val="22"/>
                <w:szCs w:val="22"/>
              </w:rPr>
            </w:pPr>
            <w:r w:rsidRPr="00EA077E">
              <w:rPr>
                <w:sz w:val="22"/>
                <w:szCs w:val="22"/>
              </w:rPr>
              <w:t> </w:t>
            </w:r>
          </w:p>
        </w:tc>
      </w:tr>
      <w:tr w:rsidR="00EA077E" w:rsidRPr="00EA077E" w14:paraId="40A3154A"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BC03B41"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8ADEA34" w14:textId="77777777" w:rsidR="00DA1B42" w:rsidRPr="00EA077E" w:rsidRDefault="00DA1B42" w:rsidP="00DA1B42">
            <w:r w:rsidRPr="00EA077E">
              <w:t>Sắt tròn Ф8 (63,68 x 1,005)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2FEB291" w14:textId="77777777" w:rsidR="00DA1B42" w:rsidRPr="00EA077E" w:rsidRDefault="00DA1B42" w:rsidP="00DA1B42">
            <w:pPr>
              <w:jc w:val="center"/>
            </w:pPr>
            <w:r w:rsidRPr="00EA077E">
              <w:t>kg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015512C" w14:textId="566ED0A8" w:rsidR="00DA1B42" w:rsidRPr="00EA077E" w:rsidRDefault="00DA1B42" w:rsidP="00EA077E">
            <w:pPr>
              <w:jc w:val="center"/>
            </w:pPr>
            <w:r w:rsidRPr="00EA077E">
              <w:t>64,0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CD7DF6C" w14:textId="77777777" w:rsidR="00DA1B42" w:rsidRPr="00EA077E" w:rsidRDefault="00DA1B42" w:rsidP="00DA1B42">
            <w:pPr>
              <w:rPr>
                <w:sz w:val="22"/>
                <w:szCs w:val="22"/>
              </w:rPr>
            </w:pPr>
            <w:r w:rsidRPr="00EA077E">
              <w:rPr>
                <w:sz w:val="22"/>
                <w:szCs w:val="22"/>
              </w:rPr>
              <w:t> </w:t>
            </w:r>
          </w:p>
        </w:tc>
      </w:tr>
      <w:tr w:rsidR="00EA077E" w:rsidRPr="00EA077E" w14:paraId="0265F91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B7496AB"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2C4EF58" w14:textId="77777777" w:rsidR="00DA1B42" w:rsidRPr="00EA077E" w:rsidRDefault="00DA1B42" w:rsidP="00DA1B42">
            <w:r w:rsidRPr="00EA077E">
              <w:t>Cát vàng: Đá 1x2 (0,528/m3 x 1,025) + đá 4x6 (0,527/m3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81ED8E9" w14:textId="77777777" w:rsidR="00DA1B42" w:rsidRPr="00EA077E" w:rsidRDefault="00DA1B42" w:rsidP="00DA1B42">
            <w:pPr>
              <w:jc w:val="center"/>
            </w:pPr>
            <w:r w:rsidRPr="00EA077E">
              <w:t>m3</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274499A" w14:textId="78B32358" w:rsidR="00DA1B42" w:rsidRPr="00EA077E" w:rsidRDefault="00DA1B42" w:rsidP="00EA077E">
            <w:pPr>
              <w:jc w:val="center"/>
            </w:pPr>
            <w:r w:rsidRPr="00EA077E">
              <w:t>1,22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2383C16" w14:textId="77777777" w:rsidR="00DA1B42" w:rsidRPr="00EA077E" w:rsidRDefault="00DA1B42" w:rsidP="00DA1B42">
            <w:pPr>
              <w:rPr>
                <w:sz w:val="22"/>
                <w:szCs w:val="22"/>
              </w:rPr>
            </w:pPr>
            <w:r w:rsidRPr="00EA077E">
              <w:rPr>
                <w:sz w:val="22"/>
                <w:szCs w:val="22"/>
              </w:rPr>
              <w:t> </w:t>
            </w:r>
          </w:p>
        </w:tc>
      </w:tr>
      <w:tr w:rsidR="00EA077E" w:rsidRPr="00EA077E" w14:paraId="05F0EF8F"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D123483"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E7545CE" w14:textId="77777777" w:rsidR="00DA1B42" w:rsidRPr="00EA077E" w:rsidRDefault="00DA1B42" w:rsidP="00DA1B42">
            <w:r w:rsidRPr="00EA077E">
              <w:t>Đá 1x2 (0,871/1m3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403D3DD" w14:textId="77777777" w:rsidR="00DA1B42" w:rsidRPr="00EA077E" w:rsidRDefault="00DA1B42" w:rsidP="00DA1B42">
            <w:pPr>
              <w:jc w:val="center"/>
            </w:pPr>
            <w:r w:rsidRPr="00EA077E">
              <w:t>m3</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1E3B1EF" w14:textId="7A484850" w:rsidR="00DA1B42" w:rsidRPr="00EA077E" w:rsidRDefault="00DA1B42" w:rsidP="00EA077E">
            <w:pPr>
              <w:jc w:val="center"/>
            </w:pPr>
            <w:r w:rsidRPr="00EA077E">
              <w:t>1,77</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72DDFD7" w14:textId="77777777" w:rsidR="00DA1B42" w:rsidRPr="00EA077E" w:rsidRDefault="00DA1B42" w:rsidP="00DA1B42">
            <w:pPr>
              <w:rPr>
                <w:sz w:val="22"/>
                <w:szCs w:val="22"/>
              </w:rPr>
            </w:pPr>
            <w:r w:rsidRPr="00EA077E">
              <w:rPr>
                <w:sz w:val="22"/>
                <w:szCs w:val="22"/>
              </w:rPr>
              <w:t> </w:t>
            </w:r>
          </w:p>
        </w:tc>
      </w:tr>
      <w:tr w:rsidR="00EA077E" w:rsidRPr="00EA077E" w14:paraId="71AA26CD"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722FA20"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3E24170" w14:textId="77777777" w:rsidR="00DA1B42" w:rsidRPr="00EA077E" w:rsidRDefault="00DA1B42" w:rsidP="00DA1B42">
            <w:r w:rsidRPr="00EA077E">
              <w:t>Đá 4x6 (0,915/1m3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9F55F25" w14:textId="77777777" w:rsidR="00DA1B42" w:rsidRPr="00EA077E" w:rsidRDefault="00DA1B42" w:rsidP="00DA1B42">
            <w:pPr>
              <w:jc w:val="center"/>
            </w:pPr>
            <w:r w:rsidRPr="00EA077E">
              <w:t>m3</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54FF923" w14:textId="3FCF9CF7" w:rsidR="00DA1B42" w:rsidRPr="00EA077E" w:rsidRDefault="00DA1B42" w:rsidP="00EA077E">
            <w:pPr>
              <w:jc w:val="center"/>
            </w:pPr>
            <w:r w:rsidRPr="00EA077E">
              <w:t>0,26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815A6BA" w14:textId="77777777" w:rsidR="00DA1B42" w:rsidRPr="00EA077E" w:rsidRDefault="00DA1B42" w:rsidP="00DA1B42">
            <w:pPr>
              <w:rPr>
                <w:sz w:val="22"/>
                <w:szCs w:val="22"/>
              </w:rPr>
            </w:pPr>
            <w:r w:rsidRPr="00EA077E">
              <w:rPr>
                <w:sz w:val="22"/>
                <w:szCs w:val="22"/>
              </w:rPr>
              <w:t> </w:t>
            </w:r>
          </w:p>
        </w:tc>
      </w:tr>
      <w:tr w:rsidR="00EA077E" w:rsidRPr="00EA077E" w14:paraId="7B63EF65"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79F82C8"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D68F352" w14:textId="77777777" w:rsidR="00DA1B42" w:rsidRPr="00EA077E" w:rsidRDefault="00DA1B42" w:rsidP="00DA1B42">
            <w:r w:rsidRPr="00EA077E">
              <w:t>Xi măng PCB 40: Đá 1x2 (259kg/m3 x 1,025) + đá 4x6 (166kg/m3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E4B6143" w14:textId="77777777" w:rsidR="00DA1B42" w:rsidRPr="00EA077E" w:rsidRDefault="00DA1B42" w:rsidP="00DA1B42">
            <w:pPr>
              <w:jc w:val="center"/>
            </w:pPr>
            <w:r w:rsidRPr="00EA077E">
              <w:t>kg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CDF2454" w14:textId="28580AE9" w:rsidR="00DA1B42" w:rsidRPr="00EA077E" w:rsidRDefault="00DA1B42" w:rsidP="00EA077E">
            <w:pPr>
              <w:jc w:val="center"/>
            </w:pPr>
            <w:r w:rsidRPr="00EA077E">
              <w:t>573</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7816DF4" w14:textId="77777777" w:rsidR="00DA1B42" w:rsidRPr="00EA077E" w:rsidRDefault="00DA1B42" w:rsidP="00DA1B42">
            <w:pPr>
              <w:rPr>
                <w:sz w:val="22"/>
                <w:szCs w:val="22"/>
              </w:rPr>
            </w:pPr>
            <w:r w:rsidRPr="00EA077E">
              <w:rPr>
                <w:sz w:val="22"/>
                <w:szCs w:val="22"/>
              </w:rPr>
              <w:t> </w:t>
            </w:r>
          </w:p>
        </w:tc>
      </w:tr>
      <w:tr w:rsidR="00EA077E" w:rsidRPr="00EA077E" w14:paraId="01DAD49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3E3FA04"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BFB3CE7" w14:textId="77777777" w:rsidR="00DA1B42" w:rsidRPr="00EA077E" w:rsidRDefault="00DA1B42" w:rsidP="00DA1B42">
            <w:r w:rsidRPr="00EA077E">
              <w:t>Nước (183 lít/m3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05C2E68" w14:textId="77777777" w:rsidR="00DA1B42" w:rsidRPr="00EA077E" w:rsidRDefault="00DA1B42" w:rsidP="00DA1B42">
            <w:pPr>
              <w:jc w:val="center"/>
            </w:pPr>
            <w:r w:rsidRPr="00EA077E">
              <w:t>lít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B6D0002" w14:textId="315BFF87" w:rsidR="00DA1B42" w:rsidRPr="00EA077E" w:rsidRDefault="00DA1B42" w:rsidP="00EA077E">
            <w:pPr>
              <w:jc w:val="center"/>
            </w:pPr>
            <w:r w:rsidRPr="00EA077E">
              <w:t>424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FA6175B" w14:textId="77777777" w:rsidR="00DA1B42" w:rsidRPr="00EA077E" w:rsidRDefault="00DA1B42" w:rsidP="00DA1B42">
            <w:pPr>
              <w:rPr>
                <w:sz w:val="22"/>
                <w:szCs w:val="22"/>
              </w:rPr>
            </w:pPr>
            <w:r w:rsidRPr="00EA077E">
              <w:rPr>
                <w:sz w:val="22"/>
                <w:szCs w:val="22"/>
              </w:rPr>
              <w:t> </w:t>
            </w:r>
          </w:p>
        </w:tc>
      </w:tr>
      <w:tr w:rsidR="00EA077E" w:rsidRPr="00EA077E" w14:paraId="57549A8D"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31AE9EB"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A8CAB45" w14:textId="77777777" w:rsidR="00DA1B42" w:rsidRPr="00EA077E" w:rsidRDefault="00DA1B42" w:rsidP="00DA1B42">
            <w:r w:rsidRPr="00EA077E">
              <w:t>Lắp ván khuôn thép móng cột</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193712D" w14:textId="77777777" w:rsidR="00DA1B42" w:rsidRPr="00EA077E" w:rsidRDefault="00DA1B42" w:rsidP="00DA1B42">
            <w:pPr>
              <w:jc w:val="center"/>
            </w:pPr>
            <w:r w:rsidRPr="00EA077E">
              <w:t>m2</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0698F9C" w14:textId="4A0B68E8" w:rsidR="00DA1B42" w:rsidRPr="00EA077E" w:rsidRDefault="00DA1B42" w:rsidP="00EA077E">
            <w:pPr>
              <w:jc w:val="center"/>
            </w:pPr>
            <w:r w:rsidRPr="00EA077E">
              <w:t>5,76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CB7195B" w14:textId="77777777" w:rsidR="00DA1B42" w:rsidRPr="00EA077E" w:rsidRDefault="00DA1B42" w:rsidP="00DA1B42">
            <w:pPr>
              <w:rPr>
                <w:sz w:val="22"/>
                <w:szCs w:val="22"/>
              </w:rPr>
            </w:pPr>
            <w:r w:rsidRPr="00EA077E">
              <w:rPr>
                <w:sz w:val="22"/>
                <w:szCs w:val="22"/>
              </w:rPr>
              <w:t> </w:t>
            </w:r>
          </w:p>
        </w:tc>
      </w:tr>
      <w:tr w:rsidR="00EA077E" w:rsidRPr="00EA077E" w14:paraId="06BACEEF"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3B9F753" w14:textId="77777777" w:rsidR="00DA1B42" w:rsidRPr="00EA077E" w:rsidRDefault="00DA1B42" w:rsidP="00DA1B42">
            <w:pPr>
              <w:jc w:val="center"/>
              <w:rPr>
                <w:sz w:val="22"/>
                <w:szCs w:val="22"/>
              </w:rPr>
            </w:pPr>
            <w:r w:rsidRPr="00EA077E">
              <w:rPr>
                <w:sz w:val="22"/>
                <w:szCs w:val="22"/>
              </w:rPr>
              <w:t>1.5</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0521EC4" w14:textId="77777777" w:rsidR="00DA1B42" w:rsidRPr="00EA077E" w:rsidRDefault="00DA1B42" w:rsidP="00DA1B42">
            <w:pPr>
              <w:jc w:val="center"/>
              <w:rPr>
                <w:b/>
                <w:bCs/>
              </w:rPr>
            </w:pPr>
            <w:r w:rsidRPr="00EA077E">
              <w:rPr>
                <w:b/>
                <w:bCs/>
              </w:rPr>
              <w:t>Tiếp địa đà sắt trụ 14m (1 náp)</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9732976"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20A48D7" w14:textId="77777777" w:rsidR="00DA1B42" w:rsidRPr="00EA077E" w:rsidRDefault="00DA1B42" w:rsidP="00EA077E">
            <w:pPr>
              <w:jc w:val="center"/>
            </w:pPr>
            <w:r w:rsidRPr="00EA077E">
              <w:t>18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F994A0F" w14:textId="77777777" w:rsidR="00DA1B42" w:rsidRPr="00EA077E" w:rsidRDefault="00DA1B42" w:rsidP="00DA1B42">
            <w:pPr>
              <w:rPr>
                <w:sz w:val="22"/>
                <w:szCs w:val="22"/>
              </w:rPr>
            </w:pPr>
            <w:r w:rsidRPr="00EA077E">
              <w:rPr>
                <w:sz w:val="22"/>
                <w:szCs w:val="22"/>
              </w:rPr>
              <w:t> </w:t>
            </w:r>
          </w:p>
        </w:tc>
      </w:tr>
      <w:tr w:rsidR="00EA077E" w:rsidRPr="00EA077E" w14:paraId="25B76E07"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7A1641E"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58A9CB5" w14:textId="77777777" w:rsidR="00DA1B42" w:rsidRPr="00EA077E" w:rsidRDefault="00DA1B42" w:rsidP="00DA1B42">
            <w:r w:rsidRPr="00EA077E">
              <w:t>Cọc tiếp đất Φ16-2,4m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1AA7C03" w14:textId="77777777" w:rsidR="00DA1B42" w:rsidRPr="00EA077E" w:rsidRDefault="00DA1B42" w:rsidP="00DA1B42">
            <w:pPr>
              <w:jc w:val="center"/>
            </w:pPr>
            <w:r w:rsidRPr="00EA077E">
              <w:t>cọc</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46431AC" w14:textId="33A863C5" w:rsidR="00DA1B42" w:rsidRPr="00EA077E" w:rsidRDefault="00DA1B42" w:rsidP="00EA077E">
            <w:pPr>
              <w:jc w:val="center"/>
            </w:pPr>
            <w:r w:rsidRPr="00EA077E">
              <w:t>18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2D237E8" w14:textId="77777777" w:rsidR="00DA1B42" w:rsidRPr="00EA077E" w:rsidRDefault="00DA1B42" w:rsidP="00DA1B42">
            <w:pPr>
              <w:rPr>
                <w:sz w:val="22"/>
                <w:szCs w:val="22"/>
              </w:rPr>
            </w:pPr>
            <w:r w:rsidRPr="00EA077E">
              <w:rPr>
                <w:sz w:val="22"/>
                <w:szCs w:val="22"/>
              </w:rPr>
              <w:t> </w:t>
            </w:r>
          </w:p>
        </w:tc>
      </w:tr>
      <w:tr w:rsidR="00EA077E" w:rsidRPr="00EA077E" w14:paraId="2E5813B0"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904DA53"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A3860D5" w14:textId="77777777" w:rsidR="00DA1B42" w:rsidRPr="00EA077E" w:rsidRDefault="00DA1B42" w:rsidP="00DA1B42">
            <w:r w:rsidRPr="00EA077E">
              <w:t>Kẹp cáp nhôm cỡ 50-70mm2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FE78FD3"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1857BEF" w14:textId="01074409" w:rsidR="00DA1B42" w:rsidRPr="00EA077E" w:rsidRDefault="00DA1B42" w:rsidP="00EA077E">
            <w:pPr>
              <w:jc w:val="center"/>
            </w:pPr>
            <w:r w:rsidRPr="00EA077E">
              <w:t>18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8F0862C" w14:textId="77777777" w:rsidR="00DA1B42" w:rsidRPr="00EA077E" w:rsidRDefault="00DA1B42" w:rsidP="00DA1B42">
            <w:pPr>
              <w:rPr>
                <w:sz w:val="22"/>
                <w:szCs w:val="22"/>
              </w:rPr>
            </w:pPr>
            <w:r w:rsidRPr="00EA077E">
              <w:rPr>
                <w:sz w:val="22"/>
                <w:szCs w:val="22"/>
              </w:rPr>
              <w:t> </w:t>
            </w:r>
          </w:p>
        </w:tc>
      </w:tr>
      <w:tr w:rsidR="00EA077E" w:rsidRPr="00EA077E" w14:paraId="15C6FAD5"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3F80847"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D624E41" w14:textId="77777777" w:rsidR="00DA1B42" w:rsidRPr="00EA077E" w:rsidRDefault="00DA1B42" w:rsidP="00DA1B42">
            <w:r w:rsidRPr="00EA077E">
              <w:t>Kẹp WR 399 (50-70/70-95)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F60F1E0"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52BE52E" w14:textId="6BD79DDC" w:rsidR="00DA1B42" w:rsidRPr="00EA077E" w:rsidRDefault="00DA1B42" w:rsidP="00EA077E">
            <w:pPr>
              <w:jc w:val="center"/>
            </w:pPr>
            <w:r w:rsidRPr="00EA077E">
              <w:t>36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0040880" w14:textId="77777777" w:rsidR="00DA1B42" w:rsidRPr="00EA077E" w:rsidRDefault="00DA1B42" w:rsidP="00DA1B42">
            <w:pPr>
              <w:rPr>
                <w:sz w:val="22"/>
                <w:szCs w:val="22"/>
              </w:rPr>
            </w:pPr>
            <w:r w:rsidRPr="00EA077E">
              <w:rPr>
                <w:sz w:val="22"/>
                <w:szCs w:val="22"/>
              </w:rPr>
              <w:t> </w:t>
            </w:r>
          </w:p>
        </w:tc>
      </w:tr>
      <w:tr w:rsidR="00EA077E" w:rsidRPr="00EA077E" w14:paraId="70134683"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D91792D"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0E264E1" w14:textId="77777777" w:rsidR="00DA1B42" w:rsidRPr="00EA077E" w:rsidRDefault="00DA1B42" w:rsidP="00DA1B42">
            <w:r w:rsidRPr="00EA077E">
              <w:t>Bu lông 12x30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844C1B0"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0C74E62" w14:textId="4B566F71" w:rsidR="00DA1B42" w:rsidRPr="00EA077E" w:rsidRDefault="00DA1B42" w:rsidP="00EA077E">
            <w:pPr>
              <w:jc w:val="center"/>
            </w:pPr>
            <w:r w:rsidRPr="00EA077E">
              <w:t>36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916F073" w14:textId="77777777" w:rsidR="00DA1B42" w:rsidRPr="00EA077E" w:rsidRDefault="00DA1B42" w:rsidP="00DA1B42">
            <w:pPr>
              <w:rPr>
                <w:sz w:val="22"/>
                <w:szCs w:val="22"/>
              </w:rPr>
            </w:pPr>
            <w:r w:rsidRPr="00EA077E">
              <w:rPr>
                <w:sz w:val="22"/>
                <w:szCs w:val="22"/>
              </w:rPr>
              <w:t> </w:t>
            </w:r>
          </w:p>
        </w:tc>
      </w:tr>
      <w:tr w:rsidR="00EA077E" w:rsidRPr="00EA077E" w14:paraId="2B95E545"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E850E85" w14:textId="77777777" w:rsidR="00DA1B42" w:rsidRPr="00EA077E" w:rsidRDefault="00DA1B42" w:rsidP="00DA1B42">
            <w:pPr>
              <w:jc w:val="center"/>
              <w:rPr>
                <w:sz w:val="22"/>
                <w:szCs w:val="22"/>
              </w:rPr>
            </w:pPr>
            <w:r w:rsidRPr="00EA077E">
              <w:rPr>
                <w:sz w:val="22"/>
                <w:szCs w:val="22"/>
              </w:rPr>
              <w:lastRenderedPageBreak/>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18AD2C4" w14:textId="77777777" w:rsidR="00DA1B42" w:rsidRPr="00EA077E" w:rsidRDefault="00DA1B42" w:rsidP="00DA1B42">
            <w:r w:rsidRPr="00EA077E">
              <w:t>Lông đền tròn d14</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5C489DD"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FE9A2E6" w14:textId="2A5B162A" w:rsidR="00DA1B42" w:rsidRPr="00EA077E" w:rsidRDefault="00DA1B42" w:rsidP="00EA077E">
            <w:pPr>
              <w:jc w:val="center"/>
            </w:pPr>
            <w:r w:rsidRPr="00EA077E">
              <w:t>72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11B3390" w14:textId="77777777" w:rsidR="00DA1B42" w:rsidRPr="00EA077E" w:rsidRDefault="00DA1B42" w:rsidP="00DA1B42">
            <w:pPr>
              <w:rPr>
                <w:sz w:val="22"/>
                <w:szCs w:val="22"/>
              </w:rPr>
            </w:pPr>
            <w:r w:rsidRPr="00EA077E">
              <w:rPr>
                <w:sz w:val="22"/>
                <w:szCs w:val="22"/>
              </w:rPr>
              <w:t> </w:t>
            </w:r>
          </w:p>
        </w:tc>
      </w:tr>
      <w:tr w:rsidR="00EA077E" w:rsidRPr="00EA077E" w14:paraId="48BE684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0894642"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D5922AD" w14:textId="77777777" w:rsidR="00DA1B42" w:rsidRPr="00EA077E" w:rsidRDefault="00DA1B42" w:rsidP="00DA1B42">
            <w:r w:rsidRPr="00EA077E">
              <w:t>Lông đền vuông d14 (50x50x5)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F94125F"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E91CA4F" w14:textId="2F099883" w:rsidR="00DA1B42" w:rsidRPr="00EA077E" w:rsidRDefault="00DA1B42" w:rsidP="00EA077E">
            <w:pPr>
              <w:jc w:val="center"/>
            </w:pPr>
            <w:r w:rsidRPr="00EA077E">
              <w:t>18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A0B2604" w14:textId="77777777" w:rsidR="00DA1B42" w:rsidRPr="00EA077E" w:rsidRDefault="00DA1B42" w:rsidP="00DA1B42">
            <w:pPr>
              <w:rPr>
                <w:sz w:val="22"/>
                <w:szCs w:val="22"/>
              </w:rPr>
            </w:pPr>
            <w:r w:rsidRPr="00EA077E">
              <w:rPr>
                <w:sz w:val="22"/>
                <w:szCs w:val="22"/>
              </w:rPr>
              <w:t> </w:t>
            </w:r>
          </w:p>
        </w:tc>
      </w:tr>
      <w:tr w:rsidR="00EA077E" w:rsidRPr="00EA077E" w14:paraId="0D9488C3"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BB268AB"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66646E9" w14:textId="77777777" w:rsidR="00DA1B42" w:rsidRPr="00EA077E" w:rsidRDefault="00DA1B42" w:rsidP="00DA1B42">
            <w:r w:rsidRPr="00EA077E">
              <w:t>Đầu cosse Cu 50mm2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CBB0380"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D8241CE" w14:textId="30F856A6" w:rsidR="00DA1B42" w:rsidRPr="00EA077E" w:rsidRDefault="00DA1B42" w:rsidP="00EA077E">
            <w:pPr>
              <w:jc w:val="center"/>
            </w:pPr>
            <w:r w:rsidRPr="00EA077E">
              <w:t>36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92362DC" w14:textId="77777777" w:rsidR="00DA1B42" w:rsidRPr="00EA077E" w:rsidRDefault="00DA1B42" w:rsidP="00DA1B42">
            <w:pPr>
              <w:rPr>
                <w:sz w:val="22"/>
                <w:szCs w:val="22"/>
              </w:rPr>
            </w:pPr>
            <w:r w:rsidRPr="00EA077E">
              <w:rPr>
                <w:sz w:val="22"/>
                <w:szCs w:val="22"/>
              </w:rPr>
              <w:t> </w:t>
            </w:r>
          </w:p>
        </w:tc>
      </w:tr>
      <w:tr w:rsidR="00EA077E" w:rsidRPr="00EA077E" w14:paraId="75D3F25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64F5777"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CDB33AA" w14:textId="77777777" w:rsidR="00DA1B42" w:rsidRPr="00EA077E" w:rsidRDefault="00DA1B42" w:rsidP="00DA1B42">
            <w:r w:rsidRPr="00EA077E">
              <w:t xml:space="preserve">Dây đai </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059ECE2" w14:textId="77777777" w:rsidR="00DA1B42" w:rsidRPr="00EA077E" w:rsidRDefault="00DA1B42" w:rsidP="00DA1B42">
            <w:pPr>
              <w:jc w:val="center"/>
            </w:pPr>
            <w:r w:rsidRPr="00EA077E">
              <w:t>mét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4E151C7" w14:textId="017E476D" w:rsidR="00DA1B42" w:rsidRPr="00EA077E" w:rsidRDefault="00DA1B42" w:rsidP="00EA077E">
            <w:pPr>
              <w:jc w:val="center"/>
            </w:pPr>
            <w:r w:rsidRPr="00EA077E">
              <w:t>108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30AF133" w14:textId="77777777" w:rsidR="00DA1B42" w:rsidRPr="00EA077E" w:rsidRDefault="00DA1B42" w:rsidP="00DA1B42">
            <w:pPr>
              <w:rPr>
                <w:sz w:val="22"/>
                <w:szCs w:val="22"/>
              </w:rPr>
            </w:pPr>
            <w:r w:rsidRPr="00EA077E">
              <w:rPr>
                <w:sz w:val="22"/>
                <w:szCs w:val="22"/>
              </w:rPr>
              <w:t> </w:t>
            </w:r>
          </w:p>
        </w:tc>
      </w:tr>
      <w:tr w:rsidR="00EA077E" w:rsidRPr="00EA077E" w14:paraId="6B7D08E4"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F041A11" w14:textId="77777777" w:rsidR="00DA1B42" w:rsidRPr="00EA077E" w:rsidRDefault="00DA1B42" w:rsidP="00DA1B42">
            <w:pPr>
              <w:jc w:val="center"/>
              <w:rPr>
                <w:sz w:val="22"/>
                <w:szCs w:val="22"/>
              </w:rPr>
            </w:pPr>
            <w:r w:rsidRPr="00EA077E">
              <w:rPr>
                <w:sz w:val="22"/>
                <w:szCs w:val="22"/>
              </w:rPr>
              <w:t>1.6</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B68D5C4" w14:textId="77777777" w:rsidR="00DA1B42" w:rsidRPr="00EA077E" w:rsidRDefault="00DA1B42" w:rsidP="00DA1B42">
            <w:pPr>
              <w:jc w:val="center"/>
              <w:rPr>
                <w:b/>
                <w:bCs/>
              </w:rPr>
            </w:pPr>
            <w:r w:rsidRPr="00EA077E">
              <w:rPr>
                <w:b/>
                <w:bCs/>
              </w:rPr>
              <w:t>Tiếp địa đà sắt trụ 20m (2 náp)</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FDDA701"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55CB34C" w14:textId="22381D73" w:rsidR="00DA1B42" w:rsidRPr="00EA077E" w:rsidRDefault="00DA1B42" w:rsidP="00EA077E">
            <w:pPr>
              <w:jc w:val="center"/>
            </w:pPr>
            <w:r w:rsidRPr="00EA077E">
              <w:t>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0572D98" w14:textId="77777777" w:rsidR="00DA1B42" w:rsidRPr="00EA077E" w:rsidRDefault="00DA1B42" w:rsidP="00DA1B42">
            <w:pPr>
              <w:rPr>
                <w:sz w:val="22"/>
                <w:szCs w:val="22"/>
              </w:rPr>
            </w:pPr>
            <w:r w:rsidRPr="00EA077E">
              <w:rPr>
                <w:sz w:val="22"/>
                <w:szCs w:val="22"/>
              </w:rPr>
              <w:t> </w:t>
            </w:r>
          </w:p>
        </w:tc>
      </w:tr>
      <w:tr w:rsidR="00EA077E" w:rsidRPr="00EA077E" w14:paraId="460E223D"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6CB0984"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638DC01" w14:textId="77777777" w:rsidR="00DA1B42" w:rsidRPr="00EA077E" w:rsidRDefault="00DA1B42" w:rsidP="00DA1B42">
            <w:r w:rsidRPr="00EA077E">
              <w:t>Bu lông 12x30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E5CDE0A"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BBF1100" w14:textId="5896FCDD" w:rsidR="00DA1B42" w:rsidRPr="00EA077E" w:rsidRDefault="00DA1B42" w:rsidP="00EA077E">
            <w:pPr>
              <w:jc w:val="center"/>
            </w:pPr>
            <w:r w:rsidRPr="00EA077E">
              <w:t>3</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BFC3870" w14:textId="77777777" w:rsidR="00DA1B42" w:rsidRPr="00EA077E" w:rsidRDefault="00DA1B42" w:rsidP="00DA1B42">
            <w:pPr>
              <w:rPr>
                <w:sz w:val="22"/>
                <w:szCs w:val="22"/>
              </w:rPr>
            </w:pPr>
            <w:r w:rsidRPr="00EA077E">
              <w:rPr>
                <w:sz w:val="22"/>
                <w:szCs w:val="22"/>
              </w:rPr>
              <w:t> </w:t>
            </w:r>
          </w:p>
        </w:tc>
      </w:tr>
      <w:tr w:rsidR="00EA077E" w:rsidRPr="00EA077E" w14:paraId="343D4433"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7445A40"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44705CC" w14:textId="77777777" w:rsidR="00DA1B42" w:rsidRPr="00EA077E" w:rsidRDefault="00DA1B42" w:rsidP="00DA1B42">
            <w:r w:rsidRPr="00EA077E">
              <w:t>Lông đền tròn d14</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3B60D98"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A3459AE" w14:textId="5C821F60"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56163C4" w14:textId="77777777" w:rsidR="00DA1B42" w:rsidRPr="00EA077E" w:rsidRDefault="00DA1B42" w:rsidP="00DA1B42">
            <w:pPr>
              <w:rPr>
                <w:sz w:val="22"/>
                <w:szCs w:val="22"/>
              </w:rPr>
            </w:pPr>
            <w:r w:rsidRPr="00EA077E">
              <w:rPr>
                <w:sz w:val="22"/>
                <w:szCs w:val="22"/>
              </w:rPr>
              <w:t> </w:t>
            </w:r>
          </w:p>
        </w:tc>
      </w:tr>
      <w:tr w:rsidR="00EA077E" w:rsidRPr="00EA077E" w14:paraId="79A0FCC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D6E24E1"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589A919" w14:textId="77777777" w:rsidR="00DA1B42" w:rsidRPr="00EA077E" w:rsidRDefault="00DA1B42" w:rsidP="00DA1B42">
            <w:r w:rsidRPr="00EA077E">
              <w:t>Lông đền vuông d14 (50x50x5)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D290A5C"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A7F4303" w14:textId="5604BE7E" w:rsidR="00DA1B42" w:rsidRPr="00EA077E" w:rsidRDefault="00DA1B42" w:rsidP="00EA077E">
            <w:pPr>
              <w:jc w:val="center"/>
            </w:pPr>
            <w:r w:rsidRPr="00EA077E">
              <w:t>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F3AB0E5" w14:textId="77777777" w:rsidR="00DA1B42" w:rsidRPr="00EA077E" w:rsidRDefault="00DA1B42" w:rsidP="00DA1B42">
            <w:pPr>
              <w:rPr>
                <w:sz w:val="22"/>
                <w:szCs w:val="22"/>
              </w:rPr>
            </w:pPr>
            <w:r w:rsidRPr="00EA077E">
              <w:rPr>
                <w:sz w:val="22"/>
                <w:szCs w:val="22"/>
              </w:rPr>
              <w:t> </w:t>
            </w:r>
          </w:p>
        </w:tc>
      </w:tr>
      <w:tr w:rsidR="00EA077E" w:rsidRPr="00EA077E" w14:paraId="2E2F9C5E"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00D87D4"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220927B" w14:textId="77777777" w:rsidR="00DA1B42" w:rsidRPr="00EA077E" w:rsidRDefault="00DA1B42" w:rsidP="00DA1B42">
            <w:r w:rsidRPr="00EA077E">
              <w:t>Kẹp cáp nhôm cỡ 50-70mm2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6A03095"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A748AF0" w14:textId="7891A883"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402E59D" w14:textId="77777777" w:rsidR="00DA1B42" w:rsidRPr="00EA077E" w:rsidRDefault="00DA1B42" w:rsidP="00DA1B42">
            <w:pPr>
              <w:rPr>
                <w:sz w:val="22"/>
                <w:szCs w:val="22"/>
              </w:rPr>
            </w:pPr>
            <w:r w:rsidRPr="00EA077E">
              <w:rPr>
                <w:sz w:val="22"/>
                <w:szCs w:val="22"/>
              </w:rPr>
              <w:t> </w:t>
            </w:r>
          </w:p>
        </w:tc>
      </w:tr>
      <w:tr w:rsidR="00EA077E" w:rsidRPr="00EA077E" w14:paraId="3CB6400F"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38E7E03"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C853E50" w14:textId="77777777" w:rsidR="00DA1B42" w:rsidRPr="00EA077E" w:rsidRDefault="00DA1B42" w:rsidP="00DA1B42">
            <w:r w:rsidRPr="00EA077E">
              <w:t>Kẹp WR 399 (50-70/70-95)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EB45B67"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8235E2D" w14:textId="597EA06C"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FE0C36F" w14:textId="77777777" w:rsidR="00DA1B42" w:rsidRPr="00EA077E" w:rsidRDefault="00DA1B42" w:rsidP="00DA1B42">
            <w:pPr>
              <w:rPr>
                <w:sz w:val="22"/>
                <w:szCs w:val="22"/>
              </w:rPr>
            </w:pPr>
            <w:r w:rsidRPr="00EA077E">
              <w:rPr>
                <w:sz w:val="22"/>
                <w:szCs w:val="22"/>
              </w:rPr>
              <w:t> </w:t>
            </w:r>
          </w:p>
        </w:tc>
      </w:tr>
      <w:tr w:rsidR="00EA077E" w:rsidRPr="00EA077E" w14:paraId="5059DFF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6C444E9"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29460BC" w14:textId="77777777" w:rsidR="00DA1B42" w:rsidRPr="00EA077E" w:rsidRDefault="00DA1B42" w:rsidP="00DA1B42">
            <w:r w:rsidRPr="00EA077E">
              <w:t>Đầu cosse Cu 50mm2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14FC7B7"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CAD92E4" w14:textId="671591B3" w:rsidR="00DA1B42" w:rsidRPr="00EA077E" w:rsidRDefault="00DA1B42" w:rsidP="00EA077E">
            <w:pPr>
              <w:jc w:val="center"/>
            </w:pPr>
            <w:r w:rsidRPr="00EA077E">
              <w:t>3</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9E925C0" w14:textId="77777777" w:rsidR="00DA1B42" w:rsidRPr="00EA077E" w:rsidRDefault="00DA1B42" w:rsidP="00DA1B42">
            <w:pPr>
              <w:rPr>
                <w:sz w:val="22"/>
                <w:szCs w:val="22"/>
              </w:rPr>
            </w:pPr>
            <w:r w:rsidRPr="00EA077E">
              <w:rPr>
                <w:sz w:val="22"/>
                <w:szCs w:val="22"/>
              </w:rPr>
              <w:t> </w:t>
            </w:r>
          </w:p>
        </w:tc>
      </w:tr>
      <w:tr w:rsidR="00EA077E" w:rsidRPr="00EA077E" w14:paraId="1CF132C0"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2F1B676"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DF19B65" w14:textId="77777777" w:rsidR="00DA1B42" w:rsidRPr="00EA077E" w:rsidRDefault="00DA1B42" w:rsidP="00DA1B42">
            <w:r w:rsidRPr="00EA077E">
              <w:t xml:space="preserve">Dây đai </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8E332F5" w14:textId="77777777" w:rsidR="00DA1B42" w:rsidRPr="00EA077E" w:rsidRDefault="00DA1B42" w:rsidP="00DA1B42">
            <w:pPr>
              <w:jc w:val="center"/>
            </w:pPr>
            <w:r w:rsidRPr="00EA077E">
              <w:t>mét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F269C80" w14:textId="681B3FCF" w:rsidR="00DA1B42" w:rsidRPr="00EA077E" w:rsidRDefault="00DA1B42" w:rsidP="00EA077E">
            <w:pPr>
              <w:jc w:val="center"/>
            </w:pPr>
            <w:r w:rsidRPr="00EA077E">
              <w:t>9</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74E9684" w14:textId="77777777" w:rsidR="00DA1B42" w:rsidRPr="00EA077E" w:rsidRDefault="00DA1B42" w:rsidP="00DA1B42">
            <w:pPr>
              <w:rPr>
                <w:sz w:val="22"/>
                <w:szCs w:val="22"/>
              </w:rPr>
            </w:pPr>
            <w:r w:rsidRPr="00EA077E">
              <w:rPr>
                <w:sz w:val="22"/>
                <w:szCs w:val="22"/>
              </w:rPr>
              <w:t> </w:t>
            </w:r>
          </w:p>
        </w:tc>
      </w:tr>
      <w:tr w:rsidR="00EA077E" w:rsidRPr="00EA077E" w14:paraId="5BC59A8D"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C34BFB2" w14:textId="77777777" w:rsidR="00DA1B42" w:rsidRPr="00EA077E" w:rsidRDefault="00DA1B42" w:rsidP="00DA1B42">
            <w:pPr>
              <w:jc w:val="center"/>
              <w:rPr>
                <w:sz w:val="22"/>
                <w:szCs w:val="22"/>
              </w:rPr>
            </w:pPr>
            <w:r w:rsidRPr="00EA077E">
              <w:rPr>
                <w:sz w:val="22"/>
                <w:szCs w:val="22"/>
              </w:rPr>
              <w:t>1.7</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EAB0899" w14:textId="77777777" w:rsidR="00DA1B42" w:rsidRPr="00EA077E" w:rsidRDefault="00DA1B42" w:rsidP="00DA1B42">
            <w:pPr>
              <w:jc w:val="center"/>
              <w:rPr>
                <w:b/>
                <w:bCs/>
              </w:rPr>
            </w:pPr>
            <w:r w:rsidRPr="00EA077E">
              <w:rPr>
                <w:b/>
                <w:bCs/>
              </w:rPr>
              <w:t>Tiếp địa lặp lại luồn trong lòng trụ (trụ 12m)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275B604"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8D48887" w14:textId="5B754EFB"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C866B0C" w14:textId="77777777" w:rsidR="00DA1B42" w:rsidRPr="00EA077E" w:rsidRDefault="00DA1B42" w:rsidP="00DA1B42">
            <w:pPr>
              <w:rPr>
                <w:sz w:val="22"/>
                <w:szCs w:val="22"/>
              </w:rPr>
            </w:pPr>
            <w:r w:rsidRPr="00EA077E">
              <w:rPr>
                <w:sz w:val="22"/>
                <w:szCs w:val="22"/>
              </w:rPr>
              <w:t> </w:t>
            </w:r>
          </w:p>
        </w:tc>
      </w:tr>
      <w:tr w:rsidR="00EA077E" w:rsidRPr="00EA077E" w14:paraId="7BEF665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6C70257"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BB1ABC1" w14:textId="77777777" w:rsidR="00DA1B42" w:rsidRPr="00EA077E" w:rsidRDefault="00DA1B42" w:rsidP="00DA1B42">
            <w:r w:rsidRPr="00EA077E">
              <w:t>Cọc tiếp đất Φ16-2,4m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A16F762" w14:textId="77777777" w:rsidR="00DA1B42" w:rsidRPr="00EA077E" w:rsidRDefault="00DA1B42" w:rsidP="00DA1B42">
            <w:pPr>
              <w:jc w:val="center"/>
            </w:pPr>
            <w:r w:rsidRPr="00EA077E">
              <w:t>cọc</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E1D567F" w14:textId="18695213"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68C358D" w14:textId="77777777" w:rsidR="00DA1B42" w:rsidRPr="00EA077E" w:rsidRDefault="00DA1B42" w:rsidP="00DA1B42">
            <w:pPr>
              <w:rPr>
                <w:sz w:val="22"/>
                <w:szCs w:val="22"/>
              </w:rPr>
            </w:pPr>
            <w:r w:rsidRPr="00EA077E">
              <w:rPr>
                <w:sz w:val="22"/>
                <w:szCs w:val="22"/>
              </w:rPr>
              <w:t> </w:t>
            </w:r>
          </w:p>
        </w:tc>
      </w:tr>
      <w:tr w:rsidR="00EA077E" w:rsidRPr="00EA077E" w14:paraId="140B5733"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A353A9F"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716AFB7" w14:textId="77777777" w:rsidR="00DA1B42" w:rsidRPr="00EA077E" w:rsidRDefault="00DA1B42" w:rsidP="00DA1B42">
            <w:r w:rsidRPr="00EA077E">
              <w:t>Lông đền vuông d14 (50x50x5)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C5FE409"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5BBFDF8" w14:textId="5B317CF9"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80ADE9F" w14:textId="77777777" w:rsidR="00DA1B42" w:rsidRPr="00EA077E" w:rsidRDefault="00DA1B42" w:rsidP="00DA1B42">
            <w:pPr>
              <w:rPr>
                <w:sz w:val="22"/>
                <w:szCs w:val="22"/>
              </w:rPr>
            </w:pPr>
            <w:r w:rsidRPr="00EA077E">
              <w:rPr>
                <w:sz w:val="22"/>
                <w:szCs w:val="22"/>
              </w:rPr>
              <w:t> </w:t>
            </w:r>
          </w:p>
        </w:tc>
      </w:tr>
      <w:tr w:rsidR="00EA077E" w:rsidRPr="00EA077E" w14:paraId="0FC159DA"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21D066A"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E8BBD89" w14:textId="77777777" w:rsidR="00DA1B42" w:rsidRPr="00EA077E" w:rsidRDefault="00DA1B42" w:rsidP="00DA1B42">
            <w:r w:rsidRPr="00EA077E">
              <w:t>Bu lông 12x30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1F33757"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A9EE722" w14:textId="19775F4B"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D15FE16" w14:textId="77777777" w:rsidR="00DA1B42" w:rsidRPr="00EA077E" w:rsidRDefault="00DA1B42" w:rsidP="00DA1B42">
            <w:pPr>
              <w:rPr>
                <w:sz w:val="22"/>
                <w:szCs w:val="22"/>
              </w:rPr>
            </w:pPr>
            <w:r w:rsidRPr="00EA077E">
              <w:rPr>
                <w:sz w:val="22"/>
                <w:szCs w:val="22"/>
              </w:rPr>
              <w:t> </w:t>
            </w:r>
          </w:p>
        </w:tc>
      </w:tr>
      <w:tr w:rsidR="00EA077E" w:rsidRPr="00EA077E" w14:paraId="3B887B2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7A0BB18"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C36325A" w14:textId="77777777" w:rsidR="00DA1B42" w:rsidRPr="00EA077E" w:rsidRDefault="00DA1B42" w:rsidP="00DA1B42">
            <w:r w:rsidRPr="00EA077E">
              <w:t>Lông đền tròn d14</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6368E1A"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5F62208" w14:textId="05F79C9A" w:rsidR="00DA1B42" w:rsidRPr="00EA077E" w:rsidRDefault="00DA1B42" w:rsidP="00EA077E">
            <w:pPr>
              <w:jc w:val="center"/>
            </w:pPr>
            <w:r w:rsidRPr="00EA077E">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E847BA6" w14:textId="77777777" w:rsidR="00DA1B42" w:rsidRPr="00EA077E" w:rsidRDefault="00DA1B42" w:rsidP="00DA1B42">
            <w:pPr>
              <w:rPr>
                <w:sz w:val="22"/>
                <w:szCs w:val="22"/>
              </w:rPr>
            </w:pPr>
            <w:r w:rsidRPr="00EA077E">
              <w:rPr>
                <w:sz w:val="22"/>
                <w:szCs w:val="22"/>
              </w:rPr>
              <w:t> </w:t>
            </w:r>
          </w:p>
        </w:tc>
      </w:tr>
      <w:tr w:rsidR="00EA077E" w:rsidRPr="00EA077E" w14:paraId="204524FC"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DE86326"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730918E" w14:textId="77777777" w:rsidR="00DA1B42" w:rsidRPr="00EA077E" w:rsidRDefault="00DA1B42" w:rsidP="00DA1B42">
            <w:r w:rsidRPr="00EA077E">
              <w:t>Kẹp WR 259 (25-50/25-50)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D4CCC06"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63C0169" w14:textId="26AF19C1" w:rsidR="00DA1B42" w:rsidRPr="00EA077E" w:rsidRDefault="00DA1B42" w:rsidP="00EA077E">
            <w:pPr>
              <w:jc w:val="center"/>
            </w:pPr>
            <w:r w:rsidRPr="00EA077E">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70EDD1B" w14:textId="77777777" w:rsidR="00DA1B42" w:rsidRPr="00EA077E" w:rsidRDefault="00DA1B42" w:rsidP="00DA1B42">
            <w:pPr>
              <w:rPr>
                <w:sz w:val="22"/>
                <w:szCs w:val="22"/>
              </w:rPr>
            </w:pPr>
            <w:r w:rsidRPr="00EA077E">
              <w:rPr>
                <w:sz w:val="22"/>
                <w:szCs w:val="22"/>
              </w:rPr>
              <w:t> </w:t>
            </w:r>
          </w:p>
        </w:tc>
      </w:tr>
      <w:tr w:rsidR="00EA077E" w:rsidRPr="00EA077E" w14:paraId="0744A289"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7A898AA"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9F55F51" w14:textId="77777777" w:rsidR="00DA1B42" w:rsidRPr="00EA077E" w:rsidRDefault="00DA1B42" w:rsidP="00DA1B42">
            <w:r w:rsidRPr="00EA077E">
              <w:t>Đầu cosse Cu 50mm2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5566AB0"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F47A79F" w14:textId="7777A0BA"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AF655C0" w14:textId="77777777" w:rsidR="00DA1B42" w:rsidRPr="00EA077E" w:rsidRDefault="00DA1B42" w:rsidP="00DA1B42">
            <w:pPr>
              <w:rPr>
                <w:sz w:val="22"/>
                <w:szCs w:val="22"/>
              </w:rPr>
            </w:pPr>
            <w:r w:rsidRPr="00EA077E">
              <w:rPr>
                <w:sz w:val="22"/>
                <w:szCs w:val="22"/>
              </w:rPr>
              <w:t> </w:t>
            </w:r>
          </w:p>
        </w:tc>
      </w:tr>
      <w:tr w:rsidR="00EA077E" w:rsidRPr="00EA077E" w14:paraId="7EC1ED5D"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F1C17F1"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3CF5EE8" w14:textId="77777777" w:rsidR="00DA1B42" w:rsidRPr="00EA077E" w:rsidRDefault="00DA1B42" w:rsidP="00DA1B42">
            <w:r w:rsidRPr="00EA077E">
              <w:t>Cọc tiếp đất Φ16-2,4m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578A28D" w14:textId="77777777" w:rsidR="00DA1B42" w:rsidRPr="00EA077E" w:rsidRDefault="00DA1B42" w:rsidP="00DA1B42">
            <w:pPr>
              <w:jc w:val="center"/>
            </w:pPr>
            <w:r w:rsidRPr="00EA077E">
              <w:t>cọc</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000E4DF" w14:textId="04250EFB" w:rsidR="00DA1B42" w:rsidRPr="00EA077E" w:rsidRDefault="00DA1B42" w:rsidP="00EA077E">
            <w:pPr>
              <w:jc w:val="center"/>
            </w:pPr>
            <w:r w:rsidRPr="00EA077E">
              <w:t>7</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D591D33" w14:textId="77777777" w:rsidR="00DA1B42" w:rsidRPr="00EA077E" w:rsidRDefault="00DA1B42" w:rsidP="00DA1B42">
            <w:pPr>
              <w:rPr>
                <w:sz w:val="22"/>
                <w:szCs w:val="22"/>
              </w:rPr>
            </w:pPr>
            <w:r w:rsidRPr="00EA077E">
              <w:rPr>
                <w:sz w:val="22"/>
                <w:szCs w:val="22"/>
              </w:rPr>
              <w:t> </w:t>
            </w:r>
          </w:p>
        </w:tc>
      </w:tr>
      <w:tr w:rsidR="00EA077E" w:rsidRPr="00EA077E" w14:paraId="11AB3C4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0BBFFB2"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74D33B1" w14:textId="77777777" w:rsidR="00DA1B42" w:rsidRPr="00EA077E" w:rsidRDefault="00DA1B42" w:rsidP="00DA1B42">
            <w:r w:rsidRPr="00EA077E">
              <w:t>Lông đền vuông d14 (50x50x5)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7C4FA05"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AB8813D" w14:textId="00962BC6" w:rsidR="00DA1B42" w:rsidRPr="00EA077E" w:rsidRDefault="00DA1B42" w:rsidP="00EA077E">
            <w:pPr>
              <w:jc w:val="center"/>
            </w:pPr>
            <w:r w:rsidRPr="00EA077E">
              <w:t>7</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342B875" w14:textId="77777777" w:rsidR="00DA1B42" w:rsidRPr="00EA077E" w:rsidRDefault="00DA1B42" w:rsidP="00DA1B42">
            <w:pPr>
              <w:rPr>
                <w:sz w:val="22"/>
                <w:szCs w:val="22"/>
              </w:rPr>
            </w:pPr>
            <w:r w:rsidRPr="00EA077E">
              <w:rPr>
                <w:sz w:val="22"/>
                <w:szCs w:val="22"/>
              </w:rPr>
              <w:t> </w:t>
            </w:r>
          </w:p>
        </w:tc>
      </w:tr>
      <w:tr w:rsidR="00EA077E" w:rsidRPr="00EA077E" w14:paraId="78131D7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134D047"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2271521" w14:textId="77777777" w:rsidR="00DA1B42" w:rsidRPr="00EA077E" w:rsidRDefault="00DA1B42" w:rsidP="00DA1B42">
            <w:r w:rsidRPr="00EA077E">
              <w:t>Bu lông 12x30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06244AC"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4F11801" w14:textId="296A6E2D" w:rsidR="00DA1B42" w:rsidRPr="00EA077E" w:rsidRDefault="00DA1B42" w:rsidP="00EA077E">
            <w:pPr>
              <w:jc w:val="center"/>
            </w:pPr>
            <w:r w:rsidRPr="00EA077E">
              <w:t>7</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032CDEF" w14:textId="77777777" w:rsidR="00DA1B42" w:rsidRPr="00EA077E" w:rsidRDefault="00DA1B42" w:rsidP="00DA1B42">
            <w:pPr>
              <w:rPr>
                <w:sz w:val="22"/>
                <w:szCs w:val="22"/>
              </w:rPr>
            </w:pPr>
            <w:r w:rsidRPr="00EA077E">
              <w:rPr>
                <w:sz w:val="22"/>
                <w:szCs w:val="22"/>
              </w:rPr>
              <w:t> </w:t>
            </w:r>
          </w:p>
        </w:tc>
      </w:tr>
      <w:tr w:rsidR="00EA077E" w:rsidRPr="00EA077E" w14:paraId="6D73E20C"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05D6D2B"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B31BA7F" w14:textId="77777777" w:rsidR="00DA1B42" w:rsidRPr="00EA077E" w:rsidRDefault="00DA1B42" w:rsidP="00DA1B42">
            <w:r w:rsidRPr="00EA077E">
              <w:t>Lông đền tròn d14</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DCC9CF6"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DAE68E6" w14:textId="00766C7C" w:rsidR="00DA1B42" w:rsidRPr="00EA077E" w:rsidRDefault="00DA1B42" w:rsidP="00EA077E">
            <w:pPr>
              <w:jc w:val="center"/>
            </w:pPr>
            <w:r w:rsidRPr="00EA077E">
              <w:t>14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6FB302D" w14:textId="77777777" w:rsidR="00DA1B42" w:rsidRPr="00EA077E" w:rsidRDefault="00DA1B42" w:rsidP="00DA1B42">
            <w:pPr>
              <w:rPr>
                <w:sz w:val="22"/>
                <w:szCs w:val="22"/>
              </w:rPr>
            </w:pPr>
            <w:r w:rsidRPr="00EA077E">
              <w:rPr>
                <w:sz w:val="22"/>
                <w:szCs w:val="22"/>
              </w:rPr>
              <w:t> </w:t>
            </w:r>
          </w:p>
        </w:tc>
      </w:tr>
      <w:tr w:rsidR="00EA077E" w:rsidRPr="00EA077E" w14:paraId="721D9DAE"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1B3CCF0"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9C9E04A" w14:textId="77777777" w:rsidR="00DA1B42" w:rsidRPr="00EA077E" w:rsidRDefault="00DA1B42" w:rsidP="00DA1B42">
            <w:r w:rsidRPr="00EA077E">
              <w:t>Đầu cosse Cu 50mm2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0AE4D34"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9D480F6" w14:textId="782722E3" w:rsidR="00DA1B42" w:rsidRPr="00EA077E" w:rsidRDefault="00DA1B42" w:rsidP="00EA077E">
            <w:pPr>
              <w:jc w:val="center"/>
            </w:pPr>
            <w:r w:rsidRPr="00EA077E">
              <w:t>7</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8641244" w14:textId="77777777" w:rsidR="00DA1B42" w:rsidRPr="00EA077E" w:rsidRDefault="00DA1B42" w:rsidP="00DA1B42">
            <w:pPr>
              <w:rPr>
                <w:sz w:val="22"/>
                <w:szCs w:val="22"/>
              </w:rPr>
            </w:pPr>
            <w:r w:rsidRPr="00EA077E">
              <w:rPr>
                <w:sz w:val="22"/>
                <w:szCs w:val="22"/>
              </w:rPr>
              <w:t> </w:t>
            </w:r>
          </w:p>
        </w:tc>
      </w:tr>
      <w:tr w:rsidR="00EA077E" w:rsidRPr="00EA077E" w14:paraId="74CE5CDD"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5371A63"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DFC43AC" w14:textId="77777777" w:rsidR="00DA1B42" w:rsidRPr="00EA077E" w:rsidRDefault="00DA1B42" w:rsidP="00DA1B42">
            <w:r w:rsidRPr="00EA077E">
              <w:t>Kẹp WR 279 (50-70/50-70)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1BCF321"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8C80411" w14:textId="0B11A10D" w:rsidR="00DA1B42" w:rsidRPr="00EA077E" w:rsidRDefault="00DA1B42" w:rsidP="00EA077E">
            <w:pPr>
              <w:jc w:val="center"/>
            </w:pPr>
            <w:r w:rsidRPr="00EA077E">
              <w:t>14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C50DA2A" w14:textId="77777777" w:rsidR="00DA1B42" w:rsidRPr="00EA077E" w:rsidRDefault="00DA1B42" w:rsidP="00DA1B42">
            <w:pPr>
              <w:rPr>
                <w:sz w:val="22"/>
                <w:szCs w:val="22"/>
              </w:rPr>
            </w:pPr>
            <w:r w:rsidRPr="00EA077E">
              <w:rPr>
                <w:sz w:val="22"/>
                <w:szCs w:val="22"/>
              </w:rPr>
              <w:t> </w:t>
            </w:r>
          </w:p>
        </w:tc>
      </w:tr>
      <w:tr w:rsidR="00EA077E" w:rsidRPr="00EA077E" w14:paraId="72997CF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BCD81CC" w14:textId="77777777" w:rsidR="00DA1B42" w:rsidRPr="00EA077E" w:rsidRDefault="00DA1B42" w:rsidP="00DA1B42">
            <w:pPr>
              <w:jc w:val="center"/>
              <w:rPr>
                <w:sz w:val="22"/>
                <w:szCs w:val="22"/>
              </w:rPr>
            </w:pPr>
            <w:r w:rsidRPr="00EA077E">
              <w:rPr>
                <w:sz w:val="22"/>
                <w:szCs w:val="22"/>
              </w:rPr>
              <w:t>2</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5F93E2A" w14:textId="77777777" w:rsidR="00DA1B42" w:rsidRPr="00EA077E" w:rsidRDefault="00DA1B42" w:rsidP="00DA1B42">
            <w:pPr>
              <w:rPr>
                <w:b/>
                <w:bCs/>
              </w:rPr>
            </w:pPr>
            <w:r w:rsidRPr="00EA077E">
              <w:rPr>
                <w:b/>
                <w:bCs/>
              </w:rPr>
              <w:t>ĐD TT 3P - Phần cột</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5D27692" w14:textId="77777777" w:rsidR="00DA1B42" w:rsidRPr="00EA077E" w:rsidRDefault="00DA1B42" w:rsidP="00DA1B42">
            <w:r w:rsidRPr="00EA077E">
              <w:t>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61BAA6A" w14:textId="3E5C2D04" w:rsidR="00DA1B42" w:rsidRPr="00EA077E" w:rsidRDefault="00DA1B42" w:rsidP="00EA077E">
            <w:pPr>
              <w:jc w:val="center"/>
            </w:pP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E656325" w14:textId="77777777" w:rsidR="00DA1B42" w:rsidRPr="00EA077E" w:rsidRDefault="00DA1B42" w:rsidP="00DA1B42">
            <w:pPr>
              <w:rPr>
                <w:sz w:val="22"/>
                <w:szCs w:val="22"/>
              </w:rPr>
            </w:pPr>
            <w:r w:rsidRPr="00EA077E">
              <w:rPr>
                <w:sz w:val="22"/>
                <w:szCs w:val="22"/>
              </w:rPr>
              <w:t> </w:t>
            </w:r>
          </w:p>
        </w:tc>
      </w:tr>
      <w:tr w:rsidR="00EA077E" w:rsidRPr="00EA077E" w14:paraId="75CB5D4D"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55B4F72" w14:textId="77777777" w:rsidR="00DA1B42" w:rsidRPr="00EA077E" w:rsidRDefault="00DA1B42" w:rsidP="00DA1B42">
            <w:pPr>
              <w:jc w:val="center"/>
              <w:rPr>
                <w:sz w:val="22"/>
                <w:szCs w:val="22"/>
              </w:rPr>
            </w:pPr>
            <w:r w:rsidRPr="00EA077E">
              <w:rPr>
                <w:sz w:val="22"/>
                <w:szCs w:val="22"/>
              </w:rPr>
              <w:t>2.1</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B0381E3" w14:textId="77777777" w:rsidR="00DA1B42" w:rsidRPr="00EA077E" w:rsidRDefault="00DA1B42" w:rsidP="00DA1B42">
            <w:pPr>
              <w:jc w:val="center"/>
              <w:rPr>
                <w:b/>
                <w:bCs/>
              </w:rPr>
            </w:pPr>
            <w:r w:rsidRPr="00EA077E">
              <w:rPr>
                <w:b/>
                <w:bCs/>
              </w:rPr>
              <w:t>Cột bê tông ly tâm 12m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09AA127" w14:textId="77777777" w:rsidR="00DA1B42" w:rsidRPr="00EA077E" w:rsidRDefault="00DA1B42" w:rsidP="00DA1B42">
            <w:pPr>
              <w:jc w:val="center"/>
              <w:rPr>
                <w:b/>
                <w:bCs/>
              </w:rPr>
            </w:pPr>
            <w:r w:rsidRPr="00EA077E">
              <w:rPr>
                <w:b/>
                <w:bCs/>
              </w:rPr>
              <w:t>Cột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7253E24" w14:textId="77777777" w:rsidR="00DA1B42" w:rsidRPr="00EA077E" w:rsidRDefault="00DA1B42" w:rsidP="00EA077E">
            <w:pPr>
              <w:jc w:val="center"/>
            </w:pPr>
            <w:r w:rsidRPr="00EA077E">
              <w:t>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ACDD759" w14:textId="77777777" w:rsidR="00DA1B42" w:rsidRPr="00EA077E" w:rsidRDefault="00DA1B42" w:rsidP="00DA1B42">
            <w:pPr>
              <w:rPr>
                <w:sz w:val="22"/>
                <w:szCs w:val="22"/>
              </w:rPr>
            </w:pPr>
            <w:r w:rsidRPr="00EA077E">
              <w:rPr>
                <w:sz w:val="22"/>
                <w:szCs w:val="22"/>
              </w:rPr>
              <w:t> </w:t>
            </w:r>
          </w:p>
        </w:tc>
      </w:tr>
      <w:tr w:rsidR="00EA077E" w:rsidRPr="00EA077E" w14:paraId="2041DF33"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5C74970"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95907E9" w14:textId="77777777" w:rsidR="00DA1B42" w:rsidRPr="00EA077E" w:rsidRDefault="00DA1B42" w:rsidP="00DA1B42">
            <w:r w:rsidRPr="00EA077E">
              <w:t>Cột BTLT 12m -5,4kN (có dây tiếp địa) k = 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7912E4B" w14:textId="77777777" w:rsidR="00DA1B42" w:rsidRPr="00EA077E" w:rsidRDefault="00DA1B42" w:rsidP="00DA1B42">
            <w:pPr>
              <w:jc w:val="center"/>
            </w:pPr>
            <w:r w:rsidRPr="00EA077E">
              <w:t>cột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7A9B302" w14:textId="023E0699" w:rsidR="00DA1B42" w:rsidRPr="00EA077E" w:rsidRDefault="00DA1B42" w:rsidP="00EA077E">
            <w:pPr>
              <w:jc w:val="center"/>
            </w:pPr>
            <w:r w:rsidRPr="00EA077E">
              <w:t>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44543AB" w14:textId="77777777" w:rsidR="00DA1B42" w:rsidRPr="00EA077E" w:rsidRDefault="00DA1B42" w:rsidP="00DA1B42">
            <w:pPr>
              <w:rPr>
                <w:sz w:val="22"/>
                <w:szCs w:val="22"/>
              </w:rPr>
            </w:pPr>
            <w:r w:rsidRPr="00EA077E">
              <w:rPr>
                <w:sz w:val="22"/>
                <w:szCs w:val="22"/>
              </w:rPr>
              <w:t> </w:t>
            </w:r>
          </w:p>
        </w:tc>
      </w:tr>
      <w:tr w:rsidR="00EA077E" w:rsidRPr="00EA077E" w14:paraId="05A33087"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A1C668B" w14:textId="77777777" w:rsidR="00DA1B42" w:rsidRPr="00EA077E" w:rsidRDefault="00DA1B42" w:rsidP="00DA1B42">
            <w:pPr>
              <w:jc w:val="center"/>
              <w:rPr>
                <w:sz w:val="22"/>
                <w:szCs w:val="22"/>
              </w:rPr>
            </w:pPr>
            <w:r w:rsidRPr="00EA077E">
              <w:rPr>
                <w:sz w:val="22"/>
                <w:szCs w:val="22"/>
              </w:rPr>
              <w:t>2.2</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E96B31E" w14:textId="77777777" w:rsidR="00DA1B42" w:rsidRPr="00EA077E" w:rsidRDefault="00DA1B42" w:rsidP="00DA1B42">
            <w:pPr>
              <w:jc w:val="center"/>
              <w:rPr>
                <w:b/>
                <w:bCs/>
              </w:rPr>
            </w:pPr>
            <w:r w:rsidRPr="00EA077E">
              <w:rPr>
                <w:b/>
                <w:bCs/>
              </w:rPr>
              <w:t>Cột bê tông ly tâm 14m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66270D3" w14:textId="77777777" w:rsidR="00DA1B42" w:rsidRPr="00EA077E" w:rsidRDefault="00DA1B42" w:rsidP="00DA1B42">
            <w:pPr>
              <w:jc w:val="center"/>
              <w:rPr>
                <w:b/>
                <w:bCs/>
              </w:rPr>
            </w:pPr>
            <w:r w:rsidRPr="00EA077E">
              <w:rPr>
                <w:b/>
                <w:bCs/>
              </w:rPr>
              <w:t>Cột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98F09D9" w14:textId="77777777" w:rsidR="00DA1B42" w:rsidRPr="00EA077E" w:rsidRDefault="00DA1B42" w:rsidP="00EA077E">
            <w:pPr>
              <w:jc w:val="center"/>
            </w:pPr>
            <w:r w:rsidRPr="00EA077E">
              <w:t>24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F799057" w14:textId="77777777" w:rsidR="00DA1B42" w:rsidRPr="00EA077E" w:rsidRDefault="00DA1B42" w:rsidP="00DA1B42">
            <w:pPr>
              <w:rPr>
                <w:sz w:val="22"/>
                <w:szCs w:val="22"/>
              </w:rPr>
            </w:pPr>
            <w:r w:rsidRPr="00EA077E">
              <w:rPr>
                <w:sz w:val="22"/>
                <w:szCs w:val="22"/>
              </w:rPr>
              <w:t> </w:t>
            </w:r>
          </w:p>
        </w:tc>
      </w:tr>
      <w:tr w:rsidR="00EA077E" w:rsidRPr="00EA077E" w14:paraId="24A0685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0895321"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F46F9A6" w14:textId="77777777" w:rsidR="00DA1B42" w:rsidRPr="00EA077E" w:rsidRDefault="00DA1B42" w:rsidP="00DA1B42">
            <w:r w:rsidRPr="00EA077E">
              <w:t>Cột BTLT 14m -6,5kN (có dây tiếp địa) k = 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0E414EC" w14:textId="77777777" w:rsidR="00DA1B42" w:rsidRPr="00EA077E" w:rsidRDefault="00DA1B42" w:rsidP="00DA1B42">
            <w:pPr>
              <w:jc w:val="center"/>
            </w:pPr>
            <w:r w:rsidRPr="00EA077E">
              <w:t>cột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9035D61" w14:textId="47E4C5AD" w:rsidR="00DA1B42" w:rsidRPr="00EA077E" w:rsidRDefault="00DA1B42" w:rsidP="00EA077E">
            <w:pPr>
              <w:jc w:val="center"/>
            </w:pPr>
            <w:r w:rsidRPr="00EA077E">
              <w:t>24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1221C31" w14:textId="77777777" w:rsidR="00DA1B42" w:rsidRPr="00EA077E" w:rsidRDefault="00DA1B42" w:rsidP="00DA1B42">
            <w:pPr>
              <w:rPr>
                <w:sz w:val="22"/>
                <w:szCs w:val="22"/>
              </w:rPr>
            </w:pPr>
            <w:r w:rsidRPr="00EA077E">
              <w:rPr>
                <w:sz w:val="22"/>
                <w:szCs w:val="22"/>
              </w:rPr>
              <w:t> </w:t>
            </w:r>
          </w:p>
        </w:tc>
      </w:tr>
      <w:tr w:rsidR="00EA077E" w:rsidRPr="00EA077E" w14:paraId="225CC35A"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8D03BC2" w14:textId="77777777" w:rsidR="00DA1B42" w:rsidRPr="00EA077E" w:rsidRDefault="00DA1B42" w:rsidP="00DA1B42">
            <w:pPr>
              <w:jc w:val="center"/>
              <w:rPr>
                <w:sz w:val="22"/>
                <w:szCs w:val="22"/>
              </w:rPr>
            </w:pPr>
            <w:r w:rsidRPr="00EA077E">
              <w:rPr>
                <w:sz w:val="22"/>
                <w:szCs w:val="22"/>
              </w:rPr>
              <w:t>2.3</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7914D02" w14:textId="77777777" w:rsidR="00DA1B42" w:rsidRPr="00EA077E" w:rsidRDefault="00DA1B42" w:rsidP="00DA1B42">
            <w:pPr>
              <w:jc w:val="center"/>
              <w:rPr>
                <w:b/>
                <w:bCs/>
              </w:rPr>
            </w:pPr>
            <w:r w:rsidRPr="00EA077E">
              <w:rPr>
                <w:b/>
                <w:bCs/>
              </w:rPr>
              <w:t>Cột bê tông ly tâm 20m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C43FCCD" w14:textId="77777777" w:rsidR="00DA1B42" w:rsidRPr="00EA077E" w:rsidRDefault="00DA1B42" w:rsidP="00DA1B42">
            <w:pPr>
              <w:jc w:val="center"/>
              <w:rPr>
                <w:b/>
                <w:bCs/>
              </w:rPr>
            </w:pPr>
            <w:r w:rsidRPr="00EA077E">
              <w:rPr>
                <w:b/>
                <w:bCs/>
              </w:rPr>
              <w:t>Cột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7460B5B" w14:textId="77777777"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52E7574" w14:textId="77777777" w:rsidR="00DA1B42" w:rsidRPr="00EA077E" w:rsidRDefault="00DA1B42" w:rsidP="00DA1B42">
            <w:pPr>
              <w:rPr>
                <w:sz w:val="22"/>
                <w:szCs w:val="22"/>
              </w:rPr>
            </w:pPr>
            <w:r w:rsidRPr="00EA077E">
              <w:rPr>
                <w:sz w:val="22"/>
                <w:szCs w:val="22"/>
              </w:rPr>
              <w:t> </w:t>
            </w:r>
          </w:p>
        </w:tc>
      </w:tr>
      <w:tr w:rsidR="00EA077E" w:rsidRPr="00EA077E" w14:paraId="70B839E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BBF0FDD"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BD065A7" w14:textId="77777777" w:rsidR="00DA1B42" w:rsidRPr="00EA077E" w:rsidRDefault="00DA1B42" w:rsidP="00DA1B42">
            <w:r w:rsidRPr="00EA077E">
              <w:t>Cột BTLT 20m - 14kN (có dây tiếp địa) k = 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4D8A5BE" w14:textId="77777777" w:rsidR="00DA1B42" w:rsidRPr="00EA077E" w:rsidRDefault="00DA1B42" w:rsidP="00DA1B42">
            <w:pPr>
              <w:jc w:val="center"/>
            </w:pPr>
            <w:r w:rsidRPr="00EA077E">
              <w:t>cột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65B16FB" w14:textId="0BFBB4C3"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F8D746B" w14:textId="77777777" w:rsidR="00DA1B42" w:rsidRPr="00EA077E" w:rsidRDefault="00DA1B42" w:rsidP="00DA1B42">
            <w:pPr>
              <w:rPr>
                <w:sz w:val="22"/>
                <w:szCs w:val="22"/>
              </w:rPr>
            </w:pPr>
            <w:r w:rsidRPr="00EA077E">
              <w:rPr>
                <w:sz w:val="22"/>
                <w:szCs w:val="22"/>
              </w:rPr>
              <w:t> </w:t>
            </w:r>
          </w:p>
        </w:tc>
      </w:tr>
      <w:tr w:rsidR="00EA077E" w:rsidRPr="00EA077E" w14:paraId="0C246A7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6918D9B" w14:textId="77777777" w:rsidR="00DA1B42" w:rsidRPr="00EA077E" w:rsidRDefault="00DA1B42" w:rsidP="00DA1B42">
            <w:pPr>
              <w:jc w:val="center"/>
              <w:rPr>
                <w:sz w:val="22"/>
                <w:szCs w:val="22"/>
              </w:rPr>
            </w:pPr>
            <w:r w:rsidRPr="00EA077E">
              <w:rPr>
                <w:sz w:val="22"/>
                <w:szCs w:val="22"/>
              </w:rPr>
              <w:t>3</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8F272E9" w14:textId="77777777" w:rsidR="00DA1B42" w:rsidRPr="00EA077E" w:rsidRDefault="00DA1B42" w:rsidP="00DA1B42">
            <w:pPr>
              <w:rPr>
                <w:b/>
                <w:bCs/>
              </w:rPr>
            </w:pPr>
            <w:r w:rsidRPr="00EA077E">
              <w:rPr>
                <w:b/>
                <w:bCs/>
              </w:rPr>
              <w:t>ĐD TT 3P - Phần xà, néo</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82F3B4D" w14:textId="77777777" w:rsidR="00DA1B42" w:rsidRPr="00EA077E" w:rsidRDefault="00DA1B42" w:rsidP="00DA1B42">
            <w:r w:rsidRPr="00EA077E">
              <w:t>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702A6C2" w14:textId="525246F3" w:rsidR="00DA1B42" w:rsidRPr="00EA077E" w:rsidRDefault="00DA1B42" w:rsidP="00EA077E">
            <w:pPr>
              <w:jc w:val="center"/>
            </w:pP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BC41347" w14:textId="77777777" w:rsidR="00DA1B42" w:rsidRPr="00EA077E" w:rsidRDefault="00DA1B42" w:rsidP="00DA1B42">
            <w:pPr>
              <w:rPr>
                <w:sz w:val="22"/>
                <w:szCs w:val="22"/>
              </w:rPr>
            </w:pPr>
            <w:r w:rsidRPr="00EA077E">
              <w:rPr>
                <w:sz w:val="22"/>
                <w:szCs w:val="22"/>
              </w:rPr>
              <w:t> </w:t>
            </w:r>
          </w:p>
        </w:tc>
      </w:tr>
      <w:tr w:rsidR="00EA077E" w:rsidRPr="00EA077E" w14:paraId="50ED585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C15A26F" w14:textId="77777777" w:rsidR="00DA1B42" w:rsidRPr="00EA077E" w:rsidRDefault="00DA1B42" w:rsidP="00DA1B42">
            <w:pPr>
              <w:jc w:val="center"/>
              <w:rPr>
                <w:sz w:val="22"/>
                <w:szCs w:val="22"/>
              </w:rPr>
            </w:pPr>
            <w:r w:rsidRPr="00EA077E">
              <w:rPr>
                <w:sz w:val="22"/>
                <w:szCs w:val="22"/>
              </w:rPr>
              <w:t>3.1</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5056D8B" w14:textId="77777777" w:rsidR="00DA1B42" w:rsidRPr="00EA077E" w:rsidRDefault="00DA1B42" w:rsidP="00DA1B42">
            <w:pPr>
              <w:jc w:val="center"/>
              <w:rPr>
                <w:b/>
                <w:bCs/>
              </w:rPr>
            </w:pPr>
            <w:r w:rsidRPr="00EA077E">
              <w:rPr>
                <w:b/>
                <w:bCs/>
              </w:rPr>
              <w:t>Bộ xà lệch kép L75x75x8 dài 2m: X20L-K</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C4832A9"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8CC239C" w14:textId="77777777" w:rsidR="00DA1B42" w:rsidRPr="00EA077E" w:rsidRDefault="00DA1B42" w:rsidP="00EA077E">
            <w:pPr>
              <w:jc w:val="center"/>
            </w:pPr>
            <w:r w:rsidRPr="00EA077E">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A7EE393" w14:textId="77777777" w:rsidR="00DA1B42" w:rsidRPr="00EA077E" w:rsidRDefault="00DA1B42" w:rsidP="00DA1B42">
            <w:pPr>
              <w:rPr>
                <w:sz w:val="22"/>
                <w:szCs w:val="22"/>
              </w:rPr>
            </w:pPr>
            <w:r w:rsidRPr="00EA077E">
              <w:rPr>
                <w:sz w:val="22"/>
                <w:szCs w:val="22"/>
              </w:rPr>
              <w:t> </w:t>
            </w:r>
          </w:p>
        </w:tc>
      </w:tr>
      <w:tr w:rsidR="00EA077E" w:rsidRPr="00EA077E" w14:paraId="25FDC675"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C61F411"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4DD0572" w14:textId="77777777" w:rsidR="00DA1B42" w:rsidRPr="00EA077E" w:rsidRDefault="00DA1B42" w:rsidP="00DA1B42">
            <w:r w:rsidRPr="00EA077E">
              <w:t>Xà thép mạ kẽm L75x75x8-2m 3 ốp</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E26B503" w14:textId="77777777" w:rsidR="00DA1B42" w:rsidRPr="00EA077E" w:rsidRDefault="00DA1B42" w:rsidP="00DA1B42">
            <w:pPr>
              <w:jc w:val="center"/>
            </w:pPr>
            <w:r w:rsidRPr="00EA077E">
              <w:t xml:space="preserve">cây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DFB22AF" w14:textId="66CEB523" w:rsidR="00DA1B42" w:rsidRPr="00EA077E" w:rsidRDefault="00DA1B42" w:rsidP="00EA077E">
            <w:pPr>
              <w:jc w:val="center"/>
            </w:pPr>
            <w:r w:rsidRPr="00EA077E">
              <w:t>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66E7150" w14:textId="77777777" w:rsidR="00DA1B42" w:rsidRPr="00EA077E" w:rsidRDefault="00DA1B42" w:rsidP="00DA1B42">
            <w:pPr>
              <w:rPr>
                <w:sz w:val="22"/>
                <w:szCs w:val="22"/>
              </w:rPr>
            </w:pPr>
            <w:r w:rsidRPr="00EA077E">
              <w:rPr>
                <w:sz w:val="22"/>
                <w:szCs w:val="22"/>
              </w:rPr>
              <w:t> </w:t>
            </w:r>
          </w:p>
        </w:tc>
      </w:tr>
      <w:tr w:rsidR="00EA077E" w:rsidRPr="00EA077E" w14:paraId="32F1FD1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3B3396B"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DAE7936" w14:textId="77777777" w:rsidR="00DA1B42" w:rsidRPr="00EA077E" w:rsidRDefault="00DA1B42" w:rsidP="00DA1B42">
            <w:r w:rsidRPr="00EA077E">
              <w:t>Thanh chống mạ kẽm L60x60x6-2,1m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96D076E" w14:textId="77777777" w:rsidR="00DA1B42" w:rsidRPr="00EA077E" w:rsidRDefault="00DA1B42" w:rsidP="00DA1B42">
            <w:pPr>
              <w:jc w:val="center"/>
            </w:pPr>
            <w:r w:rsidRPr="00EA077E">
              <w:t xml:space="preserve">cây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6C2AF46" w14:textId="01EF4EB5" w:rsidR="00DA1B42" w:rsidRPr="00EA077E" w:rsidRDefault="00DA1B42" w:rsidP="00EA077E">
            <w:pPr>
              <w:jc w:val="center"/>
            </w:pPr>
            <w:r w:rsidRPr="00EA077E">
              <w:t>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5CADFA0" w14:textId="77777777" w:rsidR="00DA1B42" w:rsidRPr="00EA077E" w:rsidRDefault="00DA1B42" w:rsidP="00DA1B42">
            <w:pPr>
              <w:rPr>
                <w:sz w:val="22"/>
                <w:szCs w:val="22"/>
              </w:rPr>
            </w:pPr>
            <w:r w:rsidRPr="00EA077E">
              <w:rPr>
                <w:sz w:val="22"/>
                <w:szCs w:val="22"/>
              </w:rPr>
              <w:t> </w:t>
            </w:r>
          </w:p>
        </w:tc>
      </w:tr>
      <w:tr w:rsidR="00EA077E" w:rsidRPr="00EA077E" w14:paraId="5EAEC4FC"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887B194"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8B43A27" w14:textId="77777777" w:rsidR="00DA1B42" w:rsidRPr="00EA077E" w:rsidRDefault="00DA1B42" w:rsidP="00DA1B42">
            <w:r w:rsidRPr="00EA077E">
              <w:t>Bu lông 16x250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527DDA3"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56E662C" w14:textId="4411DCDA" w:rsidR="00DA1B42" w:rsidRPr="00EA077E" w:rsidRDefault="00DA1B42" w:rsidP="00EA077E">
            <w:pPr>
              <w:jc w:val="center"/>
            </w:pPr>
            <w:r w:rsidRPr="00EA077E">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752630D" w14:textId="77777777" w:rsidR="00DA1B42" w:rsidRPr="00EA077E" w:rsidRDefault="00DA1B42" w:rsidP="00DA1B42">
            <w:pPr>
              <w:rPr>
                <w:sz w:val="22"/>
                <w:szCs w:val="22"/>
              </w:rPr>
            </w:pPr>
            <w:r w:rsidRPr="00EA077E">
              <w:rPr>
                <w:sz w:val="22"/>
                <w:szCs w:val="22"/>
              </w:rPr>
              <w:t> </w:t>
            </w:r>
          </w:p>
        </w:tc>
      </w:tr>
      <w:tr w:rsidR="00EA077E" w:rsidRPr="00EA077E" w14:paraId="6623645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1C7DA86"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B1744DD" w14:textId="77777777" w:rsidR="00DA1B42" w:rsidRPr="00EA077E" w:rsidRDefault="00DA1B42" w:rsidP="00DA1B42">
            <w:r w:rsidRPr="00EA077E">
              <w:t>Bu lông 16x300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6B98143"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5A0E345" w14:textId="00D2E2F0" w:rsidR="00DA1B42" w:rsidRPr="00EA077E" w:rsidRDefault="00DA1B42" w:rsidP="00EA077E">
            <w:pPr>
              <w:jc w:val="center"/>
            </w:pPr>
            <w:r w:rsidRPr="00EA077E">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83BB88A" w14:textId="77777777" w:rsidR="00DA1B42" w:rsidRPr="00EA077E" w:rsidRDefault="00DA1B42" w:rsidP="00DA1B42">
            <w:pPr>
              <w:rPr>
                <w:sz w:val="22"/>
                <w:szCs w:val="22"/>
              </w:rPr>
            </w:pPr>
            <w:r w:rsidRPr="00EA077E">
              <w:rPr>
                <w:sz w:val="22"/>
                <w:szCs w:val="22"/>
              </w:rPr>
              <w:t> </w:t>
            </w:r>
          </w:p>
        </w:tc>
      </w:tr>
      <w:tr w:rsidR="00EA077E" w:rsidRPr="00EA077E" w14:paraId="11A45078"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6CC5DA0"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930BA0A" w14:textId="77777777" w:rsidR="00DA1B42" w:rsidRPr="00EA077E" w:rsidRDefault="00DA1B42" w:rsidP="00DA1B42">
            <w:r w:rsidRPr="00EA077E">
              <w:t>Bu lông 16x50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D5DCF4C"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2E68342" w14:textId="2A2FB76A" w:rsidR="00DA1B42" w:rsidRPr="00EA077E" w:rsidRDefault="00DA1B42" w:rsidP="00EA077E">
            <w:pPr>
              <w:jc w:val="center"/>
            </w:pPr>
            <w:r w:rsidRPr="00EA077E">
              <w:t>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0463D24" w14:textId="77777777" w:rsidR="00DA1B42" w:rsidRPr="00EA077E" w:rsidRDefault="00DA1B42" w:rsidP="00DA1B42">
            <w:pPr>
              <w:rPr>
                <w:sz w:val="22"/>
                <w:szCs w:val="22"/>
              </w:rPr>
            </w:pPr>
            <w:r w:rsidRPr="00EA077E">
              <w:rPr>
                <w:sz w:val="22"/>
                <w:szCs w:val="22"/>
              </w:rPr>
              <w:t> </w:t>
            </w:r>
          </w:p>
        </w:tc>
      </w:tr>
      <w:tr w:rsidR="00EA077E" w:rsidRPr="00EA077E" w14:paraId="3E082DDA"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7AFBC85"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BE02B9B" w14:textId="77777777" w:rsidR="00DA1B42" w:rsidRPr="00EA077E" w:rsidRDefault="00DA1B42" w:rsidP="00DA1B42">
            <w:r w:rsidRPr="00EA077E">
              <w:t>Bu lông 16x300VRS</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1F5CBB9"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D956010" w14:textId="18E08BA5" w:rsidR="00DA1B42" w:rsidRPr="00EA077E" w:rsidRDefault="00DA1B42" w:rsidP="00EA077E">
            <w:pPr>
              <w:jc w:val="center"/>
            </w:pPr>
            <w:r w:rsidRPr="00EA077E">
              <w:t>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692EFD9" w14:textId="77777777" w:rsidR="00DA1B42" w:rsidRPr="00EA077E" w:rsidRDefault="00DA1B42" w:rsidP="00DA1B42">
            <w:pPr>
              <w:rPr>
                <w:sz w:val="22"/>
                <w:szCs w:val="22"/>
              </w:rPr>
            </w:pPr>
            <w:r w:rsidRPr="00EA077E">
              <w:rPr>
                <w:sz w:val="22"/>
                <w:szCs w:val="22"/>
              </w:rPr>
              <w:t> </w:t>
            </w:r>
          </w:p>
        </w:tc>
      </w:tr>
      <w:tr w:rsidR="00EA077E" w:rsidRPr="00EA077E" w14:paraId="3C355A2A"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AD3CBC0"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A3C7080" w14:textId="77777777" w:rsidR="00DA1B42" w:rsidRPr="00EA077E" w:rsidRDefault="00DA1B42" w:rsidP="00DA1B42">
            <w:r w:rsidRPr="00EA077E">
              <w:t>Lông đền vuông d18 (60x60x6)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BB4999E"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A76284C" w14:textId="098929B7" w:rsidR="00DA1B42" w:rsidRPr="00EA077E" w:rsidRDefault="00DA1B42" w:rsidP="00EA077E">
            <w:pPr>
              <w:jc w:val="center"/>
            </w:pPr>
            <w:r w:rsidRPr="00EA077E">
              <w:t>32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1F4ED02" w14:textId="77777777" w:rsidR="00DA1B42" w:rsidRPr="00EA077E" w:rsidRDefault="00DA1B42" w:rsidP="00DA1B42">
            <w:pPr>
              <w:rPr>
                <w:sz w:val="22"/>
                <w:szCs w:val="22"/>
              </w:rPr>
            </w:pPr>
            <w:r w:rsidRPr="00EA077E">
              <w:rPr>
                <w:sz w:val="22"/>
                <w:szCs w:val="22"/>
              </w:rPr>
              <w:t> </w:t>
            </w:r>
          </w:p>
        </w:tc>
      </w:tr>
      <w:tr w:rsidR="00EA077E" w:rsidRPr="00EA077E" w14:paraId="10C7843E"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5D0E16F" w14:textId="77777777" w:rsidR="00DA1B42" w:rsidRPr="00EA077E" w:rsidRDefault="00DA1B42" w:rsidP="00DA1B42">
            <w:pPr>
              <w:jc w:val="center"/>
              <w:rPr>
                <w:sz w:val="22"/>
                <w:szCs w:val="22"/>
              </w:rPr>
            </w:pPr>
            <w:r w:rsidRPr="00EA077E">
              <w:rPr>
                <w:sz w:val="22"/>
                <w:szCs w:val="22"/>
              </w:rPr>
              <w:t>3.2</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96559E9" w14:textId="77777777" w:rsidR="00DA1B42" w:rsidRPr="00EA077E" w:rsidRDefault="00DA1B42" w:rsidP="00DA1B42">
            <w:pPr>
              <w:jc w:val="center"/>
              <w:rPr>
                <w:b/>
                <w:bCs/>
              </w:rPr>
            </w:pPr>
            <w:r w:rsidRPr="00EA077E">
              <w:rPr>
                <w:b/>
                <w:bCs/>
              </w:rPr>
              <w:t>Bộ xà composite kép lắp FCO dài 2,8m [(X28K-FCO(C)]</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036F96A"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80B3312" w14:textId="77777777"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0B31208" w14:textId="77777777" w:rsidR="00DA1B42" w:rsidRPr="00EA077E" w:rsidRDefault="00DA1B42" w:rsidP="00DA1B42">
            <w:pPr>
              <w:rPr>
                <w:sz w:val="22"/>
                <w:szCs w:val="22"/>
              </w:rPr>
            </w:pPr>
            <w:r w:rsidRPr="00EA077E">
              <w:rPr>
                <w:sz w:val="22"/>
                <w:szCs w:val="22"/>
              </w:rPr>
              <w:t> </w:t>
            </w:r>
          </w:p>
        </w:tc>
      </w:tr>
      <w:tr w:rsidR="00EA077E" w:rsidRPr="00EA077E" w14:paraId="3E018ABF"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128EF00"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A65C0D9" w14:textId="77777777" w:rsidR="00DA1B42" w:rsidRPr="00EA077E" w:rsidRDefault="00DA1B42" w:rsidP="00DA1B42">
            <w:r w:rsidRPr="00EA077E">
              <w:t xml:space="preserve">Xà composite 75x75x6-2,8m </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CA40340" w14:textId="77777777" w:rsidR="00DA1B42" w:rsidRPr="00EA077E" w:rsidRDefault="00DA1B42" w:rsidP="00DA1B42">
            <w:pPr>
              <w:jc w:val="center"/>
            </w:pPr>
            <w:r w:rsidRPr="00EA077E">
              <w:t xml:space="preserve">cây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B1D6D7D" w14:textId="450734A8" w:rsidR="00DA1B42" w:rsidRPr="00EA077E" w:rsidRDefault="00DA1B42" w:rsidP="00EA077E">
            <w:pPr>
              <w:jc w:val="center"/>
            </w:pPr>
            <w:r w:rsidRPr="00EA077E">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2FE39F1" w14:textId="77777777" w:rsidR="00DA1B42" w:rsidRPr="00EA077E" w:rsidRDefault="00DA1B42" w:rsidP="00DA1B42">
            <w:pPr>
              <w:rPr>
                <w:sz w:val="22"/>
                <w:szCs w:val="22"/>
              </w:rPr>
            </w:pPr>
            <w:r w:rsidRPr="00EA077E">
              <w:rPr>
                <w:sz w:val="22"/>
                <w:szCs w:val="22"/>
              </w:rPr>
              <w:t> </w:t>
            </w:r>
          </w:p>
        </w:tc>
      </w:tr>
      <w:tr w:rsidR="00EA077E" w:rsidRPr="00EA077E" w14:paraId="769D18A8"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C34A411" w14:textId="77777777" w:rsidR="00DA1B42" w:rsidRPr="00EA077E" w:rsidRDefault="00DA1B42" w:rsidP="00DA1B42">
            <w:pPr>
              <w:jc w:val="center"/>
              <w:rPr>
                <w:sz w:val="22"/>
                <w:szCs w:val="22"/>
              </w:rPr>
            </w:pPr>
            <w:r w:rsidRPr="00EA077E">
              <w:rPr>
                <w:sz w:val="22"/>
                <w:szCs w:val="22"/>
              </w:rPr>
              <w:lastRenderedPageBreak/>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A87027B" w14:textId="77777777" w:rsidR="00DA1B42" w:rsidRPr="00EA077E" w:rsidRDefault="00DA1B42" w:rsidP="00DA1B42">
            <w:r w:rsidRPr="00EA077E">
              <w:t>Chống composite 40x10 - 0,92m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8770E83" w14:textId="77777777" w:rsidR="00DA1B42" w:rsidRPr="00EA077E" w:rsidRDefault="00DA1B42" w:rsidP="00DA1B42">
            <w:pPr>
              <w:jc w:val="center"/>
            </w:pPr>
            <w:r w:rsidRPr="00EA077E">
              <w:t xml:space="preserve">cây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A748BA8" w14:textId="6ED128F4" w:rsidR="00DA1B42" w:rsidRPr="00EA077E" w:rsidRDefault="00DA1B42" w:rsidP="00EA077E">
            <w:pPr>
              <w:jc w:val="center"/>
            </w:pPr>
            <w:r w:rsidRPr="00EA077E">
              <w:t>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41EA498" w14:textId="77777777" w:rsidR="00DA1B42" w:rsidRPr="00EA077E" w:rsidRDefault="00DA1B42" w:rsidP="00DA1B42">
            <w:pPr>
              <w:rPr>
                <w:sz w:val="22"/>
                <w:szCs w:val="22"/>
              </w:rPr>
            </w:pPr>
            <w:r w:rsidRPr="00EA077E">
              <w:rPr>
                <w:sz w:val="22"/>
                <w:szCs w:val="22"/>
              </w:rPr>
              <w:t> </w:t>
            </w:r>
          </w:p>
        </w:tc>
      </w:tr>
      <w:tr w:rsidR="00EA077E" w:rsidRPr="00EA077E" w14:paraId="4FFCC38A"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3C7E324"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661842B" w14:textId="77777777" w:rsidR="00DA1B42" w:rsidRPr="00EA077E" w:rsidRDefault="00DA1B42" w:rsidP="00DA1B42">
            <w:r w:rsidRPr="00EA077E">
              <w:t>Bu lông 16x500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6181FEB"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68D39FC" w14:textId="1BF8AC19"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2F65A8D" w14:textId="77777777" w:rsidR="00DA1B42" w:rsidRPr="00EA077E" w:rsidRDefault="00DA1B42" w:rsidP="00DA1B42">
            <w:pPr>
              <w:rPr>
                <w:sz w:val="22"/>
                <w:szCs w:val="22"/>
              </w:rPr>
            </w:pPr>
            <w:r w:rsidRPr="00EA077E">
              <w:rPr>
                <w:sz w:val="22"/>
                <w:szCs w:val="22"/>
              </w:rPr>
              <w:t> </w:t>
            </w:r>
          </w:p>
        </w:tc>
      </w:tr>
      <w:tr w:rsidR="00EA077E" w:rsidRPr="00EA077E" w14:paraId="2DBE1D2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EE669B0"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87155A2" w14:textId="77777777" w:rsidR="00DA1B42" w:rsidRPr="00EA077E" w:rsidRDefault="00DA1B42" w:rsidP="00DA1B42">
            <w:r w:rsidRPr="00EA077E">
              <w:t>Bu lông 16x300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EEF19BF"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5BB6B77" w14:textId="44847BA0"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21654C1" w14:textId="77777777" w:rsidR="00DA1B42" w:rsidRPr="00EA077E" w:rsidRDefault="00DA1B42" w:rsidP="00DA1B42">
            <w:pPr>
              <w:rPr>
                <w:sz w:val="22"/>
                <w:szCs w:val="22"/>
              </w:rPr>
            </w:pPr>
            <w:r w:rsidRPr="00EA077E">
              <w:rPr>
                <w:sz w:val="22"/>
                <w:szCs w:val="22"/>
              </w:rPr>
              <w:t> </w:t>
            </w:r>
          </w:p>
        </w:tc>
      </w:tr>
      <w:tr w:rsidR="00EA077E" w:rsidRPr="00EA077E" w14:paraId="12448B6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170F4A6"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5667DD7" w14:textId="77777777" w:rsidR="00DA1B42" w:rsidRPr="00EA077E" w:rsidRDefault="00DA1B42" w:rsidP="00DA1B42">
            <w:r w:rsidRPr="00EA077E">
              <w:t>Bu lông 16x500VRS</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7F66C90"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3AF806A" w14:textId="50FF9526" w:rsidR="00DA1B42" w:rsidRPr="00EA077E" w:rsidRDefault="00DA1B42" w:rsidP="00EA077E">
            <w:pPr>
              <w:jc w:val="center"/>
            </w:pPr>
            <w:r w:rsidRPr="00EA077E">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EDE53DF" w14:textId="77777777" w:rsidR="00DA1B42" w:rsidRPr="00EA077E" w:rsidRDefault="00DA1B42" w:rsidP="00DA1B42">
            <w:pPr>
              <w:rPr>
                <w:sz w:val="22"/>
                <w:szCs w:val="22"/>
              </w:rPr>
            </w:pPr>
            <w:r w:rsidRPr="00EA077E">
              <w:rPr>
                <w:sz w:val="22"/>
                <w:szCs w:val="22"/>
              </w:rPr>
              <w:t> </w:t>
            </w:r>
          </w:p>
        </w:tc>
      </w:tr>
      <w:tr w:rsidR="00EA077E" w:rsidRPr="00EA077E" w14:paraId="3584B190"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AA4856B"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49F5102" w14:textId="77777777" w:rsidR="00DA1B42" w:rsidRPr="00EA077E" w:rsidRDefault="00DA1B42" w:rsidP="00DA1B42">
            <w:r w:rsidRPr="00EA077E">
              <w:t>Bu lông 16x150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EF38C39"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0574005" w14:textId="273C5B96" w:rsidR="00DA1B42" w:rsidRPr="00EA077E" w:rsidRDefault="00DA1B42" w:rsidP="00EA077E">
            <w:pPr>
              <w:jc w:val="center"/>
            </w:pPr>
            <w:r w:rsidRPr="00EA077E">
              <w:t>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E3FED70" w14:textId="77777777" w:rsidR="00DA1B42" w:rsidRPr="00EA077E" w:rsidRDefault="00DA1B42" w:rsidP="00DA1B42">
            <w:pPr>
              <w:rPr>
                <w:sz w:val="22"/>
                <w:szCs w:val="22"/>
              </w:rPr>
            </w:pPr>
            <w:r w:rsidRPr="00EA077E">
              <w:rPr>
                <w:sz w:val="22"/>
                <w:szCs w:val="22"/>
              </w:rPr>
              <w:t> </w:t>
            </w:r>
          </w:p>
        </w:tc>
      </w:tr>
      <w:tr w:rsidR="00EA077E" w:rsidRPr="00EA077E" w14:paraId="4D8233E3"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E9CACEA"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BA2716A" w14:textId="77777777" w:rsidR="00DA1B42" w:rsidRPr="00EA077E" w:rsidRDefault="00DA1B42" w:rsidP="00DA1B42">
            <w:r w:rsidRPr="00EA077E">
              <w:t>Lông đền vuông d18 (60x60x6)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1E5B245"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3F4D4D7" w14:textId="77F9858C" w:rsidR="00DA1B42" w:rsidRPr="00EA077E" w:rsidRDefault="00DA1B42" w:rsidP="00EA077E">
            <w:pPr>
              <w:jc w:val="center"/>
            </w:pPr>
            <w:r w:rsidRPr="00EA077E">
              <w:t>32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295F26F" w14:textId="77777777" w:rsidR="00DA1B42" w:rsidRPr="00EA077E" w:rsidRDefault="00DA1B42" w:rsidP="00DA1B42">
            <w:pPr>
              <w:rPr>
                <w:sz w:val="22"/>
                <w:szCs w:val="22"/>
              </w:rPr>
            </w:pPr>
            <w:r w:rsidRPr="00EA077E">
              <w:rPr>
                <w:sz w:val="22"/>
                <w:szCs w:val="22"/>
              </w:rPr>
              <w:t> </w:t>
            </w:r>
          </w:p>
        </w:tc>
      </w:tr>
      <w:tr w:rsidR="00EA077E" w:rsidRPr="00EA077E" w14:paraId="13E1C0FE"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70D61B6" w14:textId="77777777" w:rsidR="00DA1B42" w:rsidRPr="00EA077E" w:rsidRDefault="00DA1B42" w:rsidP="00DA1B42">
            <w:pPr>
              <w:jc w:val="center"/>
              <w:rPr>
                <w:sz w:val="22"/>
                <w:szCs w:val="22"/>
              </w:rPr>
            </w:pPr>
            <w:r w:rsidRPr="00EA077E">
              <w:rPr>
                <w:sz w:val="22"/>
                <w:szCs w:val="22"/>
              </w:rPr>
              <w:t>3.3</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76A5037" w14:textId="77777777" w:rsidR="00DA1B42" w:rsidRPr="00EA077E" w:rsidRDefault="00DA1B42" w:rsidP="00DA1B42">
            <w:pPr>
              <w:jc w:val="center"/>
              <w:rPr>
                <w:b/>
                <w:bCs/>
              </w:rPr>
            </w:pPr>
            <w:r w:rsidRPr="00EA077E">
              <w:rPr>
                <w:b/>
                <w:bCs/>
              </w:rPr>
              <w:t>Bộ xà đỡ đơn L75x75x8 dài 2,4m: X24-Đ</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4944AA9"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80118D4" w14:textId="77777777"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D2231EB" w14:textId="77777777" w:rsidR="00DA1B42" w:rsidRPr="00EA077E" w:rsidRDefault="00DA1B42" w:rsidP="00DA1B42">
            <w:pPr>
              <w:rPr>
                <w:sz w:val="22"/>
                <w:szCs w:val="22"/>
              </w:rPr>
            </w:pPr>
            <w:r w:rsidRPr="00EA077E">
              <w:rPr>
                <w:sz w:val="22"/>
                <w:szCs w:val="22"/>
              </w:rPr>
              <w:t> </w:t>
            </w:r>
          </w:p>
        </w:tc>
      </w:tr>
      <w:tr w:rsidR="00EA077E" w:rsidRPr="00EA077E" w14:paraId="19DEDF49"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6B581BA"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C3E91EB" w14:textId="77777777" w:rsidR="00DA1B42" w:rsidRPr="00EA077E" w:rsidRDefault="00DA1B42" w:rsidP="00DA1B42">
            <w:r w:rsidRPr="00EA077E">
              <w:t>Xà thép mạ kẽm L75x75x8-2,4m 4 ốp</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7709393" w14:textId="77777777" w:rsidR="00DA1B42" w:rsidRPr="00EA077E" w:rsidRDefault="00DA1B42" w:rsidP="00DA1B42">
            <w:pPr>
              <w:jc w:val="center"/>
            </w:pPr>
            <w:r w:rsidRPr="00EA077E">
              <w:t xml:space="preserve">cây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4DA58E1" w14:textId="26B29456"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790677D" w14:textId="77777777" w:rsidR="00DA1B42" w:rsidRPr="00EA077E" w:rsidRDefault="00DA1B42" w:rsidP="00DA1B42">
            <w:pPr>
              <w:rPr>
                <w:sz w:val="22"/>
                <w:szCs w:val="22"/>
              </w:rPr>
            </w:pPr>
            <w:r w:rsidRPr="00EA077E">
              <w:rPr>
                <w:sz w:val="22"/>
                <w:szCs w:val="22"/>
              </w:rPr>
              <w:t> </w:t>
            </w:r>
          </w:p>
        </w:tc>
      </w:tr>
      <w:tr w:rsidR="00EA077E" w:rsidRPr="00EA077E" w14:paraId="7863CA88"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628A1D4"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FD4FF3C" w14:textId="77777777" w:rsidR="00DA1B42" w:rsidRPr="00EA077E" w:rsidRDefault="00DA1B42" w:rsidP="00DA1B42">
            <w:r w:rsidRPr="00EA077E">
              <w:t>Thanh chống mạ kẽm L60x60x6-0,92m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95063A3" w14:textId="77777777" w:rsidR="00DA1B42" w:rsidRPr="00EA077E" w:rsidRDefault="00DA1B42" w:rsidP="00DA1B42">
            <w:pPr>
              <w:jc w:val="center"/>
            </w:pPr>
            <w:r w:rsidRPr="00EA077E">
              <w:t xml:space="preserve">cây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C0B1897" w14:textId="69E0C096" w:rsidR="00DA1B42" w:rsidRPr="00EA077E" w:rsidRDefault="00DA1B42" w:rsidP="00EA077E">
            <w:pPr>
              <w:jc w:val="center"/>
            </w:pPr>
            <w:r w:rsidRPr="00EA077E">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0BB316D" w14:textId="77777777" w:rsidR="00DA1B42" w:rsidRPr="00EA077E" w:rsidRDefault="00DA1B42" w:rsidP="00DA1B42">
            <w:pPr>
              <w:rPr>
                <w:sz w:val="22"/>
                <w:szCs w:val="22"/>
              </w:rPr>
            </w:pPr>
            <w:r w:rsidRPr="00EA077E">
              <w:rPr>
                <w:sz w:val="22"/>
                <w:szCs w:val="22"/>
              </w:rPr>
              <w:t> </w:t>
            </w:r>
          </w:p>
        </w:tc>
      </w:tr>
      <w:tr w:rsidR="00EA077E" w:rsidRPr="00EA077E" w14:paraId="5CE5C850"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75DBC7E"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214F5A1" w14:textId="77777777" w:rsidR="00DA1B42" w:rsidRPr="00EA077E" w:rsidRDefault="00DA1B42" w:rsidP="00DA1B42">
            <w:r w:rsidRPr="00EA077E">
              <w:t>Bu lông 16x50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92002C0"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C162A63" w14:textId="05BA65C0" w:rsidR="00DA1B42" w:rsidRPr="00EA077E" w:rsidRDefault="00DA1B42" w:rsidP="00EA077E">
            <w:pPr>
              <w:jc w:val="center"/>
            </w:pPr>
            <w:r w:rsidRPr="00EA077E">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964D900" w14:textId="77777777" w:rsidR="00DA1B42" w:rsidRPr="00EA077E" w:rsidRDefault="00DA1B42" w:rsidP="00DA1B42">
            <w:pPr>
              <w:rPr>
                <w:sz w:val="22"/>
                <w:szCs w:val="22"/>
              </w:rPr>
            </w:pPr>
            <w:r w:rsidRPr="00EA077E">
              <w:rPr>
                <w:sz w:val="22"/>
                <w:szCs w:val="22"/>
              </w:rPr>
              <w:t> </w:t>
            </w:r>
          </w:p>
        </w:tc>
      </w:tr>
      <w:tr w:rsidR="00EA077E" w:rsidRPr="00EA077E" w14:paraId="6F24B9D9"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64293CE"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32D3181" w14:textId="77777777" w:rsidR="00DA1B42" w:rsidRPr="00EA077E" w:rsidRDefault="00DA1B42" w:rsidP="00DA1B42">
            <w:r w:rsidRPr="00EA077E">
              <w:t>Bu lông 16x300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7D122D1"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D3176A2" w14:textId="1A11ED35" w:rsidR="00DA1B42" w:rsidRPr="00EA077E" w:rsidRDefault="00DA1B42" w:rsidP="00EA077E">
            <w:pPr>
              <w:jc w:val="center"/>
            </w:pPr>
            <w:r w:rsidRPr="00EA077E">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DA0DC01" w14:textId="77777777" w:rsidR="00DA1B42" w:rsidRPr="00EA077E" w:rsidRDefault="00DA1B42" w:rsidP="00DA1B42">
            <w:pPr>
              <w:rPr>
                <w:sz w:val="22"/>
                <w:szCs w:val="22"/>
              </w:rPr>
            </w:pPr>
            <w:r w:rsidRPr="00EA077E">
              <w:rPr>
                <w:sz w:val="22"/>
                <w:szCs w:val="22"/>
              </w:rPr>
              <w:t> </w:t>
            </w:r>
          </w:p>
        </w:tc>
      </w:tr>
      <w:tr w:rsidR="00EA077E" w:rsidRPr="00EA077E" w14:paraId="2771F079"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EFAAF78"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22A6F54" w14:textId="77777777" w:rsidR="00DA1B42" w:rsidRPr="00EA077E" w:rsidRDefault="00DA1B42" w:rsidP="00DA1B42">
            <w:r w:rsidRPr="00EA077E">
              <w:t>Lông đền vuông d18 (60x60x6)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0FDB02C"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F5C6CD7" w14:textId="0B9063A4" w:rsidR="00DA1B42" w:rsidRPr="00EA077E" w:rsidRDefault="00DA1B42" w:rsidP="00EA077E">
            <w:pPr>
              <w:jc w:val="center"/>
            </w:pPr>
            <w:r w:rsidRPr="00EA077E">
              <w:t>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7C83A51" w14:textId="77777777" w:rsidR="00DA1B42" w:rsidRPr="00EA077E" w:rsidRDefault="00DA1B42" w:rsidP="00DA1B42">
            <w:pPr>
              <w:rPr>
                <w:sz w:val="22"/>
                <w:szCs w:val="22"/>
              </w:rPr>
            </w:pPr>
            <w:r w:rsidRPr="00EA077E">
              <w:rPr>
                <w:sz w:val="22"/>
                <w:szCs w:val="22"/>
              </w:rPr>
              <w:t> </w:t>
            </w:r>
          </w:p>
        </w:tc>
      </w:tr>
      <w:tr w:rsidR="00EA077E" w:rsidRPr="00EA077E" w14:paraId="3661467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9230A87" w14:textId="77777777" w:rsidR="00DA1B42" w:rsidRPr="00EA077E" w:rsidRDefault="00DA1B42" w:rsidP="00DA1B42">
            <w:pPr>
              <w:jc w:val="center"/>
              <w:rPr>
                <w:sz w:val="22"/>
                <w:szCs w:val="22"/>
              </w:rPr>
            </w:pPr>
            <w:r w:rsidRPr="00EA077E">
              <w:rPr>
                <w:sz w:val="22"/>
                <w:szCs w:val="22"/>
              </w:rPr>
              <w:t>3.4</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057BC34" w14:textId="77777777" w:rsidR="00DA1B42" w:rsidRPr="00EA077E" w:rsidRDefault="00DA1B42" w:rsidP="00DA1B42">
            <w:pPr>
              <w:jc w:val="center"/>
              <w:rPr>
                <w:b/>
                <w:bCs/>
              </w:rPr>
            </w:pPr>
            <w:r w:rsidRPr="00EA077E">
              <w:rPr>
                <w:b/>
                <w:bCs/>
              </w:rPr>
              <w:t>Bộ xà néo L75x75x8 dài 2,4m: X24-K</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0DBE498"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EDD5C8D" w14:textId="77777777" w:rsidR="00DA1B42" w:rsidRPr="00EA077E" w:rsidRDefault="00DA1B42" w:rsidP="00EA077E">
            <w:pPr>
              <w:jc w:val="center"/>
            </w:pPr>
            <w:r w:rsidRPr="00EA077E">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D349C6A" w14:textId="77777777" w:rsidR="00DA1B42" w:rsidRPr="00EA077E" w:rsidRDefault="00DA1B42" w:rsidP="00DA1B42">
            <w:pPr>
              <w:rPr>
                <w:sz w:val="22"/>
                <w:szCs w:val="22"/>
              </w:rPr>
            </w:pPr>
            <w:r w:rsidRPr="00EA077E">
              <w:rPr>
                <w:sz w:val="22"/>
                <w:szCs w:val="22"/>
              </w:rPr>
              <w:t> </w:t>
            </w:r>
          </w:p>
        </w:tc>
      </w:tr>
      <w:tr w:rsidR="00EA077E" w:rsidRPr="00EA077E" w14:paraId="71B8431F"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CD9AA75"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56D392C" w14:textId="77777777" w:rsidR="00DA1B42" w:rsidRPr="00EA077E" w:rsidRDefault="00DA1B42" w:rsidP="00DA1B42">
            <w:r w:rsidRPr="00EA077E">
              <w:t>Xà thép mạ kẽm L75x75x8-2,4m 4 ốp</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A3731B0" w14:textId="77777777" w:rsidR="00DA1B42" w:rsidRPr="00EA077E" w:rsidRDefault="00DA1B42" w:rsidP="00DA1B42">
            <w:pPr>
              <w:jc w:val="center"/>
            </w:pPr>
            <w:r w:rsidRPr="00EA077E">
              <w:t xml:space="preserve">cây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27A0B93" w14:textId="0A2B35AD" w:rsidR="00DA1B42" w:rsidRPr="00EA077E" w:rsidRDefault="00DA1B42" w:rsidP="00EA077E">
            <w:pPr>
              <w:jc w:val="center"/>
            </w:pPr>
            <w:r w:rsidRPr="00EA077E">
              <w:t>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F1AC9AF" w14:textId="77777777" w:rsidR="00DA1B42" w:rsidRPr="00EA077E" w:rsidRDefault="00DA1B42" w:rsidP="00DA1B42">
            <w:pPr>
              <w:rPr>
                <w:sz w:val="22"/>
                <w:szCs w:val="22"/>
              </w:rPr>
            </w:pPr>
            <w:r w:rsidRPr="00EA077E">
              <w:rPr>
                <w:sz w:val="22"/>
                <w:szCs w:val="22"/>
              </w:rPr>
              <w:t> </w:t>
            </w:r>
          </w:p>
        </w:tc>
      </w:tr>
      <w:tr w:rsidR="00EA077E" w:rsidRPr="00EA077E" w14:paraId="5CF07D10"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4F3E28A"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B469FB9" w14:textId="77777777" w:rsidR="00DA1B42" w:rsidRPr="00EA077E" w:rsidRDefault="00DA1B42" w:rsidP="00DA1B42">
            <w:r w:rsidRPr="00EA077E">
              <w:t>Thanh chống mạ kẽm L60x60x6-0,92m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F6A6302" w14:textId="77777777" w:rsidR="00DA1B42" w:rsidRPr="00EA077E" w:rsidRDefault="00DA1B42" w:rsidP="00DA1B42">
            <w:pPr>
              <w:jc w:val="center"/>
            </w:pPr>
            <w:r w:rsidRPr="00EA077E">
              <w:t xml:space="preserve">cây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F6525A8" w14:textId="21567A2C" w:rsidR="00DA1B42" w:rsidRPr="00EA077E" w:rsidRDefault="00DA1B42" w:rsidP="00EA077E">
            <w:pPr>
              <w:jc w:val="center"/>
            </w:pPr>
            <w:r w:rsidRPr="00EA077E">
              <w:t>16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6628762" w14:textId="77777777" w:rsidR="00DA1B42" w:rsidRPr="00EA077E" w:rsidRDefault="00DA1B42" w:rsidP="00DA1B42">
            <w:pPr>
              <w:rPr>
                <w:sz w:val="22"/>
                <w:szCs w:val="22"/>
              </w:rPr>
            </w:pPr>
            <w:r w:rsidRPr="00EA077E">
              <w:rPr>
                <w:sz w:val="22"/>
                <w:szCs w:val="22"/>
              </w:rPr>
              <w:t> </w:t>
            </w:r>
          </w:p>
        </w:tc>
      </w:tr>
      <w:tr w:rsidR="00EA077E" w:rsidRPr="00EA077E" w14:paraId="61582717"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0FAAD13"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BCE78B5" w14:textId="77777777" w:rsidR="00DA1B42" w:rsidRPr="00EA077E" w:rsidRDefault="00DA1B42" w:rsidP="00DA1B42">
            <w:r w:rsidRPr="00EA077E">
              <w:t>Bu lông 16x50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AF9AA8B"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7107AD4" w14:textId="59ECC185" w:rsidR="00DA1B42" w:rsidRPr="00EA077E" w:rsidRDefault="00DA1B42" w:rsidP="00EA077E">
            <w:pPr>
              <w:jc w:val="center"/>
            </w:pPr>
            <w:r w:rsidRPr="00EA077E">
              <w:t>16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E44D2CE" w14:textId="77777777" w:rsidR="00DA1B42" w:rsidRPr="00EA077E" w:rsidRDefault="00DA1B42" w:rsidP="00DA1B42">
            <w:pPr>
              <w:rPr>
                <w:sz w:val="22"/>
                <w:szCs w:val="22"/>
              </w:rPr>
            </w:pPr>
            <w:r w:rsidRPr="00EA077E">
              <w:rPr>
                <w:sz w:val="22"/>
                <w:szCs w:val="22"/>
              </w:rPr>
              <w:t> </w:t>
            </w:r>
          </w:p>
        </w:tc>
      </w:tr>
      <w:tr w:rsidR="00EA077E" w:rsidRPr="00EA077E" w14:paraId="4F8A5E8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DE079BF"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7AB4670" w14:textId="77777777" w:rsidR="00DA1B42" w:rsidRPr="00EA077E" w:rsidRDefault="00DA1B42" w:rsidP="00DA1B42">
            <w:r w:rsidRPr="00EA077E">
              <w:t>Bu lông 16x250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0BA1D6B"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F07468B" w14:textId="39EEEB7A" w:rsidR="00DA1B42" w:rsidRPr="00EA077E" w:rsidRDefault="00DA1B42" w:rsidP="00EA077E">
            <w:pPr>
              <w:jc w:val="center"/>
            </w:pPr>
            <w:r w:rsidRPr="00EA077E">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52A36EF" w14:textId="77777777" w:rsidR="00DA1B42" w:rsidRPr="00EA077E" w:rsidRDefault="00DA1B42" w:rsidP="00DA1B42">
            <w:pPr>
              <w:rPr>
                <w:sz w:val="22"/>
                <w:szCs w:val="22"/>
              </w:rPr>
            </w:pPr>
            <w:r w:rsidRPr="00EA077E">
              <w:rPr>
                <w:sz w:val="22"/>
                <w:szCs w:val="22"/>
              </w:rPr>
              <w:t> </w:t>
            </w:r>
          </w:p>
        </w:tc>
      </w:tr>
      <w:tr w:rsidR="00EA077E" w:rsidRPr="00EA077E" w14:paraId="675B6DF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A59CDAC"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233E46D" w14:textId="77777777" w:rsidR="00DA1B42" w:rsidRPr="00EA077E" w:rsidRDefault="00DA1B42" w:rsidP="00DA1B42">
            <w:r w:rsidRPr="00EA077E">
              <w:t>Bu lông 16x300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BCEF222"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D2BAF3C" w14:textId="49335730" w:rsidR="00DA1B42" w:rsidRPr="00EA077E" w:rsidRDefault="00DA1B42" w:rsidP="00EA077E">
            <w:pPr>
              <w:jc w:val="center"/>
            </w:pPr>
            <w:r w:rsidRPr="00EA077E">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FEE6312" w14:textId="77777777" w:rsidR="00DA1B42" w:rsidRPr="00EA077E" w:rsidRDefault="00DA1B42" w:rsidP="00DA1B42">
            <w:pPr>
              <w:rPr>
                <w:sz w:val="22"/>
                <w:szCs w:val="22"/>
              </w:rPr>
            </w:pPr>
            <w:r w:rsidRPr="00EA077E">
              <w:rPr>
                <w:sz w:val="22"/>
                <w:szCs w:val="22"/>
              </w:rPr>
              <w:t> </w:t>
            </w:r>
          </w:p>
        </w:tc>
      </w:tr>
      <w:tr w:rsidR="00EA077E" w:rsidRPr="00EA077E" w14:paraId="2ABAE06A"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995D6E6"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462044E" w14:textId="77777777" w:rsidR="00DA1B42" w:rsidRPr="00EA077E" w:rsidRDefault="00DA1B42" w:rsidP="00DA1B42">
            <w:r w:rsidRPr="00EA077E">
              <w:t>Bu lông 16x300VRS</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F4BFA80"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0D5FC5C" w14:textId="348603B9" w:rsidR="00DA1B42" w:rsidRPr="00EA077E" w:rsidRDefault="00DA1B42" w:rsidP="00EA077E">
            <w:pPr>
              <w:jc w:val="center"/>
            </w:pPr>
            <w:r w:rsidRPr="00EA077E">
              <w:t>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C3F12A3" w14:textId="77777777" w:rsidR="00DA1B42" w:rsidRPr="00EA077E" w:rsidRDefault="00DA1B42" w:rsidP="00DA1B42">
            <w:pPr>
              <w:rPr>
                <w:sz w:val="22"/>
                <w:szCs w:val="22"/>
              </w:rPr>
            </w:pPr>
            <w:r w:rsidRPr="00EA077E">
              <w:rPr>
                <w:sz w:val="22"/>
                <w:szCs w:val="22"/>
              </w:rPr>
              <w:t> </w:t>
            </w:r>
          </w:p>
        </w:tc>
      </w:tr>
      <w:tr w:rsidR="00EA077E" w:rsidRPr="00EA077E" w14:paraId="75D0B259"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E401D3F"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CAED273" w14:textId="77777777" w:rsidR="00DA1B42" w:rsidRPr="00EA077E" w:rsidRDefault="00DA1B42" w:rsidP="00DA1B42">
            <w:r w:rsidRPr="00EA077E">
              <w:t>Lông đền vuông d18 (60x60x6)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9CC7A71"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48213C5" w14:textId="6A385294" w:rsidR="00DA1B42" w:rsidRPr="00EA077E" w:rsidRDefault="00DA1B42" w:rsidP="00EA077E">
            <w:pPr>
              <w:jc w:val="center"/>
            </w:pPr>
            <w:r w:rsidRPr="00EA077E">
              <w:t>40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D3D5AC9" w14:textId="77777777" w:rsidR="00DA1B42" w:rsidRPr="00EA077E" w:rsidRDefault="00DA1B42" w:rsidP="00DA1B42">
            <w:pPr>
              <w:rPr>
                <w:sz w:val="22"/>
                <w:szCs w:val="22"/>
              </w:rPr>
            </w:pPr>
            <w:r w:rsidRPr="00EA077E">
              <w:rPr>
                <w:sz w:val="22"/>
                <w:szCs w:val="22"/>
              </w:rPr>
              <w:t> </w:t>
            </w:r>
          </w:p>
        </w:tc>
      </w:tr>
      <w:tr w:rsidR="00EA077E" w:rsidRPr="00EA077E" w14:paraId="6DAF35E9"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256FEA9" w14:textId="77777777" w:rsidR="00DA1B42" w:rsidRPr="00EA077E" w:rsidRDefault="00DA1B42" w:rsidP="00DA1B42">
            <w:pPr>
              <w:jc w:val="center"/>
              <w:rPr>
                <w:sz w:val="22"/>
                <w:szCs w:val="22"/>
              </w:rPr>
            </w:pPr>
            <w:r w:rsidRPr="00EA077E">
              <w:rPr>
                <w:sz w:val="22"/>
                <w:szCs w:val="22"/>
              </w:rPr>
              <w:t>3.5</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E747CD3" w14:textId="77777777" w:rsidR="00DA1B42" w:rsidRPr="00EA077E" w:rsidRDefault="00DA1B42" w:rsidP="00DA1B42">
            <w:pPr>
              <w:jc w:val="center"/>
              <w:rPr>
                <w:b/>
                <w:bCs/>
              </w:rPr>
            </w:pPr>
            <w:r w:rsidRPr="00EA077E">
              <w:rPr>
                <w:b/>
                <w:bCs/>
              </w:rPr>
              <w:t>Bộ xà néo L75x75x8 dài 2,4m: X24-K (cô dê)</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5E585EB"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14F44FE" w14:textId="77777777"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91675B9" w14:textId="77777777" w:rsidR="00DA1B42" w:rsidRPr="00EA077E" w:rsidRDefault="00DA1B42" w:rsidP="00DA1B42">
            <w:pPr>
              <w:rPr>
                <w:sz w:val="22"/>
                <w:szCs w:val="22"/>
              </w:rPr>
            </w:pPr>
            <w:r w:rsidRPr="00EA077E">
              <w:rPr>
                <w:sz w:val="22"/>
                <w:szCs w:val="22"/>
              </w:rPr>
              <w:t> </w:t>
            </w:r>
          </w:p>
        </w:tc>
      </w:tr>
      <w:tr w:rsidR="00EA077E" w:rsidRPr="00EA077E" w14:paraId="3F686DB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5B427A6"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B61FCD3" w14:textId="77777777" w:rsidR="00DA1B42" w:rsidRPr="00EA077E" w:rsidRDefault="00DA1B42" w:rsidP="00DA1B42">
            <w:r w:rsidRPr="00EA077E">
              <w:t>Xà thép mạ kẽm L75x75x8-2,4m 4 ốp</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92CE553" w14:textId="77777777" w:rsidR="00DA1B42" w:rsidRPr="00EA077E" w:rsidRDefault="00DA1B42" w:rsidP="00DA1B42">
            <w:pPr>
              <w:jc w:val="center"/>
            </w:pPr>
            <w:r w:rsidRPr="00EA077E">
              <w:t xml:space="preserve">cây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A665D3E" w14:textId="575B82EC" w:rsidR="00DA1B42" w:rsidRPr="00EA077E" w:rsidRDefault="00DA1B42" w:rsidP="00EA077E">
            <w:pPr>
              <w:jc w:val="center"/>
            </w:pPr>
            <w:r w:rsidRPr="00EA077E">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4140749" w14:textId="77777777" w:rsidR="00DA1B42" w:rsidRPr="00EA077E" w:rsidRDefault="00DA1B42" w:rsidP="00DA1B42">
            <w:pPr>
              <w:rPr>
                <w:sz w:val="22"/>
                <w:szCs w:val="22"/>
              </w:rPr>
            </w:pPr>
            <w:r w:rsidRPr="00EA077E">
              <w:rPr>
                <w:sz w:val="22"/>
                <w:szCs w:val="22"/>
              </w:rPr>
              <w:t> </w:t>
            </w:r>
          </w:p>
        </w:tc>
      </w:tr>
      <w:tr w:rsidR="00EA077E" w:rsidRPr="00EA077E" w14:paraId="0C82106F"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445B211"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0CCEC93" w14:textId="77777777" w:rsidR="00DA1B42" w:rsidRPr="00EA077E" w:rsidRDefault="00DA1B42" w:rsidP="00DA1B42">
            <w:r w:rsidRPr="00EA077E">
              <w:t>Thanh chống mạ kẽm L60x60x6-0,92m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09C984B" w14:textId="77777777" w:rsidR="00DA1B42" w:rsidRPr="00EA077E" w:rsidRDefault="00DA1B42" w:rsidP="00DA1B42">
            <w:pPr>
              <w:jc w:val="center"/>
            </w:pPr>
            <w:r w:rsidRPr="00EA077E">
              <w:t xml:space="preserve">cây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28B6DBB" w14:textId="48226062" w:rsidR="00DA1B42" w:rsidRPr="00EA077E" w:rsidRDefault="00DA1B42" w:rsidP="00EA077E">
            <w:pPr>
              <w:jc w:val="center"/>
            </w:pPr>
            <w:r w:rsidRPr="00EA077E">
              <w:t>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9FD7BC4" w14:textId="77777777" w:rsidR="00DA1B42" w:rsidRPr="00EA077E" w:rsidRDefault="00DA1B42" w:rsidP="00DA1B42">
            <w:pPr>
              <w:rPr>
                <w:sz w:val="22"/>
                <w:szCs w:val="22"/>
              </w:rPr>
            </w:pPr>
            <w:r w:rsidRPr="00EA077E">
              <w:rPr>
                <w:sz w:val="22"/>
                <w:szCs w:val="22"/>
              </w:rPr>
              <w:t> </w:t>
            </w:r>
          </w:p>
        </w:tc>
      </w:tr>
      <w:tr w:rsidR="00EA077E" w:rsidRPr="00EA077E" w14:paraId="7ED85AC9"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4BD1A1C"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59F8F52" w14:textId="77777777" w:rsidR="00DA1B42" w:rsidRPr="00EA077E" w:rsidRDefault="00DA1B42" w:rsidP="00DA1B42">
            <w:r w:rsidRPr="00EA077E">
              <w:t>Bu lông 16x50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54A0D0A"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4E300B7" w14:textId="2FD8D423" w:rsidR="00DA1B42" w:rsidRPr="00EA077E" w:rsidRDefault="00DA1B42" w:rsidP="00EA077E">
            <w:pPr>
              <w:jc w:val="center"/>
            </w:pPr>
            <w:r w:rsidRPr="00EA077E">
              <w:t>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39F3C48" w14:textId="77777777" w:rsidR="00DA1B42" w:rsidRPr="00EA077E" w:rsidRDefault="00DA1B42" w:rsidP="00DA1B42">
            <w:pPr>
              <w:rPr>
                <w:sz w:val="22"/>
                <w:szCs w:val="22"/>
              </w:rPr>
            </w:pPr>
            <w:r w:rsidRPr="00EA077E">
              <w:rPr>
                <w:sz w:val="22"/>
                <w:szCs w:val="22"/>
              </w:rPr>
              <w:t> </w:t>
            </w:r>
          </w:p>
        </w:tc>
      </w:tr>
      <w:tr w:rsidR="00EA077E" w:rsidRPr="00EA077E" w14:paraId="442093CE"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D1FDFE8"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ADDB01B" w14:textId="77777777" w:rsidR="00DA1B42" w:rsidRPr="00EA077E" w:rsidRDefault="00DA1B42" w:rsidP="00DA1B42">
            <w:r w:rsidRPr="00EA077E">
              <w:t>Cô dê Φ 250 (80x8) nhúng kẽm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5B9DA13" w14:textId="77777777" w:rsidR="00DA1B42" w:rsidRPr="00EA077E" w:rsidRDefault="00DA1B42" w:rsidP="00DA1B42">
            <w:pPr>
              <w:jc w:val="center"/>
            </w:pPr>
            <w:r w:rsidRPr="00EA077E">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5EFAB59" w14:textId="6E752E62" w:rsidR="00DA1B42" w:rsidRPr="00EA077E" w:rsidRDefault="00DA1B42" w:rsidP="00EA077E">
            <w:pPr>
              <w:jc w:val="center"/>
            </w:pPr>
            <w:r w:rsidRPr="00EA077E">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68D41C3" w14:textId="77777777" w:rsidR="00DA1B42" w:rsidRPr="00EA077E" w:rsidRDefault="00DA1B42" w:rsidP="00DA1B42">
            <w:pPr>
              <w:rPr>
                <w:sz w:val="22"/>
                <w:szCs w:val="22"/>
              </w:rPr>
            </w:pPr>
            <w:r w:rsidRPr="00EA077E">
              <w:rPr>
                <w:sz w:val="22"/>
                <w:szCs w:val="22"/>
              </w:rPr>
              <w:t> </w:t>
            </w:r>
          </w:p>
        </w:tc>
      </w:tr>
      <w:tr w:rsidR="00EA077E" w:rsidRPr="00EA077E" w14:paraId="750056C7"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0D327FE"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FB2132A" w14:textId="77777777" w:rsidR="00DA1B42" w:rsidRPr="00EA077E" w:rsidRDefault="00DA1B42" w:rsidP="00DA1B42">
            <w:r w:rsidRPr="00EA077E">
              <w:t>Bu lông 16x100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D960E91"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0B9C87C" w14:textId="1A4619F9" w:rsidR="00DA1B42" w:rsidRPr="00EA077E" w:rsidRDefault="00DA1B42" w:rsidP="00EA077E">
            <w:pPr>
              <w:jc w:val="center"/>
            </w:pPr>
            <w:r w:rsidRPr="00EA077E">
              <w:t>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24D27E5" w14:textId="77777777" w:rsidR="00DA1B42" w:rsidRPr="00EA077E" w:rsidRDefault="00DA1B42" w:rsidP="00DA1B42">
            <w:pPr>
              <w:rPr>
                <w:sz w:val="22"/>
                <w:szCs w:val="22"/>
              </w:rPr>
            </w:pPr>
            <w:r w:rsidRPr="00EA077E">
              <w:rPr>
                <w:sz w:val="22"/>
                <w:szCs w:val="22"/>
              </w:rPr>
              <w:t> </w:t>
            </w:r>
          </w:p>
        </w:tc>
      </w:tr>
      <w:tr w:rsidR="00EA077E" w:rsidRPr="00EA077E" w14:paraId="3FB9709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90E0149"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9542410" w14:textId="77777777" w:rsidR="00DA1B42" w:rsidRPr="00EA077E" w:rsidRDefault="00DA1B42" w:rsidP="00DA1B42">
            <w:r w:rsidRPr="00EA077E">
              <w:t>Lông đền vuông d18 (60x60x6)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BF84BC9"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F802CEC" w14:textId="7154FA1B" w:rsidR="00DA1B42" w:rsidRPr="00EA077E" w:rsidRDefault="00DA1B42" w:rsidP="00EA077E">
            <w:pPr>
              <w:jc w:val="center"/>
            </w:pPr>
            <w:r w:rsidRPr="00EA077E">
              <w:t>24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348177A" w14:textId="77777777" w:rsidR="00DA1B42" w:rsidRPr="00EA077E" w:rsidRDefault="00DA1B42" w:rsidP="00DA1B42">
            <w:pPr>
              <w:rPr>
                <w:sz w:val="22"/>
                <w:szCs w:val="22"/>
              </w:rPr>
            </w:pPr>
            <w:r w:rsidRPr="00EA077E">
              <w:rPr>
                <w:sz w:val="22"/>
                <w:szCs w:val="22"/>
              </w:rPr>
              <w:t> </w:t>
            </w:r>
          </w:p>
        </w:tc>
      </w:tr>
      <w:tr w:rsidR="00EA077E" w:rsidRPr="00EA077E" w14:paraId="0750774E"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820754B" w14:textId="77777777" w:rsidR="00DA1B42" w:rsidRPr="00EA077E" w:rsidRDefault="00DA1B42" w:rsidP="00DA1B42">
            <w:pPr>
              <w:jc w:val="center"/>
              <w:rPr>
                <w:sz w:val="22"/>
                <w:szCs w:val="22"/>
              </w:rPr>
            </w:pPr>
            <w:r w:rsidRPr="00EA077E">
              <w:rPr>
                <w:sz w:val="22"/>
                <w:szCs w:val="22"/>
              </w:rPr>
              <w:t>3.6</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0409970" w14:textId="77777777" w:rsidR="00DA1B42" w:rsidRPr="00EA077E" w:rsidRDefault="00DA1B42" w:rsidP="00DA1B42">
            <w:pPr>
              <w:jc w:val="center"/>
              <w:rPr>
                <w:b/>
                <w:bCs/>
              </w:rPr>
            </w:pPr>
            <w:r w:rsidRPr="00EA077E">
              <w:rPr>
                <w:b/>
                <w:bCs/>
              </w:rPr>
              <w:t>Bộ boulon ghép trụ BTLT 10,5m, 12m &amp; 14m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94B1355"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031A62F" w14:textId="77777777" w:rsidR="00DA1B42" w:rsidRPr="00EA077E" w:rsidRDefault="00DA1B42" w:rsidP="00EA077E">
            <w:pPr>
              <w:jc w:val="center"/>
            </w:pPr>
            <w:r w:rsidRPr="00EA077E">
              <w:t>14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BC107AF" w14:textId="77777777" w:rsidR="00DA1B42" w:rsidRPr="00EA077E" w:rsidRDefault="00DA1B42" w:rsidP="00DA1B42">
            <w:pPr>
              <w:rPr>
                <w:sz w:val="22"/>
                <w:szCs w:val="22"/>
              </w:rPr>
            </w:pPr>
            <w:r w:rsidRPr="00EA077E">
              <w:rPr>
                <w:sz w:val="22"/>
                <w:szCs w:val="22"/>
              </w:rPr>
              <w:t> </w:t>
            </w:r>
          </w:p>
        </w:tc>
      </w:tr>
      <w:tr w:rsidR="00EA077E" w:rsidRPr="00EA077E" w14:paraId="27AF17D7"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4FDAC11"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2BED05D" w14:textId="77777777" w:rsidR="00DA1B42" w:rsidRPr="00EA077E" w:rsidRDefault="00DA1B42" w:rsidP="00DA1B42">
            <w:r w:rsidRPr="00EA077E">
              <w:t>Bu lông 16x450VRS</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D4C379B"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FFE1B84" w14:textId="346560E1" w:rsidR="00DA1B42" w:rsidRPr="00EA077E" w:rsidRDefault="00DA1B42" w:rsidP="00EA077E">
            <w:pPr>
              <w:jc w:val="center"/>
            </w:pPr>
            <w:r w:rsidRPr="00EA077E">
              <w:t>14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2725837" w14:textId="77777777" w:rsidR="00DA1B42" w:rsidRPr="00EA077E" w:rsidRDefault="00DA1B42" w:rsidP="00DA1B42">
            <w:pPr>
              <w:rPr>
                <w:sz w:val="22"/>
                <w:szCs w:val="22"/>
              </w:rPr>
            </w:pPr>
            <w:r w:rsidRPr="00EA077E">
              <w:rPr>
                <w:sz w:val="22"/>
                <w:szCs w:val="22"/>
              </w:rPr>
              <w:t> </w:t>
            </w:r>
          </w:p>
        </w:tc>
      </w:tr>
      <w:tr w:rsidR="00EA077E" w:rsidRPr="00EA077E" w14:paraId="19CA11FE"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3324F47"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C1804CD" w14:textId="77777777" w:rsidR="00DA1B42" w:rsidRPr="00EA077E" w:rsidRDefault="00DA1B42" w:rsidP="00DA1B42">
            <w:r w:rsidRPr="00EA077E">
              <w:t>Bu lông 16x650VRS</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07CF430"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4B07309" w14:textId="7C5A56FB" w:rsidR="00DA1B42" w:rsidRPr="00EA077E" w:rsidRDefault="00DA1B42" w:rsidP="00EA077E">
            <w:pPr>
              <w:jc w:val="center"/>
            </w:pPr>
            <w:r w:rsidRPr="00EA077E">
              <w:t>14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039F072" w14:textId="77777777" w:rsidR="00DA1B42" w:rsidRPr="00EA077E" w:rsidRDefault="00DA1B42" w:rsidP="00DA1B42">
            <w:pPr>
              <w:rPr>
                <w:sz w:val="22"/>
                <w:szCs w:val="22"/>
              </w:rPr>
            </w:pPr>
            <w:r w:rsidRPr="00EA077E">
              <w:rPr>
                <w:sz w:val="22"/>
                <w:szCs w:val="22"/>
              </w:rPr>
              <w:t> </w:t>
            </w:r>
          </w:p>
        </w:tc>
      </w:tr>
      <w:tr w:rsidR="00EA077E" w:rsidRPr="00EA077E" w14:paraId="59610A4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821092C"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669DD43" w14:textId="77777777" w:rsidR="00DA1B42" w:rsidRPr="00EA077E" w:rsidRDefault="00DA1B42" w:rsidP="00DA1B42">
            <w:r w:rsidRPr="00EA077E">
              <w:t>Bu lông 16x800VRS</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65A2BFB"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C561175" w14:textId="001E00C9" w:rsidR="00DA1B42" w:rsidRPr="00EA077E" w:rsidRDefault="00DA1B42" w:rsidP="00EA077E">
            <w:pPr>
              <w:jc w:val="center"/>
            </w:pPr>
            <w:r w:rsidRPr="00EA077E">
              <w:t>14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CE85DBD" w14:textId="77777777" w:rsidR="00DA1B42" w:rsidRPr="00EA077E" w:rsidRDefault="00DA1B42" w:rsidP="00DA1B42">
            <w:pPr>
              <w:rPr>
                <w:sz w:val="22"/>
                <w:szCs w:val="22"/>
              </w:rPr>
            </w:pPr>
            <w:r w:rsidRPr="00EA077E">
              <w:rPr>
                <w:sz w:val="22"/>
                <w:szCs w:val="22"/>
              </w:rPr>
              <w:t> </w:t>
            </w:r>
          </w:p>
        </w:tc>
      </w:tr>
      <w:tr w:rsidR="00EA077E" w:rsidRPr="00EA077E" w14:paraId="6D4F8CEF"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AD33D58"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4E56217" w14:textId="77777777" w:rsidR="00DA1B42" w:rsidRPr="00EA077E" w:rsidRDefault="00DA1B42" w:rsidP="00DA1B42">
            <w:r w:rsidRPr="00EA077E">
              <w:t>Lông đền vuông d18 (60x60x6)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EF0CF6B"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7520527" w14:textId="1173CECE" w:rsidR="00DA1B42" w:rsidRPr="00EA077E" w:rsidRDefault="00DA1B42" w:rsidP="00EA077E">
            <w:pPr>
              <w:jc w:val="center"/>
            </w:pPr>
            <w:r w:rsidRPr="00EA077E">
              <w:t>84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09C755E" w14:textId="77777777" w:rsidR="00DA1B42" w:rsidRPr="00EA077E" w:rsidRDefault="00DA1B42" w:rsidP="00DA1B42">
            <w:pPr>
              <w:rPr>
                <w:sz w:val="22"/>
                <w:szCs w:val="22"/>
              </w:rPr>
            </w:pPr>
            <w:r w:rsidRPr="00EA077E">
              <w:rPr>
                <w:sz w:val="22"/>
                <w:szCs w:val="22"/>
              </w:rPr>
              <w:t> </w:t>
            </w:r>
          </w:p>
        </w:tc>
      </w:tr>
      <w:tr w:rsidR="00EA077E" w:rsidRPr="00EA077E" w14:paraId="0FB071F0"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FDE9B59" w14:textId="77777777" w:rsidR="00DA1B42" w:rsidRPr="00EA077E" w:rsidRDefault="00DA1B42" w:rsidP="00DA1B42">
            <w:pPr>
              <w:jc w:val="center"/>
              <w:rPr>
                <w:sz w:val="22"/>
                <w:szCs w:val="22"/>
              </w:rPr>
            </w:pPr>
            <w:r w:rsidRPr="00EA077E">
              <w:rPr>
                <w:sz w:val="22"/>
                <w:szCs w:val="22"/>
              </w:rPr>
              <w:t>3.7</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9FA55D0" w14:textId="77777777" w:rsidR="00DA1B42" w:rsidRPr="00EA077E" w:rsidRDefault="00DA1B42" w:rsidP="00DA1B42">
            <w:pPr>
              <w:jc w:val="center"/>
              <w:rPr>
                <w:b/>
                <w:bCs/>
              </w:rPr>
            </w:pPr>
            <w:r w:rsidRPr="00EA077E">
              <w:rPr>
                <w:b/>
                <w:bCs/>
              </w:rPr>
              <w:t>Bộ cô dê ghép trụ BTLT 20m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3BAD40B"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1658EC6" w14:textId="77777777" w:rsidR="00DA1B42" w:rsidRPr="00EA077E" w:rsidRDefault="00DA1B42" w:rsidP="00EA077E">
            <w:pPr>
              <w:jc w:val="center"/>
            </w:pPr>
            <w:r w:rsidRPr="00EA077E">
              <w:t>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0232788" w14:textId="77777777" w:rsidR="00DA1B42" w:rsidRPr="00EA077E" w:rsidRDefault="00DA1B42" w:rsidP="00DA1B42">
            <w:pPr>
              <w:rPr>
                <w:sz w:val="22"/>
                <w:szCs w:val="22"/>
              </w:rPr>
            </w:pPr>
            <w:r w:rsidRPr="00EA077E">
              <w:rPr>
                <w:sz w:val="22"/>
                <w:szCs w:val="22"/>
              </w:rPr>
              <w:t> </w:t>
            </w:r>
          </w:p>
        </w:tc>
      </w:tr>
      <w:tr w:rsidR="00EA077E" w:rsidRPr="00EA077E" w14:paraId="297F2FCF"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F0FBC75"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9BDBE28" w14:textId="77777777" w:rsidR="00DA1B42" w:rsidRPr="00EA077E" w:rsidRDefault="00DA1B42" w:rsidP="00DA1B42">
            <w:r w:rsidRPr="00EA077E">
              <w:t>Cô dê Φ 195 (100x10) nhúng kẽm ghép trụ</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F34BC81" w14:textId="77777777" w:rsidR="00DA1B42" w:rsidRPr="00EA077E" w:rsidRDefault="00DA1B42" w:rsidP="00DA1B42">
            <w:pPr>
              <w:jc w:val="center"/>
            </w:pPr>
            <w:r w:rsidRPr="00EA077E">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5306EA4" w14:textId="59721E0C" w:rsidR="00DA1B42" w:rsidRPr="00EA077E" w:rsidRDefault="00DA1B42" w:rsidP="00EA077E">
            <w:pPr>
              <w:jc w:val="center"/>
            </w:pPr>
            <w:r w:rsidRPr="00EA077E">
              <w:t>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E1151E2" w14:textId="77777777" w:rsidR="00DA1B42" w:rsidRPr="00EA077E" w:rsidRDefault="00DA1B42" w:rsidP="00DA1B42">
            <w:pPr>
              <w:rPr>
                <w:sz w:val="22"/>
                <w:szCs w:val="22"/>
              </w:rPr>
            </w:pPr>
            <w:r w:rsidRPr="00EA077E">
              <w:rPr>
                <w:sz w:val="22"/>
                <w:szCs w:val="22"/>
              </w:rPr>
              <w:t> </w:t>
            </w:r>
          </w:p>
        </w:tc>
      </w:tr>
      <w:tr w:rsidR="00EA077E" w:rsidRPr="00EA077E" w14:paraId="7B374A2C"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F59D079"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39F753F" w14:textId="77777777" w:rsidR="00DA1B42" w:rsidRPr="00EA077E" w:rsidRDefault="00DA1B42" w:rsidP="00DA1B42">
            <w:r w:rsidRPr="00EA077E">
              <w:t>Cô dê Φ 240 (100x10) nhúng kẽm ghép trụ</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761A9B6" w14:textId="77777777" w:rsidR="00DA1B42" w:rsidRPr="00EA077E" w:rsidRDefault="00DA1B42" w:rsidP="00DA1B42">
            <w:pPr>
              <w:jc w:val="center"/>
            </w:pPr>
            <w:r w:rsidRPr="00EA077E">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8B86AF5" w14:textId="794BAC60" w:rsidR="00DA1B42" w:rsidRPr="00EA077E" w:rsidRDefault="00DA1B42" w:rsidP="00EA077E">
            <w:pPr>
              <w:jc w:val="center"/>
            </w:pPr>
            <w:r w:rsidRPr="00EA077E">
              <w:t>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5EC098D" w14:textId="77777777" w:rsidR="00DA1B42" w:rsidRPr="00EA077E" w:rsidRDefault="00DA1B42" w:rsidP="00DA1B42">
            <w:pPr>
              <w:rPr>
                <w:sz w:val="22"/>
                <w:szCs w:val="22"/>
              </w:rPr>
            </w:pPr>
            <w:r w:rsidRPr="00EA077E">
              <w:rPr>
                <w:sz w:val="22"/>
                <w:szCs w:val="22"/>
              </w:rPr>
              <w:t> </w:t>
            </w:r>
          </w:p>
        </w:tc>
      </w:tr>
      <w:tr w:rsidR="00EA077E" w:rsidRPr="00EA077E" w14:paraId="1FF3FBD8"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325862E"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199407F" w14:textId="77777777" w:rsidR="00DA1B42" w:rsidRPr="00EA077E" w:rsidRDefault="00DA1B42" w:rsidP="00DA1B42">
            <w:r w:rsidRPr="00EA077E">
              <w:t>Cô dê Φ 290 (100x10) nhúng kẽm ghép trụ</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F4BFAF1" w14:textId="77777777" w:rsidR="00DA1B42" w:rsidRPr="00EA077E" w:rsidRDefault="00DA1B42" w:rsidP="00DA1B42">
            <w:pPr>
              <w:jc w:val="center"/>
            </w:pPr>
            <w:r w:rsidRPr="00EA077E">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0E6A8DE" w14:textId="73FDE9DE" w:rsidR="00DA1B42" w:rsidRPr="00EA077E" w:rsidRDefault="00DA1B42" w:rsidP="00EA077E">
            <w:pPr>
              <w:jc w:val="center"/>
            </w:pPr>
            <w:r w:rsidRPr="00EA077E">
              <w:t>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BE94B20" w14:textId="77777777" w:rsidR="00DA1B42" w:rsidRPr="00EA077E" w:rsidRDefault="00DA1B42" w:rsidP="00DA1B42">
            <w:pPr>
              <w:rPr>
                <w:sz w:val="22"/>
                <w:szCs w:val="22"/>
              </w:rPr>
            </w:pPr>
            <w:r w:rsidRPr="00EA077E">
              <w:rPr>
                <w:sz w:val="22"/>
                <w:szCs w:val="22"/>
              </w:rPr>
              <w:t> </w:t>
            </w:r>
          </w:p>
        </w:tc>
      </w:tr>
      <w:tr w:rsidR="00EA077E" w:rsidRPr="00EA077E" w14:paraId="7EAE884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E11528D"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998D732" w14:textId="77777777" w:rsidR="00DA1B42" w:rsidRPr="00EA077E" w:rsidRDefault="00DA1B42" w:rsidP="00DA1B42">
            <w:r w:rsidRPr="00EA077E">
              <w:t>Cô dê Φ 340 (100x10) nhúng kẽm ghép trụ</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7846943" w14:textId="77777777" w:rsidR="00DA1B42" w:rsidRPr="00EA077E" w:rsidRDefault="00DA1B42" w:rsidP="00DA1B42">
            <w:pPr>
              <w:jc w:val="center"/>
            </w:pPr>
            <w:r w:rsidRPr="00EA077E">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DC70FD9" w14:textId="36AECAF1" w:rsidR="00DA1B42" w:rsidRPr="00EA077E" w:rsidRDefault="00DA1B42" w:rsidP="00EA077E">
            <w:pPr>
              <w:jc w:val="center"/>
            </w:pPr>
            <w:r w:rsidRPr="00EA077E">
              <w:t>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8B7CFE0" w14:textId="77777777" w:rsidR="00DA1B42" w:rsidRPr="00EA077E" w:rsidRDefault="00DA1B42" w:rsidP="00DA1B42">
            <w:pPr>
              <w:rPr>
                <w:sz w:val="22"/>
                <w:szCs w:val="22"/>
              </w:rPr>
            </w:pPr>
            <w:r w:rsidRPr="00EA077E">
              <w:rPr>
                <w:sz w:val="22"/>
                <w:szCs w:val="22"/>
              </w:rPr>
              <w:t> </w:t>
            </w:r>
          </w:p>
        </w:tc>
      </w:tr>
      <w:tr w:rsidR="00EA077E" w:rsidRPr="00EA077E" w14:paraId="19E3F59A"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8AE3B8C"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F2F2F2C" w14:textId="77777777" w:rsidR="00DA1B42" w:rsidRPr="00EA077E" w:rsidRDefault="00DA1B42" w:rsidP="00DA1B42">
            <w:r w:rsidRPr="00EA077E">
              <w:t>Cô dê Φ 400 (100x10) nhúng kẽm ghép trụ</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0315F22" w14:textId="77777777" w:rsidR="00DA1B42" w:rsidRPr="00EA077E" w:rsidRDefault="00DA1B42" w:rsidP="00DA1B42">
            <w:pPr>
              <w:jc w:val="center"/>
            </w:pPr>
            <w:r w:rsidRPr="00EA077E">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11B8560" w14:textId="6F953284" w:rsidR="00DA1B42" w:rsidRPr="00EA077E" w:rsidRDefault="00DA1B42" w:rsidP="00EA077E">
            <w:pPr>
              <w:jc w:val="center"/>
            </w:pPr>
            <w:r w:rsidRPr="00EA077E">
              <w:t>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7D88E9E" w14:textId="77777777" w:rsidR="00DA1B42" w:rsidRPr="00EA077E" w:rsidRDefault="00DA1B42" w:rsidP="00DA1B42">
            <w:pPr>
              <w:rPr>
                <w:sz w:val="22"/>
                <w:szCs w:val="22"/>
              </w:rPr>
            </w:pPr>
            <w:r w:rsidRPr="00EA077E">
              <w:rPr>
                <w:sz w:val="22"/>
                <w:szCs w:val="22"/>
              </w:rPr>
              <w:t> </w:t>
            </w:r>
          </w:p>
        </w:tc>
      </w:tr>
      <w:tr w:rsidR="00EA077E" w:rsidRPr="00EA077E" w14:paraId="01AB6180"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951E33F" w14:textId="77777777" w:rsidR="00DA1B42" w:rsidRPr="00EA077E" w:rsidRDefault="00DA1B42" w:rsidP="00DA1B42">
            <w:pPr>
              <w:jc w:val="center"/>
              <w:rPr>
                <w:sz w:val="22"/>
                <w:szCs w:val="22"/>
              </w:rPr>
            </w:pPr>
            <w:r w:rsidRPr="00EA077E">
              <w:rPr>
                <w:sz w:val="22"/>
                <w:szCs w:val="22"/>
              </w:rPr>
              <w:t>3.8</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587BA9C" w14:textId="77777777" w:rsidR="00DA1B42" w:rsidRPr="00EA077E" w:rsidRDefault="00DA1B42" w:rsidP="00DA1B42">
            <w:pPr>
              <w:jc w:val="center"/>
              <w:rPr>
                <w:b/>
                <w:bCs/>
              </w:rPr>
            </w:pPr>
            <w:r w:rsidRPr="00EA077E">
              <w:rPr>
                <w:b/>
                <w:bCs/>
              </w:rPr>
              <w:t>Bộ cơi đầu trụ 3m kép: COD3m-K (U120)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30EBA87"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716AE4C" w14:textId="77777777" w:rsidR="00DA1B42" w:rsidRPr="00EA077E" w:rsidRDefault="00DA1B42" w:rsidP="00EA077E">
            <w:pPr>
              <w:jc w:val="center"/>
            </w:pPr>
            <w:r w:rsidRPr="00EA077E">
              <w:t>19</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C2990F9" w14:textId="77777777" w:rsidR="00DA1B42" w:rsidRPr="00EA077E" w:rsidRDefault="00DA1B42" w:rsidP="00DA1B42">
            <w:pPr>
              <w:rPr>
                <w:sz w:val="22"/>
                <w:szCs w:val="22"/>
              </w:rPr>
            </w:pPr>
            <w:r w:rsidRPr="00EA077E">
              <w:rPr>
                <w:sz w:val="22"/>
                <w:szCs w:val="22"/>
              </w:rPr>
              <w:t> </w:t>
            </w:r>
          </w:p>
        </w:tc>
      </w:tr>
      <w:tr w:rsidR="00EA077E" w:rsidRPr="00EA077E" w14:paraId="131E54BD"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6C81217"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46AC4BD" w14:textId="77777777" w:rsidR="00DA1B42" w:rsidRPr="00EA077E" w:rsidRDefault="00DA1B42" w:rsidP="00DA1B42">
            <w:r w:rsidRPr="00EA077E">
              <w:t>Sắt U120x52x4,8 dài 3m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F0A62F8" w14:textId="77777777" w:rsidR="00DA1B42" w:rsidRPr="00EA077E" w:rsidRDefault="00DA1B42" w:rsidP="00DA1B42">
            <w:pPr>
              <w:jc w:val="center"/>
            </w:pPr>
            <w:r w:rsidRPr="00EA077E">
              <w:t xml:space="preserve">cây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C83BBE7" w14:textId="6307824B" w:rsidR="00DA1B42" w:rsidRPr="00EA077E" w:rsidRDefault="00DA1B42" w:rsidP="00EA077E">
            <w:pPr>
              <w:jc w:val="center"/>
            </w:pPr>
            <w:r w:rsidRPr="00EA077E">
              <w:t>38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4CC77D7" w14:textId="77777777" w:rsidR="00DA1B42" w:rsidRPr="00EA077E" w:rsidRDefault="00DA1B42" w:rsidP="00DA1B42">
            <w:pPr>
              <w:rPr>
                <w:sz w:val="22"/>
                <w:szCs w:val="22"/>
              </w:rPr>
            </w:pPr>
            <w:r w:rsidRPr="00EA077E">
              <w:rPr>
                <w:sz w:val="22"/>
                <w:szCs w:val="22"/>
              </w:rPr>
              <w:t> </w:t>
            </w:r>
          </w:p>
        </w:tc>
      </w:tr>
      <w:tr w:rsidR="00EA077E" w:rsidRPr="00EA077E" w14:paraId="7A781BCF"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DA5A424"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696A583" w14:textId="77777777" w:rsidR="00DA1B42" w:rsidRPr="00EA077E" w:rsidRDefault="00DA1B42" w:rsidP="00DA1B42">
            <w:r w:rsidRPr="00EA077E">
              <w:t>Bu lông 16x350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C586169"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59DFCA4" w14:textId="54DF33B3" w:rsidR="00DA1B42" w:rsidRPr="00EA077E" w:rsidRDefault="00DA1B42" w:rsidP="00EA077E">
            <w:pPr>
              <w:jc w:val="center"/>
            </w:pPr>
            <w:r w:rsidRPr="00EA077E">
              <w:t>38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8F21763" w14:textId="77777777" w:rsidR="00DA1B42" w:rsidRPr="00EA077E" w:rsidRDefault="00DA1B42" w:rsidP="00DA1B42">
            <w:pPr>
              <w:rPr>
                <w:sz w:val="22"/>
                <w:szCs w:val="22"/>
              </w:rPr>
            </w:pPr>
            <w:r w:rsidRPr="00EA077E">
              <w:rPr>
                <w:sz w:val="22"/>
                <w:szCs w:val="22"/>
              </w:rPr>
              <w:t> </w:t>
            </w:r>
          </w:p>
        </w:tc>
      </w:tr>
      <w:tr w:rsidR="00EA077E" w:rsidRPr="00EA077E" w14:paraId="1BBFF0B4"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CCFD54C"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C36C39C" w14:textId="77777777" w:rsidR="00DA1B42" w:rsidRPr="00EA077E" w:rsidRDefault="00DA1B42" w:rsidP="00DA1B42">
            <w:r w:rsidRPr="00EA077E">
              <w:t>Bu lông 16x350VRS</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BFB3361"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EEEE5E1" w14:textId="56F12734" w:rsidR="00DA1B42" w:rsidRPr="00EA077E" w:rsidRDefault="00DA1B42" w:rsidP="00EA077E">
            <w:pPr>
              <w:jc w:val="center"/>
            </w:pPr>
            <w:r w:rsidRPr="00EA077E">
              <w:t>57</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DF5DA2E" w14:textId="77777777" w:rsidR="00DA1B42" w:rsidRPr="00EA077E" w:rsidRDefault="00DA1B42" w:rsidP="00DA1B42">
            <w:pPr>
              <w:rPr>
                <w:sz w:val="22"/>
                <w:szCs w:val="22"/>
              </w:rPr>
            </w:pPr>
            <w:r w:rsidRPr="00EA077E">
              <w:rPr>
                <w:sz w:val="22"/>
                <w:szCs w:val="22"/>
              </w:rPr>
              <w:t> </w:t>
            </w:r>
          </w:p>
        </w:tc>
      </w:tr>
      <w:tr w:rsidR="00EA077E" w:rsidRPr="00EA077E" w14:paraId="7CFB6A1A"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D81E2A3"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AE0585C" w14:textId="77777777" w:rsidR="00DA1B42" w:rsidRPr="00EA077E" w:rsidRDefault="00DA1B42" w:rsidP="00DA1B42">
            <w:r w:rsidRPr="00EA077E">
              <w:t>Lông đền vuông d18 (60x60x6)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BAAB6C3"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F321BB4" w14:textId="6BB2419B" w:rsidR="00DA1B42" w:rsidRPr="00EA077E" w:rsidRDefault="00DA1B42" w:rsidP="00EA077E">
            <w:pPr>
              <w:jc w:val="center"/>
            </w:pPr>
            <w:r w:rsidRPr="00EA077E">
              <w:t>304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05D7918" w14:textId="77777777" w:rsidR="00DA1B42" w:rsidRPr="00EA077E" w:rsidRDefault="00DA1B42" w:rsidP="00DA1B42">
            <w:pPr>
              <w:rPr>
                <w:sz w:val="22"/>
                <w:szCs w:val="22"/>
              </w:rPr>
            </w:pPr>
            <w:r w:rsidRPr="00EA077E">
              <w:rPr>
                <w:sz w:val="22"/>
                <w:szCs w:val="22"/>
              </w:rPr>
              <w:t> </w:t>
            </w:r>
          </w:p>
        </w:tc>
      </w:tr>
      <w:tr w:rsidR="00EA077E" w:rsidRPr="00EA077E" w14:paraId="3E90DA7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4226639" w14:textId="77777777" w:rsidR="00DA1B42" w:rsidRPr="00EA077E" w:rsidRDefault="00DA1B42" w:rsidP="00DA1B42">
            <w:pPr>
              <w:jc w:val="center"/>
              <w:rPr>
                <w:sz w:val="22"/>
                <w:szCs w:val="22"/>
              </w:rPr>
            </w:pPr>
            <w:r w:rsidRPr="00EA077E">
              <w:rPr>
                <w:sz w:val="22"/>
                <w:szCs w:val="22"/>
              </w:rPr>
              <w:t>3.9</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6B87F6F" w14:textId="77777777" w:rsidR="00DA1B42" w:rsidRPr="00EA077E" w:rsidRDefault="00DA1B42" w:rsidP="00DA1B42">
            <w:pPr>
              <w:jc w:val="center"/>
              <w:rPr>
                <w:b/>
                <w:bCs/>
              </w:rPr>
            </w:pPr>
            <w:r w:rsidRPr="00EA077E">
              <w:rPr>
                <w:b/>
                <w:bCs/>
              </w:rPr>
              <w:t>Bộ đà trạm biến áp lắp trên trụ ghép (trạm ngồi)</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EFDA04A"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2FAFDFD" w14:textId="77777777"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1EEBB37" w14:textId="77777777" w:rsidR="00DA1B42" w:rsidRPr="00EA077E" w:rsidRDefault="00DA1B42" w:rsidP="00DA1B42">
            <w:pPr>
              <w:rPr>
                <w:sz w:val="22"/>
                <w:szCs w:val="22"/>
              </w:rPr>
            </w:pPr>
            <w:r w:rsidRPr="00EA077E">
              <w:rPr>
                <w:sz w:val="22"/>
                <w:szCs w:val="22"/>
              </w:rPr>
              <w:t> </w:t>
            </w:r>
          </w:p>
        </w:tc>
      </w:tr>
      <w:tr w:rsidR="00EA077E" w:rsidRPr="00EA077E" w14:paraId="53873DAC"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619C486" w14:textId="77777777" w:rsidR="00DA1B42" w:rsidRPr="00EA077E" w:rsidRDefault="00DA1B42" w:rsidP="00DA1B42">
            <w:pPr>
              <w:jc w:val="center"/>
              <w:rPr>
                <w:sz w:val="22"/>
                <w:szCs w:val="22"/>
              </w:rPr>
            </w:pPr>
            <w:r w:rsidRPr="00EA077E">
              <w:rPr>
                <w:sz w:val="22"/>
                <w:szCs w:val="22"/>
              </w:rPr>
              <w:lastRenderedPageBreak/>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595297D" w14:textId="77777777" w:rsidR="00DA1B42" w:rsidRPr="00EA077E" w:rsidRDefault="00DA1B42" w:rsidP="00DA1B42">
            <w:r w:rsidRPr="00EA077E">
              <w:t>Xà sắt U100x46x4,5 dài 0,5m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6656DF6" w14:textId="77777777" w:rsidR="00DA1B42" w:rsidRPr="00EA077E" w:rsidRDefault="00DA1B42" w:rsidP="00DA1B42">
            <w:pPr>
              <w:jc w:val="center"/>
            </w:pPr>
            <w:r w:rsidRPr="00EA077E">
              <w:t>cây</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C385021" w14:textId="7F7B9279" w:rsidR="00DA1B42" w:rsidRPr="00EA077E" w:rsidRDefault="00DA1B42" w:rsidP="00EA077E">
            <w:pPr>
              <w:jc w:val="center"/>
            </w:pPr>
            <w:r w:rsidRPr="00EA077E">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766F30E" w14:textId="77777777" w:rsidR="00DA1B42" w:rsidRPr="00EA077E" w:rsidRDefault="00DA1B42" w:rsidP="00DA1B42">
            <w:pPr>
              <w:rPr>
                <w:sz w:val="22"/>
                <w:szCs w:val="22"/>
              </w:rPr>
            </w:pPr>
            <w:r w:rsidRPr="00EA077E">
              <w:rPr>
                <w:sz w:val="22"/>
                <w:szCs w:val="22"/>
              </w:rPr>
              <w:t> </w:t>
            </w:r>
          </w:p>
        </w:tc>
      </w:tr>
      <w:tr w:rsidR="00EA077E" w:rsidRPr="00EA077E" w14:paraId="3146C81D"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655C44F"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358AF7E" w14:textId="77777777" w:rsidR="00DA1B42" w:rsidRPr="00EA077E" w:rsidRDefault="00DA1B42" w:rsidP="00DA1B42">
            <w:r w:rsidRPr="00EA077E">
              <w:t>Xà sắt U160x64x5 dài 1,457m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C512F5F" w14:textId="77777777" w:rsidR="00DA1B42" w:rsidRPr="00EA077E" w:rsidRDefault="00DA1B42" w:rsidP="00DA1B42">
            <w:pPr>
              <w:jc w:val="center"/>
            </w:pPr>
            <w:r w:rsidRPr="00EA077E">
              <w:t>cây</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19304A2" w14:textId="52FC2CB6"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025B2BD" w14:textId="77777777" w:rsidR="00DA1B42" w:rsidRPr="00EA077E" w:rsidRDefault="00DA1B42" w:rsidP="00DA1B42">
            <w:pPr>
              <w:rPr>
                <w:sz w:val="22"/>
                <w:szCs w:val="22"/>
              </w:rPr>
            </w:pPr>
            <w:r w:rsidRPr="00EA077E">
              <w:rPr>
                <w:sz w:val="22"/>
                <w:szCs w:val="22"/>
              </w:rPr>
              <w:t> </w:t>
            </w:r>
          </w:p>
        </w:tc>
      </w:tr>
      <w:tr w:rsidR="00EA077E" w:rsidRPr="00EA077E" w14:paraId="2AF8BD09"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377D702"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7800C5E" w14:textId="77777777" w:rsidR="00DA1B42" w:rsidRPr="00EA077E" w:rsidRDefault="00DA1B42" w:rsidP="00DA1B42">
            <w:r w:rsidRPr="00EA077E">
              <w:t>Xà sắt U100x46x4,5 dài 0,7m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667452A" w14:textId="77777777" w:rsidR="00DA1B42" w:rsidRPr="00EA077E" w:rsidRDefault="00DA1B42" w:rsidP="00DA1B42">
            <w:pPr>
              <w:jc w:val="center"/>
            </w:pPr>
            <w:r w:rsidRPr="00EA077E">
              <w:t>cây</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2D56659" w14:textId="1585FB6E" w:rsidR="00DA1B42" w:rsidRPr="00EA077E" w:rsidRDefault="00DA1B42" w:rsidP="00EA077E">
            <w:pPr>
              <w:jc w:val="center"/>
            </w:pPr>
            <w:r w:rsidRPr="00EA077E">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FC45B8A" w14:textId="77777777" w:rsidR="00DA1B42" w:rsidRPr="00EA077E" w:rsidRDefault="00DA1B42" w:rsidP="00DA1B42">
            <w:pPr>
              <w:rPr>
                <w:sz w:val="22"/>
                <w:szCs w:val="22"/>
              </w:rPr>
            </w:pPr>
            <w:r w:rsidRPr="00EA077E">
              <w:rPr>
                <w:sz w:val="22"/>
                <w:szCs w:val="22"/>
              </w:rPr>
              <w:t> </w:t>
            </w:r>
          </w:p>
        </w:tc>
      </w:tr>
      <w:tr w:rsidR="00EA077E" w:rsidRPr="00EA077E" w14:paraId="27FDF1B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378DE82"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EFCEBB4" w14:textId="77777777" w:rsidR="00DA1B42" w:rsidRPr="00EA077E" w:rsidRDefault="00DA1B42" w:rsidP="00DA1B42">
            <w:r w:rsidRPr="00EA077E">
              <w:t>Xà sắt U100x46x4,5 dài 1,1m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7EB475B" w14:textId="77777777" w:rsidR="00DA1B42" w:rsidRPr="00EA077E" w:rsidRDefault="00DA1B42" w:rsidP="00DA1B42">
            <w:pPr>
              <w:jc w:val="center"/>
            </w:pPr>
            <w:r w:rsidRPr="00EA077E">
              <w:t>cây</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81D6EB7" w14:textId="5FCB1981" w:rsidR="00DA1B42" w:rsidRPr="00EA077E" w:rsidRDefault="00DA1B42" w:rsidP="00EA077E">
            <w:pPr>
              <w:jc w:val="center"/>
            </w:pPr>
            <w:r w:rsidRPr="00EA077E">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C2D1150" w14:textId="77777777" w:rsidR="00DA1B42" w:rsidRPr="00EA077E" w:rsidRDefault="00DA1B42" w:rsidP="00DA1B42">
            <w:pPr>
              <w:rPr>
                <w:sz w:val="22"/>
                <w:szCs w:val="22"/>
              </w:rPr>
            </w:pPr>
            <w:r w:rsidRPr="00EA077E">
              <w:rPr>
                <w:sz w:val="22"/>
                <w:szCs w:val="22"/>
              </w:rPr>
              <w:t> </w:t>
            </w:r>
          </w:p>
        </w:tc>
      </w:tr>
      <w:tr w:rsidR="00EA077E" w:rsidRPr="00EA077E" w14:paraId="3D1DB44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42E0604"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4A9A4D1" w14:textId="77777777" w:rsidR="00DA1B42" w:rsidRPr="00EA077E" w:rsidRDefault="00DA1B42" w:rsidP="00DA1B42">
            <w:r w:rsidRPr="00EA077E">
              <w:t>Xà sắt U160x64x5 dài 1,7m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B24A5D6" w14:textId="77777777" w:rsidR="00DA1B42" w:rsidRPr="00EA077E" w:rsidRDefault="00DA1B42" w:rsidP="00DA1B42">
            <w:pPr>
              <w:jc w:val="center"/>
            </w:pPr>
            <w:r w:rsidRPr="00EA077E">
              <w:t>cây</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7FB009F" w14:textId="0D4A2E8A" w:rsidR="00DA1B42" w:rsidRPr="00EA077E" w:rsidRDefault="00DA1B42" w:rsidP="00EA077E">
            <w:pPr>
              <w:jc w:val="center"/>
            </w:pPr>
            <w:r w:rsidRPr="00EA077E">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353B399" w14:textId="77777777" w:rsidR="00DA1B42" w:rsidRPr="00EA077E" w:rsidRDefault="00DA1B42" w:rsidP="00DA1B42">
            <w:pPr>
              <w:rPr>
                <w:sz w:val="22"/>
                <w:szCs w:val="22"/>
              </w:rPr>
            </w:pPr>
            <w:r w:rsidRPr="00EA077E">
              <w:rPr>
                <w:sz w:val="22"/>
                <w:szCs w:val="22"/>
              </w:rPr>
              <w:t> </w:t>
            </w:r>
          </w:p>
        </w:tc>
      </w:tr>
      <w:tr w:rsidR="00EA077E" w:rsidRPr="00EA077E" w14:paraId="5128412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799A40B"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C3716D6" w14:textId="77777777" w:rsidR="00DA1B42" w:rsidRPr="00EA077E" w:rsidRDefault="00DA1B42" w:rsidP="00DA1B42">
            <w:r w:rsidRPr="00EA077E">
              <w:t>Xà sắt U160x64x5 dài 2,1m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873C53F" w14:textId="77777777" w:rsidR="00DA1B42" w:rsidRPr="00EA077E" w:rsidRDefault="00DA1B42" w:rsidP="00DA1B42">
            <w:pPr>
              <w:jc w:val="center"/>
            </w:pPr>
            <w:r w:rsidRPr="00EA077E">
              <w:t>cây</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C62A986" w14:textId="6E887CBB" w:rsidR="00DA1B42" w:rsidRPr="00EA077E" w:rsidRDefault="00DA1B42" w:rsidP="00EA077E">
            <w:pPr>
              <w:jc w:val="center"/>
            </w:pPr>
            <w:r w:rsidRPr="00EA077E">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00E56E4" w14:textId="77777777" w:rsidR="00DA1B42" w:rsidRPr="00EA077E" w:rsidRDefault="00DA1B42" w:rsidP="00DA1B42">
            <w:pPr>
              <w:rPr>
                <w:sz w:val="22"/>
                <w:szCs w:val="22"/>
              </w:rPr>
            </w:pPr>
            <w:r w:rsidRPr="00EA077E">
              <w:rPr>
                <w:sz w:val="22"/>
                <w:szCs w:val="22"/>
              </w:rPr>
              <w:t> </w:t>
            </w:r>
          </w:p>
        </w:tc>
      </w:tr>
      <w:tr w:rsidR="00EA077E" w:rsidRPr="00EA077E" w14:paraId="182477DC"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058EE62"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EBDDE53" w14:textId="77777777" w:rsidR="00DA1B42" w:rsidRPr="00EA077E" w:rsidRDefault="00DA1B42" w:rsidP="00DA1B42">
            <w:r w:rsidRPr="00EA077E">
              <w:t>Xà sắt U160x64x5 dài 0,7m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506DCE3" w14:textId="77777777" w:rsidR="00DA1B42" w:rsidRPr="00EA077E" w:rsidRDefault="00DA1B42" w:rsidP="00DA1B42">
            <w:pPr>
              <w:jc w:val="center"/>
            </w:pPr>
            <w:r w:rsidRPr="00EA077E">
              <w:t>cây</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354B5EC" w14:textId="1F452977"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3D40730" w14:textId="77777777" w:rsidR="00DA1B42" w:rsidRPr="00EA077E" w:rsidRDefault="00DA1B42" w:rsidP="00DA1B42">
            <w:pPr>
              <w:rPr>
                <w:sz w:val="22"/>
                <w:szCs w:val="22"/>
              </w:rPr>
            </w:pPr>
            <w:r w:rsidRPr="00EA077E">
              <w:rPr>
                <w:sz w:val="22"/>
                <w:szCs w:val="22"/>
              </w:rPr>
              <w:t> </w:t>
            </w:r>
          </w:p>
        </w:tc>
      </w:tr>
      <w:tr w:rsidR="00EA077E" w:rsidRPr="00EA077E" w14:paraId="12067A4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A16E7F9"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BCE0602" w14:textId="77777777" w:rsidR="00DA1B42" w:rsidRPr="00EA077E" w:rsidRDefault="00DA1B42" w:rsidP="00DA1B42">
            <w:r w:rsidRPr="00EA077E">
              <w:t>Xà sắt U100x46x4,5 dài 0,7m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9C970AA" w14:textId="77777777" w:rsidR="00DA1B42" w:rsidRPr="00EA077E" w:rsidRDefault="00DA1B42" w:rsidP="00DA1B42">
            <w:pPr>
              <w:jc w:val="center"/>
            </w:pPr>
            <w:r w:rsidRPr="00EA077E">
              <w:t>cây</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FF40001" w14:textId="34A200A8"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EB0DC76" w14:textId="77777777" w:rsidR="00DA1B42" w:rsidRPr="00EA077E" w:rsidRDefault="00DA1B42" w:rsidP="00DA1B42">
            <w:pPr>
              <w:rPr>
                <w:sz w:val="22"/>
                <w:szCs w:val="22"/>
              </w:rPr>
            </w:pPr>
            <w:r w:rsidRPr="00EA077E">
              <w:rPr>
                <w:sz w:val="22"/>
                <w:szCs w:val="22"/>
              </w:rPr>
              <w:t> </w:t>
            </w:r>
          </w:p>
        </w:tc>
      </w:tr>
      <w:tr w:rsidR="00EA077E" w:rsidRPr="00EA077E" w14:paraId="67B64C4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D8CCBEF"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D784BC4" w14:textId="77777777" w:rsidR="00DA1B42" w:rsidRPr="00EA077E" w:rsidRDefault="00DA1B42" w:rsidP="00DA1B42">
            <w:r w:rsidRPr="00EA077E">
              <w:t>Bu lông 16x700VRS</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AFF8408"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778FAFA" w14:textId="0600F9A2" w:rsidR="00DA1B42" w:rsidRPr="00EA077E" w:rsidRDefault="00DA1B42" w:rsidP="00EA077E">
            <w:pPr>
              <w:jc w:val="center"/>
            </w:pPr>
            <w:r w:rsidRPr="00EA077E">
              <w:t>12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7411B05" w14:textId="77777777" w:rsidR="00DA1B42" w:rsidRPr="00EA077E" w:rsidRDefault="00DA1B42" w:rsidP="00DA1B42">
            <w:pPr>
              <w:rPr>
                <w:sz w:val="22"/>
                <w:szCs w:val="22"/>
              </w:rPr>
            </w:pPr>
            <w:r w:rsidRPr="00EA077E">
              <w:rPr>
                <w:sz w:val="22"/>
                <w:szCs w:val="22"/>
              </w:rPr>
              <w:t> </w:t>
            </w:r>
          </w:p>
        </w:tc>
      </w:tr>
      <w:tr w:rsidR="00EA077E" w:rsidRPr="00EA077E" w14:paraId="093B461E"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79857B7"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A69FC39" w14:textId="77777777" w:rsidR="00DA1B42" w:rsidRPr="00EA077E" w:rsidRDefault="00DA1B42" w:rsidP="00DA1B42">
            <w:r w:rsidRPr="00EA077E">
              <w:t>Bu lông 16x400VRS</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EFDCA09"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93C7F02" w14:textId="2A22DC5A" w:rsidR="00DA1B42" w:rsidRPr="00EA077E" w:rsidRDefault="00DA1B42" w:rsidP="00EA077E">
            <w:pPr>
              <w:jc w:val="center"/>
            </w:pPr>
            <w:r w:rsidRPr="00EA077E">
              <w:t>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0E12AFE" w14:textId="77777777" w:rsidR="00DA1B42" w:rsidRPr="00EA077E" w:rsidRDefault="00DA1B42" w:rsidP="00DA1B42">
            <w:pPr>
              <w:rPr>
                <w:sz w:val="22"/>
                <w:szCs w:val="22"/>
              </w:rPr>
            </w:pPr>
            <w:r w:rsidRPr="00EA077E">
              <w:rPr>
                <w:sz w:val="22"/>
                <w:szCs w:val="22"/>
              </w:rPr>
              <w:t> </w:t>
            </w:r>
          </w:p>
        </w:tc>
      </w:tr>
      <w:tr w:rsidR="00EA077E" w:rsidRPr="00EA077E" w14:paraId="136FE27D"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1FD997B"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8F5E072" w14:textId="77777777" w:rsidR="00DA1B42" w:rsidRPr="00EA077E" w:rsidRDefault="00DA1B42" w:rsidP="00DA1B42">
            <w:r w:rsidRPr="00EA077E">
              <w:t>Bu lông 16x50VRS</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BB04A4F"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51F8AD2" w14:textId="52021649" w:rsidR="00DA1B42" w:rsidRPr="00EA077E" w:rsidRDefault="00DA1B42" w:rsidP="00EA077E">
            <w:pPr>
              <w:jc w:val="center"/>
            </w:pPr>
            <w:r w:rsidRPr="00EA077E">
              <w:t>44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61D7720" w14:textId="77777777" w:rsidR="00DA1B42" w:rsidRPr="00EA077E" w:rsidRDefault="00DA1B42" w:rsidP="00DA1B42">
            <w:pPr>
              <w:rPr>
                <w:sz w:val="22"/>
                <w:szCs w:val="22"/>
              </w:rPr>
            </w:pPr>
            <w:r w:rsidRPr="00EA077E">
              <w:rPr>
                <w:sz w:val="22"/>
                <w:szCs w:val="22"/>
              </w:rPr>
              <w:t> </w:t>
            </w:r>
          </w:p>
        </w:tc>
      </w:tr>
      <w:tr w:rsidR="00EA077E" w:rsidRPr="00EA077E" w14:paraId="6523E809"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650A369"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E99D05C" w14:textId="77777777" w:rsidR="00DA1B42" w:rsidRPr="00EA077E" w:rsidRDefault="00DA1B42" w:rsidP="00DA1B42">
            <w:r w:rsidRPr="00EA077E">
              <w:t>Bu lông 16x100VRS</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DDB0B67"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75127D1" w14:textId="54A1ABD0" w:rsidR="00DA1B42" w:rsidRPr="00EA077E" w:rsidRDefault="00DA1B42" w:rsidP="00EA077E">
            <w:pPr>
              <w:jc w:val="center"/>
            </w:pPr>
            <w:r w:rsidRPr="00EA077E">
              <w:t>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F7135A5" w14:textId="77777777" w:rsidR="00DA1B42" w:rsidRPr="00EA077E" w:rsidRDefault="00DA1B42" w:rsidP="00DA1B42">
            <w:pPr>
              <w:rPr>
                <w:sz w:val="22"/>
                <w:szCs w:val="22"/>
              </w:rPr>
            </w:pPr>
            <w:r w:rsidRPr="00EA077E">
              <w:rPr>
                <w:sz w:val="22"/>
                <w:szCs w:val="22"/>
              </w:rPr>
              <w:t> </w:t>
            </w:r>
          </w:p>
        </w:tc>
      </w:tr>
      <w:tr w:rsidR="00EA077E" w:rsidRPr="00EA077E" w14:paraId="24F2377A"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D898D18"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0F693CF" w14:textId="77777777" w:rsidR="00DA1B42" w:rsidRPr="00EA077E" w:rsidRDefault="00DA1B42" w:rsidP="00DA1B42">
            <w:r w:rsidRPr="00EA077E">
              <w:t>Lông đền vuông d18 (60x60x6)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E91279E"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1A9B3D1" w14:textId="69C669E5" w:rsidR="00DA1B42" w:rsidRPr="00EA077E" w:rsidRDefault="00DA1B42" w:rsidP="00EA077E">
            <w:pPr>
              <w:jc w:val="center"/>
            </w:pPr>
            <w:r w:rsidRPr="00EA077E">
              <w:t>144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663FD1D" w14:textId="77777777" w:rsidR="00DA1B42" w:rsidRPr="00EA077E" w:rsidRDefault="00DA1B42" w:rsidP="00DA1B42">
            <w:pPr>
              <w:rPr>
                <w:sz w:val="22"/>
                <w:szCs w:val="22"/>
              </w:rPr>
            </w:pPr>
            <w:r w:rsidRPr="00EA077E">
              <w:rPr>
                <w:sz w:val="22"/>
                <w:szCs w:val="22"/>
              </w:rPr>
              <w:t> </w:t>
            </w:r>
          </w:p>
        </w:tc>
      </w:tr>
      <w:tr w:rsidR="00EA077E" w:rsidRPr="00EA077E" w14:paraId="38ABF0DC"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B46FE83" w14:textId="77777777" w:rsidR="00DA1B42" w:rsidRPr="00EA077E" w:rsidRDefault="00DA1B42" w:rsidP="00DA1B42">
            <w:pPr>
              <w:jc w:val="center"/>
              <w:rPr>
                <w:sz w:val="22"/>
                <w:szCs w:val="22"/>
              </w:rPr>
            </w:pPr>
            <w:r w:rsidRPr="00EA077E">
              <w:rPr>
                <w:sz w:val="22"/>
                <w:szCs w:val="22"/>
              </w:rPr>
              <w:t>4</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D9ED475" w14:textId="77777777" w:rsidR="00DA1B42" w:rsidRPr="00EA077E" w:rsidRDefault="00DA1B42" w:rsidP="00DA1B42">
            <w:pPr>
              <w:rPr>
                <w:b/>
                <w:bCs/>
              </w:rPr>
            </w:pPr>
            <w:r w:rsidRPr="00EA077E">
              <w:rPr>
                <w:b/>
                <w:bCs/>
              </w:rPr>
              <w:t>ĐD TT 3P - Phần dây, sứ và phụ kiện ĐDTT 3 pha sửa chữa</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14989DD" w14:textId="77777777" w:rsidR="00DA1B42" w:rsidRPr="00EA077E" w:rsidRDefault="00DA1B42" w:rsidP="00DA1B42">
            <w:r w:rsidRPr="00EA077E">
              <w:t>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D3A9269" w14:textId="7BD95439" w:rsidR="00DA1B42" w:rsidRPr="00EA077E" w:rsidRDefault="00DA1B42" w:rsidP="00EA077E">
            <w:pPr>
              <w:jc w:val="center"/>
            </w:pP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B0FD003" w14:textId="77777777" w:rsidR="00DA1B42" w:rsidRPr="00EA077E" w:rsidRDefault="00DA1B42" w:rsidP="00DA1B42">
            <w:pPr>
              <w:rPr>
                <w:sz w:val="22"/>
                <w:szCs w:val="22"/>
              </w:rPr>
            </w:pPr>
            <w:r w:rsidRPr="00EA077E">
              <w:rPr>
                <w:sz w:val="22"/>
                <w:szCs w:val="22"/>
              </w:rPr>
              <w:t> </w:t>
            </w:r>
          </w:p>
        </w:tc>
      </w:tr>
      <w:tr w:rsidR="00EA077E" w:rsidRPr="00EA077E" w14:paraId="2B52A493"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74405BC" w14:textId="77777777" w:rsidR="00DA1B42" w:rsidRPr="00EA077E" w:rsidRDefault="00DA1B42" w:rsidP="00DA1B42">
            <w:pPr>
              <w:jc w:val="center"/>
              <w:rPr>
                <w:sz w:val="22"/>
                <w:szCs w:val="22"/>
              </w:rPr>
            </w:pPr>
            <w:r w:rsidRPr="00EA077E">
              <w:rPr>
                <w:sz w:val="22"/>
                <w:szCs w:val="22"/>
              </w:rPr>
              <w:t>4.1</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79CC0A8" w14:textId="77777777" w:rsidR="00DA1B42" w:rsidRPr="00EA077E" w:rsidRDefault="00DA1B42" w:rsidP="00DA1B42">
            <w:pPr>
              <w:rPr>
                <w:b/>
                <w:bCs/>
              </w:rPr>
            </w:pPr>
            <w:r w:rsidRPr="00EA077E">
              <w:rPr>
                <w:b/>
                <w:bCs/>
              </w:rPr>
              <w:t>Bộ Uclevis đỡ dây trung hòa vào trụ đơn: Đth-Uđ</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397D22F"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2673728" w14:textId="00E97530" w:rsidR="00DA1B42" w:rsidRPr="00EA077E" w:rsidRDefault="00DA1B42" w:rsidP="00EA077E">
            <w:pPr>
              <w:jc w:val="center"/>
            </w:pPr>
            <w:r w:rsidRPr="00EA077E">
              <w:t>20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CBBCA74" w14:textId="77777777" w:rsidR="00DA1B42" w:rsidRPr="00EA077E" w:rsidRDefault="00DA1B42" w:rsidP="00DA1B42">
            <w:pPr>
              <w:rPr>
                <w:sz w:val="22"/>
                <w:szCs w:val="22"/>
              </w:rPr>
            </w:pPr>
            <w:r w:rsidRPr="00EA077E">
              <w:rPr>
                <w:sz w:val="22"/>
                <w:szCs w:val="22"/>
              </w:rPr>
              <w:t> </w:t>
            </w:r>
          </w:p>
        </w:tc>
      </w:tr>
      <w:tr w:rsidR="00EA077E" w:rsidRPr="00EA077E" w14:paraId="6DC97359"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C806C7A"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5CE4C55" w14:textId="77777777" w:rsidR="00DA1B42" w:rsidRPr="00EA077E" w:rsidRDefault="00DA1B42" w:rsidP="00DA1B42">
            <w:pPr>
              <w:rPr>
                <w:i/>
                <w:iCs/>
              </w:rPr>
            </w:pPr>
            <w:r w:rsidRPr="00EA077E">
              <w:rPr>
                <w:i/>
                <w:iCs/>
              </w:rPr>
              <w:t>Uclevis</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652FB58"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8814E16" w14:textId="40ADCDAD" w:rsidR="00DA1B42" w:rsidRPr="00EA077E" w:rsidRDefault="00DA1B42" w:rsidP="00EA077E">
            <w:pPr>
              <w:jc w:val="center"/>
              <w:rPr>
                <w:i/>
                <w:iCs/>
              </w:rPr>
            </w:pPr>
            <w:r w:rsidRPr="00EA077E">
              <w:rPr>
                <w:i/>
                <w:iCs/>
              </w:rPr>
              <w:t>20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39D8A25" w14:textId="77777777" w:rsidR="00DA1B42" w:rsidRPr="00EA077E" w:rsidRDefault="00DA1B42" w:rsidP="00DA1B42">
            <w:pPr>
              <w:rPr>
                <w:sz w:val="22"/>
                <w:szCs w:val="22"/>
              </w:rPr>
            </w:pPr>
            <w:r w:rsidRPr="00EA077E">
              <w:rPr>
                <w:sz w:val="22"/>
                <w:szCs w:val="22"/>
              </w:rPr>
              <w:t> </w:t>
            </w:r>
          </w:p>
        </w:tc>
      </w:tr>
      <w:tr w:rsidR="00EA077E" w:rsidRPr="00EA077E" w14:paraId="67441530"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45B093A"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37DE57E" w14:textId="77777777" w:rsidR="00DA1B42" w:rsidRPr="00EA077E" w:rsidRDefault="00DA1B42" w:rsidP="00DA1B42">
            <w:pPr>
              <w:rPr>
                <w:i/>
                <w:iCs/>
              </w:rPr>
            </w:pPr>
            <w:r w:rsidRPr="00EA077E">
              <w:rPr>
                <w:i/>
                <w:iCs/>
              </w:rPr>
              <w:t xml:space="preserve">Sứ ống chỉ </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FD9CA12"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129F054" w14:textId="44BF4C87" w:rsidR="00DA1B42" w:rsidRPr="00EA077E" w:rsidRDefault="00DA1B42" w:rsidP="00EA077E">
            <w:pPr>
              <w:jc w:val="center"/>
              <w:rPr>
                <w:i/>
                <w:iCs/>
              </w:rPr>
            </w:pPr>
            <w:r w:rsidRPr="00EA077E">
              <w:rPr>
                <w:i/>
                <w:iCs/>
              </w:rPr>
              <w:t>20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0F58D8D" w14:textId="77777777" w:rsidR="00DA1B42" w:rsidRPr="00EA077E" w:rsidRDefault="00DA1B42" w:rsidP="00DA1B42">
            <w:pPr>
              <w:rPr>
                <w:sz w:val="22"/>
                <w:szCs w:val="22"/>
              </w:rPr>
            </w:pPr>
            <w:r w:rsidRPr="00EA077E">
              <w:rPr>
                <w:sz w:val="22"/>
                <w:szCs w:val="22"/>
              </w:rPr>
              <w:t> </w:t>
            </w:r>
          </w:p>
        </w:tc>
      </w:tr>
      <w:tr w:rsidR="00EA077E" w:rsidRPr="00EA077E" w14:paraId="471DDF64"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9EDD0C5"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36EDDF2" w14:textId="77777777" w:rsidR="00DA1B42" w:rsidRPr="00EA077E" w:rsidRDefault="00DA1B42" w:rsidP="00DA1B42">
            <w:pPr>
              <w:rPr>
                <w:i/>
                <w:iCs/>
              </w:rPr>
            </w:pPr>
            <w:r w:rsidRPr="00EA077E">
              <w:rPr>
                <w:i/>
                <w:iCs/>
              </w:rPr>
              <w:t>Bu lông 16x300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F457895"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72FED15" w14:textId="459F809F" w:rsidR="00DA1B42" w:rsidRPr="00EA077E" w:rsidRDefault="00DA1B42" w:rsidP="00EA077E">
            <w:pPr>
              <w:jc w:val="center"/>
              <w:rPr>
                <w:i/>
                <w:iCs/>
              </w:rPr>
            </w:pPr>
            <w:r w:rsidRPr="00EA077E">
              <w:rPr>
                <w:i/>
                <w:iCs/>
              </w:rPr>
              <w:t>20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4A70954" w14:textId="77777777" w:rsidR="00DA1B42" w:rsidRPr="00EA077E" w:rsidRDefault="00DA1B42" w:rsidP="00DA1B42">
            <w:pPr>
              <w:rPr>
                <w:sz w:val="22"/>
                <w:szCs w:val="22"/>
              </w:rPr>
            </w:pPr>
            <w:r w:rsidRPr="00EA077E">
              <w:rPr>
                <w:sz w:val="22"/>
                <w:szCs w:val="22"/>
              </w:rPr>
              <w:t> </w:t>
            </w:r>
          </w:p>
        </w:tc>
      </w:tr>
      <w:tr w:rsidR="00EA077E" w:rsidRPr="00EA077E" w14:paraId="35D3C4C9"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00FCD2D"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93F2CFC" w14:textId="77777777" w:rsidR="00DA1B42" w:rsidRPr="00EA077E" w:rsidRDefault="00DA1B42" w:rsidP="00DA1B42">
            <w:pPr>
              <w:rPr>
                <w:i/>
                <w:iCs/>
              </w:rPr>
            </w:pPr>
            <w:r w:rsidRPr="00EA077E">
              <w:rPr>
                <w:i/>
                <w:iCs/>
              </w:rPr>
              <w:t>Lông đền vuông d18 (60x60x6)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7ADA021"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AE4F100" w14:textId="5672AC83" w:rsidR="00DA1B42" w:rsidRPr="00EA077E" w:rsidRDefault="00DA1B42" w:rsidP="00EA077E">
            <w:pPr>
              <w:jc w:val="center"/>
              <w:rPr>
                <w:i/>
                <w:iCs/>
              </w:rPr>
            </w:pPr>
            <w:r w:rsidRPr="00EA077E">
              <w:rPr>
                <w:i/>
                <w:iCs/>
              </w:rPr>
              <w:t>20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BFE4CC4" w14:textId="77777777" w:rsidR="00DA1B42" w:rsidRPr="00EA077E" w:rsidRDefault="00DA1B42" w:rsidP="00DA1B42">
            <w:pPr>
              <w:rPr>
                <w:sz w:val="22"/>
                <w:szCs w:val="22"/>
              </w:rPr>
            </w:pPr>
            <w:r w:rsidRPr="00EA077E">
              <w:rPr>
                <w:sz w:val="22"/>
                <w:szCs w:val="22"/>
              </w:rPr>
              <w:t> </w:t>
            </w:r>
          </w:p>
        </w:tc>
      </w:tr>
      <w:tr w:rsidR="00EA077E" w:rsidRPr="00EA077E" w14:paraId="28BBE4CE"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83114BC" w14:textId="77777777" w:rsidR="00DA1B42" w:rsidRPr="00EA077E" w:rsidRDefault="00DA1B42" w:rsidP="00DA1B42">
            <w:pPr>
              <w:jc w:val="center"/>
              <w:rPr>
                <w:sz w:val="22"/>
                <w:szCs w:val="22"/>
              </w:rPr>
            </w:pPr>
            <w:r w:rsidRPr="00EA077E">
              <w:rPr>
                <w:sz w:val="22"/>
                <w:szCs w:val="22"/>
              </w:rPr>
              <w:t>4.2</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DF52F3D" w14:textId="77777777" w:rsidR="00DA1B42" w:rsidRPr="00EA077E" w:rsidRDefault="00DA1B42" w:rsidP="00DA1B42">
            <w:pPr>
              <w:rPr>
                <w:b/>
                <w:bCs/>
              </w:rPr>
            </w:pPr>
            <w:r w:rsidRPr="00EA077E">
              <w:rPr>
                <w:b/>
                <w:bCs/>
              </w:rPr>
              <w:t>Bộ Uclevis néo dây trung hòa vào trụ: Nth-U</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22200D1"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D861A9B" w14:textId="24E64BFF" w:rsidR="00DA1B42" w:rsidRPr="00EA077E" w:rsidRDefault="00DA1B42" w:rsidP="00EA077E">
            <w:pPr>
              <w:jc w:val="center"/>
            </w:pPr>
            <w:r w:rsidRPr="00EA077E">
              <w:t>14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CB78D7D" w14:textId="77777777" w:rsidR="00DA1B42" w:rsidRPr="00EA077E" w:rsidRDefault="00DA1B42" w:rsidP="00DA1B42">
            <w:pPr>
              <w:rPr>
                <w:sz w:val="22"/>
                <w:szCs w:val="22"/>
              </w:rPr>
            </w:pPr>
            <w:r w:rsidRPr="00EA077E">
              <w:rPr>
                <w:sz w:val="22"/>
                <w:szCs w:val="22"/>
              </w:rPr>
              <w:t> </w:t>
            </w:r>
          </w:p>
        </w:tc>
      </w:tr>
      <w:tr w:rsidR="00EA077E" w:rsidRPr="00EA077E" w14:paraId="1C641AFD"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B4577FF"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3193E37" w14:textId="77777777" w:rsidR="00DA1B42" w:rsidRPr="00EA077E" w:rsidRDefault="00DA1B42" w:rsidP="00DA1B42">
            <w:pPr>
              <w:rPr>
                <w:i/>
                <w:iCs/>
              </w:rPr>
            </w:pPr>
            <w:r w:rsidRPr="00EA077E">
              <w:rPr>
                <w:i/>
                <w:iCs/>
              </w:rPr>
              <w:t>Uclevis</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A748FE2"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4C0AB04" w14:textId="02F9DB7B" w:rsidR="00DA1B42" w:rsidRPr="00EA077E" w:rsidRDefault="00DA1B42" w:rsidP="00EA077E">
            <w:pPr>
              <w:jc w:val="center"/>
              <w:rPr>
                <w:i/>
                <w:iCs/>
              </w:rPr>
            </w:pPr>
            <w:r w:rsidRPr="00EA077E">
              <w:rPr>
                <w:i/>
                <w:iCs/>
              </w:rPr>
              <w:t>14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E6D9119" w14:textId="77777777" w:rsidR="00DA1B42" w:rsidRPr="00EA077E" w:rsidRDefault="00DA1B42" w:rsidP="00DA1B42">
            <w:pPr>
              <w:rPr>
                <w:sz w:val="22"/>
                <w:szCs w:val="22"/>
              </w:rPr>
            </w:pPr>
            <w:r w:rsidRPr="00EA077E">
              <w:rPr>
                <w:sz w:val="22"/>
                <w:szCs w:val="22"/>
              </w:rPr>
              <w:t> </w:t>
            </w:r>
          </w:p>
        </w:tc>
      </w:tr>
      <w:tr w:rsidR="00EA077E" w:rsidRPr="00EA077E" w14:paraId="509783CA"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76C2A83"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BA7ABD3" w14:textId="77777777" w:rsidR="00DA1B42" w:rsidRPr="00EA077E" w:rsidRDefault="00DA1B42" w:rsidP="00DA1B42">
            <w:pPr>
              <w:rPr>
                <w:i/>
                <w:iCs/>
              </w:rPr>
            </w:pPr>
            <w:r w:rsidRPr="00EA077E">
              <w:rPr>
                <w:i/>
                <w:iCs/>
              </w:rPr>
              <w:t xml:space="preserve">Sứ ống chỉ </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A777507"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3D149F0" w14:textId="46670246" w:rsidR="00DA1B42" w:rsidRPr="00EA077E" w:rsidRDefault="00DA1B42" w:rsidP="00EA077E">
            <w:pPr>
              <w:jc w:val="center"/>
              <w:rPr>
                <w:i/>
                <w:iCs/>
              </w:rPr>
            </w:pPr>
            <w:r w:rsidRPr="00EA077E">
              <w:rPr>
                <w:i/>
                <w:iCs/>
              </w:rPr>
              <w:t>14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F0E3F1A" w14:textId="77777777" w:rsidR="00DA1B42" w:rsidRPr="00EA077E" w:rsidRDefault="00DA1B42" w:rsidP="00DA1B42">
            <w:pPr>
              <w:rPr>
                <w:sz w:val="22"/>
                <w:szCs w:val="22"/>
              </w:rPr>
            </w:pPr>
            <w:r w:rsidRPr="00EA077E">
              <w:rPr>
                <w:sz w:val="22"/>
                <w:szCs w:val="22"/>
              </w:rPr>
              <w:t> </w:t>
            </w:r>
          </w:p>
        </w:tc>
      </w:tr>
      <w:tr w:rsidR="00EA077E" w:rsidRPr="00EA077E" w14:paraId="0C6CB284"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FA7B0D3"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F3783B1" w14:textId="77777777" w:rsidR="00DA1B42" w:rsidRPr="00EA077E" w:rsidRDefault="00DA1B42" w:rsidP="00DA1B42">
            <w:pPr>
              <w:rPr>
                <w:i/>
                <w:iCs/>
              </w:rPr>
            </w:pPr>
            <w:r w:rsidRPr="00EA077E">
              <w:rPr>
                <w:i/>
                <w:iCs/>
              </w:rPr>
              <w:t>Bu lông 16x300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FC3EC80"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A54C41E" w14:textId="3DCA53BA" w:rsidR="00DA1B42" w:rsidRPr="00EA077E" w:rsidRDefault="00DA1B42" w:rsidP="00EA077E">
            <w:pPr>
              <w:jc w:val="center"/>
              <w:rPr>
                <w:i/>
                <w:iCs/>
              </w:rPr>
            </w:pPr>
            <w:r w:rsidRPr="00EA077E">
              <w:rPr>
                <w:i/>
                <w:iCs/>
              </w:rPr>
              <w:t>14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0F46FAB" w14:textId="77777777" w:rsidR="00DA1B42" w:rsidRPr="00EA077E" w:rsidRDefault="00DA1B42" w:rsidP="00DA1B42">
            <w:pPr>
              <w:rPr>
                <w:sz w:val="22"/>
                <w:szCs w:val="22"/>
              </w:rPr>
            </w:pPr>
            <w:r w:rsidRPr="00EA077E">
              <w:rPr>
                <w:sz w:val="22"/>
                <w:szCs w:val="22"/>
              </w:rPr>
              <w:t> </w:t>
            </w:r>
          </w:p>
        </w:tc>
      </w:tr>
      <w:tr w:rsidR="00EA077E" w:rsidRPr="00EA077E" w14:paraId="1531B57D"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10918B1"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505149F" w14:textId="77777777" w:rsidR="00DA1B42" w:rsidRPr="00EA077E" w:rsidRDefault="00DA1B42" w:rsidP="00DA1B42">
            <w:pPr>
              <w:rPr>
                <w:i/>
                <w:iCs/>
              </w:rPr>
            </w:pPr>
            <w:r w:rsidRPr="00EA077E">
              <w:rPr>
                <w:i/>
                <w:iCs/>
              </w:rPr>
              <w:t>Lông đền vuông d18 (60x60x6)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EF4D4D3"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195A448" w14:textId="52FEBF25" w:rsidR="00DA1B42" w:rsidRPr="00EA077E" w:rsidRDefault="00DA1B42" w:rsidP="00EA077E">
            <w:pPr>
              <w:jc w:val="center"/>
              <w:rPr>
                <w:i/>
                <w:iCs/>
              </w:rPr>
            </w:pPr>
            <w:r w:rsidRPr="00EA077E">
              <w:rPr>
                <w:i/>
                <w:iCs/>
              </w:rPr>
              <w:t>14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4CC1AED" w14:textId="77777777" w:rsidR="00DA1B42" w:rsidRPr="00EA077E" w:rsidRDefault="00DA1B42" w:rsidP="00DA1B42">
            <w:pPr>
              <w:rPr>
                <w:sz w:val="22"/>
                <w:szCs w:val="22"/>
              </w:rPr>
            </w:pPr>
            <w:r w:rsidRPr="00EA077E">
              <w:rPr>
                <w:sz w:val="22"/>
                <w:szCs w:val="22"/>
              </w:rPr>
              <w:t> </w:t>
            </w:r>
          </w:p>
        </w:tc>
      </w:tr>
      <w:tr w:rsidR="00EA077E" w:rsidRPr="00EA077E" w14:paraId="46B66029"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F0C4983"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56CFCE9" w14:textId="77777777" w:rsidR="00DA1B42" w:rsidRPr="00EA077E" w:rsidRDefault="00DA1B42" w:rsidP="00DA1B42">
            <w:pPr>
              <w:rPr>
                <w:i/>
                <w:iCs/>
              </w:rPr>
            </w:pPr>
            <w:r w:rsidRPr="00EA077E">
              <w:rPr>
                <w:i/>
                <w:iCs/>
              </w:rPr>
              <w:t>Kẹp cáp nhôm cỡ 50-70mm2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12F33B6"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ADFA861" w14:textId="6BFEAA7A" w:rsidR="00DA1B42" w:rsidRPr="00EA077E" w:rsidRDefault="00DA1B42" w:rsidP="00EA077E">
            <w:pPr>
              <w:jc w:val="center"/>
              <w:rPr>
                <w:i/>
                <w:iCs/>
              </w:rPr>
            </w:pPr>
            <w:r w:rsidRPr="00EA077E">
              <w:rPr>
                <w:i/>
                <w:iCs/>
              </w:rPr>
              <w:t>28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14B7439" w14:textId="77777777" w:rsidR="00DA1B42" w:rsidRPr="00EA077E" w:rsidRDefault="00DA1B42" w:rsidP="00DA1B42">
            <w:pPr>
              <w:rPr>
                <w:sz w:val="22"/>
                <w:szCs w:val="22"/>
              </w:rPr>
            </w:pPr>
            <w:r w:rsidRPr="00EA077E">
              <w:rPr>
                <w:sz w:val="22"/>
                <w:szCs w:val="22"/>
              </w:rPr>
              <w:t> </w:t>
            </w:r>
          </w:p>
        </w:tc>
      </w:tr>
      <w:tr w:rsidR="00EA077E" w:rsidRPr="00EA077E" w14:paraId="34C721FE"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D93DA3D" w14:textId="77777777" w:rsidR="00DA1B42" w:rsidRPr="00EA077E" w:rsidRDefault="00DA1B42" w:rsidP="00DA1B42">
            <w:pPr>
              <w:jc w:val="center"/>
              <w:rPr>
                <w:sz w:val="22"/>
                <w:szCs w:val="22"/>
              </w:rPr>
            </w:pPr>
            <w:r w:rsidRPr="00EA077E">
              <w:rPr>
                <w:sz w:val="22"/>
                <w:szCs w:val="22"/>
              </w:rPr>
              <w:t>4.3</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C283732" w14:textId="77777777" w:rsidR="00DA1B42" w:rsidRPr="00EA077E" w:rsidRDefault="00DA1B42" w:rsidP="00DA1B42">
            <w:pPr>
              <w:rPr>
                <w:b/>
                <w:bCs/>
              </w:rPr>
            </w:pPr>
            <w:r w:rsidRPr="00EA077E">
              <w:rPr>
                <w:b/>
                <w:bCs/>
              </w:rPr>
              <w:t>Bộ sứ đứng 24kV: SĐU 24</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DDA3541"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739F261" w14:textId="3E41CCD3" w:rsidR="00DA1B42" w:rsidRPr="00EA077E" w:rsidRDefault="00DA1B42" w:rsidP="00EA077E">
            <w:pPr>
              <w:jc w:val="center"/>
            </w:pPr>
            <w:r w:rsidRPr="00EA077E">
              <w:t>94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5143F24" w14:textId="77777777" w:rsidR="00DA1B42" w:rsidRPr="00EA077E" w:rsidRDefault="00DA1B42" w:rsidP="00DA1B42">
            <w:pPr>
              <w:rPr>
                <w:sz w:val="22"/>
                <w:szCs w:val="22"/>
              </w:rPr>
            </w:pPr>
            <w:r w:rsidRPr="00EA077E">
              <w:rPr>
                <w:sz w:val="22"/>
                <w:szCs w:val="22"/>
              </w:rPr>
              <w:t> </w:t>
            </w:r>
          </w:p>
        </w:tc>
      </w:tr>
      <w:tr w:rsidR="00EA077E" w:rsidRPr="00EA077E" w14:paraId="7D000859"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66FE5EA"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DD41747" w14:textId="77777777" w:rsidR="00DA1B42" w:rsidRPr="00EA077E" w:rsidRDefault="00DA1B42" w:rsidP="00DA1B42">
            <w:pPr>
              <w:rPr>
                <w:i/>
                <w:iCs/>
              </w:rPr>
            </w:pPr>
            <w:r w:rsidRPr="00EA077E">
              <w:rPr>
                <w:i/>
                <w:iCs/>
              </w:rPr>
              <w:t xml:space="preserve">Sứ đứng 24KV </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C8DCD64"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70D63ED" w14:textId="3C56E337" w:rsidR="00DA1B42" w:rsidRPr="00EA077E" w:rsidRDefault="00DA1B42" w:rsidP="00EA077E">
            <w:pPr>
              <w:jc w:val="center"/>
              <w:rPr>
                <w:i/>
                <w:iCs/>
              </w:rPr>
            </w:pPr>
            <w:r w:rsidRPr="00EA077E">
              <w:rPr>
                <w:i/>
                <w:iCs/>
              </w:rPr>
              <w:t>94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7BF3277" w14:textId="77777777" w:rsidR="00DA1B42" w:rsidRPr="00EA077E" w:rsidRDefault="00DA1B42" w:rsidP="00DA1B42">
            <w:pPr>
              <w:rPr>
                <w:sz w:val="22"/>
                <w:szCs w:val="22"/>
              </w:rPr>
            </w:pPr>
            <w:r w:rsidRPr="00EA077E">
              <w:rPr>
                <w:sz w:val="22"/>
                <w:szCs w:val="22"/>
              </w:rPr>
              <w:t> </w:t>
            </w:r>
          </w:p>
        </w:tc>
      </w:tr>
      <w:tr w:rsidR="00EA077E" w:rsidRPr="00EA077E" w14:paraId="33A7AD6E"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54D27C3"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BFB06D4" w14:textId="77777777" w:rsidR="00DA1B42" w:rsidRPr="00EA077E" w:rsidRDefault="00DA1B42" w:rsidP="00DA1B42">
            <w:pPr>
              <w:rPr>
                <w:i/>
                <w:iCs/>
              </w:rPr>
            </w:pPr>
            <w:r w:rsidRPr="00EA077E">
              <w:rPr>
                <w:i/>
                <w:iCs/>
              </w:rPr>
              <w:t>Ty sứ đứng 24kV (bọc chì)</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841EC8C"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41CA8AD" w14:textId="74B5EF7A" w:rsidR="00DA1B42" w:rsidRPr="00EA077E" w:rsidRDefault="00DA1B42" w:rsidP="00EA077E">
            <w:pPr>
              <w:jc w:val="center"/>
              <w:rPr>
                <w:i/>
                <w:iCs/>
              </w:rPr>
            </w:pPr>
            <w:r w:rsidRPr="00EA077E">
              <w:rPr>
                <w:i/>
                <w:iCs/>
              </w:rPr>
              <w:t>94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A7FCB51" w14:textId="77777777" w:rsidR="00DA1B42" w:rsidRPr="00EA077E" w:rsidRDefault="00DA1B42" w:rsidP="00DA1B42">
            <w:pPr>
              <w:rPr>
                <w:sz w:val="22"/>
                <w:szCs w:val="22"/>
              </w:rPr>
            </w:pPr>
            <w:r w:rsidRPr="00EA077E">
              <w:rPr>
                <w:sz w:val="22"/>
                <w:szCs w:val="22"/>
              </w:rPr>
              <w:t> </w:t>
            </w:r>
          </w:p>
        </w:tc>
      </w:tr>
      <w:tr w:rsidR="00EA077E" w:rsidRPr="00EA077E" w14:paraId="4D730C4E"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2B527FB" w14:textId="77777777" w:rsidR="00DA1B42" w:rsidRPr="00EA077E" w:rsidRDefault="00DA1B42" w:rsidP="00DA1B42">
            <w:pPr>
              <w:jc w:val="center"/>
              <w:rPr>
                <w:sz w:val="22"/>
                <w:szCs w:val="22"/>
              </w:rPr>
            </w:pPr>
            <w:r w:rsidRPr="00EA077E">
              <w:rPr>
                <w:sz w:val="22"/>
                <w:szCs w:val="22"/>
              </w:rPr>
              <w:t>4.4</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ACBABEA" w14:textId="77777777" w:rsidR="00DA1B42" w:rsidRPr="00EA077E" w:rsidRDefault="00DA1B42" w:rsidP="00DA1B42">
            <w:pPr>
              <w:rPr>
                <w:b/>
                <w:bCs/>
              </w:rPr>
            </w:pPr>
            <w:r w:rsidRPr="00EA077E">
              <w:rPr>
                <w:b/>
                <w:bCs/>
              </w:rPr>
              <w:t>Bộ sứ đỉnh đỡ thẳng 24kV: SĐI 24 (lắp trên trụ)</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28F00C8"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31DCB27" w14:textId="5ECD3D2F" w:rsidR="00DA1B42" w:rsidRPr="00EA077E" w:rsidRDefault="00DA1B42" w:rsidP="00EA077E">
            <w:pPr>
              <w:jc w:val="center"/>
            </w:pPr>
            <w:r w:rsidRPr="00EA077E">
              <w:t>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907707C" w14:textId="77777777" w:rsidR="00DA1B42" w:rsidRPr="00EA077E" w:rsidRDefault="00DA1B42" w:rsidP="00DA1B42">
            <w:pPr>
              <w:rPr>
                <w:sz w:val="22"/>
                <w:szCs w:val="22"/>
              </w:rPr>
            </w:pPr>
            <w:r w:rsidRPr="00EA077E">
              <w:rPr>
                <w:sz w:val="22"/>
                <w:szCs w:val="22"/>
              </w:rPr>
              <w:t> </w:t>
            </w:r>
          </w:p>
        </w:tc>
      </w:tr>
      <w:tr w:rsidR="00EA077E" w:rsidRPr="00EA077E" w14:paraId="78FE561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1ABDC35"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92BCF38" w14:textId="77777777" w:rsidR="00DA1B42" w:rsidRPr="00EA077E" w:rsidRDefault="00DA1B42" w:rsidP="00DA1B42">
            <w:pPr>
              <w:rPr>
                <w:i/>
                <w:iCs/>
              </w:rPr>
            </w:pPr>
            <w:r w:rsidRPr="00EA077E">
              <w:rPr>
                <w:i/>
                <w:iCs/>
              </w:rPr>
              <w:t xml:space="preserve">Sứ đứng 24KV </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0B97BC0"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6CD3783" w14:textId="60F929F1" w:rsidR="00DA1B42" w:rsidRPr="00EA077E" w:rsidRDefault="00DA1B42" w:rsidP="00EA077E">
            <w:pPr>
              <w:jc w:val="center"/>
              <w:rPr>
                <w:i/>
                <w:iCs/>
              </w:rPr>
            </w:pPr>
            <w:r w:rsidRPr="00EA077E">
              <w:rPr>
                <w:i/>
                <w:iCs/>
              </w:rPr>
              <w:t>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9D7705D" w14:textId="77777777" w:rsidR="00DA1B42" w:rsidRPr="00EA077E" w:rsidRDefault="00DA1B42" w:rsidP="00DA1B42">
            <w:pPr>
              <w:rPr>
                <w:sz w:val="22"/>
                <w:szCs w:val="22"/>
              </w:rPr>
            </w:pPr>
            <w:r w:rsidRPr="00EA077E">
              <w:rPr>
                <w:sz w:val="22"/>
                <w:szCs w:val="22"/>
              </w:rPr>
              <w:t> </w:t>
            </w:r>
          </w:p>
        </w:tc>
      </w:tr>
      <w:tr w:rsidR="00EA077E" w:rsidRPr="00EA077E" w14:paraId="0B331FA9"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03A3E19"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56D1B53" w14:textId="77777777" w:rsidR="00DA1B42" w:rsidRPr="00EA077E" w:rsidRDefault="00DA1B42" w:rsidP="00DA1B42">
            <w:pPr>
              <w:rPr>
                <w:i/>
                <w:iCs/>
              </w:rPr>
            </w:pPr>
            <w:r w:rsidRPr="00EA077E">
              <w:rPr>
                <w:i/>
                <w:iCs/>
              </w:rPr>
              <w:t>Chân sứ đỉnh thẳng dài 870mm (bọc chì)</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5BE1B9E"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936356C" w14:textId="73B7147A" w:rsidR="00DA1B42" w:rsidRPr="00EA077E" w:rsidRDefault="00DA1B42" w:rsidP="00EA077E">
            <w:pPr>
              <w:jc w:val="center"/>
              <w:rPr>
                <w:i/>
                <w:iCs/>
              </w:rPr>
            </w:pPr>
            <w:r w:rsidRPr="00EA077E">
              <w:rPr>
                <w:i/>
                <w:iCs/>
              </w:rPr>
              <w:t>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FAC2C79" w14:textId="77777777" w:rsidR="00DA1B42" w:rsidRPr="00EA077E" w:rsidRDefault="00DA1B42" w:rsidP="00DA1B42">
            <w:pPr>
              <w:rPr>
                <w:sz w:val="22"/>
                <w:szCs w:val="22"/>
              </w:rPr>
            </w:pPr>
            <w:r w:rsidRPr="00EA077E">
              <w:rPr>
                <w:sz w:val="22"/>
                <w:szCs w:val="22"/>
              </w:rPr>
              <w:t> </w:t>
            </w:r>
          </w:p>
        </w:tc>
      </w:tr>
      <w:tr w:rsidR="00EA077E" w:rsidRPr="00EA077E" w14:paraId="09A49040"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3525A0E"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955A5C0" w14:textId="77777777" w:rsidR="00DA1B42" w:rsidRPr="00EA077E" w:rsidRDefault="00DA1B42" w:rsidP="00DA1B42">
            <w:pPr>
              <w:rPr>
                <w:i/>
                <w:iCs/>
              </w:rPr>
            </w:pPr>
            <w:r w:rsidRPr="00EA077E">
              <w:rPr>
                <w:i/>
                <w:iCs/>
              </w:rPr>
              <w:t>Bu lông 16x300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5C48858"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FAF90C2" w14:textId="07B144E3" w:rsidR="00DA1B42" w:rsidRPr="00EA077E" w:rsidRDefault="00DA1B42" w:rsidP="00EA077E">
            <w:pPr>
              <w:jc w:val="center"/>
              <w:rPr>
                <w:i/>
                <w:iCs/>
              </w:rPr>
            </w:pPr>
            <w:r w:rsidRPr="00EA077E">
              <w:rPr>
                <w:i/>
                <w:iCs/>
              </w:rPr>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D510E75" w14:textId="77777777" w:rsidR="00DA1B42" w:rsidRPr="00EA077E" w:rsidRDefault="00DA1B42" w:rsidP="00DA1B42">
            <w:pPr>
              <w:rPr>
                <w:sz w:val="22"/>
                <w:szCs w:val="22"/>
              </w:rPr>
            </w:pPr>
            <w:r w:rsidRPr="00EA077E">
              <w:rPr>
                <w:sz w:val="22"/>
                <w:szCs w:val="22"/>
              </w:rPr>
              <w:t> </w:t>
            </w:r>
          </w:p>
        </w:tc>
      </w:tr>
      <w:tr w:rsidR="00EA077E" w:rsidRPr="00EA077E" w14:paraId="434379DA"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93E9064"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035F517" w14:textId="77777777" w:rsidR="00DA1B42" w:rsidRPr="00EA077E" w:rsidRDefault="00DA1B42" w:rsidP="00DA1B42">
            <w:pPr>
              <w:rPr>
                <w:i/>
                <w:iCs/>
              </w:rPr>
            </w:pPr>
            <w:r w:rsidRPr="00EA077E">
              <w:rPr>
                <w:i/>
                <w:iCs/>
              </w:rPr>
              <w:t>Lông đền vuông d18 (60x60x6)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1084600"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5725540" w14:textId="0DD00415" w:rsidR="00DA1B42" w:rsidRPr="00EA077E" w:rsidRDefault="00DA1B42" w:rsidP="00EA077E">
            <w:pPr>
              <w:jc w:val="center"/>
              <w:rPr>
                <w:i/>
                <w:iCs/>
              </w:rPr>
            </w:pPr>
            <w:r w:rsidRPr="00EA077E">
              <w:rPr>
                <w:i/>
                <w:iCs/>
              </w:rPr>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E3D5DC6" w14:textId="77777777" w:rsidR="00DA1B42" w:rsidRPr="00EA077E" w:rsidRDefault="00DA1B42" w:rsidP="00DA1B42">
            <w:pPr>
              <w:rPr>
                <w:sz w:val="22"/>
                <w:szCs w:val="22"/>
              </w:rPr>
            </w:pPr>
            <w:r w:rsidRPr="00EA077E">
              <w:rPr>
                <w:sz w:val="22"/>
                <w:szCs w:val="22"/>
              </w:rPr>
              <w:t> </w:t>
            </w:r>
          </w:p>
        </w:tc>
      </w:tr>
      <w:tr w:rsidR="00EA077E" w:rsidRPr="00EA077E" w14:paraId="5A26E81C" w14:textId="77777777" w:rsidTr="00EA077E">
        <w:trPr>
          <w:gridAfter w:val="1"/>
          <w:wAfter w:w="6" w:type="dxa"/>
          <w:trHeight w:val="660"/>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EA68307" w14:textId="77777777" w:rsidR="00DA1B42" w:rsidRPr="00EA077E" w:rsidRDefault="00DA1B42" w:rsidP="00DA1B42">
            <w:pPr>
              <w:jc w:val="center"/>
              <w:rPr>
                <w:sz w:val="22"/>
                <w:szCs w:val="22"/>
              </w:rPr>
            </w:pPr>
            <w:r w:rsidRPr="00EA077E">
              <w:rPr>
                <w:sz w:val="22"/>
                <w:szCs w:val="22"/>
              </w:rPr>
              <w:t>4.5</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24FD6D6D" w14:textId="77777777" w:rsidR="00DA1B42" w:rsidRPr="00EA077E" w:rsidRDefault="00DA1B42" w:rsidP="00DA1B42">
            <w:pPr>
              <w:rPr>
                <w:b/>
                <w:bCs/>
              </w:rPr>
            </w:pPr>
            <w:r w:rsidRPr="00EA077E">
              <w:rPr>
                <w:b/>
                <w:bCs/>
              </w:rPr>
              <w:t>Chuỗi sứ treo polymer néo đơn 24kV lắp vào xà: CĐT Poly-X</w:t>
            </w:r>
            <w:r w:rsidRPr="00EA077E">
              <w:rPr>
                <w:b/>
                <w:bCs/>
                <w:vertAlign w:val="subscript"/>
              </w:rPr>
              <w:t xml:space="preserve">đ </w:t>
            </w:r>
            <w:r w:rsidRPr="00EA077E">
              <w:rPr>
                <w:b/>
                <w:bCs/>
              </w:rPr>
              <w:t>(sử dụng giáp níu dây ACXH50)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95BA5D2" w14:textId="77777777" w:rsidR="00DA1B42" w:rsidRPr="00EA077E" w:rsidRDefault="00DA1B42" w:rsidP="00DA1B42">
            <w:pPr>
              <w:jc w:val="center"/>
              <w:rPr>
                <w:b/>
                <w:bCs/>
              </w:rPr>
            </w:pPr>
            <w:r w:rsidRPr="00EA077E">
              <w:rPr>
                <w:b/>
                <w:bCs/>
              </w:rPr>
              <w:t>chuỗi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BF53E1C" w14:textId="3221AD0A" w:rsidR="00DA1B42" w:rsidRPr="00EA077E" w:rsidRDefault="00DA1B42" w:rsidP="00EA077E">
            <w:pPr>
              <w:jc w:val="center"/>
            </w:pPr>
            <w:r w:rsidRPr="00EA077E">
              <w:t>28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A5C8353" w14:textId="77777777" w:rsidR="00DA1B42" w:rsidRPr="00EA077E" w:rsidRDefault="00DA1B42" w:rsidP="00DA1B42">
            <w:pPr>
              <w:rPr>
                <w:sz w:val="22"/>
                <w:szCs w:val="22"/>
              </w:rPr>
            </w:pPr>
            <w:r w:rsidRPr="00EA077E">
              <w:rPr>
                <w:sz w:val="22"/>
                <w:szCs w:val="22"/>
              </w:rPr>
              <w:t> </w:t>
            </w:r>
          </w:p>
        </w:tc>
      </w:tr>
      <w:tr w:rsidR="00EA077E" w:rsidRPr="00EA077E" w14:paraId="0916AFBA"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1A355A9"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21A05EB" w14:textId="77777777" w:rsidR="00DA1B42" w:rsidRPr="00EA077E" w:rsidRDefault="00DA1B42" w:rsidP="00DA1B42">
            <w:pPr>
              <w:rPr>
                <w:i/>
                <w:iCs/>
              </w:rPr>
            </w:pPr>
            <w:r w:rsidRPr="00EA077E">
              <w:rPr>
                <w:i/>
                <w:iCs/>
              </w:rPr>
              <w:t>Sứ néo polymer 24kV-70kN</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B61D3D4" w14:textId="77777777" w:rsidR="00DA1B42" w:rsidRPr="00EA077E" w:rsidRDefault="00DA1B42" w:rsidP="00DA1B42">
            <w:pPr>
              <w:jc w:val="center"/>
              <w:rPr>
                <w:i/>
                <w:iCs/>
              </w:rPr>
            </w:pPr>
            <w:r w:rsidRPr="00EA077E">
              <w:rPr>
                <w:i/>
                <w:iCs/>
              </w:rPr>
              <w:t>chuỗi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3081C1F" w14:textId="5D8CC250" w:rsidR="00DA1B42" w:rsidRPr="00EA077E" w:rsidRDefault="00DA1B42" w:rsidP="00EA077E">
            <w:pPr>
              <w:jc w:val="center"/>
              <w:rPr>
                <w:i/>
                <w:iCs/>
              </w:rPr>
            </w:pPr>
            <w:r w:rsidRPr="00EA077E">
              <w:rPr>
                <w:i/>
                <w:iCs/>
              </w:rPr>
              <w:t>28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92B9C44" w14:textId="77777777" w:rsidR="00DA1B42" w:rsidRPr="00EA077E" w:rsidRDefault="00DA1B42" w:rsidP="00DA1B42">
            <w:pPr>
              <w:rPr>
                <w:sz w:val="22"/>
                <w:szCs w:val="22"/>
              </w:rPr>
            </w:pPr>
            <w:r w:rsidRPr="00EA077E">
              <w:rPr>
                <w:sz w:val="22"/>
                <w:szCs w:val="22"/>
              </w:rPr>
              <w:t> </w:t>
            </w:r>
          </w:p>
        </w:tc>
      </w:tr>
      <w:tr w:rsidR="00EA077E" w:rsidRPr="00EA077E" w14:paraId="4B78E7A8"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6602FF0"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31BDAF5" w14:textId="77777777" w:rsidR="00DA1B42" w:rsidRPr="00EA077E" w:rsidRDefault="00DA1B42" w:rsidP="00DA1B42">
            <w:pPr>
              <w:rPr>
                <w:i/>
                <w:iCs/>
              </w:rPr>
            </w:pPr>
            <w:r w:rsidRPr="00EA077E">
              <w:rPr>
                <w:i/>
                <w:iCs/>
              </w:rPr>
              <w:t>Móc treo chữ U (loại chốt bu lông)</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EABE1DE"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304B4AC" w14:textId="445AAA2E" w:rsidR="00DA1B42" w:rsidRPr="00EA077E" w:rsidRDefault="00DA1B42" w:rsidP="00EA077E">
            <w:pPr>
              <w:jc w:val="center"/>
              <w:rPr>
                <w:i/>
                <w:iCs/>
              </w:rPr>
            </w:pPr>
            <w:r w:rsidRPr="00EA077E">
              <w:rPr>
                <w:i/>
                <w:iCs/>
              </w:rPr>
              <w:t>56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6941F13" w14:textId="77777777" w:rsidR="00DA1B42" w:rsidRPr="00EA077E" w:rsidRDefault="00DA1B42" w:rsidP="00DA1B42">
            <w:pPr>
              <w:rPr>
                <w:sz w:val="22"/>
                <w:szCs w:val="22"/>
              </w:rPr>
            </w:pPr>
            <w:r w:rsidRPr="00EA077E">
              <w:rPr>
                <w:sz w:val="22"/>
                <w:szCs w:val="22"/>
              </w:rPr>
              <w:t> </w:t>
            </w:r>
          </w:p>
        </w:tc>
      </w:tr>
      <w:tr w:rsidR="00EA077E" w:rsidRPr="00EA077E" w14:paraId="745904DA"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85BE401"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847019B" w14:textId="77777777" w:rsidR="00DA1B42" w:rsidRPr="00EA077E" w:rsidRDefault="00DA1B42" w:rsidP="00DA1B42">
            <w:pPr>
              <w:rPr>
                <w:i/>
                <w:iCs/>
              </w:rPr>
            </w:pPr>
            <w:r w:rsidRPr="00EA077E">
              <w:rPr>
                <w:i/>
                <w:iCs/>
              </w:rPr>
              <w:t>Giáp níu dây ACXH 50mm2 (gồm yếm cáp + U giáp níu)</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7159244" w14:textId="77777777" w:rsidR="00DA1B42" w:rsidRPr="00EA077E" w:rsidRDefault="00DA1B42" w:rsidP="00DA1B42">
            <w:pPr>
              <w:jc w:val="center"/>
              <w:rPr>
                <w:i/>
                <w:iCs/>
              </w:rPr>
            </w:pPr>
            <w:r w:rsidRPr="00EA077E">
              <w:rPr>
                <w:i/>
                <w:i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1991763" w14:textId="4E0B8BB9" w:rsidR="00DA1B42" w:rsidRPr="00EA077E" w:rsidRDefault="00DA1B42" w:rsidP="00EA077E">
            <w:pPr>
              <w:jc w:val="center"/>
              <w:rPr>
                <w:i/>
                <w:iCs/>
              </w:rPr>
            </w:pPr>
            <w:r w:rsidRPr="00EA077E">
              <w:rPr>
                <w:i/>
                <w:iCs/>
              </w:rPr>
              <w:t>28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9232542" w14:textId="77777777" w:rsidR="00DA1B42" w:rsidRPr="00EA077E" w:rsidRDefault="00DA1B42" w:rsidP="00DA1B42">
            <w:pPr>
              <w:rPr>
                <w:sz w:val="22"/>
                <w:szCs w:val="22"/>
              </w:rPr>
            </w:pPr>
            <w:r w:rsidRPr="00EA077E">
              <w:rPr>
                <w:sz w:val="22"/>
                <w:szCs w:val="22"/>
              </w:rPr>
              <w:t> </w:t>
            </w:r>
          </w:p>
        </w:tc>
      </w:tr>
      <w:tr w:rsidR="00EA077E" w:rsidRPr="00EA077E" w14:paraId="2D07A2C5" w14:textId="77777777" w:rsidTr="00EA077E">
        <w:trPr>
          <w:gridAfter w:val="1"/>
          <w:wAfter w:w="6" w:type="dxa"/>
          <w:trHeight w:val="660"/>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61C2206" w14:textId="77777777" w:rsidR="00DA1B42" w:rsidRPr="00EA077E" w:rsidRDefault="00DA1B42" w:rsidP="00DA1B42">
            <w:pPr>
              <w:jc w:val="center"/>
              <w:rPr>
                <w:sz w:val="22"/>
                <w:szCs w:val="22"/>
              </w:rPr>
            </w:pPr>
            <w:r w:rsidRPr="00EA077E">
              <w:rPr>
                <w:sz w:val="22"/>
                <w:szCs w:val="22"/>
              </w:rPr>
              <w:t>4.6</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5051F959" w14:textId="77777777" w:rsidR="00DA1B42" w:rsidRPr="00EA077E" w:rsidRDefault="00DA1B42" w:rsidP="00DA1B42">
            <w:pPr>
              <w:rPr>
                <w:b/>
                <w:bCs/>
              </w:rPr>
            </w:pPr>
            <w:r w:rsidRPr="00EA077E">
              <w:rPr>
                <w:b/>
                <w:bCs/>
              </w:rPr>
              <w:t>Chuỗi sứ treo polymer néo đơn 24kV lắp vào xà: CĐT Poly-X</w:t>
            </w:r>
            <w:r w:rsidRPr="00EA077E">
              <w:rPr>
                <w:b/>
                <w:bCs/>
                <w:vertAlign w:val="subscript"/>
              </w:rPr>
              <w:t xml:space="preserve">đ </w:t>
            </w:r>
            <w:r w:rsidRPr="00EA077E">
              <w:rPr>
                <w:b/>
                <w:bCs/>
              </w:rPr>
              <w:t>(sử dụng giáp níu dây ACXH185)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3D7BBDF" w14:textId="77777777" w:rsidR="00DA1B42" w:rsidRPr="00EA077E" w:rsidRDefault="00DA1B42" w:rsidP="00DA1B42">
            <w:pPr>
              <w:jc w:val="center"/>
              <w:rPr>
                <w:b/>
                <w:bCs/>
              </w:rPr>
            </w:pPr>
            <w:r w:rsidRPr="00EA077E">
              <w:rPr>
                <w:b/>
                <w:bCs/>
              </w:rPr>
              <w:t>chuỗi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64F5379" w14:textId="03D3BF6D" w:rsidR="00DA1B42" w:rsidRPr="00EA077E" w:rsidRDefault="00DA1B42" w:rsidP="00EA077E">
            <w:pPr>
              <w:jc w:val="center"/>
            </w:pPr>
            <w:r w:rsidRPr="00EA077E">
              <w:t>15</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C420D5E" w14:textId="77777777" w:rsidR="00DA1B42" w:rsidRPr="00EA077E" w:rsidRDefault="00DA1B42" w:rsidP="00DA1B42">
            <w:pPr>
              <w:rPr>
                <w:sz w:val="22"/>
                <w:szCs w:val="22"/>
              </w:rPr>
            </w:pPr>
            <w:r w:rsidRPr="00EA077E">
              <w:rPr>
                <w:sz w:val="22"/>
                <w:szCs w:val="22"/>
              </w:rPr>
              <w:t> </w:t>
            </w:r>
          </w:p>
        </w:tc>
      </w:tr>
      <w:tr w:rsidR="00EA077E" w:rsidRPr="00EA077E" w14:paraId="4A96CC2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8FC2E52"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D89AF99" w14:textId="77777777" w:rsidR="00DA1B42" w:rsidRPr="00EA077E" w:rsidRDefault="00DA1B42" w:rsidP="00DA1B42">
            <w:pPr>
              <w:rPr>
                <w:i/>
                <w:iCs/>
              </w:rPr>
            </w:pPr>
            <w:r w:rsidRPr="00EA077E">
              <w:rPr>
                <w:i/>
                <w:iCs/>
              </w:rPr>
              <w:t>Sứ néo polymer 24kV-70kN</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6222FB6" w14:textId="77777777" w:rsidR="00DA1B42" w:rsidRPr="00EA077E" w:rsidRDefault="00DA1B42" w:rsidP="00DA1B42">
            <w:pPr>
              <w:jc w:val="center"/>
              <w:rPr>
                <w:i/>
                <w:iCs/>
              </w:rPr>
            </w:pPr>
            <w:r w:rsidRPr="00EA077E">
              <w:rPr>
                <w:i/>
                <w:iCs/>
              </w:rPr>
              <w:t>chuỗi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88D3CA0" w14:textId="1BB15581" w:rsidR="00DA1B42" w:rsidRPr="00EA077E" w:rsidRDefault="00DA1B42" w:rsidP="00EA077E">
            <w:pPr>
              <w:jc w:val="center"/>
              <w:rPr>
                <w:i/>
                <w:iCs/>
              </w:rPr>
            </w:pPr>
            <w:r w:rsidRPr="00EA077E">
              <w:rPr>
                <w:i/>
                <w:iCs/>
              </w:rPr>
              <w:t>15</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D5B81FE" w14:textId="77777777" w:rsidR="00DA1B42" w:rsidRPr="00EA077E" w:rsidRDefault="00DA1B42" w:rsidP="00DA1B42">
            <w:pPr>
              <w:rPr>
                <w:sz w:val="22"/>
                <w:szCs w:val="22"/>
              </w:rPr>
            </w:pPr>
            <w:r w:rsidRPr="00EA077E">
              <w:rPr>
                <w:sz w:val="22"/>
                <w:szCs w:val="22"/>
              </w:rPr>
              <w:t> </w:t>
            </w:r>
          </w:p>
        </w:tc>
      </w:tr>
      <w:tr w:rsidR="00EA077E" w:rsidRPr="00EA077E" w14:paraId="3AD9142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6220C8C"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3480252" w14:textId="77777777" w:rsidR="00DA1B42" w:rsidRPr="00EA077E" w:rsidRDefault="00DA1B42" w:rsidP="00DA1B42">
            <w:pPr>
              <w:rPr>
                <w:i/>
                <w:iCs/>
              </w:rPr>
            </w:pPr>
            <w:r w:rsidRPr="00EA077E">
              <w:rPr>
                <w:i/>
                <w:iCs/>
              </w:rPr>
              <w:t>Móc treo chữ U (loại chốt bu lông)</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C8DC4C0"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5C1E619" w14:textId="50954A7A" w:rsidR="00DA1B42" w:rsidRPr="00EA077E" w:rsidRDefault="00DA1B42" w:rsidP="00EA077E">
            <w:pPr>
              <w:jc w:val="center"/>
              <w:rPr>
                <w:i/>
                <w:iCs/>
              </w:rPr>
            </w:pPr>
            <w:r w:rsidRPr="00EA077E">
              <w:rPr>
                <w:i/>
                <w:iCs/>
              </w:rPr>
              <w:t>30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AA519BC" w14:textId="77777777" w:rsidR="00DA1B42" w:rsidRPr="00EA077E" w:rsidRDefault="00DA1B42" w:rsidP="00DA1B42">
            <w:pPr>
              <w:rPr>
                <w:sz w:val="22"/>
                <w:szCs w:val="22"/>
              </w:rPr>
            </w:pPr>
            <w:r w:rsidRPr="00EA077E">
              <w:rPr>
                <w:sz w:val="22"/>
                <w:szCs w:val="22"/>
              </w:rPr>
              <w:t> </w:t>
            </w:r>
          </w:p>
        </w:tc>
      </w:tr>
      <w:tr w:rsidR="00EA077E" w:rsidRPr="00EA077E" w14:paraId="17B8504D"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4E78B6A"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1DC3A86" w14:textId="77777777" w:rsidR="00DA1B42" w:rsidRPr="00EA077E" w:rsidRDefault="00DA1B42" w:rsidP="00DA1B42">
            <w:pPr>
              <w:rPr>
                <w:i/>
                <w:iCs/>
              </w:rPr>
            </w:pPr>
            <w:r w:rsidRPr="00EA077E">
              <w:rPr>
                <w:i/>
                <w:iCs/>
              </w:rPr>
              <w:t>Giáp níu dây ACXH 185mm2 (gồm yếm cáp + U giáp níu)</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8BDF86D" w14:textId="77777777" w:rsidR="00DA1B42" w:rsidRPr="00EA077E" w:rsidRDefault="00DA1B42" w:rsidP="00DA1B42">
            <w:pPr>
              <w:jc w:val="center"/>
              <w:rPr>
                <w:i/>
                <w:iCs/>
              </w:rPr>
            </w:pPr>
            <w:r w:rsidRPr="00EA077E">
              <w:rPr>
                <w:i/>
                <w:i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AF04DF4" w14:textId="4907D664" w:rsidR="00DA1B42" w:rsidRPr="00EA077E" w:rsidRDefault="00DA1B42" w:rsidP="00EA077E">
            <w:pPr>
              <w:jc w:val="center"/>
              <w:rPr>
                <w:i/>
                <w:iCs/>
              </w:rPr>
            </w:pPr>
            <w:r w:rsidRPr="00EA077E">
              <w:rPr>
                <w:i/>
                <w:iCs/>
              </w:rPr>
              <w:t>15</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FEB7A1B" w14:textId="77777777" w:rsidR="00DA1B42" w:rsidRPr="00EA077E" w:rsidRDefault="00DA1B42" w:rsidP="00DA1B42">
            <w:pPr>
              <w:rPr>
                <w:sz w:val="22"/>
                <w:szCs w:val="22"/>
              </w:rPr>
            </w:pPr>
            <w:r w:rsidRPr="00EA077E">
              <w:rPr>
                <w:sz w:val="22"/>
                <w:szCs w:val="22"/>
              </w:rPr>
              <w:t> </w:t>
            </w:r>
          </w:p>
        </w:tc>
      </w:tr>
      <w:tr w:rsidR="00EA077E" w:rsidRPr="00EA077E" w14:paraId="7736B429" w14:textId="77777777" w:rsidTr="00EA077E">
        <w:trPr>
          <w:gridAfter w:val="1"/>
          <w:wAfter w:w="6" w:type="dxa"/>
          <w:trHeight w:val="660"/>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4ED626E" w14:textId="77777777" w:rsidR="00DA1B42" w:rsidRPr="00EA077E" w:rsidRDefault="00DA1B42" w:rsidP="00DA1B42">
            <w:pPr>
              <w:jc w:val="center"/>
              <w:rPr>
                <w:sz w:val="22"/>
                <w:szCs w:val="22"/>
              </w:rPr>
            </w:pPr>
            <w:r w:rsidRPr="00EA077E">
              <w:rPr>
                <w:sz w:val="22"/>
                <w:szCs w:val="22"/>
              </w:rPr>
              <w:lastRenderedPageBreak/>
              <w:t>4.7</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71E5E23C" w14:textId="77777777" w:rsidR="00DA1B42" w:rsidRPr="00EA077E" w:rsidRDefault="00DA1B42" w:rsidP="00DA1B42">
            <w:pPr>
              <w:rPr>
                <w:b/>
                <w:bCs/>
              </w:rPr>
            </w:pPr>
            <w:r w:rsidRPr="00EA077E">
              <w:rPr>
                <w:b/>
                <w:bCs/>
              </w:rPr>
              <w:t>Chuỗi sứ treo polymer néo kép 35kV lắp vào xà: CĐT Poly-X</w:t>
            </w:r>
            <w:r w:rsidRPr="00EA077E">
              <w:rPr>
                <w:b/>
                <w:bCs/>
                <w:vertAlign w:val="subscript"/>
              </w:rPr>
              <w:t xml:space="preserve">đ </w:t>
            </w:r>
            <w:r w:rsidRPr="00EA077E">
              <w:rPr>
                <w:b/>
                <w:bCs/>
              </w:rPr>
              <w:t>(sử dụng khóa néo 150-240)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B25148E" w14:textId="77777777" w:rsidR="00DA1B42" w:rsidRPr="00EA077E" w:rsidRDefault="00DA1B42" w:rsidP="00DA1B42">
            <w:pPr>
              <w:jc w:val="center"/>
              <w:rPr>
                <w:b/>
                <w:bCs/>
              </w:rPr>
            </w:pPr>
            <w:r w:rsidRPr="00EA077E">
              <w:rPr>
                <w:b/>
                <w:bCs/>
              </w:rPr>
              <w:t>chuỗi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8924FB1" w14:textId="616C3808" w:rsidR="00DA1B42" w:rsidRPr="00EA077E" w:rsidRDefault="00DA1B42" w:rsidP="00EA077E">
            <w:pPr>
              <w:jc w:val="center"/>
            </w:pPr>
            <w:r w:rsidRPr="00EA077E">
              <w:t>16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0083DC7" w14:textId="77777777" w:rsidR="00DA1B42" w:rsidRPr="00EA077E" w:rsidRDefault="00DA1B42" w:rsidP="00DA1B42">
            <w:pPr>
              <w:rPr>
                <w:sz w:val="22"/>
                <w:szCs w:val="22"/>
              </w:rPr>
            </w:pPr>
            <w:r w:rsidRPr="00EA077E">
              <w:rPr>
                <w:sz w:val="22"/>
                <w:szCs w:val="22"/>
              </w:rPr>
              <w:t> </w:t>
            </w:r>
          </w:p>
        </w:tc>
      </w:tr>
      <w:tr w:rsidR="00EA077E" w:rsidRPr="00EA077E" w14:paraId="319AE358"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8AA83EE"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093FED5" w14:textId="77777777" w:rsidR="00DA1B42" w:rsidRPr="00EA077E" w:rsidRDefault="00DA1B42" w:rsidP="00DA1B42">
            <w:pPr>
              <w:rPr>
                <w:i/>
                <w:iCs/>
              </w:rPr>
            </w:pPr>
            <w:r w:rsidRPr="00EA077E">
              <w:rPr>
                <w:i/>
                <w:iCs/>
              </w:rPr>
              <w:t>Sứ treo polymer 35kV-120kN</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8A3DBCB" w14:textId="77777777" w:rsidR="00DA1B42" w:rsidRPr="00EA077E" w:rsidRDefault="00DA1B42" w:rsidP="00DA1B42">
            <w:pPr>
              <w:jc w:val="center"/>
              <w:rPr>
                <w:i/>
                <w:iCs/>
              </w:rPr>
            </w:pPr>
            <w:r w:rsidRPr="00EA077E">
              <w:rPr>
                <w:i/>
                <w:iCs/>
              </w:rPr>
              <w:t>chuỗi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133A6E1" w14:textId="3227B05E" w:rsidR="00DA1B42" w:rsidRPr="00EA077E" w:rsidRDefault="00DA1B42" w:rsidP="00EA077E">
            <w:pPr>
              <w:jc w:val="center"/>
              <w:rPr>
                <w:i/>
                <w:iCs/>
              </w:rPr>
            </w:pPr>
            <w:r w:rsidRPr="00EA077E">
              <w:rPr>
                <w:i/>
                <w:iCs/>
              </w:rPr>
              <w:t>32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595DF0E" w14:textId="77777777" w:rsidR="00DA1B42" w:rsidRPr="00EA077E" w:rsidRDefault="00DA1B42" w:rsidP="00DA1B42">
            <w:pPr>
              <w:rPr>
                <w:sz w:val="22"/>
                <w:szCs w:val="22"/>
              </w:rPr>
            </w:pPr>
            <w:r w:rsidRPr="00EA077E">
              <w:rPr>
                <w:sz w:val="22"/>
                <w:szCs w:val="22"/>
              </w:rPr>
              <w:t> </w:t>
            </w:r>
          </w:p>
        </w:tc>
      </w:tr>
      <w:tr w:rsidR="00EA077E" w:rsidRPr="00EA077E" w14:paraId="4FCF5608"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E1076D8"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8AC0811" w14:textId="77777777" w:rsidR="00DA1B42" w:rsidRPr="00EA077E" w:rsidRDefault="00DA1B42" w:rsidP="00DA1B42">
            <w:pPr>
              <w:rPr>
                <w:i/>
                <w:iCs/>
              </w:rPr>
            </w:pPr>
            <w:r w:rsidRPr="00EA077E">
              <w:rPr>
                <w:i/>
                <w:iCs/>
              </w:rPr>
              <w:t>Móc treo chữ U (loại chốt bu lông)</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ABE7EF1"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918CCAC" w14:textId="70698BC5" w:rsidR="00DA1B42" w:rsidRPr="00EA077E" w:rsidRDefault="00DA1B42" w:rsidP="00EA077E">
            <w:pPr>
              <w:jc w:val="center"/>
              <w:rPr>
                <w:i/>
                <w:iCs/>
              </w:rPr>
            </w:pPr>
            <w:r w:rsidRPr="00EA077E">
              <w:rPr>
                <w:i/>
                <w:iCs/>
              </w:rPr>
              <w:t>160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770DCB1" w14:textId="77777777" w:rsidR="00DA1B42" w:rsidRPr="00EA077E" w:rsidRDefault="00DA1B42" w:rsidP="00DA1B42">
            <w:pPr>
              <w:rPr>
                <w:sz w:val="22"/>
                <w:szCs w:val="22"/>
              </w:rPr>
            </w:pPr>
            <w:r w:rsidRPr="00EA077E">
              <w:rPr>
                <w:sz w:val="22"/>
                <w:szCs w:val="22"/>
              </w:rPr>
              <w:t> </w:t>
            </w:r>
          </w:p>
        </w:tc>
      </w:tr>
      <w:tr w:rsidR="00EA077E" w:rsidRPr="00EA077E" w14:paraId="1A58AC0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02441AD"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9F882B4" w14:textId="77777777" w:rsidR="00DA1B42" w:rsidRPr="00EA077E" w:rsidRDefault="00DA1B42" w:rsidP="00DA1B42">
            <w:pPr>
              <w:rPr>
                <w:i/>
                <w:iCs/>
              </w:rPr>
            </w:pPr>
            <w:r w:rsidRPr="00EA077E">
              <w:rPr>
                <w:i/>
                <w:iCs/>
              </w:rPr>
              <w:t>Khánh tam giác đơn (L300) loại 120KN</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DBB3311"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1A300CD" w14:textId="2C874EF0" w:rsidR="00DA1B42" w:rsidRPr="00EA077E" w:rsidRDefault="00DA1B42" w:rsidP="00EA077E">
            <w:pPr>
              <w:jc w:val="center"/>
              <w:rPr>
                <w:i/>
                <w:iCs/>
              </w:rPr>
            </w:pPr>
            <w:r w:rsidRPr="00EA077E">
              <w:rPr>
                <w:i/>
                <w:iCs/>
              </w:rPr>
              <w:t>32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562620F" w14:textId="77777777" w:rsidR="00DA1B42" w:rsidRPr="00EA077E" w:rsidRDefault="00DA1B42" w:rsidP="00DA1B42">
            <w:pPr>
              <w:rPr>
                <w:sz w:val="22"/>
                <w:szCs w:val="22"/>
              </w:rPr>
            </w:pPr>
            <w:r w:rsidRPr="00EA077E">
              <w:rPr>
                <w:sz w:val="22"/>
                <w:szCs w:val="22"/>
              </w:rPr>
              <w:t> </w:t>
            </w:r>
          </w:p>
        </w:tc>
      </w:tr>
      <w:tr w:rsidR="00EA077E" w:rsidRPr="00EA077E" w14:paraId="3904456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6CC1C19"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F5ED494" w14:textId="77777777" w:rsidR="00DA1B42" w:rsidRPr="00EA077E" w:rsidRDefault="00DA1B42" w:rsidP="00DA1B42">
            <w:pPr>
              <w:rPr>
                <w:i/>
                <w:iCs/>
              </w:rPr>
            </w:pPr>
            <w:r w:rsidRPr="00EA077E">
              <w:rPr>
                <w:i/>
                <w:iCs/>
              </w:rPr>
              <w:t>Khóa néo dây 150-240 (5U)</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40E2861"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E2FD965" w14:textId="42E7DFA9" w:rsidR="00DA1B42" w:rsidRPr="00EA077E" w:rsidRDefault="00DA1B42" w:rsidP="00EA077E">
            <w:pPr>
              <w:jc w:val="center"/>
              <w:rPr>
                <w:i/>
                <w:iCs/>
              </w:rPr>
            </w:pPr>
            <w:r w:rsidRPr="00EA077E">
              <w:rPr>
                <w:i/>
                <w:iCs/>
              </w:rPr>
              <w:t>16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CB3CE76" w14:textId="77777777" w:rsidR="00DA1B42" w:rsidRPr="00EA077E" w:rsidRDefault="00DA1B42" w:rsidP="00DA1B42">
            <w:pPr>
              <w:rPr>
                <w:sz w:val="22"/>
                <w:szCs w:val="22"/>
              </w:rPr>
            </w:pPr>
            <w:r w:rsidRPr="00EA077E">
              <w:rPr>
                <w:sz w:val="22"/>
                <w:szCs w:val="22"/>
              </w:rPr>
              <w:t> </w:t>
            </w:r>
          </w:p>
        </w:tc>
      </w:tr>
      <w:tr w:rsidR="00EA077E" w:rsidRPr="00EA077E" w14:paraId="2A695DCF" w14:textId="77777777" w:rsidTr="00EA077E">
        <w:trPr>
          <w:gridAfter w:val="1"/>
          <w:wAfter w:w="6" w:type="dxa"/>
          <w:trHeight w:val="660"/>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3E68323" w14:textId="77777777" w:rsidR="00DA1B42" w:rsidRPr="00EA077E" w:rsidRDefault="00DA1B42" w:rsidP="00DA1B42">
            <w:pPr>
              <w:jc w:val="center"/>
              <w:rPr>
                <w:sz w:val="22"/>
                <w:szCs w:val="22"/>
              </w:rPr>
            </w:pPr>
            <w:r w:rsidRPr="00EA077E">
              <w:rPr>
                <w:sz w:val="22"/>
                <w:szCs w:val="22"/>
              </w:rPr>
              <w:t>4.8</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6D41BAF1" w14:textId="77777777" w:rsidR="00DA1B42" w:rsidRPr="00EA077E" w:rsidRDefault="00DA1B42" w:rsidP="00DA1B42">
            <w:pPr>
              <w:rPr>
                <w:b/>
                <w:bCs/>
              </w:rPr>
            </w:pPr>
            <w:r w:rsidRPr="00EA077E">
              <w:rPr>
                <w:b/>
                <w:bCs/>
              </w:rPr>
              <w:t>Chuỗi sứ treo polymer đở kép 35kV lắp vào xà: CĐT Poly-X</w:t>
            </w:r>
            <w:r w:rsidRPr="00EA077E">
              <w:rPr>
                <w:b/>
                <w:bCs/>
                <w:vertAlign w:val="subscript"/>
              </w:rPr>
              <w:t xml:space="preserve">đ </w:t>
            </w:r>
            <w:r w:rsidRPr="00EA077E">
              <w:rPr>
                <w:b/>
                <w:bCs/>
              </w:rPr>
              <w:t>(sử dụng khóa đỡ 150-240) trụ sắt 74m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DAD98AE" w14:textId="77777777" w:rsidR="00DA1B42" w:rsidRPr="00EA077E" w:rsidRDefault="00DA1B42" w:rsidP="00DA1B42">
            <w:pPr>
              <w:jc w:val="center"/>
              <w:rPr>
                <w:b/>
                <w:bCs/>
              </w:rPr>
            </w:pPr>
            <w:r w:rsidRPr="00EA077E">
              <w:rPr>
                <w:b/>
                <w:bCs/>
              </w:rPr>
              <w:t>chuỗi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7C6F8B1" w14:textId="3C8C915F" w:rsidR="00DA1B42" w:rsidRPr="00EA077E" w:rsidRDefault="00DA1B42" w:rsidP="00EA077E">
            <w:pPr>
              <w:jc w:val="center"/>
            </w:pPr>
            <w:r w:rsidRPr="00EA077E">
              <w:t>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73F81F6" w14:textId="77777777" w:rsidR="00DA1B42" w:rsidRPr="00EA077E" w:rsidRDefault="00DA1B42" w:rsidP="00DA1B42">
            <w:pPr>
              <w:rPr>
                <w:sz w:val="22"/>
                <w:szCs w:val="22"/>
              </w:rPr>
            </w:pPr>
            <w:r w:rsidRPr="00EA077E">
              <w:rPr>
                <w:sz w:val="22"/>
                <w:szCs w:val="22"/>
              </w:rPr>
              <w:t> </w:t>
            </w:r>
          </w:p>
        </w:tc>
      </w:tr>
      <w:tr w:rsidR="00EA077E" w:rsidRPr="00EA077E" w14:paraId="23CD54F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740A4D1"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5FFBEDD" w14:textId="77777777" w:rsidR="00DA1B42" w:rsidRPr="00EA077E" w:rsidRDefault="00DA1B42" w:rsidP="00DA1B42">
            <w:pPr>
              <w:rPr>
                <w:i/>
                <w:iCs/>
              </w:rPr>
            </w:pPr>
            <w:r w:rsidRPr="00EA077E">
              <w:rPr>
                <w:i/>
                <w:iCs/>
              </w:rPr>
              <w:t>Sứ treo polymer 35kV-120kN</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F4A156D" w14:textId="77777777" w:rsidR="00DA1B42" w:rsidRPr="00EA077E" w:rsidRDefault="00DA1B42" w:rsidP="00DA1B42">
            <w:pPr>
              <w:jc w:val="center"/>
              <w:rPr>
                <w:i/>
                <w:iCs/>
              </w:rPr>
            </w:pPr>
            <w:r w:rsidRPr="00EA077E">
              <w:rPr>
                <w:i/>
                <w:iCs/>
              </w:rPr>
              <w:t>chuỗi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824DB3B" w14:textId="7B3B32DF" w:rsidR="00DA1B42" w:rsidRPr="00EA077E" w:rsidRDefault="00DA1B42" w:rsidP="00EA077E">
            <w:pPr>
              <w:jc w:val="center"/>
              <w:rPr>
                <w:i/>
                <w:iCs/>
              </w:rPr>
            </w:pPr>
            <w:r w:rsidRPr="00EA077E">
              <w:rPr>
                <w:i/>
                <w:iCs/>
              </w:rPr>
              <w:t>16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8FB17D1" w14:textId="77777777" w:rsidR="00DA1B42" w:rsidRPr="00EA077E" w:rsidRDefault="00DA1B42" w:rsidP="00DA1B42">
            <w:pPr>
              <w:rPr>
                <w:sz w:val="22"/>
                <w:szCs w:val="22"/>
              </w:rPr>
            </w:pPr>
            <w:r w:rsidRPr="00EA077E">
              <w:rPr>
                <w:sz w:val="22"/>
                <w:szCs w:val="22"/>
              </w:rPr>
              <w:t> </w:t>
            </w:r>
          </w:p>
        </w:tc>
      </w:tr>
      <w:tr w:rsidR="00EA077E" w:rsidRPr="00EA077E" w14:paraId="23514AC0"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74054E1"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A04FF7A" w14:textId="77777777" w:rsidR="00DA1B42" w:rsidRPr="00EA077E" w:rsidRDefault="00DA1B42" w:rsidP="00DA1B42">
            <w:pPr>
              <w:rPr>
                <w:i/>
                <w:iCs/>
              </w:rPr>
            </w:pPr>
            <w:r w:rsidRPr="00EA077E">
              <w:rPr>
                <w:i/>
                <w:iCs/>
              </w:rPr>
              <w:t>Móc treo chữ U (loại chốt bu lông)</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CC9A697"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F08BC54" w14:textId="2016094D" w:rsidR="00DA1B42" w:rsidRPr="00EA077E" w:rsidRDefault="00DA1B42" w:rsidP="00EA077E">
            <w:pPr>
              <w:jc w:val="center"/>
              <w:rPr>
                <w:i/>
                <w:iCs/>
              </w:rPr>
            </w:pPr>
            <w:r w:rsidRPr="00EA077E">
              <w:rPr>
                <w:i/>
                <w:iCs/>
              </w:rPr>
              <w:t>80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D2DDBAD" w14:textId="77777777" w:rsidR="00DA1B42" w:rsidRPr="00EA077E" w:rsidRDefault="00DA1B42" w:rsidP="00DA1B42">
            <w:pPr>
              <w:rPr>
                <w:sz w:val="22"/>
                <w:szCs w:val="22"/>
              </w:rPr>
            </w:pPr>
            <w:r w:rsidRPr="00EA077E">
              <w:rPr>
                <w:sz w:val="22"/>
                <w:szCs w:val="22"/>
              </w:rPr>
              <w:t> </w:t>
            </w:r>
          </w:p>
        </w:tc>
      </w:tr>
      <w:tr w:rsidR="00EA077E" w:rsidRPr="00EA077E" w14:paraId="66364E2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0AD657F"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71B6007" w14:textId="77777777" w:rsidR="00DA1B42" w:rsidRPr="00EA077E" w:rsidRDefault="00DA1B42" w:rsidP="00DA1B42">
            <w:pPr>
              <w:rPr>
                <w:i/>
                <w:iCs/>
              </w:rPr>
            </w:pPr>
            <w:r w:rsidRPr="00EA077E">
              <w:rPr>
                <w:i/>
                <w:iCs/>
              </w:rPr>
              <w:t>Khánh tam giác đơn (L300) loại 120KN</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03FAA70"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57A4B03" w14:textId="3C42010A" w:rsidR="00DA1B42" w:rsidRPr="00EA077E" w:rsidRDefault="00DA1B42" w:rsidP="00EA077E">
            <w:pPr>
              <w:jc w:val="center"/>
              <w:rPr>
                <w:i/>
                <w:iCs/>
              </w:rPr>
            </w:pPr>
            <w:r w:rsidRPr="00EA077E">
              <w:rPr>
                <w:i/>
                <w:iCs/>
              </w:rPr>
              <w:t>16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F9C9CBF" w14:textId="77777777" w:rsidR="00DA1B42" w:rsidRPr="00EA077E" w:rsidRDefault="00DA1B42" w:rsidP="00DA1B42">
            <w:pPr>
              <w:rPr>
                <w:sz w:val="22"/>
                <w:szCs w:val="22"/>
              </w:rPr>
            </w:pPr>
            <w:r w:rsidRPr="00EA077E">
              <w:rPr>
                <w:sz w:val="22"/>
                <w:szCs w:val="22"/>
              </w:rPr>
              <w:t> </w:t>
            </w:r>
          </w:p>
        </w:tc>
      </w:tr>
      <w:tr w:rsidR="00EA077E" w:rsidRPr="00EA077E" w14:paraId="7F25F088"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C606D34"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A4A5196" w14:textId="77777777" w:rsidR="00DA1B42" w:rsidRPr="00EA077E" w:rsidRDefault="00DA1B42" w:rsidP="00DA1B42">
            <w:pPr>
              <w:rPr>
                <w:i/>
                <w:iCs/>
              </w:rPr>
            </w:pPr>
            <w:r w:rsidRPr="00EA077E">
              <w:rPr>
                <w:i/>
                <w:iCs/>
              </w:rPr>
              <w:t>Khóa đỡ dây 150-240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028BE57"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61AB0BA" w14:textId="5A96AC11" w:rsidR="00DA1B42" w:rsidRPr="00EA077E" w:rsidRDefault="00DA1B42" w:rsidP="00EA077E">
            <w:pPr>
              <w:jc w:val="center"/>
              <w:rPr>
                <w:i/>
                <w:iCs/>
              </w:rPr>
            </w:pPr>
            <w:r w:rsidRPr="00EA077E">
              <w:rPr>
                <w:i/>
                <w:iCs/>
              </w:rPr>
              <w:t>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8FA8DFD" w14:textId="77777777" w:rsidR="00DA1B42" w:rsidRPr="00EA077E" w:rsidRDefault="00DA1B42" w:rsidP="00DA1B42">
            <w:pPr>
              <w:rPr>
                <w:sz w:val="22"/>
                <w:szCs w:val="22"/>
              </w:rPr>
            </w:pPr>
            <w:r w:rsidRPr="00EA077E">
              <w:rPr>
                <w:sz w:val="22"/>
                <w:szCs w:val="22"/>
              </w:rPr>
              <w:t> </w:t>
            </w:r>
          </w:p>
        </w:tc>
      </w:tr>
      <w:tr w:rsidR="00EA077E" w:rsidRPr="00EA077E" w14:paraId="6F5B8563" w14:textId="77777777" w:rsidTr="00EA077E">
        <w:trPr>
          <w:gridAfter w:val="1"/>
          <w:wAfter w:w="6" w:type="dxa"/>
          <w:trHeight w:val="660"/>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D899880" w14:textId="77777777" w:rsidR="00DA1B42" w:rsidRPr="00EA077E" w:rsidRDefault="00DA1B42" w:rsidP="00DA1B42">
            <w:pPr>
              <w:jc w:val="center"/>
              <w:rPr>
                <w:sz w:val="22"/>
                <w:szCs w:val="22"/>
              </w:rPr>
            </w:pPr>
            <w:r w:rsidRPr="00EA077E">
              <w:rPr>
                <w:sz w:val="22"/>
                <w:szCs w:val="22"/>
              </w:rPr>
              <w:t>4.9</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52AC5385" w14:textId="77777777" w:rsidR="00DA1B42" w:rsidRPr="00EA077E" w:rsidRDefault="00DA1B42" w:rsidP="00DA1B42">
            <w:pPr>
              <w:rPr>
                <w:b/>
                <w:bCs/>
              </w:rPr>
            </w:pPr>
            <w:r w:rsidRPr="00EA077E">
              <w:rPr>
                <w:b/>
                <w:bCs/>
              </w:rPr>
              <w:t>Chuỗi sứ treo polymer đở kép 35kV lắp vào xà: CĐT Poly-X</w:t>
            </w:r>
            <w:r w:rsidRPr="00EA077E">
              <w:rPr>
                <w:b/>
                <w:bCs/>
                <w:vertAlign w:val="subscript"/>
              </w:rPr>
              <w:t xml:space="preserve">đ </w:t>
            </w:r>
            <w:r w:rsidRPr="00EA077E">
              <w:rPr>
                <w:b/>
                <w:bCs/>
              </w:rPr>
              <w:t>(sử dụng khóa đỡ 150-240) trụ sắt 47m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80CFA3F" w14:textId="77777777" w:rsidR="00DA1B42" w:rsidRPr="00EA077E" w:rsidRDefault="00DA1B42" w:rsidP="00DA1B42">
            <w:pPr>
              <w:jc w:val="center"/>
              <w:rPr>
                <w:b/>
                <w:bCs/>
              </w:rPr>
            </w:pPr>
            <w:r w:rsidRPr="00EA077E">
              <w:rPr>
                <w:b/>
                <w:bCs/>
              </w:rPr>
              <w:t>chuỗi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4E91010" w14:textId="6C31CCAE" w:rsidR="00DA1B42" w:rsidRPr="00EA077E" w:rsidRDefault="00DA1B42" w:rsidP="00EA077E">
            <w:pPr>
              <w:jc w:val="center"/>
            </w:pPr>
            <w:r w:rsidRPr="00EA077E">
              <w:t>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C1A1319" w14:textId="77777777" w:rsidR="00DA1B42" w:rsidRPr="00EA077E" w:rsidRDefault="00DA1B42" w:rsidP="00DA1B42">
            <w:pPr>
              <w:rPr>
                <w:sz w:val="22"/>
                <w:szCs w:val="22"/>
              </w:rPr>
            </w:pPr>
            <w:r w:rsidRPr="00EA077E">
              <w:rPr>
                <w:sz w:val="22"/>
                <w:szCs w:val="22"/>
              </w:rPr>
              <w:t> </w:t>
            </w:r>
          </w:p>
        </w:tc>
      </w:tr>
      <w:tr w:rsidR="00EA077E" w:rsidRPr="00EA077E" w14:paraId="08DCC8D0"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51928F8"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1456B43" w14:textId="77777777" w:rsidR="00DA1B42" w:rsidRPr="00EA077E" w:rsidRDefault="00DA1B42" w:rsidP="00DA1B42">
            <w:pPr>
              <w:rPr>
                <w:i/>
                <w:iCs/>
              </w:rPr>
            </w:pPr>
            <w:r w:rsidRPr="00EA077E">
              <w:rPr>
                <w:i/>
                <w:iCs/>
              </w:rPr>
              <w:t>Sứ treo polymer 35kV-120kN</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F30D9E1" w14:textId="77777777" w:rsidR="00DA1B42" w:rsidRPr="00EA077E" w:rsidRDefault="00DA1B42" w:rsidP="00DA1B42">
            <w:pPr>
              <w:jc w:val="center"/>
              <w:rPr>
                <w:i/>
                <w:iCs/>
              </w:rPr>
            </w:pPr>
            <w:r w:rsidRPr="00EA077E">
              <w:rPr>
                <w:i/>
                <w:iCs/>
              </w:rPr>
              <w:t>chuỗi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0238633" w14:textId="2E06FC27" w:rsidR="00DA1B42" w:rsidRPr="00EA077E" w:rsidRDefault="00DA1B42" w:rsidP="00EA077E">
            <w:pPr>
              <w:jc w:val="center"/>
              <w:rPr>
                <w:i/>
                <w:iCs/>
              </w:rPr>
            </w:pPr>
            <w:r w:rsidRPr="00EA077E">
              <w:rPr>
                <w:i/>
                <w:iCs/>
              </w:rPr>
              <w:t>16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DE016F0" w14:textId="77777777" w:rsidR="00DA1B42" w:rsidRPr="00EA077E" w:rsidRDefault="00DA1B42" w:rsidP="00DA1B42">
            <w:pPr>
              <w:rPr>
                <w:sz w:val="22"/>
                <w:szCs w:val="22"/>
              </w:rPr>
            </w:pPr>
            <w:r w:rsidRPr="00EA077E">
              <w:rPr>
                <w:sz w:val="22"/>
                <w:szCs w:val="22"/>
              </w:rPr>
              <w:t> </w:t>
            </w:r>
          </w:p>
        </w:tc>
      </w:tr>
      <w:tr w:rsidR="00EA077E" w:rsidRPr="00EA077E" w14:paraId="2C81A31C"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9107BF4"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86FEF72" w14:textId="77777777" w:rsidR="00DA1B42" w:rsidRPr="00EA077E" w:rsidRDefault="00DA1B42" w:rsidP="00DA1B42">
            <w:pPr>
              <w:rPr>
                <w:i/>
                <w:iCs/>
              </w:rPr>
            </w:pPr>
            <w:r w:rsidRPr="00EA077E">
              <w:rPr>
                <w:i/>
                <w:iCs/>
              </w:rPr>
              <w:t>Móc treo chữ U (loại chốt bu lông)</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941BDE8"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A1F50CA" w14:textId="04C35BCF" w:rsidR="00DA1B42" w:rsidRPr="00EA077E" w:rsidRDefault="00DA1B42" w:rsidP="00EA077E">
            <w:pPr>
              <w:jc w:val="center"/>
              <w:rPr>
                <w:i/>
                <w:iCs/>
              </w:rPr>
            </w:pPr>
            <w:r w:rsidRPr="00EA077E">
              <w:rPr>
                <w:i/>
                <w:iCs/>
              </w:rPr>
              <w:t>80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E6B1140" w14:textId="77777777" w:rsidR="00DA1B42" w:rsidRPr="00EA077E" w:rsidRDefault="00DA1B42" w:rsidP="00DA1B42">
            <w:pPr>
              <w:rPr>
                <w:sz w:val="22"/>
                <w:szCs w:val="22"/>
              </w:rPr>
            </w:pPr>
            <w:r w:rsidRPr="00EA077E">
              <w:rPr>
                <w:sz w:val="22"/>
                <w:szCs w:val="22"/>
              </w:rPr>
              <w:t> </w:t>
            </w:r>
          </w:p>
        </w:tc>
      </w:tr>
      <w:tr w:rsidR="00EA077E" w:rsidRPr="00EA077E" w14:paraId="014F72D8"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45B415E"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BE75E9C" w14:textId="77777777" w:rsidR="00DA1B42" w:rsidRPr="00EA077E" w:rsidRDefault="00DA1B42" w:rsidP="00DA1B42">
            <w:pPr>
              <w:rPr>
                <w:i/>
                <w:iCs/>
              </w:rPr>
            </w:pPr>
            <w:r w:rsidRPr="00EA077E">
              <w:rPr>
                <w:i/>
                <w:iCs/>
              </w:rPr>
              <w:t>Khánh tam giác đơn (L300) loại 120KN</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62547A3"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F39FE33" w14:textId="56654CF0" w:rsidR="00DA1B42" w:rsidRPr="00EA077E" w:rsidRDefault="00DA1B42" w:rsidP="00EA077E">
            <w:pPr>
              <w:jc w:val="center"/>
              <w:rPr>
                <w:i/>
                <w:iCs/>
              </w:rPr>
            </w:pPr>
            <w:r w:rsidRPr="00EA077E">
              <w:rPr>
                <w:i/>
                <w:iCs/>
              </w:rPr>
              <w:t>16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ED9B707" w14:textId="77777777" w:rsidR="00DA1B42" w:rsidRPr="00EA077E" w:rsidRDefault="00DA1B42" w:rsidP="00DA1B42">
            <w:pPr>
              <w:rPr>
                <w:sz w:val="22"/>
                <w:szCs w:val="22"/>
              </w:rPr>
            </w:pPr>
            <w:r w:rsidRPr="00EA077E">
              <w:rPr>
                <w:sz w:val="22"/>
                <w:szCs w:val="22"/>
              </w:rPr>
              <w:t> </w:t>
            </w:r>
          </w:p>
        </w:tc>
      </w:tr>
      <w:tr w:rsidR="00EA077E" w:rsidRPr="00EA077E" w14:paraId="7A1BFDD3"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FF58024"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841BD58" w14:textId="77777777" w:rsidR="00DA1B42" w:rsidRPr="00EA077E" w:rsidRDefault="00DA1B42" w:rsidP="00DA1B42">
            <w:pPr>
              <w:rPr>
                <w:i/>
                <w:iCs/>
              </w:rPr>
            </w:pPr>
            <w:r w:rsidRPr="00EA077E">
              <w:rPr>
                <w:i/>
                <w:iCs/>
              </w:rPr>
              <w:t>Khóa đỡ dây 150-240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D09BD39"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9AD0EE5" w14:textId="0EE186CB" w:rsidR="00DA1B42" w:rsidRPr="00EA077E" w:rsidRDefault="00DA1B42" w:rsidP="00EA077E">
            <w:pPr>
              <w:jc w:val="center"/>
              <w:rPr>
                <w:i/>
                <w:iCs/>
              </w:rPr>
            </w:pPr>
            <w:r w:rsidRPr="00EA077E">
              <w:rPr>
                <w:i/>
                <w:iCs/>
              </w:rPr>
              <w:t>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F214334" w14:textId="77777777" w:rsidR="00DA1B42" w:rsidRPr="00EA077E" w:rsidRDefault="00DA1B42" w:rsidP="00DA1B42">
            <w:pPr>
              <w:rPr>
                <w:sz w:val="22"/>
                <w:szCs w:val="22"/>
              </w:rPr>
            </w:pPr>
            <w:r w:rsidRPr="00EA077E">
              <w:rPr>
                <w:sz w:val="22"/>
                <w:szCs w:val="22"/>
              </w:rPr>
              <w:t> </w:t>
            </w:r>
          </w:p>
        </w:tc>
      </w:tr>
      <w:tr w:rsidR="00EA077E" w:rsidRPr="00EA077E" w14:paraId="24C44092" w14:textId="77777777" w:rsidTr="00EA077E">
        <w:trPr>
          <w:gridAfter w:val="1"/>
          <w:wAfter w:w="6" w:type="dxa"/>
          <w:trHeight w:val="660"/>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EE582FD" w14:textId="77777777" w:rsidR="00DA1B42" w:rsidRPr="00EA077E" w:rsidRDefault="00DA1B42" w:rsidP="00DA1B42">
            <w:pPr>
              <w:jc w:val="center"/>
              <w:rPr>
                <w:sz w:val="22"/>
                <w:szCs w:val="22"/>
              </w:rPr>
            </w:pPr>
            <w:r w:rsidRPr="00EA077E">
              <w:rPr>
                <w:sz w:val="22"/>
                <w:szCs w:val="22"/>
              </w:rPr>
              <w:t>4.10</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65DED6C9" w14:textId="77777777" w:rsidR="00DA1B42" w:rsidRPr="00EA077E" w:rsidRDefault="00DA1B42" w:rsidP="00DA1B42">
            <w:pPr>
              <w:rPr>
                <w:b/>
                <w:bCs/>
              </w:rPr>
            </w:pPr>
            <w:r w:rsidRPr="00EA077E">
              <w:rPr>
                <w:b/>
                <w:bCs/>
              </w:rPr>
              <w:t>Chuỗi sứ treo polymer néo kép 24kV lắp vào xà: CĐT Poly-X</w:t>
            </w:r>
            <w:r w:rsidRPr="00EA077E">
              <w:rPr>
                <w:b/>
                <w:bCs/>
                <w:vertAlign w:val="subscript"/>
              </w:rPr>
              <w:t xml:space="preserve">đ </w:t>
            </w:r>
            <w:r w:rsidRPr="00EA077E">
              <w:rPr>
                <w:b/>
                <w:bCs/>
              </w:rPr>
              <w:t>(sử dụng giáp níu dây ACXH50)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0E2C3AC" w14:textId="77777777" w:rsidR="00DA1B42" w:rsidRPr="00EA077E" w:rsidRDefault="00DA1B42" w:rsidP="00DA1B42">
            <w:pPr>
              <w:jc w:val="center"/>
              <w:rPr>
                <w:b/>
                <w:bCs/>
              </w:rPr>
            </w:pPr>
            <w:r w:rsidRPr="00EA077E">
              <w:rPr>
                <w:b/>
                <w:bCs/>
              </w:rPr>
              <w:t>chuỗi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679717C" w14:textId="0B569E7E" w:rsidR="00DA1B42" w:rsidRPr="00EA077E" w:rsidRDefault="00DA1B42" w:rsidP="00EA077E">
            <w:pPr>
              <w:jc w:val="center"/>
            </w:pPr>
            <w:r w:rsidRPr="00EA077E">
              <w:t>30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C0346E9" w14:textId="77777777" w:rsidR="00DA1B42" w:rsidRPr="00EA077E" w:rsidRDefault="00DA1B42" w:rsidP="00DA1B42">
            <w:pPr>
              <w:rPr>
                <w:sz w:val="22"/>
                <w:szCs w:val="22"/>
              </w:rPr>
            </w:pPr>
            <w:r w:rsidRPr="00EA077E">
              <w:rPr>
                <w:sz w:val="22"/>
                <w:szCs w:val="22"/>
              </w:rPr>
              <w:t> </w:t>
            </w:r>
          </w:p>
        </w:tc>
      </w:tr>
      <w:tr w:rsidR="00EA077E" w:rsidRPr="00EA077E" w14:paraId="6210164C"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7EDF87C"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F625F8D" w14:textId="77777777" w:rsidR="00DA1B42" w:rsidRPr="00EA077E" w:rsidRDefault="00DA1B42" w:rsidP="00DA1B42">
            <w:pPr>
              <w:rPr>
                <w:i/>
                <w:iCs/>
              </w:rPr>
            </w:pPr>
            <w:r w:rsidRPr="00EA077E">
              <w:rPr>
                <w:i/>
                <w:iCs/>
              </w:rPr>
              <w:t>Sứ néo polymer 24kV-70kN</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BF86809" w14:textId="77777777" w:rsidR="00DA1B42" w:rsidRPr="00EA077E" w:rsidRDefault="00DA1B42" w:rsidP="00DA1B42">
            <w:pPr>
              <w:jc w:val="center"/>
              <w:rPr>
                <w:i/>
                <w:iCs/>
              </w:rPr>
            </w:pPr>
            <w:r w:rsidRPr="00EA077E">
              <w:rPr>
                <w:i/>
                <w:iCs/>
              </w:rPr>
              <w:t>chuỗi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3BBE382" w14:textId="61331979" w:rsidR="00DA1B42" w:rsidRPr="00EA077E" w:rsidRDefault="00DA1B42" w:rsidP="00EA077E">
            <w:pPr>
              <w:jc w:val="center"/>
              <w:rPr>
                <w:i/>
                <w:iCs/>
              </w:rPr>
            </w:pPr>
            <w:r w:rsidRPr="00EA077E">
              <w:rPr>
                <w:i/>
                <w:iCs/>
              </w:rPr>
              <w:t>60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A13BB94" w14:textId="77777777" w:rsidR="00DA1B42" w:rsidRPr="00EA077E" w:rsidRDefault="00DA1B42" w:rsidP="00DA1B42">
            <w:pPr>
              <w:rPr>
                <w:sz w:val="22"/>
                <w:szCs w:val="22"/>
              </w:rPr>
            </w:pPr>
            <w:r w:rsidRPr="00EA077E">
              <w:rPr>
                <w:sz w:val="22"/>
                <w:szCs w:val="22"/>
              </w:rPr>
              <w:t> </w:t>
            </w:r>
          </w:p>
        </w:tc>
      </w:tr>
      <w:tr w:rsidR="00EA077E" w:rsidRPr="00EA077E" w14:paraId="4A5D1488"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E34536E"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8715310" w14:textId="77777777" w:rsidR="00DA1B42" w:rsidRPr="00EA077E" w:rsidRDefault="00DA1B42" w:rsidP="00DA1B42">
            <w:pPr>
              <w:rPr>
                <w:i/>
                <w:iCs/>
              </w:rPr>
            </w:pPr>
            <w:r w:rsidRPr="00EA077E">
              <w:rPr>
                <w:i/>
                <w:iCs/>
              </w:rPr>
              <w:t>Móc treo chữ U (loại chốt bu lông)</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E8C7E2F"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ED17DBB" w14:textId="41DA616B" w:rsidR="00DA1B42" w:rsidRPr="00EA077E" w:rsidRDefault="00DA1B42" w:rsidP="00EA077E">
            <w:pPr>
              <w:jc w:val="center"/>
              <w:rPr>
                <w:i/>
                <w:iCs/>
              </w:rPr>
            </w:pPr>
            <w:r w:rsidRPr="00EA077E">
              <w:rPr>
                <w:i/>
                <w:iCs/>
              </w:rPr>
              <w:t>300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5D152AB" w14:textId="77777777" w:rsidR="00DA1B42" w:rsidRPr="00EA077E" w:rsidRDefault="00DA1B42" w:rsidP="00DA1B42">
            <w:pPr>
              <w:rPr>
                <w:sz w:val="22"/>
                <w:szCs w:val="22"/>
              </w:rPr>
            </w:pPr>
            <w:r w:rsidRPr="00EA077E">
              <w:rPr>
                <w:sz w:val="22"/>
                <w:szCs w:val="22"/>
              </w:rPr>
              <w:t> </w:t>
            </w:r>
          </w:p>
        </w:tc>
      </w:tr>
      <w:tr w:rsidR="00EA077E" w:rsidRPr="00EA077E" w14:paraId="36A56980"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FE977E6"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AA9B23B" w14:textId="77777777" w:rsidR="00DA1B42" w:rsidRPr="00EA077E" w:rsidRDefault="00DA1B42" w:rsidP="00DA1B42">
            <w:pPr>
              <w:rPr>
                <w:i/>
                <w:iCs/>
              </w:rPr>
            </w:pPr>
            <w:r w:rsidRPr="00EA077E">
              <w:rPr>
                <w:i/>
                <w:iCs/>
              </w:rPr>
              <w:t>Khánh tam giác đơn (L300) loại 70KN</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B276F0F"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2DC3BF7" w14:textId="09BE7AC4" w:rsidR="00DA1B42" w:rsidRPr="00EA077E" w:rsidRDefault="00DA1B42" w:rsidP="00EA077E">
            <w:pPr>
              <w:jc w:val="center"/>
              <w:rPr>
                <w:i/>
                <w:iCs/>
              </w:rPr>
            </w:pPr>
            <w:r w:rsidRPr="00EA077E">
              <w:rPr>
                <w:i/>
                <w:iCs/>
              </w:rPr>
              <w:t>60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5F517F8" w14:textId="77777777" w:rsidR="00DA1B42" w:rsidRPr="00EA077E" w:rsidRDefault="00DA1B42" w:rsidP="00DA1B42">
            <w:pPr>
              <w:rPr>
                <w:sz w:val="22"/>
                <w:szCs w:val="22"/>
              </w:rPr>
            </w:pPr>
            <w:r w:rsidRPr="00EA077E">
              <w:rPr>
                <w:sz w:val="22"/>
                <w:szCs w:val="22"/>
              </w:rPr>
              <w:t> </w:t>
            </w:r>
          </w:p>
        </w:tc>
      </w:tr>
      <w:tr w:rsidR="00EA077E" w:rsidRPr="00EA077E" w14:paraId="00C78C14"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2CD2D45"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44E5469" w14:textId="77777777" w:rsidR="00DA1B42" w:rsidRPr="00EA077E" w:rsidRDefault="00DA1B42" w:rsidP="00DA1B42">
            <w:pPr>
              <w:rPr>
                <w:i/>
                <w:iCs/>
              </w:rPr>
            </w:pPr>
            <w:r w:rsidRPr="00EA077E">
              <w:rPr>
                <w:i/>
                <w:iCs/>
              </w:rPr>
              <w:t>Giáp níu dây ACXH 50mm2 (gồm yếm cáp + U giáp níu)</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C08F74C" w14:textId="77777777" w:rsidR="00DA1B42" w:rsidRPr="00EA077E" w:rsidRDefault="00DA1B42" w:rsidP="00DA1B42">
            <w:pPr>
              <w:jc w:val="center"/>
              <w:rPr>
                <w:i/>
                <w:iCs/>
              </w:rPr>
            </w:pPr>
            <w:r w:rsidRPr="00EA077E">
              <w:rPr>
                <w:i/>
                <w:i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F03DD1A" w14:textId="07789955" w:rsidR="00DA1B42" w:rsidRPr="00EA077E" w:rsidRDefault="00DA1B42" w:rsidP="00EA077E">
            <w:pPr>
              <w:jc w:val="center"/>
              <w:rPr>
                <w:i/>
                <w:iCs/>
              </w:rPr>
            </w:pPr>
            <w:r w:rsidRPr="00EA077E">
              <w:rPr>
                <w:i/>
                <w:iCs/>
              </w:rPr>
              <w:t>30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245F4A6" w14:textId="77777777" w:rsidR="00DA1B42" w:rsidRPr="00EA077E" w:rsidRDefault="00DA1B42" w:rsidP="00DA1B42">
            <w:pPr>
              <w:rPr>
                <w:sz w:val="22"/>
                <w:szCs w:val="22"/>
              </w:rPr>
            </w:pPr>
            <w:r w:rsidRPr="00EA077E">
              <w:rPr>
                <w:sz w:val="22"/>
                <w:szCs w:val="22"/>
              </w:rPr>
              <w:t> </w:t>
            </w:r>
          </w:p>
        </w:tc>
      </w:tr>
      <w:tr w:rsidR="00EA077E" w:rsidRPr="00EA077E" w14:paraId="5584F32B" w14:textId="77777777" w:rsidTr="00EA077E">
        <w:trPr>
          <w:gridAfter w:val="1"/>
          <w:wAfter w:w="6" w:type="dxa"/>
          <w:trHeight w:val="660"/>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25593D7" w14:textId="77777777" w:rsidR="00DA1B42" w:rsidRPr="00EA077E" w:rsidRDefault="00DA1B42" w:rsidP="00DA1B42">
            <w:pPr>
              <w:jc w:val="center"/>
              <w:rPr>
                <w:sz w:val="22"/>
                <w:szCs w:val="22"/>
              </w:rPr>
            </w:pPr>
            <w:r w:rsidRPr="00EA077E">
              <w:rPr>
                <w:sz w:val="22"/>
                <w:szCs w:val="22"/>
              </w:rPr>
              <w:t>4.11</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281557E7" w14:textId="77777777" w:rsidR="00DA1B42" w:rsidRPr="00EA077E" w:rsidRDefault="00DA1B42" w:rsidP="00DA1B42">
            <w:pPr>
              <w:rPr>
                <w:b/>
                <w:bCs/>
              </w:rPr>
            </w:pPr>
            <w:r w:rsidRPr="00EA077E">
              <w:rPr>
                <w:b/>
                <w:bCs/>
              </w:rPr>
              <w:t>Chuỗi sứ treo polymer néo kép 35kV lắp vào xà: CĐT Poly-X</w:t>
            </w:r>
            <w:r w:rsidRPr="00EA077E">
              <w:rPr>
                <w:b/>
                <w:bCs/>
                <w:vertAlign w:val="subscript"/>
              </w:rPr>
              <w:t xml:space="preserve">đ </w:t>
            </w:r>
            <w:r w:rsidRPr="00EA077E">
              <w:rPr>
                <w:b/>
                <w:bCs/>
              </w:rPr>
              <w:t>(sử dụng khóa néo 150-240)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5DA121E" w14:textId="77777777" w:rsidR="00DA1B42" w:rsidRPr="00EA077E" w:rsidRDefault="00DA1B42" w:rsidP="00DA1B42">
            <w:pPr>
              <w:jc w:val="center"/>
              <w:rPr>
                <w:b/>
                <w:bCs/>
              </w:rPr>
            </w:pPr>
            <w:r w:rsidRPr="00EA077E">
              <w:rPr>
                <w:b/>
                <w:bCs/>
              </w:rPr>
              <w:t>chuỗi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9F5E83F" w14:textId="465B5437" w:rsidR="00DA1B42" w:rsidRPr="00EA077E" w:rsidRDefault="00DA1B42" w:rsidP="00EA077E">
            <w:pPr>
              <w:jc w:val="center"/>
            </w:pPr>
            <w:r w:rsidRPr="00EA077E">
              <w:t>15</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9DB84DD" w14:textId="77777777" w:rsidR="00DA1B42" w:rsidRPr="00EA077E" w:rsidRDefault="00DA1B42" w:rsidP="00DA1B42">
            <w:pPr>
              <w:rPr>
                <w:sz w:val="22"/>
                <w:szCs w:val="22"/>
              </w:rPr>
            </w:pPr>
            <w:r w:rsidRPr="00EA077E">
              <w:rPr>
                <w:sz w:val="22"/>
                <w:szCs w:val="22"/>
              </w:rPr>
              <w:t> </w:t>
            </w:r>
          </w:p>
        </w:tc>
      </w:tr>
      <w:tr w:rsidR="00EA077E" w:rsidRPr="00EA077E" w14:paraId="63E6A5E3"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8718D23"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74073B8" w14:textId="77777777" w:rsidR="00DA1B42" w:rsidRPr="00EA077E" w:rsidRDefault="00DA1B42" w:rsidP="00DA1B42">
            <w:pPr>
              <w:rPr>
                <w:i/>
                <w:iCs/>
              </w:rPr>
            </w:pPr>
            <w:r w:rsidRPr="00EA077E">
              <w:rPr>
                <w:i/>
                <w:iCs/>
              </w:rPr>
              <w:t>Sứ néo polymer 35kV-70kN</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EA44B49" w14:textId="77777777" w:rsidR="00DA1B42" w:rsidRPr="00EA077E" w:rsidRDefault="00DA1B42" w:rsidP="00DA1B42">
            <w:pPr>
              <w:jc w:val="center"/>
              <w:rPr>
                <w:i/>
                <w:iCs/>
              </w:rPr>
            </w:pPr>
            <w:r w:rsidRPr="00EA077E">
              <w:rPr>
                <w:i/>
                <w:iCs/>
              </w:rPr>
              <w:t>chuỗi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FE90981" w14:textId="6A1557AA" w:rsidR="00DA1B42" w:rsidRPr="00EA077E" w:rsidRDefault="00DA1B42" w:rsidP="00EA077E">
            <w:pPr>
              <w:jc w:val="center"/>
              <w:rPr>
                <w:i/>
                <w:iCs/>
              </w:rPr>
            </w:pPr>
            <w:r w:rsidRPr="00EA077E">
              <w:rPr>
                <w:i/>
                <w:iCs/>
              </w:rPr>
              <w:t>30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A1E9FD5" w14:textId="77777777" w:rsidR="00DA1B42" w:rsidRPr="00EA077E" w:rsidRDefault="00DA1B42" w:rsidP="00DA1B42">
            <w:pPr>
              <w:rPr>
                <w:sz w:val="22"/>
                <w:szCs w:val="22"/>
              </w:rPr>
            </w:pPr>
            <w:r w:rsidRPr="00EA077E">
              <w:rPr>
                <w:sz w:val="22"/>
                <w:szCs w:val="22"/>
              </w:rPr>
              <w:t> </w:t>
            </w:r>
          </w:p>
        </w:tc>
      </w:tr>
      <w:tr w:rsidR="00EA077E" w:rsidRPr="00EA077E" w14:paraId="053512E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276EACE"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71AA58C" w14:textId="77777777" w:rsidR="00DA1B42" w:rsidRPr="00EA077E" w:rsidRDefault="00DA1B42" w:rsidP="00DA1B42">
            <w:pPr>
              <w:rPr>
                <w:i/>
                <w:iCs/>
              </w:rPr>
            </w:pPr>
            <w:r w:rsidRPr="00EA077E">
              <w:rPr>
                <w:i/>
                <w:iCs/>
              </w:rPr>
              <w:t>Móc treo chữ U (loại chốt bu lông)</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44DB4FD"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425328B" w14:textId="229F78BB" w:rsidR="00DA1B42" w:rsidRPr="00EA077E" w:rsidRDefault="00DA1B42" w:rsidP="00EA077E">
            <w:pPr>
              <w:jc w:val="center"/>
              <w:rPr>
                <w:i/>
                <w:iCs/>
              </w:rPr>
            </w:pPr>
            <w:r w:rsidRPr="00EA077E">
              <w:rPr>
                <w:i/>
                <w:iCs/>
              </w:rPr>
              <w:t>150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210AFCC" w14:textId="77777777" w:rsidR="00DA1B42" w:rsidRPr="00EA077E" w:rsidRDefault="00DA1B42" w:rsidP="00DA1B42">
            <w:pPr>
              <w:rPr>
                <w:sz w:val="22"/>
                <w:szCs w:val="22"/>
              </w:rPr>
            </w:pPr>
            <w:r w:rsidRPr="00EA077E">
              <w:rPr>
                <w:sz w:val="22"/>
                <w:szCs w:val="22"/>
              </w:rPr>
              <w:t> </w:t>
            </w:r>
          </w:p>
        </w:tc>
      </w:tr>
      <w:tr w:rsidR="00EA077E" w:rsidRPr="00EA077E" w14:paraId="015A49F9"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0221F9F"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8240775" w14:textId="77777777" w:rsidR="00DA1B42" w:rsidRPr="00EA077E" w:rsidRDefault="00DA1B42" w:rsidP="00DA1B42">
            <w:pPr>
              <w:rPr>
                <w:i/>
                <w:iCs/>
              </w:rPr>
            </w:pPr>
            <w:r w:rsidRPr="00EA077E">
              <w:rPr>
                <w:i/>
                <w:iCs/>
              </w:rPr>
              <w:t>Khánh tam giác đơn (L300) loại 70KN</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93ECE2C"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9785071" w14:textId="7B470B7B" w:rsidR="00DA1B42" w:rsidRPr="00EA077E" w:rsidRDefault="00DA1B42" w:rsidP="00EA077E">
            <w:pPr>
              <w:jc w:val="center"/>
              <w:rPr>
                <w:i/>
                <w:iCs/>
              </w:rPr>
            </w:pPr>
            <w:r w:rsidRPr="00EA077E">
              <w:rPr>
                <w:i/>
                <w:iCs/>
              </w:rPr>
              <w:t>30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7B2CC73" w14:textId="77777777" w:rsidR="00DA1B42" w:rsidRPr="00EA077E" w:rsidRDefault="00DA1B42" w:rsidP="00DA1B42">
            <w:pPr>
              <w:rPr>
                <w:sz w:val="22"/>
                <w:szCs w:val="22"/>
              </w:rPr>
            </w:pPr>
            <w:r w:rsidRPr="00EA077E">
              <w:rPr>
                <w:sz w:val="22"/>
                <w:szCs w:val="22"/>
              </w:rPr>
              <w:t> </w:t>
            </w:r>
          </w:p>
        </w:tc>
      </w:tr>
      <w:tr w:rsidR="00EA077E" w:rsidRPr="00EA077E" w14:paraId="0248721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FD48209"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68D9666" w14:textId="77777777" w:rsidR="00DA1B42" w:rsidRPr="00EA077E" w:rsidRDefault="00DA1B42" w:rsidP="00DA1B42">
            <w:pPr>
              <w:rPr>
                <w:i/>
                <w:iCs/>
              </w:rPr>
            </w:pPr>
            <w:r w:rsidRPr="00EA077E">
              <w:rPr>
                <w:i/>
                <w:iCs/>
              </w:rPr>
              <w:t>Khóa néo dây 150-240mm2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0CF8120"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39979B3" w14:textId="10F184F1" w:rsidR="00DA1B42" w:rsidRPr="00EA077E" w:rsidRDefault="00DA1B42" w:rsidP="00EA077E">
            <w:pPr>
              <w:jc w:val="center"/>
              <w:rPr>
                <w:i/>
                <w:iCs/>
              </w:rPr>
            </w:pPr>
            <w:r w:rsidRPr="00EA077E">
              <w:rPr>
                <w:i/>
                <w:iCs/>
              </w:rPr>
              <w:t>15</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1DE9008" w14:textId="77777777" w:rsidR="00DA1B42" w:rsidRPr="00EA077E" w:rsidRDefault="00DA1B42" w:rsidP="00DA1B42">
            <w:pPr>
              <w:rPr>
                <w:sz w:val="22"/>
                <w:szCs w:val="22"/>
              </w:rPr>
            </w:pPr>
            <w:r w:rsidRPr="00EA077E">
              <w:rPr>
                <w:sz w:val="22"/>
                <w:szCs w:val="22"/>
              </w:rPr>
              <w:t> </w:t>
            </w:r>
          </w:p>
        </w:tc>
      </w:tr>
      <w:tr w:rsidR="00EA077E" w:rsidRPr="00EA077E" w14:paraId="0E1B410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04E1834"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F0344AE" w14:textId="77777777" w:rsidR="00DA1B42" w:rsidRPr="00EA077E" w:rsidRDefault="00DA1B42" w:rsidP="00DA1B42">
            <w:r w:rsidRPr="00EA077E">
              <w:t>Kẹp nối bọc cách điện IPC 95-35 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B6EA41E"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E9B1C17" w14:textId="542660BB" w:rsidR="00DA1B42" w:rsidRPr="00EA077E" w:rsidRDefault="00DA1B42" w:rsidP="00EA077E">
            <w:pPr>
              <w:jc w:val="center"/>
            </w:pPr>
            <w:r w:rsidRPr="00EA077E">
              <w:t>92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F918EAB" w14:textId="77777777" w:rsidR="00DA1B42" w:rsidRPr="00EA077E" w:rsidRDefault="00DA1B42" w:rsidP="00DA1B42">
            <w:pPr>
              <w:rPr>
                <w:sz w:val="22"/>
                <w:szCs w:val="22"/>
              </w:rPr>
            </w:pPr>
            <w:r w:rsidRPr="00EA077E">
              <w:rPr>
                <w:sz w:val="22"/>
                <w:szCs w:val="22"/>
              </w:rPr>
              <w:t> </w:t>
            </w:r>
          </w:p>
        </w:tc>
      </w:tr>
      <w:tr w:rsidR="00EA077E" w:rsidRPr="00EA077E" w14:paraId="5721A240"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69AED7B"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0956126" w14:textId="77777777" w:rsidR="00DA1B42" w:rsidRPr="00EA077E" w:rsidRDefault="00DA1B42" w:rsidP="00DA1B42">
            <w:r w:rsidRPr="00EA077E">
              <w:t>Kẹp WR 419 (70-95/70-95)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DBCC400"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DB7FBA3" w14:textId="10DFA373" w:rsidR="00DA1B42" w:rsidRPr="00EA077E" w:rsidRDefault="00DA1B42" w:rsidP="00EA077E">
            <w:pPr>
              <w:jc w:val="center"/>
            </w:pPr>
            <w:r w:rsidRPr="00EA077E">
              <w:t>42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63D4234" w14:textId="77777777" w:rsidR="00DA1B42" w:rsidRPr="00EA077E" w:rsidRDefault="00DA1B42" w:rsidP="00DA1B42">
            <w:pPr>
              <w:rPr>
                <w:sz w:val="22"/>
                <w:szCs w:val="22"/>
              </w:rPr>
            </w:pPr>
            <w:r w:rsidRPr="00EA077E">
              <w:rPr>
                <w:sz w:val="22"/>
                <w:szCs w:val="22"/>
              </w:rPr>
              <w:t> </w:t>
            </w:r>
          </w:p>
        </w:tc>
      </w:tr>
      <w:tr w:rsidR="00EA077E" w:rsidRPr="00EA077E" w14:paraId="1309CB3C"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05A5787"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4DCAD8F" w14:textId="77777777" w:rsidR="00DA1B42" w:rsidRPr="00EA077E" w:rsidRDefault="00DA1B42" w:rsidP="00DA1B42">
            <w:r w:rsidRPr="00EA077E">
              <w:t>Kẹp WR 929 (120-240/120-240)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0FB26C9"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E0BACB6" w14:textId="6063C601" w:rsidR="00DA1B42" w:rsidRPr="00EA077E" w:rsidRDefault="00DA1B42" w:rsidP="00EA077E">
            <w:pPr>
              <w:jc w:val="center"/>
            </w:pPr>
            <w:r w:rsidRPr="00EA077E">
              <w:t>20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0ED84BA" w14:textId="77777777" w:rsidR="00DA1B42" w:rsidRPr="00EA077E" w:rsidRDefault="00DA1B42" w:rsidP="00DA1B42">
            <w:pPr>
              <w:rPr>
                <w:sz w:val="22"/>
                <w:szCs w:val="22"/>
              </w:rPr>
            </w:pPr>
            <w:r w:rsidRPr="00EA077E">
              <w:rPr>
                <w:sz w:val="22"/>
                <w:szCs w:val="22"/>
              </w:rPr>
              <w:t> </w:t>
            </w:r>
          </w:p>
        </w:tc>
      </w:tr>
      <w:tr w:rsidR="00EA077E" w:rsidRPr="00EA077E" w14:paraId="05C6552E"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9C67357"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D43D9CC" w14:textId="77777777" w:rsidR="00DA1B42" w:rsidRPr="00EA077E" w:rsidRDefault="00DA1B42" w:rsidP="00DA1B42">
            <w:r w:rsidRPr="00EA077E">
              <w:t>Kẹp quai ép đồng nhôm 4/0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F07576D"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7B1D527" w14:textId="7217E71B" w:rsidR="00DA1B42" w:rsidRPr="00EA077E" w:rsidRDefault="00DA1B42" w:rsidP="00EA077E">
            <w:pPr>
              <w:jc w:val="center"/>
            </w:pPr>
            <w:r w:rsidRPr="00EA077E">
              <w:t>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C4B09DE" w14:textId="77777777" w:rsidR="00DA1B42" w:rsidRPr="00EA077E" w:rsidRDefault="00DA1B42" w:rsidP="00DA1B42">
            <w:pPr>
              <w:rPr>
                <w:sz w:val="22"/>
                <w:szCs w:val="22"/>
              </w:rPr>
            </w:pPr>
            <w:r w:rsidRPr="00EA077E">
              <w:rPr>
                <w:sz w:val="22"/>
                <w:szCs w:val="22"/>
              </w:rPr>
              <w:t> </w:t>
            </w:r>
          </w:p>
        </w:tc>
      </w:tr>
      <w:tr w:rsidR="00EA077E" w:rsidRPr="00EA077E" w14:paraId="647DF1F3"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4BE7CC9"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AC5F1E7" w14:textId="77777777" w:rsidR="00DA1B42" w:rsidRPr="00EA077E" w:rsidRDefault="00DA1B42" w:rsidP="00DA1B42">
            <w:r w:rsidRPr="00EA077E">
              <w:t>Kẹp quai ép đồng nhôm 2/0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6DDFE50"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D722346" w14:textId="0AC08691" w:rsidR="00DA1B42" w:rsidRPr="00EA077E" w:rsidRDefault="00DA1B42" w:rsidP="00EA077E">
            <w:pPr>
              <w:jc w:val="center"/>
            </w:pPr>
            <w:r w:rsidRPr="00EA077E">
              <w:t>12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EBFF099" w14:textId="77777777" w:rsidR="00DA1B42" w:rsidRPr="00EA077E" w:rsidRDefault="00DA1B42" w:rsidP="00DA1B42">
            <w:pPr>
              <w:rPr>
                <w:sz w:val="22"/>
                <w:szCs w:val="22"/>
              </w:rPr>
            </w:pPr>
            <w:r w:rsidRPr="00EA077E">
              <w:rPr>
                <w:sz w:val="22"/>
                <w:szCs w:val="22"/>
              </w:rPr>
              <w:t> </w:t>
            </w:r>
          </w:p>
        </w:tc>
      </w:tr>
      <w:tr w:rsidR="00EA077E" w:rsidRPr="00EA077E" w14:paraId="459F9068"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EB7E559"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FE65AA6" w14:textId="77777777" w:rsidR="00DA1B42" w:rsidRPr="00EA077E" w:rsidRDefault="00DA1B42" w:rsidP="00DA1B42">
            <w:r w:rsidRPr="00EA077E">
              <w:t>Kẹp hotline 2/0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33091E8"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95A5802" w14:textId="1F988602" w:rsidR="00DA1B42" w:rsidRPr="00EA077E" w:rsidRDefault="00DA1B42" w:rsidP="00EA077E">
            <w:pPr>
              <w:jc w:val="center"/>
            </w:pPr>
            <w:r w:rsidRPr="00EA077E">
              <w:t>12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9EF1FB0" w14:textId="77777777" w:rsidR="00DA1B42" w:rsidRPr="00EA077E" w:rsidRDefault="00DA1B42" w:rsidP="00DA1B42">
            <w:pPr>
              <w:rPr>
                <w:sz w:val="22"/>
                <w:szCs w:val="22"/>
              </w:rPr>
            </w:pPr>
            <w:r w:rsidRPr="00EA077E">
              <w:rPr>
                <w:sz w:val="22"/>
                <w:szCs w:val="22"/>
              </w:rPr>
              <w:t> </w:t>
            </w:r>
          </w:p>
        </w:tc>
      </w:tr>
      <w:tr w:rsidR="00EA077E" w:rsidRPr="00EA077E" w14:paraId="6C679025"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573CE16"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6B5CF7A" w14:textId="77777777" w:rsidR="00DA1B42" w:rsidRPr="00EA077E" w:rsidRDefault="00DA1B42" w:rsidP="00DA1B42">
            <w:r w:rsidRPr="00EA077E">
              <w:t>Kẹp hotline 4/0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7E5389C"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FB9A8D8" w14:textId="42E11704" w:rsidR="00DA1B42" w:rsidRPr="00EA077E" w:rsidRDefault="00DA1B42" w:rsidP="00EA077E">
            <w:pPr>
              <w:jc w:val="center"/>
            </w:pPr>
            <w:r w:rsidRPr="00EA077E">
              <w:t>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08F16B9" w14:textId="77777777" w:rsidR="00DA1B42" w:rsidRPr="00EA077E" w:rsidRDefault="00DA1B42" w:rsidP="00DA1B42">
            <w:pPr>
              <w:rPr>
                <w:sz w:val="22"/>
                <w:szCs w:val="22"/>
              </w:rPr>
            </w:pPr>
            <w:r w:rsidRPr="00EA077E">
              <w:rPr>
                <w:sz w:val="22"/>
                <w:szCs w:val="22"/>
              </w:rPr>
              <w:t> </w:t>
            </w:r>
          </w:p>
        </w:tc>
      </w:tr>
      <w:tr w:rsidR="00EA077E" w:rsidRPr="00EA077E" w14:paraId="1B4E9F4E"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C11CC95" w14:textId="77777777" w:rsidR="00DA1B42" w:rsidRPr="00EA077E" w:rsidRDefault="00DA1B42" w:rsidP="00DA1B42">
            <w:pPr>
              <w:jc w:val="center"/>
              <w:rPr>
                <w:sz w:val="22"/>
                <w:szCs w:val="22"/>
              </w:rPr>
            </w:pPr>
            <w:r w:rsidRPr="00EA077E">
              <w:rPr>
                <w:sz w:val="22"/>
                <w:szCs w:val="22"/>
              </w:rPr>
              <w:t>4.12</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31E254C2" w14:textId="77777777" w:rsidR="00DA1B42" w:rsidRPr="00EA077E" w:rsidRDefault="00DA1B42" w:rsidP="00DA1B42">
            <w:pPr>
              <w:rPr>
                <w:b/>
                <w:bCs/>
              </w:rPr>
            </w:pPr>
            <w:r w:rsidRPr="00EA077E">
              <w:rPr>
                <w:b/>
                <w:bCs/>
              </w:rPr>
              <w:t>Ống nối căng dây nhôm lõi thép (ACSR) 50mm2 + kẹp dây tăng cường</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2DA6E24"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0C048DA" w14:textId="4860FDCE"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BB78AA5" w14:textId="77777777" w:rsidR="00DA1B42" w:rsidRPr="00EA077E" w:rsidRDefault="00DA1B42" w:rsidP="00DA1B42">
            <w:pPr>
              <w:rPr>
                <w:sz w:val="22"/>
                <w:szCs w:val="22"/>
              </w:rPr>
            </w:pPr>
            <w:r w:rsidRPr="00EA077E">
              <w:rPr>
                <w:sz w:val="22"/>
                <w:szCs w:val="22"/>
              </w:rPr>
              <w:t> </w:t>
            </w:r>
          </w:p>
        </w:tc>
      </w:tr>
      <w:tr w:rsidR="00EA077E" w:rsidRPr="00EA077E" w14:paraId="5ECC1A70"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2423221"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089D7B5" w14:textId="77777777" w:rsidR="00DA1B42" w:rsidRPr="00EA077E" w:rsidRDefault="00DA1B42" w:rsidP="00DA1B42">
            <w:pPr>
              <w:rPr>
                <w:i/>
                <w:iCs/>
              </w:rPr>
            </w:pPr>
            <w:r w:rsidRPr="00EA077E">
              <w:rPr>
                <w:i/>
                <w:iCs/>
              </w:rPr>
              <w:t>Ống nối căng dây nhôm lõi thép (ACSR) 50mm2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3250BAD" w14:textId="77777777" w:rsidR="00DA1B42" w:rsidRPr="00EA077E" w:rsidRDefault="00DA1B42" w:rsidP="00DA1B42">
            <w:pPr>
              <w:jc w:val="center"/>
              <w:rPr>
                <w:i/>
                <w:iCs/>
              </w:rPr>
            </w:pPr>
            <w:r w:rsidRPr="00EA077E">
              <w:rPr>
                <w:i/>
                <w:iCs/>
              </w:rPr>
              <w:t>ống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F3DCC48" w14:textId="29BE1638" w:rsidR="00DA1B42" w:rsidRPr="00EA077E" w:rsidRDefault="00DA1B42" w:rsidP="00EA077E">
            <w:pPr>
              <w:jc w:val="center"/>
              <w:rPr>
                <w:i/>
                <w:iCs/>
              </w:rPr>
            </w:pPr>
            <w:r w:rsidRPr="00EA077E">
              <w:rPr>
                <w:i/>
                <w:iCs/>
              </w:rPr>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0D2B73A" w14:textId="77777777" w:rsidR="00DA1B42" w:rsidRPr="00EA077E" w:rsidRDefault="00DA1B42" w:rsidP="00DA1B42">
            <w:pPr>
              <w:rPr>
                <w:sz w:val="22"/>
                <w:szCs w:val="22"/>
              </w:rPr>
            </w:pPr>
            <w:r w:rsidRPr="00EA077E">
              <w:rPr>
                <w:sz w:val="22"/>
                <w:szCs w:val="22"/>
              </w:rPr>
              <w:t> </w:t>
            </w:r>
          </w:p>
        </w:tc>
      </w:tr>
      <w:tr w:rsidR="00EA077E" w:rsidRPr="00EA077E" w14:paraId="7535D939"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71F29F4"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1996BBA" w14:textId="77777777" w:rsidR="00DA1B42" w:rsidRPr="00EA077E" w:rsidRDefault="00DA1B42" w:rsidP="00DA1B42">
            <w:pPr>
              <w:rPr>
                <w:i/>
                <w:iCs/>
              </w:rPr>
            </w:pPr>
            <w:r w:rsidRPr="00EA077E">
              <w:rPr>
                <w:i/>
                <w:iCs/>
              </w:rPr>
              <w:t>Kẹp cáp nhôm cỡ 50-70mm2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5C6A299"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058B43A" w14:textId="1D18644C" w:rsidR="00DA1B42" w:rsidRPr="00EA077E" w:rsidRDefault="00DA1B42" w:rsidP="00EA077E">
            <w:pPr>
              <w:jc w:val="center"/>
              <w:rPr>
                <w:i/>
                <w:iCs/>
              </w:rPr>
            </w:pPr>
            <w:r w:rsidRPr="00EA077E">
              <w:rPr>
                <w:i/>
                <w:iCs/>
              </w:rPr>
              <w:t>8,0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606FD73" w14:textId="77777777" w:rsidR="00DA1B42" w:rsidRPr="00EA077E" w:rsidRDefault="00DA1B42" w:rsidP="00DA1B42">
            <w:pPr>
              <w:rPr>
                <w:sz w:val="22"/>
                <w:szCs w:val="22"/>
              </w:rPr>
            </w:pPr>
            <w:r w:rsidRPr="00EA077E">
              <w:rPr>
                <w:sz w:val="22"/>
                <w:szCs w:val="22"/>
              </w:rPr>
              <w:t> </w:t>
            </w:r>
          </w:p>
        </w:tc>
      </w:tr>
      <w:tr w:rsidR="00EA077E" w:rsidRPr="00EA077E" w14:paraId="4A3D8FF9"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DDB659B"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4D5B590" w14:textId="77777777" w:rsidR="00DA1B42" w:rsidRPr="00EA077E" w:rsidRDefault="00DA1B42" w:rsidP="00DA1B42">
            <w:pPr>
              <w:rPr>
                <w:i/>
                <w:iCs/>
              </w:rPr>
            </w:pPr>
            <w:r w:rsidRPr="00EA077E">
              <w:rPr>
                <w:i/>
                <w:iCs/>
              </w:rPr>
              <w:t xml:space="preserve">Băng keo cách điện trung thế </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5A32F61" w14:textId="77777777" w:rsidR="00DA1B42" w:rsidRPr="00EA077E" w:rsidRDefault="00DA1B42" w:rsidP="00DA1B42">
            <w:pPr>
              <w:jc w:val="center"/>
              <w:rPr>
                <w:i/>
                <w:iCs/>
              </w:rPr>
            </w:pPr>
            <w:r w:rsidRPr="00EA077E">
              <w:rPr>
                <w:i/>
                <w:iCs/>
              </w:rPr>
              <w:t>cuộn</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05D5C75" w14:textId="7B774532" w:rsidR="00DA1B42" w:rsidRPr="00EA077E" w:rsidRDefault="00DA1B42" w:rsidP="00EA077E">
            <w:pPr>
              <w:jc w:val="center"/>
              <w:rPr>
                <w:i/>
                <w:iCs/>
              </w:rPr>
            </w:pPr>
            <w:r w:rsidRPr="00EA077E">
              <w:rPr>
                <w:i/>
                <w:iCs/>
              </w:rPr>
              <w:t>2,0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8B09B2B" w14:textId="77777777" w:rsidR="00DA1B42" w:rsidRPr="00EA077E" w:rsidRDefault="00DA1B42" w:rsidP="00DA1B42">
            <w:pPr>
              <w:rPr>
                <w:sz w:val="22"/>
                <w:szCs w:val="22"/>
              </w:rPr>
            </w:pPr>
            <w:r w:rsidRPr="00EA077E">
              <w:rPr>
                <w:sz w:val="22"/>
                <w:szCs w:val="22"/>
              </w:rPr>
              <w:t> </w:t>
            </w:r>
          </w:p>
        </w:tc>
      </w:tr>
      <w:tr w:rsidR="00EA077E" w:rsidRPr="00EA077E" w14:paraId="2D8CBB60"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6C91303" w14:textId="77777777" w:rsidR="00DA1B42" w:rsidRPr="00EA077E" w:rsidRDefault="00DA1B42" w:rsidP="00DA1B42">
            <w:pPr>
              <w:jc w:val="center"/>
              <w:rPr>
                <w:sz w:val="22"/>
                <w:szCs w:val="22"/>
              </w:rPr>
            </w:pPr>
            <w:r w:rsidRPr="00EA077E">
              <w:rPr>
                <w:sz w:val="22"/>
                <w:szCs w:val="22"/>
              </w:rPr>
              <w:t>4.13</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AEB380C" w14:textId="77777777" w:rsidR="00DA1B42" w:rsidRPr="00EA077E" w:rsidRDefault="00DA1B42" w:rsidP="00DA1B42">
            <w:pPr>
              <w:rPr>
                <w:b/>
                <w:bCs/>
              </w:rPr>
            </w:pPr>
            <w:r w:rsidRPr="00EA077E">
              <w:rPr>
                <w:b/>
                <w:bCs/>
              </w:rPr>
              <w:t>Bộ cầu giả + kẹp quai + gia cường (dây 50mm2)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CD21C06"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389C8BA" w14:textId="7649D5B8" w:rsidR="00DA1B42" w:rsidRPr="00EA077E" w:rsidRDefault="00DA1B42" w:rsidP="00EA077E">
            <w:pPr>
              <w:jc w:val="center"/>
            </w:pPr>
            <w:r w:rsidRPr="00EA077E">
              <w:t>7</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7E66A68" w14:textId="77777777" w:rsidR="00DA1B42" w:rsidRPr="00EA077E" w:rsidRDefault="00DA1B42" w:rsidP="00DA1B42">
            <w:pPr>
              <w:rPr>
                <w:sz w:val="22"/>
                <w:szCs w:val="22"/>
              </w:rPr>
            </w:pPr>
            <w:r w:rsidRPr="00EA077E">
              <w:rPr>
                <w:sz w:val="22"/>
                <w:szCs w:val="22"/>
              </w:rPr>
              <w:t> </w:t>
            </w:r>
          </w:p>
        </w:tc>
      </w:tr>
      <w:tr w:rsidR="00EA077E" w:rsidRPr="00EA077E" w14:paraId="47D360F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AFD1012"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95E2CE0" w14:textId="77777777" w:rsidR="00DA1B42" w:rsidRPr="00EA077E" w:rsidRDefault="00DA1B42" w:rsidP="00DA1B42">
            <w:pPr>
              <w:rPr>
                <w:i/>
                <w:iCs/>
              </w:rPr>
            </w:pPr>
            <w:r w:rsidRPr="00EA077E">
              <w:rPr>
                <w:i/>
                <w:iCs/>
              </w:rPr>
              <w:t>Kẹp Ubolt AC 185-240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CEC58E8"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21B735B" w14:textId="4B1C6A96" w:rsidR="00DA1B42" w:rsidRPr="00EA077E" w:rsidRDefault="00DA1B42" w:rsidP="00EA077E">
            <w:pPr>
              <w:jc w:val="center"/>
              <w:rPr>
                <w:i/>
                <w:iCs/>
              </w:rPr>
            </w:pPr>
            <w:r w:rsidRPr="00EA077E">
              <w:rPr>
                <w:i/>
                <w:iCs/>
              </w:rPr>
              <w:t>14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22530F0" w14:textId="77777777" w:rsidR="00DA1B42" w:rsidRPr="00EA077E" w:rsidRDefault="00DA1B42" w:rsidP="00DA1B42">
            <w:pPr>
              <w:rPr>
                <w:sz w:val="22"/>
                <w:szCs w:val="22"/>
              </w:rPr>
            </w:pPr>
            <w:r w:rsidRPr="00EA077E">
              <w:rPr>
                <w:sz w:val="22"/>
                <w:szCs w:val="22"/>
              </w:rPr>
              <w:t> </w:t>
            </w:r>
          </w:p>
        </w:tc>
      </w:tr>
      <w:tr w:rsidR="00EA077E" w:rsidRPr="00EA077E" w14:paraId="0174D3B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33B0420" w14:textId="77777777" w:rsidR="00DA1B42" w:rsidRPr="00EA077E" w:rsidRDefault="00DA1B42" w:rsidP="00DA1B42">
            <w:pPr>
              <w:jc w:val="center"/>
              <w:rPr>
                <w:sz w:val="22"/>
                <w:szCs w:val="22"/>
              </w:rPr>
            </w:pPr>
            <w:r w:rsidRPr="00EA077E">
              <w:rPr>
                <w:sz w:val="22"/>
                <w:szCs w:val="22"/>
              </w:rPr>
              <w:lastRenderedPageBreak/>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A19FBCB" w14:textId="77777777" w:rsidR="00DA1B42" w:rsidRPr="00EA077E" w:rsidRDefault="00DA1B42" w:rsidP="00DA1B42">
            <w:pPr>
              <w:rPr>
                <w:i/>
                <w:iCs/>
              </w:rPr>
            </w:pPr>
            <w:r w:rsidRPr="00EA077E">
              <w:rPr>
                <w:i/>
                <w:iCs/>
              </w:rPr>
              <w:t>Kẹp WR 279 (50-70/50-70)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1DD6F1E"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6FC999C" w14:textId="40E3D670" w:rsidR="00DA1B42" w:rsidRPr="00EA077E" w:rsidRDefault="00DA1B42" w:rsidP="00EA077E">
            <w:pPr>
              <w:jc w:val="center"/>
              <w:rPr>
                <w:i/>
                <w:iCs/>
              </w:rPr>
            </w:pPr>
            <w:r w:rsidRPr="00EA077E">
              <w:rPr>
                <w:i/>
                <w:iCs/>
              </w:rPr>
              <w:t>14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39DA2A0" w14:textId="77777777" w:rsidR="00DA1B42" w:rsidRPr="00EA077E" w:rsidRDefault="00DA1B42" w:rsidP="00DA1B42">
            <w:pPr>
              <w:rPr>
                <w:sz w:val="22"/>
                <w:szCs w:val="22"/>
              </w:rPr>
            </w:pPr>
            <w:r w:rsidRPr="00EA077E">
              <w:rPr>
                <w:sz w:val="22"/>
                <w:szCs w:val="22"/>
              </w:rPr>
              <w:t> </w:t>
            </w:r>
          </w:p>
        </w:tc>
      </w:tr>
      <w:tr w:rsidR="00EA077E" w:rsidRPr="00EA077E" w14:paraId="680C8558"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9EB6D4B"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7CCD793" w14:textId="77777777" w:rsidR="00DA1B42" w:rsidRPr="00EA077E" w:rsidRDefault="00DA1B42" w:rsidP="00DA1B42">
            <w:pPr>
              <w:rPr>
                <w:i/>
                <w:iCs/>
              </w:rPr>
            </w:pPr>
            <w:r w:rsidRPr="00EA077E">
              <w:rPr>
                <w:i/>
                <w:iCs/>
              </w:rPr>
              <w:t>Kẹp quai 2/0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876F50C"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6A3B49D" w14:textId="2AA165EF" w:rsidR="00DA1B42" w:rsidRPr="00EA077E" w:rsidRDefault="00DA1B42" w:rsidP="00EA077E">
            <w:pPr>
              <w:jc w:val="center"/>
              <w:rPr>
                <w:i/>
                <w:iCs/>
              </w:rPr>
            </w:pPr>
            <w:r w:rsidRPr="00EA077E">
              <w:rPr>
                <w:i/>
                <w:iCs/>
              </w:rPr>
              <w:t>7</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154AA0D" w14:textId="77777777" w:rsidR="00DA1B42" w:rsidRPr="00EA077E" w:rsidRDefault="00DA1B42" w:rsidP="00DA1B42">
            <w:pPr>
              <w:rPr>
                <w:sz w:val="22"/>
                <w:szCs w:val="22"/>
              </w:rPr>
            </w:pPr>
            <w:r w:rsidRPr="00EA077E">
              <w:rPr>
                <w:sz w:val="22"/>
                <w:szCs w:val="22"/>
              </w:rPr>
              <w:t> </w:t>
            </w:r>
          </w:p>
        </w:tc>
      </w:tr>
      <w:tr w:rsidR="00EA077E" w:rsidRPr="00EA077E" w14:paraId="25000B34"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3646BE4"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E8BEB62" w14:textId="77777777" w:rsidR="00DA1B42" w:rsidRPr="00EA077E" w:rsidRDefault="00DA1B42" w:rsidP="00DA1B42">
            <w:pPr>
              <w:rPr>
                <w:i/>
                <w:iCs/>
              </w:rPr>
            </w:pPr>
            <w:r w:rsidRPr="00EA077E">
              <w:rPr>
                <w:i/>
                <w:iCs/>
              </w:rPr>
              <w:t xml:space="preserve">Băng keo cách điện trung thế </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8D1FB79" w14:textId="77777777" w:rsidR="00DA1B42" w:rsidRPr="00EA077E" w:rsidRDefault="00DA1B42" w:rsidP="00DA1B42">
            <w:pPr>
              <w:jc w:val="center"/>
              <w:rPr>
                <w:i/>
                <w:iCs/>
              </w:rPr>
            </w:pPr>
            <w:r w:rsidRPr="00EA077E">
              <w:rPr>
                <w:i/>
                <w:iCs/>
              </w:rPr>
              <w:t>cuộn</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AA927F4" w14:textId="2FFD5E92" w:rsidR="00DA1B42" w:rsidRPr="00EA077E" w:rsidRDefault="00DA1B42" w:rsidP="00EA077E">
            <w:pPr>
              <w:jc w:val="center"/>
              <w:rPr>
                <w:i/>
                <w:iCs/>
              </w:rPr>
            </w:pPr>
            <w:r w:rsidRPr="00EA077E">
              <w:rPr>
                <w:i/>
                <w:iCs/>
              </w:rPr>
              <w:t>7,0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66E6AB3" w14:textId="77777777" w:rsidR="00DA1B42" w:rsidRPr="00EA077E" w:rsidRDefault="00DA1B42" w:rsidP="00DA1B42">
            <w:pPr>
              <w:rPr>
                <w:sz w:val="22"/>
                <w:szCs w:val="22"/>
              </w:rPr>
            </w:pPr>
            <w:r w:rsidRPr="00EA077E">
              <w:rPr>
                <w:sz w:val="22"/>
                <w:szCs w:val="22"/>
              </w:rPr>
              <w:t> </w:t>
            </w:r>
          </w:p>
        </w:tc>
      </w:tr>
      <w:tr w:rsidR="00EA077E" w:rsidRPr="00EA077E" w14:paraId="55ACB267"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DBA89E2" w14:textId="77777777" w:rsidR="00DA1B42" w:rsidRPr="00EA077E" w:rsidRDefault="00DA1B42" w:rsidP="00DA1B42">
            <w:pPr>
              <w:jc w:val="center"/>
              <w:rPr>
                <w:sz w:val="22"/>
                <w:szCs w:val="22"/>
              </w:rPr>
            </w:pPr>
            <w:r w:rsidRPr="00EA077E">
              <w:rPr>
                <w:sz w:val="22"/>
                <w:szCs w:val="22"/>
              </w:rPr>
              <w:t>4.14</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48485B39" w14:textId="77777777" w:rsidR="00DA1B42" w:rsidRPr="00EA077E" w:rsidRDefault="00DA1B42" w:rsidP="00DA1B42">
            <w:pPr>
              <w:rPr>
                <w:b/>
                <w:bCs/>
              </w:rPr>
            </w:pPr>
            <w:r w:rsidRPr="00EA077E">
              <w:rPr>
                <w:b/>
                <w:bCs/>
              </w:rPr>
              <w:t xml:space="preserve">Bộ tiếp địa TBA 1 pha + máy biến dòng: </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AE0756C"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005704D" w14:textId="77777777" w:rsidR="00DA1B42" w:rsidRPr="00EA077E" w:rsidRDefault="00DA1B42" w:rsidP="00EA077E">
            <w:pPr>
              <w:jc w:val="center"/>
            </w:pPr>
            <w:r w:rsidRPr="00EA077E">
              <w:t>3</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BB1F910" w14:textId="77777777" w:rsidR="00DA1B42" w:rsidRPr="00EA077E" w:rsidRDefault="00DA1B42" w:rsidP="00DA1B42">
            <w:pPr>
              <w:rPr>
                <w:sz w:val="22"/>
                <w:szCs w:val="22"/>
              </w:rPr>
            </w:pPr>
            <w:r w:rsidRPr="00EA077E">
              <w:rPr>
                <w:sz w:val="22"/>
                <w:szCs w:val="22"/>
              </w:rPr>
              <w:t> </w:t>
            </w:r>
          </w:p>
        </w:tc>
      </w:tr>
      <w:tr w:rsidR="00EA077E" w:rsidRPr="00EA077E" w14:paraId="5ECCD7E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D450038"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B264647" w14:textId="77777777" w:rsidR="00DA1B42" w:rsidRPr="00EA077E" w:rsidRDefault="00DA1B42" w:rsidP="00DA1B42">
            <w:pPr>
              <w:rPr>
                <w:i/>
                <w:iCs/>
              </w:rPr>
            </w:pPr>
            <w:r w:rsidRPr="00EA077E">
              <w:rPr>
                <w:i/>
                <w:iCs/>
              </w:rPr>
              <w:t>Cọc tiếp đất Φ16-2,4m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662D4C7" w14:textId="77777777" w:rsidR="00DA1B42" w:rsidRPr="00EA077E" w:rsidRDefault="00DA1B42" w:rsidP="00DA1B42">
            <w:pPr>
              <w:jc w:val="center"/>
              <w:rPr>
                <w:i/>
                <w:iCs/>
              </w:rPr>
            </w:pPr>
            <w:r w:rsidRPr="00EA077E">
              <w:rPr>
                <w:i/>
                <w:iCs/>
              </w:rPr>
              <w:t>cọc</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889BEF7" w14:textId="77777777" w:rsidR="00DA1B42" w:rsidRPr="00EA077E" w:rsidRDefault="00DA1B42" w:rsidP="00EA077E">
            <w:pPr>
              <w:jc w:val="center"/>
              <w:rPr>
                <w:i/>
                <w:iCs/>
              </w:rPr>
            </w:pPr>
            <w:r w:rsidRPr="00EA077E">
              <w:rPr>
                <w:i/>
                <w:iCs/>
              </w:rPr>
              <w:t>9</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770006B" w14:textId="77777777" w:rsidR="00DA1B42" w:rsidRPr="00EA077E" w:rsidRDefault="00DA1B42" w:rsidP="00DA1B42">
            <w:pPr>
              <w:rPr>
                <w:sz w:val="22"/>
                <w:szCs w:val="22"/>
              </w:rPr>
            </w:pPr>
            <w:r w:rsidRPr="00EA077E">
              <w:rPr>
                <w:sz w:val="22"/>
                <w:szCs w:val="22"/>
              </w:rPr>
              <w:t> </w:t>
            </w:r>
          </w:p>
        </w:tc>
      </w:tr>
      <w:tr w:rsidR="00EA077E" w:rsidRPr="00EA077E" w14:paraId="7E37460D"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3844469"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4415B85" w14:textId="77777777" w:rsidR="00DA1B42" w:rsidRPr="00EA077E" w:rsidRDefault="00DA1B42" w:rsidP="00DA1B42">
            <w:pPr>
              <w:rPr>
                <w:i/>
                <w:iCs/>
              </w:rPr>
            </w:pPr>
            <w:r w:rsidRPr="00EA077E">
              <w:rPr>
                <w:i/>
                <w:iCs/>
              </w:rPr>
              <w:t>Bu lông 12x30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A60BC08"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C1A5A04" w14:textId="77777777" w:rsidR="00DA1B42" w:rsidRPr="00EA077E" w:rsidRDefault="00DA1B42" w:rsidP="00EA077E">
            <w:pPr>
              <w:jc w:val="center"/>
              <w:rPr>
                <w:i/>
                <w:iCs/>
              </w:rPr>
            </w:pPr>
            <w:r w:rsidRPr="00EA077E">
              <w:rPr>
                <w:i/>
                <w:iCs/>
              </w:rPr>
              <w:t>9</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9FC46DD" w14:textId="77777777" w:rsidR="00DA1B42" w:rsidRPr="00EA077E" w:rsidRDefault="00DA1B42" w:rsidP="00DA1B42">
            <w:pPr>
              <w:rPr>
                <w:sz w:val="22"/>
                <w:szCs w:val="22"/>
              </w:rPr>
            </w:pPr>
            <w:r w:rsidRPr="00EA077E">
              <w:rPr>
                <w:sz w:val="22"/>
                <w:szCs w:val="22"/>
              </w:rPr>
              <w:t> </w:t>
            </w:r>
          </w:p>
        </w:tc>
      </w:tr>
      <w:tr w:rsidR="00EA077E" w:rsidRPr="00EA077E" w14:paraId="57666E00"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98762A6"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9E052F2" w14:textId="77777777" w:rsidR="00DA1B42" w:rsidRPr="00EA077E" w:rsidRDefault="00DA1B42" w:rsidP="00DA1B42">
            <w:pPr>
              <w:rPr>
                <w:i/>
                <w:iCs/>
              </w:rPr>
            </w:pPr>
            <w:r w:rsidRPr="00EA077E">
              <w:rPr>
                <w:i/>
                <w:iCs/>
              </w:rPr>
              <w:t>Lông đền tròn d14</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DDAE32F"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14A50AD" w14:textId="77777777" w:rsidR="00DA1B42" w:rsidRPr="00EA077E" w:rsidRDefault="00DA1B42" w:rsidP="00EA077E">
            <w:pPr>
              <w:jc w:val="center"/>
              <w:rPr>
                <w:i/>
                <w:iCs/>
              </w:rPr>
            </w:pPr>
            <w:r w:rsidRPr="00EA077E">
              <w:rPr>
                <w:i/>
                <w:iCs/>
              </w:rPr>
              <w:t>18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B05C514" w14:textId="77777777" w:rsidR="00DA1B42" w:rsidRPr="00EA077E" w:rsidRDefault="00DA1B42" w:rsidP="00DA1B42">
            <w:pPr>
              <w:rPr>
                <w:sz w:val="22"/>
                <w:szCs w:val="22"/>
              </w:rPr>
            </w:pPr>
            <w:r w:rsidRPr="00EA077E">
              <w:rPr>
                <w:sz w:val="22"/>
                <w:szCs w:val="22"/>
              </w:rPr>
              <w:t> </w:t>
            </w:r>
          </w:p>
        </w:tc>
      </w:tr>
      <w:tr w:rsidR="00EA077E" w:rsidRPr="00EA077E" w14:paraId="57AD9FD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F96D8D5"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9092D43" w14:textId="77777777" w:rsidR="00DA1B42" w:rsidRPr="00EA077E" w:rsidRDefault="00DA1B42" w:rsidP="00DA1B42">
            <w:pPr>
              <w:rPr>
                <w:i/>
                <w:iCs/>
              </w:rPr>
            </w:pPr>
            <w:r w:rsidRPr="00EA077E">
              <w:rPr>
                <w:i/>
                <w:iCs/>
              </w:rPr>
              <w:t>Lông đền vuông d14 (50x50x5)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01A1A8F"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479DB21" w14:textId="77777777" w:rsidR="00DA1B42" w:rsidRPr="00EA077E" w:rsidRDefault="00DA1B42" w:rsidP="00EA077E">
            <w:pPr>
              <w:jc w:val="center"/>
              <w:rPr>
                <w:i/>
                <w:iCs/>
              </w:rPr>
            </w:pPr>
            <w:r w:rsidRPr="00EA077E">
              <w:rPr>
                <w:i/>
                <w:iCs/>
              </w:rPr>
              <w:t>9</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1D87281" w14:textId="77777777" w:rsidR="00DA1B42" w:rsidRPr="00EA077E" w:rsidRDefault="00DA1B42" w:rsidP="00DA1B42">
            <w:pPr>
              <w:rPr>
                <w:sz w:val="22"/>
                <w:szCs w:val="22"/>
              </w:rPr>
            </w:pPr>
            <w:r w:rsidRPr="00EA077E">
              <w:rPr>
                <w:sz w:val="22"/>
                <w:szCs w:val="22"/>
              </w:rPr>
              <w:t> </w:t>
            </w:r>
          </w:p>
        </w:tc>
      </w:tr>
      <w:tr w:rsidR="00EA077E" w:rsidRPr="00EA077E" w14:paraId="3A10807F"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AD916C7"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54BA1D1" w14:textId="77777777" w:rsidR="00DA1B42" w:rsidRPr="00EA077E" w:rsidRDefault="00DA1B42" w:rsidP="00DA1B42">
            <w:pPr>
              <w:rPr>
                <w:i/>
                <w:iCs/>
              </w:rPr>
            </w:pPr>
            <w:r w:rsidRPr="00EA077E">
              <w:rPr>
                <w:i/>
                <w:iCs/>
              </w:rPr>
              <w:t>Ống nhựa U-PVC Φ21 dày 1,7mm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18B9A61" w14:textId="77777777" w:rsidR="00DA1B42" w:rsidRPr="00EA077E" w:rsidRDefault="00DA1B42" w:rsidP="00DA1B42">
            <w:pPr>
              <w:jc w:val="center"/>
              <w:rPr>
                <w:i/>
                <w:iCs/>
              </w:rPr>
            </w:pPr>
            <w:r w:rsidRPr="00EA077E">
              <w:rPr>
                <w:i/>
                <w:iCs/>
              </w:rPr>
              <w:t>mét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3AE51B4" w14:textId="77777777" w:rsidR="00DA1B42" w:rsidRPr="00EA077E" w:rsidRDefault="00DA1B42" w:rsidP="00EA077E">
            <w:pPr>
              <w:jc w:val="center"/>
              <w:rPr>
                <w:i/>
                <w:iCs/>
              </w:rPr>
            </w:pPr>
            <w:r w:rsidRPr="00EA077E">
              <w:rPr>
                <w:i/>
                <w:iCs/>
              </w:rPr>
              <w:t>18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18157C1" w14:textId="77777777" w:rsidR="00DA1B42" w:rsidRPr="00EA077E" w:rsidRDefault="00DA1B42" w:rsidP="00DA1B42">
            <w:pPr>
              <w:rPr>
                <w:sz w:val="22"/>
                <w:szCs w:val="22"/>
              </w:rPr>
            </w:pPr>
            <w:r w:rsidRPr="00EA077E">
              <w:rPr>
                <w:sz w:val="22"/>
                <w:szCs w:val="22"/>
              </w:rPr>
              <w:t> </w:t>
            </w:r>
          </w:p>
        </w:tc>
      </w:tr>
      <w:tr w:rsidR="00EA077E" w:rsidRPr="00EA077E" w14:paraId="4C5D2AFE"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61E6BDE"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81CF46B" w14:textId="77777777" w:rsidR="00DA1B42" w:rsidRPr="00EA077E" w:rsidRDefault="00DA1B42" w:rsidP="00DA1B42">
            <w:pPr>
              <w:rPr>
                <w:i/>
                <w:iCs/>
              </w:rPr>
            </w:pPr>
            <w:r w:rsidRPr="00EA077E">
              <w:rPr>
                <w:i/>
                <w:iCs/>
              </w:rPr>
              <w:t xml:space="preserve">Dây đai </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9D9A5BC" w14:textId="77777777" w:rsidR="00DA1B42" w:rsidRPr="00EA077E" w:rsidRDefault="00DA1B42" w:rsidP="00DA1B42">
            <w:pPr>
              <w:jc w:val="center"/>
              <w:rPr>
                <w:i/>
                <w:iCs/>
              </w:rPr>
            </w:pPr>
            <w:r w:rsidRPr="00EA077E">
              <w:rPr>
                <w:i/>
                <w:iCs/>
              </w:rPr>
              <w:t>mét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DB7D052" w14:textId="77777777" w:rsidR="00DA1B42" w:rsidRPr="00EA077E" w:rsidRDefault="00DA1B42" w:rsidP="00EA077E">
            <w:pPr>
              <w:jc w:val="center"/>
              <w:rPr>
                <w:i/>
                <w:iCs/>
              </w:rPr>
            </w:pPr>
            <w:r w:rsidRPr="00EA077E">
              <w:rPr>
                <w:i/>
                <w:iCs/>
              </w:rPr>
              <w:t>9,0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FBFCE61" w14:textId="77777777" w:rsidR="00DA1B42" w:rsidRPr="00EA077E" w:rsidRDefault="00DA1B42" w:rsidP="00DA1B42">
            <w:pPr>
              <w:rPr>
                <w:sz w:val="22"/>
                <w:szCs w:val="22"/>
              </w:rPr>
            </w:pPr>
            <w:r w:rsidRPr="00EA077E">
              <w:rPr>
                <w:sz w:val="22"/>
                <w:szCs w:val="22"/>
              </w:rPr>
              <w:t> </w:t>
            </w:r>
          </w:p>
        </w:tc>
      </w:tr>
      <w:tr w:rsidR="00EA077E" w:rsidRPr="00EA077E" w14:paraId="1374BE2A"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D471E41"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C605E23" w14:textId="77777777" w:rsidR="00DA1B42" w:rsidRPr="00EA077E" w:rsidRDefault="00DA1B42" w:rsidP="00DA1B42">
            <w:pPr>
              <w:rPr>
                <w:i/>
                <w:iCs/>
              </w:rPr>
            </w:pPr>
            <w:r w:rsidRPr="00EA077E">
              <w:rPr>
                <w:i/>
                <w:iCs/>
              </w:rPr>
              <w:t>Kẹp WR 379 (25-50/70-95)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80812DF"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8C8CAA8" w14:textId="77777777" w:rsidR="00DA1B42" w:rsidRPr="00EA077E" w:rsidRDefault="00DA1B42" w:rsidP="00EA077E">
            <w:pPr>
              <w:jc w:val="center"/>
              <w:rPr>
                <w:i/>
                <w:iCs/>
              </w:rPr>
            </w:pPr>
            <w:r w:rsidRPr="00EA077E">
              <w:rPr>
                <w:i/>
                <w:iCs/>
              </w:rPr>
              <w:t>18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A135A1C" w14:textId="77777777" w:rsidR="00DA1B42" w:rsidRPr="00EA077E" w:rsidRDefault="00DA1B42" w:rsidP="00DA1B42">
            <w:pPr>
              <w:rPr>
                <w:sz w:val="22"/>
                <w:szCs w:val="22"/>
              </w:rPr>
            </w:pPr>
            <w:r w:rsidRPr="00EA077E">
              <w:rPr>
                <w:sz w:val="22"/>
                <w:szCs w:val="22"/>
              </w:rPr>
              <w:t> </w:t>
            </w:r>
          </w:p>
        </w:tc>
      </w:tr>
      <w:tr w:rsidR="00EA077E" w:rsidRPr="00EA077E" w14:paraId="54B03A0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0B00A82"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C8FC802" w14:textId="77777777" w:rsidR="00DA1B42" w:rsidRPr="00EA077E" w:rsidRDefault="00DA1B42" w:rsidP="00DA1B42">
            <w:pPr>
              <w:rPr>
                <w:i/>
                <w:iCs/>
              </w:rPr>
            </w:pPr>
            <w:r w:rsidRPr="00EA077E">
              <w:rPr>
                <w:i/>
                <w:iCs/>
              </w:rPr>
              <w:t>Đầu cosse Cu 50mm2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2F8EA11"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2385E6D" w14:textId="77777777" w:rsidR="00DA1B42" w:rsidRPr="00EA077E" w:rsidRDefault="00DA1B42" w:rsidP="00EA077E">
            <w:pPr>
              <w:jc w:val="center"/>
              <w:rPr>
                <w:i/>
                <w:iCs/>
              </w:rPr>
            </w:pPr>
            <w:r w:rsidRPr="00EA077E">
              <w:rPr>
                <w:i/>
                <w:iCs/>
              </w:rPr>
              <w:t>9</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78B43AE" w14:textId="77777777" w:rsidR="00DA1B42" w:rsidRPr="00EA077E" w:rsidRDefault="00DA1B42" w:rsidP="00DA1B42">
            <w:pPr>
              <w:rPr>
                <w:sz w:val="22"/>
                <w:szCs w:val="22"/>
              </w:rPr>
            </w:pPr>
            <w:r w:rsidRPr="00EA077E">
              <w:rPr>
                <w:sz w:val="22"/>
                <w:szCs w:val="22"/>
              </w:rPr>
              <w:t> </w:t>
            </w:r>
          </w:p>
        </w:tc>
      </w:tr>
      <w:tr w:rsidR="00EA077E" w:rsidRPr="00EA077E" w14:paraId="7238A8D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7AE49BA" w14:textId="77777777" w:rsidR="00DA1B42" w:rsidRPr="00EA077E" w:rsidRDefault="00DA1B42" w:rsidP="00DA1B42">
            <w:pPr>
              <w:jc w:val="center"/>
              <w:rPr>
                <w:sz w:val="22"/>
                <w:szCs w:val="22"/>
              </w:rPr>
            </w:pPr>
            <w:r w:rsidRPr="00EA077E">
              <w:rPr>
                <w:sz w:val="22"/>
                <w:szCs w:val="22"/>
              </w:rPr>
              <w:t>4.15</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444F26BB" w14:textId="77777777" w:rsidR="00DA1B42" w:rsidRPr="00EA077E" w:rsidRDefault="00DA1B42" w:rsidP="00DA1B42">
            <w:pPr>
              <w:rPr>
                <w:b/>
                <w:bCs/>
              </w:rPr>
            </w:pPr>
            <w:r w:rsidRPr="00EA077E">
              <w:rPr>
                <w:b/>
                <w:bCs/>
              </w:rPr>
              <w:t xml:space="preserve">Bộ tiếp địa TBA 3 pha + máy biến dòng: </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B8DBCAF"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78C5CDD" w14:textId="77777777"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ED37B93" w14:textId="77777777" w:rsidR="00DA1B42" w:rsidRPr="00EA077E" w:rsidRDefault="00DA1B42" w:rsidP="00DA1B42">
            <w:pPr>
              <w:rPr>
                <w:sz w:val="22"/>
                <w:szCs w:val="22"/>
              </w:rPr>
            </w:pPr>
            <w:r w:rsidRPr="00EA077E">
              <w:rPr>
                <w:sz w:val="22"/>
                <w:szCs w:val="22"/>
              </w:rPr>
              <w:t> </w:t>
            </w:r>
          </w:p>
        </w:tc>
      </w:tr>
      <w:tr w:rsidR="00EA077E" w:rsidRPr="00EA077E" w14:paraId="1F0A5C3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2B141C8"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5353FD7" w14:textId="77777777" w:rsidR="00DA1B42" w:rsidRPr="00EA077E" w:rsidRDefault="00DA1B42" w:rsidP="00DA1B42">
            <w:pPr>
              <w:rPr>
                <w:i/>
                <w:iCs/>
              </w:rPr>
            </w:pPr>
            <w:r w:rsidRPr="00EA077E">
              <w:rPr>
                <w:i/>
                <w:iCs/>
              </w:rPr>
              <w:t>Cọc tiếp đất Φ16-2,4m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6DEFF10" w14:textId="77777777" w:rsidR="00DA1B42" w:rsidRPr="00EA077E" w:rsidRDefault="00DA1B42" w:rsidP="00DA1B42">
            <w:pPr>
              <w:jc w:val="center"/>
              <w:rPr>
                <w:i/>
                <w:iCs/>
              </w:rPr>
            </w:pPr>
            <w:r w:rsidRPr="00EA077E">
              <w:rPr>
                <w:i/>
                <w:iCs/>
              </w:rPr>
              <w:t>cọc</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3EBDF21" w14:textId="77777777" w:rsidR="00DA1B42" w:rsidRPr="00EA077E" w:rsidRDefault="00DA1B42" w:rsidP="00EA077E">
            <w:pPr>
              <w:jc w:val="center"/>
              <w:rPr>
                <w:i/>
                <w:iCs/>
              </w:rPr>
            </w:pPr>
            <w:r w:rsidRPr="00EA077E">
              <w:rPr>
                <w:i/>
                <w:iCs/>
              </w:rPr>
              <w:t>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ADBD86B" w14:textId="77777777" w:rsidR="00DA1B42" w:rsidRPr="00EA077E" w:rsidRDefault="00DA1B42" w:rsidP="00DA1B42">
            <w:pPr>
              <w:rPr>
                <w:sz w:val="22"/>
                <w:szCs w:val="22"/>
              </w:rPr>
            </w:pPr>
            <w:r w:rsidRPr="00EA077E">
              <w:rPr>
                <w:sz w:val="22"/>
                <w:szCs w:val="22"/>
              </w:rPr>
              <w:t> </w:t>
            </w:r>
          </w:p>
        </w:tc>
      </w:tr>
      <w:tr w:rsidR="00EA077E" w:rsidRPr="00EA077E" w14:paraId="6703174F"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B804733"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3386996" w14:textId="77777777" w:rsidR="00DA1B42" w:rsidRPr="00EA077E" w:rsidRDefault="00DA1B42" w:rsidP="00DA1B42">
            <w:pPr>
              <w:rPr>
                <w:i/>
                <w:iCs/>
              </w:rPr>
            </w:pPr>
            <w:r w:rsidRPr="00EA077E">
              <w:rPr>
                <w:i/>
                <w:iCs/>
              </w:rPr>
              <w:t>Bu lông 12x30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637754A"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89B4A88" w14:textId="77777777" w:rsidR="00DA1B42" w:rsidRPr="00EA077E" w:rsidRDefault="00DA1B42" w:rsidP="00EA077E">
            <w:pPr>
              <w:jc w:val="center"/>
              <w:rPr>
                <w:i/>
                <w:iCs/>
              </w:rPr>
            </w:pPr>
            <w:r w:rsidRPr="00EA077E">
              <w:rPr>
                <w:i/>
                <w:iCs/>
              </w:rPr>
              <w:t>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8873B85" w14:textId="77777777" w:rsidR="00DA1B42" w:rsidRPr="00EA077E" w:rsidRDefault="00DA1B42" w:rsidP="00DA1B42">
            <w:pPr>
              <w:rPr>
                <w:sz w:val="22"/>
                <w:szCs w:val="22"/>
              </w:rPr>
            </w:pPr>
            <w:r w:rsidRPr="00EA077E">
              <w:rPr>
                <w:sz w:val="22"/>
                <w:szCs w:val="22"/>
              </w:rPr>
              <w:t> </w:t>
            </w:r>
          </w:p>
        </w:tc>
      </w:tr>
      <w:tr w:rsidR="00EA077E" w:rsidRPr="00EA077E" w14:paraId="788F5365"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CA2222A"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30597BF" w14:textId="77777777" w:rsidR="00DA1B42" w:rsidRPr="00EA077E" w:rsidRDefault="00DA1B42" w:rsidP="00DA1B42">
            <w:pPr>
              <w:rPr>
                <w:i/>
                <w:iCs/>
              </w:rPr>
            </w:pPr>
            <w:r w:rsidRPr="00EA077E">
              <w:rPr>
                <w:i/>
                <w:iCs/>
              </w:rPr>
              <w:t>Lông đền tròn d14</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89B6935"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D1FE29B" w14:textId="77777777" w:rsidR="00DA1B42" w:rsidRPr="00EA077E" w:rsidRDefault="00DA1B42" w:rsidP="00EA077E">
            <w:pPr>
              <w:jc w:val="center"/>
              <w:rPr>
                <w:i/>
                <w:iCs/>
              </w:rPr>
            </w:pPr>
            <w:r w:rsidRPr="00EA077E">
              <w:rPr>
                <w:i/>
                <w:iCs/>
              </w:rPr>
              <w:t>12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B4531AC" w14:textId="77777777" w:rsidR="00DA1B42" w:rsidRPr="00EA077E" w:rsidRDefault="00DA1B42" w:rsidP="00DA1B42">
            <w:pPr>
              <w:rPr>
                <w:sz w:val="22"/>
                <w:szCs w:val="22"/>
              </w:rPr>
            </w:pPr>
            <w:r w:rsidRPr="00EA077E">
              <w:rPr>
                <w:sz w:val="22"/>
                <w:szCs w:val="22"/>
              </w:rPr>
              <w:t> </w:t>
            </w:r>
          </w:p>
        </w:tc>
      </w:tr>
      <w:tr w:rsidR="00EA077E" w:rsidRPr="00EA077E" w14:paraId="10BB6FE9"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D7F4793"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6E98BE0" w14:textId="77777777" w:rsidR="00DA1B42" w:rsidRPr="00EA077E" w:rsidRDefault="00DA1B42" w:rsidP="00DA1B42">
            <w:pPr>
              <w:rPr>
                <w:i/>
                <w:iCs/>
              </w:rPr>
            </w:pPr>
            <w:r w:rsidRPr="00EA077E">
              <w:rPr>
                <w:i/>
                <w:iCs/>
              </w:rPr>
              <w:t>Lông đền vuông d14 (50x50x5)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8A7D010"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8E5DEC9" w14:textId="77777777" w:rsidR="00DA1B42" w:rsidRPr="00EA077E" w:rsidRDefault="00DA1B42" w:rsidP="00EA077E">
            <w:pPr>
              <w:jc w:val="center"/>
              <w:rPr>
                <w:i/>
                <w:iCs/>
              </w:rPr>
            </w:pPr>
            <w:r w:rsidRPr="00EA077E">
              <w:rPr>
                <w:i/>
                <w:iCs/>
              </w:rPr>
              <w:t>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5A0B137" w14:textId="77777777" w:rsidR="00DA1B42" w:rsidRPr="00EA077E" w:rsidRDefault="00DA1B42" w:rsidP="00DA1B42">
            <w:pPr>
              <w:rPr>
                <w:sz w:val="22"/>
                <w:szCs w:val="22"/>
              </w:rPr>
            </w:pPr>
            <w:r w:rsidRPr="00EA077E">
              <w:rPr>
                <w:sz w:val="22"/>
                <w:szCs w:val="22"/>
              </w:rPr>
              <w:t> </w:t>
            </w:r>
          </w:p>
        </w:tc>
      </w:tr>
      <w:tr w:rsidR="00EA077E" w:rsidRPr="00EA077E" w14:paraId="2F94940C"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1C10AD3"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5C8F793" w14:textId="77777777" w:rsidR="00DA1B42" w:rsidRPr="00EA077E" w:rsidRDefault="00DA1B42" w:rsidP="00DA1B42">
            <w:pPr>
              <w:rPr>
                <w:i/>
                <w:iCs/>
              </w:rPr>
            </w:pPr>
            <w:r w:rsidRPr="00EA077E">
              <w:rPr>
                <w:i/>
                <w:iCs/>
              </w:rPr>
              <w:t>Ống nhựa U-PVC Φ21 dày 1,7mm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9CEA1B6" w14:textId="77777777" w:rsidR="00DA1B42" w:rsidRPr="00EA077E" w:rsidRDefault="00DA1B42" w:rsidP="00DA1B42">
            <w:pPr>
              <w:jc w:val="center"/>
              <w:rPr>
                <w:i/>
                <w:iCs/>
              </w:rPr>
            </w:pPr>
            <w:r w:rsidRPr="00EA077E">
              <w:rPr>
                <w:i/>
                <w:iCs/>
              </w:rPr>
              <w:t>mét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71EB5C2" w14:textId="77777777" w:rsidR="00DA1B42" w:rsidRPr="00EA077E" w:rsidRDefault="00DA1B42" w:rsidP="00EA077E">
            <w:pPr>
              <w:jc w:val="center"/>
              <w:rPr>
                <w:i/>
                <w:iCs/>
              </w:rPr>
            </w:pPr>
            <w:r w:rsidRPr="00EA077E">
              <w:rPr>
                <w:i/>
                <w:iCs/>
              </w:rPr>
              <w:t>12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02FA9DF" w14:textId="77777777" w:rsidR="00DA1B42" w:rsidRPr="00EA077E" w:rsidRDefault="00DA1B42" w:rsidP="00DA1B42">
            <w:pPr>
              <w:rPr>
                <w:sz w:val="22"/>
                <w:szCs w:val="22"/>
              </w:rPr>
            </w:pPr>
            <w:r w:rsidRPr="00EA077E">
              <w:rPr>
                <w:sz w:val="22"/>
                <w:szCs w:val="22"/>
              </w:rPr>
              <w:t> </w:t>
            </w:r>
          </w:p>
        </w:tc>
      </w:tr>
      <w:tr w:rsidR="00EA077E" w:rsidRPr="00EA077E" w14:paraId="2F9CF1FF"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2006780"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48F7CDC" w14:textId="77777777" w:rsidR="00DA1B42" w:rsidRPr="00EA077E" w:rsidRDefault="00DA1B42" w:rsidP="00DA1B42">
            <w:pPr>
              <w:rPr>
                <w:i/>
                <w:iCs/>
              </w:rPr>
            </w:pPr>
            <w:r w:rsidRPr="00EA077E">
              <w:rPr>
                <w:i/>
                <w:iCs/>
              </w:rPr>
              <w:t xml:space="preserve">Dây đai </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FB5B200" w14:textId="77777777" w:rsidR="00DA1B42" w:rsidRPr="00EA077E" w:rsidRDefault="00DA1B42" w:rsidP="00DA1B42">
            <w:pPr>
              <w:jc w:val="center"/>
              <w:rPr>
                <w:i/>
                <w:iCs/>
              </w:rPr>
            </w:pPr>
            <w:r w:rsidRPr="00EA077E">
              <w:rPr>
                <w:i/>
                <w:iCs/>
              </w:rPr>
              <w:t>mét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87A9F09" w14:textId="77777777" w:rsidR="00DA1B42" w:rsidRPr="00EA077E" w:rsidRDefault="00DA1B42" w:rsidP="00EA077E">
            <w:pPr>
              <w:jc w:val="center"/>
              <w:rPr>
                <w:i/>
                <w:iCs/>
              </w:rPr>
            </w:pPr>
            <w:r w:rsidRPr="00EA077E">
              <w:rPr>
                <w:i/>
                <w:iCs/>
              </w:rPr>
              <w:t>6,0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33411D4" w14:textId="77777777" w:rsidR="00DA1B42" w:rsidRPr="00EA077E" w:rsidRDefault="00DA1B42" w:rsidP="00DA1B42">
            <w:pPr>
              <w:rPr>
                <w:sz w:val="22"/>
                <w:szCs w:val="22"/>
              </w:rPr>
            </w:pPr>
            <w:r w:rsidRPr="00EA077E">
              <w:rPr>
                <w:sz w:val="22"/>
                <w:szCs w:val="22"/>
              </w:rPr>
              <w:t> </w:t>
            </w:r>
          </w:p>
        </w:tc>
      </w:tr>
      <w:tr w:rsidR="00EA077E" w:rsidRPr="00EA077E" w14:paraId="5CCDEF40"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2FC8068"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BD6D52C" w14:textId="77777777" w:rsidR="00DA1B42" w:rsidRPr="00EA077E" w:rsidRDefault="00DA1B42" w:rsidP="00DA1B42">
            <w:pPr>
              <w:rPr>
                <w:i/>
                <w:iCs/>
              </w:rPr>
            </w:pPr>
            <w:r w:rsidRPr="00EA077E">
              <w:rPr>
                <w:i/>
                <w:iCs/>
              </w:rPr>
              <w:t>Kẹp WR 379 (25-50/70-95)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BBCC617"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4081050" w14:textId="77777777" w:rsidR="00DA1B42" w:rsidRPr="00EA077E" w:rsidRDefault="00DA1B42" w:rsidP="00EA077E">
            <w:pPr>
              <w:jc w:val="center"/>
              <w:rPr>
                <w:i/>
                <w:iCs/>
              </w:rPr>
            </w:pPr>
            <w:r w:rsidRPr="00EA077E">
              <w:rPr>
                <w:i/>
                <w:iCs/>
              </w:rPr>
              <w:t>12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4668A21" w14:textId="77777777" w:rsidR="00DA1B42" w:rsidRPr="00EA077E" w:rsidRDefault="00DA1B42" w:rsidP="00DA1B42">
            <w:pPr>
              <w:rPr>
                <w:sz w:val="22"/>
                <w:szCs w:val="22"/>
              </w:rPr>
            </w:pPr>
            <w:r w:rsidRPr="00EA077E">
              <w:rPr>
                <w:sz w:val="22"/>
                <w:szCs w:val="22"/>
              </w:rPr>
              <w:t> </w:t>
            </w:r>
          </w:p>
        </w:tc>
      </w:tr>
      <w:tr w:rsidR="00EA077E" w:rsidRPr="00EA077E" w14:paraId="30919119"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3604D3A"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07FA841" w14:textId="77777777" w:rsidR="00DA1B42" w:rsidRPr="00EA077E" w:rsidRDefault="00DA1B42" w:rsidP="00DA1B42">
            <w:pPr>
              <w:rPr>
                <w:i/>
                <w:iCs/>
              </w:rPr>
            </w:pPr>
            <w:r w:rsidRPr="00EA077E">
              <w:rPr>
                <w:i/>
                <w:iCs/>
              </w:rPr>
              <w:t>Đầu cosse Cu 50mm2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C667498"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193C0CA" w14:textId="77777777" w:rsidR="00DA1B42" w:rsidRPr="00EA077E" w:rsidRDefault="00DA1B42" w:rsidP="00EA077E">
            <w:pPr>
              <w:jc w:val="center"/>
              <w:rPr>
                <w:i/>
                <w:iCs/>
              </w:rPr>
            </w:pPr>
            <w:r w:rsidRPr="00EA077E">
              <w:rPr>
                <w:i/>
                <w:iCs/>
              </w:rPr>
              <w:t>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C57D4F5" w14:textId="77777777" w:rsidR="00DA1B42" w:rsidRPr="00EA077E" w:rsidRDefault="00DA1B42" w:rsidP="00DA1B42">
            <w:pPr>
              <w:rPr>
                <w:sz w:val="22"/>
                <w:szCs w:val="22"/>
              </w:rPr>
            </w:pPr>
            <w:r w:rsidRPr="00EA077E">
              <w:rPr>
                <w:sz w:val="22"/>
                <w:szCs w:val="22"/>
              </w:rPr>
              <w:t> </w:t>
            </w:r>
          </w:p>
        </w:tc>
      </w:tr>
      <w:tr w:rsidR="00EA077E" w:rsidRPr="00EA077E" w14:paraId="1D24899E"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B783A9B" w14:textId="77777777" w:rsidR="00DA1B42" w:rsidRPr="00EA077E" w:rsidRDefault="00DA1B42" w:rsidP="00DA1B42">
            <w:pPr>
              <w:jc w:val="center"/>
              <w:rPr>
                <w:sz w:val="22"/>
                <w:szCs w:val="22"/>
              </w:rPr>
            </w:pPr>
            <w:r w:rsidRPr="00EA077E">
              <w:rPr>
                <w:sz w:val="22"/>
                <w:szCs w:val="22"/>
              </w:rPr>
              <w:t>4.16</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2E6D33F0" w14:textId="77777777" w:rsidR="00DA1B42" w:rsidRPr="00EA077E" w:rsidRDefault="00DA1B42" w:rsidP="00DA1B42">
            <w:pPr>
              <w:rPr>
                <w:b/>
                <w:bCs/>
              </w:rPr>
            </w:pPr>
            <w:r w:rsidRPr="00EA077E">
              <w:rPr>
                <w:b/>
                <w:bCs/>
              </w:rPr>
              <w:t>Bộ dây dẫn xuống TBA 3P-22kV (trạm ngồi)</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E6E39AF"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5A7AA97" w14:textId="77777777"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C484FA7" w14:textId="77777777" w:rsidR="00DA1B42" w:rsidRPr="00EA077E" w:rsidRDefault="00DA1B42" w:rsidP="00DA1B42">
            <w:pPr>
              <w:rPr>
                <w:sz w:val="22"/>
                <w:szCs w:val="22"/>
              </w:rPr>
            </w:pPr>
            <w:r w:rsidRPr="00EA077E">
              <w:rPr>
                <w:sz w:val="22"/>
                <w:szCs w:val="22"/>
              </w:rPr>
              <w:t> </w:t>
            </w:r>
          </w:p>
        </w:tc>
      </w:tr>
      <w:tr w:rsidR="00EA077E" w:rsidRPr="00EA077E" w14:paraId="0018DB6D"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DC044F9"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422BE60" w14:textId="77777777" w:rsidR="00DA1B42" w:rsidRPr="00EA077E" w:rsidRDefault="00DA1B42" w:rsidP="00DA1B42">
            <w:pPr>
              <w:rPr>
                <w:i/>
                <w:iCs/>
              </w:rPr>
            </w:pPr>
            <w:r w:rsidRPr="00EA077E">
              <w:rPr>
                <w:i/>
                <w:iCs/>
              </w:rPr>
              <w:t>Kẹp quai ép đồng nhôm 4/0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3EE525F"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8DAFD20" w14:textId="77777777" w:rsidR="00DA1B42" w:rsidRPr="00EA077E" w:rsidRDefault="00DA1B42" w:rsidP="00EA077E">
            <w:pPr>
              <w:jc w:val="center"/>
              <w:rPr>
                <w:i/>
                <w:iCs/>
              </w:rPr>
            </w:pPr>
            <w:r w:rsidRPr="00EA077E">
              <w:rPr>
                <w:i/>
                <w:iCs/>
              </w:rPr>
              <w:t>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42D7CC8" w14:textId="77777777" w:rsidR="00DA1B42" w:rsidRPr="00EA077E" w:rsidRDefault="00DA1B42" w:rsidP="00DA1B42">
            <w:pPr>
              <w:rPr>
                <w:sz w:val="22"/>
                <w:szCs w:val="22"/>
              </w:rPr>
            </w:pPr>
            <w:r w:rsidRPr="00EA077E">
              <w:rPr>
                <w:sz w:val="22"/>
                <w:szCs w:val="22"/>
              </w:rPr>
              <w:t> </w:t>
            </w:r>
          </w:p>
        </w:tc>
      </w:tr>
      <w:tr w:rsidR="00EA077E" w:rsidRPr="00EA077E" w14:paraId="50F13138"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4A6A51C"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8190C13" w14:textId="77777777" w:rsidR="00DA1B42" w:rsidRPr="00EA077E" w:rsidRDefault="00DA1B42" w:rsidP="00DA1B42">
            <w:pPr>
              <w:rPr>
                <w:i/>
                <w:iCs/>
              </w:rPr>
            </w:pPr>
            <w:r w:rsidRPr="00EA077E">
              <w:rPr>
                <w:i/>
                <w:iCs/>
              </w:rPr>
              <w:t>Kẹp hotline 4/0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3F10168"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FCFB7B8" w14:textId="77777777" w:rsidR="00DA1B42" w:rsidRPr="00EA077E" w:rsidRDefault="00DA1B42" w:rsidP="00EA077E">
            <w:pPr>
              <w:jc w:val="center"/>
              <w:rPr>
                <w:i/>
                <w:iCs/>
              </w:rPr>
            </w:pPr>
            <w:r w:rsidRPr="00EA077E">
              <w:rPr>
                <w:i/>
                <w:iCs/>
              </w:rPr>
              <w:t>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EC7C583" w14:textId="77777777" w:rsidR="00DA1B42" w:rsidRPr="00EA077E" w:rsidRDefault="00DA1B42" w:rsidP="00DA1B42">
            <w:pPr>
              <w:rPr>
                <w:sz w:val="22"/>
                <w:szCs w:val="22"/>
              </w:rPr>
            </w:pPr>
            <w:r w:rsidRPr="00EA077E">
              <w:rPr>
                <w:sz w:val="22"/>
                <w:szCs w:val="22"/>
              </w:rPr>
              <w:t> </w:t>
            </w:r>
          </w:p>
        </w:tc>
      </w:tr>
      <w:tr w:rsidR="00EA077E" w:rsidRPr="00EA077E" w14:paraId="2C35B0A5"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FFA0A48"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6695D4C" w14:textId="77777777" w:rsidR="00DA1B42" w:rsidRPr="00EA077E" w:rsidRDefault="00DA1B42" w:rsidP="00DA1B42">
            <w:pPr>
              <w:rPr>
                <w:i/>
                <w:iCs/>
              </w:rPr>
            </w:pPr>
            <w:r w:rsidRPr="00EA077E">
              <w:rPr>
                <w:i/>
                <w:iCs/>
              </w:rPr>
              <w:t>Đầu cosse Cu 50mm2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32D1116"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2F56917" w14:textId="77777777" w:rsidR="00DA1B42" w:rsidRPr="00EA077E" w:rsidRDefault="00DA1B42" w:rsidP="00EA077E">
            <w:pPr>
              <w:jc w:val="center"/>
              <w:rPr>
                <w:i/>
                <w:iCs/>
              </w:rPr>
            </w:pPr>
            <w:r w:rsidRPr="00EA077E">
              <w:rPr>
                <w:i/>
                <w:iCs/>
              </w:rPr>
              <w:t>18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BCD40A5" w14:textId="77777777" w:rsidR="00DA1B42" w:rsidRPr="00EA077E" w:rsidRDefault="00DA1B42" w:rsidP="00DA1B42">
            <w:pPr>
              <w:rPr>
                <w:sz w:val="22"/>
                <w:szCs w:val="22"/>
              </w:rPr>
            </w:pPr>
            <w:r w:rsidRPr="00EA077E">
              <w:rPr>
                <w:sz w:val="22"/>
                <w:szCs w:val="22"/>
              </w:rPr>
              <w:t> </w:t>
            </w:r>
          </w:p>
        </w:tc>
      </w:tr>
      <w:tr w:rsidR="00EA077E" w:rsidRPr="00EA077E" w14:paraId="75AD6A9C"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2C664FD" w14:textId="77777777" w:rsidR="00DA1B42" w:rsidRPr="00EA077E" w:rsidRDefault="00DA1B42" w:rsidP="00DA1B42">
            <w:pPr>
              <w:jc w:val="center"/>
              <w:rPr>
                <w:sz w:val="22"/>
                <w:szCs w:val="22"/>
              </w:rPr>
            </w:pPr>
            <w:r w:rsidRPr="00EA077E">
              <w:rPr>
                <w:sz w:val="22"/>
                <w:szCs w:val="22"/>
              </w:rPr>
              <w:t>4.17</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01CF67B" w14:textId="77777777" w:rsidR="00DA1B42" w:rsidRPr="00EA077E" w:rsidRDefault="00DA1B42" w:rsidP="00DA1B42">
            <w:r w:rsidRPr="00EA077E">
              <w:t>Ống nối căng dây nhôm lõi thép (ACSR) 50mm2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228ABD7" w14:textId="77777777" w:rsidR="00DA1B42" w:rsidRPr="00EA077E" w:rsidRDefault="00DA1B42" w:rsidP="00DA1B42">
            <w:pPr>
              <w:jc w:val="center"/>
            </w:pPr>
            <w:r w:rsidRPr="00EA077E">
              <w:t>ống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D554B2B" w14:textId="796FCF6E"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C319852" w14:textId="77777777" w:rsidR="00DA1B42" w:rsidRPr="00EA077E" w:rsidRDefault="00DA1B42" w:rsidP="00DA1B42">
            <w:pPr>
              <w:rPr>
                <w:sz w:val="22"/>
                <w:szCs w:val="22"/>
              </w:rPr>
            </w:pPr>
            <w:r w:rsidRPr="00EA077E">
              <w:rPr>
                <w:sz w:val="22"/>
                <w:szCs w:val="22"/>
              </w:rPr>
              <w:t> </w:t>
            </w:r>
          </w:p>
        </w:tc>
      </w:tr>
      <w:tr w:rsidR="00EA077E" w:rsidRPr="00EA077E" w14:paraId="2050989A"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8DFE74C" w14:textId="77777777" w:rsidR="00DA1B42" w:rsidRPr="00EA077E" w:rsidRDefault="00DA1B42" w:rsidP="00DA1B42">
            <w:pPr>
              <w:jc w:val="center"/>
              <w:rPr>
                <w:sz w:val="22"/>
                <w:szCs w:val="22"/>
              </w:rPr>
            </w:pPr>
            <w:r w:rsidRPr="00EA077E">
              <w:rPr>
                <w:sz w:val="22"/>
                <w:szCs w:val="22"/>
              </w:rPr>
              <w:t>4.18</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0B91591" w14:textId="77777777" w:rsidR="00DA1B42" w:rsidRPr="00EA077E" w:rsidRDefault="00DA1B42" w:rsidP="00DA1B42">
            <w:r w:rsidRPr="00EA077E">
              <w:t>Đầu cosse Cu 50mm2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77D360A"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98EF9B8" w14:textId="28554C75" w:rsidR="00DA1B42" w:rsidRPr="00EA077E" w:rsidRDefault="00DA1B42" w:rsidP="00EA077E">
            <w:pPr>
              <w:jc w:val="center"/>
            </w:pPr>
            <w:r w:rsidRPr="00EA077E">
              <w:t>3</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D0EEABF" w14:textId="77777777" w:rsidR="00DA1B42" w:rsidRPr="00EA077E" w:rsidRDefault="00DA1B42" w:rsidP="00DA1B42">
            <w:pPr>
              <w:rPr>
                <w:sz w:val="22"/>
                <w:szCs w:val="22"/>
              </w:rPr>
            </w:pPr>
            <w:r w:rsidRPr="00EA077E">
              <w:rPr>
                <w:sz w:val="22"/>
                <w:szCs w:val="22"/>
              </w:rPr>
              <w:t> </w:t>
            </w:r>
          </w:p>
        </w:tc>
      </w:tr>
      <w:tr w:rsidR="00EA077E" w:rsidRPr="00EA077E" w14:paraId="6CB66D9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EFAFF0C" w14:textId="77777777" w:rsidR="00DA1B42" w:rsidRPr="00EA077E" w:rsidRDefault="00DA1B42" w:rsidP="00DA1B42">
            <w:pPr>
              <w:jc w:val="center"/>
              <w:rPr>
                <w:sz w:val="22"/>
                <w:szCs w:val="22"/>
              </w:rPr>
            </w:pPr>
            <w:r w:rsidRPr="00EA077E">
              <w:rPr>
                <w:sz w:val="22"/>
                <w:szCs w:val="22"/>
              </w:rPr>
              <w:t>4.19</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E17448E" w14:textId="77777777" w:rsidR="00DA1B42" w:rsidRPr="00EA077E" w:rsidRDefault="00DA1B42" w:rsidP="00DA1B42">
            <w:r w:rsidRPr="00EA077E">
              <w:t>Đầu cosse Cu/Al 70mm2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DADC338"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E2707B1" w14:textId="4EA1F4B4" w:rsidR="00DA1B42" w:rsidRPr="00EA077E" w:rsidRDefault="00DA1B42" w:rsidP="00EA077E">
            <w:pPr>
              <w:jc w:val="center"/>
            </w:pPr>
            <w:r w:rsidRPr="00EA077E">
              <w:t>12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A5F1507" w14:textId="77777777" w:rsidR="00DA1B42" w:rsidRPr="00EA077E" w:rsidRDefault="00DA1B42" w:rsidP="00DA1B42">
            <w:pPr>
              <w:rPr>
                <w:sz w:val="22"/>
                <w:szCs w:val="22"/>
              </w:rPr>
            </w:pPr>
            <w:r w:rsidRPr="00EA077E">
              <w:rPr>
                <w:sz w:val="22"/>
                <w:szCs w:val="22"/>
              </w:rPr>
              <w:t> </w:t>
            </w:r>
          </w:p>
        </w:tc>
      </w:tr>
      <w:tr w:rsidR="00EA077E" w:rsidRPr="00EA077E" w14:paraId="2EEF5A6C"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D97B8C3" w14:textId="77777777" w:rsidR="00DA1B42" w:rsidRPr="00EA077E" w:rsidRDefault="00DA1B42" w:rsidP="00DA1B42">
            <w:pPr>
              <w:jc w:val="center"/>
              <w:rPr>
                <w:sz w:val="22"/>
                <w:szCs w:val="22"/>
              </w:rPr>
            </w:pPr>
            <w:r w:rsidRPr="00EA077E">
              <w:rPr>
                <w:sz w:val="22"/>
                <w:szCs w:val="22"/>
              </w:rPr>
              <w:t>4.20</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3097E895" w14:textId="77777777" w:rsidR="00DA1B42" w:rsidRPr="00EA077E" w:rsidRDefault="00DA1B42" w:rsidP="00DA1B42">
            <w:r w:rsidRPr="00EA077E">
              <w:t>Giáp buộc đầu sứ đơn composite 35-50mm2 (bán dẫn)</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EC26A81"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37CB08E" w14:textId="3B402EB6" w:rsidR="00DA1B42" w:rsidRPr="00EA077E" w:rsidRDefault="00DA1B42" w:rsidP="00EA077E">
            <w:pPr>
              <w:jc w:val="center"/>
            </w:pPr>
            <w:r w:rsidRPr="00EA077E">
              <w:t>71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18DFB53" w14:textId="77777777" w:rsidR="00DA1B42" w:rsidRPr="00EA077E" w:rsidRDefault="00DA1B42" w:rsidP="00DA1B42">
            <w:pPr>
              <w:rPr>
                <w:sz w:val="22"/>
                <w:szCs w:val="22"/>
              </w:rPr>
            </w:pPr>
            <w:r w:rsidRPr="00EA077E">
              <w:rPr>
                <w:sz w:val="22"/>
                <w:szCs w:val="22"/>
              </w:rPr>
              <w:t> </w:t>
            </w:r>
          </w:p>
        </w:tc>
      </w:tr>
      <w:tr w:rsidR="00EA077E" w:rsidRPr="00EA077E" w14:paraId="6E67FA07"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F6CAEB6" w14:textId="77777777" w:rsidR="00DA1B42" w:rsidRPr="00EA077E" w:rsidRDefault="00DA1B42" w:rsidP="00DA1B42">
            <w:pPr>
              <w:jc w:val="center"/>
              <w:rPr>
                <w:sz w:val="22"/>
                <w:szCs w:val="22"/>
              </w:rPr>
            </w:pPr>
            <w:r w:rsidRPr="00EA077E">
              <w:rPr>
                <w:sz w:val="22"/>
                <w:szCs w:val="22"/>
              </w:rPr>
              <w:t>4.21</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77774EE9" w14:textId="77777777" w:rsidR="00DA1B42" w:rsidRPr="00EA077E" w:rsidRDefault="00DA1B42" w:rsidP="00DA1B42">
            <w:r w:rsidRPr="00EA077E">
              <w:t>Giáp buộc cổ sứ đôi composite 35-50mm2 (bán dẫn)</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71B35D5" w14:textId="77777777" w:rsidR="00DA1B42" w:rsidRPr="00EA077E" w:rsidRDefault="00DA1B42" w:rsidP="00DA1B42">
            <w:pPr>
              <w:jc w:val="center"/>
            </w:pPr>
            <w:r w:rsidRPr="00EA077E">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9ED0984" w14:textId="258DF721" w:rsidR="00DA1B42" w:rsidRPr="00EA077E" w:rsidRDefault="00DA1B42" w:rsidP="00EA077E">
            <w:pPr>
              <w:jc w:val="center"/>
            </w:pPr>
            <w:r w:rsidRPr="00EA077E">
              <w:t>12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592DE54" w14:textId="77777777" w:rsidR="00DA1B42" w:rsidRPr="00EA077E" w:rsidRDefault="00DA1B42" w:rsidP="00DA1B42">
            <w:pPr>
              <w:rPr>
                <w:sz w:val="22"/>
                <w:szCs w:val="22"/>
              </w:rPr>
            </w:pPr>
            <w:r w:rsidRPr="00EA077E">
              <w:rPr>
                <w:sz w:val="22"/>
                <w:szCs w:val="22"/>
              </w:rPr>
              <w:t> </w:t>
            </w:r>
          </w:p>
        </w:tc>
      </w:tr>
      <w:tr w:rsidR="00EA077E" w:rsidRPr="00EA077E" w14:paraId="47574087"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5EFE39E" w14:textId="77777777" w:rsidR="00DA1B42" w:rsidRPr="00EA077E" w:rsidRDefault="00DA1B42" w:rsidP="00DA1B42">
            <w:pPr>
              <w:jc w:val="center"/>
              <w:rPr>
                <w:sz w:val="22"/>
                <w:szCs w:val="22"/>
              </w:rPr>
            </w:pPr>
            <w:r w:rsidRPr="00EA077E">
              <w:rPr>
                <w:sz w:val="22"/>
                <w:szCs w:val="22"/>
              </w:rPr>
              <w:t>4.22</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7EFBEEA6" w14:textId="77777777" w:rsidR="00DA1B42" w:rsidRPr="00EA077E" w:rsidRDefault="00DA1B42" w:rsidP="00DA1B42">
            <w:r w:rsidRPr="00EA077E">
              <w:t>Giáp buộc cổ sứ đôi composite 185-240mm2 (bán dẫn)</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1FF56BC" w14:textId="77777777" w:rsidR="00DA1B42" w:rsidRPr="00EA077E" w:rsidRDefault="00DA1B42" w:rsidP="00DA1B42">
            <w:pPr>
              <w:jc w:val="center"/>
            </w:pPr>
            <w:r w:rsidRPr="00EA077E">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BAF2AA9" w14:textId="24C33C4D" w:rsidR="00DA1B42" w:rsidRPr="00EA077E" w:rsidRDefault="00DA1B42" w:rsidP="00EA077E">
            <w:pPr>
              <w:jc w:val="center"/>
            </w:pPr>
            <w:r w:rsidRPr="00EA077E">
              <w:t>10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A04705B" w14:textId="77777777" w:rsidR="00DA1B42" w:rsidRPr="00EA077E" w:rsidRDefault="00DA1B42" w:rsidP="00DA1B42">
            <w:pPr>
              <w:rPr>
                <w:sz w:val="22"/>
                <w:szCs w:val="22"/>
              </w:rPr>
            </w:pPr>
            <w:r w:rsidRPr="00EA077E">
              <w:rPr>
                <w:sz w:val="22"/>
                <w:szCs w:val="22"/>
              </w:rPr>
              <w:t> </w:t>
            </w:r>
          </w:p>
        </w:tc>
      </w:tr>
      <w:tr w:rsidR="00EA077E" w:rsidRPr="00EA077E" w14:paraId="0DDE031F"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9536357" w14:textId="77777777" w:rsidR="00DA1B42" w:rsidRPr="00EA077E" w:rsidRDefault="00DA1B42" w:rsidP="00DA1B42">
            <w:pPr>
              <w:jc w:val="center"/>
              <w:rPr>
                <w:sz w:val="22"/>
                <w:szCs w:val="22"/>
              </w:rPr>
            </w:pPr>
            <w:r w:rsidRPr="00EA077E">
              <w:rPr>
                <w:sz w:val="22"/>
                <w:szCs w:val="22"/>
              </w:rPr>
              <w:t>4.23</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0F16FAD1" w14:textId="77777777" w:rsidR="00DA1B42" w:rsidRPr="00EA077E" w:rsidRDefault="00DA1B42" w:rsidP="00DA1B42">
            <w:r w:rsidRPr="00EA077E">
              <w:t>Tạ chống rung cho dây ACSR150/19</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FA0E14A" w14:textId="77777777" w:rsidR="00DA1B42" w:rsidRPr="00EA077E" w:rsidRDefault="00DA1B42" w:rsidP="00DA1B42">
            <w:pPr>
              <w:jc w:val="center"/>
            </w:pPr>
            <w:r w:rsidRPr="00EA077E">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9EFCB04" w14:textId="5198C68D" w:rsidR="00DA1B42" w:rsidRPr="00EA077E" w:rsidRDefault="00DA1B42" w:rsidP="00EA077E">
            <w:pPr>
              <w:jc w:val="center"/>
            </w:pPr>
            <w:r w:rsidRPr="00EA077E">
              <w:t>32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F4C5176" w14:textId="77777777" w:rsidR="00DA1B42" w:rsidRPr="00EA077E" w:rsidRDefault="00DA1B42" w:rsidP="00DA1B42">
            <w:pPr>
              <w:rPr>
                <w:sz w:val="22"/>
                <w:szCs w:val="22"/>
              </w:rPr>
            </w:pPr>
            <w:r w:rsidRPr="00EA077E">
              <w:rPr>
                <w:sz w:val="22"/>
                <w:szCs w:val="22"/>
              </w:rPr>
              <w:t> </w:t>
            </w:r>
          </w:p>
        </w:tc>
      </w:tr>
      <w:tr w:rsidR="00EA077E" w:rsidRPr="00EA077E" w14:paraId="50AE72A5"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92A7B47" w14:textId="77777777" w:rsidR="00DA1B42" w:rsidRPr="00EA077E" w:rsidRDefault="00DA1B42" w:rsidP="00DA1B42">
            <w:pPr>
              <w:jc w:val="center"/>
              <w:rPr>
                <w:sz w:val="22"/>
                <w:szCs w:val="22"/>
              </w:rPr>
            </w:pPr>
            <w:r w:rsidRPr="00EA077E">
              <w:rPr>
                <w:sz w:val="22"/>
                <w:szCs w:val="22"/>
              </w:rPr>
              <w:t>4.24</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DC8236B" w14:textId="77777777" w:rsidR="00DA1B42" w:rsidRPr="00EA077E" w:rsidRDefault="00DA1B42" w:rsidP="00DA1B42">
            <w:r w:rsidRPr="00EA077E">
              <w:t>Tạ chống rung cho dây ACSR185/29</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203846E" w14:textId="77777777" w:rsidR="00DA1B42" w:rsidRPr="00EA077E" w:rsidRDefault="00DA1B42" w:rsidP="00DA1B42">
            <w:pPr>
              <w:jc w:val="center"/>
            </w:pPr>
            <w:r w:rsidRPr="00EA077E">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BFC5184" w14:textId="176BD53F" w:rsidR="00DA1B42" w:rsidRPr="00EA077E" w:rsidRDefault="00DA1B42" w:rsidP="00EA077E">
            <w:pPr>
              <w:jc w:val="center"/>
            </w:pPr>
            <w:r w:rsidRPr="00EA077E">
              <w:t>24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9D021D3" w14:textId="77777777" w:rsidR="00DA1B42" w:rsidRPr="00EA077E" w:rsidRDefault="00DA1B42" w:rsidP="00DA1B42">
            <w:pPr>
              <w:rPr>
                <w:sz w:val="22"/>
                <w:szCs w:val="22"/>
              </w:rPr>
            </w:pPr>
            <w:r w:rsidRPr="00EA077E">
              <w:rPr>
                <w:sz w:val="22"/>
                <w:szCs w:val="22"/>
              </w:rPr>
              <w:t> </w:t>
            </w:r>
          </w:p>
        </w:tc>
      </w:tr>
      <w:tr w:rsidR="00EA077E" w:rsidRPr="00EA077E" w14:paraId="79B73BA0"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F70F95C" w14:textId="77777777" w:rsidR="00DA1B42" w:rsidRPr="00EA077E" w:rsidRDefault="00DA1B42" w:rsidP="00DA1B42">
            <w:pPr>
              <w:jc w:val="center"/>
              <w:rPr>
                <w:sz w:val="22"/>
                <w:szCs w:val="22"/>
              </w:rPr>
            </w:pPr>
            <w:r w:rsidRPr="00EA077E">
              <w:rPr>
                <w:sz w:val="22"/>
                <w:szCs w:val="22"/>
              </w:rPr>
              <w:t>4.25</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C1B1AF5" w14:textId="77777777" w:rsidR="00DA1B42" w:rsidRPr="00EA077E" w:rsidRDefault="00DA1B42" w:rsidP="00DA1B42">
            <w:r w:rsidRPr="00EA077E">
              <w:t>Armour rod cho khóa đỡ dây dẫn AC-150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6E60F5A" w14:textId="77777777" w:rsidR="00DA1B42" w:rsidRPr="00EA077E" w:rsidRDefault="00DA1B42" w:rsidP="00DA1B42">
            <w:pPr>
              <w:jc w:val="center"/>
            </w:pPr>
            <w:r w:rsidRPr="00EA077E">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2E7F48A" w14:textId="26469403" w:rsidR="00DA1B42" w:rsidRPr="00EA077E" w:rsidRDefault="00DA1B42" w:rsidP="00EA077E">
            <w:pPr>
              <w:jc w:val="center"/>
            </w:pPr>
            <w:r w:rsidRPr="00EA077E">
              <w:t>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79D5448" w14:textId="77777777" w:rsidR="00DA1B42" w:rsidRPr="00EA077E" w:rsidRDefault="00DA1B42" w:rsidP="00DA1B42">
            <w:pPr>
              <w:rPr>
                <w:sz w:val="22"/>
                <w:szCs w:val="22"/>
              </w:rPr>
            </w:pPr>
            <w:r w:rsidRPr="00EA077E">
              <w:rPr>
                <w:sz w:val="22"/>
                <w:szCs w:val="22"/>
              </w:rPr>
              <w:t> </w:t>
            </w:r>
          </w:p>
        </w:tc>
      </w:tr>
      <w:tr w:rsidR="00EA077E" w:rsidRPr="00EA077E" w14:paraId="51ECC89D"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577516E" w14:textId="77777777" w:rsidR="00DA1B42" w:rsidRPr="00EA077E" w:rsidRDefault="00DA1B42" w:rsidP="00DA1B42">
            <w:pPr>
              <w:jc w:val="center"/>
              <w:rPr>
                <w:sz w:val="22"/>
                <w:szCs w:val="22"/>
              </w:rPr>
            </w:pPr>
            <w:r w:rsidRPr="00EA077E">
              <w:rPr>
                <w:sz w:val="22"/>
                <w:szCs w:val="22"/>
              </w:rPr>
              <w:t>4.26</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D7B9671" w14:textId="77777777" w:rsidR="00DA1B42" w:rsidRPr="00EA077E" w:rsidRDefault="00DA1B42" w:rsidP="00DA1B42">
            <w:r w:rsidRPr="00EA077E">
              <w:t>Armour rod cho khóa đỡ dây dẫn AC-185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94750B5" w14:textId="77777777" w:rsidR="00DA1B42" w:rsidRPr="00EA077E" w:rsidRDefault="00DA1B42" w:rsidP="00DA1B42">
            <w:pPr>
              <w:jc w:val="center"/>
            </w:pPr>
            <w:r w:rsidRPr="00EA077E">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FEFF98F" w14:textId="78D3BBFB" w:rsidR="00DA1B42" w:rsidRPr="00EA077E" w:rsidRDefault="00DA1B42" w:rsidP="00EA077E">
            <w:pPr>
              <w:jc w:val="center"/>
            </w:pPr>
            <w:r w:rsidRPr="00EA077E">
              <w:t>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445B992" w14:textId="77777777" w:rsidR="00DA1B42" w:rsidRPr="00EA077E" w:rsidRDefault="00DA1B42" w:rsidP="00DA1B42">
            <w:pPr>
              <w:rPr>
                <w:sz w:val="22"/>
                <w:szCs w:val="22"/>
              </w:rPr>
            </w:pPr>
            <w:r w:rsidRPr="00EA077E">
              <w:rPr>
                <w:sz w:val="22"/>
                <w:szCs w:val="22"/>
              </w:rPr>
              <w:t> </w:t>
            </w:r>
          </w:p>
        </w:tc>
      </w:tr>
      <w:tr w:rsidR="00EA077E" w:rsidRPr="00EA077E" w14:paraId="2C48F449"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3D9202E" w14:textId="77777777" w:rsidR="00DA1B42" w:rsidRPr="00EA077E" w:rsidRDefault="00DA1B42" w:rsidP="00DA1B42">
            <w:pPr>
              <w:jc w:val="center"/>
              <w:rPr>
                <w:sz w:val="22"/>
                <w:szCs w:val="22"/>
              </w:rPr>
            </w:pPr>
            <w:r w:rsidRPr="00EA077E">
              <w:rPr>
                <w:sz w:val="22"/>
                <w:szCs w:val="22"/>
              </w:rPr>
              <w:t>4.27</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BB442D4" w14:textId="77777777" w:rsidR="00DA1B42" w:rsidRPr="00EA077E" w:rsidRDefault="00DA1B42" w:rsidP="00DA1B42">
            <w:r w:rsidRPr="00EA077E">
              <w:t xml:space="preserve">Băng keo cách điện trung thế </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D7488C0" w14:textId="77777777" w:rsidR="00DA1B42" w:rsidRPr="00EA077E" w:rsidRDefault="00DA1B42" w:rsidP="00DA1B42">
            <w:pPr>
              <w:jc w:val="center"/>
            </w:pPr>
            <w:r w:rsidRPr="00EA077E">
              <w:t>cuộn</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AAED709" w14:textId="3292954D" w:rsidR="00DA1B42" w:rsidRPr="00EA077E" w:rsidRDefault="00DA1B42" w:rsidP="00EA077E">
            <w:pPr>
              <w:jc w:val="center"/>
            </w:pPr>
            <w:r w:rsidRPr="00EA077E">
              <w:t>10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07C5155" w14:textId="77777777" w:rsidR="00DA1B42" w:rsidRPr="00EA077E" w:rsidRDefault="00DA1B42" w:rsidP="00DA1B42">
            <w:pPr>
              <w:rPr>
                <w:sz w:val="22"/>
                <w:szCs w:val="22"/>
              </w:rPr>
            </w:pPr>
            <w:r w:rsidRPr="00EA077E">
              <w:rPr>
                <w:sz w:val="22"/>
                <w:szCs w:val="22"/>
              </w:rPr>
              <w:t> </w:t>
            </w:r>
          </w:p>
        </w:tc>
      </w:tr>
      <w:tr w:rsidR="00EA077E" w:rsidRPr="00EA077E" w14:paraId="55DF4565"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5D05629" w14:textId="77777777" w:rsidR="00DA1B42" w:rsidRPr="00EA077E" w:rsidRDefault="00DA1B42" w:rsidP="00DA1B42">
            <w:pPr>
              <w:jc w:val="center"/>
              <w:rPr>
                <w:sz w:val="22"/>
                <w:szCs w:val="22"/>
              </w:rPr>
            </w:pPr>
            <w:r w:rsidRPr="00EA077E">
              <w:rPr>
                <w:sz w:val="22"/>
                <w:szCs w:val="22"/>
              </w:rPr>
              <w:t>4.28</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4861ADE" w14:textId="77777777" w:rsidR="00DA1B42" w:rsidRPr="00EA077E" w:rsidRDefault="00DA1B42" w:rsidP="00DA1B42">
            <w:r w:rsidRPr="00EA077E">
              <w:t>Nắp chụp kẹp quai chuyên dụng</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7C1846D"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60211E7" w14:textId="288FFFB8" w:rsidR="00DA1B42" w:rsidRPr="00EA077E" w:rsidRDefault="00DA1B42" w:rsidP="00EA077E">
            <w:pPr>
              <w:jc w:val="center"/>
            </w:pPr>
            <w:r w:rsidRPr="00EA077E">
              <w:t>15</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875AF9E" w14:textId="77777777" w:rsidR="00DA1B42" w:rsidRPr="00EA077E" w:rsidRDefault="00DA1B42" w:rsidP="00DA1B42">
            <w:pPr>
              <w:rPr>
                <w:sz w:val="22"/>
                <w:szCs w:val="22"/>
              </w:rPr>
            </w:pPr>
            <w:r w:rsidRPr="00EA077E">
              <w:rPr>
                <w:sz w:val="22"/>
                <w:szCs w:val="22"/>
              </w:rPr>
              <w:t> </w:t>
            </w:r>
          </w:p>
        </w:tc>
      </w:tr>
      <w:tr w:rsidR="00EA077E" w:rsidRPr="00EA077E" w14:paraId="4F4E647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1761D6A" w14:textId="77777777" w:rsidR="00DA1B42" w:rsidRPr="00EA077E" w:rsidRDefault="00DA1B42" w:rsidP="00DA1B42">
            <w:pPr>
              <w:jc w:val="center"/>
              <w:rPr>
                <w:sz w:val="22"/>
                <w:szCs w:val="22"/>
              </w:rPr>
            </w:pPr>
            <w:r w:rsidRPr="00EA077E">
              <w:rPr>
                <w:sz w:val="22"/>
                <w:szCs w:val="22"/>
              </w:rPr>
              <w:t>4.29</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B5350A9" w14:textId="77777777" w:rsidR="00DA1B42" w:rsidRPr="00EA077E" w:rsidRDefault="00DA1B42" w:rsidP="00DA1B42">
            <w:r w:rsidRPr="00EA077E">
              <w:t>Ống nhựa U-PVC Φ42 dày 1,9mm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64A45A1" w14:textId="77777777" w:rsidR="00DA1B42" w:rsidRPr="00EA077E" w:rsidRDefault="00DA1B42" w:rsidP="00DA1B42">
            <w:pPr>
              <w:jc w:val="center"/>
            </w:pPr>
            <w:r w:rsidRPr="00EA077E">
              <w:t>mét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A5DE9FD" w14:textId="624D3CF3" w:rsidR="00DA1B42" w:rsidRPr="00EA077E" w:rsidRDefault="00DA1B42" w:rsidP="00EA077E">
            <w:pPr>
              <w:jc w:val="center"/>
            </w:pPr>
            <w:r w:rsidRPr="00EA077E">
              <w:t>68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FE640BD" w14:textId="77777777" w:rsidR="00DA1B42" w:rsidRPr="00EA077E" w:rsidRDefault="00DA1B42" w:rsidP="00DA1B42">
            <w:pPr>
              <w:rPr>
                <w:sz w:val="22"/>
                <w:szCs w:val="22"/>
              </w:rPr>
            </w:pPr>
            <w:r w:rsidRPr="00EA077E">
              <w:rPr>
                <w:sz w:val="22"/>
                <w:szCs w:val="22"/>
              </w:rPr>
              <w:t> </w:t>
            </w:r>
          </w:p>
        </w:tc>
      </w:tr>
      <w:tr w:rsidR="00EA077E" w:rsidRPr="00EA077E" w14:paraId="0F77504C"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D71AA03" w14:textId="77777777" w:rsidR="00DA1B42" w:rsidRPr="00EA077E" w:rsidRDefault="00DA1B42" w:rsidP="00DA1B42">
            <w:pPr>
              <w:jc w:val="center"/>
              <w:rPr>
                <w:sz w:val="22"/>
                <w:szCs w:val="22"/>
              </w:rPr>
            </w:pPr>
            <w:r w:rsidRPr="00EA077E">
              <w:rPr>
                <w:sz w:val="22"/>
                <w:szCs w:val="22"/>
              </w:rPr>
              <w:t>4.30</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C93FB12" w14:textId="77777777" w:rsidR="00DA1B42" w:rsidRPr="00EA077E" w:rsidRDefault="00DA1B42" w:rsidP="00DA1B42">
            <w:r w:rsidRPr="00EA077E">
              <w:t>Dây cáp thép mạ kẽm D8</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413D468" w14:textId="77777777" w:rsidR="00DA1B42" w:rsidRPr="00EA077E" w:rsidRDefault="00DA1B42" w:rsidP="00DA1B42">
            <w:pPr>
              <w:jc w:val="center"/>
            </w:pPr>
            <w:r w:rsidRPr="00EA077E">
              <w:t>mét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7C85EB6" w14:textId="4940640C" w:rsidR="00DA1B42" w:rsidRPr="00EA077E" w:rsidRDefault="00DA1B42" w:rsidP="00EA077E">
            <w:pPr>
              <w:jc w:val="center"/>
            </w:pPr>
            <w:r w:rsidRPr="00EA077E">
              <w:t>150,0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CE67084" w14:textId="77777777" w:rsidR="00DA1B42" w:rsidRPr="00EA077E" w:rsidRDefault="00DA1B42" w:rsidP="00DA1B42">
            <w:pPr>
              <w:rPr>
                <w:sz w:val="22"/>
                <w:szCs w:val="22"/>
              </w:rPr>
            </w:pPr>
            <w:r w:rsidRPr="00EA077E">
              <w:rPr>
                <w:sz w:val="22"/>
                <w:szCs w:val="22"/>
              </w:rPr>
              <w:t> </w:t>
            </w:r>
          </w:p>
        </w:tc>
      </w:tr>
      <w:tr w:rsidR="00EA077E" w:rsidRPr="00EA077E" w14:paraId="3759AC13"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F502D00" w14:textId="77777777" w:rsidR="00DA1B42" w:rsidRPr="00EA077E" w:rsidRDefault="00DA1B42" w:rsidP="00DA1B42">
            <w:pPr>
              <w:jc w:val="center"/>
              <w:rPr>
                <w:sz w:val="22"/>
                <w:szCs w:val="22"/>
              </w:rPr>
            </w:pPr>
            <w:r w:rsidRPr="00EA077E">
              <w:rPr>
                <w:sz w:val="22"/>
                <w:szCs w:val="22"/>
              </w:rPr>
              <w:t>4.31</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1DB5E72" w14:textId="77777777" w:rsidR="00DA1B42" w:rsidRPr="00EA077E" w:rsidRDefault="00DA1B42" w:rsidP="00DA1B42">
            <w:r w:rsidRPr="00EA077E">
              <w:t>Kẹp Ubolt AC 185-240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7C32897"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4F8CEFE" w14:textId="43C99B15" w:rsidR="00DA1B42" w:rsidRPr="00EA077E" w:rsidRDefault="00DA1B42" w:rsidP="00EA077E">
            <w:pPr>
              <w:jc w:val="center"/>
            </w:pPr>
            <w:r w:rsidRPr="00EA077E">
              <w:t>150,0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829D192" w14:textId="77777777" w:rsidR="00DA1B42" w:rsidRPr="00EA077E" w:rsidRDefault="00DA1B42" w:rsidP="00DA1B42">
            <w:pPr>
              <w:rPr>
                <w:sz w:val="22"/>
                <w:szCs w:val="22"/>
              </w:rPr>
            </w:pPr>
            <w:r w:rsidRPr="00EA077E">
              <w:rPr>
                <w:sz w:val="22"/>
                <w:szCs w:val="22"/>
              </w:rPr>
              <w:t> </w:t>
            </w:r>
          </w:p>
        </w:tc>
      </w:tr>
      <w:tr w:rsidR="00EA077E" w:rsidRPr="00EA077E" w14:paraId="5C6A45DE"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62B2D2C" w14:textId="77777777" w:rsidR="00DA1B42" w:rsidRPr="00EA077E" w:rsidRDefault="00DA1B42" w:rsidP="00DA1B42">
            <w:pPr>
              <w:jc w:val="center"/>
              <w:rPr>
                <w:sz w:val="22"/>
                <w:szCs w:val="22"/>
              </w:rPr>
            </w:pPr>
            <w:r w:rsidRPr="00EA077E">
              <w:rPr>
                <w:sz w:val="22"/>
                <w:szCs w:val="22"/>
              </w:rPr>
              <w:t>4.32</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170A369" w14:textId="77777777" w:rsidR="00DA1B42" w:rsidRPr="00EA077E" w:rsidRDefault="00DA1B42" w:rsidP="00DA1B42">
            <w:r w:rsidRPr="00EA077E">
              <w:t>Biển số - Bảng nguy hiểm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939D65A"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AE1010D" w14:textId="039F38FF" w:rsidR="00DA1B42" w:rsidRPr="00EA077E" w:rsidRDefault="00DA1B42" w:rsidP="00EA077E">
            <w:pPr>
              <w:jc w:val="center"/>
            </w:pPr>
            <w:r w:rsidRPr="00EA077E">
              <w:t>36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4F23F12" w14:textId="77777777" w:rsidR="00DA1B42" w:rsidRPr="00EA077E" w:rsidRDefault="00DA1B42" w:rsidP="00DA1B42">
            <w:pPr>
              <w:rPr>
                <w:sz w:val="22"/>
                <w:szCs w:val="22"/>
              </w:rPr>
            </w:pPr>
            <w:r w:rsidRPr="00EA077E">
              <w:rPr>
                <w:sz w:val="22"/>
                <w:szCs w:val="22"/>
              </w:rPr>
              <w:t> </w:t>
            </w:r>
          </w:p>
        </w:tc>
      </w:tr>
      <w:tr w:rsidR="00EA077E" w:rsidRPr="00EA077E" w14:paraId="7E803ED0"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407358E" w14:textId="77777777" w:rsidR="00DA1B42" w:rsidRPr="00EA077E" w:rsidRDefault="00DA1B42" w:rsidP="00DA1B42">
            <w:pPr>
              <w:jc w:val="center"/>
              <w:rPr>
                <w:sz w:val="22"/>
                <w:szCs w:val="22"/>
              </w:rPr>
            </w:pPr>
            <w:r w:rsidRPr="00EA077E">
              <w:rPr>
                <w:sz w:val="22"/>
                <w:szCs w:val="22"/>
              </w:rPr>
              <w:t>5</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39E759B" w14:textId="77777777" w:rsidR="00DA1B42" w:rsidRPr="00EA077E" w:rsidRDefault="00DA1B42" w:rsidP="00DA1B42">
            <w:r w:rsidRPr="00EA077E">
              <w:t>ĐD TT 1P - Phần móng và tiếp địa</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112A03E" w14:textId="77777777" w:rsidR="00DA1B42" w:rsidRPr="00EA077E" w:rsidRDefault="00DA1B42" w:rsidP="00DA1B42">
            <w:pPr>
              <w:jc w:val="center"/>
            </w:pPr>
            <w:r w:rsidRPr="00EA077E">
              <w:t>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29A1156" w14:textId="0E5A4377" w:rsidR="00DA1B42" w:rsidRPr="00EA077E" w:rsidRDefault="00DA1B42" w:rsidP="00EA077E">
            <w:pPr>
              <w:jc w:val="center"/>
            </w:pP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B97ED88" w14:textId="77777777" w:rsidR="00DA1B42" w:rsidRPr="00EA077E" w:rsidRDefault="00DA1B42" w:rsidP="00DA1B42">
            <w:pPr>
              <w:rPr>
                <w:sz w:val="22"/>
                <w:szCs w:val="22"/>
              </w:rPr>
            </w:pPr>
            <w:r w:rsidRPr="00EA077E">
              <w:rPr>
                <w:sz w:val="22"/>
                <w:szCs w:val="22"/>
              </w:rPr>
              <w:t> </w:t>
            </w:r>
          </w:p>
        </w:tc>
      </w:tr>
      <w:tr w:rsidR="00EA077E" w:rsidRPr="00EA077E" w14:paraId="425AC639"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8F6AB8C" w14:textId="77777777" w:rsidR="00DA1B42" w:rsidRPr="00EA077E" w:rsidRDefault="00DA1B42" w:rsidP="00DA1B42">
            <w:pPr>
              <w:jc w:val="center"/>
              <w:rPr>
                <w:sz w:val="22"/>
                <w:szCs w:val="22"/>
              </w:rPr>
            </w:pPr>
            <w:r w:rsidRPr="00EA077E">
              <w:rPr>
                <w:sz w:val="22"/>
                <w:szCs w:val="22"/>
              </w:rPr>
              <w:t>5.1</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A1FE89C" w14:textId="77777777" w:rsidR="00DA1B42" w:rsidRPr="00EA077E" w:rsidRDefault="00DA1B42" w:rsidP="00DA1B42">
            <w:pPr>
              <w:jc w:val="center"/>
              <w:rPr>
                <w:b/>
                <w:bCs/>
              </w:rPr>
            </w:pPr>
            <w:r w:rsidRPr="00EA077E">
              <w:rPr>
                <w:b/>
                <w:bCs/>
              </w:rPr>
              <w:t>Móng trụ bê tông đơn: M12-1bt</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52B7ED7" w14:textId="77777777" w:rsidR="00DA1B42" w:rsidRPr="00EA077E" w:rsidRDefault="00DA1B42" w:rsidP="00DA1B42">
            <w:pPr>
              <w:jc w:val="center"/>
              <w:rPr>
                <w:b/>
                <w:bCs/>
              </w:rPr>
            </w:pPr>
            <w:r w:rsidRPr="00EA077E">
              <w:rPr>
                <w:b/>
                <w:bCs/>
              </w:rPr>
              <w:t>Móng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0ADD39A" w14:textId="77777777" w:rsidR="00DA1B42" w:rsidRPr="00EA077E" w:rsidRDefault="00DA1B42" w:rsidP="00EA077E">
            <w:pPr>
              <w:jc w:val="center"/>
            </w:pPr>
            <w:r w:rsidRPr="00EA077E">
              <w:t>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79B7817" w14:textId="77777777" w:rsidR="00DA1B42" w:rsidRPr="00EA077E" w:rsidRDefault="00DA1B42" w:rsidP="00DA1B42">
            <w:pPr>
              <w:rPr>
                <w:sz w:val="22"/>
                <w:szCs w:val="22"/>
              </w:rPr>
            </w:pPr>
            <w:r w:rsidRPr="00EA077E">
              <w:rPr>
                <w:sz w:val="22"/>
                <w:szCs w:val="22"/>
              </w:rPr>
              <w:t> </w:t>
            </w:r>
          </w:p>
        </w:tc>
      </w:tr>
      <w:tr w:rsidR="00EA077E" w:rsidRPr="00EA077E" w14:paraId="15A9B359"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F735791"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6F32DDD" w14:textId="77777777" w:rsidR="00DA1B42" w:rsidRPr="00EA077E" w:rsidRDefault="00DA1B42" w:rsidP="00DA1B42">
            <w:r w:rsidRPr="00EA077E">
              <w:t>Sắt tròn Ф6 (4,53 x 1,005)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A336F78" w14:textId="77777777" w:rsidR="00DA1B42" w:rsidRPr="00EA077E" w:rsidRDefault="00DA1B42" w:rsidP="00DA1B42">
            <w:pPr>
              <w:jc w:val="center"/>
            </w:pPr>
            <w:r w:rsidRPr="00EA077E">
              <w:t>kg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24835EB" w14:textId="631850AC" w:rsidR="00DA1B42" w:rsidRPr="00EA077E" w:rsidRDefault="00DA1B42" w:rsidP="00EA077E">
            <w:pPr>
              <w:jc w:val="center"/>
            </w:pPr>
            <w:r w:rsidRPr="00EA077E">
              <w:t>4,55</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74964B8" w14:textId="77777777" w:rsidR="00DA1B42" w:rsidRPr="00EA077E" w:rsidRDefault="00DA1B42" w:rsidP="00DA1B42">
            <w:pPr>
              <w:rPr>
                <w:sz w:val="22"/>
                <w:szCs w:val="22"/>
              </w:rPr>
            </w:pPr>
            <w:r w:rsidRPr="00EA077E">
              <w:rPr>
                <w:sz w:val="22"/>
                <w:szCs w:val="22"/>
              </w:rPr>
              <w:t> </w:t>
            </w:r>
          </w:p>
        </w:tc>
      </w:tr>
      <w:tr w:rsidR="00EA077E" w:rsidRPr="00EA077E" w14:paraId="30726DD8"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A522245" w14:textId="77777777" w:rsidR="00DA1B42" w:rsidRPr="00EA077E" w:rsidRDefault="00DA1B42" w:rsidP="00DA1B42">
            <w:pPr>
              <w:jc w:val="center"/>
              <w:rPr>
                <w:sz w:val="22"/>
                <w:szCs w:val="22"/>
              </w:rPr>
            </w:pPr>
            <w:r w:rsidRPr="00EA077E">
              <w:rPr>
                <w:sz w:val="22"/>
                <w:szCs w:val="22"/>
              </w:rPr>
              <w:lastRenderedPageBreak/>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BF968BD" w14:textId="77777777" w:rsidR="00DA1B42" w:rsidRPr="00EA077E" w:rsidRDefault="00DA1B42" w:rsidP="00DA1B42">
            <w:r w:rsidRPr="00EA077E">
              <w:t>Cát vàng (0,528/1m3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A33F2EE" w14:textId="77777777" w:rsidR="00DA1B42" w:rsidRPr="00EA077E" w:rsidRDefault="00DA1B42" w:rsidP="00DA1B42">
            <w:pPr>
              <w:jc w:val="center"/>
            </w:pPr>
            <w:r w:rsidRPr="00EA077E">
              <w:t>m3</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5FB46E3" w14:textId="2A0D1804" w:rsidR="00DA1B42" w:rsidRPr="00EA077E" w:rsidRDefault="00DA1B42" w:rsidP="00EA077E">
            <w:pPr>
              <w:jc w:val="center"/>
            </w:pPr>
            <w:r w:rsidRPr="00EA077E">
              <w:t>0,23</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3DB55AC" w14:textId="77777777" w:rsidR="00DA1B42" w:rsidRPr="00EA077E" w:rsidRDefault="00DA1B42" w:rsidP="00DA1B42">
            <w:pPr>
              <w:rPr>
                <w:sz w:val="22"/>
                <w:szCs w:val="22"/>
              </w:rPr>
            </w:pPr>
            <w:r w:rsidRPr="00EA077E">
              <w:rPr>
                <w:sz w:val="22"/>
                <w:szCs w:val="22"/>
              </w:rPr>
              <w:t> </w:t>
            </w:r>
          </w:p>
        </w:tc>
      </w:tr>
      <w:tr w:rsidR="00EA077E" w:rsidRPr="00EA077E" w14:paraId="4320F13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0ECC073"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59FD279" w14:textId="77777777" w:rsidR="00DA1B42" w:rsidRPr="00EA077E" w:rsidRDefault="00DA1B42" w:rsidP="00DA1B42">
            <w:r w:rsidRPr="00EA077E">
              <w:t>Đá 1x2 (0,871/1m3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F5A2580" w14:textId="77777777" w:rsidR="00DA1B42" w:rsidRPr="00EA077E" w:rsidRDefault="00DA1B42" w:rsidP="00DA1B42">
            <w:pPr>
              <w:jc w:val="center"/>
            </w:pPr>
            <w:r w:rsidRPr="00EA077E">
              <w:t>m3</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05D8C86" w14:textId="04E18FDD" w:rsidR="00DA1B42" w:rsidRPr="00EA077E" w:rsidRDefault="00DA1B42" w:rsidP="00EA077E">
            <w:pPr>
              <w:jc w:val="center"/>
            </w:pPr>
            <w:r w:rsidRPr="00EA077E">
              <w:t>0,37</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FE4AF2C" w14:textId="77777777" w:rsidR="00DA1B42" w:rsidRPr="00EA077E" w:rsidRDefault="00DA1B42" w:rsidP="00DA1B42">
            <w:pPr>
              <w:rPr>
                <w:sz w:val="22"/>
                <w:szCs w:val="22"/>
              </w:rPr>
            </w:pPr>
            <w:r w:rsidRPr="00EA077E">
              <w:rPr>
                <w:sz w:val="22"/>
                <w:szCs w:val="22"/>
              </w:rPr>
              <w:t> </w:t>
            </w:r>
          </w:p>
        </w:tc>
      </w:tr>
      <w:tr w:rsidR="00EA077E" w:rsidRPr="00EA077E" w14:paraId="3C5D284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1D1C635"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7ADBE30" w14:textId="77777777" w:rsidR="00DA1B42" w:rsidRPr="00EA077E" w:rsidRDefault="00DA1B42" w:rsidP="00DA1B42">
            <w:r w:rsidRPr="00EA077E">
              <w:t>Xi măng PCB 40 (259kg/1m3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F661698" w14:textId="77777777" w:rsidR="00DA1B42" w:rsidRPr="00EA077E" w:rsidRDefault="00DA1B42" w:rsidP="00DA1B42">
            <w:pPr>
              <w:jc w:val="center"/>
            </w:pPr>
            <w:r w:rsidRPr="00EA077E">
              <w:t>kg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A7DB949" w14:textId="5233F906" w:rsidR="00DA1B42" w:rsidRPr="00EA077E" w:rsidRDefault="00DA1B42" w:rsidP="00EA077E">
            <w:pPr>
              <w:jc w:val="center"/>
            </w:pPr>
            <w:r w:rsidRPr="00EA077E">
              <w:t>111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439E6F0" w14:textId="77777777" w:rsidR="00DA1B42" w:rsidRPr="00EA077E" w:rsidRDefault="00DA1B42" w:rsidP="00DA1B42">
            <w:pPr>
              <w:rPr>
                <w:sz w:val="22"/>
                <w:szCs w:val="22"/>
              </w:rPr>
            </w:pPr>
            <w:r w:rsidRPr="00EA077E">
              <w:rPr>
                <w:sz w:val="22"/>
                <w:szCs w:val="22"/>
              </w:rPr>
              <w:t> </w:t>
            </w:r>
          </w:p>
        </w:tc>
      </w:tr>
      <w:tr w:rsidR="00EA077E" w:rsidRPr="00EA077E" w14:paraId="6C894F05"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CDE1FC0"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074F64B" w14:textId="77777777" w:rsidR="00DA1B42" w:rsidRPr="00EA077E" w:rsidRDefault="00DA1B42" w:rsidP="00DA1B42">
            <w:r w:rsidRPr="00EA077E">
              <w:t>Nước (183 lít/m3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2198A84" w14:textId="77777777" w:rsidR="00DA1B42" w:rsidRPr="00EA077E" w:rsidRDefault="00DA1B42" w:rsidP="00DA1B42">
            <w:pPr>
              <w:jc w:val="center"/>
            </w:pPr>
            <w:r w:rsidRPr="00EA077E">
              <w:t>lít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8E3B9AE" w14:textId="2A3E31D8" w:rsidR="00DA1B42" w:rsidRPr="00EA077E" w:rsidRDefault="00DA1B42" w:rsidP="00EA077E">
            <w:pPr>
              <w:jc w:val="center"/>
            </w:pPr>
            <w:r w:rsidRPr="00EA077E">
              <w:t>79</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35705E0" w14:textId="77777777" w:rsidR="00DA1B42" w:rsidRPr="00EA077E" w:rsidRDefault="00DA1B42" w:rsidP="00DA1B42">
            <w:pPr>
              <w:rPr>
                <w:sz w:val="22"/>
                <w:szCs w:val="22"/>
              </w:rPr>
            </w:pPr>
            <w:r w:rsidRPr="00EA077E">
              <w:rPr>
                <w:sz w:val="22"/>
                <w:szCs w:val="22"/>
              </w:rPr>
              <w:t> </w:t>
            </w:r>
          </w:p>
        </w:tc>
      </w:tr>
      <w:tr w:rsidR="00EA077E" w:rsidRPr="00EA077E" w14:paraId="040F1139"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AA95B57"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E22016D" w14:textId="77777777" w:rsidR="00DA1B42" w:rsidRPr="00EA077E" w:rsidRDefault="00DA1B42" w:rsidP="00DA1B42">
            <w:r w:rsidRPr="00EA077E">
              <w:t>Lắp ván khuôn thép móng cột</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99DB738" w14:textId="77777777" w:rsidR="00DA1B42" w:rsidRPr="00EA077E" w:rsidRDefault="00DA1B42" w:rsidP="00DA1B42">
            <w:pPr>
              <w:jc w:val="center"/>
            </w:pPr>
            <w:r w:rsidRPr="00EA077E">
              <w:t>m2</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28ACCAA" w14:textId="51AFBDB6" w:rsidR="00DA1B42" w:rsidRPr="00EA077E" w:rsidRDefault="00DA1B42" w:rsidP="00EA077E">
            <w:pPr>
              <w:jc w:val="center"/>
            </w:pPr>
            <w:r w:rsidRPr="00EA077E">
              <w:t>2,16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1DA7033" w14:textId="77777777" w:rsidR="00DA1B42" w:rsidRPr="00EA077E" w:rsidRDefault="00DA1B42" w:rsidP="00DA1B42">
            <w:pPr>
              <w:rPr>
                <w:sz w:val="22"/>
                <w:szCs w:val="22"/>
              </w:rPr>
            </w:pPr>
            <w:r w:rsidRPr="00EA077E">
              <w:rPr>
                <w:sz w:val="22"/>
                <w:szCs w:val="22"/>
              </w:rPr>
              <w:t> </w:t>
            </w:r>
          </w:p>
        </w:tc>
      </w:tr>
      <w:tr w:rsidR="00EA077E" w:rsidRPr="00EA077E" w14:paraId="5F48F357"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1147021" w14:textId="77777777" w:rsidR="00DA1B42" w:rsidRPr="00EA077E" w:rsidRDefault="00DA1B42" w:rsidP="00DA1B42">
            <w:pPr>
              <w:jc w:val="center"/>
              <w:rPr>
                <w:sz w:val="22"/>
                <w:szCs w:val="22"/>
              </w:rPr>
            </w:pPr>
            <w:r w:rsidRPr="00EA077E">
              <w:rPr>
                <w:sz w:val="22"/>
                <w:szCs w:val="22"/>
              </w:rPr>
              <w:t>5.2</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81E7337" w14:textId="77777777" w:rsidR="00DA1B42" w:rsidRPr="00EA077E" w:rsidRDefault="00DA1B42" w:rsidP="00DA1B42">
            <w:pPr>
              <w:jc w:val="center"/>
              <w:rPr>
                <w:b/>
                <w:bCs/>
              </w:rPr>
            </w:pPr>
            <w:r w:rsidRPr="00EA077E">
              <w:rPr>
                <w:b/>
                <w:bCs/>
              </w:rPr>
              <w:t>Móng trụ bê tông ghép: M12-2bt</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336B48F" w14:textId="77777777" w:rsidR="00DA1B42" w:rsidRPr="00EA077E" w:rsidRDefault="00DA1B42" w:rsidP="00DA1B42">
            <w:pPr>
              <w:jc w:val="center"/>
              <w:rPr>
                <w:b/>
                <w:bCs/>
              </w:rPr>
            </w:pPr>
            <w:r w:rsidRPr="00EA077E">
              <w:rPr>
                <w:b/>
                <w:bCs/>
              </w:rPr>
              <w:t>Móng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4B9B8E7" w14:textId="77777777" w:rsidR="00DA1B42" w:rsidRPr="00EA077E" w:rsidRDefault="00DA1B42" w:rsidP="00EA077E">
            <w:pPr>
              <w:jc w:val="center"/>
            </w:pPr>
            <w:r w:rsidRPr="00EA077E">
              <w:t>15</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3F73F6D" w14:textId="77777777" w:rsidR="00DA1B42" w:rsidRPr="00EA077E" w:rsidRDefault="00DA1B42" w:rsidP="00DA1B42">
            <w:pPr>
              <w:rPr>
                <w:sz w:val="22"/>
                <w:szCs w:val="22"/>
              </w:rPr>
            </w:pPr>
            <w:r w:rsidRPr="00EA077E">
              <w:rPr>
                <w:sz w:val="22"/>
                <w:szCs w:val="22"/>
              </w:rPr>
              <w:t> </w:t>
            </w:r>
          </w:p>
        </w:tc>
      </w:tr>
      <w:tr w:rsidR="00EA077E" w:rsidRPr="00EA077E" w14:paraId="267D551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CAC3A08"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63B0E30" w14:textId="77777777" w:rsidR="00DA1B42" w:rsidRPr="00EA077E" w:rsidRDefault="00DA1B42" w:rsidP="00DA1B42">
            <w:r w:rsidRPr="00EA077E">
              <w:t>Sắt tròn Ф6 (x 1,005)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29C13A3" w14:textId="77777777" w:rsidR="00DA1B42" w:rsidRPr="00EA077E" w:rsidRDefault="00DA1B42" w:rsidP="00DA1B42">
            <w:pPr>
              <w:jc w:val="center"/>
            </w:pPr>
            <w:r w:rsidRPr="00EA077E">
              <w:t>kg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8AA4A01" w14:textId="52E3052A" w:rsidR="00DA1B42" w:rsidRPr="00EA077E" w:rsidRDefault="00DA1B42" w:rsidP="00EA077E">
            <w:pPr>
              <w:jc w:val="center"/>
            </w:pPr>
            <w:r w:rsidRPr="00EA077E">
              <w:t>251,55</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7E5D085" w14:textId="77777777" w:rsidR="00DA1B42" w:rsidRPr="00EA077E" w:rsidRDefault="00DA1B42" w:rsidP="00DA1B42">
            <w:pPr>
              <w:rPr>
                <w:sz w:val="22"/>
                <w:szCs w:val="22"/>
              </w:rPr>
            </w:pPr>
            <w:r w:rsidRPr="00EA077E">
              <w:rPr>
                <w:sz w:val="22"/>
                <w:szCs w:val="22"/>
              </w:rPr>
              <w:t> </w:t>
            </w:r>
          </w:p>
        </w:tc>
      </w:tr>
      <w:tr w:rsidR="00EA077E" w:rsidRPr="00EA077E" w14:paraId="2A6CC7B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135ED82"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CE556C2" w14:textId="77777777" w:rsidR="00DA1B42" w:rsidRPr="00EA077E" w:rsidRDefault="00DA1B42" w:rsidP="00DA1B42">
            <w:r w:rsidRPr="00EA077E">
              <w:t>Cát vàng (0,528/1m3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53E5C12" w14:textId="77777777" w:rsidR="00DA1B42" w:rsidRPr="00EA077E" w:rsidRDefault="00DA1B42" w:rsidP="00DA1B42">
            <w:pPr>
              <w:jc w:val="center"/>
            </w:pPr>
            <w:r w:rsidRPr="00EA077E">
              <w:t>m3</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45EE14D" w14:textId="34E8726F" w:rsidR="00DA1B42" w:rsidRPr="00EA077E" w:rsidRDefault="00DA1B42" w:rsidP="00EA077E">
            <w:pPr>
              <w:jc w:val="center"/>
            </w:pPr>
            <w:r w:rsidRPr="00EA077E">
              <w:t>6,30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6F61ABF" w14:textId="77777777" w:rsidR="00DA1B42" w:rsidRPr="00EA077E" w:rsidRDefault="00DA1B42" w:rsidP="00DA1B42">
            <w:pPr>
              <w:rPr>
                <w:sz w:val="22"/>
                <w:szCs w:val="22"/>
              </w:rPr>
            </w:pPr>
            <w:r w:rsidRPr="00EA077E">
              <w:rPr>
                <w:sz w:val="22"/>
                <w:szCs w:val="22"/>
              </w:rPr>
              <w:t> </w:t>
            </w:r>
          </w:p>
        </w:tc>
      </w:tr>
      <w:tr w:rsidR="00EA077E" w:rsidRPr="00EA077E" w14:paraId="5BBDCFFE"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A365F0B"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2E8FF3E" w14:textId="77777777" w:rsidR="00DA1B42" w:rsidRPr="00EA077E" w:rsidRDefault="00DA1B42" w:rsidP="00DA1B42">
            <w:r w:rsidRPr="00EA077E">
              <w:t>Đá 1x2 (0,871/1m3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F94A39F" w14:textId="77777777" w:rsidR="00DA1B42" w:rsidRPr="00EA077E" w:rsidRDefault="00DA1B42" w:rsidP="00DA1B42">
            <w:pPr>
              <w:jc w:val="center"/>
            </w:pPr>
            <w:r w:rsidRPr="00EA077E">
              <w:t>m3</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455EA26" w14:textId="06C62E80" w:rsidR="00DA1B42" w:rsidRPr="00EA077E" w:rsidRDefault="00DA1B42" w:rsidP="00EA077E">
            <w:pPr>
              <w:jc w:val="center"/>
            </w:pPr>
            <w:r w:rsidRPr="00EA077E">
              <w:t>10,50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F04870D" w14:textId="77777777" w:rsidR="00DA1B42" w:rsidRPr="00EA077E" w:rsidRDefault="00DA1B42" w:rsidP="00DA1B42">
            <w:pPr>
              <w:rPr>
                <w:sz w:val="22"/>
                <w:szCs w:val="22"/>
              </w:rPr>
            </w:pPr>
            <w:r w:rsidRPr="00EA077E">
              <w:rPr>
                <w:sz w:val="22"/>
                <w:szCs w:val="22"/>
              </w:rPr>
              <w:t> </w:t>
            </w:r>
          </w:p>
        </w:tc>
      </w:tr>
      <w:tr w:rsidR="00EA077E" w:rsidRPr="00EA077E" w14:paraId="0F2245B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BE12E0C"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8B055FB" w14:textId="77777777" w:rsidR="00DA1B42" w:rsidRPr="00EA077E" w:rsidRDefault="00DA1B42" w:rsidP="00DA1B42">
            <w:r w:rsidRPr="00EA077E">
              <w:t>Xi măng PCB 40 (259kg/1m3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FDF4CF0" w14:textId="77777777" w:rsidR="00DA1B42" w:rsidRPr="00EA077E" w:rsidRDefault="00DA1B42" w:rsidP="00DA1B42">
            <w:pPr>
              <w:jc w:val="center"/>
            </w:pPr>
            <w:r w:rsidRPr="00EA077E">
              <w:t>kg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49742FF" w14:textId="220862A9" w:rsidR="00DA1B42" w:rsidRPr="00EA077E" w:rsidRDefault="00DA1B42" w:rsidP="00EA077E">
            <w:pPr>
              <w:jc w:val="center"/>
            </w:pPr>
            <w:r w:rsidRPr="00EA077E">
              <w:t>3.105</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9F1DFC4" w14:textId="77777777" w:rsidR="00DA1B42" w:rsidRPr="00EA077E" w:rsidRDefault="00DA1B42" w:rsidP="00DA1B42">
            <w:pPr>
              <w:rPr>
                <w:sz w:val="22"/>
                <w:szCs w:val="22"/>
              </w:rPr>
            </w:pPr>
            <w:r w:rsidRPr="00EA077E">
              <w:rPr>
                <w:sz w:val="22"/>
                <w:szCs w:val="22"/>
              </w:rPr>
              <w:t> </w:t>
            </w:r>
          </w:p>
        </w:tc>
      </w:tr>
      <w:tr w:rsidR="00EA077E" w:rsidRPr="00EA077E" w14:paraId="43ACA263"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0D912FC"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2BA2C69" w14:textId="77777777" w:rsidR="00DA1B42" w:rsidRPr="00EA077E" w:rsidRDefault="00DA1B42" w:rsidP="00DA1B42">
            <w:r w:rsidRPr="00EA077E">
              <w:t>Nước (183 lít/m3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B4669FA" w14:textId="77777777" w:rsidR="00DA1B42" w:rsidRPr="00EA077E" w:rsidRDefault="00DA1B42" w:rsidP="00DA1B42">
            <w:pPr>
              <w:jc w:val="center"/>
            </w:pPr>
            <w:r w:rsidRPr="00EA077E">
              <w:t>lít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75C4748" w14:textId="28DEE27D" w:rsidR="00DA1B42" w:rsidRPr="00EA077E" w:rsidRDefault="00DA1B42" w:rsidP="00EA077E">
            <w:pPr>
              <w:jc w:val="center"/>
            </w:pPr>
            <w:r w:rsidRPr="00EA077E">
              <w:t>2.190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21FA93E" w14:textId="77777777" w:rsidR="00DA1B42" w:rsidRPr="00EA077E" w:rsidRDefault="00DA1B42" w:rsidP="00DA1B42">
            <w:pPr>
              <w:rPr>
                <w:sz w:val="22"/>
                <w:szCs w:val="22"/>
              </w:rPr>
            </w:pPr>
            <w:r w:rsidRPr="00EA077E">
              <w:rPr>
                <w:sz w:val="22"/>
                <w:szCs w:val="22"/>
              </w:rPr>
              <w:t> </w:t>
            </w:r>
          </w:p>
        </w:tc>
      </w:tr>
      <w:tr w:rsidR="00EA077E" w:rsidRPr="00EA077E" w14:paraId="4E11F8D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0DE9B56"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6FA1740" w14:textId="77777777" w:rsidR="00DA1B42" w:rsidRPr="00EA077E" w:rsidRDefault="00DA1B42" w:rsidP="00DA1B42">
            <w:r w:rsidRPr="00EA077E">
              <w:t>Lắp ván khuôn thép móng cột</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35AA008" w14:textId="77777777" w:rsidR="00DA1B42" w:rsidRPr="00EA077E" w:rsidRDefault="00DA1B42" w:rsidP="00DA1B42">
            <w:pPr>
              <w:jc w:val="center"/>
            </w:pPr>
            <w:r w:rsidRPr="00EA077E">
              <w:t>m2</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6BA2C13" w14:textId="65819333" w:rsidR="00DA1B42" w:rsidRPr="00EA077E" w:rsidRDefault="00DA1B42" w:rsidP="00EA077E">
            <w:pPr>
              <w:jc w:val="center"/>
            </w:pPr>
            <w:r w:rsidRPr="00EA077E">
              <w:t>45,00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F398E39" w14:textId="77777777" w:rsidR="00DA1B42" w:rsidRPr="00EA077E" w:rsidRDefault="00DA1B42" w:rsidP="00DA1B42">
            <w:pPr>
              <w:rPr>
                <w:sz w:val="22"/>
                <w:szCs w:val="22"/>
              </w:rPr>
            </w:pPr>
            <w:r w:rsidRPr="00EA077E">
              <w:rPr>
                <w:sz w:val="22"/>
                <w:szCs w:val="22"/>
              </w:rPr>
              <w:t> </w:t>
            </w:r>
          </w:p>
        </w:tc>
      </w:tr>
      <w:tr w:rsidR="00EA077E" w:rsidRPr="00EA077E" w14:paraId="1304FC5E"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2838182" w14:textId="77777777" w:rsidR="00DA1B42" w:rsidRPr="00EA077E" w:rsidRDefault="00DA1B42" w:rsidP="00DA1B42">
            <w:pPr>
              <w:jc w:val="center"/>
              <w:rPr>
                <w:sz w:val="22"/>
                <w:szCs w:val="22"/>
              </w:rPr>
            </w:pPr>
            <w:r w:rsidRPr="00EA077E">
              <w:rPr>
                <w:sz w:val="22"/>
                <w:szCs w:val="22"/>
              </w:rPr>
              <w:t>5.3</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A0C1D50" w14:textId="77777777" w:rsidR="00DA1B42" w:rsidRPr="00EA077E" w:rsidRDefault="00DA1B42" w:rsidP="00DA1B42">
            <w:pPr>
              <w:jc w:val="center"/>
              <w:rPr>
                <w:b/>
                <w:bCs/>
              </w:rPr>
            </w:pPr>
            <w:r w:rsidRPr="00EA077E">
              <w:rPr>
                <w:b/>
                <w:bCs/>
              </w:rPr>
              <w:t>Móng trụ bê tông ghép: M14-2bt</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DCD4BAC" w14:textId="77777777" w:rsidR="00DA1B42" w:rsidRPr="00EA077E" w:rsidRDefault="00DA1B42" w:rsidP="00DA1B42">
            <w:pPr>
              <w:jc w:val="center"/>
              <w:rPr>
                <w:b/>
                <w:bCs/>
              </w:rPr>
            </w:pPr>
            <w:r w:rsidRPr="00EA077E">
              <w:rPr>
                <w:b/>
                <w:bCs/>
              </w:rPr>
              <w:t>Móng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7DCD582" w14:textId="77777777" w:rsidR="00DA1B42" w:rsidRPr="00EA077E" w:rsidRDefault="00DA1B42" w:rsidP="00EA077E">
            <w:pPr>
              <w:jc w:val="center"/>
            </w:pPr>
            <w:r w:rsidRPr="00EA077E">
              <w:t>13</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DF7B5C4" w14:textId="77777777" w:rsidR="00DA1B42" w:rsidRPr="00EA077E" w:rsidRDefault="00DA1B42" w:rsidP="00DA1B42">
            <w:pPr>
              <w:rPr>
                <w:sz w:val="22"/>
                <w:szCs w:val="22"/>
              </w:rPr>
            </w:pPr>
            <w:r w:rsidRPr="00EA077E">
              <w:rPr>
                <w:sz w:val="22"/>
                <w:szCs w:val="22"/>
              </w:rPr>
              <w:t> </w:t>
            </w:r>
          </w:p>
        </w:tc>
      </w:tr>
      <w:tr w:rsidR="00EA077E" w:rsidRPr="00EA077E" w14:paraId="25B2A81C"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15265A9"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112D120" w14:textId="77777777" w:rsidR="00DA1B42" w:rsidRPr="00EA077E" w:rsidRDefault="00DA1B42" w:rsidP="00DA1B42">
            <w:r w:rsidRPr="00EA077E">
              <w:t>Sắt tròn Ф6 (16,69 x 1,005)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9ED6C1A" w14:textId="77777777" w:rsidR="00DA1B42" w:rsidRPr="00EA077E" w:rsidRDefault="00DA1B42" w:rsidP="00DA1B42">
            <w:pPr>
              <w:jc w:val="center"/>
            </w:pPr>
            <w:r w:rsidRPr="00EA077E">
              <w:t>kg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458F31E" w14:textId="0761435B" w:rsidR="00DA1B42" w:rsidRPr="00EA077E" w:rsidRDefault="00DA1B42" w:rsidP="00EA077E">
            <w:pPr>
              <w:jc w:val="center"/>
            </w:pPr>
            <w:r w:rsidRPr="00EA077E">
              <w:t>218,01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3739F4A" w14:textId="77777777" w:rsidR="00DA1B42" w:rsidRPr="00EA077E" w:rsidRDefault="00DA1B42" w:rsidP="00DA1B42">
            <w:pPr>
              <w:rPr>
                <w:sz w:val="22"/>
                <w:szCs w:val="22"/>
              </w:rPr>
            </w:pPr>
            <w:r w:rsidRPr="00EA077E">
              <w:rPr>
                <w:sz w:val="22"/>
                <w:szCs w:val="22"/>
              </w:rPr>
              <w:t> </w:t>
            </w:r>
          </w:p>
        </w:tc>
      </w:tr>
      <w:tr w:rsidR="00EA077E" w:rsidRPr="00EA077E" w14:paraId="51D98D7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1E805EC"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D382113" w14:textId="77777777" w:rsidR="00DA1B42" w:rsidRPr="00EA077E" w:rsidRDefault="00DA1B42" w:rsidP="00DA1B42">
            <w:r w:rsidRPr="00EA077E">
              <w:t>Cát vàng (0,528/1m3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D59B6C8" w14:textId="77777777" w:rsidR="00DA1B42" w:rsidRPr="00EA077E" w:rsidRDefault="00DA1B42" w:rsidP="00DA1B42">
            <w:pPr>
              <w:jc w:val="center"/>
            </w:pPr>
            <w:r w:rsidRPr="00EA077E">
              <w:t>m3</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5C61189" w14:textId="74312818" w:rsidR="00DA1B42" w:rsidRPr="00EA077E" w:rsidRDefault="00DA1B42" w:rsidP="00EA077E">
            <w:pPr>
              <w:jc w:val="center"/>
            </w:pPr>
            <w:r w:rsidRPr="00EA077E">
              <w:t>5,33</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A9BB0C7" w14:textId="77777777" w:rsidR="00DA1B42" w:rsidRPr="00EA077E" w:rsidRDefault="00DA1B42" w:rsidP="00DA1B42">
            <w:pPr>
              <w:rPr>
                <w:sz w:val="22"/>
                <w:szCs w:val="22"/>
              </w:rPr>
            </w:pPr>
            <w:r w:rsidRPr="00EA077E">
              <w:rPr>
                <w:sz w:val="22"/>
                <w:szCs w:val="22"/>
              </w:rPr>
              <w:t> </w:t>
            </w:r>
          </w:p>
        </w:tc>
      </w:tr>
      <w:tr w:rsidR="00EA077E" w:rsidRPr="00EA077E" w14:paraId="72B5C94A"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2142F60"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B6A2AFF" w14:textId="77777777" w:rsidR="00DA1B42" w:rsidRPr="00EA077E" w:rsidRDefault="00DA1B42" w:rsidP="00DA1B42">
            <w:r w:rsidRPr="00EA077E">
              <w:t>Đá 1x2 (0,871/1m3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3007086" w14:textId="77777777" w:rsidR="00DA1B42" w:rsidRPr="00EA077E" w:rsidRDefault="00DA1B42" w:rsidP="00DA1B42">
            <w:pPr>
              <w:jc w:val="center"/>
            </w:pPr>
            <w:r w:rsidRPr="00EA077E">
              <w:t>m3</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2E99022" w14:textId="406CB793" w:rsidR="00DA1B42" w:rsidRPr="00EA077E" w:rsidRDefault="00DA1B42" w:rsidP="00EA077E">
            <w:pPr>
              <w:jc w:val="center"/>
            </w:pPr>
            <w:r w:rsidRPr="00EA077E">
              <w:t>8,84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54B3ED2" w14:textId="77777777" w:rsidR="00DA1B42" w:rsidRPr="00EA077E" w:rsidRDefault="00DA1B42" w:rsidP="00DA1B42">
            <w:pPr>
              <w:rPr>
                <w:sz w:val="22"/>
                <w:szCs w:val="22"/>
              </w:rPr>
            </w:pPr>
            <w:r w:rsidRPr="00EA077E">
              <w:rPr>
                <w:sz w:val="22"/>
                <w:szCs w:val="22"/>
              </w:rPr>
              <w:t> </w:t>
            </w:r>
          </w:p>
        </w:tc>
      </w:tr>
      <w:tr w:rsidR="00EA077E" w:rsidRPr="00EA077E" w14:paraId="024854E4"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2F81544"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254B56F" w14:textId="77777777" w:rsidR="00DA1B42" w:rsidRPr="00EA077E" w:rsidRDefault="00DA1B42" w:rsidP="00DA1B42">
            <w:r w:rsidRPr="00EA077E">
              <w:t>Xi măng PCB 40 (259kg/1m3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6C13419" w14:textId="77777777" w:rsidR="00DA1B42" w:rsidRPr="00EA077E" w:rsidRDefault="00DA1B42" w:rsidP="00DA1B42">
            <w:pPr>
              <w:jc w:val="center"/>
            </w:pPr>
            <w:r w:rsidRPr="00EA077E">
              <w:t>kg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CF87593" w14:textId="02938B3F" w:rsidR="00DA1B42" w:rsidRPr="00EA077E" w:rsidRDefault="00DA1B42" w:rsidP="00EA077E">
            <w:pPr>
              <w:jc w:val="center"/>
            </w:pPr>
            <w:r w:rsidRPr="00EA077E">
              <w:t>2.626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2C38814" w14:textId="77777777" w:rsidR="00DA1B42" w:rsidRPr="00EA077E" w:rsidRDefault="00DA1B42" w:rsidP="00DA1B42">
            <w:pPr>
              <w:rPr>
                <w:sz w:val="22"/>
                <w:szCs w:val="22"/>
              </w:rPr>
            </w:pPr>
            <w:r w:rsidRPr="00EA077E">
              <w:rPr>
                <w:sz w:val="22"/>
                <w:szCs w:val="22"/>
              </w:rPr>
              <w:t> </w:t>
            </w:r>
          </w:p>
        </w:tc>
      </w:tr>
      <w:tr w:rsidR="00EA077E" w:rsidRPr="00EA077E" w14:paraId="52B8AAE8"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BED5857"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B62CD36" w14:textId="77777777" w:rsidR="00DA1B42" w:rsidRPr="00EA077E" w:rsidRDefault="00DA1B42" w:rsidP="00DA1B42">
            <w:r w:rsidRPr="00EA077E">
              <w:t>Nước (183 lít/m3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86765AA" w14:textId="77777777" w:rsidR="00DA1B42" w:rsidRPr="00EA077E" w:rsidRDefault="00DA1B42" w:rsidP="00DA1B42">
            <w:pPr>
              <w:jc w:val="center"/>
            </w:pPr>
            <w:r w:rsidRPr="00EA077E">
              <w:t>lít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1B3E474" w14:textId="648791DD" w:rsidR="00DA1B42" w:rsidRPr="00EA077E" w:rsidRDefault="00DA1B42" w:rsidP="00EA077E">
            <w:pPr>
              <w:jc w:val="center"/>
            </w:pPr>
            <w:r w:rsidRPr="00EA077E">
              <w:t>1.859</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D500ABD" w14:textId="77777777" w:rsidR="00DA1B42" w:rsidRPr="00EA077E" w:rsidRDefault="00DA1B42" w:rsidP="00DA1B42">
            <w:pPr>
              <w:rPr>
                <w:sz w:val="22"/>
                <w:szCs w:val="22"/>
              </w:rPr>
            </w:pPr>
            <w:r w:rsidRPr="00EA077E">
              <w:rPr>
                <w:sz w:val="22"/>
                <w:szCs w:val="22"/>
              </w:rPr>
              <w:t> </w:t>
            </w:r>
          </w:p>
        </w:tc>
      </w:tr>
      <w:tr w:rsidR="00EA077E" w:rsidRPr="00EA077E" w14:paraId="50A6A96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181739B"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E3CB54F" w14:textId="77777777" w:rsidR="00DA1B42" w:rsidRPr="00EA077E" w:rsidRDefault="00DA1B42" w:rsidP="00DA1B42">
            <w:r w:rsidRPr="00EA077E">
              <w:t>Lắp ván khuôn thép móng cột</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A0473C9" w14:textId="77777777" w:rsidR="00DA1B42" w:rsidRPr="00EA077E" w:rsidRDefault="00DA1B42" w:rsidP="00DA1B42">
            <w:pPr>
              <w:jc w:val="center"/>
            </w:pPr>
            <w:r w:rsidRPr="00EA077E">
              <w:t>m2</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7DAC8ED" w14:textId="01B3870F" w:rsidR="00DA1B42" w:rsidRPr="00EA077E" w:rsidRDefault="00DA1B42" w:rsidP="00EA077E">
            <w:pPr>
              <w:jc w:val="center"/>
            </w:pPr>
            <w:r w:rsidRPr="00EA077E">
              <w:t>39,00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F5AFCF2" w14:textId="77777777" w:rsidR="00DA1B42" w:rsidRPr="00EA077E" w:rsidRDefault="00DA1B42" w:rsidP="00DA1B42">
            <w:pPr>
              <w:rPr>
                <w:sz w:val="22"/>
                <w:szCs w:val="22"/>
              </w:rPr>
            </w:pPr>
            <w:r w:rsidRPr="00EA077E">
              <w:rPr>
                <w:sz w:val="22"/>
                <w:szCs w:val="22"/>
              </w:rPr>
              <w:t> </w:t>
            </w:r>
          </w:p>
        </w:tc>
      </w:tr>
      <w:tr w:rsidR="00EA077E" w:rsidRPr="00EA077E" w14:paraId="7A2A1535"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4BCC36F" w14:textId="77777777" w:rsidR="00DA1B42" w:rsidRPr="00EA077E" w:rsidRDefault="00DA1B42" w:rsidP="00DA1B42">
            <w:pPr>
              <w:jc w:val="center"/>
              <w:rPr>
                <w:sz w:val="22"/>
                <w:szCs w:val="22"/>
              </w:rPr>
            </w:pPr>
            <w:r w:rsidRPr="00EA077E">
              <w:rPr>
                <w:sz w:val="22"/>
                <w:szCs w:val="22"/>
              </w:rPr>
              <w:t>5.4</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8A240F4" w14:textId="77777777" w:rsidR="00DA1B42" w:rsidRPr="00EA077E" w:rsidRDefault="00DA1B42" w:rsidP="00DA1B42">
            <w:pPr>
              <w:jc w:val="center"/>
              <w:rPr>
                <w:b/>
                <w:bCs/>
              </w:rPr>
            </w:pPr>
            <w:r w:rsidRPr="00EA077E">
              <w:rPr>
                <w:b/>
                <w:bCs/>
              </w:rPr>
              <w:t>Tiếp địa đà sắt (trụ 12m + cơi 3m &amp; trụ 14m)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3A2C35C"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62D577F" w14:textId="41020095" w:rsidR="00DA1B42" w:rsidRPr="00EA077E" w:rsidRDefault="00DA1B42" w:rsidP="00EA077E">
            <w:pPr>
              <w:jc w:val="center"/>
            </w:pPr>
            <w:r w:rsidRPr="00EA077E">
              <w:t>56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4826A04" w14:textId="77777777" w:rsidR="00DA1B42" w:rsidRPr="00EA077E" w:rsidRDefault="00DA1B42" w:rsidP="00DA1B42">
            <w:pPr>
              <w:rPr>
                <w:sz w:val="22"/>
                <w:szCs w:val="22"/>
              </w:rPr>
            </w:pPr>
            <w:r w:rsidRPr="00EA077E">
              <w:rPr>
                <w:sz w:val="22"/>
                <w:szCs w:val="22"/>
              </w:rPr>
              <w:t> </w:t>
            </w:r>
          </w:p>
        </w:tc>
      </w:tr>
      <w:tr w:rsidR="00EA077E" w:rsidRPr="00EA077E" w14:paraId="35B7AE5F"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B7C98D3"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5FFB92F" w14:textId="77777777" w:rsidR="00DA1B42" w:rsidRPr="00EA077E" w:rsidRDefault="00DA1B42" w:rsidP="00DA1B42">
            <w:r w:rsidRPr="00EA077E">
              <w:t>Cọc tiếp đất Φ16-2,4m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E701472" w14:textId="77777777" w:rsidR="00DA1B42" w:rsidRPr="00EA077E" w:rsidRDefault="00DA1B42" w:rsidP="00DA1B42">
            <w:pPr>
              <w:jc w:val="center"/>
            </w:pPr>
            <w:r w:rsidRPr="00EA077E">
              <w:t>cọc</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CCD211F" w14:textId="34C06EB0" w:rsidR="00DA1B42" w:rsidRPr="00EA077E" w:rsidRDefault="00DA1B42" w:rsidP="00EA077E">
            <w:pPr>
              <w:jc w:val="center"/>
            </w:pPr>
            <w:r w:rsidRPr="00EA077E">
              <w:t>56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47C7596" w14:textId="77777777" w:rsidR="00DA1B42" w:rsidRPr="00EA077E" w:rsidRDefault="00DA1B42" w:rsidP="00DA1B42">
            <w:pPr>
              <w:rPr>
                <w:sz w:val="22"/>
                <w:szCs w:val="22"/>
              </w:rPr>
            </w:pPr>
            <w:r w:rsidRPr="00EA077E">
              <w:rPr>
                <w:sz w:val="22"/>
                <w:szCs w:val="22"/>
              </w:rPr>
              <w:t> </w:t>
            </w:r>
          </w:p>
        </w:tc>
      </w:tr>
      <w:tr w:rsidR="00EA077E" w:rsidRPr="00EA077E" w14:paraId="571E9D3A"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2A932CC"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00EB678" w14:textId="77777777" w:rsidR="00DA1B42" w:rsidRPr="00EA077E" w:rsidRDefault="00DA1B42" w:rsidP="00DA1B42">
            <w:r w:rsidRPr="00EA077E">
              <w:t>Lông đền vuông d14 (50x50x5)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F7AE4D3"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8A93437" w14:textId="58D39AF9" w:rsidR="00DA1B42" w:rsidRPr="00EA077E" w:rsidRDefault="00DA1B42" w:rsidP="00EA077E">
            <w:pPr>
              <w:jc w:val="center"/>
            </w:pPr>
            <w:r w:rsidRPr="00EA077E">
              <w:t>56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E44F959" w14:textId="77777777" w:rsidR="00DA1B42" w:rsidRPr="00EA077E" w:rsidRDefault="00DA1B42" w:rsidP="00DA1B42">
            <w:pPr>
              <w:rPr>
                <w:sz w:val="22"/>
                <w:szCs w:val="22"/>
              </w:rPr>
            </w:pPr>
            <w:r w:rsidRPr="00EA077E">
              <w:rPr>
                <w:sz w:val="22"/>
                <w:szCs w:val="22"/>
              </w:rPr>
              <w:t> </w:t>
            </w:r>
          </w:p>
        </w:tc>
      </w:tr>
      <w:tr w:rsidR="00EA077E" w:rsidRPr="00EA077E" w14:paraId="7D49592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C82A85D"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B81E003" w14:textId="77777777" w:rsidR="00DA1B42" w:rsidRPr="00EA077E" w:rsidRDefault="00DA1B42" w:rsidP="00DA1B42">
            <w:r w:rsidRPr="00EA077E">
              <w:t>Dây nhôm trần lõi thép [As/ACSR] As-50/8</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07B9FF7" w14:textId="77777777" w:rsidR="00DA1B42" w:rsidRPr="00EA077E" w:rsidRDefault="00DA1B42" w:rsidP="00DA1B42">
            <w:pPr>
              <w:jc w:val="center"/>
            </w:pPr>
            <w:r w:rsidRPr="00EA077E">
              <w:t>kg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1B4AE82" w14:textId="4D37EC33" w:rsidR="00DA1B42" w:rsidRPr="00EA077E" w:rsidRDefault="00DA1B42" w:rsidP="00EA077E">
            <w:pPr>
              <w:jc w:val="center"/>
            </w:pPr>
            <w:r w:rsidRPr="00EA077E">
              <w:t>11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B977AA7" w14:textId="77777777" w:rsidR="00DA1B42" w:rsidRPr="00EA077E" w:rsidRDefault="00DA1B42" w:rsidP="00DA1B42">
            <w:pPr>
              <w:rPr>
                <w:sz w:val="22"/>
                <w:szCs w:val="22"/>
              </w:rPr>
            </w:pPr>
            <w:r w:rsidRPr="00EA077E">
              <w:rPr>
                <w:sz w:val="22"/>
                <w:szCs w:val="22"/>
              </w:rPr>
              <w:t> </w:t>
            </w:r>
          </w:p>
        </w:tc>
      </w:tr>
      <w:tr w:rsidR="00EA077E" w:rsidRPr="00EA077E" w14:paraId="59D7FD6C"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1EEB43F"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D857E79" w14:textId="77777777" w:rsidR="00DA1B42" w:rsidRPr="00EA077E" w:rsidRDefault="00DA1B42" w:rsidP="00DA1B42">
            <w:r w:rsidRPr="00EA077E">
              <w:t>Kẹp cáp nhôm cỡ 50-70mm2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551BA88"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B6DC454" w14:textId="7D253A22" w:rsidR="00DA1B42" w:rsidRPr="00EA077E" w:rsidRDefault="00DA1B42" w:rsidP="00EA077E">
            <w:pPr>
              <w:jc w:val="center"/>
            </w:pPr>
            <w:r w:rsidRPr="00EA077E">
              <w:t>56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D11AAF2" w14:textId="77777777" w:rsidR="00DA1B42" w:rsidRPr="00EA077E" w:rsidRDefault="00DA1B42" w:rsidP="00DA1B42">
            <w:pPr>
              <w:rPr>
                <w:sz w:val="22"/>
                <w:szCs w:val="22"/>
              </w:rPr>
            </w:pPr>
            <w:r w:rsidRPr="00EA077E">
              <w:rPr>
                <w:sz w:val="22"/>
                <w:szCs w:val="22"/>
              </w:rPr>
              <w:t> </w:t>
            </w:r>
          </w:p>
        </w:tc>
      </w:tr>
      <w:tr w:rsidR="00EA077E" w:rsidRPr="00EA077E" w14:paraId="0F79322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E220DA5"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B7264FC" w14:textId="77777777" w:rsidR="00DA1B42" w:rsidRPr="00EA077E" w:rsidRDefault="00DA1B42" w:rsidP="00DA1B42">
            <w:r w:rsidRPr="00EA077E">
              <w:t>Đầu cosse Cu 50mm2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E98DC8E"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9521898" w14:textId="226E7110" w:rsidR="00DA1B42" w:rsidRPr="00EA077E" w:rsidRDefault="00DA1B42" w:rsidP="00EA077E">
            <w:pPr>
              <w:jc w:val="center"/>
            </w:pPr>
            <w:r w:rsidRPr="00EA077E">
              <w:t>112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D862D00" w14:textId="77777777" w:rsidR="00DA1B42" w:rsidRPr="00EA077E" w:rsidRDefault="00DA1B42" w:rsidP="00DA1B42">
            <w:pPr>
              <w:rPr>
                <w:sz w:val="22"/>
                <w:szCs w:val="22"/>
              </w:rPr>
            </w:pPr>
            <w:r w:rsidRPr="00EA077E">
              <w:rPr>
                <w:sz w:val="22"/>
                <w:szCs w:val="22"/>
              </w:rPr>
              <w:t> </w:t>
            </w:r>
          </w:p>
        </w:tc>
      </w:tr>
      <w:tr w:rsidR="00EA077E" w:rsidRPr="00EA077E" w14:paraId="11EFEDD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78654F1"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77579AB" w14:textId="77777777" w:rsidR="00DA1B42" w:rsidRPr="00EA077E" w:rsidRDefault="00DA1B42" w:rsidP="00DA1B42">
            <w:r w:rsidRPr="00EA077E">
              <w:t>Bu lông 12x30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0C95FFA"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873BEE8" w14:textId="0FACC834" w:rsidR="00DA1B42" w:rsidRPr="00EA077E" w:rsidRDefault="00DA1B42" w:rsidP="00EA077E">
            <w:pPr>
              <w:jc w:val="center"/>
            </w:pPr>
            <w:r w:rsidRPr="00EA077E">
              <w:t>112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B6F8FE4" w14:textId="77777777" w:rsidR="00DA1B42" w:rsidRPr="00EA077E" w:rsidRDefault="00DA1B42" w:rsidP="00DA1B42">
            <w:pPr>
              <w:rPr>
                <w:sz w:val="22"/>
                <w:szCs w:val="22"/>
              </w:rPr>
            </w:pPr>
            <w:r w:rsidRPr="00EA077E">
              <w:rPr>
                <w:sz w:val="22"/>
                <w:szCs w:val="22"/>
              </w:rPr>
              <w:t> </w:t>
            </w:r>
          </w:p>
        </w:tc>
      </w:tr>
      <w:tr w:rsidR="00EA077E" w:rsidRPr="00EA077E" w14:paraId="59B5D3B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C849DBC"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6A41175" w14:textId="77777777" w:rsidR="00DA1B42" w:rsidRPr="00EA077E" w:rsidRDefault="00DA1B42" w:rsidP="00DA1B42">
            <w:r w:rsidRPr="00EA077E">
              <w:t>Lông đền tròn d14</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F3E9F61"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07518F7" w14:textId="12F0A88F" w:rsidR="00DA1B42" w:rsidRPr="00EA077E" w:rsidRDefault="00DA1B42" w:rsidP="00EA077E">
            <w:pPr>
              <w:jc w:val="center"/>
            </w:pPr>
            <w:r w:rsidRPr="00EA077E">
              <w:t>224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74B9591" w14:textId="77777777" w:rsidR="00DA1B42" w:rsidRPr="00EA077E" w:rsidRDefault="00DA1B42" w:rsidP="00DA1B42">
            <w:pPr>
              <w:rPr>
                <w:sz w:val="22"/>
                <w:szCs w:val="22"/>
              </w:rPr>
            </w:pPr>
            <w:r w:rsidRPr="00EA077E">
              <w:rPr>
                <w:sz w:val="22"/>
                <w:szCs w:val="22"/>
              </w:rPr>
              <w:t> </w:t>
            </w:r>
          </w:p>
        </w:tc>
      </w:tr>
      <w:tr w:rsidR="00EA077E" w:rsidRPr="00EA077E" w14:paraId="514B806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F87C682"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6D73775" w14:textId="77777777" w:rsidR="00DA1B42" w:rsidRPr="00EA077E" w:rsidRDefault="00DA1B42" w:rsidP="00DA1B42">
            <w:r w:rsidRPr="00EA077E">
              <w:t>Dây đai (6 vị trí đai)</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97728E6" w14:textId="77777777" w:rsidR="00DA1B42" w:rsidRPr="00EA077E" w:rsidRDefault="00DA1B42" w:rsidP="00DA1B42">
            <w:pPr>
              <w:jc w:val="center"/>
            </w:pPr>
            <w:r w:rsidRPr="00EA077E">
              <w:t>mét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B68A52B" w14:textId="6B9B7E4D" w:rsidR="00DA1B42" w:rsidRPr="00EA077E" w:rsidRDefault="00DA1B42" w:rsidP="00EA077E">
            <w:pPr>
              <w:jc w:val="center"/>
            </w:pPr>
            <w:r w:rsidRPr="00EA077E">
              <w:t>336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8954381" w14:textId="77777777" w:rsidR="00DA1B42" w:rsidRPr="00EA077E" w:rsidRDefault="00DA1B42" w:rsidP="00DA1B42">
            <w:pPr>
              <w:rPr>
                <w:sz w:val="22"/>
                <w:szCs w:val="22"/>
              </w:rPr>
            </w:pPr>
            <w:r w:rsidRPr="00EA077E">
              <w:rPr>
                <w:sz w:val="22"/>
                <w:szCs w:val="22"/>
              </w:rPr>
              <w:t> </w:t>
            </w:r>
          </w:p>
        </w:tc>
      </w:tr>
      <w:tr w:rsidR="00EA077E" w:rsidRPr="00EA077E" w14:paraId="3C980BEF"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889053E"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B9B0CF8" w14:textId="77777777" w:rsidR="00DA1B42" w:rsidRPr="00EA077E" w:rsidRDefault="00DA1B42" w:rsidP="00DA1B42">
            <w:r w:rsidRPr="00EA077E">
              <w:t>Kẹp WR 399 (50-70/70-95)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64D39B9"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BAC2773" w14:textId="5F0F08B4" w:rsidR="00DA1B42" w:rsidRPr="00EA077E" w:rsidRDefault="00DA1B42" w:rsidP="00EA077E">
            <w:pPr>
              <w:jc w:val="center"/>
            </w:pPr>
            <w:r w:rsidRPr="00EA077E">
              <w:t>112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6725E4A" w14:textId="77777777" w:rsidR="00DA1B42" w:rsidRPr="00EA077E" w:rsidRDefault="00DA1B42" w:rsidP="00DA1B42">
            <w:pPr>
              <w:rPr>
                <w:sz w:val="22"/>
                <w:szCs w:val="22"/>
              </w:rPr>
            </w:pPr>
            <w:r w:rsidRPr="00EA077E">
              <w:rPr>
                <w:sz w:val="22"/>
                <w:szCs w:val="22"/>
              </w:rPr>
              <w:t> </w:t>
            </w:r>
          </w:p>
        </w:tc>
      </w:tr>
      <w:tr w:rsidR="00EA077E" w:rsidRPr="00EA077E" w14:paraId="27947A1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00E9B81" w14:textId="77777777" w:rsidR="00DA1B42" w:rsidRPr="00EA077E" w:rsidRDefault="00DA1B42" w:rsidP="00DA1B42">
            <w:pPr>
              <w:jc w:val="center"/>
              <w:rPr>
                <w:sz w:val="22"/>
                <w:szCs w:val="22"/>
              </w:rPr>
            </w:pPr>
            <w:r w:rsidRPr="00EA077E">
              <w:rPr>
                <w:sz w:val="22"/>
                <w:szCs w:val="22"/>
              </w:rPr>
              <w:t>5.5</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B7068DF" w14:textId="77777777" w:rsidR="00DA1B42" w:rsidRPr="00EA077E" w:rsidRDefault="00DA1B42" w:rsidP="00DA1B42">
            <w:pPr>
              <w:jc w:val="center"/>
              <w:rPr>
                <w:b/>
                <w:bCs/>
              </w:rPr>
            </w:pPr>
            <w:r w:rsidRPr="00EA077E">
              <w:rPr>
                <w:b/>
                <w:bCs/>
              </w:rPr>
              <w:t>Tiếp địa lặp lại luồn trong lòng trụ (trụ 12m)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2741803"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ACA259A" w14:textId="1501FEB4" w:rsidR="00DA1B42" w:rsidRPr="00EA077E" w:rsidRDefault="00DA1B42" w:rsidP="00EA077E">
            <w:pPr>
              <w:jc w:val="center"/>
            </w:pPr>
            <w:r w:rsidRPr="00EA077E">
              <w:t>16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81137BF" w14:textId="77777777" w:rsidR="00DA1B42" w:rsidRPr="00EA077E" w:rsidRDefault="00DA1B42" w:rsidP="00DA1B42">
            <w:pPr>
              <w:rPr>
                <w:sz w:val="22"/>
                <w:szCs w:val="22"/>
              </w:rPr>
            </w:pPr>
            <w:r w:rsidRPr="00EA077E">
              <w:rPr>
                <w:sz w:val="22"/>
                <w:szCs w:val="22"/>
              </w:rPr>
              <w:t> </w:t>
            </w:r>
          </w:p>
        </w:tc>
      </w:tr>
      <w:tr w:rsidR="00EA077E" w:rsidRPr="00EA077E" w14:paraId="1EC2E1BE"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61BDCA9"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5ECE3E2" w14:textId="77777777" w:rsidR="00DA1B42" w:rsidRPr="00EA077E" w:rsidRDefault="00DA1B42" w:rsidP="00DA1B42">
            <w:r w:rsidRPr="00EA077E">
              <w:t>Cọc tiếp đất Φ16-2,4m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BEF408D" w14:textId="77777777" w:rsidR="00DA1B42" w:rsidRPr="00EA077E" w:rsidRDefault="00DA1B42" w:rsidP="00DA1B42">
            <w:pPr>
              <w:jc w:val="center"/>
            </w:pPr>
            <w:r w:rsidRPr="00EA077E">
              <w:t>cọc</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48C26FB" w14:textId="57E50169" w:rsidR="00DA1B42" w:rsidRPr="00EA077E" w:rsidRDefault="00DA1B42" w:rsidP="00EA077E">
            <w:pPr>
              <w:jc w:val="center"/>
            </w:pPr>
            <w:r w:rsidRPr="00EA077E">
              <w:t>16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FC04925" w14:textId="77777777" w:rsidR="00DA1B42" w:rsidRPr="00EA077E" w:rsidRDefault="00DA1B42" w:rsidP="00DA1B42">
            <w:pPr>
              <w:rPr>
                <w:sz w:val="22"/>
                <w:szCs w:val="22"/>
              </w:rPr>
            </w:pPr>
            <w:r w:rsidRPr="00EA077E">
              <w:rPr>
                <w:sz w:val="22"/>
                <w:szCs w:val="22"/>
              </w:rPr>
              <w:t> </w:t>
            </w:r>
          </w:p>
        </w:tc>
      </w:tr>
      <w:tr w:rsidR="00EA077E" w:rsidRPr="00EA077E" w14:paraId="2FEDAB74"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55AEC92"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C327FDE" w14:textId="77777777" w:rsidR="00DA1B42" w:rsidRPr="00EA077E" w:rsidRDefault="00DA1B42" w:rsidP="00DA1B42">
            <w:r w:rsidRPr="00EA077E">
              <w:t>Lông đền vuông d14 (50x50x5)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86057E4"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318A390" w14:textId="080C4A67" w:rsidR="00DA1B42" w:rsidRPr="00EA077E" w:rsidRDefault="00DA1B42" w:rsidP="00EA077E">
            <w:pPr>
              <w:jc w:val="center"/>
            </w:pPr>
            <w:r w:rsidRPr="00EA077E">
              <w:t>16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347AE11" w14:textId="77777777" w:rsidR="00DA1B42" w:rsidRPr="00EA077E" w:rsidRDefault="00DA1B42" w:rsidP="00DA1B42">
            <w:pPr>
              <w:rPr>
                <w:sz w:val="22"/>
                <w:szCs w:val="22"/>
              </w:rPr>
            </w:pPr>
            <w:r w:rsidRPr="00EA077E">
              <w:rPr>
                <w:sz w:val="22"/>
                <w:szCs w:val="22"/>
              </w:rPr>
              <w:t> </w:t>
            </w:r>
          </w:p>
        </w:tc>
      </w:tr>
      <w:tr w:rsidR="00EA077E" w:rsidRPr="00EA077E" w14:paraId="31912475"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BD73C7C"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B38357E" w14:textId="77777777" w:rsidR="00DA1B42" w:rsidRPr="00EA077E" w:rsidRDefault="00DA1B42" w:rsidP="00DA1B42">
            <w:r w:rsidRPr="00EA077E">
              <w:t>Bu lông 12x30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668F172"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30397FB" w14:textId="39F84B2B" w:rsidR="00DA1B42" w:rsidRPr="00EA077E" w:rsidRDefault="00DA1B42" w:rsidP="00EA077E">
            <w:pPr>
              <w:jc w:val="center"/>
            </w:pPr>
            <w:r w:rsidRPr="00EA077E">
              <w:t>16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BEA2B70" w14:textId="77777777" w:rsidR="00DA1B42" w:rsidRPr="00EA077E" w:rsidRDefault="00DA1B42" w:rsidP="00DA1B42">
            <w:pPr>
              <w:rPr>
                <w:sz w:val="22"/>
                <w:szCs w:val="22"/>
              </w:rPr>
            </w:pPr>
            <w:r w:rsidRPr="00EA077E">
              <w:rPr>
                <w:sz w:val="22"/>
                <w:szCs w:val="22"/>
              </w:rPr>
              <w:t> </w:t>
            </w:r>
          </w:p>
        </w:tc>
      </w:tr>
      <w:tr w:rsidR="00EA077E" w:rsidRPr="00EA077E" w14:paraId="1BEFE28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8305BE5"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2422D4A" w14:textId="77777777" w:rsidR="00DA1B42" w:rsidRPr="00EA077E" w:rsidRDefault="00DA1B42" w:rsidP="00DA1B42">
            <w:r w:rsidRPr="00EA077E">
              <w:t>Lông đền tròn d14</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FD06C91"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9E1B3BF" w14:textId="15BD0C3E" w:rsidR="00DA1B42" w:rsidRPr="00EA077E" w:rsidRDefault="00DA1B42" w:rsidP="00EA077E">
            <w:pPr>
              <w:jc w:val="center"/>
            </w:pPr>
            <w:r w:rsidRPr="00EA077E">
              <w:t>32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2B95B4A" w14:textId="77777777" w:rsidR="00DA1B42" w:rsidRPr="00EA077E" w:rsidRDefault="00DA1B42" w:rsidP="00DA1B42">
            <w:pPr>
              <w:rPr>
                <w:sz w:val="22"/>
                <w:szCs w:val="22"/>
              </w:rPr>
            </w:pPr>
            <w:r w:rsidRPr="00EA077E">
              <w:rPr>
                <w:sz w:val="22"/>
                <w:szCs w:val="22"/>
              </w:rPr>
              <w:t> </w:t>
            </w:r>
          </w:p>
        </w:tc>
      </w:tr>
      <w:tr w:rsidR="00EA077E" w:rsidRPr="00EA077E" w14:paraId="1E6BDB5C"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CD12051"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DD1AFC5" w14:textId="77777777" w:rsidR="00DA1B42" w:rsidRPr="00EA077E" w:rsidRDefault="00DA1B42" w:rsidP="00DA1B42">
            <w:r w:rsidRPr="00EA077E">
              <w:t>Kẹp WR 259 (25-50/25-50)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0510B6E"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0306642" w14:textId="4D4AA0B2" w:rsidR="00DA1B42" w:rsidRPr="00EA077E" w:rsidRDefault="00DA1B42" w:rsidP="00EA077E">
            <w:pPr>
              <w:jc w:val="center"/>
            </w:pPr>
            <w:r w:rsidRPr="00EA077E">
              <w:t>32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BCFD002" w14:textId="77777777" w:rsidR="00DA1B42" w:rsidRPr="00EA077E" w:rsidRDefault="00DA1B42" w:rsidP="00DA1B42">
            <w:pPr>
              <w:rPr>
                <w:sz w:val="22"/>
                <w:szCs w:val="22"/>
              </w:rPr>
            </w:pPr>
            <w:r w:rsidRPr="00EA077E">
              <w:rPr>
                <w:sz w:val="22"/>
                <w:szCs w:val="22"/>
              </w:rPr>
              <w:t> </w:t>
            </w:r>
          </w:p>
        </w:tc>
      </w:tr>
      <w:tr w:rsidR="00EA077E" w:rsidRPr="00EA077E" w14:paraId="2F9BBE0F"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ACB0B00"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A71C9C7" w14:textId="77777777" w:rsidR="00DA1B42" w:rsidRPr="00EA077E" w:rsidRDefault="00DA1B42" w:rsidP="00DA1B42">
            <w:r w:rsidRPr="00EA077E">
              <w:t>Đầu cosse Cu 50mm2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A56BBC7"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C6E64A9" w14:textId="01113245" w:rsidR="00DA1B42" w:rsidRPr="00EA077E" w:rsidRDefault="00DA1B42" w:rsidP="00EA077E">
            <w:pPr>
              <w:jc w:val="center"/>
            </w:pPr>
            <w:r w:rsidRPr="00EA077E">
              <w:t>16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218770A" w14:textId="77777777" w:rsidR="00DA1B42" w:rsidRPr="00EA077E" w:rsidRDefault="00DA1B42" w:rsidP="00DA1B42">
            <w:pPr>
              <w:rPr>
                <w:sz w:val="22"/>
                <w:szCs w:val="22"/>
              </w:rPr>
            </w:pPr>
            <w:r w:rsidRPr="00EA077E">
              <w:rPr>
                <w:sz w:val="22"/>
                <w:szCs w:val="22"/>
              </w:rPr>
              <w:t> </w:t>
            </w:r>
          </w:p>
        </w:tc>
      </w:tr>
      <w:tr w:rsidR="00EA077E" w:rsidRPr="00EA077E" w14:paraId="304CF39A"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4D71002" w14:textId="77777777" w:rsidR="00DA1B42" w:rsidRPr="00EA077E" w:rsidRDefault="00DA1B42" w:rsidP="00DA1B42">
            <w:pPr>
              <w:jc w:val="center"/>
              <w:rPr>
                <w:sz w:val="22"/>
                <w:szCs w:val="22"/>
              </w:rPr>
            </w:pPr>
            <w:r w:rsidRPr="00EA077E">
              <w:rPr>
                <w:sz w:val="22"/>
                <w:szCs w:val="22"/>
              </w:rPr>
              <w:t>8</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98DC5F0" w14:textId="77777777" w:rsidR="00DA1B42" w:rsidRPr="00EA077E" w:rsidRDefault="00DA1B42" w:rsidP="00DA1B42">
            <w:pPr>
              <w:jc w:val="center"/>
              <w:rPr>
                <w:b/>
                <w:bCs/>
              </w:rPr>
            </w:pPr>
            <w:r w:rsidRPr="00EA077E">
              <w:rPr>
                <w:b/>
                <w:bCs/>
              </w:rPr>
              <w:t>Tiếp địa lặp lại luồn trong lòng trụ (trụ 14m)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EEF5E47"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000BEAF" w14:textId="77777777" w:rsidR="00DA1B42" w:rsidRPr="00EA077E" w:rsidRDefault="00DA1B42" w:rsidP="00EA077E">
            <w:pPr>
              <w:jc w:val="center"/>
            </w:pPr>
            <w:r w:rsidRPr="00EA077E">
              <w:t>5</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7A000D6" w14:textId="77777777" w:rsidR="00DA1B42" w:rsidRPr="00EA077E" w:rsidRDefault="00DA1B42" w:rsidP="00DA1B42">
            <w:pPr>
              <w:rPr>
                <w:sz w:val="22"/>
                <w:szCs w:val="22"/>
              </w:rPr>
            </w:pPr>
            <w:r w:rsidRPr="00EA077E">
              <w:rPr>
                <w:sz w:val="22"/>
                <w:szCs w:val="22"/>
              </w:rPr>
              <w:t> </w:t>
            </w:r>
          </w:p>
        </w:tc>
      </w:tr>
      <w:tr w:rsidR="00EA077E" w:rsidRPr="00EA077E" w14:paraId="74D46A65"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32A16F7"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0BFC82A" w14:textId="77777777" w:rsidR="00DA1B42" w:rsidRPr="00EA077E" w:rsidRDefault="00DA1B42" w:rsidP="00DA1B42">
            <w:r w:rsidRPr="00EA077E">
              <w:t>Cọc tiếp đất Φ16-2,4m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86EC334" w14:textId="77777777" w:rsidR="00DA1B42" w:rsidRPr="00EA077E" w:rsidRDefault="00DA1B42" w:rsidP="00DA1B42">
            <w:pPr>
              <w:jc w:val="center"/>
            </w:pPr>
            <w:r w:rsidRPr="00EA077E">
              <w:t>cọc</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C439AD2" w14:textId="31A649DB" w:rsidR="00DA1B42" w:rsidRPr="00EA077E" w:rsidRDefault="00DA1B42" w:rsidP="00EA077E">
            <w:pPr>
              <w:jc w:val="center"/>
            </w:pPr>
            <w:r w:rsidRPr="00EA077E">
              <w:t>5</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89770EF" w14:textId="77777777" w:rsidR="00DA1B42" w:rsidRPr="00EA077E" w:rsidRDefault="00DA1B42" w:rsidP="00DA1B42">
            <w:pPr>
              <w:rPr>
                <w:sz w:val="22"/>
                <w:szCs w:val="22"/>
              </w:rPr>
            </w:pPr>
            <w:r w:rsidRPr="00EA077E">
              <w:rPr>
                <w:sz w:val="22"/>
                <w:szCs w:val="22"/>
              </w:rPr>
              <w:t> </w:t>
            </w:r>
          </w:p>
        </w:tc>
      </w:tr>
      <w:tr w:rsidR="00EA077E" w:rsidRPr="00EA077E" w14:paraId="2794833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402A246"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4181B64" w14:textId="77777777" w:rsidR="00DA1B42" w:rsidRPr="00EA077E" w:rsidRDefault="00DA1B42" w:rsidP="00DA1B42">
            <w:r w:rsidRPr="00EA077E">
              <w:t>Lông đền vuông d14 (50x50x5)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BDF9B80"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C5D64F9" w14:textId="764654C8" w:rsidR="00DA1B42" w:rsidRPr="00EA077E" w:rsidRDefault="00DA1B42" w:rsidP="00EA077E">
            <w:pPr>
              <w:jc w:val="center"/>
            </w:pPr>
            <w:r w:rsidRPr="00EA077E">
              <w:t>5</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5F79ED1" w14:textId="77777777" w:rsidR="00DA1B42" w:rsidRPr="00EA077E" w:rsidRDefault="00DA1B42" w:rsidP="00DA1B42">
            <w:pPr>
              <w:rPr>
                <w:sz w:val="22"/>
                <w:szCs w:val="22"/>
              </w:rPr>
            </w:pPr>
            <w:r w:rsidRPr="00EA077E">
              <w:rPr>
                <w:sz w:val="22"/>
                <w:szCs w:val="22"/>
              </w:rPr>
              <w:t> </w:t>
            </w:r>
          </w:p>
        </w:tc>
      </w:tr>
      <w:tr w:rsidR="00EA077E" w:rsidRPr="00EA077E" w14:paraId="64DEFD6C"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77B36F8"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CF874FA" w14:textId="77777777" w:rsidR="00DA1B42" w:rsidRPr="00EA077E" w:rsidRDefault="00DA1B42" w:rsidP="00DA1B42">
            <w:r w:rsidRPr="00EA077E">
              <w:t>Lông đền tròn d14</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2AC6D18"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BE1F621" w14:textId="509C2CAB" w:rsidR="00DA1B42" w:rsidRPr="00EA077E" w:rsidRDefault="00DA1B42" w:rsidP="00EA077E">
            <w:pPr>
              <w:jc w:val="center"/>
            </w:pPr>
            <w:r w:rsidRPr="00EA077E">
              <w:t>10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6AC239D" w14:textId="77777777" w:rsidR="00DA1B42" w:rsidRPr="00EA077E" w:rsidRDefault="00DA1B42" w:rsidP="00DA1B42">
            <w:pPr>
              <w:rPr>
                <w:sz w:val="22"/>
                <w:szCs w:val="22"/>
              </w:rPr>
            </w:pPr>
            <w:r w:rsidRPr="00EA077E">
              <w:rPr>
                <w:sz w:val="22"/>
                <w:szCs w:val="22"/>
              </w:rPr>
              <w:t> </w:t>
            </w:r>
          </w:p>
        </w:tc>
      </w:tr>
      <w:tr w:rsidR="00EA077E" w:rsidRPr="00EA077E" w14:paraId="78C56698"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9AD0BB3"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EA6A858" w14:textId="77777777" w:rsidR="00DA1B42" w:rsidRPr="00EA077E" w:rsidRDefault="00DA1B42" w:rsidP="00DA1B42">
            <w:r w:rsidRPr="00EA077E">
              <w:t>Kẹp WR 259 (25-50/25-50)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A951B66"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548F352" w14:textId="1C8C40E5" w:rsidR="00DA1B42" w:rsidRPr="00EA077E" w:rsidRDefault="00DA1B42" w:rsidP="00EA077E">
            <w:pPr>
              <w:jc w:val="center"/>
            </w:pPr>
            <w:r w:rsidRPr="00EA077E">
              <w:t>10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AAB4D68" w14:textId="77777777" w:rsidR="00DA1B42" w:rsidRPr="00EA077E" w:rsidRDefault="00DA1B42" w:rsidP="00DA1B42">
            <w:pPr>
              <w:rPr>
                <w:sz w:val="22"/>
                <w:szCs w:val="22"/>
              </w:rPr>
            </w:pPr>
            <w:r w:rsidRPr="00EA077E">
              <w:rPr>
                <w:sz w:val="22"/>
                <w:szCs w:val="22"/>
              </w:rPr>
              <w:t> </w:t>
            </w:r>
          </w:p>
        </w:tc>
      </w:tr>
      <w:tr w:rsidR="00EA077E" w:rsidRPr="00EA077E" w14:paraId="52B3D6C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7FDD0ED"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F44E9BD" w14:textId="77777777" w:rsidR="00DA1B42" w:rsidRPr="00EA077E" w:rsidRDefault="00DA1B42" w:rsidP="00DA1B42">
            <w:r w:rsidRPr="00EA077E">
              <w:t>Đầu cosse Cu 50mm2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1C7E91A"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D466496" w14:textId="2B8D21A8" w:rsidR="00DA1B42" w:rsidRPr="00EA077E" w:rsidRDefault="00DA1B42" w:rsidP="00EA077E">
            <w:pPr>
              <w:jc w:val="center"/>
            </w:pPr>
            <w:r w:rsidRPr="00EA077E">
              <w:t>5</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08D95AE" w14:textId="77777777" w:rsidR="00DA1B42" w:rsidRPr="00EA077E" w:rsidRDefault="00DA1B42" w:rsidP="00DA1B42">
            <w:pPr>
              <w:rPr>
                <w:sz w:val="22"/>
                <w:szCs w:val="22"/>
              </w:rPr>
            </w:pPr>
            <w:r w:rsidRPr="00EA077E">
              <w:rPr>
                <w:sz w:val="22"/>
                <w:szCs w:val="22"/>
              </w:rPr>
              <w:t> </w:t>
            </w:r>
          </w:p>
        </w:tc>
      </w:tr>
      <w:tr w:rsidR="00EA077E" w:rsidRPr="00EA077E" w14:paraId="57E2BCF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84279D6" w14:textId="77777777" w:rsidR="00DA1B42" w:rsidRPr="00EA077E" w:rsidRDefault="00DA1B42" w:rsidP="00DA1B42">
            <w:pPr>
              <w:jc w:val="center"/>
              <w:rPr>
                <w:sz w:val="22"/>
                <w:szCs w:val="22"/>
              </w:rPr>
            </w:pPr>
            <w:r w:rsidRPr="00EA077E">
              <w:rPr>
                <w:sz w:val="22"/>
                <w:szCs w:val="22"/>
              </w:rPr>
              <w:t>2.6</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948F63D" w14:textId="77777777" w:rsidR="00DA1B42" w:rsidRPr="00EA077E" w:rsidRDefault="00DA1B42" w:rsidP="00DA1B42">
            <w:pPr>
              <w:rPr>
                <w:b/>
                <w:bCs/>
              </w:rPr>
            </w:pPr>
            <w:r w:rsidRPr="00EA077E">
              <w:rPr>
                <w:b/>
                <w:bCs/>
              </w:rPr>
              <w:t>ĐD TT 1P - Phần cột</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F1B406D" w14:textId="77777777" w:rsidR="00DA1B42" w:rsidRPr="00EA077E" w:rsidRDefault="00DA1B42" w:rsidP="00DA1B42">
            <w:r w:rsidRPr="00EA077E">
              <w:t>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3836D43" w14:textId="6050F2A3" w:rsidR="00DA1B42" w:rsidRPr="00EA077E" w:rsidRDefault="00DA1B42" w:rsidP="00EA077E">
            <w:pPr>
              <w:jc w:val="center"/>
            </w:pP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403911C" w14:textId="77777777" w:rsidR="00DA1B42" w:rsidRPr="00EA077E" w:rsidRDefault="00DA1B42" w:rsidP="00DA1B42">
            <w:pPr>
              <w:rPr>
                <w:sz w:val="22"/>
                <w:szCs w:val="22"/>
              </w:rPr>
            </w:pPr>
            <w:r w:rsidRPr="00EA077E">
              <w:rPr>
                <w:sz w:val="22"/>
                <w:szCs w:val="22"/>
              </w:rPr>
              <w:t> </w:t>
            </w:r>
          </w:p>
        </w:tc>
      </w:tr>
      <w:tr w:rsidR="00EA077E" w:rsidRPr="00EA077E" w14:paraId="752451B9"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078D2E9"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63FF370" w14:textId="77777777" w:rsidR="00DA1B42" w:rsidRPr="00EA077E" w:rsidRDefault="00DA1B42" w:rsidP="00DA1B42">
            <w:pPr>
              <w:jc w:val="center"/>
              <w:rPr>
                <w:b/>
                <w:bCs/>
              </w:rPr>
            </w:pPr>
            <w:r w:rsidRPr="00EA077E">
              <w:rPr>
                <w:b/>
                <w:bCs/>
              </w:rPr>
              <w:t>Cột bê tông ly tâm 12m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E6ACB67" w14:textId="77777777" w:rsidR="00DA1B42" w:rsidRPr="00EA077E" w:rsidRDefault="00DA1B42" w:rsidP="00DA1B42">
            <w:pPr>
              <w:jc w:val="center"/>
              <w:rPr>
                <w:b/>
                <w:bCs/>
              </w:rPr>
            </w:pPr>
            <w:r w:rsidRPr="00EA077E">
              <w:rPr>
                <w:b/>
                <w:bCs/>
              </w:rPr>
              <w:t>Cột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20A25B4" w14:textId="77777777" w:rsidR="00DA1B42" w:rsidRPr="00EA077E" w:rsidRDefault="00DA1B42" w:rsidP="00EA077E">
            <w:pPr>
              <w:jc w:val="center"/>
            </w:pPr>
            <w:r w:rsidRPr="00EA077E">
              <w:t>31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A554AD3" w14:textId="77777777" w:rsidR="00DA1B42" w:rsidRPr="00EA077E" w:rsidRDefault="00DA1B42" w:rsidP="00DA1B42">
            <w:pPr>
              <w:rPr>
                <w:sz w:val="22"/>
                <w:szCs w:val="22"/>
              </w:rPr>
            </w:pPr>
            <w:r w:rsidRPr="00EA077E">
              <w:rPr>
                <w:sz w:val="22"/>
                <w:szCs w:val="22"/>
              </w:rPr>
              <w:t> </w:t>
            </w:r>
          </w:p>
        </w:tc>
      </w:tr>
      <w:tr w:rsidR="00EA077E" w:rsidRPr="00EA077E" w14:paraId="57815ADA"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D601494" w14:textId="77777777" w:rsidR="00DA1B42" w:rsidRPr="00EA077E" w:rsidRDefault="00DA1B42" w:rsidP="00DA1B42">
            <w:pPr>
              <w:jc w:val="center"/>
              <w:rPr>
                <w:sz w:val="22"/>
                <w:szCs w:val="22"/>
              </w:rPr>
            </w:pPr>
            <w:r w:rsidRPr="00EA077E">
              <w:rPr>
                <w:sz w:val="22"/>
                <w:szCs w:val="22"/>
              </w:rPr>
              <w:lastRenderedPageBreak/>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A023AAC" w14:textId="77777777" w:rsidR="00DA1B42" w:rsidRPr="00EA077E" w:rsidRDefault="00DA1B42" w:rsidP="00DA1B42">
            <w:r w:rsidRPr="00EA077E">
              <w:t>Cột BTLT 12m -5,4kN (có dây tiếp địa) k = 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291A836" w14:textId="77777777" w:rsidR="00DA1B42" w:rsidRPr="00EA077E" w:rsidRDefault="00DA1B42" w:rsidP="00DA1B42">
            <w:pPr>
              <w:jc w:val="center"/>
            </w:pPr>
            <w:r w:rsidRPr="00EA077E">
              <w:t>cột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8EEDD49" w14:textId="706A171C" w:rsidR="00DA1B42" w:rsidRPr="00EA077E" w:rsidRDefault="00DA1B42" w:rsidP="00EA077E">
            <w:pPr>
              <w:jc w:val="center"/>
            </w:pPr>
            <w:r w:rsidRPr="00EA077E">
              <w:t>31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EABFFCD" w14:textId="77777777" w:rsidR="00DA1B42" w:rsidRPr="00EA077E" w:rsidRDefault="00DA1B42" w:rsidP="00DA1B42">
            <w:pPr>
              <w:rPr>
                <w:sz w:val="22"/>
                <w:szCs w:val="22"/>
              </w:rPr>
            </w:pPr>
            <w:r w:rsidRPr="00EA077E">
              <w:rPr>
                <w:sz w:val="22"/>
                <w:szCs w:val="22"/>
              </w:rPr>
              <w:t> </w:t>
            </w:r>
          </w:p>
        </w:tc>
      </w:tr>
      <w:tr w:rsidR="00EA077E" w:rsidRPr="00EA077E" w14:paraId="04EE4A7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8872EF2"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520B3E9" w14:textId="77777777" w:rsidR="00DA1B42" w:rsidRPr="00EA077E" w:rsidRDefault="00DA1B42" w:rsidP="00DA1B42">
            <w:pPr>
              <w:jc w:val="center"/>
              <w:rPr>
                <w:b/>
                <w:bCs/>
              </w:rPr>
            </w:pPr>
            <w:r w:rsidRPr="00EA077E">
              <w:rPr>
                <w:b/>
                <w:bCs/>
              </w:rPr>
              <w:t>Cột bê tông ly tâm 14m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2A2BBC0" w14:textId="77777777" w:rsidR="00DA1B42" w:rsidRPr="00EA077E" w:rsidRDefault="00DA1B42" w:rsidP="00DA1B42">
            <w:pPr>
              <w:jc w:val="center"/>
              <w:rPr>
                <w:b/>
                <w:bCs/>
              </w:rPr>
            </w:pPr>
            <w:r w:rsidRPr="00EA077E">
              <w:rPr>
                <w:b/>
                <w:bCs/>
              </w:rPr>
              <w:t>Cột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80980E0" w14:textId="77777777" w:rsidR="00DA1B42" w:rsidRPr="00EA077E" w:rsidRDefault="00DA1B42" w:rsidP="00EA077E">
            <w:pPr>
              <w:jc w:val="center"/>
            </w:pPr>
            <w:r w:rsidRPr="00EA077E">
              <w:t>26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FA20031" w14:textId="77777777" w:rsidR="00DA1B42" w:rsidRPr="00EA077E" w:rsidRDefault="00DA1B42" w:rsidP="00DA1B42">
            <w:pPr>
              <w:rPr>
                <w:sz w:val="22"/>
                <w:szCs w:val="22"/>
              </w:rPr>
            </w:pPr>
            <w:r w:rsidRPr="00EA077E">
              <w:rPr>
                <w:sz w:val="22"/>
                <w:szCs w:val="22"/>
              </w:rPr>
              <w:t> </w:t>
            </w:r>
          </w:p>
        </w:tc>
      </w:tr>
      <w:tr w:rsidR="00EA077E" w:rsidRPr="00EA077E" w14:paraId="5E401A4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4AAA798"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1EC4430" w14:textId="77777777" w:rsidR="00DA1B42" w:rsidRPr="00EA077E" w:rsidRDefault="00DA1B42" w:rsidP="00DA1B42">
            <w:r w:rsidRPr="00EA077E">
              <w:t>Cột BTLT 14m -6,5kN (có dây tiếp địa) k = 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000DAB3" w14:textId="77777777" w:rsidR="00DA1B42" w:rsidRPr="00EA077E" w:rsidRDefault="00DA1B42" w:rsidP="00DA1B42">
            <w:pPr>
              <w:jc w:val="center"/>
            </w:pPr>
            <w:r w:rsidRPr="00EA077E">
              <w:t>cột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BD2E921" w14:textId="39E5B20A" w:rsidR="00DA1B42" w:rsidRPr="00EA077E" w:rsidRDefault="00DA1B42" w:rsidP="00EA077E">
            <w:pPr>
              <w:jc w:val="center"/>
            </w:pPr>
            <w:r w:rsidRPr="00EA077E">
              <w:t>26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5468A9A" w14:textId="77777777" w:rsidR="00DA1B42" w:rsidRPr="00EA077E" w:rsidRDefault="00DA1B42" w:rsidP="00DA1B42">
            <w:pPr>
              <w:rPr>
                <w:sz w:val="22"/>
                <w:szCs w:val="22"/>
              </w:rPr>
            </w:pPr>
            <w:r w:rsidRPr="00EA077E">
              <w:rPr>
                <w:sz w:val="22"/>
                <w:szCs w:val="22"/>
              </w:rPr>
              <w:t> </w:t>
            </w:r>
          </w:p>
        </w:tc>
      </w:tr>
      <w:tr w:rsidR="00EA077E" w:rsidRPr="00EA077E" w14:paraId="1BB0D85F"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C3CD196" w14:textId="77777777" w:rsidR="00DA1B42" w:rsidRPr="00EA077E" w:rsidRDefault="00DA1B42" w:rsidP="00DA1B42">
            <w:pPr>
              <w:jc w:val="center"/>
              <w:rPr>
                <w:sz w:val="22"/>
                <w:szCs w:val="22"/>
              </w:rPr>
            </w:pPr>
            <w:r w:rsidRPr="00EA077E">
              <w:rPr>
                <w:sz w:val="22"/>
                <w:szCs w:val="22"/>
              </w:rPr>
              <w:t>2.7</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4413F63" w14:textId="77777777" w:rsidR="00DA1B42" w:rsidRPr="00EA077E" w:rsidRDefault="00DA1B42" w:rsidP="00DA1B42">
            <w:pPr>
              <w:rPr>
                <w:b/>
                <w:bCs/>
              </w:rPr>
            </w:pPr>
            <w:r w:rsidRPr="00EA077E">
              <w:rPr>
                <w:b/>
                <w:bCs/>
              </w:rPr>
              <w:t>ĐD TT 1P - Phần xà, néo</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6296EE9" w14:textId="77777777" w:rsidR="00DA1B42" w:rsidRPr="00EA077E" w:rsidRDefault="00DA1B42" w:rsidP="00DA1B42">
            <w:r w:rsidRPr="00EA077E">
              <w:t>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E90D875" w14:textId="3BEBF1B7" w:rsidR="00DA1B42" w:rsidRPr="00EA077E" w:rsidRDefault="00DA1B42" w:rsidP="00EA077E">
            <w:pPr>
              <w:jc w:val="center"/>
            </w:pP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5CCC511" w14:textId="77777777" w:rsidR="00DA1B42" w:rsidRPr="00EA077E" w:rsidRDefault="00DA1B42" w:rsidP="00DA1B42">
            <w:pPr>
              <w:rPr>
                <w:sz w:val="22"/>
                <w:szCs w:val="22"/>
              </w:rPr>
            </w:pPr>
            <w:r w:rsidRPr="00EA077E">
              <w:rPr>
                <w:sz w:val="22"/>
                <w:szCs w:val="22"/>
              </w:rPr>
              <w:t> </w:t>
            </w:r>
          </w:p>
        </w:tc>
      </w:tr>
      <w:tr w:rsidR="00EA077E" w:rsidRPr="00EA077E" w14:paraId="7801D25A"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A697B04"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BA145BB" w14:textId="77777777" w:rsidR="00DA1B42" w:rsidRPr="00EA077E" w:rsidRDefault="00DA1B42" w:rsidP="00DA1B42">
            <w:pPr>
              <w:jc w:val="center"/>
              <w:rPr>
                <w:b/>
                <w:bCs/>
              </w:rPr>
            </w:pPr>
            <w:r w:rsidRPr="00EA077E">
              <w:rPr>
                <w:b/>
                <w:bCs/>
              </w:rPr>
              <w:t>Bộ xà néo L75x75x8 dài 2,4m: X24-K (trụ ghép)</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4FD0BC0"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AB87F1F" w14:textId="77777777"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2F18ED8" w14:textId="77777777" w:rsidR="00DA1B42" w:rsidRPr="00EA077E" w:rsidRDefault="00DA1B42" w:rsidP="00DA1B42">
            <w:pPr>
              <w:rPr>
                <w:sz w:val="22"/>
                <w:szCs w:val="22"/>
              </w:rPr>
            </w:pPr>
            <w:r w:rsidRPr="00EA077E">
              <w:rPr>
                <w:sz w:val="22"/>
                <w:szCs w:val="22"/>
              </w:rPr>
              <w:t> </w:t>
            </w:r>
          </w:p>
        </w:tc>
      </w:tr>
      <w:tr w:rsidR="00EA077E" w:rsidRPr="00EA077E" w14:paraId="78583680"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8EFB762"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F5B3200" w14:textId="77777777" w:rsidR="00DA1B42" w:rsidRPr="00EA077E" w:rsidRDefault="00DA1B42" w:rsidP="00DA1B42">
            <w:r w:rsidRPr="00EA077E">
              <w:t>Xà thép mạ kẽm L75x75x8-2,4m 4 ốp</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899E62C" w14:textId="77777777" w:rsidR="00DA1B42" w:rsidRPr="00EA077E" w:rsidRDefault="00DA1B42" w:rsidP="00DA1B42">
            <w:pPr>
              <w:jc w:val="center"/>
            </w:pPr>
            <w:r w:rsidRPr="00EA077E">
              <w:t xml:space="preserve">cây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31FD3FE" w14:textId="7DCA93CA" w:rsidR="00DA1B42" w:rsidRPr="00EA077E" w:rsidRDefault="00DA1B42" w:rsidP="00EA077E">
            <w:pPr>
              <w:jc w:val="center"/>
            </w:pPr>
            <w:r w:rsidRPr="00EA077E">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7147EFB" w14:textId="77777777" w:rsidR="00DA1B42" w:rsidRPr="00EA077E" w:rsidRDefault="00DA1B42" w:rsidP="00DA1B42">
            <w:pPr>
              <w:rPr>
                <w:sz w:val="22"/>
                <w:szCs w:val="22"/>
              </w:rPr>
            </w:pPr>
            <w:r w:rsidRPr="00EA077E">
              <w:rPr>
                <w:sz w:val="22"/>
                <w:szCs w:val="22"/>
              </w:rPr>
              <w:t> </w:t>
            </w:r>
          </w:p>
        </w:tc>
      </w:tr>
      <w:tr w:rsidR="00EA077E" w:rsidRPr="00EA077E" w14:paraId="5003B7F7"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B2FCC1A"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3B5E82D" w14:textId="77777777" w:rsidR="00DA1B42" w:rsidRPr="00EA077E" w:rsidRDefault="00DA1B42" w:rsidP="00DA1B42">
            <w:r w:rsidRPr="00EA077E">
              <w:t>Thanh chống mạ kẽm L60x60x6-0,92m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498BB06" w14:textId="77777777" w:rsidR="00DA1B42" w:rsidRPr="00EA077E" w:rsidRDefault="00DA1B42" w:rsidP="00DA1B42">
            <w:pPr>
              <w:jc w:val="center"/>
            </w:pPr>
            <w:r w:rsidRPr="00EA077E">
              <w:t xml:space="preserve">cây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24BA341" w14:textId="6221711B" w:rsidR="00DA1B42" w:rsidRPr="00EA077E" w:rsidRDefault="00DA1B42" w:rsidP="00EA077E">
            <w:pPr>
              <w:jc w:val="center"/>
            </w:pPr>
            <w:r w:rsidRPr="00EA077E">
              <w:t>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AC2D8CA" w14:textId="77777777" w:rsidR="00DA1B42" w:rsidRPr="00EA077E" w:rsidRDefault="00DA1B42" w:rsidP="00DA1B42">
            <w:pPr>
              <w:rPr>
                <w:sz w:val="22"/>
                <w:szCs w:val="22"/>
              </w:rPr>
            </w:pPr>
            <w:r w:rsidRPr="00EA077E">
              <w:rPr>
                <w:sz w:val="22"/>
                <w:szCs w:val="22"/>
              </w:rPr>
              <w:t> </w:t>
            </w:r>
          </w:p>
        </w:tc>
      </w:tr>
      <w:tr w:rsidR="00EA077E" w:rsidRPr="00EA077E" w14:paraId="6C5A8A33"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9B55EDD"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E051FD8" w14:textId="77777777" w:rsidR="00DA1B42" w:rsidRPr="00EA077E" w:rsidRDefault="00DA1B42" w:rsidP="00DA1B42">
            <w:r w:rsidRPr="00EA077E">
              <w:t>Bu lông 16x50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5A3A053"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14A5790" w14:textId="7E9F3458" w:rsidR="00DA1B42" w:rsidRPr="00EA077E" w:rsidRDefault="00DA1B42" w:rsidP="00EA077E">
            <w:pPr>
              <w:jc w:val="center"/>
            </w:pPr>
            <w:r w:rsidRPr="00EA077E">
              <w:t>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C0DE6C2" w14:textId="77777777" w:rsidR="00DA1B42" w:rsidRPr="00EA077E" w:rsidRDefault="00DA1B42" w:rsidP="00DA1B42">
            <w:pPr>
              <w:rPr>
                <w:sz w:val="22"/>
                <w:szCs w:val="22"/>
              </w:rPr>
            </w:pPr>
            <w:r w:rsidRPr="00EA077E">
              <w:rPr>
                <w:sz w:val="22"/>
                <w:szCs w:val="22"/>
              </w:rPr>
              <w:t> </w:t>
            </w:r>
          </w:p>
        </w:tc>
      </w:tr>
      <w:tr w:rsidR="00EA077E" w:rsidRPr="00EA077E" w14:paraId="1856052E"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874ABC1"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EEDF43C" w14:textId="77777777" w:rsidR="00DA1B42" w:rsidRPr="00EA077E" w:rsidRDefault="00DA1B42" w:rsidP="00DA1B42">
            <w:r w:rsidRPr="00EA077E">
              <w:t>Bu lông 16x450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9BF9BEE"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6CDD625" w14:textId="151824CF" w:rsidR="00DA1B42" w:rsidRPr="00EA077E" w:rsidRDefault="00DA1B42" w:rsidP="00EA077E">
            <w:pPr>
              <w:jc w:val="center"/>
            </w:pPr>
            <w:r w:rsidRPr="00EA077E">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19D3DBB" w14:textId="77777777" w:rsidR="00DA1B42" w:rsidRPr="00EA077E" w:rsidRDefault="00DA1B42" w:rsidP="00DA1B42">
            <w:pPr>
              <w:rPr>
                <w:sz w:val="22"/>
                <w:szCs w:val="22"/>
              </w:rPr>
            </w:pPr>
            <w:r w:rsidRPr="00EA077E">
              <w:rPr>
                <w:sz w:val="22"/>
                <w:szCs w:val="22"/>
              </w:rPr>
              <w:t> </w:t>
            </w:r>
          </w:p>
        </w:tc>
      </w:tr>
      <w:tr w:rsidR="00EA077E" w:rsidRPr="00EA077E" w14:paraId="36579C0A"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7116BCF"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261C396" w14:textId="77777777" w:rsidR="00DA1B42" w:rsidRPr="00EA077E" w:rsidRDefault="00DA1B42" w:rsidP="00DA1B42">
            <w:r w:rsidRPr="00EA077E">
              <w:t>Bu lông 16x450VRS</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B990DBB"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9B0C0A2" w14:textId="371FEC2A" w:rsidR="00DA1B42" w:rsidRPr="00EA077E" w:rsidRDefault="00DA1B42" w:rsidP="00EA077E">
            <w:pPr>
              <w:jc w:val="center"/>
            </w:pPr>
            <w:r w:rsidRPr="00EA077E">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CDAF0E0" w14:textId="77777777" w:rsidR="00DA1B42" w:rsidRPr="00EA077E" w:rsidRDefault="00DA1B42" w:rsidP="00DA1B42">
            <w:pPr>
              <w:rPr>
                <w:sz w:val="22"/>
                <w:szCs w:val="22"/>
              </w:rPr>
            </w:pPr>
            <w:r w:rsidRPr="00EA077E">
              <w:rPr>
                <w:sz w:val="22"/>
                <w:szCs w:val="22"/>
              </w:rPr>
              <w:t> </w:t>
            </w:r>
          </w:p>
        </w:tc>
      </w:tr>
      <w:tr w:rsidR="00EA077E" w:rsidRPr="00EA077E" w14:paraId="69FAE20E"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A09FD3A"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C4492DB" w14:textId="77777777" w:rsidR="00DA1B42" w:rsidRPr="00EA077E" w:rsidRDefault="00DA1B42" w:rsidP="00DA1B42">
            <w:r w:rsidRPr="00EA077E">
              <w:t>Lông đền vuông d18 (60x60x6)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DC2ADE7"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09668A9" w14:textId="362E297D" w:rsidR="00DA1B42" w:rsidRPr="00EA077E" w:rsidRDefault="00DA1B42" w:rsidP="00EA077E">
            <w:pPr>
              <w:jc w:val="center"/>
            </w:pPr>
            <w:r w:rsidRPr="00EA077E">
              <w:t>20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539EB0C" w14:textId="77777777" w:rsidR="00DA1B42" w:rsidRPr="00EA077E" w:rsidRDefault="00DA1B42" w:rsidP="00DA1B42">
            <w:pPr>
              <w:rPr>
                <w:sz w:val="22"/>
                <w:szCs w:val="22"/>
              </w:rPr>
            </w:pPr>
            <w:r w:rsidRPr="00EA077E">
              <w:rPr>
                <w:sz w:val="22"/>
                <w:szCs w:val="22"/>
              </w:rPr>
              <w:t> </w:t>
            </w:r>
          </w:p>
        </w:tc>
      </w:tr>
      <w:tr w:rsidR="00EA077E" w:rsidRPr="00EA077E" w14:paraId="540AF1C9"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8BF23DA"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7CF4A32" w14:textId="77777777" w:rsidR="00DA1B42" w:rsidRPr="00EA077E" w:rsidRDefault="00DA1B42" w:rsidP="00DA1B42">
            <w:pPr>
              <w:jc w:val="center"/>
              <w:rPr>
                <w:b/>
                <w:bCs/>
              </w:rPr>
            </w:pPr>
            <w:r w:rsidRPr="00EA077E">
              <w:rPr>
                <w:b/>
                <w:bCs/>
              </w:rPr>
              <w:t>Bộ boulon ghép trụ BTLT 10,5m, 12m &amp; 14m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65E3E80"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8908247" w14:textId="77777777" w:rsidR="00DA1B42" w:rsidRPr="00EA077E" w:rsidRDefault="00DA1B42" w:rsidP="00EA077E">
            <w:pPr>
              <w:jc w:val="center"/>
            </w:pPr>
            <w:r w:rsidRPr="00EA077E">
              <w:t>28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AE2A61A" w14:textId="77777777" w:rsidR="00DA1B42" w:rsidRPr="00EA077E" w:rsidRDefault="00DA1B42" w:rsidP="00DA1B42">
            <w:pPr>
              <w:rPr>
                <w:sz w:val="22"/>
                <w:szCs w:val="22"/>
              </w:rPr>
            </w:pPr>
            <w:r w:rsidRPr="00EA077E">
              <w:rPr>
                <w:sz w:val="22"/>
                <w:szCs w:val="22"/>
              </w:rPr>
              <w:t> </w:t>
            </w:r>
          </w:p>
        </w:tc>
      </w:tr>
      <w:tr w:rsidR="00EA077E" w:rsidRPr="00EA077E" w14:paraId="7BE02BAF"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2EA8AA7"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AD61251" w14:textId="77777777" w:rsidR="00DA1B42" w:rsidRPr="00EA077E" w:rsidRDefault="00DA1B42" w:rsidP="00DA1B42">
            <w:r w:rsidRPr="00EA077E">
              <w:t>Bu lông 16x450VRS</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1898B9C"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4BDC5E0" w14:textId="57FD7FC7" w:rsidR="00DA1B42" w:rsidRPr="00EA077E" w:rsidRDefault="00DA1B42" w:rsidP="00EA077E">
            <w:pPr>
              <w:jc w:val="center"/>
            </w:pPr>
            <w:r w:rsidRPr="00EA077E">
              <w:t>28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F5CF2ED" w14:textId="77777777" w:rsidR="00DA1B42" w:rsidRPr="00EA077E" w:rsidRDefault="00DA1B42" w:rsidP="00DA1B42">
            <w:pPr>
              <w:rPr>
                <w:sz w:val="22"/>
                <w:szCs w:val="22"/>
              </w:rPr>
            </w:pPr>
            <w:r w:rsidRPr="00EA077E">
              <w:rPr>
                <w:sz w:val="22"/>
                <w:szCs w:val="22"/>
              </w:rPr>
              <w:t> </w:t>
            </w:r>
          </w:p>
        </w:tc>
      </w:tr>
      <w:tr w:rsidR="00EA077E" w:rsidRPr="00EA077E" w14:paraId="63EEEBD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1F8E49D"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467479C" w14:textId="77777777" w:rsidR="00DA1B42" w:rsidRPr="00EA077E" w:rsidRDefault="00DA1B42" w:rsidP="00DA1B42">
            <w:r w:rsidRPr="00EA077E">
              <w:t>Bu lông 16x650VRS</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932E6B8"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0C9D96B" w14:textId="505E5510" w:rsidR="00DA1B42" w:rsidRPr="00EA077E" w:rsidRDefault="00DA1B42" w:rsidP="00EA077E">
            <w:pPr>
              <w:jc w:val="center"/>
            </w:pPr>
            <w:r w:rsidRPr="00EA077E">
              <w:t>28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AA696AA" w14:textId="77777777" w:rsidR="00DA1B42" w:rsidRPr="00EA077E" w:rsidRDefault="00DA1B42" w:rsidP="00DA1B42">
            <w:pPr>
              <w:rPr>
                <w:sz w:val="22"/>
                <w:szCs w:val="22"/>
              </w:rPr>
            </w:pPr>
            <w:r w:rsidRPr="00EA077E">
              <w:rPr>
                <w:sz w:val="22"/>
                <w:szCs w:val="22"/>
              </w:rPr>
              <w:t> </w:t>
            </w:r>
          </w:p>
        </w:tc>
      </w:tr>
      <w:tr w:rsidR="00EA077E" w:rsidRPr="00EA077E" w14:paraId="57B3C927"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FD9BF10"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F83B89B" w14:textId="77777777" w:rsidR="00DA1B42" w:rsidRPr="00EA077E" w:rsidRDefault="00DA1B42" w:rsidP="00DA1B42">
            <w:r w:rsidRPr="00EA077E">
              <w:t>Bu lông 16x800VRS</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B4DEC73"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774BEF6" w14:textId="5BADA5EB" w:rsidR="00DA1B42" w:rsidRPr="00EA077E" w:rsidRDefault="00DA1B42" w:rsidP="00EA077E">
            <w:pPr>
              <w:jc w:val="center"/>
            </w:pPr>
            <w:r w:rsidRPr="00EA077E">
              <w:t>28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4CEAC46" w14:textId="77777777" w:rsidR="00DA1B42" w:rsidRPr="00EA077E" w:rsidRDefault="00DA1B42" w:rsidP="00DA1B42">
            <w:pPr>
              <w:rPr>
                <w:sz w:val="22"/>
                <w:szCs w:val="22"/>
              </w:rPr>
            </w:pPr>
            <w:r w:rsidRPr="00EA077E">
              <w:rPr>
                <w:sz w:val="22"/>
                <w:szCs w:val="22"/>
              </w:rPr>
              <w:t> </w:t>
            </w:r>
          </w:p>
        </w:tc>
      </w:tr>
      <w:tr w:rsidR="00EA077E" w:rsidRPr="00EA077E" w14:paraId="2EF2652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738C133"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75887CF" w14:textId="77777777" w:rsidR="00DA1B42" w:rsidRPr="00EA077E" w:rsidRDefault="00DA1B42" w:rsidP="00DA1B42">
            <w:r w:rsidRPr="00EA077E">
              <w:t>Lông đền vuông d18 (60x60x6)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A5EF893"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872FA38" w14:textId="68C27192" w:rsidR="00DA1B42" w:rsidRPr="00EA077E" w:rsidRDefault="00DA1B42" w:rsidP="00EA077E">
            <w:pPr>
              <w:jc w:val="center"/>
            </w:pPr>
            <w:r w:rsidRPr="00EA077E">
              <w:t>168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DF5EF84" w14:textId="77777777" w:rsidR="00DA1B42" w:rsidRPr="00EA077E" w:rsidRDefault="00DA1B42" w:rsidP="00DA1B42">
            <w:pPr>
              <w:rPr>
                <w:sz w:val="22"/>
                <w:szCs w:val="22"/>
              </w:rPr>
            </w:pPr>
            <w:r w:rsidRPr="00EA077E">
              <w:rPr>
                <w:sz w:val="22"/>
                <w:szCs w:val="22"/>
              </w:rPr>
              <w:t> </w:t>
            </w:r>
          </w:p>
        </w:tc>
      </w:tr>
      <w:tr w:rsidR="00EA077E" w:rsidRPr="00EA077E" w14:paraId="35EB7FCA"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41E9C73"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564AC1D" w14:textId="77777777" w:rsidR="00DA1B42" w:rsidRPr="00EA077E" w:rsidRDefault="00DA1B42" w:rsidP="00DA1B42">
            <w:pPr>
              <w:jc w:val="center"/>
              <w:rPr>
                <w:b/>
                <w:bCs/>
              </w:rPr>
            </w:pPr>
            <w:r w:rsidRPr="00EA077E">
              <w:rPr>
                <w:b/>
                <w:bCs/>
              </w:rPr>
              <w:t>Bộ cơi đầu trụ 3m kép: COD3m-K (U120)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22BA130"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ED3814F" w14:textId="3D0F626F" w:rsidR="00DA1B42" w:rsidRPr="00EA077E" w:rsidRDefault="00DA1B42" w:rsidP="00EA077E">
            <w:pPr>
              <w:jc w:val="center"/>
            </w:pPr>
            <w:r w:rsidRPr="00EA077E">
              <w:t>34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314897E" w14:textId="77777777" w:rsidR="00DA1B42" w:rsidRPr="00EA077E" w:rsidRDefault="00DA1B42" w:rsidP="00DA1B42">
            <w:pPr>
              <w:rPr>
                <w:sz w:val="22"/>
                <w:szCs w:val="22"/>
              </w:rPr>
            </w:pPr>
            <w:r w:rsidRPr="00EA077E">
              <w:rPr>
                <w:sz w:val="22"/>
                <w:szCs w:val="22"/>
              </w:rPr>
              <w:t> </w:t>
            </w:r>
          </w:p>
        </w:tc>
      </w:tr>
      <w:tr w:rsidR="00EA077E" w:rsidRPr="00EA077E" w14:paraId="6BFEE5E0"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6923A22"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2CCE458" w14:textId="77777777" w:rsidR="00DA1B42" w:rsidRPr="00EA077E" w:rsidRDefault="00DA1B42" w:rsidP="00DA1B42">
            <w:r w:rsidRPr="00EA077E">
              <w:t>Sắt U120x52x4,8 dài 3m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960F470" w14:textId="77777777" w:rsidR="00DA1B42" w:rsidRPr="00EA077E" w:rsidRDefault="00DA1B42" w:rsidP="00DA1B42">
            <w:pPr>
              <w:jc w:val="center"/>
            </w:pPr>
            <w:r w:rsidRPr="00EA077E">
              <w:t xml:space="preserve">cây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78E38D1" w14:textId="3FF2772E" w:rsidR="00DA1B42" w:rsidRPr="00EA077E" w:rsidRDefault="00DA1B42" w:rsidP="00EA077E">
            <w:pPr>
              <w:jc w:val="center"/>
            </w:pPr>
            <w:r w:rsidRPr="00EA077E">
              <w:t>68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6267261" w14:textId="77777777" w:rsidR="00DA1B42" w:rsidRPr="00EA077E" w:rsidRDefault="00DA1B42" w:rsidP="00DA1B42">
            <w:pPr>
              <w:rPr>
                <w:sz w:val="22"/>
                <w:szCs w:val="22"/>
              </w:rPr>
            </w:pPr>
            <w:r w:rsidRPr="00EA077E">
              <w:rPr>
                <w:sz w:val="22"/>
                <w:szCs w:val="22"/>
              </w:rPr>
              <w:t> </w:t>
            </w:r>
          </w:p>
        </w:tc>
      </w:tr>
      <w:tr w:rsidR="00EA077E" w:rsidRPr="00EA077E" w14:paraId="642E99B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CC5BF22"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9423F76" w14:textId="77777777" w:rsidR="00DA1B42" w:rsidRPr="00EA077E" w:rsidRDefault="00DA1B42" w:rsidP="00DA1B42">
            <w:r w:rsidRPr="00EA077E">
              <w:t>Bu lông 16x350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D896FFA"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C99A90E" w14:textId="5F01904D" w:rsidR="00DA1B42" w:rsidRPr="00EA077E" w:rsidRDefault="00DA1B42" w:rsidP="00EA077E">
            <w:pPr>
              <w:jc w:val="center"/>
            </w:pPr>
            <w:r w:rsidRPr="00EA077E">
              <w:t>68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DF752C2" w14:textId="77777777" w:rsidR="00DA1B42" w:rsidRPr="00EA077E" w:rsidRDefault="00DA1B42" w:rsidP="00DA1B42">
            <w:pPr>
              <w:rPr>
                <w:sz w:val="22"/>
                <w:szCs w:val="22"/>
              </w:rPr>
            </w:pPr>
            <w:r w:rsidRPr="00EA077E">
              <w:rPr>
                <w:sz w:val="22"/>
                <w:szCs w:val="22"/>
              </w:rPr>
              <w:t> </w:t>
            </w:r>
          </w:p>
        </w:tc>
      </w:tr>
      <w:tr w:rsidR="00EA077E" w:rsidRPr="00EA077E" w14:paraId="06F4FB1A"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ACB047F"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9787D3E" w14:textId="77777777" w:rsidR="00DA1B42" w:rsidRPr="00EA077E" w:rsidRDefault="00DA1B42" w:rsidP="00DA1B42">
            <w:r w:rsidRPr="00EA077E">
              <w:t>Bu lông 16x350VRS</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E6965CC"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C733EBD" w14:textId="4118E62D" w:rsidR="00DA1B42" w:rsidRPr="00EA077E" w:rsidRDefault="00DA1B42" w:rsidP="00EA077E">
            <w:pPr>
              <w:jc w:val="center"/>
            </w:pPr>
            <w:r w:rsidRPr="00EA077E">
              <w:t>102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C3ACDC6" w14:textId="77777777" w:rsidR="00DA1B42" w:rsidRPr="00EA077E" w:rsidRDefault="00DA1B42" w:rsidP="00DA1B42">
            <w:pPr>
              <w:rPr>
                <w:sz w:val="22"/>
                <w:szCs w:val="22"/>
              </w:rPr>
            </w:pPr>
            <w:r w:rsidRPr="00EA077E">
              <w:rPr>
                <w:sz w:val="22"/>
                <w:szCs w:val="22"/>
              </w:rPr>
              <w:t> </w:t>
            </w:r>
          </w:p>
        </w:tc>
      </w:tr>
      <w:tr w:rsidR="00EA077E" w:rsidRPr="00EA077E" w14:paraId="20697BAE"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F51C392"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EC8C1E7" w14:textId="77777777" w:rsidR="00DA1B42" w:rsidRPr="00EA077E" w:rsidRDefault="00DA1B42" w:rsidP="00DA1B42">
            <w:r w:rsidRPr="00EA077E">
              <w:t>Lông đền vuông d18 (60x60x6)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6C3C382"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F305786" w14:textId="6FCF8B9E" w:rsidR="00DA1B42" w:rsidRPr="00EA077E" w:rsidRDefault="00DA1B42" w:rsidP="00EA077E">
            <w:pPr>
              <w:jc w:val="center"/>
            </w:pPr>
            <w:r w:rsidRPr="00EA077E">
              <w:t>544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C9A8EEB" w14:textId="77777777" w:rsidR="00DA1B42" w:rsidRPr="00EA077E" w:rsidRDefault="00DA1B42" w:rsidP="00DA1B42">
            <w:pPr>
              <w:rPr>
                <w:sz w:val="22"/>
                <w:szCs w:val="22"/>
              </w:rPr>
            </w:pPr>
            <w:r w:rsidRPr="00EA077E">
              <w:rPr>
                <w:sz w:val="22"/>
                <w:szCs w:val="22"/>
              </w:rPr>
              <w:t> </w:t>
            </w:r>
          </w:p>
        </w:tc>
      </w:tr>
      <w:tr w:rsidR="00EA077E" w:rsidRPr="00EA077E" w14:paraId="3EF622C8"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9BA7F6E"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52B761CC" w14:textId="77777777" w:rsidR="00DA1B42" w:rsidRPr="00EA077E" w:rsidRDefault="00DA1B42" w:rsidP="00DA1B42">
            <w:pPr>
              <w:rPr>
                <w:b/>
                <w:bCs/>
              </w:rPr>
            </w:pPr>
            <w:r w:rsidRPr="00EA077E">
              <w:rPr>
                <w:b/>
                <w:bCs/>
              </w:rPr>
              <w:t xml:space="preserve">Bộ tiếp địa TBA 1 pha + máy biến dòng: </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02FA9D9"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F93C266" w14:textId="77777777" w:rsidR="00DA1B42" w:rsidRPr="00EA077E" w:rsidRDefault="00DA1B42" w:rsidP="00EA077E">
            <w:pPr>
              <w:jc w:val="center"/>
            </w:pPr>
            <w:r w:rsidRPr="00EA077E">
              <w:t>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295915C" w14:textId="77777777" w:rsidR="00DA1B42" w:rsidRPr="00EA077E" w:rsidRDefault="00DA1B42" w:rsidP="00DA1B42">
            <w:pPr>
              <w:rPr>
                <w:sz w:val="22"/>
                <w:szCs w:val="22"/>
              </w:rPr>
            </w:pPr>
            <w:r w:rsidRPr="00EA077E">
              <w:rPr>
                <w:sz w:val="22"/>
                <w:szCs w:val="22"/>
              </w:rPr>
              <w:t> </w:t>
            </w:r>
          </w:p>
        </w:tc>
      </w:tr>
      <w:tr w:rsidR="00EA077E" w:rsidRPr="00EA077E" w14:paraId="2697D730"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3A11A85"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6830BD9" w14:textId="77777777" w:rsidR="00DA1B42" w:rsidRPr="00EA077E" w:rsidRDefault="00DA1B42" w:rsidP="00DA1B42">
            <w:pPr>
              <w:rPr>
                <w:i/>
                <w:iCs/>
              </w:rPr>
            </w:pPr>
            <w:r w:rsidRPr="00EA077E">
              <w:rPr>
                <w:i/>
                <w:iCs/>
              </w:rPr>
              <w:t>Cọc tiếp đất Φ16-2,4m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C6A7220" w14:textId="77777777" w:rsidR="00DA1B42" w:rsidRPr="00EA077E" w:rsidRDefault="00DA1B42" w:rsidP="00DA1B42">
            <w:pPr>
              <w:jc w:val="center"/>
              <w:rPr>
                <w:i/>
                <w:iCs/>
              </w:rPr>
            </w:pPr>
            <w:r w:rsidRPr="00EA077E">
              <w:rPr>
                <w:i/>
                <w:iCs/>
              </w:rPr>
              <w:t>cọc</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AA91DDA" w14:textId="77777777" w:rsidR="00DA1B42" w:rsidRPr="00EA077E" w:rsidRDefault="00DA1B42" w:rsidP="00EA077E">
            <w:pPr>
              <w:jc w:val="center"/>
              <w:rPr>
                <w:i/>
                <w:iCs/>
              </w:rPr>
            </w:pPr>
            <w:r w:rsidRPr="00EA077E">
              <w:rPr>
                <w:i/>
                <w:iCs/>
              </w:rPr>
              <w:t>18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4EB0125" w14:textId="77777777" w:rsidR="00DA1B42" w:rsidRPr="00EA077E" w:rsidRDefault="00DA1B42" w:rsidP="00DA1B42">
            <w:pPr>
              <w:rPr>
                <w:sz w:val="22"/>
                <w:szCs w:val="22"/>
              </w:rPr>
            </w:pPr>
            <w:r w:rsidRPr="00EA077E">
              <w:rPr>
                <w:sz w:val="22"/>
                <w:szCs w:val="22"/>
              </w:rPr>
              <w:t> </w:t>
            </w:r>
          </w:p>
        </w:tc>
      </w:tr>
      <w:tr w:rsidR="00EA077E" w:rsidRPr="00EA077E" w14:paraId="3184EC5F"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A2711BF"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7E0A6E7" w14:textId="77777777" w:rsidR="00DA1B42" w:rsidRPr="00EA077E" w:rsidRDefault="00DA1B42" w:rsidP="00DA1B42">
            <w:pPr>
              <w:rPr>
                <w:i/>
                <w:iCs/>
              </w:rPr>
            </w:pPr>
            <w:r w:rsidRPr="00EA077E">
              <w:rPr>
                <w:i/>
                <w:iCs/>
              </w:rPr>
              <w:t>Bu lông 12x30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06FAF94"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7AF9B6F" w14:textId="77777777" w:rsidR="00DA1B42" w:rsidRPr="00EA077E" w:rsidRDefault="00DA1B42" w:rsidP="00EA077E">
            <w:pPr>
              <w:jc w:val="center"/>
              <w:rPr>
                <w:i/>
                <w:iCs/>
              </w:rPr>
            </w:pPr>
            <w:r w:rsidRPr="00EA077E">
              <w:rPr>
                <w:i/>
                <w:iCs/>
              </w:rPr>
              <w:t>18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6EA9C8F" w14:textId="77777777" w:rsidR="00DA1B42" w:rsidRPr="00EA077E" w:rsidRDefault="00DA1B42" w:rsidP="00DA1B42">
            <w:pPr>
              <w:rPr>
                <w:sz w:val="22"/>
                <w:szCs w:val="22"/>
              </w:rPr>
            </w:pPr>
            <w:r w:rsidRPr="00EA077E">
              <w:rPr>
                <w:sz w:val="22"/>
                <w:szCs w:val="22"/>
              </w:rPr>
              <w:t> </w:t>
            </w:r>
          </w:p>
        </w:tc>
      </w:tr>
      <w:tr w:rsidR="00EA077E" w:rsidRPr="00EA077E" w14:paraId="0ECEA7AF"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36CCADB"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FAF254E" w14:textId="77777777" w:rsidR="00DA1B42" w:rsidRPr="00EA077E" w:rsidRDefault="00DA1B42" w:rsidP="00DA1B42">
            <w:pPr>
              <w:rPr>
                <w:i/>
                <w:iCs/>
              </w:rPr>
            </w:pPr>
            <w:r w:rsidRPr="00EA077E">
              <w:rPr>
                <w:i/>
                <w:iCs/>
              </w:rPr>
              <w:t>Lông đền tròn d14</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D36CA79"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A025315" w14:textId="77777777" w:rsidR="00DA1B42" w:rsidRPr="00EA077E" w:rsidRDefault="00DA1B42" w:rsidP="00EA077E">
            <w:pPr>
              <w:jc w:val="center"/>
              <w:rPr>
                <w:i/>
                <w:iCs/>
              </w:rPr>
            </w:pPr>
            <w:r w:rsidRPr="00EA077E">
              <w:rPr>
                <w:i/>
                <w:iCs/>
              </w:rPr>
              <w:t>36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63A1F46" w14:textId="77777777" w:rsidR="00DA1B42" w:rsidRPr="00EA077E" w:rsidRDefault="00DA1B42" w:rsidP="00DA1B42">
            <w:pPr>
              <w:rPr>
                <w:sz w:val="22"/>
                <w:szCs w:val="22"/>
              </w:rPr>
            </w:pPr>
            <w:r w:rsidRPr="00EA077E">
              <w:rPr>
                <w:sz w:val="22"/>
                <w:szCs w:val="22"/>
              </w:rPr>
              <w:t> </w:t>
            </w:r>
          </w:p>
        </w:tc>
      </w:tr>
      <w:tr w:rsidR="00EA077E" w:rsidRPr="00EA077E" w14:paraId="2CB384A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903A397"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BA7A87B" w14:textId="77777777" w:rsidR="00DA1B42" w:rsidRPr="00EA077E" w:rsidRDefault="00DA1B42" w:rsidP="00DA1B42">
            <w:pPr>
              <w:rPr>
                <w:i/>
                <w:iCs/>
              </w:rPr>
            </w:pPr>
            <w:r w:rsidRPr="00EA077E">
              <w:rPr>
                <w:i/>
                <w:iCs/>
              </w:rPr>
              <w:t>Lông đền vuông d14 (50x50x5)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9F73B3E"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CA89B14" w14:textId="77777777" w:rsidR="00DA1B42" w:rsidRPr="00EA077E" w:rsidRDefault="00DA1B42" w:rsidP="00EA077E">
            <w:pPr>
              <w:jc w:val="center"/>
              <w:rPr>
                <w:i/>
                <w:iCs/>
              </w:rPr>
            </w:pPr>
            <w:r w:rsidRPr="00EA077E">
              <w:rPr>
                <w:i/>
                <w:iCs/>
              </w:rPr>
              <w:t>18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B523B23" w14:textId="77777777" w:rsidR="00DA1B42" w:rsidRPr="00EA077E" w:rsidRDefault="00DA1B42" w:rsidP="00DA1B42">
            <w:pPr>
              <w:rPr>
                <w:sz w:val="22"/>
                <w:szCs w:val="22"/>
              </w:rPr>
            </w:pPr>
            <w:r w:rsidRPr="00EA077E">
              <w:rPr>
                <w:sz w:val="22"/>
                <w:szCs w:val="22"/>
              </w:rPr>
              <w:t> </w:t>
            </w:r>
          </w:p>
        </w:tc>
      </w:tr>
      <w:tr w:rsidR="00EA077E" w:rsidRPr="00EA077E" w14:paraId="42B3FF7F"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DF4094C"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615AFA2" w14:textId="77777777" w:rsidR="00DA1B42" w:rsidRPr="00EA077E" w:rsidRDefault="00DA1B42" w:rsidP="00DA1B42">
            <w:pPr>
              <w:rPr>
                <w:i/>
                <w:iCs/>
              </w:rPr>
            </w:pPr>
            <w:r w:rsidRPr="00EA077E">
              <w:rPr>
                <w:i/>
                <w:iCs/>
              </w:rPr>
              <w:t>Ống nhựa U-PVC Φ21 dày 1,7mm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8FF999D" w14:textId="77777777" w:rsidR="00DA1B42" w:rsidRPr="00EA077E" w:rsidRDefault="00DA1B42" w:rsidP="00DA1B42">
            <w:pPr>
              <w:jc w:val="center"/>
              <w:rPr>
                <w:i/>
                <w:iCs/>
              </w:rPr>
            </w:pPr>
            <w:r w:rsidRPr="00EA077E">
              <w:rPr>
                <w:i/>
                <w:iCs/>
              </w:rPr>
              <w:t>mét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0B50BFA" w14:textId="77777777" w:rsidR="00DA1B42" w:rsidRPr="00EA077E" w:rsidRDefault="00DA1B42" w:rsidP="00EA077E">
            <w:pPr>
              <w:jc w:val="center"/>
              <w:rPr>
                <w:i/>
                <w:iCs/>
              </w:rPr>
            </w:pPr>
            <w:r w:rsidRPr="00EA077E">
              <w:rPr>
                <w:i/>
                <w:iCs/>
              </w:rPr>
              <w:t>36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C995DE6" w14:textId="77777777" w:rsidR="00DA1B42" w:rsidRPr="00EA077E" w:rsidRDefault="00DA1B42" w:rsidP="00DA1B42">
            <w:pPr>
              <w:rPr>
                <w:sz w:val="22"/>
                <w:szCs w:val="22"/>
              </w:rPr>
            </w:pPr>
            <w:r w:rsidRPr="00EA077E">
              <w:rPr>
                <w:sz w:val="22"/>
                <w:szCs w:val="22"/>
              </w:rPr>
              <w:t> </w:t>
            </w:r>
          </w:p>
        </w:tc>
      </w:tr>
      <w:tr w:rsidR="00EA077E" w:rsidRPr="00EA077E" w14:paraId="1D3B34A9"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E5D74CB"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256586D" w14:textId="77777777" w:rsidR="00DA1B42" w:rsidRPr="00EA077E" w:rsidRDefault="00DA1B42" w:rsidP="00DA1B42">
            <w:pPr>
              <w:rPr>
                <w:i/>
                <w:iCs/>
              </w:rPr>
            </w:pPr>
            <w:r w:rsidRPr="00EA077E">
              <w:rPr>
                <w:i/>
                <w:iCs/>
              </w:rPr>
              <w:t xml:space="preserve">Dây đai </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58B2EC8" w14:textId="77777777" w:rsidR="00DA1B42" w:rsidRPr="00EA077E" w:rsidRDefault="00DA1B42" w:rsidP="00DA1B42">
            <w:pPr>
              <w:jc w:val="center"/>
              <w:rPr>
                <w:i/>
                <w:iCs/>
              </w:rPr>
            </w:pPr>
            <w:r w:rsidRPr="00EA077E">
              <w:rPr>
                <w:i/>
                <w:iCs/>
              </w:rPr>
              <w:t>mét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78E78B0" w14:textId="77777777" w:rsidR="00DA1B42" w:rsidRPr="00EA077E" w:rsidRDefault="00DA1B42" w:rsidP="00EA077E">
            <w:pPr>
              <w:jc w:val="center"/>
              <w:rPr>
                <w:i/>
                <w:iCs/>
              </w:rPr>
            </w:pPr>
            <w:r w:rsidRPr="00EA077E">
              <w:rPr>
                <w:i/>
                <w:iCs/>
              </w:rPr>
              <w:t>18,0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FB8BD18" w14:textId="77777777" w:rsidR="00DA1B42" w:rsidRPr="00EA077E" w:rsidRDefault="00DA1B42" w:rsidP="00DA1B42">
            <w:pPr>
              <w:rPr>
                <w:sz w:val="22"/>
                <w:szCs w:val="22"/>
              </w:rPr>
            </w:pPr>
            <w:r w:rsidRPr="00EA077E">
              <w:rPr>
                <w:sz w:val="22"/>
                <w:szCs w:val="22"/>
              </w:rPr>
              <w:t> </w:t>
            </w:r>
          </w:p>
        </w:tc>
      </w:tr>
      <w:tr w:rsidR="00EA077E" w:rsidRPr="00EA077E" w14:paraId="733BE2C3"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3600373"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5711445" w14:textId="77777777" w:rsidR="00DA1B42" w:rsidRPr="00EA077E" w:rsidRDefault="00DA1B42" w:rsidP="00DA1B42">
            <w:pPr>
              <w:rPr>
                <w:i/>
                <w:iCs/>
              </w:rPr>
            </w:pPr>
            <w:r w:rsidRPr="00EA077E">
              <w:rPr>
                <w:i/>
                <w:iCs/>
              </w:rPr>
              <w:t>Kẹp WR 379 (25-50/70-95)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E23451A"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A1ECC77" w14:textId="77777777" w:rsidR="00DA1B42" w:rsidRPr="00EA077E" w:rsidRDefault="00DA1B42" w:rsidP="00EA077E">
            <w:pPr>
              <w:jc w:val="center"/>
              <w:rPr>
                <w:i/>
                <w:iCs/>
              </w:rPr>
            </w:pPr>
            <w:r w:rsidRPr="00EA077E">
              <w:rPr>
                <w:i/>
                <w:iCs/>
              </w:rPr>
              <w:t>36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A96B8CA" w14:textId="77777777" w:rsidR="00DA1B42" w:rsidRPr="00EA077E" w:rsidRDefault="00DA1B42" w:rsidP="00DA1B42">
            <w:pPr>
              <w:rPr>
                <w:sz w:val="22"/>
                <w:szCs w:val="22"/>
              </w:rPr>
            </w:pPr>
            <w:r w:rsidRPr="00EA077E">
              <w:rPr>
                <w:sz w:val="22"/>
                <w:szCs w:val="22"/>
              </w:rPr>
              <w:t> </w:t>
            </w:r>
          </w:p>
        </w:tc>
      </w:tr>
      <w:tr w:rsidR="00EA077E" w:rsidRPr="00EA077E" w14:paraId="47A96A04"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B775AAF"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CDED18E" w14:textId="77777777" w:rsidR="00DA1B42" w:rsidRPr="00EA077E" w:rsidRDefault="00DA1B42" w:rsidP="00DA1B42">
            <w:pPr>
              <w:rPr>
                <w:i/>
                <w:iCs/>
              </w:rPr>
            </w:pPr>
            <w:r w:rsidRPr="00EA077E">
              <w:rPr>
                <w:i/>
                <w:iCs/>
              </w:rPr>
              <w:t>Đầu cosse Cu 50mm2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B19F03A"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D21D164" w14:textId="77777777" w:rsidR="00DA1B42" w:rsidRPr="00EA077E" w:rsidRDefault="00DA1B42" w:rsidP="00EA077E">
            <w:pPr>
              <w:jc w:val="center"/>
              <w:rPr>
                <w:i/>
                <w:iCs/>
              </w:rPr>
            </w:pPr>
            <w:r w:rsidRPr="00EA077E">
              <w:rPr>
                <w:i/>
                <w:iCs/>
              </w:rPr>
              <w:t>18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56AA784" w14:textId="77777777" w:rsidR="00DA1B42" w:rsidRPr="00EA077E" w:rsidRDefault="00DA1B42" w:rsidP="00DA1B42">
            <w:pPr>
              <w:rPr>
                <w:sz w:val="22"/>
                <w:szCs w:val="22"/>
              </w:rPr>
            </w:pPr>
            <w:r w:rsidRPr="00EA077E">
              <w:rPr>
                <w:sz w:val="22"/>
                <w:szCs w:val="22"/>
              </w:rPr>
              <w:t> </w:t>
            </w:r>
          </w:p>
        </w:tc>
      </w:tr>
      <w:tr w:rsidR="00EA077E" w:rsidRPr="00EA077E" w14:paraId="64D4344E"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954E6FB" w14:textId="77777777" w:rsidR="00DA1B42" w:rsidRPr="00EA077E" w:rsidRDefault="00DA1B42" w:rsidP="00DA1B42">
            <w:pPr>
              <w:jc w:val="center"/>
              <w:rPr>
                <w:sz w:val="22"/>
                <w:szCs w:val="22"/>
              </w:rPr>
            </w:pPr>
            <w:r w:rsidRPr="00EA077E">
              <w:rPr>
                <w:sz w:val="22"/>
                <w:szCs w:val="22"/>
              </w:rPr>
              <w:t>2.8</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92E089E" w14:textId="77777777" w:rsidR="00DA1B42" w:rsidRPr="00EA077E" w:rsidRDefault="00DA1B42" w:rsidP="00DA1B42">
            <w:pPr>
              <w:rPr>
                <w:b/>
                <w:bCs/>
              </w:rPr>
            </w:pPr>
            <w:r w:rsidRPr="00EA077E">
              <w:rPr>
                <w:b/>
                <w:bCs/>
              </w:rPr>
              <w:t>ĐD TT 1P - Phần dây, sứ và phụ kiện ĐDTT 1 pha sửa chữa</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60D82A5" w14:textId="77777777" w:rsidR="00DA1B42" w:rsidRPr="00EA077E" w:rsidRDefault="00DA1B42" w:rsidP="00DA1B42">
            <w:r w:rsidRPr="00EA077E">
              <w:t>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F59C756" w14:textId="082C2D0E" w:rsidR="00DA1B42" w:rsidRPr="00EA077E" w:rsidRDefault="00DA1B42" w:rsidP="00EA077E">
            <w:pPr>
              <w:jc w:val="center"/>
            </w:pP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2410E74" w14:textId="77777777" w:rsidR="00DA1B42" w:rsidRPr="00EA077E" w:rsidRDefault="00DA1B42" w:rsidP="00DA1B42">
            <w:pPr>
              <w:rPr>
                <w:sz w:val="22"/>
                <w:szCs w:val="22"/>
              </w:rPr>
            </w:pPr>
            <w:r w:rsidRPr="00EA077E">
              <w:rPr>
                <w:sz w:val="22"/>
                <w:szCs w:val="22"/>
              </w:rPr>
              <w:t> </w:t>
            </w:r>
          </w:p>
        </w:tc>
      </w:tr>
      <w:tr w:rsidR="00EA077E" w:rsidRPr="00EA077E" w14:paraId="3E78BC98"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BE78F12"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D686D3F" w14:textId="77777777" w:rsidR="00DA1B42" w:rsidRPr="00EA077E" w:rsidRDefault="00DA1B42" w:rsidP="00DA1B42">
            <w:pPr>
              <w:rPr>
                <w:b/>
                <w:bCs/>
              </w:rPr>
            </w:pPr>
            <w:r w:rsidRPr="00EA077E">
              <w:rPr>
                <w:b/>
                <w:bCs/>
              </w:rPr>
              <w:t>Bộ Uclevis đỡ dây trung hòa vào trụ đơn: Đth-Uđ</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A33DD34"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2BA137E" w14:textId="3C009F01" w:rsidR="00DA1B42" w:rsidRPr="00EA077E" w:rsidRDefault="00DA1B42" w:rsidP="00EA077E">
            <w:pPr>
              <w:jc w:val="center"/>
            </w:pPr>
            <w:r w:rsidRPr="00EA077E">
              <w:t>27</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78AAF6E" w14:textId="77777777" w:rsidR="00DA1B42" w:rsidRPr="00EA077E" w:rsidRDefault="00DA1B42" w:rsidP="00DA1B42">
            <w:pPr>
              <w:rPr>
                <w:sz w:val="22"/>
                <w:szCs w:val="22"/>
              </w:rPr>
            </w:pPr>
            <w:r w:rsidRPr="00EA077E">
              <w:rPr>
                <w:sz w:val="22"/>
                <w:szCs w:val="22"/>
              </w:rPr>
              <w:t> </w:t>
            </w:r>
          </w:p>
        </w:tc>
      </w:tr>
      <w:tr w:rsidR="00EA077E" w:rsidRPr="00EA077E" w14:paraId="27767923"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8E7DE73"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24DA357" w14:textId="77777777" w:rsidR="00DA1B42" w:rsidRPr="00EA077E" w:rsidRDefault="00DA1B42" w:rsidP="00DA1B42">
            <w:pPr>
              <w:rPr>
                <w:i/>
                <w:iCs/>
              </w:rPr>
            </w:pPr>
            <w:r w:rsidRPr="00EA077E">
              <w:rPr>
                <w:i/>
                <w:iCs/>
              </w:rPr>
              <w:t>Uclevis</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78017F8"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8247D5B" w14:textId="0DA80AD8" w:rsidR="00DA1B42" w:rsidRPr="00EA077E" w:rsidRDefault="00DA1B42" w:rsidP="00EA077E">
            <w:pPr>
              <w:jc w:val="center"/>
              <w:rPr>
                <w:i/>
                <w:iCs/>
              </w:rPr>
            </w:pPr>
            <w:r w:rsidRPr="00EA077E">
              <w:rPr>
                <w:i/>
                <w:iCs/>
              </w:rPr>
              <w:t>27</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AE9D3FD" w14:textId="77777777" w:rsidR="00DA1B42" w:rsidRPr="00EA077E" w:rsidRDefault="00DA1B42" w:rsidP="00DA1B42">
            <w:pPr>
              <w:rPr>
                <w:sz w:val="22"/>
                <w:szCs w:val="22"/>
              </w:rPr>
            </w:pPr>
            <w:r w:rsidRPr="00EA077E">
              <w:rPr>
                <w:sz w:val="22"/>
                <w:szCs w:val="22"/>
              </w:rPr>
              <w:t> </w:t>
            </w:r>
          </w:p>
        </w:tc>
      </w:tr>
      <w:tr w:rsidR="00EA077E" w:rsidRPr="00EA077E" w14:paraId="4AD5EC8F"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71200AC"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8B06880" w14:textId="77777777" w:rsidR="00DA1B42" w:rsidRPr="00EA077E" w:rsidRDefault="00DA1B42" w:rsidP="00DA1B42">
            <w:pPr>
              <w:rPr>
                <w:i/>
                <w:iCs/>
              </w:rPr>
            </w:pPr>
            <w:r w:rsidRPr="00EA077E">
              <w:rPr>
                <w:i/>
                <w:iCs/>
              </w:rPr>
              <w:t xml:space="preserve">Sứ ống chỉ </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2A5E22D"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0E28C80" w14:textId="6B4B06DB" w:rsidR="00DA1B42" w:rsidRPr="00EA077E" w:rsidRDefault="00DA1B42" w:rsidP="00EA077E">
            <w:pPr>
              <w:jc w:val="center"/>
              <w:rPr>
                <w:i/>
                <w:iCs/>
              </w:rPr>
            </w:pPr>
            <w:r w:rsidRPr="00EA077E">
              <w:rPr>
                <w:i/>
                <w:iCs/>
              </w:rPr>
              <w:t>27</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E34CE29" w14:textId="77777777" w:rsidR="00DA1B42" w:rsidRPr="00EA077E" w:rsidRDefault="00DA1B42" w:rsidP="00DA1B42">
            <w:pPr>
              <w:rPr>
                <w:sz w:val="22"/>
                <w:szCs w:val="22"/>
              </w:rPr>
            </w:pPr>
            <w:r w:rsidRPr="00EA077E">
              <w:rPr>
                <w:sz w:val="22"/>
                <w:szCs w:val="22"/>
              </w:rPr>
              <w:t> </w:t>
            </w:r>
          </w:p>
        </w:tc>
      </w:tr>
      <w:tr w:rsidR="00EA077E" w:rsidRPr="00EA077E" w14:paraId="396682A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BE118EC"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585C995" w14:textId="77777777" w:rsidR="00DA1B42" w:rsidRPr="00EA077E" w:rsidRDefault="00DA1B42" w:rsidP="00DA1B42">
            <w:pPr>
              <w:rPr>
                <w:i/>
                <w:iCs/>
              </w:rPr>
            </w:pPr>
            <w:r w:rsidRPr="00EA077E">
              <w:rPr>
                <w:i/>
                <w:iCs/>
              </w:rPr>
              <w:t>Bu lông 16x300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8934DA5"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61677BA" w14:textId="62D48865" w:rsidR="00DA1B42" w:rsidRPr="00EA077E" w:rsidRDefault="00DA1B42" w:rsidP="00EA077E">
            <w:pPr>
              <w:jc w:val="center"/>
              <w:rPr>
                <w:i/>
                <w:iCs/>
              </w:rPr>
            </w:pPr>
            <w:r w:rsidRPr="00EA077E">
              <w:rPr>
                <w:i/>
                <w:iCs/>
              </w:rPr>
              <w:t>27</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6FBEAAA" w14:textId="77777777" w:rsidR="00DA1B42" w:rsidRPr="00EA077E" w:rsidRDefault="00DA1B42" w:rsidP="00DA1B42">
            <w:pPr>
              <w:rPr>
                <w:sz w:val="22"/>
                <w:szCs w:val="22"/>
              </w:rPr>
            </w:pPr>
            <w:r w:rsidRPr="00EA077E">
              <w:rPr>
                <w:sz w:val="22"/>
                <w:szCs w:val="22"/>
              </w:rPr>
              <w:t> </w:t>
            </w:r>
          </w:p>
        </w:tc>
      </w:tr>
      <w:tr w:rsidR="00EA077E" w:rsidRPr="00EA077E" w14:paraId="4491D104"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CAE3288"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1D54F4B" w14:textId="77777777" w:rsidR="00DA1B42" w:rsidRPr="00EA077E" w:rsidRDefault="00DA1B42" w:rsidP="00DA1B42">
            <w:pPr>
              <w:rPr>
                <w:i/>
                <w:iCs/>
              </w:rPr>
            </w:pPr>
            <w:r w:rsidRPr="00EA077E">
              <w:rPr>
                <w:i/>
                <w:iCs/>
              </w:rPr>
              <w:t>Lông đền vuông d18 (60x60x6)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F4FB973"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08A5C61" w14:textId="14D528C3" w:rsidR="00DA1B42" w:rsidRPr="00EA077E" w:rsidRDefault="00DA1B42" w:rsidP="00EA077E">
            <w:pPr>
              <w:jc w:val="center"/>
              <w:rPr>
                <w:i/>
                <w:iCs/>
              </w:rPr>
            </w:pPr>
            <w:r w:rsidRPr="00EA077E">
              <w:rPr>
                <w:i/>
                <w:iCs/>
              </w:rPr>
              <w:t>27</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706A26C" w14:textId="77777777" w:rsidR="00DA1B42" w:rsidRPr="00EA077E" w:rsidRDefault="00DA1B42" w:rsidP="00DA1B42">
            <w:pPr>
              <w:rPr>
                <w:sz w:val="22"/>
                <w:szCs w:val="22"/>
              </w:rPr>
            </w:pPr>
            <w:r w:rsidRPr="00EA077E">
              <w:rPr>
                <w:sz w:val="22"/>
                <w:szCs w:val="22"/>
              </w:rPr>
              <w:t> </w:t>
            </w:r>
          </w:p>
        </w:tc>
      </w:tr>
      <w:tr w:rsidR="00EA077E" w:rsidRPr="00EA077E" w14:paraId="24E7BFE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90C60BE"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AE82E24" w14:textId="77777777" w:rsidR="00DA1B42" w:rsidRPr="00EA077E" w:rsidRDefault="00DA1B42" w:rsidP="00DA1B42">
            <w:pPr>
              <w:rPr>
                <w:b/>
                <w:bCs/>
              </w:rPr>
            </w:pPr>
            <w:r w:rsidRPr="00EA077E">
              <w:rPr>
                <w:b/>
                <w:bCs/>
              </w:rPr>
              <w:t>Bộ Uclevis néo dây trung hòa vào trụ: Nth-U</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83F021B"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4409648" w14:textId="46765F9F" w:rsidR="00DA1B42" w:rsidRPr="00EA077E" w:rsidRDefault="00DA1B42" w:rsidP="00EA077E">
            <w:pPr>
              <w:jc w:val="center"/>
            </w:pPr>
            <w:r w:rsidRPr="00EA077E">
              <w:t>30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CD22524" w14:textId="77777777" w:rsidR="00DA1B42" w:rsidRPr="00EA077E" w:rsidRDefault="00DA1B42" w:rsidP="00DA1B42">
            <w:pPr>
              <w:rPr>
                <w:sz w:val="22"/>
                <w:szCs w:val="22"/>
              </w:rPr>
            </w:pPr>
            <w:r w:rsidRPr="00EA077E">
              <w:rPr>
                <w:sz w:val="22"/>
                <w:szCs w:val="22"/>
              </w:rPr>
              <w:t> </w:t>
            </w:r>
          </w:p>
        </w:tc>
      </w:tr>
      <w:tr w:rsidR="00EA077E" w:rsidRPr="00EA077E" w14:paraId="050370FD"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9B8E07F"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4894618" w14:textId="77777777" w:rsidR="00DA1B42" w:rsidRPr="00EA077E" w:rsidRDefault="00DA1B42" w:rsidP="00DA1B42">
            <w:pPr>
              <w:rPr>
                <w:i/>
                <w:iCs/>
              </w:rPr>
            </w:pPr>
            <w:r w:rsidRPr="00EA077E">
              <w:rPr>
                <w:i/>
                <w:iCs/>
              </w:rPr>
              <w:t>Uclevis</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152FE61"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7F5AC39" w14:textId="00388122" w:rsidR="00DA1B42" w:rsidRPr="00EA077E" w:rsidRDefault="00DA1B42" w:rsidP="00EA077E">
            <w:pPr>
              <w:jc w:val="center"/>
              <w:rPr>
                <w:i/>
                <w:iCs/>
              </w:rPr>
            </w:pPr>
            <w:r w:rsidRPr="00EA077E">
              <w:rPr>
                <w:i/>
                <w:iCs/>
              </w:rPr>
              <w:t>30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6DCF082" w14:textId="77777777" w:rsidR="00DA1B42" w:rsidRPr="00EA077E" w:rsidRDefault="00DA1B42" w:rsidP="00DA1B42">
            <w:pPr>
              <w:rPr>
                <w:sz w:val="22"/>
                <w:szCs w:val="22"/>
              </w:rPr>
            </w:pPr>
            <w:r w:rsidRPr="00EA077E">
              <w:rPr>
                <w:sz w:val="22"/>
                <w:szCs w:val="22"/>
              </w:rPr>
              <w:t> </w:t>
            </w:r>
          </w:p>
        </w:tc>
      </w:tr>
      <w:tr w:rsidR="00EA077E" w:rsidRPr="00EA077E" w14:paraId="5CB0FDCA"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0125181"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9CDB987" w14:textId="77777777" w:rsidR="00DA1B42" w:rsidRPr="00EA077E" w:rsidRDefault="00DA1B42" w:rsidP="00DA1B42">
            <w:pPr>
              <w:rPr>
                <w:i/>
                <w:iCs/>
              </w:rPr>
            </w:pPr>
            <w:r w:rsidRPr="00EA077E">
              <w:rPr>
                <w:i/>
                <w:iCs/>
              </w:rPr>
              <w:t xml:space="preserve">Sứ ống chỉ </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45326AB"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4FF318E" w14:textId="34C79C90" w:rsidR="00DA1B42" w:rsidRPr="00EA077E" w:rsidRDefault="00DA1B42" w:rsidP="00EA077E">
            <w:pPr>
              <w:jc w:val="center"/>
              <w:rPr>
                <w:i/>
                <w:iCs/>
              </w:rPr>
            </w:pPr>
            <w:r w:rsidRPr="00EA077E">
              <w:rPr>
                <w:i/>
                <w:iCs/>
              </w:rPr>
              <w:t>30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D1D00B4" w14:textId="77777777" w:rsidR="00DA1B42" w:rsidRPr="00EA077E" w:rsidRDefault="00DA1B42" w:rsidP="00DA1B42">
            <w:pPr>
              <w:rPr>
                <w:sz w:val="22"/>
                <w:szCs w:val="22"/>
              </w:rPr>
            </w:pPr>
            <w:r w:rsidRPr="00EA077E">
              <w:rPr>
                <w:sz w:val="22"/>
                <w:szCs w:val="22"/>
              </w:rPr>
              <w:t> </w:t>
            </w:r>
          </w:p>
        </w:tc>
      </w:tr>
      <w:tr w:rsidR="00EA077E" w:rsidRPr="00EA077E" w14:paraId="04CF33A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D0506BA"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4DFC6F8" w14:textId="77777777" w:rsidR="00DA1B42" w:rsidRPr="00EA077E" w:rsidRDefault="00DA1B42" w:rsidP="00DA1B42">
            <w:pPr>
              <w:rPr>
                <w:i/>
                <w:iCs/>
              </w:rPr>
            </w:pPr>
            <w:r w:rsidRPr="00EA077E">
              <w:rPr>
                <w:i/>
                <w:iCs/>
              </w:rPr>
              <w:t>Bu lông 16x300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7E0D0D0"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6B7A8A9" w14:textId="46D2F81F" w:rsidR="00DA1B42" w:rsidRPr="00EA077E" w:rsidRDefault="00DA1B42" w:rsidP="00EA077E">
            <w:pPr>
              <w:jc w:val="center"/>
              <w:rPr>
                <w:i/>
                <w:iCs/>
              </w:rPr>
            </w:pPr>
            <w:r w:rsidRPr="00EA077E">
              <w:rPr>
                <w:i/>
                <w:iCs/>
              </w:rPr>
              <w:t>30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ECE20DA" w14:textId="77777777" w:rsidR="00DA1B42" w:rsidRPr="00EA077E" w:rsidRDefault="00DA1B42" w:rsidP="00DA1B42">
            <w:pPr>
              <w:rPr>
                <w:sz w:val="22"/>
                <w:szCs w:val="22"/>
              </w:rPr>
            </w:pPr>
            <w:r w:rsidRPr="00EA077E">
              <w:rPr>
                <w:sz w:val="22"/>
                <w:szCs w:val="22"/>
              </w:rPr>
              <w:t> </w:t>
            </w:r>
          </w:p>
        </w:tc>
      </w:tr>
      <w:tr w:rsidR="00EA077E" w:rsidRPr="00EA077E" w14:paraId="1CA0545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BFD22BA"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929EE9E" w14:textId="77777777" w:rsidR="00DA1B42" w:rsidRPr="00EA077E" w:rsidRDefault="00DA1B42" w:rsidP="00DA1B42">
            <w:pPr>
              <w:rPr>
                <w:i/>
                <w:iCs/>
              </w:rPr>
            </w:pPr>
            <w:r w:rsidRPr="00EA077E">
              <w:rPr>
                <w:i/>
                <w:iCs/>
              </w:rPr>
              <w:t>Lông đền vuông d18 (60x60x6)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8B41451"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F7C36FF" w14:textId="6FA63F3C" w:rsidR="00DA1B42" w:rsidRPr="00EA077E" w:rsidRDefault="00DA1B42" w:rsidP="00EA077E">
            <w:pPr>
              <w:jc w:val="center"/>
              <w:rPr>
                <w:i/>
                <w:iCs/>
              </w:rPr>
            </w:pPr>
            <w:r w:rsidRPr="00EA077E">
              <w:rPr>
                <w:i/>
                <w:iCs/>
              </w:rPr>
              <w:t>30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B56D119" w14:textId="77777777" w:rsidR="00DA1B42" w:rsidRPr="00EA077E" w:rsidRDefault="00DA1B42" w:rsidP="00DA1B42">
            <w:pPr>
              <w:rPr>
                <w:sz w:val="22"/>
                <w:szCs w:val="22"/>
              </w:rPr>
            </w:pPr>
            <w:r w:rsidRPr="00EA077E">
              <w:rPr>
                <w:sz w:val="22"/>
                <w:szCs w:val="22"/>
              </w:rPr>
              <w:t> </w:t>
            </w:r>
          </w:p>
        </w:tc>
      </w:tr>
      <w:tr w:rsidR="00EA077E" w:rsidRPr="00EA077E" w14:paraId="4042F60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DCF9605"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FBB1B8E" w14:textId="77777777" w:rsidR="00DA1B42" w:rsidRPr="00EA077E" w:rsidRDefault="00DA1B42" w:rsidP="00DA1B42">
            <w:pPr>
              <w:rPr>
                <w:i/>
                <w:iCs/>
              </w:rPr>
            </w:pPr>
            <w:r w:rsidRPr="00EA077E">
              <w:rPr>
                <w:i/>
                <w:iCs/>
              </w:rPr>
              <w:t>Kẹp cáp nhôm cỡ 95-120mm2 (2 boulon)</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81CD2FB"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4D6AA18" w14:textId="18C93CCA" w:rsidR="00DA1B42" w:rsidRPr="00EA077E" w:rsidRDefault="00DA1B42" w:rsidP="00EA077E">
            <w:pPr>
              <w:jc w:val="center"/>
              <w:rPr>
                <w:i/>
                <w:iCs/>
              </w:rPr>
            </w:pPr>
            <w:r w:rsidRPr="00EA077E">
              <w:rPr>
                <w:i/>
                <w:iCs/>
              </w:rPr>
              <w:t>60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A483C6C" w14:textId="77777777" w:rsidR="00DA1B42" w:rsidRPr="00EA077E" w:rsidRDefault="00DA1B42" w:rsidP="00DA1B42">
            <w:pPr>
              <w:rPr>
                <w:sz w:val="22"/>
                <w:szCs w:val="22"/>
              </w:rPr>
            </w:pPr>
            <w:r w:rsidRPr="00EA077E">
              <w:rPr>
                <w:sz w:val="22"/>
                <w:szCs w:val="22"/>
              </w:rPr>
              <w:t> </w:t>
            </w:r>
          </w:p>
        </w:tc>
      </w:tr>
      <w:tr w:rsidR="00EA077E" w:rsidRPr="00EA077E" w14:paraId="6DDB4643"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3E5D2BE"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2D2BF8F" w14:textId="77777777" w:rsidR="00DA1B42" w:rsidRPr="00EA077E" w:rsidRDefault="00DA1B42" w:rsidP="00DA1B42">
            <w:pPr>
              <w:rPr>
                <w:b/>
                <w:bCs/>
              </w:rPr>
            </w:pPr>
            <w:r w:rsidRPr="00EA077E">
              <w:rPr>
                <w:b/>
                <w:bCs/>
              </w:rPr>
              <w:t>Bộ sứ đứng 24kV: SĐU</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A0B8014"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63D62C6" w14:textId="2844824F" w:rsidR="00DA1B42" w:rsidRPr="00EA077E" w:rsidRDefault="00DA1B42" w:rsidP="00EA077E">
            <w:pPr>
              <w:jc w:val="center"/>
            </w:pPr>
            <w:r w:rsidRPr="00EA077E">
              <w:t>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C0318CE" w14:textId="77777777" w:rsidR="00DA1B42" w:rsidRPr="00EA077E" w:rsidRDefault="00DA1B42" w:rsidP="00DA1B42">
            <w:pPr>
              <w:rPr>
                <w:sz w:val="22"/>
                <w:szCs w:val="22"/>
              </w:rPr>
            </w:pPr>
            <w:r w:rsidRPr="00EA077E">
              <w:rPr>
                <w:sz w:val="22"/>
                <w:szCs w:val="22"/>
              </w:rPr>
              <w:t> </w:t>
            </w:r>
          </w:p>
        </w:tc>
      </w:tr>
      <w:tr w:rsidR="00EA077E" w:rsidRPr="00EA077E" w14:paraId="77CDC1B7"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02377B9" w14:textId="77777777" w:rsidR="00DA1B42" w:rsidRPr="00EA077E" w:rsidRDefault="00DA1B42" w:rsidP="00DA1B42">
            <w:pPr>
              <w:jc w:val="center"/>
              <w:rPr>
                <w:sz w:val="22"/>
                <w:szCs w:val="22"/>
              </w:rPr>
            </w:pPr>
            <w:r w:rsidRPr="00EA077E">
              <w:rPr>
                <w:sz w:val="22"/>
                <w:szCs w:val="22"/>
              </w:rPr>
              <w:lastRenderedPageBreak/>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BB49F97" w14:textId="77777777" w:rsidR="00DA1B42" w:rsidRPr="00EA077E" w:rsidRDefault="00DA1B42" w:rsidP="00DA1B42">
            <w:pPr>
              <w:rPr>
                <w:i/>
                <w:iCs/>
              </w:rPr>
            </w:pPr>
            <w:r w:rsidRPr="00EA077E">
              <w:rPr>
                <w:i/>
                <w:iCs/>
              </w:rPr>
              <w:t xml:space="preserve">Sứ đứng 24KV </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B5B4437"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754BC16" w14:textId="491AEE8D" w:rsidR="00DA1B42" w:rsidRPr="00EA077E" w:rsidRDefault="00DA1B42" w:rsidP="00EA077E">
            <w:pPr>
              <w:jc w:val="center"/>
              <w:rPr>
                <w:i/>
                <w:iCs/>
              </w:rPr>
            </w:pPr>
            <w:r w:rsidRPr="00EA077E">
              <w:rPr>
                <w:i/>
                <w:iCs/>
              </w:rPr>
              <w:t>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8C0641F" w14:textId="77777777" w:rsidR="00DA1B42" w:rsidRPr="00EA077E" w:rsidRDefault="00DA1B42" w:rsidP="00DA1B42">
            <w:pPr>
              <w:rPr>
                <w:sz w:val="22"/>
                <w:szCs w:val="22"/>
              </w:rPr>
            </w:pPr>
            <w:r w:rsidRPr="00EA077E">
              <w:rPr>
                <w:sz w:val="22"/>
                <w:szCs w:val="22"/>
              </w:rPr>
              <w:t> </w:t>
            </w:r>
          </w:p>
        </w:tc>
      </w:tr>
      <w:tr w:rsidR="00EA077E" w:rsidRPr="00EA077E" w14:paraId="5DF4249E"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B8D7C1F"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DDF87CD" w14:textId="77777777" w:rsidR="00DA1B42" w:rsidRPr="00EA077E" w:rsidRDefault="00DA1B42" w:rsidP="00DA1B42">
            <w:pPr>
              <w:rPr>
                <w:i/>
                <w:iCs/>
              </w:rPr>
            </w:pPr>
            <w:r w:rsidRPr="00EA077E">
              <w:rPr>
                <w:i/>
                <w:iCs/>
              </w:rPr>
              <w:t>Ty sứ đứng 24kV (bọc chì)</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369BBCF"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A56C33F" w14:textId="5C6A3A23" w:rsidR="00DA1B42" w:rsidRPr="00EA077E" w:rsidRDefault="00DA1B42" w:rsidP="00EA077E">
            <w:pPr>
              <w:jc w:val="center"/>
              <w:rPr>
                <w:i/>
                <w:iCs/>
              </w:rPr>
            </w:pPr>
            <w:r w:rsidRPr="00EA077E">
              <w:rPr>
                <w:i/>
                <w:iCs/>
              </w:rPr>
              <w:t>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D8D39ED" w14:textId="77777777" w:rsidR="00DA1B42" w:rsidRPr="00EA077E" w:rsidRDefault="00DA1B42" w:rsidP="00DA1B42">
            <w:pPr>
              <w:rPr>
                <w:sz w:val="22"/>
                <w:szCs w:val="22"/>
              </w:rPr>
            </w:pPr>
            <w:r w:rsidRPr="00EA077E">
              <w:rPr>
                <w:sz w:val="22"/>
                <w:szCs w:val="22"/>
              </w:rPr>
              <w:t> </w:t>
            </w:r>
          </w:p>
        </w:tc>
      </w:tr>
      <w:tr w:rsidR="00EA077E" w:rsidRPr="00EA077E" w14:paraId="04DBE987"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A2DB469"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66F1961" w14:textId="77777777" w:rsidR="00DA1B42" w:rsidRPr="00EA077E" w:rsidRDefault="00DA1B42" w:rsidP="00DA1B42">
            <w:pPr>
              <w:rPr>
                <w:b/>
                <w:bCs/>
              </w:rPr>
            </w:pPr>
            <w:r w:rsidRPr="00EA077E">
              <w:rPr>
                <w:b/>
                <w:bCs/>
              </w:rPr>
              <w:t>Bộ sứ đỉnh đỡ thẳng 24kV: SĐI</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F2D742F"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DCEEFA9" w14:textId="64C30122" w:rsidR="00DA1B42" w:rsidRPr="00EA077E" w:rsidRDefault="00DA1B42" w:rsidP="00EA077E">
            <w:pPr>
              <w:jc w:val="center"/>
            </w:pPr>
            <w:r w:rsidRPr="00EA077E">
              <w:t>41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6CD1644" w14:textId="77777777" w:rsidR="00DA1B42" w:rsidRPr="00EA077E" w:rsidRDefault="00DA1B42" w:rsidP="00DA1B42">
            <w:pPr>
              <w:rPr>
                <w:sz w:val="22"/>
                <w:szCs w:val="22"/>
              </w:rPr>
            </w:pPr>
            <w:r w:rsidRPr="00EA077E">
              <w:rPr>
                <w:sz w:val="22"/>
                <w:szCs w:val="22"/>
              </w:rPr>
              <w:t> </w:t>
            </w:r>
          </w:p>
        </w:tc>
      </w:tr>
      <w:tr w:rsidR="00EA077E" w:rsidRPr="00EA077E" w14:paraId="14E90DE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39A83B6"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9BBA246" w14:textId="77777777" w:rsidR="00DA1B42" w:rsidRPr="00EA077E" w:rsidRDefault="00DA1B42" w:rsidP="00DA1B42">
            <w:pPr>
              <w:rPr>
                <w:i/>
                <w:iCs/>
              </w:rPr>
            </w:pPr>
            <w:r w:rsidRPr="00EA077E">
              <w:rPr>
                <w:i/>
                <w:iCs/>
              </w:rPr>
              <w:t xml:space="preserve">Sứ đứng 24KV </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E4D4A5F"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62AEA6A" w14:textId="70074954" w:rsidR="00DA1B42" w:rsidRPr="00EA077E" w:rsidRDefault="00DA1B42" w:rsidP="00EA077E">
            <w:pPr>
              <w:jc w:val="center"/>
              <w:rPr>
                <w:i/>
                <w:iCs/>
              </w:rPr>
            </w:pPr>
            <w:r w:rsidRPr="00EA077E">
              <w:rPr>
                <w:i/>
                <w:iCs/>
              </w:rPr>
              <w:t>41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76FBE6B" w14:textId="77777777" w:rsidR="00DA1B42" w:rsidRPr="00EA077E" w:rsidRDefault="00DA1B42" w:rsidP="00DA1B42">
            <w:pPr>
              <w:rPr>
                <w:sz w:val="22"/>
                <w:szCs w:val="22"/>
              </w:rPr>
            </w:pPr>
            <w:r w:rsidRPr="00EA077E">
              <w:rPr>
                <w:sz w:val="22"/>
                <w:szCs w:val="22"/>
              </w:rPr>
              <w:t> </w:t>
            </w:r>
          </w:p>
        </w:tc>
      </w:tr>
      <w:tr w:rsidR="00EA077E" w:rsidRPr="00EA077E" w14:paraId="22CE318A"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BC61FB8"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ABBAB6A" w14:textId="77777777" w:rsidR="00DA1B42" w:rsidRPr="00EA077E" w:rsidRDefault="00DA1B42" w:rsidP="00DA1B42">
            <w:pPr>
              <w:rPr>
                <w:i/>
                <w:iCs/>
              </w:rPr>
            </w:pPr>
            <w:r w:rsidRPr="00EA077E">
              <w:rPr>
                <w:i/>
                <w:iCs/>
              </w:rPr>
              <w:t>Chân sứ đỉnh thẳng dài 870mm (bọc chì)</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CABC59E"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4C91C82" w14:textId="0DD96DA5" w:rsidR="00DA1B42" w:rsidRPr="00EA077E" w:rsidRDefault="00DA1B42" w:rsidP="00EA077E">
            <w:pPr>
              <w:jc w:val="center"/>
              <w:rPr>
                <w:i/>
                <w:iCs/>
              </w:rPr>
            </w:pPr>
            <w:r w:rsidRPr="00EA077E">
              <w:rPr>
                <w:i/>
                <w:iCs/>
              </w:rPr>
              <w:t>41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2578675" w14:textId="77777777" w:rsidR="00DA1B42" w:rsidRPr="00EA077E" w:rsidRDefault="00DA1B42" w:rsidP="00DA1B42">
            <w:pPr>
              <w:rPr>
                <w:sz w:val="22"/>
                <w:szCs w:val="22"/>
              </w:rPr>
            </w:pPr>
            <w:r w:rsidRPr="00EA077E">
              <w:rPr>
                <w:sz w:val="22"/>
                <w:szCs w:val="22"/>
              </w:rPr>
              <w:t> </w:t>
            </w:r>
          </w:p>
        </w:tc>
      </w:tr>
      <w:tr w:rsidR="00EA077E" w:rsidRPr="00EA077E" w14:paraId="2AA72B14"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B4F387F"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9375747" w14:textId="77777777" w:rsidR="00DA1B42" w:rsidRPr="00EA077E" w:rsidRDefault="00DA1B42" w:rsidP="00DA1B42">
            <w:pPr>
              <w:rPr>
                <w:i/>
                <w:iCs/>
              </w:rPr>
            </w:pPr>
            <w:r w:rsidRPr="00EA077E">
              <w:rPr>
                <w:i/>
                <w:iCs/>
              </w:rPr>
              <w:t>Bu lông 16x300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B1BEAED"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9105F69" w14:textId="3F63596A" w:rsidR="00DA1B42" w:rsidRPr="00EA077E" w:rsidRDefault="00DA1B42" w:rsidP="00EA077E">
            <w:pPr>
              <w:jc w:val="center"/>
              <w:rPr>
                <w:i/>
                <w:iCs/>
              </w:rPr>
            </w:pPr>
            <w:r w:rsidRPr="00EA077E">
              <w:rPr>
                <w:i/>
                <w:iCs/>
              </w:rPr>
              <w:t>82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4292CC4" w14:textId="77777777" w:rsidR="00DA1B42" w:rsidRPr="00EA077E" w:rsidRDefault="00DA1B42" w:rsidP="00DA1B42">
            <w:pPr>
              <w:rPr>
                <w:sz w:val="22"/>
                <w:szCs w:val="22"/>
              </w:rPr>
            </w:pPr>
            <w:r w:rsidRPr="00EA077E">
              <w:rPr>
                <w:sz w:val="22"/>
                <w:szCs w:val="22"/>
              </w:rPr>
              <w:t> </w:t>
            </w:r>
          </w:p>
        </w:tc>
      </w:tr>
      <w:tr w:rsidR="00EA077E" w:rsidRPr="00EA077E" w14:paraId="122F51D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A2C69DE"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4E64E0D" w14:textId="77777777" w:rsidR="00DA1B42" w:rsidRPr="00EA077E" w:rsidRDefault="00DA1B42" w:rsidP="00DA1B42">
            <w:pPr>
              <w:rPr>
                <w:i/>
                <w:iCs/>
              </w:rPr>
            </w:pPr>
            <w:r w:rsidRPr="00EA077E">
              <w:rPr>
                <w:i/>
                <w:iCs/>
              </w:rPr>
              <w:t>Lông đền vuông d18 (60x60x6)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24D31D9"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67E2599" w14:textId="39D29B6A" w:rsidR="00DA1B42" w:rsidRPr="00EA077E" w:rsidRDefault="00DA1B42" w:rsidP="00EA077E">
            <w:pPr>
              <w:jc w:val="center"/>
              <w:rPr>
                <w:i/>
                <w:iCs/>
              </w:rPr>
            </w:pPr>
            <w:r w:rsidRPr="00EA077E">
              <w:rPr>
                <w:i/>
                <w:iCs/>
              </w:rPr>
              <w:t>82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07561A1" w14:textId="77777777" w:rsidR="00DA1B42" w:rsidRPr="00EA077E" w:rsidRDefault="00DA1B42" w:rsidP="00DA1B42">
            <w:pPr>
              <w:rPr>
                <w:sz w:val="22"/>
                <w:szCs w:val="22"/>
              </w:rPr>
            </w:pPr>
            <w:r w:rsidRPr="00EA077E">
              <w:rPr>
                <w:sz w:val="22"/>
                <w:szCs w:val="22"/>
              </w:rPr>
              <w:t> </w:t>
            </w:r>
          </w:p>
        </w:tc>
      </w:tr>
      <w:tr w:rsidR="00EA077E" w:rsidRPr="00EA077E" w14:paraId="30B9662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C63F568"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1CA6F1F" w14:textId="77777777" w:rsidR="00DA1B42" w:rsidRPr="00EA077E" w:rsidRDefault="00DA1B42" w:rsidP="00DA1B42">
            <w:pPr>
              <w:rPr>
                <w:b/>
                <w:bCs/>
              </w:rPr>
            </w:pPr>
            <w:r w:rsidRPr="00EA077E">
              <w:rPr>
                <w:b/>
                <w:bCs/>
              </w:rPr>
              <w:t>Bộ sứ đỉnh đỡ góc 24kV: SĐG 24</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E15D806"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70D16E7" w14:textId="3F9F0E1E" w:rsidR="00DA1B42" w:rsidRPr="00EA077E" w:rsidRDefault="00DA1B42" w:rsidP="00EA077E">
            <w:pPr>
              <w:jc w:val="center"/>
            </w:pPr>
            <w:r w:rsidRPr="00EA077E">
              <w:t>22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C3462A6" w14:textId="77777777" w:rsidR="00DA1B42" w:rsidRPr="00EA077E" w:rsidRDefault="00DA1B42" w:rsidP="00DA1B42">
            <w:pPr>
              <w:rPr>
                <w:sz w:val="22"/>
                <w:szCs w:val="22"/>
              </w:rPr>
            </w:pPr>
            <w:r w:rsidRPr="00EA077E">
              <w:rPr>
                <w:sz w:val="22"/>
                <w:szCs w:val="22"/>
              </w:rPr>
              <w:t> </w:t>
            </w:r>
          </w:p>
        </w:tc>
      </w:tr>
      <w:tr w:rsidR="00EA077E" w:rsidRPr="00EA077E" w14:paraId="615DB7D5"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38FC226"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D18148E" w14:textId="77777777" w:rsidR="00DA1B42" w:rsidRPr="00EA077E" w:rsidRDefault="00DA1B42" w:rsidP="00DA1B42">
            <w:pPr>
              <w:rPr>
                <w:i/>
                <w:iCs/>
              </w:rPr>
            </w:pPr>
            <w:r w:rsidRPr="00EA077E">
              <w:rPr>
                <w:i/>
                <w:iCs/>
              </w:rPr>
              <w:t xml:space="preserve">Sứ đứng 24KV </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FD962E1"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1B31CAB" w14:textId="5625C12F" w:rsidR="00DA1B42" w:rsidRPr="00EA077E" w:rsidRDefault="00DA1B42" w:rsidP="00EA077E">
            <w:pPr>
              <w:jc w:val="center"/>
              <w:rPr>
                <w:i/>
                <w:iCs/>
              </w:rPr>
            </w:pPr>
            <w:r w:rsidRPr="00EA077E">
              <w:rPr>
                <w:i/>
                <w:iCs/>
              </w:rPr>
              <w:t>44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F5F982D" w14:textId="77777777" w:rsidR="00DA1B42" w:rsidRPr="00EA077E" w:rsidRDefault="00DA1B42" w:rsidP="00DA1B42">
            <w:pPr>
              <w:rPr>
                <w:sz w:val="22"/>
                <w:szCs w:val="22"/>
              </w:rPr>
            </w:pPr>
            <w:r w:rsidRPr="00EA077E">
              <w:rPr>
                <w:sz w:val="22"/>
                <w:szCs w:val="22"/>
              </w:rPr>
              <w:t> </w:t>
            </w:r>
          </w:p>
        </w:tc>
      </w:tr>
      <w:tr w:rsidR="00EA077E" w:rsidRPr="00EA077E" w14:paraId="0EBB6ABD"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3625D23"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F9C0418" w14:textId="77777777" w:rsidR="00DA1B42" w:rsidRPr="00EA077E" w:rsidRDefault="00DA1B42" w:rsidP="00DA1B42">
            <w:pPr>
              <w:rPr>
                <w:i/>
                <w:iCs/>
              </w:rPr>
            </w:pPr>
            <w:r w:rsidRPr="00EA077E">
              <w:rPr>
                <w:i/>
                <w:iCs/>
              </w:rPr>
              <w:t>Chân sứ đỉnh cong dài 870mm (bọc chì)</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F55FAA4"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07D2AF7" w14:textId="6B4E728B" w:rsidR="00DA1B42" w:rsidRPr="00EA077E" w:rsidRDefault="00DA1B42" w:rsidP="00EA077E">
            <w:pPr>
              <w:jc w:val="center"/>
              <w:rPr>
                <w:i/>
                <w:iCs/>
              </w:rPr>
            </w:pPr>
            <w:r w:rsidRPr="00EA077E">
              <w:rPr>
                <w:i/>
                <w:iCs/>
              </w:rPr>
              <w:t>44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CE600DA" w14:textId="77777777" w:rsidR="00DA1B42" w:rsidRPr="00EA077E" w:rsidRDefault="00DA1B42" w:rsidP="00DA1B42">
            <w:pPr>
              <w:rPr>
                <w:sz w:val="22"/>
                <w:szCs w:val="22"/>
              </w:rPr>
            </w:pPr>
            <w:r w:rsidRPr="00EA077E">
              <w:rPr>
                <w:sz w:val="22"/>
                <w:szCs w:val="22"/>
              </w:rPr>
              <w:t> </w:t>
            </w:r>
          </w:p>
        </w:tc>
      </w:tr>
      <w:tr w:rsidR="00EA077E" w:rsidRPr="00EA077E" w14:paraId="0073DFEA"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6FA8956"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4737652" w14:textId="77777777" w:rsidR="00DA1B42" w:rsidRPr="00EA077E" w:rsidRDefault="00DA1B42" w:rsidP="00DA1B42">
            <w:pPr>
              <w:rPr>
                <w:i/>
                <w:iCs/>
              </w:rPr>
            </w:pPr>
            <w:r w:rsidRPr="00EA077E">
              <w:rPr>
                <w:i/>
                <w:iCs/>
              </w:rPr>
              <w:t>Bu lông 16x300VRS</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C8EE59B"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10B3F88" w14:textId="31C8777A" w:rsidR="00DA1B42" w:rsidRPr="00EA077E" w:rsidRDefault="00DA1B42" w:rsidP="00EA077E">
            <w:pPr>
              <w:jc w:val="center"/>
              <w:rPr>
                <w:i/>
                <w:iCs/>
              </w:rPr>
            </w:pPr>
            <w:r w:rsidRPr="00EA077E">
              <w:rPr>
                <w:i/>
                <w:iCs/>
              </w:rPr>
              <w:t>22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790FE2E" w14:textId="77777777" w:rsidR="00DA1B42" w:rsidRPr="00EA077E" w:rsidRDefault="00DA1B42" w:rsidP="00DA1B42">
            <w:pPr>
              <w:rPr>
                <w:sz w:val="22"/>
                <w:szCs w:val="22"/>
              </w:rPr>
            </w:pPr>
            <w:r w:rsidRPr="00EA077E">
              <w:rPr>
                <w:sz w:val="22"/>
                <w:szCs w:val="22"/>
              </w:rPr>
              <w:t> </w:t>
            </w:r>
          </w:p>
        </w:tc>
      </w:tr>
      <w:tr w:rsidR="00EA077E" w:rsidRPr="00EA077E" w14:paraId="405783F4"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861D1A2"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BB43032" w14:textId="77777777" w:rsidR="00DA1B42" w:rsidRPr="00EA077E" w:rsidRDefault="00DA1B42" w:rsidP="00DA1B42">
            <w:pPr>
              <w:rPr>
                <w:i/>
                <w:iCs/>
              </w:rPr>
            </w:pPr>
            <w:r w:rsidRPr="00EA077E">
              <w:rPr>
                <w:i/>
                <w:iCs/>
              </w:rPr>
              <w:t>Lông đền vuông d18 (60x60x6)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AA9D0FF"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FC39084" w14:textId="71337C25" w:rsidR="00DA1B42" w:rsidRPr="00EA077E" w:rsidRDefault="00DA1B42" w:rsidP="00EA077E">
            <w:pPr>
              <w:jc w:val="center"/>
              <w:rPr>
                <w:i/>
                <w:iCs/>
              </w:rPr>
            </w:pPr>
            <w:r w:rsidRPr="00EA077E">
              <w:rPr>
                <w:i/>
                <w:iCs/>
              </w:rPr>
              <w:t>44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C8BF58B" w14:textId="77777777" w:rsidR="00DA1B42" w:rsidRPr="00EA077E" w:rsidRDefault="00DA1B42" w:rsidP="00DA1B42">
            <w:pPr>
              <w:rPr>
                <w:sz w:val="22"/>
                <w:szCs w:val="22"/>
              </w:rPr>
            </w:pPr>
            <w:r w:rsidRPr="00EA077E">
              <w:rPr>
                <w:sz w:val="22"/>
                <w:szCs w:val="22"/>
              </w:rPr>
              <w:t> </w:t>
            </w:r>
          </w:p>
        </w:tc>
      </w:tr>
      <w:tr w:rsidR="00EA077E" w:rsidRPr="00EA077E" w14:paraId="79310E9E" w14:textId="77777777" w:rsidTr="00EA077E">
        <w:trPr>
          <w:gridAfter w:val="1"/>
          <w:wAfter w:w="6" w:type="dxa"/>
          <w:trHeight w:val="660"/>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86DF2CA"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2D0836B4" w14:textId="77777777" w:rsidR="00DA1B42" w:rsidRPr="00EA077E" w:rsidRDefault="00DA1B42" w:rsidP="00DA1B42">
            <w:pPr>
              <w:rPr>
                <w:b/>
                <w:bCs/>
              </w:rPr>
            </w:pPr>
            <w:r w:rsidRPr="00EA077E">
              <w:rPr>
                <w:b/>
                <w:bCs/>
              </w:rPr>
              <w:t>Chuỗi sứ treo polymer néo đơn 24kV lắp vào xà: CĐT Poly-X</w:t>
            </w:r>
            <w:r w:rsidRPr="00EA077E">
              <w:rPr>
                <w:b/>
                <w:bCs/>
                <w:vertAlign w:val="subscript"/>
              </w:rPr>
              <w:t>đ</w:t>
            </w:r>
            <w:r w:rsidRPr="00EA077E">
              <w:rPr>
                <w:b/>
                <w:bCs/>
                <w:vertAlign w:val="subscript"/>
              </w:rPr>
              <w:br/>
            </w:r>
            <w:r w:rsidRPr="00EA077E">
              <w:rPr>
                <w:b/>
                <w:bCs/>
              </w:rPr>
              <w:t>(sử dụng giáp níu dây ACXH-50)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F277307" w14:textId="77777777" w:rsidR="00DA1B42" w:rsidRPr="00EA077E" w:rsidRDefault="00DA1B42" w:rsidP="00DA1B42">
            <w:pPr>
              <w:jc w:val="center"/>
              <w:rPr>
                <w:b/>
                <w:bCs/>
              </w:rPr>
            </w:pPr>
            <w:r w:rsidRPr="00EA077E">
              <w:rPr>
                <w:b/>
                <w:bCs/>
              </w:rPr>
              <w:t>chuỗi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774B301" w14:textId="17EFB88A" w:rsidR="00DA1B42" w:rsidRPr="00EA077E" w:rsidRDefault="00DA1B42" w:rsidP="00EA077E">
            <w:pPr>
              <w:jc w:val="center"/>
            </w:pPr>
            <w:r w:rsidRPr="00EA077E">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303F092" w14:textId="77777777" w:rsidR="00DA1B42" w:rsidRPr="00EA077E" w:rsidRDefault="00DA1B42" w:rsidP="00DA1B42">
            <w:pPr>
              <w:rPr>
                <w:sz w:val="22"/>
                <w:szCs w:val="22"/>
              </w:rPr>
            </w:pPr>
            <w:r w:rsidRPr="00EA077E">
              <w:rPr>
                <w:sz w:val="22"/>
                <w:szCs w:val="22"/>
              </w:rPr>
              <w:t> </w:t>
            </w:r>
          </w:p>
        </w:tc>
      </w:tr>
      <w:tr w:rsidR="00EA077E" w:rsidRPr="00EA077E" w14:paraId="6FA0A943"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A0AADB8"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6B76275" w14:textId="77777777" w:rsidR="00DA1B42" w:rsidRPr="00EA077E" w:rsidRDefault="00DA1B42" w:rsidP="00DA1B42">
            <w:pPr>
              <w:rPr>
                <w:i/>
                <w:iCs/>
              </w:rPr>
            </w:pPr>
            <w:r w:rsidRPr="00EA077E">
              <w:rPr>
                <w:i/>
                <w:iCs/>
              </w:rPr>
              <w:t>Sứ néo polymer 24kV-70kN</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448EA96" w14:textId="77777777" w:rsidR="00DA1B42" w:rsidRPr="00EA077E" w:rsidRDefault="00DA1B42" w:rsidP="00DA1B42">
            <w:pPr>
              <w:jc w:val="center"/>
              <w:rPr>
                <w:i/>
                <w:iCs/>
              </w:rPr>
            </w:pPr>
            <w:r w:rsidRPr="00EA077E">
              <w:rPr>
                <w:i/>
                <w:iCs/>
              </w:rPr>
              <w:t>chuỗi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C5C4C4A" w14:textId="78B147BB" w:rsidR="00DA1B42" w:rsidRPr="00EA077E" w:rsidRDefault="00DA1B42" w:rsidP="00EA077E">
            <w:pPr>
              <w:jc w:val="center"/>
              <w:rPr>
                <w:i/>
                <w:iCs/>
              </w:rPr>
            </w:pPr>
            <w:r w:rsidRPr="00EA077E">
              <w:rPr>
                <w:i/>
                <w:iCs/>
              </w:rPr>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BE79DE2" w14:textId="77777777" w:rsidR="00DA1B42" w:rsidRPr="00EA077E" w:rsidRDefault="00DA1B42" w:rsidP="00DA1B42">
            <w:pPr>
              <w:rPr>
                <w:sz w:val="22"/>
                <w:szCs w:val="22"/>
              </w:rPr>
            </w:pPr>
            <w:r w:rsidRPr="00EA077E">
              <w:rPr>
                <w:sz w:val="22"/>
                <w:szCs w:val="22"/>
              </w:rPr>
              <w:t> </w:t>
            </w:r>
          </w:p>
        </w:tc>
      </w:tr>
      <w:tr w:rsidR="00EA077E" w:rsidRPr="00EA077E" w14:paraId="375D1BDD"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18A5818"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36241CC" w14:textId="77777777" w:rsidR="00DA1B42" w:rsidRPr="00EA077E" w:rsidRDefault="00DA1B42" w:rsidP="00DA1B42">
            <w:pPr>
              <w:rPr>
                <w:i/>
                <w:iCs/>
              </w:rPr>
            </w:pPr>
            <w:r w:rsidRPr="00EA077E">
              <w:rPr>
                <w:i/>
                <w:iCs/>
              </w:rPr>
              <w:t>Móc treo chữ U (loại chốt bu lông)</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B8307F9"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CD5D122" w14:textId="29824B31" w:rsidR="00DA1B42" w:rsidRPr="00EA077E" w:rsidRDefault="00DA1B42" w:rsidP="00EA077E">
            <w:pPr>
              <w:jc w:val="center"/>
              <w:rPr>
                <w:i/>
                <w:iCs/>
              </w:rPr>
            </w:pPr>
            <w:r w:rsidRPr="00EA077E">
              <w:rPr>
                <w:i/>
                <w:iCs/>
              </w:rPr>
              <w:t>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1C4D646" w14:textId="77777777" w:rsidR="00DA1B42" w:rsidRPr="00EA077E" w:rsidRDefault="00DA1B42" w:rsidP="00DA1B42">
            <w:pPr>
              <w:rPr>
                <w:sz w:val="22"/>
                <w:szCs w:val="22"/>
              </w:rPr>
            </w:pPr>
            <w:r w:rsidRPr="00EA077E">
              <w:rPr>
                <w:sz w:val="22"/>
                <w:szCs w:val="22"/>
              </w:rPr>
              <w:t> </w:t>
            </w:r>
          </w:p>
        </w:tc>
      </w:tr>
      <w:tr w:rsidR="00EA077E" w:rsidRPr="00EA077E" w14:paraId="0D2D3994"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A02BE5C"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64D976E" w14:textId="77777777" w:rsidR="00DA1B42" w:rsidRPr="00EA077E" w:rsidRDefault="00DA1B42" w:rsidP="00DA1B42">
            <w:pPr>
              <w:rPr>
                <w:i/>
                <w:iCs/>
              </w:rPr>
            </w:pPr>
            <w:r w:rsidRPr="00EA077E">
              <w:rPr>
                <w:i/>
                <w:iCs/>
              </w:rPr>
              <w:t>Giáp níu dây ACXH 50mm2 (gồm yếm cáp + U giáp níu)</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9B71FCB" w14:textId="77777777" w:rsidR="00DA1B42" w:rsidRPr="00EA077E" w:rsidRDefault="00DA1B42" w:rsidP="00DA1B42">
            <w:pPr>
              <w:jc w:val="center"/>
              <w:rPr>
                <w:i/>
                <w:iCs/>
              </w:rPr>
            </w:pPr>
            <w:r w:rsidRPr="00EA077E">
              <w:rPr>
                <w:i/>
                <w:i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14B7780" w14:textId="2A3CE57D" w:rsidR="00DA1B42" w:rsidRPr="00EA077E" w:rsidRDefault="00DA1B42" w:rsidP="00EA077E">
            <w:pPr>
              <w:jc w:val="center"/>
              <w:rPr>
                <w:i/>
                <w:iCs/>
              </w:rPr>
            </w:pPr>
            <w:r w:rsidRPr="00EA077E">
              <w:rPr>
                <w:i/>
                <w:iCs/>
              </w:rPr>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73451A6" w14:textId="77777777" w:rsidR="00DA1B42" w:rsidRPr="00EA077E" w:rsidRDefault="00DA1B42" w:rsidP="00DA1B42">
            <w:pPr>
              <w:rPr>
                <w:sz w:val="22"/>
                <w:szCs w:val="22"/>
              </w:rPr>
            </w:pPr>
            <w:r w:rsidRPr="00EA077E">
              <w:rPr>
                <w:sz w:val="22"/>
                <w:szCs w:val="22"/>
              </w:rPr>
              <w:t> </w:t>
            </w:r>
          </w:p>
        </w:tc>
      </w:tr>
      <w:tr w:rsidR="00EA077E" w:rsidRPr="00EA077E" w14:paraId="3D3390DB" w14:textId="77777777" w:rsidTr="00EA077E">
        <w:trPr>
          <w:gridAfter w:val="1"/>
          <w:wAfter w:w="6" w:type="dxa"/>
          <w:trHeight w:val="660"/>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B06A84D"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69735B07" w14:textId="77777777" w:rsidR="00DA1B42" w:rsidRPr="00EA077E" w:rsidRDefault="00DA1B42" w:rsidP="00DA1B42">
            <w:pPr>
              <w:rPr>
                <w:b/>
                <w:bCs/>
              </w:rPr>
            </w:pPr>
            <w:r w:rsidRPr="00EA077E">
              <w:rPr>
                <w:b/>
                <w:bCs/>
              </w:rPr>
              <w:t>Chuỗi sứ treo polymer néo đơn 24kV lắp vào trụ: CĐT Poly-T</w:t>
            </w:r>
            <w:r w:rsidRPr="00EA077E">
              <w:rPr>
                <w:b/>
                <w:bCs/>
                <w:vertAlign w:val="subscript"/>
              </w:rPr>
              <w:br/>
            </w:r>
            <w:r w:rsidRPr="00EA077E">
              <w:rPr>
                <w:b/>
                <w:bCs/>
              </w:rPr>
              <w:t>(sử dụng giáp níu dây ACXH-50)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977F935" w14:textId="77777777" w:rsidR="00DA1B42" w:rsidRPr="00EA077E" w:rsidRDefault="00DA1B42" w:rsidP="00DA1B42">
            <w:pPr>
              <w:jc w:val="center"/>
              <w:rPr>
                <w:b/>
                <w:bCs/>
              </w:rPr>
            </w:pPr>
            <w:r w:rsidRPr="00EA077E">
              <w:rPr>
                <w:b/>
                <w:bCs/>
              </w:rPr>
              <w:t>chuỗi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AA01BAD" w14:textId="1FE1B32C" w:rsidR="00DA1B42" w:rsidRPr="00EA077E" w:rsidRDefault="00DA1B42" w:rsidP="00EA077E">
            <w:pPr>
              <w:jc w:val="center"/>
            </w:pPr>
            <w:r w:rsidRPr="00EA077E">
              <w:t>46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B52A93E" w14:textId="77777777" w:rsidR="00DA1B42" w:rsidRPr="00EA077E" w:rsidRDefault="00DA1B42" w:rsidP="00DA1B42">
            <w:pPr>
              <w:rPr>
                <w:sz w:val="22"/>
                <w:szCs w:val="22"/>
              </w:rPr>
            </w:pPr>
            <w:r w:rsidRPr="00EA077E">
              <w:rPr>
                <w:sz w:val="22"/>
                <w:szCs w:val="22"/>
              </w:rPr>
              <w:t> </w:t>
            </w:r>
          </w:p>
        </w:tc>
      </w:tr>
      <w:tr w:rsidR="00EA077E" w:rsidRPr="00EA077E" w14:paraId="162F620E"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E48F985"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0996CF6" w14:textId="77777777" w:rsidR="00DA1B42" w:rsidRPr="00EA077E" w:rsidRDefault="00DA1B42" w:rsidP="00DA1B42">
            <w:pPr>
              <w:rPr>
                <w:i/>
                <w:iCs/>
              </w:rPr>
            </w:pPr>
            <w:r w:rsidRPr="00EA077E">
              <w:rPr>
                <w:i/>
                <w:iCs/>
              </w:rPr>
              <w:t>Sứ néo polymer 24kV-70kN</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8F5E6C5" w14:textId="77777777" w:rsidR="00DA1B42" w:rsidRPr="00EA077E" w:rsidRDefault="00DA1B42" w:rsidP="00DA1B42">
            <w:pPr>
              <w:jc w:val="center"/>
              <w:rPr>
                <w:i/>
                <w:iCs/>
              </w:rPr>
            </w:pPr>
            <w:r w:rsidRPr="00EA077E">
              <w:rPr>
                <w:i/>
                <w:iCs/>
              </w:rPr>
              <w:t>chuỗi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CA2DF64" w14:textId="09A7109B" w:rsidR="00DA1B42" w:rsidRPr="00EA077E" w:rsidRDefault="00DA1B42" w:rsidP="00EA077E">
            <w:pPr>
              <w:jc w:val="center"/>
              <w:rPr>
                <w:i/>
                <w:iCs/>
              </w:rPr>
            </w:pPr>
            <w:r w:rsidRPr="00EA077E">
              <w:rPr>
                <w:i/>
                <w:iCs/>
              </w:rPr>
              <w:t>46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F60F8A4" w14:textId="77777777" w:rsidR="00DA1B42" w:rsidRPr="00EA077E" w:rsidRDefault="00DA1B42" w:rsidP="00DA1B42">
            <w:pPr>
              <w:rPr>
                <w:sz w:val="22"/>
                <w:szCs w:val="22"/>
              </w:rPr>
            </w:pPr>
            <w:r w:rsidRPr="00EA077E">
              <w:rPr>
                <w:sz w:val="22"/>
                <w:szCs w:val="22"/>
              </w:rPr>
              <w:t> </w:t>
            </w:r>
          </w:p>
        </w:tc>
      </w:tr>
      <w:tr w:rsidR="00EA077E" w:rsidRPr="00EA077E" w14:paraId="1932B6C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2D16896"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6A6107F" w14:textId="77777777" w:rsidR="00DA1B42" w:rsidRPr="00EA077E" w:rsidRDefault="00DA1B42" w:rsidP="00DA1B42">
            <w:pPr>
              <w:rPr>
                <w:i/>
                <w:iCs/>
              </w:rPr>
            </w:pPr>
            <w:r w:rsidRPr="00EA077E">
              <w:rPr>
                <w:i/>
                <w:iCs/>
              </w:rPr>
              <w:t>Bu lông mắt 16x300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BD38EFC"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E2131E4" w14:textId="269862BF" w:rsidR="00DA1B42" w:rsidRPr="00EA077E" w:rsidRDefault="00DA1B42" w:rsidP="00EA077E">
            <w:pPr>
              <w:jc w:val="center"/>
              <w:rPr>
                <w:i/>
                <w:iCs/>
              </w:rPr>
            </w:pPr>
            <w:r w:rsidRPr="00EA077E">
              <w:rPr>
                <w:i/>
                <w:iCs/>
              </w:rPr>
              <w:t>46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A83B13A" w14:textId="77777777" w:rsidR="00DA1B42" w:rsidRPr="00EA077E" w:rsidRDefault="00DA1B42" w:rsidP="00DA1B42">
            <w:pPr>
              <w:rPr>
                <w:sz w:val="22"/>
                <w:szCs w:val="22"/>
              </w:rPr>
            </w:pPr>
            <w:r w:rsidRPr="00EA077E">
              <w:rPr>
                <w:sz w:val="22"/>
                <w:szCs w:val="22"/>
              </w:rPr>
              <w:t> </w:t>
            </w:r>
          </w:p>
        </w:tc>
      </w:tr>
      <w:tr w:rsidR="00EA077E" w:rsidRPr="00EA077E" w14:paraId="4770A9B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99B507A"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66B4424" w14:textId="77777777" w:rsidR="00DA1B42" w:rsidRPr="00EA077E" w:rsidRDefault="00DA1B42" w:rsidP="00DA1B42">
            <w:pPr>
              <w:rPr>
                <w:i/>
                <w:iCs/>
              </w:rPr>
            </w:pPr>
            <w:r w:rsidRPr="00EA077E">
              <w:rPr>
                <w:i/>
                <w:iCs/>
              </w:rPr>
              <w:t>Lông đền vuông d18 (60x60x6)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C220187"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FA179D2" w14:textId="0A470A56" w:rsidR="00DA1B42" w:rsidRPr="00EA077E" w:rsidRDefault="00DA1B42" w:rsidP="00EA077E">
            <w:pPr>
              <w:jc w:val="center"/>
              <w:rPr>
                <w:i/>
                <w:iCs/>
              </w:rPr>
            </w:pPr>
            <w:r w:rsidRPr="00EA077E">
              <w:rPr>
                <w:i/>
                <w:iCs/>
              </w:rPr>
              <w:t>46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0CB6F10" w14:textId="77777777" w:rsidR="00DA1B42" w:rsidRPr="00EA077E" w:rsidRDefault="00DA1B42" w:rsidP="00DA1B42">
            <w:pPr>
              <w:rPr>
                <w:sz w:val="22"/>
                <w:szCs w:val="22"/>
              </w:rPr>
            </w:pPr>
            <w:r w:rsidRPr="00EA077E">
              <w:rPr>
                <w:sz w:val="22"/>
                <w:szCs w:val="22"/>
              </w:rPr>
              <w:t> </w:t>
            </w:r>
          </w:p>
        </w:tc>
      </w:tr>
      <w:tr w:rsidR="00EA077E" w:rsidRPr="00EA077E" w14:paraId="3F197D09"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82C3A95"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3D04330" w14:textId="77777777" w:rsidR="00DA1B42" w:rsidRPr="00EA077E" w:rsidRDefault="00DA1B42" w:rsidP="00DA1B42">
            <w:pPr>
              <w:rPr>
                <w:i/>
                <w:iCs/>
              </w:rPr>
            </w:pPr>
            <w:r w:rsidRPr="00EA077E">
              <w:rPr>
                <w:i/>
                <w:iCs/>
              </w:rPr>
              <w:t>Móc treo chữ U (loại chốt bu lông)</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7AE7934"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B6CA7E5" w14:textId="3A36F8A3" w:rsidR="00DA1B42" w:rsidRPr="00EA077E" w:rsidRDefault="00DA1B42" w:rsidP="00EA077E">
            <w:pPr>
              <w:jc w:val="center"/>
              <w:rPr>
                <w:i/>
                <w:iCs/>
              </w:rPr>
            </w:pPr>
            <w:r w:rsidRPr="00EA077E">
              <w:rPr>
                <w:i/>
                <w:iCs/>
              </w:rPr>
              <w:t>92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271B429" w14:textId="77777777" w:rsidR="00DA1B42" w:rsidRPr="00EA077E" w:rsidRDefault="00DA1B42" w:rsidP="00DA1B42">
            <w:pPr>
              <w:rPr>
                <w:sz w:val="22"/>
                <w:szCs w:val="22"/>
              </w:rPr>
            </w:pPr>
            <w:r w:rsidRPr="00EA077E">
              <w:rPr>
                <w:sz w:val="22"/>
                <w:szCs w:val="22"/>
              </w:rPr>
              <w:t> </w:t>
            </w:r>
          </w:p>
        </w:tc>
      </w:tr>
      <w:tr w:rsidR="00EA077E" w:rsidRPr="00EA077E" w14:paraId="52A5E2D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FDE8A93"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7770E1C" w14:textId="77777777" w:rsidR="00DA1B42" w:rsidRPr="00EA077E" w:rsidRDefault="00DA1B42" w:rsidP="00DA1B42">
            <w:pPr>
              <w:rPr>
                <w:i/>
                <w:iCs/>
              </w:rPr>
            </w:pPr>
            <w:r w:rsidRPr="00EA077E">
              <w:rPr>
                <w:i/>
                <w:iCs/>
              </w:rPr>
              <w:t>Giáp níu dây ACXH 50mm2 (gồm yếm cáp + U giáp níu)</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D650072" w14:textId="77777777" w:rsidR="00DA1B42" w:rsidRPr="00EA077E" w:rsidRDefault="00DA1B42" w:rsidP="00DA1B42">
            <w:pPr>
              <w:jc w:val="center"/>
              <w:rPr>
                <w:i/>
                <w:iCs/>
              </w:rPr>
            </w:pPr>
            <w:r w:rsidRPr="00EA077E">
              <w:rPr>
                <w:i/>
                <w:i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6CED8B3" w14:textId="510B7D47" w:rsidR="00DA1B42" w:rsidRPr="00EA077E" w:rsidRDefault="00DA1B42" w:rsidP="00EA077E">
            <w:pPr>
              <w:jc w:val="center"/>
              <w:rPr>
                <w:i/>
                <w:iCs/>
              </w:rPr>
            </w:pPr>
            <w:r w:rsidRPr="00EA077E">
              <w:rPr>
                <w:i/>
                <w:iCs/>
              </w:rPr>
              <w:t>46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85C2937" w14:textId="77777777" w:rsidR="00DA1B42" w:rsidRPr="00EA077E" w:rsidRDefault="00DA1B42" w:rsidP="00DA1B42">
            <w:pPr>
              <w:rPr>
                <w:sz w:val="22"/>
                <w:szCs w:val="22"/>
              </w:rPr>
            </w:pPr>
            <w:r w:rsidRPr="00EA077E">
              <w:rPr>
                <w:sz w:val="22"/>
                <w:szCs w:val="22"/>
              </w:rPr>
              <w:t> </w:t>
            </w:r>
          </w:p>
        </w:tc>
      </w:tr>
      <w:tr w:rsidR="00EA077E" w:rsidRPr="00EA077E" w14:paraId="776CE327" w14:textId="77777777" w:rsidTr="00EA077E">
        <w:trPr>
          <w:gridAfter w:val="1"/>
          <w:wAfter w:w="6" w:type="dxa"/>
          <w:trHeight w:val="660"/>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0FB62D6"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070B8FB3" w14:textId="77777777" w:rsidR="00DA1B42" w:rsidRPr="00EA077E" w:rsidRDefault="00DA1B42" w:rsidP="00DA1B42">
            <w:pPr>
              <w:rPr>
                <w:b/>
                <w:bCs/>
              </w:rPr>
            </w:pPr>
            <w:r w:rsidRPr="00EA077E">
              <w:rPr>
                <w:b/>
                <w:bCs/>
              </w:rPr>
              <w:t>Chuỗi sứ treo polymer néo kép 24kV lắp vào trụ: CĐT Poly-T</w:t>
            </w:r>
            <w:r w:rsidRPr="00EA077E">
              <w:rPr>
                <w:b/>
                <w:bCs/>
                <w:vertAlign w:val="subscript"/>
              </w:rPr>
              <w:br/>
            </w:r>
            <w:r w:rsidRPr="00EA077E">
              <w:rPr>
                <w:b/>
                <w:bCs/>
              </w:rPr>
              <w:t>(sử dụng giáp níu dây ACXH-50)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1948557" w14:textId="77777777" w:rsidR="00DA1B42" w:rsidRPr="00EA077E" w:rsidRDefault="00DA1B42" w:rsidP="00DA1B42">
            <w:pPr>
              <w:jc w:val="center"/>
              <w:rPr>
                <w:b/>
                <w:bCs/>
              </w:rPr>
            </w:pPr>
            <w:r w:rsidRPr="00EA077E">
              <w:rPr>
                <w:b/>
                <w:bCs/>
              </w:rPr>
              <w:t>chuỗi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9CC471B" w14:textId="4ED76E8B" w:rsidR="00DA1B42" w:rsidRPr="00EA077E" w:rsidRDefault="00DA1B42" w:rsidP="00EA077E">
            <w:pPr>
              <w:jc w:val="center"/>
            </w:pPr>
            <w:r w:rsidRPr="00EA077E">
              <w:t>16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CD08AE2" w14:textId="77777777" w:rsidR="00DA1B42" w:rsidRPr="00EA077E" w:rsidRDefault="00DA1B42" w:rsidP="00DA1B42">
            <w:pPr>
              <w:rPr>
                <w:sz w:val="22"/>
                <w:szCs w:val="22"/>
              </w:rPr>
            </w:pPr>
            <w:r w:rsidRPr="00EA077E">
              <w:rPr>
                <w:sz w:val="22"/>
                <w:szCs w:val="22"/>
              </w:rPr>
              <w:t> </w:t>
            </w:r>
          </w:p>
        </w:tc>
      </w:tr>
      <w:tr w:rsidR="00EA077E" w:rsidRPr="00EA077E" w14:paraId="36564B2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7535451"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2D678B9" w14:textId="77777777" w:rsidR="00DA1B42" w:rsidRPr="00EA077E" w:rsidRDefault="00DA1B42" w:rsidP="00DA1B42">
            <w:pPr>
              <w:rPr>
                <w:i/>
                <w:iCs/>
              </w:rPr>
            </w:pPr>
            <w:r w:rsidRPr="00EA077E">
              <w:rPr>
                <w:i/>
                <w:iCs/>
              </w:rPr>
              <w:t>Sứ néo polymer 24kV-70kN</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8E22E1E" w14:textId="77777777" w:rsidR="00DA1B42" w:rsidRPr="00EA077E" w:rsidRDefault="00DA1B42" w:rsidP="00DA1B42">
            <w:pPr>
              <w:jc w:val="center"/>
              <w:rPr>
                <w:i/>
                <w:iCs/>
              </w:rPr>
            </w:pPr>
            <w:r w:rsidRPr="00EA077E">
              <w:rPr>
                <w:i/>
                <w:iCs/>
              </w:rPr>
              <w:t>chuỗi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81017BA" w14:textId="797FE031" w:rsidR="00DA1B42" w:rsidRPr="00EA077E" w:rsidRDefault="00DA1B42" w:rsidP="00EA077E">
            <w:pPr>
              <w:jc w:val="center"/>
              <w:rPr>
                <w:i/>
                <w:iCs/>
              </w:rPr>
            </w:pPr>
            <w:r w:rsidRPr="00EA077E">
              <w:rPr>
                <w:i/>
                <w:iCs/>
              </w:rPr>
              <w:t>32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C6B2ACF" w14:textId="77777777" w:rsidR="00DA1B42" w:rsidRPr="00EA077E" w:rsidRDefault="00DA1B42" w:rsidP="00DA1B42">
            <w:pPr>
              <w:rPr>
                <w:sz w:val="22"/>
                <w:szCs w:val="22"/>
              </w:rPr>
            </w:pPr>
            <w:r w:rsidRPr="00EA077E">
              <w:rPr>
                <w:sz w:val="22"/>
                <w:szCs w:val="22"/>
              </w:rPr>
              <w:t> </w:t>
            </w:r>
          </w:p>
        </w:tc>
      </w:tr>
      <w:tr w:rsidR="00EA077E" w:rsidRPr="00EA077E" w14:paraId="133A7BF0"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78DC5B3"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4E63627" w14:textId="77777777" w:rsidR="00DA1B42" w:rsidRPr="00EA077E" w:rsidRDefault="00DA1B42" w:rsidP="00DA1B42">
            <w:pPr>
              <w:rPr>
                <w:i/>
                <w:iCs/>
              </w:rPr>
            </w:pPr>
            <w:r w:rsidRPr="00EA077E">
              <w:rPr>
                <w:i/>
                <w:iCs/>
              </w:rPr>
              <w:t>Bu lông mắt 16x300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EB82CA5"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A956B71" w14:textId="60653CDB" w:rsidR="00DA1B42" w:rsidRPr="00EA077E" w:rsidRDefault="00DA1B42" w:rsidP="00EA077E">
            <w:pPr>
              <w:jc w:val="center"/>
              <w:rPr>
                <w:i/>
                <w:iCs/>
              </w:rPr>
            </w:pPr>
            <w:r w:rsidRPr="00EA077E">
              <w:rPr>
                <w:i/>
                <w:iCs/>
              </w:rPr>
              <w:t>16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1479C0D" w14:textId="77777777" w:rsidR="00DA1B42" w:rsidRPr="00EA077E" w:rsidRDefault="00DA1B42" w:rsidP="00DA1B42">
            <w:pPr>
              <w:rPr>
                <w:sz w:val="22"/>
                <w:szCs w:val="22"/>
              </w:rPr>
            </w:pPr>
            <w:r w:rsidRPr="00EA077E">
              <w:rPr>
                <w:sz w:val="22"/>
                <w:szCs w:val="22"/>
              </w:rPr>
              <w:t> </w:t>
            </w:r>
          </w:p>
        </w:tc>
      </w:tr>
      <w:tr w:rsidR="00EA077E" w:rsidRPr="00EA077E" w14:paraId="13F39543"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5B1582A"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F902304" w14:textId="77777777" w:rsidR="00DA1B42" w:rsidRPr="00EA077E" w:rsidRDefault="00DA1B42" w:rsidP="00DA1B42">
            <w:pPr>
              <w:rPr>
                <w:i/>
                <w:iCs/>
              </w:rPr>
            </w:pPr>
            <w:r w:rsidRPr="00EA077E">
              <w:rPr>
                <w:i/>
                <w:iCs/>
              </w:rPr>
              <w:t>Lông đền vuông d18 (60x60x6)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79C2F8A"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DD887DD" w14:textId="74CE9F5A" w:rsidR="00DA1B42" w:rsidRPr="00EA077E" w:rsidRDefault="00DA1B42" w:rsidP="00EA077E">
            <w:pPr>
              <w:jc w:val="center"/>
              <w:rPr>
                <w:i/>
                <w:iCs/>
              </w:rPr>
            </w:pPr>
            <w:r w:rsidRPr="00EA077E">
              <w:rPr>
                <w:i/>
                <w:iCs/>
              </w:rPr>
              <w:t>16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6E1151B" w14:textId="77777777" w:rsidR="00DA1B42" w:rsidRPr="00EA077E" w:rsidRDefault="00DA1B42" w:rsidP="00DA1B42">
            <w:pPr>
              <w:rPr>
                <w:sz w:val="22"/>
                <w:szCs w:val="22"/>
              </w:rPr>
            </w:pPr>
            <w:r w:rsidRPr="00EA077E">
              <w:rPr>
                <w:sz w:val="22"/>
                <w:szCs w:val="22"/>
              </w:rPr>
              <w:t> </w:t>
            </w:r>
          </w:p>
        </w:tc>
      </w:tr>
      <w:tr w:rsidR="00EA077E" w:rsidRPr="00EA077E" w14:paraId="377F6903"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2B1E6C3"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DEE7BE3" w14:textId="77777777" w:rsidR="00DA1B42" w:rsidRPr="00EA077E" w:rsidRDefault="00DA1B42" w:rsidP="00DA1B42">
            <w:pPr>
              <w:rPr>
                <w:i/>
                <w:iCs/>
              </w:rPr>
            </w:pPr>
            <w:r w:rsidRPr="00EA077E">
              <w:rPr>
                <w:i/>
                <w:iCs/>
              </w:rPr>
              <w:t>Móc treo chữ U (loại chốt bu lông)</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113A462"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9962A2E" w14:textId="416773D2" w:rsidR="00DA1B42" w:rsidRPr="00EA077E" w:rsidRDefault="00DA1B42" w:rsidP="00EA077E">
            <w:pPr>
              <w:jc w:val="center"/>
              <w:rPr>
                <w:i/>
                <w:iCs/>
              </w:rPr>
            </w:pPr>
            <w:r w:rsidRPr="00EA077E">
              <w:rPr>
                <w:i/>
                <w:iCs/>
              </w:rPr>
              <w:t>160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0DCF3BE" w14:textId="77777777" w:rsidR="00DA1B42" w:rsidRPr="00EA077E" w:rsidRDefault="00DA1B42" w:rsidP="00DA1B42">
            <w:pPr>
              <w:rPr>
                <w:sz w:val="22"/>
                <w:szCs w:val="22"/>
              </w:rPr>
            </w:pPr>
            <w:r w:rsidRPr="00EA077E">
              <w:rPr>
                <w:sz w:val="22"/>
                <w:szCs w:val="22"/>
              </w:rPr>
              <w:t> </w:t>
            </w:r>
          </w:p>
        </w:tc>
      </w:tr>
      <w:tr w:rsidR="00EA077E" w:rsidRPr="00EA077E" w14:paraId="4D64F194"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DEC5948"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F29DF25" w14:textId="77777777" w:rsidR="00DA1B42" w:rsidRPr="00EA077E" w:rsidRDefault="00DA1B42" w:rsidP="00DA1B42">
            <w:pPr>
              <w:rPr>
                <w:i/>
                <w:iCs/>
              </w:rPr>
            </w:pPr>
            <w:r w:rsidRPr="00EA077E">
              <w:rPr>
                <w:i/>
                <w:iCs/>
              </w:rPr>
              <w:t>Khánh tam giác đơn (L300) loại 70KN</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4626CED"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EF99BD0" w14:textId="16217108" w:rsidR="00DA1B42" w:rsidRPr="00EA077E" w:rsidRDefault="00DA1B42" w:rsidP="00EA077E">
            <w:pPr>
              <w:jc w:val="center"/>
              <w:rPr>
                <w:i/>
                <w:iCs/>
              </w:rPr>
            </w:pPr>
            <w:r w:rsidRPr="00EA077E">
              <w:rPr>
                <w:i/>
                <w:iCs/>
              </w:rPr>
              <w:t>32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8DB3AA1" w14:textId="77777777" w:rsidR="00DA1B42" w:rsidRPr="00EA077E" w:rsidRDefault="00DA1B42" w:rsidP="00DA1B42">
            <w:pPr>
              <w:rPr>
                <w:sz w:val="22"/>
                <w:szCs w:val="22"/>
              </w:rPr>
            </w:pPr>
            <w:r w:rsidRPr="00EA077E">
              <w:rPr>
                <w:sz w:val="22"/>
                <w:szCs w:val="22"/>
              </w:rPr>
              <w:t> </w:t>
            </w:r>
          </w:p>
        </w:tc>
      </w:tr>
      <w:tr w:rsidR="00EA077E" w:rsidRPr="00EA077E" w14:paraId="08698550"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494925C"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2BF93DC" w14:textId="77777777" w:rsidR="00DA1B42" w:rsidRPr="00EA077E" w:rsidRDefault="00DA1B42" w:rsidP="00DA1B42">
            <w:pPr>
              <w:rPr>
                <w:i/>
                <w:iCs/>
              </w:rPr>
            </w:pPr>
            <w:r w:rsidRPr="00EA077E">
              <w:rPr>
                <w:i/>
                <w:iCs/>
              </w:rPr>
              <w:t>Giáp níu dây ACXH 50mm2 (gồm yếm cáp + U giáp níu)</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A9840DA" w14:textId="77777777" w:rsidR="00DA1B42" w:rsidRPr="00EA077E" w:rsidRDefault="00DA1B42" w:rsidP="00DA1B42">
            <w:pPr>
              <w:jc w:val="center"/>
              <w:rPr>
                <w:i/>
                <w:iCs/>
              </w:rPr>
            </w:pPr>
            <w:r w:rsidRPr="00EA077E">
              <w:rPr>
                <w:i/>
                <w:i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DFCD48B" w14:textId="62B7FD35" w:rsidR="00DA1B42" w:rsidRPr="00EA077E" w:rsidRDefault="00DA1B42" w:rsidP="00EA077E">
            <w:pPr>
              <w:jc w:val="center"/>
              <w:rPr>
                <w:i/>
                <w:iCs/>
              </w:rPr>
            </w:pPr>
            <w:r w:rsidRPr="00EA077E">
              <w:rPr>
                <w:i/>
                <w:iCs/>
              </w:rPr>
              <w:t>16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772C12B" w14:textId="77777777" w:rsidR="00DA1B42" w:rsidRPr="00EA077E" w:rsidRDefault="00DA1B42" w:rsidP="00DA1B42">
            <w:pPr>
              <w:rPr>
                <w:sz w:val="22"/>
                <w:szCs w:val="22"/>
              </w:rPr>
            </w:pPr>
            <w:r w:rsidRPr="00EA077E">
              <w:rPr>
                <w:sz w:val="22"/>
                <w:szCs w:val="22"/>
              </w:rPr>
              <w:t> </w:t>
            </w:r>
          </w:p>
        </w:tc>
      </w:tr>
      <w:tr w:rsidR="00EA077E" w:rsidRPr="00EA077E" w14:paraId="0A81173D"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32BF6BF"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8A5EF6D" w14:textId="77777777" w:rsidR="00DA1B42" w:rsidRPr="00EA077E" w:rsidRDefault="00DA1B42" w:rsidP="00DA1B42">
            <w:r w:rsidRPr="00EA077E">
              <w:t>Kẹp nối bọc cách điện IPC 95-35 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0DF13F8"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90DF619" w14:textId="243DE00A" w:rsidR="00DA1B42" w:rsidRPr="00EA077E" w:rsidRDefault="00DA1B42" w:rsidP="00EA077E">
            <w:pPr>
              <w:jc w:val="center"/>
            </w:pPr>
            <w:r w:rsidRPr="00EA077E">
              <w:t>158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7A6F139" w14:textId="77777777" w:rsidR="00DA1B42" w:rsidRPr="00EA077E" w:rsidRDefault="00DA1B42" w:rsidP="00DA1B42">
            <w:pPr>
              <w:rPr>
                <w:sz w:val="22"/>
                <w:szCs w:val="22"/>
              </w:rPr>
            </w:pPr>
            <w:r w:rsidRPr="00EA077E">
              <w:rPr>
                <w:sz w:val="22"/>
                <w:szCs w:val="22"/>
              </w:rPr>
              <w:t> </w:t>
            </w:r>
          </w:p>
        </w:tc>
      </w:tr>
      <w:tr w:rsidR="00EA077E" w:rsidRPr="00EA077E" w14:paraId="5A2DEC9C"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565387C"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7349ECC" w14:textId="77777777" w:rsidR="00DA1B42" w:rsidRPr="00EA077E" w:rsidRDefault="00DA1B42" w:rsidP="00DA1B42">
            <w:r w:rsidRPr="00EA077E">
              <w:t>Kẹp WR 419 (70-95/70-95)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8BCE953"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250009A" w14:textId="77777777" w:rsidR="00DA1B42" w:rsidRPr="00EA077E" w:rsidRDefault="00DA1B42" w:rsidP="00EA077E">
            <w:pPr>
              <w:jc w:val="center"/>
            </w:pPr>
            <w:r w:rsidRPr="00EA077E">
              <w:t>24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233D98E" w14:textId="77777777" w:rsidR="00DA1B42" w:rsidRPr="00EA077E" w:rsidRDefault="00DA1B42" w:rsidP="00DA1B42">
            <w:pPr>
              <w:rPr>
                <w:sz w:val="22"/>
                <w:szCs w:val="22"/>
              </w:rPr>
            </w:pPr>
            <w:r w:rsidRPr="00EA077E">
              <w:rPr>
                <w:sz w:val="22"/>
                <w:szCs w:val="22"/>
              </w:rPr>
              <w:t> </w:t>
            </w:r>
          </w:p>
        </w:tc>
      </w:tr>
      <w:tr w:rsidR="00EA077E" w:rsidRPr="00EA077E" w14:paraId="398B54A8"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EDAF636"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12451C8" w14:textId="77777777" w:rsidR="00DA1B42" w:rsidRPr="00EA077E" w:rsidRDefault="00DA1B42" w:rsidP="00DA1B42">
            <w:r w:rsidRPr="00EA077E">
              <w:t>Kẹp quai ép đồng nhôm 4/0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962292C"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5D2235A" w14:textId="4E1F4693" w:rsidR="00DA1B42" w:rsidRPr="00EA077E" w:rsidRDefault="00DA1B42" w:rsidP="00EA077E">
            <w:pPr>
              <w:jc w:val="center"/>
            </w:pPr>
            <w:r w:rsidRPr="00EA077E">
              <w:t>7</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9A2E72C" w14:textId="77777777" w:rsidR="00DA1B42" w:rsidRPr="00EA077E" w:rsidRDefault="00DA1B42" w:rsidP="00DA1B42">
            <w:pPr>
              <w:rPr>
                <w:sz w:val="22"/>
                <w:szCs w:val="22"/>
              </w:rPr>
            </w:pPr>
            <w:r w:rsidRPr="00EA077E">
              <w:rPr>
                <w:sz w:val="22"/>
                <w:szCs w:val="22"/>
              </w:rPr>
              <w:t> </w:t>
            </w:r>
          </w:p>
        </w:tc>
      </w:tr>
      <w:tr w:rsidR="00EA077E" w:rsidRPr="00EA077E" w14:paraId="7BA3B803"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13B8A6C"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43A1F75" w14:textId="77777777" w:rsidR="00DA1B42" w:rsidRPr="00EA077E" w:rsidRDefault="00DA1B42" w:rsidP="00DA1B42">
            <w:r w:rsidRPr="00EA077E">
              <w:t>Kẹp quai ép đồng nhôm 2/0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4D5BD9E"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6D848BE" w14:textId="4DF331B5" w:rsidR="00DA1B42" w:rsidRPr="00EA077E" w:rsidRDefault="00DA1B42" w:rsidP="00EA077E">
            <w:pPr>
              <w:jc w:val="center"/>
            </w:pPr>
            <w:r w:rsidRPr="00EA077E">
              <w:t>13</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26B5B8B" w14:textId="77777777" w:rsidR="00DA1B42" w:rsidRPr="00EA077E" w:rsidRDefault="00DA1B42" w:rsidP="00DA1B42">
            <w:pPr>
              <w:rPr>
                <w:sz w:val="22"/>
                <w:szCs w:val="22"/>
              </w:rPr>
            </w:pPr>
            <w:r w:rsidRPr="00EA077E">
              <w:rPr>
                <w:sz w:val="22"/>
                <w:szCs w:val="22"/>
              </w:rPr>
              <w:t> </w:t>
            </w:r>
          </w:p>
        </w:tc>
      </w:tr>
      <w:tr w:rsidR="00EA077E" w:rsidRPr="00EA077E" w14:paraId="1233F20D"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2D74718"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7CF553D" w14:textId="77777777" w:rsidR="00DA1B42" w:rsidRPr="00EA077E" w:rsidRDefault="00DA1B42" w:rsidP="00DA1B42">
            <w:r w:rsidRPr="00EA077E">
              <w:t>Kẹp hotline 2/0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805BFC1"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F9A2A99" w14:textId="3897A60B" w:rsidR="00DA1B42" w:rsidRPr="00EA077E" w:rsidRDefault="00DA1B42" w:rsidP="00EA077E">
            <w:pPr>
              <w:jc w:val="center"/>
            </w:pPr>
            <w:r w:rsidRPr="00EA077E">
              <w:t>13</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8612779" w14:textId="77777777" w:rsidR="00DA1B42" w:rsidRPr="00EA077E" w:rsidRDefault="00DA1B42" w:rsidP="00DA1B42">
            <w:pPr>
              <w:rPr>
                <w:sz w:val="22"/>
                <w:szCs w:val="22"/>
              </w:rPr>
            </w:pPr>
            <w:r w:rsidRPr="00EA077E">
              <w:rPr>
                <w:sz w:val="22"/>
                <w:szCs w:val="22"/>
              </w:rPr>
              <w:t> </w:t>
            </w:r>
          </w:p>
        </w:tc>
      </w:tr>
      <w:tr w:rsidR="00EA077E" w:rsidRPr="00EA077E" w14:paraId="14A875A3"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DD98CD3"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DFC6C05" w14:textId="77777777" w:rsidR="00DA1B42" w:rsidRPr="00EA077E" w:rsidRDefault="00DA1B42" w:rsidP="00DA1B42">
            <w:r w:rsidRPr="00EA077E">
              <w:t>Kẹp hotline 4/0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7C8CEE9"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DB6AB58" w14:textId="53357012" w:rsidR="00DA1B42" w:rsidRPr="00EA077E" w:rsidRDefault="00DA1B42" w:rsidP="00EA077E">
            <w:pPr>
              <w:jc w:val="center"/>
            </w:pPr>
            <w:r w:rsidRPr="00EA077E">
              <w:t>7</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3D81BA0" w14:textId="77777777" w:rsidR="00DA1B42" w:rsidRPr="00EA077E" w:rsidRDefault="00DA1B42" w:rsidP="00DA1B42">
            <w:pPr>
              <w:rPr>
                <w:sz w:val="22"/>
                <w:szCs w:val="22"/>
              </w:rPr>
            </w:pPr>
            <w:r w:rsidRPr="00EA077E">
              <w:rPr>
                <w:sz w:val="22"/>
                <w:szCs w:val="22"/>
              </w:rPr>
              <w:t> </w:t>
            </w:r>
          </w:p>
        </w:tc>
      </w:tr>
      <w:tr w:rsidR="00EA077E" w:rsidRPr="00EA077E" w14:paraId="52FC84E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DB59DA6"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5B6D9BF4" w14:textId="77777777" w:rsidR="00DA1B42" w:rsidRPr="00EA077E" w:rsidRDefault="00DA1B42" w:rsidP="00DA1B42">
            <w:pPr>
              <w:rPr>
                <w:b/>
                <w:bCs/>
              </w:rPr>
            </w:pPr>
            <w:r w:rsidRPr="00EA077E">
              <w:rPr>
                <w:b/>
                <w:bCs/>
              </w:rPr>
              <w:t>Ống nối căng dây nhôm lõi thép (ACSR) 50mm2 + kẹp dây tăng cường</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704D7C1"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FD5C11C" w14:textId="18FFD1F6" w:rsidR="00DA1B42" w:rsidRPr="00EA077E" w:rsidRDefault="00DA1B42" w:rsidP="00EA077E">
            <w:pPr>
              <w:jc w:val="center"/>
            </w:pPr>
            <w:r w:rsidRPr="00EA077E">
              <w:t>3</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65E1947" w14:textId="77777777" w:rsidR="00DA1B42" w:rsidRPr="00EA077E" w:rsidRDefault="00DA1B42" w:rsidP="00DA1B42">
            <w:pPr>
              <w:rPr>
                <w:sz w:val="22"/>
                <w:szCs w:val="22"/>
              </w:rPr>
            </w:pPr>
            <w:r w:rsidRPr="00EA077E">
              <w:rPr>
                <w:sz w:val="22"/>
                <w:szCs w:val="22"/>
              </w:rPr>
              <w:t> </w:t>
            </w:r>
          </w:p>
        </w:tc>
      </w:tr>
      <w:tr w:rsidR="00EA077E" w:rsidRPr="00EA077E" w14:paraId="47F59DCD"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C841A31"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2ED9614" w14:textId="77777777" w:rsidR="00DA1B42" w:rsidRPr="00EA077E" w:rsidRDefault="00DA1B42" w:rsidP="00DA1B42">
            <w:pPr>
              <w:rPr>
                <w:i/>
                <w:iCs/>
              </w:rPr>
            </w:pPr>
            <w:r w:rsidRPr="00EA077E">
              <w:rPr>
                <w:i/>
                <w:iCs/>
              </w:rPr>
              <w:t>Ống nối căng dây nhôm lõi thép (ACSR) 50mm2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FA353A8" w14:textId="77777777" w:rsidR="00DA1B42" w:rsidRPr="00EA077E" w:rsidRDefault="00DA1B42" w:rsidP="00DA1B42">
            <w:pPr>
              <w:jc w:val="center"/>
              <w:rPr>
                <w:i/>
                <w:iCs/>
              </w:rPr>
            </w:pPr>
            <w:r w:rsidRPr="00EA077E">
              <w:rPr>
                <w:i/>
                <w:iCs/>
              </w:rPr>
              <w:t>ống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7CD3E6F" w14:textId="4814F258" w:rsidR="00DA1B42" w:rsidRPr="00EA077E" w:rsidRDefault="00DA1B42" w:rsidP="00EA077E">
            <w:pPr>
              <w:jc w:val="center"/>
              <w:rPr>
                <w:i/>
                <w:iCs/>
              </w:rPr>
            </w:pPr>
            <w:r w:rsidRPr="00EA077E">
              <w:rPr>
                <w:i/>
                <w:iCs/>
              </w:rPr>
              <w:t>3</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7E0D91A" w14:textId="77777777" w:rsidR="00DA1B42" w:rsidRPr="00EA077E" w:rsidRDefault="00DA1B42" w:rsidP="00DA1B42">
            <w:pPr>
              <w:rPr>
                <w:sz w:val="22"/>
                <w:szCs w:val="22"/>
              </w:rPr>
            </w:pPr>
            <w:r w:rsidRPr="00EA077E">
              <w:rPr>
                <w:sz w:val="22"/>
                <w:szCs w:val="22"/>
              </w:rPr>
              <w:t> </w:t>
            </w:r>
          </w:p>
        </w:tc>
      </w:tr>
      <w:tr w:rsidR="00EA077E" w:rsidRPr="00EA077E" w14:paraId="0082271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4B395C5"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885674D" w14:textId="77777777" w:rsidR="00DA1B42" w:rsidRPr="00EA077E" w:rsidRDefault="00DA1B42" w:rsidP="00DA1B42">
            <w:pPr>
              <w:rPr>
                <w:i/>
                <w:iCs/>
              </w:rPr>
            </w:pPr>
            <w:r w:rsidRPr="00EA077E">
              <w:rPr>
                <w:i/>
                <w:iCs/>
              </w:rPr>
              <w:t>Kẹp cáp nhôm cỡ 50-70mm2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0D8F2C7"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DE69528" w14:textId="6CB46DA5" w:rsidR="00DA1B42" w:rsidRPr="00EA077E" w:rsidRDefault="00DA1B42" w:rsidP="00EA077E">
            <w:pPr>
              <w:jc w:val="center"/>
              <w:rPr>
                <w:i/>
                <w:iCs/>
              </w:rPr>
            </w:pPr>
            <w:r w:rsidRPr="00EA077E">
              <w:rPr>
                <w:i/>
                <w:iCs/>
              </w:rPr>
              <w:t>12,0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1F509B5" w14:textId="77777777" w:rsidR="00DA1B42" w:rsidRPr="00EA077E" w:rsidRDefault="00DA1B42" w:rsidP="00DA1B42">
            <w:pPr>
              <w:rPr>
                <w:sz w:val="22"/>
                <w:szCs w:val="22"/>
              </w:rPr>
            </w:pPr>
            <w:r w:rsidRPr="00EA077E">
              <w:rPr>
                <w:sz w:val="22"/>
                <w:szCs w:val="22"/>
              </w:rPr>
              <w:t> </w:t>
            </w:r>
          </w:p>
        </w:tc>
      </w:tr>
      <w:tr w:rsidR="00EA077E" w:rsidRPr="00EA077E" w14:paraId="3C09D6C5"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C218780"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D58088D" w14:textId="77777777" w:rsidR="00DA1B42" w:rsidRPr="00EA077E" w:rsidRDefault="00DA1B42" w:rsidP="00DA1B42">
            <w:pPr>
              <w:rPr>
                <w:i/>
                <w:iCs/>
              </w:rPr>
            </w:pPr>
            <w:r w:rsidRPr="00EA077E">
              <w:rPr>
                <w:i/>
                <w:iCs/>
              </w:rPr>
              <w:t xml:space="preserve">Băng keo cách điện trung thế </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54CE067" w14:textId="77777777" w:rsidR="00DA1B42" w:rsidRPr="00EA077E" w:rsidRDefault="00DA1B42" w:rsidP="00DA1B42">
            <w:pPr>
              <w:jc w:val="center"/>
              <w:rPr>
                <w:i/>
                <w:iCs/>
              </w:rPr>
            </w:pPr>
            <w:r w:rsidRPr="00EA077E">
              <w:rPr>
                <w:i/>
                <w:iCs/>
              </w:rPr>
              <w:t>cuộn</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149A30A" w14:textId="730F7DFA" w:rsidR="00DA1B42" w:rsidRPr="00EA077E" w:rsidRDefault="00DA1B42" w:rsidP="00EA077E">
            <w:pPr>
              <w:jc w:val="center"/>
              <w:rPr>
                <w:i/>
                <w:iCs/>
              </w:rPr>
            </w:pPr>
            <w:r w:rsidRPr="00EA077E">
              <w:rPr>
                <w:i/>
                <w:iCs/>
              </w:rPr>
              <w:t>3,0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1008561" w14:textId="77777777" w:rsidR="00DA1B42" w:rsidRPr="00EA077E" w:rsidRDefault="00DA1B42" w:rsidP="00DA1B42">
            <w:pPr>
              <w:rPr>
                <w:sz w:val="22"/>
                <w:szCs w:val="22"/>
              </w:rPr>
            </w:pPr>
            <w:r w:rsidRPr="00EA077E">
              <w:rPr>
                <w:sz w:val="22"/>
                <w:szCs w:val="22"/>
              </w:rPr>
              <w:t> </w:t>
            </w:r>
          </w:p>
        </w:tc>
      </w:tr>
      <w:tr w:rsidR="00EA077E" w:rsidRPr="00EA077E" w14:paraId="14CDEB9A"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0811935" w14:textId="77777777" w:rsidR="00DA1B42" w:rsidRPr="00EA077E" w:rsidRDefault="00DA1B42" w:rsidP="00DA1B42">
            <w:pPr>
              <w:jc w:val="center"/>
              <w:rPr>
                <w:sz w:val="22"/>
                <w:szCs w:val="22"/>
              </w:rPr>
            </w:pPr>
            <w:r w:rsidRPr="00EA077E">
              <w:rPr>
                <w:sz w:val="22"/>
                <w:szCs w:val="22"/>
              </w:rPr>
              <w:lastRenderedPageBreak/>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3B0F7B2" w14:textId="77777777" w:rsidR="00DA1B42" w:rsidRPr="00EA077E" w:rsidRDefault="00DA1B42" w:rsidP="00DA1B42">
            <w:pPr>
              <w:rPr>
                <w:b/>
                <w:bCs/>
              </w:rPr>
            </w:pPr>
            <w:r w:rsidRPr="00EA077E">
              <w:rPr>
                <w:b/>
                <w:bCs/>
              </w:rPr>
              <w:t>Bộ cầu giả + kẹp quai + gia cường (dây 50mm2)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71B41A7"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BB28346" w14:textId="0393371A" w:rsidR="00DA1B42" w:rsidRPr="00EA077E" w:rsidRDefault="00DA1B42" w:rsidP="00EA077E">
            <w:pPr>
              <w:jc w:val="center"/>
            </w:pPr>
            <w:r w:rsidRPr="00EA077E">
              <w:t>5</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A630BF2" w14:textId="77777777" w:rsidR="00DA1B42" w:rsidRPr="00EA077E" w:rsidRDefault="00DA1B42" w:rsidP="00DA1B42">
            <w:pPr>
              <w:rPr>
                <w:sz w:val="22"/>
                <w:szCs w:val="22"/>
              </w:rPr>
            </w:pPr>
            <w:r w:rsidRPr="00EA077E">
              <w:rPr>
                <w:sz w:val="22"/>
                <w:szCs w:val="22"/>
              </w:rPr>
              <w:t> </w:t>
            </w:r>
          </w:p>
        </w:tc>
      </w:tr>
      <w:tr w:rsidR="00EA077E" w:rsidRPr="00EA077E" w14:paraId="026941C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AD43EA0"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B734521" w14:textId="77777777" w:rsidR="00DA1B42" w:rsidRPr="00EA077E" w:rsidRDefault="00DA1B42" w:rsidP="00DA1B42">
            <w:pPr>
              <w:rPr>
                <w:i/>
                <w:iCs/>
              </w:rPr>
            </w:pPr>
            <w:r w:rsidRPr="00EA077E">
              <w:rPr>
                <w:i/>
                <w:iCs/>
              </w:rPr>
              <w:t>Kẹp Ubolt AC 185-240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0300E5C"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EA38D35" w14:textId="6BAB50EA" w:rsidR="00DA1B42" w:rsidRPr="00EA077E" w:rsidRDefault="00DA1B42" w:rsidP="00EA077E">
            <w:pPr>
              <w:jc w:val="center"/>
              <w:rPr>
                <w:i/>
                <w:iCs/>
              </w:rPr>
            </w:pPr>
            <w:r w:rsidRPr="00EA077E">
              <w:rPr>
                <w:i/>
                <w:iCs/>
              </w:rPr>
              <w:t>10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36CDD0F" w14:textId="77777777" w:rsidR="00DA1B42" w:rsidRPr="00EA077E" w:rsidRDefault="00DA1B42" w:rsidP="00DA1B42">
            <w:pPr>
              <w:rPr>
                <w:sz w:val="22"/>
                <w:szCs w:val="22"/>
              </w:rPr>
            </w:pPr>
            <w:r w:rsidRPr="00EA077E">
              <w:rPr>
                <w:sz w:val="22"/>
                <w:szCs w:val="22"/>
              </w:rPr>
              <w:t> </w:t>
            </w:r>
          </w:p>
        </w:tc>
      </w:tr>
      <w:tr w:rsidR="00EA077E" w:rsidRPr="00EA077E" w14:paraId="5BC22CB0"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B0CFAAF"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BF9D66E" w14:textId="77777777" w:rsidR="00DA1B42" w:rsidRPr="00EA077E" w:rsidRDefault="00DA1B42" w:rsidP="00DA1B42">
            <w:pPr>
              <w:rPr>
                <w:i/>
                <w:iCs/>
              </w:rPr>
            </w:pPr>
            <w:r w:rsidRPr="00EA077E">
              <w:rPr>
                <w:i/>
                <w:iCs/>
              </w:rPr>
              <w:t>Kẹp WR 279 (50-70/50-70)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AA4160D"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3EEAD44" w14:textId="51B145A4" w:rsidR="00DA1B42" w:rsidRPr="00EA077E" w:rsidRDefault="00DA1B42" w:rsidP="00EA077E">
            <w:pPr>
              <w:jc w:val="center"/>
              <w:rPr>
                <w:i/>
                <w:iCs/>
              </w:rPr>
            </w:pPr>
            <w:r w:rsidRPr="00EA077E">
              <w:rPr>
                <w:i/>
                <w:iCs/>
              </w:rPr>
              <w:t>10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679DA8E" w14:textId="77777777" w:rsidR="00DA1B42" w:rsidRPr="00EA077E" w:rsidRDefault="00DA1B42" w:rsidP="00DA1B42">
            <w:pPr>
              <w:rPr>
                <w:sz w:val="22"/>
                <w:szCs w:val="22"/>
              </w:rPr>
            </w:pPr>
            <w:r w:rsidRPr="00EA077E">
              <w:rPr>
                <w:sz w:val="22"/>
                <w:szCs w:val="22"/>
              </w:rPr>
              <w:t> </w:t>
            </w:r>
          </w:p>
        </w:tc>
      </w:tr>
      <w:tr w:rsidR="00EA077E" w:rsidRPr="00EA077E" w14:paraId="284EAE0A"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3393122"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41EACFD" w14:textId="77777777" w:rsidR="00DA1B42" w:rsidRPr="00EA077E" w:rsidRDefault="00DA1B42" w:rsidP="00DA1B42">
            <w:pPr>
              <w:rPr>
                <w:i/>
                <w:iCs/>
              </w:rPr>
            </w:pPr>
            <w:r w:rsidRPr="00EA077E">
              <w:rPr>
                <w:i/>
                <w:iCs/>
              </w:rPr>
              <w:t>Kẹp quai 2/0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7DF0BE7"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2D853EB" w14:textId="079BA2AC" w:rsidR="00DA1B42" w:rsidRPr="00EA077E" w:rsidRDefault="00DA1B42" w:rsidP="00EA077E">
            <w:pPr>
              <w:jc w:val="center"/>
              <w:rPr>
                <w:i/>
                <w:iCs/>
              </w:rPr>
            </w:pPr>
            <w:r w:rsidRPr="00EA077E">
              <w:rPr>
                <w:i/>
                <w:iCs/>
              </w:rPr>
              <w:t>5,0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0181E49" w14:textId="77777777" w:rsidR="00DA1B42" w:rsidRPr="00EA077E" w:rsidRDefault="00DA1B42" w:rsidP="00DA1B42">
            <w:pPr>
              <w:rPr>
                <w:sz w:val="22"/>
                <w:szCs w:val="22"/>
              </w:rPr>
            </w:pPr>
            <w:r w:rsidRPr="00EA077E">
              <w:rPr>
                <w:sz w:val="22"/>
                <w:szCs w:val="22"/>
              </w:rPr>
              <w:t> </w:t>
            </w:r>
          </w:p>
        </w:tc>
      </w:tr>
      <w:tr w:rsidR="00EA077E" w:rsidRPr="00EA077E" w14:paraId="19AE5CDA"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D776F1A"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9EE1E80" w14:textId="77777777" w:rsidR="00DA1B42" w:rsidRPr="00EA077E" w:rsidRDefault="00DA1B42" w:rsidP="00DA1B42">
            <w:pPr>
              <w:rPr>
                <w:i/>
                <w:iCs/>
              </w:rPr>
            </w:pPr>
            <w:r w:rsidRPr="00EA077E">
              <w:rPr>
                <w:i/>
                <w:iCs/>
              </w:rPr>
              <w:t xml:space="preserve">Băng keo cách điện trung thế </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F14D742" w14:textId="77777777" w:rsidR="00DA1B42" w:rsidRPr="00EA077E" w:rsidRDefault="00DA1B42" w:rsidP="00DA1B42">
            <w:pPr>
              <w:jc w:val="center"/>
              <w:rPr>
                <w:i/>
                <w:iCs/>
              </w:rPr>
            </w:pPr>
            <w:r w:rsidRPr="00EA077E">
              <w:rPr>
                <w:i/>
                <w:iCs/>
              </w:rPr>
              <w:t>cuộn</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D92F91C" w14:textId="6CEDAA87" w:rsidR="00DA1B42" w:rsidRPr="00EA077E" w:rsidRDefault="00DA1B42" w:rsidP="00EA077E">
            <w:pPr>
              <w:jc w:val="center"/>
              <w:rPr>
                <w:i/>
                <w:iCs/>
              </w:rPr>
            </w:pPr>
            <w:r w:rsidRPr="00EA077E">
              <w:rPr>
                <w:i/>
                <w:iCs/>
              </w:rPr>
              <w:t>5,0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A6B83DC" w14:textId="77777777" w:rsidR="00DA1B42" w:rsidRPr="00EA077E" w:rsidRDefault="00DA1B42" w:rsidP="00DA1B42">
            <w:pPr>
              <w:rPr>
                <w:sz w:val="22"/>
                <w:szCs w:val="22"/>
              </w:rPr>
            </w:pPr>
            <w:r w:rsidRPr="00EA077E">
              <w:rPr>
                <w:sz w:val="22"/>
                <w:szCs w:val="22"/>
              </w:rPr>
              <w:t> </w:t>
            </w:r>
          </w:p>
        </w:tc>
      </w:tr>
      <w:tr w:rsidR="00EA077E" w:rsidRPr="00EA077E" w14:paraId="42655AB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12CC713"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DDE005D" w14:textId="77777777" w:rsidR="00DA1B42" w:rsidRPr="00EA077E" w:rsidRDefault="00DA1B42" w:rsidP="00DA1B42">
            <w:r w:rsidRPr="00EA077E">
              <w:t>Ống nối căng dây nhôm lõi thép (ACSR) 50mm2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8C0CF2C" w14:textId="77777777" w:rsidR="00DA1B42" w:rsidRPr="00EA077E" w:rsidRDefault="00DA1B42" w:rsidP="00DA1B42">
            <w:pPr>
              <w:jc w:val="center"/>
            </w:pPr>
            <w:r w:rsidRPr="00EA077E">
              <w:t>ống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7D8873A" w14:textId="34BFD166" w:rsidR="00DA1B42" w:rsidRPr="00EA077E" w:rsidRDefault="00DA1B42" w:rsidP="00EA077E">
            <w:pPr>
              <w:jc w:val="center"/>
            </w:pPr>
            <w:r w:rsidRPr="00EA077E">
              <w:t>3</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8C89768" w14:textId="77777777" w:rsidR="00DA1B42" w:rsidRPr="00EA077E" w:rsidRDefault="00DA1B42" w:rsidP="00DA1B42">
            <w:pPr>
              <w:rPr>
                <w:sz w:val="22"/>
                <w:szCs w:val="22"/>
              </w:rPr>
            </w:pPr>
            <w:r w:rsidRPr="00EA077E">
              <w:rPr>
                <w:sz w:val="22"/>
                <w:szCs w:val="22"/>
              </w:rPr>
              <w:t> </w:t>
            </w:r>
          </w:p>
        </w:tc>
      </w:tr>
      <w:tr w:rsidR="00EA077E" w:rsidRPr="00EA077E" w14:paraId="5C2D68C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5568BC7"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43D34F3" w14:textId="77777777" w:rsidR="00DA1B42" w:rsidRPr="00EA077E" w:rsidRDefault="00DA1B42" w:rsidP="00DA1B42">
            <w:r w:rsidRPr="00EA077E">
              <w:t>Đầu cosse Cu/Al 70mm2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B251815"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919B43F" w14:textId="15B53463" w:rsidR="00DA1B42" w:rsidRPr="00EA077E" w:rsidRDefault="00DA1B42" w:rsidP="00EA077E">
            <w:pPr>
              <w:jc w:val="center"/>
            </w:pPr>
            <w:r w:rsidRPr="00EA077E">
              <w:t>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A24ADD4" w14:textId="77777777" w:rsidR="00DA1B42" w:rsidRPr="00EA077E" w:rsidRDefault="00DA1B42" w:rsidP="00DA1B42">
            <w:pPr>
              <w:rPr>
                <w:sz w:val="22"/>
                <w:szCs w:val="22"/>
              </w:rPr>
            </w:pPr>
            <w:r w:rsidRPr="00EA077E">
              <w:rPr>
                <w:sz w:val="22"/>
                <w:szCs w:val="22"/>
              </w:rPr>
              <w:t> </w:t>
            </w:r>
          </w:p>
        </w:tc>
      </w:tr>
      <w:tr w:rsidR="00EA077E" w:rsidRPr="00EA077E" w14:paraId="4321CD9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51A1839"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652032CC" w14:textId="77777777" w:rsidR="00DA1B42" w:rsidRPr="00EA077E" w:rsidRDefault="00DA1B42" w:rsidP="00DA1B42">
            <w:r w:rsidRPr="00EA077E">
              <w:t>Giáp buộc đầu sứ đơn composite 35-50mm2 (bán dẫn)</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F49B220"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9432C52" w14:textId="2B128339" w:rsidR="00DA1B42" w:rsidRPr="00EA077E" w:rsidRDefault="00DA1B42" w:rsidP="00EA077E">
            <w:pPr>
              <w:jc w:val="center"/>
            </w:pPr>
            <w:r w:rsidRPr="00EA077E">
              <w:t>49</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108368E" w14:textId="77777777" w:rsidR="00DA1B42" w:rsidRPr="00EA077E" w:rsidRDefault="00DA1B42" w:rsidP="00DA1B42">
            <w:pPr>
              <w:rPr>
                <w:sz w:val="22"/>
                <w:szCs w:val="22"/>
              </w:rPr>
            </w:pPr>
            <w:r w:rsidRPr="00EA077E">
              <w:rPr>
                <w:sz w:val="22"/>
                <w:szCs w:val="22"/>
              </w:rPr>
              <w:t> </w:t>
            </w:r>
          </w:p>
        </w:tc>
      </w:tr>
      <w:tr w:rsidR="00EA077E" w:rsidRPr="00EA077E" w14:paraId="120B2385"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2D8D1D5"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52F67FCA" w14:textId="77777777" w:rsidR="00DA1B42" w:rsidRPr="00EA077E" w:rsidRDefault="00DA1B42" w:rsidP="00DA1B42">
            <w:r w:rsidRPr="00EA077E">
              <w:t>Giáp buộc cổ sứ đôi composite 35-50mm2 (bán dẫn)</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591570E" w14:textId="77777777" w:rsidR="00DA1B42" w:rsidRPr="00EA077E" w:rsidRDefault="00DA1B42" w:rsidP="00DA1B42">
            <w:pPr>
              <w:jc w:val="center"/>
            </w:pPr>
            <w:r w:rsidRPr="00EA077E">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3C5896E" w14:textId="53F42A16" w:rsidR="00DA1B42" w:rsidRPr="00EA077E" w:rsidRDefault="00DA1B42" w:rsidP="00EA077E">
            <w:pPr>
              <w:jc w:val="center"/>
            </w:pPr>
            <w:r w:rsidRPr="00EA077E">
              <w:t>11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C361688" w14:textId="77777777" w:rsidR="00DA1B42" w:rsidRPr="00EA077E" w:rsidRDefault="00DA1B42" w:rsidP="00DA1B42">
            <w:pPr>
              <w:rPr>
                <w:sz w:val="22"/>
                <w:szCs w:val="22"/>
              </w:rPr>
            </w:pPr>
            <w:r w:rsidRPr="00EA077E">
              <w:rPr>
                <w:sz w:val="22"/>
                <w:szCs w:val="22"/>
              </w:rPr>
              <w:t> </w:t>
            </w:r>
          </w:p>
        </w:tc>
      </w:tr>
      <w:tr w:rsidR="00EA077E" w:rsidRPr="00EA077E" w14:paraId="11A8229C"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05E5D10"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F250E0C" w14:textId="77777777" w:rsidR="00DA1B42" w:rsidRPr="00EA077E" w:rsidRDefault="00DA1B42" w:rsidP="00DA1B42">
            <w:r w:rsidRPr="00EA077E">
              <w:t xml:space="preserve">Băng keo cách điện trung thế </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B98B707" w14:textId="77777777" w:rsidR="00DA1B42" w:rsidRPr="00EA077E" w:rsidRDefault="00DA1B42" w:rsidP="00DA1B42">
            <w:pPr>
              <w:jc w:val="center"/>
            </w:pPr>
            <w:r w:rsidRPr="00EA077E">
              <w:t>cuộn</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CB26B20" w14:textId="5D0ACAB9"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3C46D76" w14:textId="77777777" w:rsidR="00DA1B42" w:rsidRPr="00EA077E" w:rsidRDefault="00DA1B42" w:rsidP="00DA1B42">
            <w:pPr>
              <w:rPr>
                <w:sz w:val="22"/>
                <w:szCs w:val="22"/>
              </w:rPr>
            </w:pPr>
            <w:r w:rsidRPr="00EA077E">
              <w:rPr>
                <w:sz w:val="22"/>
                <w:szCs w:val="22"/>
              </w:rPr>
              <w:t> </w:t>
            </w:r>
          </w:p>
        </w:tc>
      </w:tr>
      <w:tr w:rsidR="00EA077E" w:rsidRPr="00EA077E" w14:paraId="07EFB4F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A446CDF"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E119BAD" w14:textId="77777777" w:rsidR="00DA1B42" w:rsidRPr="00EA077E" w:rsidRDefault="00DA1B42" w:rsidP="00DA1B42">
            <w:r w:rsidRPr="00EA077E">
              <w:t>Nắp chụp kẹp quai chuyên dụng</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48E0EA4"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8D49EC5" w14:textId="3C68FA4E" w:rsidR="00DA1B42" w:rsidRPr="00EA077E" w:rsidRDefault="00DA1B42" w:rsidP="00EA077E">
            <w:pPr>
              <w:jc w:val="center"/>
            </w:pPr>
            <w:r w:rsidRPr="00EA077E">
              <w:t>20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FDBA256" w14:textId="77777777" w:rsidR="00DA1B42" w:rsidRPr="00EA077E" w:rsidRDefault="00DA1B42" w:rsidP="00DA1B42">
            <w:pPr>
              <w:rPr>
                <w:sz w:val="22"/>
                <w:szCs w:val="22"/>
              </w:rPr>
            </w:pPr>
            <w:r w:rsidRPr="00EA077E">
              <w:rPr>
                <w:sz w:val="22"/>
                <w:szCs w:val="22"/>
              </w:rPr>
              <w:t> </w:t>
            </w:r>
          </w:p>
        </w:tc>
      </w:tr>
      <w:tr w:rsidR="00EA077E" w:rsidRPr="00EA077E" w14:paraId="1A80C0D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1FEBEB4"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4E6B7BC" w14:textId="77777777" w:rsidR="00DA1B42" w:rsidRPr="00EA077E" w:rsidRDefault="00DA1B42" w:rsidP="00DA1B42">
            <w:r w:rsidRPr="00EA077E">
              <w:t>Ống nhựa U-PVC Φ42 dày 1,9mm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22397EA" w14:textId="77777777" w:rsidR="00DA1B42" w:rsidRPr="00EA077E" w:rsidRDefault="00DA1B42" w:rsidP="00DA1B42">
            <w:pPr>
              <w:jc w:val="center"/>
            </w:pPr>
            <w:r w:rsidRPr="00EA077E">
              <w:t>mét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A87C626" w14:textId="097B756D" w:rsidR="00DA1B42" w:rsidRPr="00EA077E" w:rsidRDefault="00DA1B42" w:rsidP="00EA077E">
            <w:pPr>
              <w:jc w:val="center"/>
            </w:pPr>
            <w:r w:rsidRPr="00EA077E">
              <w:t>72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5C966FE" w14:textId="77777777" w:rsidR="00DA1B42" w:rsidRPr="00EA077E" w:rsidRDefault="00DA1B42" w:rsidP="00DA1B42">
            <w:pPr>
              <w:rPr>
                <w:sz w:val="22"/>
                <w:szCs w:val="22"/>
              </w:rPr>
            </w:pPr>
            <w:r w:rsidRPr="00EA077E">
              <w:rPr>
                <w:sz w:val="22"/>
                <w:szCs w:val="22"/>
              </w:rPr>
              <w:t> </w:t>
            </w:r>
          </w:p>
        </w:tc>
      </w:tr>
      <w:tr w:rsidR="00EA077E" w:rsidRPr="00EA077E" w14:paraId="3D44C0F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871E1A6"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3EA8156" w14:textId="77777777" w:rsidR="00DA1B42" w:rsidRPr="00EA077E" w:rsidRDefault="00DA1B42" w:rsidP="00DA1B42">
            <w:r w:rsidRPr="00EA077E">
              <w:t>Dây cáp thép mạ kẽm D8</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6708686" w14:textId="77777777" w:rsidR="00DA1B42" w:rsidRPr="00EA077E" w:rsidRDefault="00DA1B42" w:rsidP="00DA1B42">
            <w:pPr>
              <w:jc w:val="center"/>
            </w:pPr>
            <w:r w:rsidRPr="00EA077E">
              <w:t>mét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5E5AB0E" w14:textId="2821D6FB" w:rsidR="00DA1B42" w:rsidRPr="00EA077E" w:rsidRDefault="00DA1B42" w:rsidP="00EA077E">
            <w:pPr>
              <w:jc w:val="center"/>
            </w:pPr>
            <w:r w:rsidRPr="00EA077E">
              <w:t>132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6E012F9" w14:textId="77777777" w:rsidR="00DA1B42" w:rsidRPr="00EA077E" w:rsidRDefault="00DA1B42" w:rsidP="00DA1B42">
            <w:pPr>
              <w:rPr>
                <w:sz w:val="22"/>
                <w:szCs w:val="22"/>
              </w:rPr>
            </w:pPr>
            <w:r w:rsidRPr="00EA077E">
              <w:rPr>
                <w:sz w:val="22"/>
                <w:szCs w:val="22"/>
              </w:rPr>
              <w:t> </w:t>
            </w:r>
          </w:p>
        </w:tc>
      </w:tr>
      <w:tr w:rsidR="00EA077E" w:rsidRPr="00EA077E" w14:paraId="647BA7A9"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1AB636E"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7122011" w14:textId="77777777" w:rsidR="00DA1B42" w:rsidRPr="00EA077E" w:rsidRDefault="00DA1B42" w:rsidP="00DA1B42">
            <w:r w:rsidRPr="00EA077E">
              <w:t>Kẹp Ubolt AC 185-240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D65135B"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9A4422D" w14:textId="1C2417D6" w:rsidR="00DA1B42" w:rsidRPr="00EA077E" w:rsidRDefault="00DA1B42" w:rsidP="00EA077E">
            <w:pPr>
              <w:jc w:val="center"/>
            </w:pPr>
            <w:r w:rsidRPr="00EA077E">
              <w:t>132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D8BBA6D" w14:textId="77777777" w:rsidR="00DA1B42" w:rsidRPr="00EA077E" w:rsidRDefault="00DA1B42" w:rsidP="00DA1B42">
            <w:pPr>
              <w:rPr>
                <w:sz w:val="22"/>
                <w:szCs w:val="22"/>
              </w:rPr>
            </w:pPr>
            <w:r w:rsidRPr="00EA077E">
              <w:rPr>
                <w:sz w:val="22"/>
                <w:szCs w:val="22"/>
              </w:rPr>
              <w:t> </w:t>
            </w:r>
          </w:p>
        </w:tc>
      </w:tr>
      <w:tr w:rsidR="00EA077E" w:rsidRPr="00EA077E" w14:paraId="55F47124"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6DBE3D8"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CC0D36C" w14:textId="77777777" w:rsidR="00DA1B42" w:rsidRPr="00EA077E" w:rsidRDefault="00DA1B42" w:rsidP="00DA1B42">
            <w:r w:rsidRPr="00EA077E">
              <w:t>Dây nhôm buộc (A-50)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C7BBD1D" w14:textId="77777777" w:rsidR="00DA1B42" w:rsidRPr="00EA077E" w:rsidRDefault="00DA1B42" w:rsidP="00DA1B42">
            <w:pPr>
              <w:jc w:val="center"/>
            </w:pPr>
            <w:r w:rsidRPr="00EA077E">
              <w:t>kg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212C425" w14:textId="07A561F9" w:rsidR="00DA1B42" w:rsidRPr="00EA077E" w:rsidRDefault="00DA1B42" w:rsidP="00EA077E">
            <w:pPr>
              <w:jc w:val="center"/>
            </w:pPr>
            <w:r w:rsidRPr="00EA077E">
              <w:t>14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4FBABA3" w14:textId="77777777" w:rsidR="00DA1B42" w:rsidRPr="00EA077E" w:rsidRDefault="00DA1B42" w:rsidP="00DA1B42">
            <w:pPr>
              <w:rPr>
                <w:sz w:val="22"/>
                <w:szCs w:val="22"/>
              </w:rPr>
            </w:pPr>
            <w:r w:rsidRPr="00EA077E">
              <w:rPr>
                <w:sz w:val="22"/>
                <w:szCs w:val="22"/>
              </w:rPr>
              <w:t> </w:t>
            </w:r>
          </w:p>
        </w:tc>
      </w:tr>
      <w:tr w:rsidR="00EA077E" w:rsidRPr="00EA077E" w14:paraId="78E17678"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DA5659F"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D383BAF" w14:textId="77777777" w:rsidR="00DA1B42" w:rsidRPr="00EA077E" w:rsidRDefault="00DA1B42" w:rsidP="00DA1B42">
            <w:r w:rsidRPr="00EA077E">
              <w:t>Biển số - Bảng nguy hiểm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15687E3"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FA7C4BE" w14:textId="63352C1F" w:rsidR="00DA1B42" w:rsidRPr="00EA077E" w:rsidRDefault="00DA1B42" w:rsidP="00EA077E">
            <w:pPr>
              <w:jc w:val="center"/>
            </w:pPr>
            <w:r w:rsidRPr="00EA077E">
              <w:t>29</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233661F" w14:textId="77777777" w:rsidR="00DA1B42" w:rsidRPr="00EA077E" w:rsidRDefault="00DA1B42" w:rsidP="00DA1B42">
            <w:pPr>
              <w:rPr>
                <w:sz w:val="22"/>
                <w:szCs w:val="22"/>
              </w:rPr>
            </w:pPr>
            <w:r w:rsidRPr="00EA077E">
              <w:rPr>
                <w:sz w:val="22"/>
                <w:szCs w:val="22"/>
              </w:rPr>
              <w:t> </w:t>
            </w:r>
          </w:p>
        </w:tc>
      </w:tr>
      <w:tr w:rsidR="00EA077E" w:rsidRPr="00EA077E" w14:paraId="0218FB3C" w14:textId="77777777" w:rsidTr="00EA077E">
        <w:trPr>
          <w:gridAfter w:val="1"/>
          <w:wAfter w:w="6" w:type="dxa"/>
          <w:trHeight w:val="330"/>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C8AD72C" w14:textId="77777777" w:rsidR="00DA1B42" w:rsidRPr="00EA077E" w:rsidRDefault="00DA1B42" w:rsidP="00DA1B42">
            <w:pPr>
              <w:jc w:val="center"/>
              <w:rPr>
                <w:sz w:val="22"/>
                <w:szCs w:val="22"/>
              </w:rPr>
            </w:pPr>
            <w:r w:rsidRPr="00EA077E">
              <w:rPr>
                <w:sz w:val="22"/>
                <w:szCs w:val="22"/>
              </w:rPr>
              <w:t>III</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756D9D4E" w14:textId="77777777" w:rsidR="00DA1B42" w:rsidRPr="00EA077E" w:rsidRDefault="00DA1B42" w:rsidP="00DA1B42">
            <w:pPr>
              <w:rPr>
                <w:b/>
                <w:bCs/>
                <w:sz w:val="26"/>
                <w:szCs w:val="26"/>
              </w:rPr>
            </w:pPr>
            <w:r w:rsidRPr="00EA077E">
              <w:rPr>
                <w:b/>
                <w:bCs/>
                <w:sz w:val="26"/>
                <w:szCs w:val="26"/>
              </w:rPr>
              <w:t>Công trình: Sửa chữa lưới điện trung thế khu vực huyện Cao Lãnh (năm 2026)</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0938AFF3" w14:textId="77777777" w:rsidR="00DA1B42" w:rsidRPr="00EA077E" w:rsidRDefault="00DA1B42" w:rsidP="00DA1B42">
            <w:pPr>
              <w:rPr>
                <w:b/>
                <w:bCs/>
                <w:sz w:val="26"/>
                <w:szCs w:val="26"/>
              </w:rPr>
            </w:pPr>
            <w:r w:rsidRPr="00EA077E">
              <w:rPr>
                <w:b/>
                <w:bCs/>
                <w:sz w:val="26"/>
                <w:szCs w:val="26"/>
              </w:rPr>
              <w:t> </w:t>
            </w:r>
          </w:p>
        </w:tc>
        <w:tc>
          <w:tcPr>
            <w:tcW w:w="1040" w:type="dxa"/>
            <w:tcBorders>
              <w:top w:val="nil"/>
              <w:left w:val="nil"/>
              <w:bottom w:val="single" w:sz="4" w:space="0" w:color="auto"/>
              <w:right w:val="single" w:sz="4" w:space="0" w:color="auto"/>
            </w:tcBorders>
            <w:shd w:val="clear" w:color="auto" w:fill="FFFFFF" w:themeFill="background1"/>
            <w:vAlign w:val="center"/>
            <w:hideMark/>
          </w:tcPr>
          <w:p w14:paraId="5EC2C56F" w14:textId="09EA8AB0" w:rsidR="00DA1B42" w:rsidRPr="00EA077E" w:rsidRDefault="00DA1B42" w:rsidP="00EA077E">
            <w:pPr>
              <w:jc w:val="center"/>
              <w:rPr>
                <w:sz w:val="26"/>
                <w:szCs w:val="26"/>
              </w:rPr>
            </w:pP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11D0A17" w14:textId="77777777" w:rsidR="00DA1B42" w:rsidRPr="00EA077E" w:rsidRDefault="00DA1B42" w:rsidP="00DA1B42">
            <w:pPr>
              <w:rPr>
                <w:sz w:val="22"/>
                <w:szCs w:val="22"/>
              </w:rPr>
            </w:pPr>
            <w:r w:rsidRPr="00EA077E">
              <w:rPr>
                <w:sz w:val="22"/>
                <w:szCs w:val="22"/>
              </w:rPr>
              <w:t> </w:t>
            </w:r>
          </w:p>
        </w:tc>
      </w:tr>
      <w:tr w:rsidR="00EA077E" w:rsidRPr="00EA077E" w14:paraId="1EC9F729"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36AEF69" w14:textId="77777777" w:rsidR="00DA1B42" w:rsidRPr="00EA077E" w:rsidRDefault="00DA1B42" w:rsidP="00DA1B42">
            <w:pPr>
              <w:jc w:val="center"/>
              <w:rPr>
                <w:sz w:val="22"/>
                <w:szCs w:val="22"/>
              </w:rPr>
            </w:pPr>
            <w:r w:rsidRPr="00EA077E">
              <w:rPr>
                <w:sz w:val="22"/>
                <w:szCs w:val="22"/>
              </w:rPr>
              <w:t>1</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86F54FC" w14:textId="77777777" w:rsidR="00DA1B42" w:rsidRPr="00EA077E" w:rsidRDefault="00DA1B42" w:rsidP="00DA1B42">
            <w:pPr>
              <w:jc w:val="center"/>
              <w:rPr>
                <w:b/>
                <w:bCs/>
              </w:rPr>
            </w:pPr>
            <w:r w:rsidRPr="00EA077E">
              <w:rPr>
                <w:b/>
                <w:bCs/>
              </w:rPr>
              <w:t>Móng trụ bê tông đơn: M12-1bt</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21BF6C1" w14:textId="77777777" w:rsidR="00DA1B42" w:rsidRPr="00EA077E" w:rsidRDefault="00DA1B42" w:rsidP="00DA1B42">
            <w:pPr>
              <w:jc w:val="center"/>
              <w:rPr>
                <w:b/>
                <w:bCs/>
              </w:rPr>
            </w:pPr>
            <w:r w:rsidRPr="00EA077E">
              <w:rPr>
                <w:b/>
                <w:bCs/>
              </w:rPr>
              <w:t>Móng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5D60E38" w14:textId="77777777" w:rsidR="00DA1B42" w:rsidRPr="00EA077E" w:rsidRDefault="00DA1B42" w:rsidP="00EA077E">
            <w:pPr>
              <w:jc w:val="center"/>
            </w:pPr>
            <w:r w:rsidRPr="00EA077E">
              <w:t>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FEC7ED1" w14:textId="77777777" w:rsidR="00DA1B42" w:rsidRPr="00EA077E" w:rsidRDefault="00DA1B42" w:rsidP="00DA1B42">
            <w:pPr>
              <w:rPr>
                <w:sz w:val="22"/>
                <w:szCs w:val="22"/>
              </w:rPr>
            </w:pPr>
            <w:r w:rsidRPr="00EA077E">
              <w:rPr>
                <w:sz w:val="22"/>
                <w:szCs w:val="22"/>
              </w:rPr>
              <w:t> </w:t>
            </w:r>
          </w:p>
        </w:tc>
      </w:tr>
      <w:tr w:rsidR="00EA077E" w:rsidRPr="00EA077E" w14:paraId="2AA4EF8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51BB490"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2EADBE4" w14:textId="77777777" w:rsidR="00DA1B42" w:rsidRPr="00EA077E" w:rsidRDefault="00DA1B42" w:rsidP="00DA1B42">
            <w:r w:rsidRPr="00EA077E">
              <w:t>Sắt tròn Ф6 (4,53 x 1,005)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702A308" w14:textId="77777777" w:rsidR="00DA1B42" w:rsidRPr="00EA077E" w:rsidRDefault="00DA1B42" w:rsidP="00DA1B42">
            <w:pPr>
              <w:jc w:val="center"/>
            </w:pPr>
            <w:r w:rsidRPr="00EA077E">
              <w:t>kg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B351E48" w14:textId="2F6D6F8C" w:rsidR="00DA1B42" w:rsidRPr="00EA077E" w:rsidRDefault="00DA1B42" w:rsidP="00EA077E">
            <w:pPr>
              <w:jc w:val="center"/>
            </w:pPr>
            <w:r w:rsidRPr="00EA077E">
              <w:t>36,400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FD788B9" w14:textId="77777777" w:rsidR="00DA1B42" w:rsidRPr="00EA077E" w:rsidRDefault="00DA1B42" w:rsidP="00DA1B42">
            <w:pPr>
              <w:rPr>
                <w:sz w:val="22"/>
                <w:szCs w:val="22"/>
              </w:rPr>
            </w:pPr>
            <w:r w:rsidRPr="00EA077E">
              <w:rPr>
                <w:sz w:val="22"/>
                <w:szCs w:val="22"/>
              </w:rPr>
              <w:t> </w:t>
            </w:r>
          </w:p>
        </w:tc>
      </w:tr>
      <w:tr w:rsidR="00EA077E" w:rsidRPr="00EA077E" w14:paraId="54A9B4A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48520F3"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24DD222" w14:textId="77777777" w:rsidR="00DA1B42" w:rsidRPr="00EA077E" w:rsidRDefault="00DA1B42" w:rsidP="00DA1B42">
            <w:r w:rsidRPr="00EA077E">
              <w:t>Cát vàng (0,528/1m3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E83439D" w14:textId="77777777" w:rsidR="00DA1B42" w:rsidRPr="00EA077E" w:rsidRDefault="00DA1B42" w:rsidP="00DA1B42">
            <w:pPr>
              <w:jc w:val="center"/>
            </w:pPr>
            <w:r w:rsidRPr="00EA077E">
              <w:t>m3</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CC588AB" w14:textId="533941AD" w:rsidR="00DA1B42" w:rsidRPr="00EA077E" w:rsidRDefault="00DA1B42" w:rsidP="00EA077E">
            <w:pPr>
              <w:jc w:val="center"/>
            </w:pPr>
            <w:r w:rsidRPr="00EA077E">
              <w:t>1,840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118EF86" w14:textId="77777777" w:rsidR="00DA1B42" w:rsidRPr="00EA077E" w:rsidRDefault="00DA1B42" w:rsidP="00DA1B42">
            <w:pPr>
              <w:rPr>
                <w:sz w:val="22"/>
                <w:szCs w:val="22"/>
              </w:rPr>
            </w:pPr>
            <w:r w:rsidRPr="00EA077E">
              <w:rPr>
                <w:sz w:val="22"/>
                <w:szCs w:val="22"/>
              </w:rPr>
              <w:t> </w:t>
            </w:r>
          </w:p>
        </w:tc>
      </w:tr>
      <w:tr w:rsidR="00EA077E" w:rsidRPr="00EA077E" w14:paraId="31CAE3AC"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D83733C"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6E88A1C" w14:textId="77777777" w:rsidR="00DA1B42" w:rsidRPr="00EA077E" w:rsidRDefault="00DA1B42" w:rsidP="00DA1B42">
            <w:r w:rsidRPr="00EA077E">
              <w:t>Đá 1x2 (0,871/1m3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2070853" w14:textId="77777777" w:rsidR="00DA1B42" w:rsidRPr="00EA077E" w:rsidRDefault="00DA1B42" w:rsidP="00DA1B42">
            <w:pPr>
              <w:jc w:val="center"/>
            </w:pPr>
            <w:r w:rsidRPr="00EA077E">
              <w:t>m3</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2D71BD1" w14:textId="551C4DE9" w:rsidR="00DA1B42" w:rsidRPr="00EA077E" w:rsidRDefault="00DA1B42" w:rsidP="00EA077E">
            <w:pPr>
              <w:jc w:val="center"/>
            </w:pPr>
            <w:r w:rsidRPr="00EA077E">
              <w:t>2,960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152D53B" w14:textId="77777777" w:rsidR="00DA1B42" w:rsidRPr="00EA077E" w:rsidRDefault="00DA1B42" w:rsidP="00DA1B42">
            <w:pPr>
              <w:rPr>
                <w:sz w:val="22"/>
                <w:szCs w:val="22"/>
              </w:rPr>
            </w:pPr>
            <w:r w:rsidRPr="00EA077E">
              <w:rPr>
                <w:sz w:val="22"/>
                <w:szCs w:val="22"/>
              </w:rPr>
              <w:t> </w:t>
            </w:r>
          </w:p>
        </w:tc>
      </w:tr>
      <w:tr w:rsidR="00EA077E" w:rsidRPr="00EA077E" w14:paraId="025C772E"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F8D008B"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F5AC423" w14:textId="77777777" w:rsidR="00DA1B42" w:rsidRPr="00EA077E" w:rsidRDefault="00DA1B42" w:rsidP="00DA1B42">
            <w:r w:rsidRPr="00EA077E">
              <w:t>Xi măng PCB 40 (259kg/1m3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8236549" w14:textId="77777777" w:rsidR="00DA1B42" w:rsidRPr="00EA077E" w:rsidRDefault="00DA1B42" w:rsidP="00DA1B42">
            <w:pPr>
              <w:jc w:val="center"/>
            </w:pPr>
            <w:r w:rsidRPr="00EA077E">
              <w:t>kg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0F14AA8" w14:textId="3FE4D5B9" w:rsidR="00DA1B42" w:rsidRPr="00EA077E" w:rsidRDefault="00DA1B42" w:rsidP="00EA077E">
            <w:pPr>
              <w:jc w:val="center"/>
            </w:pPr>
            <w:r w:rsidRPr="00EA077E">
              <w:t>888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3C9DE28" w14:textId="77777777" w:rsidR="00DA1B42" w:rsidRPr="00EA077E" w:rsidRDefault="00DA1B42" w:rsidP="00DA1B42">
            <w:pPr>
              <w:rPr>
                <w:sz w:val="22"/>
                <w:szCs w:val="22"/>
              </w:rPr>
            </w:pPr>
            <w:r w:rsidRPr="00EA077E">
              <w:rPr>
                <w:sz w:val="22"/>
                <w:szCs w:val="22"/>
              </w:rPr>
              <w:t> </w:t>
            </w:r>
          </w:p>
        </w:tc>
      </w:tr>
      <w:tr w:rsidR="00EA077E" w:rsidRPr="00EA077E" w14:paraId="359FAEF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054E09A"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33932F6" w14:textId="77777777" w:rsidR="00DA1B42" w:rsidRPr="00EA077E" w:rsidRDefault="00DA1B42" w:rsidP="00DA1B42">
            <w:r w:rsidRPr="00EA077E">
              <w:t>Nước (183 lít/m3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464EEFF" w14:textId="77777777" w:rsidR="00DA1B42" w:rsidRPr="00EA077E" w:rsidRDefault="00DA1B42" w:rsidP="00DA1B42">
            <w:pPr>
              <w:jc w:val="center"/>
            </w:pPr>
            <w:r w:rsidRPr="00EA077E">
              <w:t>lít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F316822" w14:textId="07D1C7C8" w:rsidR="00DA1B42" w:rsidRPr="00EA077E" w:rsidRDefault="00DA1B42" w:rsidP="00EA077E">
            <w:pPr>
              <w:jc w:val="center"/>
            </w:pPr>
            <w:r w:rsidRPr="00EA077E">
              <w:t>632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5749C5F" w14:textId="77777777" w:rsidR="00DA1B42" w:rsidRPr="00EA077E" w:rsidRDefault="00DA1B42" w:rsidP="00DA1B42">
            <w:pPr>
              <w:rPr>
                <w:sz w:val="22"/>
                <w:szCs w:val="22"/>
              </w:rPr>
            </w:pPr>
            <w:r w:rsidRPr="00EA077E">
              <w:rPr>
                <w:sz w:val="22"/>
                <w:szCs w:val="22"/>
              </w:rPr>
              <w:t> </w:t>
            </w:r>
          </w:p>
        </w:tc>
      </w:tr>
      <w:tr w:rsidR="00EA077E" w:rsidRPr="00EA077E" w14:paraId="6119BB07"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A0749DD"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4A975DC" w14:textId="77777777" w:rsidR="00DA1B42" w:rsidRPr="00EA077E" w:rsidRDefault="00DA1B42" w:rsidP="00DA1B42">
            <w:r w:rsidRPr="00EA077E">
              <w:t>Lắp ván khuôn thép móng cột</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41B32D7" w14:textId="77777777" w:rsidR="00DA1B42" w:rsidRPr="00EA077E" w:rsidRDefault="00DA1B42" w:rsidP="00DA1B42">
            <w:pPr>
              <w:jc w:val="center"/>
            </w:pPr>
            <w:r w:rsidRPr="00EA077E">
              <w:t>m2</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27A4B9A" w14:textId="4CC5F8FF" w:rsidR="00DA1B42" w:rsidRPr="00EA077E" w:rsidRDefault="00DA1B42" w:rsidP="00EA077E">
            <w:pPr>
              <w:jc w:val="center"/>
            </w:pPr>
            <w:r w:rsidRPr="00EA077E">
              <w:t>17,280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8B3498F" w14:textId="77777777" w:rsidR="00DA1B42" w:rsidRPr="00EA077E" w:rsidRDefault="00DA1B42" w:rsidP="00DA1B42">
            <w:pPr>
              <w:rPr>
                <w:sz w:val="22"/>
                <w:szCs w:val="22"/>
              </w:rPr>
            </w:pPr>
            <w:r w:rsidRPr="00EA077E">
              <w:rPr>
                <w:sz w:val="22"/>
                <w:szCs w:val="22"/>
              </w:rPr>
              <w:t> </w:t>
            </w:r>
          </w:p>
        </w:tc>
      </w:tr>
      <w:tr w:rsidR="00EA077E" w:rsidRPr="00EA077E" w14:paraId="0878435F"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328F1B5" w14:textId="77777777" w:rsidR="00DA1B42" w:rsidRPr="00EA077E" w:rsidRDefault="00DA1B42" w:rsidP="00DA1B42">
            <w:pPr>
              <w:jc w:val="center"/>
              <w:rPr>
                <w:sz w:val="22"/>
                <w:szCs w:val="22"/>
              </w:rPr>
            </w:pPr>
            <w:r w:rsidRPr="00EA077E">
              <w:rPr>
                <w:sz w:val="22"/>
                <w:szCs w:val="22"/>
              </w:rPr>
              <w:t>2</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4CD7163" w14:textId="77777777" w:rsidR="00DA1B42" w:rsidRPr="00EA077E" w:rsidRDefault="00DA1B42" w:rsidP="00DA1B42">
            <w:pPr>
              <w:jc w:val="center"/>
              <w:rPr>
                <w:b/>
                <w:bCs/>
              </w:rPr>
            </w:pPr>
            <w:r w:rsidRPr="00EA077E">
              <w:rPr>
                <w:b/>
                <w:bCs/>
              </w:rPr>
              <w:t>Móng trụ bê tông ghép: M12-2bt</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883CB7E" w14:textId="77777777" w:rsidR="00DA1B42" w:rsidRPr="00EA077E" w:rsidRDefault="00DA1B42" w:rsidP="00DA1B42">
            <w:pPr>
              <w:jc w:val="center"/>
              <w:rPr>
                <w:b/>
                <w:bCs/>
              </w:rPr>
            </w:pPr>
            <w:r w:rsidRPr="00EA077E">
              <w:rPr>
                <w:b/>
                <w:bCs/>
              </w:rPr>
              <w:t>Móng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322632A" w14:textId="77777777" w:rsidR="00DA1B42" w:rsidRPr="00EA077E" w:rsidRDefault="00DA1B42" w:rsidP="00EA077E">
            <w:pPr>
              <w:jc w:val="center"/>
            </w:pPr>
            <w:r w:rsidRPr="00EA077E">
              <w:t>5</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942F330" w14:textId="77777777" w:rsidR="00DA1B42" w:rsidRPr="00EA077E" w:rsidRDefault="00DA1B42" w:rsidP="00DA1B42">
            <w:pPr>
              <w:rPr>
                <w:sz w:val="22"/>
                <w:szCs w:val="22"/>
              </w:rPr>
            </w:pPr>
            <w:r w:rsidRPr="00EA077E">
              <w:rPr>
                <w:sz w:val="22"/>
                <w:szCs w:val="22"/>
              </w:rPr>
              <w:t> </w:t>
            </w:r>
          </w:p>
        </w:tc>
      </w:tr>
      <w:tr w:rsidR="00EA077E" w:rsidRPr="00EA077E" w14:paraId="682E627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8BD3934"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E484160" w14:textId="77777777" w:rsidR="00DA1B42" w:rsidRPr="00EA077E" w:rsidRDefault="00DA1B42" w:rsidP="00DA1B42">
            <w:r w:rsidRPr="00EA077E">
              <w:t>Sắt tròn Ф6 (x 1,005)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500F6A4" w14:textId="77777777" w:rsidR="00DA1B42" w:rsidRPr="00EA077E" w:rsidRDefault="00DA1B42" w:rsidP="00DA1B42">
            <w:pPr>
              <w:jc w:val="center"/>
            </w:pPr>
            <w:r w:rsidRPr="00EA077E">
              <w:t>kg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102A13B" w14:textId="0890C220" w:rsidR="00DA1B42" w:rsidRPr="00EA077E" w:rsidRDefault="00DA1B42" w:rsidP="00EA077E">
            <w:pPr>
              <w:jc w:val="center"/>
            </w:pPr>
            <w:r w:rsidRPr="00EA077E">
              <w:t>83,85</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CF0425B" w14:textId="77777777" w:rsidR="00DA1B42" w:rsidRPr="00EA077E" w:rsidRDefault="00DA1B42" w:rsidP="00DA1B42">
            <w:pPr>
              <w:rPr>
                <w:sz w:val="22"/>
                <w:szCs w:val="22"/>
              </w:rPr>
            </w:pPr>
            <w:r w:rsidRPr="00EA077E">
              <w:rPr>
                <w:sz w:val="22"/>
                <w:szCs w:val="22"/>
              </w:rPr>
              <w:t> </w:t>
            </w:r>
          </w:p>
        </w:tc>
      </w:tr>
      <w:tr w:rsidR="00EA077E" w:rsidRPr="00EA077E" w14:paraId="655A5A47"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6836A88"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A9AC950" w14:textId="77777777" w:rsidR="00DA1B42" w:rsidRPr="00EA077E" w:rsidRDefault="00DA1B42" w:rsidP="00DA1B42">
            <w:r w:rsidRPr="00EA077E">
              <w:t>Cát vàng (0,528/1m3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F29B6BC" w14:textId="77777777" w:rsidR="00DA1B42" w:rsidRPr="00EA077E" w:rsidRDefault="00DA1B42" w:rsidP="00DA1B42">
            <w:pPr>
              <w:jc w:val="center"/>
            </w:pPr>
            <w:r w:rsidRPr="00EA077E">
              <w:t>m3</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E543EBD" w14:textId="60B505C7" w:rsidR="00DA1B42" w:rsidRPr="00EA077E" w:rsidRDefault="00DA1B42" w:rsidP="00EA077E">
            <w:pPr>
              <w:jc w:val="center"/>
            </w:pPr>
            <w:r w:rsidRPr="00EA077E">
              <w:t>2,10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0F796A0" w14:textId="77777777" w:rsidR="00DA1B42" w:rsidRPr="00EA077E" w:rsidRDefault="00DA1B42" w:rsidP="00DA1B42">
            <w:pPr>
              <w:rPr>
                <w:sz w:val="22"/>
                <w:szCs w:val="22"/>
              </w:rPr>
            </w:pPr>
            <w:r w:rsidRPr="00EA077E">
              <w:rPr>
                <w:sz w:val="22"/>
                <w:szCs w:val="22"/>
              </w:rPr>
              <w:t> </w:t>
            </w:r>
          </w:p>
        </w:tc>
      </w:tr>
      <w:tr w:rsidR="00EA077E" w:rsidRPr="00EA077E" w14:paraId="4C5C906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6465432"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318EC69" w14:textId="77777777" w:rsidR="00DA1B42" w:rsidRPr="00EA077E" w:rsidRDefault="00DA1B42" w:rsidP="00DA1B42">
            <w:r w:rsidRPr="00EA077E">
              <w:t>Đá 1x2 (0,871/1m3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E3267B6" w14:textId="77777777" w:rsidR="00DA1B42" w:rsidRPr="00EA077E" w:rsidRDefault="00DA1B42" w:rsidP="00DA1B42">
            <w:pPr>
              <w:jc w:val="center"/>
            </w:pPr>
            <w:r w:rsidRPr="00EA077E">
              <w:t>m3</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EC19CB6" w14:textId="2116C30C" w:rsidR="00DA1B42" w:rsidRPr="00EA077E" w:rsidRDefault="00DA1B42" w:rsidP="00EA077E">
            <w:pPr>
              <w:jc w:val="center"/>
            </w:pPr>
            <w:r w:rsidRPr="00EA077E">
              <w:t>3,50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4A5EC06" w14:textId="77777777" w:rsidR="00DA1B42" w:rsidRPr="00EA077E" w:rsidRDefault="00DA1B42" w:rsidP="00DA1B42">
            <w:pPr>
              <w:rPr>
                <w:sz w:val="22"/>
                <w:szCs w:val="22"/>
              </w:rPr>
            </w:pPr>
            <w:r w:rsidRPr="00EA077E">
              <w:rPr>
                <w:sz w:val="22"/>
                <w:szCs w:val="22"/>
              </w:rPr>
              <w:t> </w:t>
            </w:r>
          </w:p>
        </w:tc>
      </w:tr>
      <w:tr w:rsidR="00EA077E" w:rsidRPr="00EA077E" w14:paraId="76445EBE"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61C7A51"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D8D200F" w14:textId="77777777" w:rsidR="00DA1B42" w:rsidRPr="00EA077E" w:rsidRDefault="00DA1B42" w:rsidP="00DA1B42">
            <w:r w:rsidRPr="00EA077E">
              <w:t>Xi măng PCB 40 (259kg/1m3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A13C6DB" w14:textId="77777777" w:rsidR="00DA1B42" w:rsidRPr="00EA077E" w:rsidRDefault="00DA1B42" w:rsidP="00DA1B42">
            <w:pPr>
              <w:jc w:val="center"/>
            </w:pPr>
            <w:r w:rsidRPr="00EA077E">
              <w:t>kg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3C06626" w14:textId="5CE7787D" w:rsidR="00DA1B42" w:rsidRPr="00EA077E" w:rsidRDefault="00DA1B42" w:rsidP="00EA077E">
            <w:pPr>
              <w:jc w:val="center"/>
            </w:pPr>
            <w:r w:rsidRPr="00EA077E">
              <w:t>1.035</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71B882F" w14:textId="77777777" w:rsidR="00DA1B42" w:rsidRPr="00EA077E" w:rsidRDefault="00DA1B42" w:rsidP="00DA1B42">
            <w:pPr>
              <w:rPr>
                <w:sz w:val="22"/>
                <w:szCs w:val="22"/>
              </w:rPr>
            </w:pPr>
            <w:r w:rsidRPr="00EA077E">
              <w:rPr>
                <w:sz w:val="22"/>
                <w:szCs w:val="22"/>
              </w:rPr>
              <w:t> </w:t>
            </w:r>
          </w:p>
        </w:tc>
      </w:tr>
      <w:tr w:rsidR="00EA077E" w:rsidRPr="00EA077E" w14:paraId="60E06A2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7F39FFA"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84D0487" w14:textId="77777777" w:rsidR="00DA1B42" w:rsidRPr="00EA077E" w:rsidRDefault="00DA1B42" w:rsidP="00DA1B42">
            <w:r w:rsidRPr="00EA077E">
              <w:t>Nước (183 lít/m3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DB36630" w14:textId="77777777" w:rsidR="00DA1B42" w:rsidRPr="00EA077E" w:rsidRDefault="00DA1B42" w:rsidP="00DA1B42">
            <w:pPr>
              <w:jc w:val="center"/>
            </w:pPr>
            <w:r w:rsidRPr="00EA077E">
              <w:t>lít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66433A7" w14:textId="0652C73D" w:rsidR="00DA1B42" w:rsidRPr="00EA077E" w:rsidRDefault="00DA1B42" w:rsidP="00EA077E">
            <w:pPr>
              <w:jc w:val="center"/>
            </w:pPr>
            <w:r w:rsidRPr="00EA077E">
              <w:t>730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D1E5CF2" w14:textId="77777777" w:rsidR="00DA1B42" w:rsidRPr="00EA077E" w:rsidRDefault="00DA1B42" w:rsidP="00DA1B42">
            <w:pPr>
              <w:rPr>
                <w:sz w:val="22"/>
                <w:szCs w:val="22"/>
              </w:rPr>
            </w:pPr>
            <w:r w:rsidRPr="00EA077E">
              <w:rPr>
                <w:sz w:val="22"/>
                <w:szCs w:val="22"/>
              </w:rPr>
              <w:t> </w:t>
            </w:r>
          </w:p>
        </w:tc>
      </w:tr>
      <w:tr w:rsidR="00EA077E" w:rsidRPr="00EA077E" w14:paraId="674A5EB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C54795D"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FC0A48C" w14:textId="77777777" w:rsidR="00DA1B42" w:rsidRPr="00EA077E" w:rsidRDefault="00DA1B42" w:rsidP="00DA1B42">
            <w:r w:rsidRPr="00EA077E">
              <w:t>Lắp ván khuôn thép móng cột</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C757ECD" w14:textId="77777777" w:rsidR="00DA1B42" w:rsidRPr="00EA077E" w:rsidRDefault="00DA1B42" w:rsidP="00DA1B42">
            <w:pPr>
              <w:jc w:val="center"/>
            </w:pPr>
            <w:r w:rsidRPr="00EA077E">
              <w:t>m2</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28E66B2" w14:textId="3D6BD2F0" w:rsidR="00DA1B42" w:rsidRPr="00EA077E" w:rsidRDefault="00DA1B42" w:rsidP="00EA077E">
            <w:pPr>
              <w:jc w:val="center"/>
            </w:pPr>
            <w:r w:rsidRPr="00EA077E">
              <w:t>15,00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C06ADE8" w14:textId="77777777" w:rsidR="00DA1B42" w:rsidRPr="00EA077E" w:rsidRDefault="00DA1B42" w:rsidP="00DA1B42">
            <w:pPr>
              <w:rPr>
                <w:sz w:val="22"/>
                <w:szCs w:val="22"/>
              </w:rPr>
            </w:pPr>
            <w:r w:rsidRPr="00EA077E">
              <w:rPr>
                <w:sz w:val="22"/>
                <w:szCs w:val="22"/>
              </w:rPr>
              <w:t> </w:t>
            </w:r>
          </w:p>
        </w:tc>
      </w:tr>
      <w:tr w:rsidR="00EA077E" w:rsidRPr="00EA077E" w14:paraId="7A1FDB9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B1F9C18" w14:textId="77777777" w:rsidR="00DA1B42" w:rsidRPr="00EA077E" w:rsidRDefault="00DA1B42" w:rsidP="00DA1B42">
            <w:pPr>
              <w:jc w:val="center"/>
              <w:rPr>
                <w:sz w:val="22"/>
                <w:szCs w:val="22"/>
              </w:rPr>
            </w:pPr>
            <w:r w:rsidRPr="00EA077E">
              <w:rPr>
                <w:sz w:val="22"/>
                <w:szCs w:val="22"/>
              </w:rPr>
              <w:t>3</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6B41EDB" w14:textId="77777777" w:rsidR="00DA1B42" w:rsidRPr="00EA077E" w:rsidRDefault="00DA1B42" w:rsidP="00DA1B42">
            <w:pPr>
              <w:jc w:val="center"/>
              <w:rPr>
                <w:b/>
                <w:bCs/>
              </w:rPr>
            </w:pPr>
            <w:r w:rsidRPr="00EA077E">
              <w:rPr>
                <w:b/>
                <w:bCs/>
              </w:rPr>
              <w:t>Móng trụ bê tông ghép: M12-2bt (gia cố cừ tràm)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710A51A" w14:textId="77777777" w:rsidR="00DA1B42" w:rsidRPr="00EA077E" w:rsidRDefault="00DA1B42" w:rsidP="00DA1B42">
            <w:pPr>
              <w:jc w:val="center"/>
              <w:rPr>
                <w:b/>
                <w:bCs/>
              </w:rPr>
            </w:pPr>
            <w:r w:rsidRPr="00EA077E">
              <w:rPr>
                <w:b/>
                <w:bCs/>
              </w:rPr>
              <w:t>Móng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49AC5DD" w14:textId="77777777"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0A58D05" w14:textId="77777777" w:rsidR="00DA1B42" w:rsidRPr="00EA077E" w:rsidRDefault="00DA1B42" w:rsidP="00DA1B42">
            <w:pPr>
              <w:rPr>
                <w:sz w:val="22"/>
                <w:szCs w:val="22"/>
              </w:rPr>
            </w:pPr>
            <w:r w:rsidRPr="00EA077E">
              <w:rPr>
                <w:sz w:val="22"/>
                <w:szCs w:val="22"/>
              </w:rPr>
              <w:t> </w:t>
            </w:r>
          </w:p>
        </w:tc>
      </w:tr>
      <w:tr w:rsidR="00EA077E" w:rsidRPr="00EA077E" w14:paraId="02A54468"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3375950"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D6A33D7" w14:textId="77777777" w:rsidR="00DA1B42" w:rsidRPr="00EA077E" w:rsidRDefault="00DA1B42" w:rsidP="00DA1B42">
            <w:r w:rsidRPr="00EA077E">
              <w:t>Sắt tròn Ф6 (x 1,005)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E53C0E2" w14:textId="77777777" w:rsidR="00DA1B42" w:rsidRPr="00EA077E" w:rsidRDefault="00DA1B42" w:rsidP="00DA1B42">
            <w:pPr>
              <w:jc w:val="center"/>
            </w:pPr>
            <w:r w:rsidRPr="00EA077E">
              <w:t>kg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E1B68A9" w14:textId="3CC6AA1D" w:rsidR="00DA1B42" w:rsidRPr="00EA077E" w:rsidRDefault="00DA1B42" w:rsidP="00EA077E">
            <w:pPr>
              <w:jc w:val="center"/>
            </w:pPr>
            <w:r w:rsidRPr="00EA077E">
              <w:t>33,54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C8AC49B" w14:textId="77777777" w:rsidR="00DA1B42" w:rsidRPr="00EA077E" w:rsidRDefault="00DA1B42" w:rsidP="00DA1B42">
            <w:pPr>
              <w:rPr>
                <w:sz w:val="22"/>
                <w:szCs w:val="22"/>
              </w:rPr>
            </w:pPr>
            <w:r w:rsidRPr="00EA077E">
              <w:rPr>
                <w:sz w:val="22"/>
                <w:szCs w:val="22"/>
              </w:rPr>
              <w:t> </w:t>
            </w:r>
          </w:p>
        </w:tc>
      </w:tr>
      <w:tr w:rsidR="00EA077E" w:rsidRPr="00EA077E" w14:paraId="5511045F"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93DF1F2"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877922D" w14:textId="77777777" w:rsidR="00DA1B42" w:rsidRPr="00EA077E" w:rsidRDefault="00DA1B42" w:rsidP="00DA1B42">
            <w:r w:rsidRPr="00EA077E">
              <w:t>Cát vàng (0,528/1m3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E2FC136" w14:textId="77777777" w:rsidR="00DA1B42" w:rsidRPr="00EA077E" w:rsidRDefault="00DA1B42" w:rsidP="00DA1B42">
            <w:pPr>
              <w:jc w:val="center"/>
            </w:pPr>
            <w:r w:rsidRPr="00EA077E">
              <w:t>m3</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913E7A5" w14:textId="33E57F58" w:rsidR="00DA1B42" w:rsidRPr="00EA077E" w:rsidRDefault="00DA1B42" w:rsidP="00EA077E">
            <w:pPr>
              <w:jc w:val="center"/>
            </w:pPr>
            <w:r w:rsidRPr="00EA077E">
              <w:t>0,84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BAA732A" w14:textId="77777777" w:rsidR="00DA1B42" w:rsidRPr="00EA077E" w:rsidRDefault="00DA1B42" w:rsidP="00DA1B42">
            <w:pPr>
              <w:rPr>
                <w:sz w:val="22"/>
                <w:szCs w:val="22"/>
              </w:rPr>
            </w:pPr>
            <w:r w:rsidRPr="00EA077E">
              <w:rPr>
                <w:sz w:val="22"/>
                <w:szCs w:val="22"/>
              </w:rPr>
              <w:t> </w:t>
            </w:r>
          </w:p>
        </w:tc>
      </w:tr>
      <w:tr w:rsidR="00EA077E" w:rsidRPr="00EA077E" w14:paraId="5DF4DBA3"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8E1A2EE"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33445F3" w14:textId="77777777" w:rsidR="00DA1B42" w:rsidRPr="00EA077E" w:rsidRDefault="00DA1B42" w:rsidP="00DA1B42">
            <w:r w:rsidRPr="00EA077E">
              <w:t>Đá 1x2 (0,871/1m3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76C4BAE" w14:textId="77777777" w:rsidR="00DA1B42" w:rsidRPr="00EA077E" w:rsidRDefault="00DA1B42" w:rsidP="00DA1B42">
            <w:pPr>
              <w:jc w:val="center"/>
            </w:pPr>
            <w:r w:rsidRPr="00EA077E">
              <w:t>m3</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0A001DE" w14:textId="412704A5" w:rsidR="00DA1B42" w:rsidRPr="00EA077E" w:rsidRDefault="00DA1B42" w:rsidP="00EA077E">
            <w:pPr>
              <w:jc w:val="center"/>
            </w:pPr>
            <w:r w:rsidRPr="00EA077E">
              <w:t>1,40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5746935" w14:textId="77777777" w:rsidR="00DA1B42" w:rsidRPr="00EA077E" w:rsidRDefault="00DA1B42" w:rsidP="00DA1B42">
            <w:pPr>
              <w:rPr>
                <w:sz w:val="22"/>
                <w:szCs w:val="22"/>
              </w:rPr>
            </w:pPr>
            <w:r w:rsidRPr="00EA077E">
              <w:rPr>
                <w:sz w:val="22"/>
                <w:szCs w:val="22"/>
              </w:rPr>
              <w:t> </w:t>
            </w:r>
          </w:p>
        </w:tc>
      </w:tr>
      <w:tr w:rsidR="00EA077E" w:rsidRPr="00EA077E" w14:paraId="656F7A50"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59ADDB3"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137DB90" w14:textId="77777777" w:rsidR="00DA1B42" w:rsidRPr="00EA077E" w:rsidRDefault="00DA1B42" w:rsidP="00DA1B42">
            <w:r w:rsidRPr="00EA077E">
              <w:t>Xi măng PCB 40 (259kg/1m3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6EF24B8" w14:textId="77777777" w:rsidR="00DA1B42" w:rsidRPr="00EA077E" w:rsidRDefault="00DA1B42" w:rsidP="00DA1B42">
            <w:pPr>
              <w:jc w:val="center"/>
            </w:pPr>
            <w:r w:rsidRPr="00EA077E">
              <w:t>kg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F604EA2" w14:textId="7E3649F2" w:rsidR="00DA1B42" w:rsidRPr="00EA077E" w:rsidRDefault="00DA1B42" w:rsidP="00EA077E">
            <w:pPr>
              <w:jc w:val="center"/>
            </w:pPr>
            <w:r w:rsidRPr="00EA077E">
              <w:t>414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CB561A3" w14:textId="77777777" w:rsidR="00DA1B42" w:rsidRPr="00EA077E" w:rsidRDefault="00DA1B42" w:rsidP="00DA1B42">
            <w:pPr>
              <w:rPr>
                <w:sz w:val="22"/>
                <w:szCs w:val="22"/>
              </w:rPr>
            </w:pPr>
            <w:r w:rsidRPr="00EA077E">
              <w:rPr>
                <w:sz w:val="22"/>
                <w:szCs w:val="22"/>
              </w:rPr>
              <w:t> </w:t>
            </w:r>
          </w:p>
        </w:tc>
      </w:tr>
      <w:tr w:rsidR="00EA077E" w:rsidRPr="00EA077E" w14:paraId="10F8A7B0"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0B42F93"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B91CC15" w14:textId="77777777" w:rsidR="00DA1B42" w:rsidRPr="00EA077E" w:rsidRDefault="00DA1B42" w:rsidP="00DA1B42">
            <w:r w:rsidRPr="00EA077E">
              <w:t>Nước (183 lít/m3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34F0584" w14:textId="77777777" w:rsidR="00DA1B42" w:rsidRPr="00EA077E" w:rsidRDefault="00DA1B42" w:rsidP="00DA1B42">
            <w:pPr>
              <w:jc w:val="center"/>
            </w:pPr>
            <w:r w:rsidRPr="00EA077E">
              <w:t>lít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9936DA9" w14:textId="6CE7346C" w:rsidR="00DA1B42" w:rsidRPr="00EA077E" w:rsidRDefault="00DA1B42" w:rsidP="00EA077E">
            <w:pPr>
              <w:jc w:val="center"/>
            </w:pPr>
            <w:r w:rsidRPr="00EA077E">
              <w:t>292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7E2C051" w14:textId="77777777" w:rsidR="00DA1B42" w:rsidRPr="00EA077E" w:rsidRDefault="00DA1B42" w:rsidP="00DA1B42">
            <w:pPr>
              <w:rPr>
                <w:sz w:val="22"/>
                <w:szCs w:val="22"/>
              </w:rPr>
            </w:pPr>
            <w:r w:rsidRPr="00EA077E">
              <w:rPr>
                <w:sz w:val="22"/>
                <w:szCs w:val="22"/>
              </w:rPr>
              <w:t> </w:t>
            </w:r>
          </w:p>
        </w:tc>
      </w:tr>
      <w:tr w:rsidR="00EA077E" w:rsidRPr="00EA077E" w14:paraId="7AE37745"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E45D09F"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7613AC1" w14:textId="77777777" w:rsidR="00DA1B42" w:rsidRPr="00EA077E" w:rsidRDefault="00DA1B42" w:rsidP="00DA1B42">
            <w:pPr>
              <w:rPr>
                <w:b/>
                <w:bCs/>
              </w:rPr>
            </w:pPr>
            <w:r w:rsidRPr="00EA077E">
              <w:rPr>
                <w:b/>
                <w:bCs/>
              </w:rPr>
              <w:t>Cừ tràm dài 4,5m phi ngọn từ 3,8-4 cm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817D387" w14:textId="77777777" w:rsidR="00DA1B42" w:rsidRPr="00EA077E" w:rsidRDefault="00DA1B42" w:rsidP="00DA1B42">
            <w:pPr>
              <w:jc w:val="center"/>
              <w:rPr>
                <w:b/>
                <w:bCs/>
              </w:rPr>
            </w:pPr>
            <w:r w:rsidRPr="00EA077E">
              <w:rPr>
                <w:b/>
                <w:bCs/>
              </w:rPr>
              <w:t xml:space="preserve">cây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51AE4F1" w14:textId="471972D1" w:rsidR="00DA1B42" w:rsidRPr="00EA077E" w:rsidRDefault="00DA1B42" w:rsidP="00EA077E">
            <w:pPr>
              <w:jc w:val="center"/>
            </w:pPr>
            <w:r w:rsidRPr="00EA077E">
              <w:t>192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3CDD7FB" w14:textId="77777777" w:rsidR="00DA1B42" w:rsidRPr="00EA077E" w:rsidRDefault="00DA1B42" w:rsidP="00DA1B42">
            <w:pPr>
              <w:rPr>
                <w:sz w:val="22"/>
                <w:szCs w:val="22"/>
              </w:rPr>
            </w:pPr>
            <w:r w:rsidRPr="00EA077E">
              <w:rPr>
                <w:sz w:val="22"/>
                <w:szCs w:val="22"/>
              </w:rPr>
              <w:t> </w:t>
            </w:r>
          </w:p>
        </w:tc>
      </w:tr>
      <w:tr w:rsidR="00EA077E" w:rsidRPr="00EA077E" w14:paraId="1A800B10"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3639006"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D98F6B2" w14:textId="77777777" w:rsidR="00DA1B42" w:rsidRPr="00EA077E" w:rsidRDefault="00DA1B42" w:rsidP="00DA1B42">
            <w:r w:rsidRPr="00EA077E">
              <w:t>Lắp ván khuôn thép móng cột</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03CCD34" w14:textId="77777777" w:rsidR="00DA1B42" w:rsidRPr="00EA077E" w:rsidRDefault="00DA1B42" w:rsidP="00DA1B42">
            <w:pPr>
              <w:jc w:val="center"/>
            </w:pPr>
            <w:r w:rsidRPr="00EA077E">
              <w:t>m2</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79902C2" w14:textId="3590B149" w:rsidR="00DA1B42" w:rsidRPr="00EA077E" w:rsidRDefault="00DA1B42" w:rsidP="00EA077E">
            <w:pPr>
              <w:jc w:val="center"/>
            </w:pPr>
            <w:r w:rsidRPr="00EA077E">
              <w:t>6,00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40B8F2A" w14:textId="77777777" w:rsidR="00DA1B42" w:rsidRPr="00EA077E" w:rsidRDefault="00DA1B42" w:rsidP="00DA1B42">
            <w:pPr>
              <w:rPr>
                <w:sz w:val="22"/>
                <w:szCs w:val="22"/>
              </w:rPr>
            </w:pPr>
            <w:r w:rsidRPr="00EA077E">
              <w:rPr>
                <w:sz w:val="22"/>
                <w:szCs w:val="22"/>
              </w:rPr>
              <w:t> </w:t>
            </w:r>
          </w:p>
        </w:tc>
      </w:tr>
      <w:tr w:rsidR="00EA077E" w:rsidRPr="00EA077E" w14:paraId="1ECC17D0"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D351F42" w14:textId="77777777" w:rsidR="00DA1B42" w:rsidRPr="00EA077E" w:rsidRDefault="00DA1B42" w:rsidP="00DA1B42">
            <w:pPr>
              <w:jc w:val="center"/>
              <w:rPr>
                <w:sz w:val="22"/>
                <w:szCs w:val="22"/>
              </w:rPr>
            </w:pPr>
            <w:r w:rsidRPr="00EA077E">
              <w:rPr>
                <w:sz w:val="22"/>
                <w:szCs w:val="22"/>
              </w:rPr>
              <w:t>4</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9FCF487" w14:textId="77777777" w:rsidR="00DA1B42" w:rsidRPr="00EA077E" w:rsidRDefault="00DA1B42" w:rsidP="00DA1B42">
            <w:pPr>
              <w:jc w:val="center"/>
              <w:rPr>
                <w:b/>
                <w:bCs/>
              </w:rPr>
            </w:pPr>
            <w:r w:rsidRPr="00EA077E">
              <w:rPr>
                <w:b/>
                <w:bCs/>
              </w:rPr>
              <w:t>Móng trụ bê tông ghép: M14-2bt</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83DB8CF" w14:textId="77777777" w:rsidR="00DA1B42" w:rsidRPr="00EA077E" w:rsidRDefault="00DA1B42" w:rsidP="00DA1B42">
            <w:pPr>
              <w:jc w:val="center"/>
              <w:rPr>
                <w:b/>
                <w:bCs/>
              </w:rPr>
            </w:pPr>
            <w:r w:rsidRPr="00EA077E">
              <w:rPr>
                <w:b/>
                <w:bCs/>
              </w:rPr>
              <w:t>Móng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2E7A7E7" w14:textId="77777777" w:rsidR="00DA1B42" w:rsidRPr="00EA077E" w:rsidRDefault="00DA1B42" w:rsidP="00EA077E">
            <w:pPr>
              <w:jc w:val="center"/>
            </w:pPr>
            <w:r w:rsidRPr="00EA077E">
              <w:t>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C21266D" w14:textId="77777777" w:rsidR="00DA1B42" w:rsidRPr="00EA077E" w:rsidRDefault="00DA1B42" w:rsidP="00DA1B42">
            <w:pPr>
              <w:rPr>
                <w:sz w:val="22"/>
                <w:szCs w:val="22"/>
              </w:rPr>
            </w:pPr>
            <w:r w:rsidRPr="00EA077E">
              <w:rPr>
                <w:sz w:val="22"/>
                <w:szCs w:val="22"/>
              </w:rPr>
              <w:t> </w:t>
            </w:r>
          </w:p>
        </w:tc>
      </w:tr>
      <w:tr w:rsidR="00EA077E" w:rsidRPr="00EA077E" w14:paraId="5BC84175"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6BA55EA"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57EB333" w14:textId="77777777" w:rsidR="00DA1B42" w:rsidRPr="00EA077E" w:rsidRDefault="00DA1B42" w:rsidP="00DA1B42">
            <w:r w:rsidRPr="00EA077E">
              <w:t>Sắt tròn Ф6 (16,69 x 1,005)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8AD600D" w14:textId="77777777" w:rsidR="00DA1B42" w:rsidRPr="00EA077E" w:rsidRDefault="00DA1B42" w:rsidP="00DA1B42">
            <w:pPr>
              <w:jc w:val="center"/>
            </w:pPr>
            <w:r w:rsidRPr="00EA077E">
              <w:t>kg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E4AB939" w14:textId="6A8A3B86" w:rsidR="00DA1B42" w:rsidRPr="00EA077E" w:rsidRDefault="00DA1B42" w:rsidP="00EA077E">
            <w:pPr>
              <w:jc w:val="center"/>
            </w:pPr>
            <w:r w:rsidRPr="00EA077E">
              <w:t>134,16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3B0AC20" w14:textId="77777777" w:rsidR="00DA1B42" w:rsidRPr="00EA077E" w:rsidRDefault="00DA1B42" w:rsidP="00DA1B42">
            <w:pPr>
              <w:rPr>
                <w:sz w:val="22"/>
                <w:szCs w:val="22"/>
              </w:rPr>
            </w:pPr>
            <w:r w:rsidRPr="00EA077E">
              <w:rPr>
                <w:sz w:val="22"/>
                <w:szCs w:val="22"/>
              </w:rPr>
              <w:t> </w:t>
            </w:r>
          </w:p>
        </w:tc>
      </w:tr>
      <w:tr w:rsidR="00EA077E" w:rsidRPr="00EA077E" w14:paraId="50CB1019"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C840CD5"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0ED0D5C" w14:textId="77777777" w:rsidR="00DA1B42" w:rsidRPr="00EA077E" w:rsidRDefault="00DA1B42" w:rsidP="00DA1B42">
            <w:r w:rsidRPr="00EA077E">
              <w:t>Cát vàng (0,528/1m3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126754B" w14:textId="77777777" w:rsidR="00DA1B42" w:rsidRPr="00EA077E" w:rsidRDefault="00DA1B42" w:rsidP="00DA1B42">
            <w:pPr>
              <w:jc w:val="center"/>
            </w:pPr>
            <w:r w:rsidRPr="00EA077E">
              <w:t>m3</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B6E5CD1" w14:textId="156267E2" w:rsidR="00DA1B42" w:rsidRPr="00EA077E" w:rsidRDefault="00DA1B42" w:rsidP="00EA077E">
            <w:pPr>
              <w:jc w:val="center"/>
            </w:pPr>
            <w:r w:rsidRPr="00EA077E">
              <w:t>3,28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3EB9BF7" w14:textId="77777777" w:rsidR="00DA1B42" w:rsidRPr="00EA077E" w:rsidRDefault="00DA1B42" w:rsidP="00DA1B42">
            <w:pPr>
              <w:rPr>
                <w:sz w:val="22"/>
                <w:szCs w:val="22"/>
              </w:rPr>
            </w:pPr>
            <w:r w:rsidRPr="00EA077E">
              <w:rPr>
                <w:sz w:val="22"/>
                <w:szCs w:val="22"/>
              </w:rPr>
              <w:t> </w:t>
            </w:r>
          </w:p>
        </w:tc>
      </w:tr>
      <w:tr w:rsidR="00EA077E" w:rsidRPr="00EA077E" w14:paraId="70EDC7CF"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9355FDC"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FAB270E" w14:textId="77777777" w:rsidR="00DA1B42" w:rsidRPr="00EA077E" w:rsidRDefault="00DA1B42" w:rsidP="00DA1B42">
            <w:r w:rsidRPr="00EA077E">
              <w:t>Đá 1x2 (0,871/1m3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4061D66" w14:textId="77777777" w:rsidR="00DA1B42" w:rsidRPr="00EA077E" w:rsidRDefault="00DA1B42" w:rsidP="00DA1B42">
            <w:pPr>
              <w:jc w:val="center"/>
            </w:pPr>
            <w:r w:rsidRPr="00EA077E">
              <w:t>m3</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9A2BFAE" w14:textId="30B02B1B" w:rsidR="00DA1B42" w:rsidRPr="00EA077E" w:rsidRDefault="00DA1B42" w:rsidP="00EA077E">
            <w:pPr>
              <w:jc w:val="center"/>
            </w:pPr>
            <w:r w:rsidRPr="00EA077E">
              <w:t>5,44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3A01FB9" w14:textId="77777777" w:rsidR="00DA1B42" w:rsidRPr="00EA077E" w:rsidRDefault="00DA1B42" w:rsidP="00DA1B42">
            <w:pPr>
              <w:rPr>
                <w:sz w:val="22"/>
                <w:szCs w:val="22"/>
              </w:rPr>
            </w:pPr>
            <w:r w:rsidRPr="00EA077E">
              <w:rPr>
                <w:sz w:val="22"/>
                <w:szCs w:val="22"/>
              </w:rPr>
              <w:t> </w:t>
            </w:r>
          </w:p>
        </w:tc>
      </w:tr>
      <w:tr w:rsidR="00EA077E" w:rsidRPr="00EA077E" w14:paraId="5F186259"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D17349A" w14:textId="77777777" w:rsidR="00DA1B42" w:rsidRPr="00EA077E" w:rsidRDefault="00DA1B42" w:rsidP="00DA1B42">
            <w:pPr>
              <w:jc w:val="center"/>
              <w:rPr>
                <w:sz w:val="22"/>
                <w:szCs w:val="22"/>
              </w:rPr>
            </w:pPr>
            <w:r w:rsidRPr="00EA077E">
              <w:rPr>
                <w:sz w:val="22"/>
                <w:szCs w:val="22"/>
              </w:rPr>
              <w:lastRenderedPageBreak/>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E49E112" w14:textId="77777777" w:rsidR="00DA1B42" w:rsidRPr="00EA077E" w:rsidRDefault="00DA1B42" w:rsidP="00DA1B42">
            <w:r w:rsidRPr="00EA077E">
              <w:t>Xi măng PCB 40 (259kg/1m3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34C4362" w14:textId="77777777" w:rsidR="00DA1B42" w:rsidRPr="00EA077E" w:rsidRDefault="00DA1B42" w:rsidP="00DA1B42">
            <w:pPr>
              <w:jc w:val="center"/>
            </w:pPr>
            <w:r w:rsidRPr="00EA077E">
              <w:t>kg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FC1EA41" w14:textId="521B1D2E" w:rsidR="00DA1B42" w:rsidRPr="00EA077E" w:rsidRDefault="00DA1B42" w:rsidP="00EA077E">
            <w:pPr>
              <w:jc w:val="center"/>
            </w:pPr>
            <w:r w:rsidRPr="00EA077E">
              <w:t>1.616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D44AFC8" w14:textId="77777777" w:rsidR="00DA1B42" w:rsidRPr="00EA077E" w:rsidRDefault="00DA1B42" w:rsidP="00DA1B42">
            <w:pPr>
              <w:rPr>
                <w:sz w:val="22"/>
                <w:szCs w:val="22"/>
              </w:rPr>
            </w:pPr>
            <w:r w:rsidRPr="00EA077E">
              <w:rPr>
                <w:sz w:val="22"/>
                <w:szCs w:val="22"/>
              </w:rPr>
              <w:t> </w:t>
            </w:r>
          </w:p>
        </w:tc>
      </w:tr>
      <w:tr w:rsidR="00EA077E" w:rsidRPr="00EA077E" w14:paraId="053F9B2A"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581D03D"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01EA12F" w14:textId="77777777" w:rsidR="00DA1B42" w:rsidRPr="00EA077E" w:rsidRDefault="00DA1B42" w:rsidP="00DA1B42">
            <w:r w:rsidRPr="00EA077E">
              <w:t>Nước (183 lít/m3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21A4690" w14:textId="77777777" w:rsidR="00DA1B42" w:rsidRPr="00EA077E" w:rsidRDefault="00DA1B42" w:rsidP="00DA1B42">
            <w:pPr>
              <w:jc w:val="center"/>
            </w:pPr>
            <w:r w:rsidRPr="00EA077E">
              <w:t>lít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511EEE2" w14:textId="02289060" w:rsidR="00DA1B42" w:rsidRPr="00EA077E" w:rsidRDefault="00DA1B42" w:rsidP="00EA077E">
            <w:pPr>
              <w:jc w:val="center"/>
            </w:pPr>
            <w:r w:rsidRPr="00EA077E">
              <w:t>1.144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C063583" w14:textId="77777777" w:rsidR="00DA1B42" w:rsidRPr="00EA077E" w:rsidRDefault="00DA1B42" w:rsidP="00DA1B42">
            <w:pPr>
              <w:rPr>
                <w:sz w:val="22"/>
                <w:szCs w:val="22"/>
              </w:rPr>
            </w:pPr>
            <w:r w:rsidRPr="00EA077E">
              <w:rPr>
                <w:sz w:val="22"/>
                <w:szCs w:val="22"/>
              </w:rPr>
              <w:t> </w:t>
            </w:r>
          </w:p>
        </w:tc>
      </w:tr>
      <w:tr w:rsidR="00EA077E" w:rsidRPr="00EA077E" w14:paraId="7EE4245F"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430530D"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CEF0DC8" w14:textId="77777777" w:rsidR="00DA1B42" w:rsidRPr="00EA077E" w:rsidRDefault="00DA1B42" w:rsidP="00DA1B42">
            <w:r w:rsidRPr="00EA077E">
              <w:t>Lắp ván khuôn thép móng cột</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9F0BFCB" w14:textId="77777777" w:rsidR="00DA1B42" w:rsidRPr="00EA077E" w:rsidRDefault="00DA1B42" w:rsidP="00DA1B42">
            <w:pPr>
              <w:jc w:val="center"/>
            </w:pPr>
            <w:r w:rsidRPr="00EA077E">
              <w:t>m2</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3FABE9E" w14:textId="0E66D07A" w:rsidR="00DA1B42" w:rsidRPr="00EA077E" w:rsidRDefault="00DA1B42" w:rsidP="00EA077E">
            <w:pPr>
              <w:jc w:val="center"/>
            </w:pPr>
            <w:r w:rsidRPr="00EA077E">
              <w:t>24,00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56F6E37" w14:textId="77777777" w:rsidR="00DA1B42" w:rsidRPr="00EA077E" w:rsidRDefault="00DA1B42" w:rsidP="00DA1B42">
            <w:pPr>
              <w:rPr>
                <w:sz w:val="22"/>
                <w:szCs w:val="22"/>
              </w:rPr>
            </w:pPr>
            <w:r w:rsidRPr="00EA077E">
              <w:rPr>
                <w:sz w:val="22"/>
                <w:szCs w:val="22"/>
              </w:rPr>
              <w:t> </w:t>
            </w:r>
          </w:p>
        </w:tc>
      </w:tr>
      <w:tr w:rsidR="00EA077E" w:rsidRPr="00EA077E" w14:paraId="1F73C79E"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1543C09" w14:textId="77777777" w:rsidR="00DA1B42" w:rsidRPr="00EA077E" w:rsidRDefault="00DA1B42" w:rsidP="00DA1B42">
            <w:pPr>
              <w:jc w:val="center"/>
              <w:rPr>
                <w:sz w:val="22"/>
                <w:szCs w:val="22"/>
              </w:rPr>
            </w:pPr>
            <w:r w:rsidRPr="00EA077E">
              <w:rPr>
                <w:sz w:val="22"/>
                <w:szCs w:val="22"/>
              </w:rPr>
              <w:t>5</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78FF1EB" w14:textId="77777777" w:rsidR="00DA1B42" w:rsidRPr="00EA077E" w:rsidRDefault="00DA1B42" w:rsidP="00DA1B42">
            <w:pPr>
              <w:jc w:val="center"/>
              <w:rPr>
                <w:b/>
                <w:bCs/>
              </w:rPr>
            </w:pPr>
            <w:r w:rsidRPr="00EA077E">
              <w:rPr>
                <w:b/>
                <w:bCs/>
              </w:rPr>
              <w:t>Móng trụ bê tông ghép: M14-2bt (gia cố cừ tràm)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840BD9C" w14:textId="77777777" w:rsidR="00DA1B42" w:rsidRPr="00EA077E" w:rsidRDefault="00DA1B42" w:rsidP="00DA1B42">
            <w:pPr>
              <w:jc w:val="center"/>
              <w:rPr>
                <w:b/>
                <w:bCs/>
              </w:rPr>
            </w:pPr>
            <w:r w:rsidRPr="00EA077E">
              <w:rPr>
                <w:b/>
                <w:bCs/>
              </w:rPr>
              <w:t>Móng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6B6B91B" w14:textId="77777777" w:rsidR="00DA1B42" w:rsidRPr="00EA077E" w:rsidRDefault="00DA1B42" w:rsidP="00EA077E">
            <w:pPr>
              <w:jc w:val="center"/>
            </w:pPr>
            <w:r w:rsidRPr="00EA077E">
              <w:t>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AE7F376" w14:textId="77777777" w:rsidR="00DA1B42" w:rsidRPr="00EA077E" w:rsidRDefault="00DA1B42" w:rsidP="00DA1B42">
            <w:pPr>
              <w:rPr>
                <w:sz w:val="22"/>
                <w:szCs w:val="22"/>
              </w:rPr>
            </w:pPr>
            <w:r w:rsidRPr="00EA077E">
              <w:rPr>
                <w:sz w:val="22"/>
                <w:szCs w:val="22"/>
              </w:rPr>
              <w:t> </w:t>
            </w:r>
          </w:p>
        </w:tc>
      </w:tr>
      <w:tr w:rsidR="00EA077E" w:rsidRPr="00EA077E" w14:paraId="0F2D503E"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7BDB265"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37196CD" w14:textId="77777777" w:rsidR="00DA1B42" w:rsidRPr="00EA077E" w:rsidRDefault="00DA1B42" w:rsidP="00DA1B42">
            <w:r w:rsidRPr="00EA077E">
              <w:t>Sắt tròn Ф6 (16,69 x 1,005)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7B2DC3D" w14:textId="77777777" w:rsidR="00DA1B42" w:rsidRPr="00EA077E" w:rsidRDefault="00DA1B42" w:rsidP="00DA1B42">
            <w:pPr>
              <w:jc w:val="center"/>
            </w:pPr>
            <w:r w:rsidRPr="00EA077E">
              <w:t>kg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3B7D89D" w14:textId="7345D64E" w:rsidR="00DA1B42" w:rsidRPr="00EA077E" w:rsidRDefault="00DA1B42" w:rsidP="00EA077E">
            <w:pPr>
              <w:jc w:val="center"/>
            </w:pPr>
            <w:r w:rsidRPr="00EA077E">
              <w:t>16,77</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EFDF1AE" w14:textId="77777777" w:rsidR="00DA1B42" w:rsidRPr="00EA077E" w:rsidRDefault="00DA1B42" w:rsidP="00DA1B42">
            <w:pPr>
              <w:rPr>
                <w:sz w:val="22"/>
                <w:szCs w:val="22"/>
              </w:rPr>
            </w:pPr>
            <w:r w:rsidRPr="00EA077E">
              <w:rPr>
                <w:sz w:val="22"/>
                <w:szCs w:val="22"/>
              </w:rPr>
              <w:t> </w:t>
            </w:r>
          </w:p>
        </w:tc>
      </w:tr>
      <w:tr w:rsidR="00EA077E" w:rsidRPr="00EA077E" w14:paraId="17F4AD55"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86C1E8F"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6DD2B17" w14:textId="77777777" w:rsidR="00DA1B42" w:rsidRPr="00EA077E" w:rsidRDefault="00DA1B42" w:rsidP="00DA1B42">
            <w:r w:rsidRPr="00EA077E">
              <w:t>Cát vàng (0,528/1m3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DCAF4B6" w14:textId="77777777" w:rsidR="00DA1B42" w:rsidRPr="00EA077E" w:rsidRDefault="00DA1B42" w:rsidP="00DA1B42">
            <w:pPr>
              <w:jc w:val="center"/>
            </w:pPr>
            <w:r w:rsidRPr="00EA077E">
              <w:t>m3</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E1ABE69" w14:textId="5940081E" w:rsidR="00DA1B42" w:rsidRPr="00EA077E" w:rsidRDefault="00DA1B42" w:rsidP="00EA077E">
            <w:pPr>
              <w:jc w:val="center"/>
            </w:pPr>
            <w:r w:rsidRPr="00EA077E">
              <w:t>0,41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307A93F" w14:textId="77777777" w:rsidR="00DA1B42" w:rsidRPr="00EA077E" w:rsidRDefault="00DA1B42" w:rsidP="00DA1B42">
            <w:pPr>
              <w:rPr>
                <w:sz w:val="22"/>
                <w:szCs w:val="22"/>
              </w:rPr>
            </w:pPr>
            <w:r w:rsidRPr="00EA077E">
              <w:rPr>
                <w:sz w:val="22"/>
                <w:szCs w:val="22"/>
              </w:rPr>
              <w:t> </w:t>
            </w:r>
          </w:p>
        </w:tc>
      </w:tr>
      <w:tr w:rsidR="00EA077E" w:rsidRPr="00EA077E" w14:paraId="72894C77"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0AA4862"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FA79B69" w14:textId="77777777" w:rsidR="00DA1B42" w:rsidRPr="00EA077E" w:rsidRDefault="00DA1B42" w:rsidP="00DA1B42">
            <w:r w:rsidRPr="00EA077E">
              <w:t>Đá 1x2 (0,871/1m3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C01F3BF" w14:textId="77777777" w:rsidR="00DA1B42" w:rsidRPr="00EA077E" w:rsidRDefault="00DA1B42" w:rsidP="00DA1B42">
            <w:pPr>
              <w:jc w:val="center"/>
            </w:pPr>
            <w:r w:rsidRPr="00EA077E">
              <w:t>m3</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1F0AFBF" w14:textId="53E28DC6" w:rsidR="00DA1B42" w:rsidRPr="00EA077E" w:rsidRDefault="00DA1B42" w:rsidP="00EA077E">
            <w:pPr>
              <w:jc w:val="center"/>
            </w:pPr>
            <w:r w:rsidRPr="00EA077E">
              <w:t>0,68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992DF31" w14:textId="77777777" w:rsidR="00DA1B42" w:rsidRPr="00EA077E" w:rsidRDefault="00DA1B42" w:rsidP="00DA1B42">
            <w:pPr>
              <w:rPr>
                <w:sz w:val="22"/>
                <w:szCs w:val="22"/>
              </w:rPr>
            </w:pPr>
            <w:r w:rsidRPr="00EA077E">
              <w:rPr>
                <w:sz w:val="22"/>
                <w:szCs w:val="22"/>
              </w:rPr>
              <w:t> </w:t>
            </w:r>
          </w:p>
        </w:tc>
      </w:tr>
      <w:tr w:rsidR="00EA077E" w:rsidRPr="00EA077E" w14:paraId="42FBFD40"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8476021"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53F7EE0" w14:textId="77777777" w:rsidR="00DA1B42" w:rsidRPr="00EA077E" w:rsidRDefault="00DA1B42" w:rsidP="00DA1B42">
            <w:r w:rsidRPr="00EA077E">
              <w:t>Xi măng PCB 40 (259kg/1m3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FF30348" w14:textId="77777777" w:rsidR="00DA1B42" w:rsidRPr="00EA077E" w:rsidRDefault="00DA1B42" w:rsidP="00DA1B42">
            <w:pPr>
              <w:jc w:val="center"/>
            </w:pPr>
            <w:r w:rsidRPr="00EA077E">
              <w:t>kg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8D1CBEE" w14:textId="1A5A487E" w:rsidR="00DA1B42" w:rsidRPr="00EA077E" w:rsidRDefault="00DA1B42" w:rsidP="00EA077E">
            <w:pPr>
              <w:jc w:val="center"/>
            </w:pPr>
            <w:r w:rsidRPr="00EA077E">
              <w:t>202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3893D29" w14:textId="77777777" w:rsidR="00DA1B42" w:rsidRPr="00EA077E" w:rsidRDefault="00DA1B42" w:rsidP="00DA1B42">
            <w:pPr>
              <w:rPr>
                <w:sz w:val="22"/>
                <w:szCs w:val="22"/>
              </w:rPr>
            </w:pPr>
            <w:r w:rsidRPr="00EA077E">
              <w:rPr>
                <w:sz w:val="22"/>
                <w:szCs w:val="22"/>
              </w:rPr>
              <w:t> </w:t>
            </w:r>
          </w:p>
        </w:tc>
      </w:tr>
      <w:tr w:rsidR="00EA077E" w:rsidRPr="00EA077E" w14:paraId="7072120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82F524C"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A75037B" w14:textId="77777777" w:rsidR="00DA1B42" w:rsidRPr="00EA077E" w:rsidRDefault="00DA1B42" w:rsidP="00DA1B42">
            <w:r w:rsidRPr="00EA077E">
              <w:t>Nước (183 lít/m3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6133F4D" w14:textId="77777777" w:rsidR="00DA1B42" w:rsidRPr="00EA077E" w:rsidRDefault="00DA1B42" w:rsidP="00DA1B42">
            <w:pPr>
              <w:jc w:val="center"/>
            </w:pPr>
            <w:r w:rsidRPr="00EA077E">
              <w:t>lít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B7060F7" w14:textId="37A39BCF" w:rsidR="00DA1B42" w:rsidRPr="00EA077E" w:rsidRDefault="00DA1B42" w:rsidP="00EA077E">
            <w:pPr>
              <w:jc w:val="center"/>
            </w:pPr>
            <w:r w:rsidRPr="00EA077E">
              <w:t>143</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1449E19" w14:textId="77777777" w:rsidR="00DA1B42" w:rsidRPr="00EA077E" w:rsidRDefault="00DA1B42" w:rsidP="00DA1B42">
            <w:pPr>
              <w:rPr>
                <w:sz w:val="22"/>
                <w:szCs w:val="22"/>
              </w:rPr>
            </w:pPr>
            <w:r w:rsidRPr="00EA077E">
              <w:rPr>
                <w:sz w:val="22"/>
                <w:szCs w:val="22"/>
              </w:rPr>
              <w:t> </w:t>
            </w:r>
          </w:p>
        </w:tc>
      </w:tr>
      <w:tr w:rsidR="00EA077E" w:rsidRPr="00EA077E" w14:paraId="545645A4"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32A7493"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EC72A1B" w14:textId="77777777" w:rsidR="00DA1B42" w:rsidRPr="00EA077E" w:rsidRDefault="00DA1B42" w:rsidP="00DA1B42">
            <w:r w:rsidRPr="00EA077E">
              <w:t>Cừ tràm dài 4,5m phi ngọn từ 3,8-4 cm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9A72D91" w14:textId="77777777" w:rsidR="00DA1B42" w:rsidRPr="00EA077E" w:rsidRDefault="00DA1B42" w:rsidP="00DA1B42">
            <w:pPr>
              <w:jc w:val="center"/>
            </w:pPr>
            <w:r w:rsidRPr="00EA077E">
              <w:t xml:space="preserve">cây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D8BF2E9" w14:textId="18CB8087" w:rsidR="00DA1B42" w:rsidRPr="00EA077E" w:rsidRDefault="00DA1B42" w:rsidP="00EA077E">
            <w:pPr>
              <w:jc w:val="center"/>
            </w:pPr>
            <w:r w:rsidRPr="00EA077E">
              <w:t>96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CF2A951" w14:textId="77777777" w:rsidR="00DA1B42" w:rsidRPr="00EA077E" w:rsidRDefault="00DA1B42" w:rsidP="00DA1B42">
            <w:pPr>
              <w:rPr>
                <w:sz w:val="22"/>
                <w:szCs w:val="22"/>
              </w:rPr>
            </w:pPr>
            <w:r w:rsidRPr="00EA077E">
              <w:rPr>
                <w:sz w:val="22"/>
                <w:szCs w:val="22"/>
              </w:rPr>
              <w:t> </w:t>
            </w:r>
          </w:p>
        </w:tc>
      </w:tr>
      <w:tr w:rsidR="00EA077E" w:rsidRPr="00EA077E" w14:paraId="0903F9A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CBA8DC8"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BDDE607" w14:textId="77777777" w:rsidR="00DA1B42" w:rsidRPr="00EA077E" w:rsidRDefault="00DA1B42" w:rsidP="00DA1B42">
            <w:r w:rsidRPr="00EA077E">
              <w:t>Lắp ván khuôn thép móng cột</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ACE9979" w14:textId="77777777" w:rsidR="00DA1B42" w:rsidRPr="00EA077E" w:rsidRDefault="00DA1B42" w:rsidP="00DA1B42">
            <w:pPr>
              <w:jc w:val="center"/>
            </w:pPr>
            <w:r w:rsidRPr="00EA077E">
              <w:t>m2</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2E28569" w14:textId="0E53DA42" w:rsidR="00DA1B42" w:rsidRPr="00EA077E" w:rsidRDefault="00DA1B42" w:rsidP="00EA077E">
            <w:pPr>
              <w:jc w:val="center"/>
            </w:pPr>
            <w:r w:rsidRPr="00EA077E">
              <w:t>3,00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724C770" w14:textId="77777777" w:rsidR="00DA1B42" w:rsidRPr="00EA077E" w:rsidRDefault="00DA1B42" w:rsidP="00DA1B42">
            <w:pPr>
              <w:rPr>
                <w:sz w:val="22"/>
                <w:szCs w:val="22"/>
              </w:rPr>
            </w:pPr>
            <w:r w:rsidRPr="00EA077E">
              <w:rPr>
                <w:sz w:val="22"/>
                <w:szCs w:val="22"/>
              </w:rPr>
              <w:t> </w:t>
            </w:r>
          </w:p>
        </w:tc>
      </w:tr>
      <w:tr w:rsidR="00EA077E" w:rsidRPr="00EA077E" w14:paraId="0E0A3D8C"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88DD0C3" w14:textId="77777777" w:rsidR="00DA1B42" w:rsidRPr="00EA077E" w:rsidRDefault="00DA1B42" w:rsidP="00DA1B42">
            <w:pPr>
              <w:jc w:val="center"/>
              <w:rPr>
                <w:sz w:val="22"/>
                <w:szCs w:val="22"/>
              </w:rPr>
            </w:pPr>
            <w:r w:rsidRPr="00EA077E">
              <w:rPr>
                <w:sz w:val="22"/>
                <w:szCs w:val="22"/>
              </w:rPr>
              <w:t>6</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38EB928" w14:textId="77777777" w:rsidR="00DA1B42" w:rsidRPr="00EA077E" w:rsidRDefault="00DA1B42" w:rsidP="00DA1B42">
            <w:pPr>
              <w:jc w:val="center"/>
              <w:rPr>
                <w:b/>
                <w:bCs/>
              </w:rPr>
            </w:pPr>
            <w:r w:rsidRPr="00EA077E">
              <w:rPr>
                <w:b/>
                <w:bCs/>
              </w:rPr>
              <w:t>Tiếp địa đà sắt (trụ 12m + cơi 3m &amp; trụ 14m)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5621829"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F45B4A2" w14:textId="77777777" w:rsidR="00DA1B42" w:rsidRPr="00EA077E" w:rsidRDefault="00DA1B42" w:rsidP="00EA077E">
            <w:pPr>
              <w:jc w:val="center"/>
            </w:pPr>
            <w:r w:rsidRPr="00EA077E">
              <w:t>22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02F9F98" w14:textId="77777777" w:rsidR="00DA1B42" w:rsidRPr="00EA077E" w:rsidRDefault="00DA1B42" w:rsidP="00DA1B42">
            <w:pPr>
              <w:rPr>
                <w:sz w:val="22"/>
                <w:szCs w:val="22"/>
              </w:rPr>
            </w:pPr>
            <w:r w:rsidRPr="00EA077E">
              <w:rPr>
                <w:sz w:val="22"/>
                <w:szCs w:val="22"/>
              </w:rPr>
              <w:t> </w:t>
            </w:r>
          </w:p>
        </w:tc>
      </w:tr>
      <w:tr w:rsidR="00EA077E" w:rsidRPr="00EA077E" w14:paraId="4C442E5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9E7E798"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0AC93DB" w14:textId="77777777" w:rsidR="00DA1B42" w:rsidRPr="00EA077E" w:rsidRDefault="00DA1B42" w:rsidP="00DA1B42">
            <w:r w:rsidRPr="00EA077E">
              <w:t>Cọc tiếp đất Φ16-2,4m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7B0DFAC" w14:textId="77777777" w:rsidR="00DA1B42" w:rsidRPr="00EA077E" w:rsidRDefault="00DA1B42" w:rsidP="00DA1B42">
            <w:pPr>
              <w:jc w:val="center"/>
            </w:pPr>
            <w:r w:rsidRPr="00EA077E">
              <w:t>cọc</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7819C47" w14:textId="1D95F582" w:rsidR="00DA1B42" w:rsidRPr="00EA077E" w:rsidRDefault="00DA1B42" w:rsidP="00EA077E">
            <w:pPr>
              <w:jc w:val="center"/>
            </w:pPr>
            <w:r w:rsidRPr="00EA077E">
              <w:t>22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25544FA" w14:textId="77777777" w:rsidR="00DA1B42" w:rsidRPr="00EA077E" w:rsidRDefault="00DA1B42" w:rsidP="00DA1B42">
            <w:pPr>
              <w:rPr>
                <w:sz w:val="22"/>
                <w:szCs w:val="22"/>
              </w:rPr>
            </w:pPr>
            <w:r w:rsidRPr="00EA077E">
              <w:rPr>
                <w:sz w:val="22"/>
                <w:szCs w:val="22"/>
              </w:rPr>
              <w:t> </w:t>
            </w:r>
          </w:p>
        </w:tc>
      </w:tr>
      <w:tr w:rsidR="00EA077E" w:rsidRPr="00EA077E" w14:paraId="1A1E0604"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EB1D13C"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6B4D5A5" w14:textId="77777777" w:rsidR="00DA1B42" w:rsidRPr="00EA077E" w:rsidRDefault="00DA1B42" w:rsidP="00DA1B42">
            <w:r w:rsidRPr="00EA077E">
              <w:t>Lông đền vuông d14 (50x50x5)(hàn điện vào cọc tiếp địa)</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274F5AE"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C01ECC6" w14:textId="7C195238" w:rsidR="00DA1B42" w:rsidRPr="00EA077E" w:rsidRDefault="00DA1B42" w:rsidP="00EA077E">
            <w:pPr>
              <w:jc w:val="center"/>
            </w:pPr>
            <w:r w:rsidRPr="00EA077E">
              <w:t>22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0E55C98" w14:textId="77777777" w:rsidR="00DA1B42" w:rsidRPr="00EA077E" w:rsidRDefault="00DA1B42" w:rsidP="00DA1B42">
            <w:pPr>
              <w:rPr>
                <w:sz w:val="22"/>
                <w:szCs w:val="22"/>
              </w:rPr>
            </w:pPr>
            <w:r w:rsidRPr="00EA077E">
              <w:rPr>
                <w:sz w:val="22"/>
                <w:szCs w:val="22"/>
              </w:rPr>
              <w:t> </w:t>
            </w:r>
          </w:p>
        </w:tc>
      </w:tr>
      <w:tr w:rsidR="00EA077E" w:rsidRPr="00EA077E" w14:paraId="2E8AF03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CD99648"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266FEEF" w14:textId="77777777" w:rsidR="00DA1B42" w:rsidRPr="00EA077E" w:rsidRDefault="00DA1B42" w:rsidP="00DA1B42">
            <w:r w:rsidRPr="00EA077E">
              <w:t>Kẹp WR 279 (50-70/50-70)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44EC1D6"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C6EEC43" w14:textId="6BB4FEDA" w:rsidR="00DA1B42" w:rsidRPr="00EA077E" w:rsidRDefault="00DA1B42" w:rsidP="00EA077E">
            <w:pPr>
              <w:jc w:val="center"/>
            </w:pPr>
            <w:r w:rsidRPr="00EA077E">
              <w:t>44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66A7EB0" w14:textId="77777777" w:rsidR="00DA1B42" w:rsidRPr="00EA077E" w:rsidRDefault="00DA1B42" w:rsidP="00DA1B42">
            <w:pPr>
              <w:rPr>
                <w:sz w:val="22"/>
                <w:szCs w:val="22"/>
              </w:rPr>
            </w:pPr>
            <w:r w:rsidRPr="00EA077E">
              <w:rPr>
                <w:sz w:val="22"/>
                <w:szCs w:val="22"/>
              </w:rPr>
              <w:t> </w:t>
            </w:r>
          </w:p>
        </w:tc>
      </w:tr>
      <w:tr w:rsidR="00EA077E" w:rsidRPr="00EA077E" w14:paraId="1CBE928E"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32D61DE"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F1041DD" w14:textId="77777777" w:rsidR="00DA1B42" w:rsidRPr="00EA077E" w:rsidRDefault="00DA1B42" w:rsidP="00DA1B42">
            <w:r w:rsidRPr="00EA077E">
              <w:t>Kẹp cáp thép 3 boulon cỡ dây TK35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DBB8850"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E69346A" w14:textId="71EDC7DF" w:rsidR="00DA1B42" w:rsidRPr="00EA077E" w:rsidRDefault="00DA1B42" w:rsidP="00EA077E">
            <w:pPr>
              <w:jc w:val="center"/>
            </w:pPr>
            <w:r w:rsidRPr="00EA077E">
              <w:t>22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50C87B3" w14:textId="77777777" w:rsidR="00DA1B42" w:rsidRPr="00EA077E" w:rsidRDefault="00DA1B42" w:rsidP="00DA1B42">
            <w:pPr>
              <w:rPr>
                <w:sz w:val="22"/>
                <w:szCs w:val="22"/>
              </w:rPr>
            </w:pPr>
            <w:r w:rsidRPr="00EA077E">
              <w:rPr>
                <w:sz w:val="22"/>
                <w:szCs w:val="22"/>
              </w:rPr>
              <w:t> </w:t>
            </w:r>
          </w:p>
        </w:tc>
      </w:tr>
      <w:tr w:rsidR="00EA077E" w:rsidRPr="00EA077E" w14:paraId="6FD26FE0"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60911B9"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4F9D2A1" w14:textId="77777777" w:rsidR="00DA1B42" w:rsidRPr="00EA077E" w:rsidRDefault="00DA1B42" w:rsidP="00DA1B42">
            <w:r w:rsidRPr="00EA077E">
              <w:t>Đầu cosse Cu 50mm2 lỗ d18 (mối ép dài 50mm)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F123DF5"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9DFC72F" w14:textId="56595A59" w:rsidR="00DA1B42" w:rsidRPr="00EA077E" w:rsidRDefault="00DA1B42" w:rsidP="00EA077E">
            <w:pPr>
              <w:jc w:val="center"/>
            </w:pPr>
            <w:r w:rsidRPr="00EA077E">
              <w:t>44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8E90E33" w14:textId="77777777" w:rsidR="00DA1B42" w:rsidRPr="00EA077E" w:rsidRDefault="00DA1B42" w:rsidP="00DA1B42">
            <w:pPr>
              <w:rPr>
                <w:sz w:val="22"/>
                <w:szCs w:val="22"/>
              </w:rPr>
            </w:pPr>
            <w:r w:rsidRPr="00EA077E">
              <w:rPr>
                <w:sz w:val="22"/>
                <w:szCs w:val="22"/>
              </w:rPr>
              <w:t> </w:t>
            </w:r>
          </w:p>
        </w:tc>
      </w:tr>
      <w:tr w:rsidR="00EA077E" w:rsidRPr="00EA077E" w14:paraId="123F418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71ACACD"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9E30000" w14:textId="77777777" w:rsidR="00DA1B42" w:rsidRPr="00EA077E" w:rsidRDefault="00DA1B42" w:rsidP="00DA1B42">
            <w:r w:rsidRPr="00EA077E">
              <w:t>Bu lông 16x50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483DEA2"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200D681" w14:textId="3F0032CA" w:rsidR="00DA1B42" w:rsidRPr="00EA077E" w:rsidRDefault="00DA1B42" w:rsidP="00EA077E">
            <w:pPr>
              <w:jc w:val="center"/>
            </w:pPr>
            <w:r w:rsidRPr="00EA077E">
              <w:t>22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531CAD5" w14:textId="77777777" w:rsidR="00DA1B42" w:rsidRPr="00EA077E" w:rsidRDefault="00DA1B42" w:rsidP="00DA1B42">
            <w:pPr>
              <w:rPr>
                <w:sz w:val="22"/>
                <w:szCs w:val="22"/>
              </w:rPr>
            </w:pPr>
            <w:r w:rsidRPr="00EA077E">
              <w:rPr>
                <w:sz w:val="22"/>
                <w:szCs w:val="22"/>
              </w:rPr>
              <w:t> </w:t>
            </w:r>
          </w:p>
        </w:tc>
      </w:tr>
      <w:tr w:rsidR="00EA077E" w:rsidRPr="00EA077E" w14:paraId="206F521D"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FC16AB4"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A2737A2" w14:textId="77777777" w:rsidR="00DA1B42" w:rsidRPr="00EA077E" w:rsidRDefault="00DA1B42" w:rsidP="00DA1B42">
            <w:r w:rsidRPr="00EA077E">
              <w:t>Bu lông 12x30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D8E1D31"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002A463" w14:textId="47DE5EBC" w:rsidR="00DA1B42" w:rsidRPr="00EA077E" w:rsidRDefault="00DA1B42" w:rsidP="00EA077E">
            <w:pPr>
              <w:jc w:val="center"/>
            </w:pPr>
            <w:r w:rsidRPr="00EA077E">
              <w:t>22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0693DA9" w14:textId="77777777" w:rsidR="00DA1B42" w:rsidRPr="00EA077E" w:rsidRDefault="00DA1B42" w:rsidP="00DA1B42">
            <w:pPr>
              <w:rPr>
                <w:sz w:val="22"/>
                <w:szCs w:val="22"/>
              </w:rPr>
            </w:pPr>
            <w:r w:rsidRPr="00EA077E">
              <w:rPr>
                <w:sz w:val="22"/>
                <w:szCs w:val="22"/>
              </w:rPr>
              <w:t> </w:t>
            </w:r>
          </w:p>
        </w:tc>
      </w:tr>
      <w:tr w:rsidR="00EA077E" w:rsidRPr="00EA077E" w14:paraId="7879EBAE"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9ADF494"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18CCDFF" w14:textId="77777777" w:rsidR="00DA1B42" w:rsidRPr="00EA077E" w:rsidRDefault="00DA1B42" w:rsidP="00DA1B42">
            <w:r w:rsidRPr="00EA077E">
              <w:t>Lông đền tròn d12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1C78F9F"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FDD9462" w14:textId="4D0013AF" w:rsidR="00DA1B42" w:rsidRPr="00EA077E" w:rsidRDefault="00DA1B42" w:rsidP="00EA077E">
            <w:pPr>
              <w:jc w:val="center"/>
            </w:pPr>
            <w:r w:rsidRPr="00EA077E">
              <w:t>22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2927AB2" w14:textId="77777777" w:rsidR="00DA1B42" w:rsidRPr="00EA077E" w:rsidRDefault="00DA1B42" w:rsidP="00DA1B42">
            <w:pPr>
              <w:rPr>
                <w:sz w:val="22"/>
                <w:szCs w:val="22"/>
              </w:rPr>
            </w:pPr>
            <w:r w:rsidRPr="00EA077E">
              <w:rPr>
                <w:sz w:val="22"/>
                <w:szCs w:val="22"/>
              </w:rPr>
              <w:t> </w:t>
            </w:r>
          </w:p>
        </w:tc>
      </w:tr>
      <w:tr w:rsidR="00EA077E" w:rsidRPr="00EA077E" w14:paraId="1DBA8EF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8537D80"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6028B1E" w14:textId="77777777" w:rsidR="00DA1B42" w:rsidRPr="00EA077E" w:rsidRDefault="00DA1B42" w:rsidP="00DA1B42">
            <w:r w:rsidRPr="00EA077E">
              <w:t>Dây đai (6 vị trí đai)</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A9FBBDE" w14:textId="77777777" w:rsidR="00DA1B42" w:rsidRPr="00EA077E" w:rsidRDefault="00DA1B42" w:rsidP="00DA1B42">
            <w:pPr>
              <w:jc w:val="center"/>
            </w:pPr>
            <w:r w:rsidRPr="00EA077E">
              <w:t>mét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CF6EF70" w14:textId="77EB4702" w:rsidR="00DA1B42" w:rsidRPr="00EA077E" w:rsidRDefault="00DA1B42" w:rsidP="00EA077E">
            <w:pPr>
              <w:jc w:val="center"/>
            </w:pPr>
            <w:r w:rsidRPr="00EA077E">
              <w:t>198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84C99F2" w14:textId="77777777" w:rsidR="00DA1B42" w:rsidRPr="00EA077E" w:rsidRDefault="00DA1B42" w:rsidP="00DA1B42">
            <w:pPr>
              <w:rPr>
                <w:sz w:val="22"/>
                <w:szCs w:val="22"/>
              </w:rPr>
            </w:pPr>
            <w:r w:rsidRPr="00EA077E">
              <w:rPr>
                <w:sz w:val="22"/>
                <w:szCs w:val="22"/>
              </w:rPr>
              <w:t> </w:t>
            </w:r>
          </w:p>
        </w:tc>
      </w:tr>
      <w:tr w:rsidR="00EA077E" w:rsidRPr="00EA077E" w14:paraId="1DD4633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90A659B"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EE8ABAC" w14:textId="77777777" w:rsidR="00DA1B42" w:rsidRPr="00EA077E" w:rsidRDefault="00DA1B42" w:rsidP="00DA1B42">
            <w:r w:rsidRPr="00EA077E">
              <w:t>Khóa dai</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F0EC072"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3F9C2E2" w14:textId="3D0570B0" w:rsidR="00DA1B42" w:rsidRPr="00EA077E" w:rsidRDefault="00DA1B42" w:rsidP="00EA077E">
            <w:pPr>
              <w:jc w:val="center"/>
            </w:pPr>
            <w:r w:rsidRPr="00EA077E">
              <w:t>132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FB6407A" w14:textId="77777777" w:rsidR="00DA1B42" w:rsidRPr="00EA077E" w:rsidRDefault="00DA1B42" w:rsidP="00DA1B42">
            <w:pPr>
              <w:rPr>
                <w:sz w:val="22"/>
                <w:szCs w:val="22"/>
              </w:rPr>
            </w:pPr>
            <w:r w:rsidRPr="00EA077E">
              <w:rPr>
                <w:sz w:val="22"/>
                <w:szCs w:val="22"/>
              </w:rPr>
              <w:t> </w:t>
            </w:r>
          </w:p>
        </w:tc>
      </w:tr>
      <w:tr w:rsidR="00EA077E" w:rsidRPr="00EA077E" w14:paraId="0F0DC0B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7EECEC1" w14:textId="77777777" w:rsidR="00DA1B42" w:rsidRPr="00EA077E" w:rsidRDefault="00DA1B42" w:rsidP="00DA1B42">
            <w:pPr>
              <w:jc w:val="center"/>
              <w:rPr>
                <w:sz w:val="22"/>
                <w:szCs w:val="22"/>
              </w:rPr>
            </w:pPr>
            <w:r w:rsidRPr="00EA077E">
              <w:rPr>
                <w:sz w:val="22"/>
                <w:szCs w:val="22"/>
              </w:rPr>
              <w:t>7</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F7EAE89" w14:textId="77777777" w:rsidR="00DA1B42" w:rsidRPr="00EA077E" w:rsidRDefault="00DA1B42" w:rsidP="00DA1B42">
            <w:pPr>
              <w:jc w:val="center"/>
              <w:rPr>
                <w:b/>
                <w:bCs/>
              </w:rPr>
            </w:pPr>
            <w:r w:rsidRPr="00EA077E">
              <w:rPr>
                <w:b/>
                <w:bCs/>
              </w:rPr>
              <w:t>Tiếp địa do bộ đếm trung thế (trụ 14m)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9FA9150"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CA59834" w14:textId="77777777" w:rsidR="00DA1B42" w:rsidRPr="00EA077E" w:rsidRDefault="00DA1B42" w:rsidP="00EA077E">
            <w:pPr>
              <w:jc w:val="center"/>
            </w:pPr>
            <w:r w:rsidRPr="00EA077E">
              <w:t>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7CD038A" w14:textId="77777777" w:rsidR="00DA1B42" w:rsidRPr="00EA077E" w:rsidRDefault="00DA1B42" w:rsidP="00DA1B42">
            <w:pPr>
              <w:rPr>
                <w:sz w:val="22"/>
                <w:szCs w:val="22"/>
              </w:rPr>
            </w:pPr>
            <w:r w:rsidRPr="00EA077E">
              <w:rPr>
                <w:sz w:val="22"/>
                <w:szCs w:val="22"/>
              </w:rPr>
              <w:t> </w:t>
            </w:r>
          </w:p>
        </w:tc>
      </w:tr>
      <w:tr w:rsidR="00EA077E" w:rsidRPr="00EA077E" w14:paraId="5B8EE6F9"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DA60E02"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674360D" w14:textId="77777777" w:rsidR="00DA1B42" w:rsidRPr="00EA077E" w:rsidRDefault="00DA1B42" w:rsidP="00DA1B42">
            <w:r w:rsidRPr="00EA077E">
              <w:t>Cọc tiếp đất Φ16-2,4m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34A439A" w14:textId="77777777" w:rsidR="00DA1B42" w:rsidRPr="00EA077E" w:rsidRDefault="00DA1B42" w:rsidP="00DA1B42">
            <w:pPr>
              <w:jc w:val="center"/>
            </w:pPr>
            <w:r w:rsidRPr="00EA077E">
              <w:t>cọc</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3102B3C" w14:textId="471A715F"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E5770CA" w14:textId="77777777" w:rsidR="00DA1B42" w:rsidRPr="00EA077E" w:rsidRDefault="00DA1B42" w:rsidP="00DA1B42">
            <w:pPr>
              <w:rPr>
                <w:sz w:val="22"/>
                <w:szCs w:val="22"/>
              </w:rPr>
            </w:pPr>
            <w:r w:rsidRPr="00EA077E">
              <w:rPr>
                <w:sz w:val="22"/>
                <w:szCs w:val="22"/>
              </w:rPr>
              <w:t> </w:t>
            </w:r>
          </w:p>
        </w:tc>
      </w:tr>
      <w:tr w:rsidR="00EA077E" w:rsidRPr="00EA077E" w14:paraId="10B8EFA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43FC663"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DAA74F7" w14:textId="77777777" w:rsidR="00DA1B42" w:rsidRPr="00EA077E" w:rsidRDefault="00DA1B42" w:rsidP="00DA1B42">
            <w:r w:rsidRPr="00EA077E">
              <w:t>Lông đền vuông d14 (50x50x5)(hàn điện vào cọc tiếp địa)</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F561FFE"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6161B47" w14:textId="2139E74F"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92161FC" w14:textId="77777777" w:rsidR="00DA1B42" w:rsidRPr="00EA077E" w:rsidRDefault="00DA1B42" w:rsidP="00DA1B42">
            <w:pPr>
              <w:rPr>
                <w:sz w:val="22"/>
                <w:szCs w:val="22"/>
              </w:rPr>
            </w:pPr>
            <w:r w:rsidRPr="00EA077E">
              <w:rPr>
                <w:sz w:val="22"/>
                <w:szCs w:val="22"/>
              </w:rPr>
              <w:t> </w:t>
            </w:r>
          </w:p>
        </w:tc>
      </w:tr>
      <w:tr w:rsidR="00EA077E" w:rsidRPr="00EA077E" w14:paraId="2C2B3AB0"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1CF34FC"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530746D" w14:textId="77777777" w:rsidR="00DA1B42" w:rsidRPr="00EA077E" w:rsidRDefault="00DA1B42" w:rsidP="00DA1B42">
            <w:r w:rsidRPr="00EA077E">
              <w:t>Kẹp WR 379 (25-50/70-95)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EEF3B02"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AB7AB85" w14:textId="49ED8951" w:rsidR="00DA1B42" w:rsidRPr="00EA077E" w:rsidRDefault="00DA1B42" w:rsidP="00EA077E">
            <w:pPr>
              <w:jc w:val="center"/>
            </w:pPr>
            <w:r w:rsidRPr="00EA077E">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33BE776" w14:textId="77777777" w:rsidR="00DA1B42" w:rsidRPr="00EA077E" w:rsidRDefault="00DA1B42" w:rsidP="00DA1B42">
            <w:pPr>
              <w:rPr>
                <w:sz w:val="22"/>
                <w:szCs w:val="22"/>
              </w:rPr>
            </w:pPr>
            <w:r w:rsidRPr="00EA077E">
              <w:rPr>
                <w:sz w:val="22"/>
                <w:szCs w:val="22"/>
              </w:rPr>
              <w:t> </w:t>
            </w:r>
          </w:p>
        </w:tc>
      </w:tr>
      <w:tr w:rsidR="00EA077E" w:rsidRPr="00EA077E" w14:paraId="355075AA"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1773AD9"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6195733" w14:textId="77777777" w:rsidR="00DA1B42" w:rsidRPr="00EA077E" w:rsidRDefault="00DA1B42" w:rsidP="00DA1B42">
            <w:r w:rsidRPr="00EA077E">
              <w:t>Bu lông 12x30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532F421"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ECC5D17" w14:textId="496CDBBA" w:rsidR="00DA1B42" w:rsidRPr="00EA077E" w:rsidRDefault="00DA1B42" w:rsidP="00EA077E">
            <w:pPr>
              <w:jc w:val="center"/>
            </w:pPr>
            <w:r w:rsidRPr="00EA077E">
              <w:t>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11C4A06" w14:textId="77777777" w:rsidR="00DA1B42" w:rsidRPr="00EA077E" w:rsidRDefault="00DA1B42" w:rsidP="00DA1B42">
            <w:pPr>
              <w:rPr>
                <w:sz w:val="22"/>
                <w:szCs w:val="22"/>
              </w:rPr>
            </w:pPr>
            <w:r w:rsidRPr="00EA077E">
              <w:rPr>
                <w:sz w:val="22"/>
                <w:szCs w:val="22"/>
              </w:rPr>
              <w:t> </w:t>
            </w:r>
          </w:p>
        </w:tc>
      </w:tr>
      <w:tr w:rsidR="00EA077E" w:rsidRPr="00EA077E" w14:paraId="280ADA8A"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ABEB80C"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1A7A008" w14:textId="77777777" w:rsidR="00DA1B42" w:rsidRPr="00EA077E" w:rsidRDefault="00DA1B42" w:rsidP="00DA1B42">
            <w:r w:rsidRPr="00EA077E">
              <w:t>Lông đền tròn d14</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6B311DA"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EC07B7D" w14:textId="701CB7F1" w:rsidR="00DA1B42" w:rsidRPr="00EA077E" w:rsidRDefault="00DA1B42" w:rsidP="00EA077E">
            <w:pPr>
              <w:jc w:val="center"/>
            </w:pPr>
            <w:r w:rsidRPr="00EA077E">
              <w:t>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94E3317" w14:textId="77777777" w:rsidR="00DA1B42" w:rsidRPr="00EA077E" w:rsidRDefault="00DA1B42" w:rsidP="00DA1B42">
            <w:pPr>
              <w:rPr>
                <w:sz w:val="22"/>
                <w:szCs w:val="22"/>
              </w:rPr>
            </w:pPr>
            <w:r w:rsidRPr="00EA077E">
              <w:rPr>
                <w:sz w:val="22"/>
                <w:szCs w:val="22"/>
              </w:rPr>
              <w:t> </w:t>
            </w:r>
          </w:p>
        </w:tc>
      </w:tr>
      <w:tr w:rsidR="00EA077E" w:rsidRPr="00EA077E" w14:paraId="0F65D745"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36EAA29"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782D26C" w14:textId="77777777" w:rsidR="00DA1B42" w:rsidRPr="00EA077E" w:rsidRDefault="00DA1B42" w:rsidP="00DA1B42">
            <w:r w:rsidRPr="00EA077E">
              <w:t>Đầu cosse Cu 50mm2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0CF1F73"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4F64AAE" w14:textId="0438EC71" w:rsidR="00DA1B42" w:rsidRPr="00EA077E" w:rsidRDefault="00DA1B42" w:rsidP="00EA077E">
            <w:pPr>
              <w:jc w:val="center"/>
            </w:pPr>
            <w:r w:rsidRPr="00EA077E">
              <w:t>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79BCF20" w14:textId="77777777" w:rsidR="00DA1B42" w:rsidRPr="00EA077E" w:rsidRDefault="00DA1B42" w:rsidP="00DA1B42">
            <w:pPr>
              <w:rPr>
                <w:sz w:val="22"/>
                <w:szCs w:val="22"/>
              </w:rPr>
            </w:pPr>
            <w:r w:rsidRPr="00EA077E">
              <w:rPr>
                <w:sz w:val="22"/>
                <w:szCs w:val="22"/>
              </w:rPr>
              <w:t> </w:t>
            </w:r>
          </w:p>
        </w:tc>
      </w:tr>
      <w:tr w:rsidR="00EA077E" w:rsidRPr="00EA077E" w14:paraId="052FB945"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10020F9" w14:textId="77777777" w:rsidR="00DA1B42" w:rsidRPr="00EA077E" w:rsidRDefault="00DA1B42" w:rsidP="00DA1B42">
            <w:pPr>
              <w:jc w:val="center"/>
              <w:rPr>
                <w:sz w:val="22"/>
                <w:szCs w:val="22"/>
              </w:rPr>
            </w:pPr>
            <w:r w:rsidRPr="00EA077E">
              <w:rPr>
                <w:sz w:val="22"/>
                <w:szCs w:val="22"/>
              </w:rPr>
              <w:t>8</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CFDBF0F" w14:textId="77777777" w:rsidR="00DA1B42" w:rsidRPr="00EA077E" w:rsidRDefault="00DA1B42" w:rsidP="00DA1B42">
            <w:pPr>
              <w:jc w:val="center"/>
              <w:rPr>
                <w:b/>
                <w:bCs/>
              </w:rPr>
            </w:pPr>
            <w:r w:rsidRPr="00EA077E">
              <w:rPr>
                <w:b/>
                <w:bCs/>
              </w:rPr>
              <w:t>Tiếp địa lặp lại luồn trong lòng trụ (trụ 12m)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D976AAD"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4E472F2" w14:textId="77777777" w:rsidR="00DA1B42" w:rsidRPr="00EA077E" w:rsidRDefault="00DA1B42" w:rsidP="00EA077E">
            <w:pPr>
              <w:jc w:val="center"/>
            </w:pPr>
            <w:r w:rsidRPr="00EA077E">
              <w:t>7</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B1A90BF" w14:textId="77777777" w:rsidR="00DA1B42" w:rsidRPr="00EA077E" w:rsidRDefault="00DA1B42" w:rsidP="00DA1B42">
            <w:pPr>
              <w:rPr>
                <w:sz w:val="22"/>
                <w:szCs w:val="22"/>
              </w:rPr>
            </w:pPr>
            <w:r w:rsidRPr="00EA077E">
              <w:rPr>
                <w:sz w:val="22"/>
                <w:szCs w:val="22"/>
              </w:rPr>
              <w:t> </w:t>
            </w:r>
          </w:p>
        </w:tc>
      </w:tr>
      <w:tr w:rsidR="00EA077E" w:rsidRPr="00EA077E" w14:paraId="5BDAEE0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2E3434B"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39942B4" w14:textId="77777777" w:rsidR="00DA1B42" w:rsidRPr="00EA077E" w:rsidRDefault="00DA1B42" w:rsidP="00DA1B42">
            <w:r w:rsidRPr="00EA077E">
              <w:t>Cọc tiếp đất Φ16-2,4m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9A0BE8C" w14:textId="77777777" w:rsidR="00DA1B42" w:rsidRPr="00EA077E" w:rsidRDefault="00DA1B42" w:rsidP="00DA1B42">
            <w:pPr>
              <w:jc w:val="center"/>
            </w:pPr>
            <w:r w:rsidRPr="00EA077E">
              <w:t>cọc</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6BABB74" w14:textId="430133B1" w:rsidR="00DA1B42" w:rsidRPr="00EA077E" w:rsidRDefault="00DA1B42" w:rsidP="00EA077E">
            <w:pPr>
              <w:jc w:val="center"/>
            </w:pPr>
            <w:r w:rsidRPr="00EA077E">
              <w:t>14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4B62CA2" w14:textId="77777777" w:rsidR="00DA1B42" w:rsidRPr="00EA077E" w:rsidRDefault="00DA1B42" w:rsidP="00DA1B42">
            <w:pPr>
              <w:rPr>
                <w:sz w:val="22"/>
                <w:szCs w:val="22"/>
              </w:rPr>
            </w:pPr>
            <w:r w:rsidRPr="00EA077E">
              <w:rPr>
                <w:sz w:val="22"/>
                <w:szCs w:val="22"/>
              </w:rPr>
              <w:t> </w:t>
            </w:r>
          </w:p>
        </w:tc>
      </w:tr>
      <w:tr w:rsidR="00EA077E" w:rsidRPr="00EA077E" w14:paraId="1E96A5B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8E9B48A"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8C00EF7" w14:textId="77777777" w:rsidR="00DA1B42" w:rsidRPr="00EA077E" w:rsidRDefault="00DA1B42" w:rsidP="00DA1B42">
            <w:r w:rsidRPr="00EA077E">
              <w:t>Lông đền vuông d14 (50x50x5)(hàn điện vào cọc tiếp địa)</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B0AE4E2"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BFB930F" w14:textId="5E68A888" w:rsidR="00DA1B42" w:rsidRPr="00EA077E" w:rsidRDefault="00DA1B42" w:rsidP="00EA077E">
            <w:pPr>
              <w:jc w:val="center"/>
            </w:pPr>
            <w:r w:rsidRPr="00EA077E">
              <w:t>14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D4581EF" w14:textId="77777777" w:rsidR="00DA1B42" w:rsidRPr="00EA077E" w:rsidRDefault="00DA1B42" w:rsidP="00DA1B42">
            <w:pPr>
              <w:rPr>
                <w:sz w:val="22"/>
                <w:szCs w:val="22"/>
              </w:rPr>
            </w:pPr>
            <w:r w:rsidRPr="00EA077E">
              <w:rPr>
                <w:sz w:val="22"/>
                <w:szCs w:val="22"/>
              </w:rPr>
              <w:t> </w:t>
            </w:r>
          </w:p>
        </w:tc>
      </w:tr>
      <w:tr w:rsidR="00EA077E" w:rsidRPr="00EA077E" w14:paraId="359365C9"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4600293"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24F7182" w14:textId="77777777" w:rsidR="00DA1B42" w:rsidRPr="00EA077E" w:rsidRDefault="00DA1B42" w:rsidP="00DA1B42">
            <w:r w:rsidRPr="00EA077E">
              <w:t>Bu lông 12x30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CC2533A"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5FFD174" w14:textId="215AF6D8" w:rsidR="00DA1B42" w:rsidRPr="00EA077E" w:rsidRDefault="00DA1B42" w:rsidP="00EA077E">
            <w:pPr>
              <w:jc w:val="center"/>
            </w:pPr>
            <w:r w:rsidRPr="00EA077E">
              <w:t>7</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21332E0" w14:textId="77777777" w:rsidR="00DA1B42" w:rsidRPr="00EA077E" w:rsidRDefault="00DA1B42" w:rsidP="00DA1B42">
            <w:pPr>
              <w:rPr>
                <w:sz w:val="22"/>
                <w:szCs w:val="22"/>
              </w:rPr>
            </w:pPr>
            <w:r w:rsidRPr="00EA077E">
              <w:rPr>
                <w:sz w:val="22"/>
                <w:szCs w:val="22"/>
              </w:rPr>
              <w:t> </w:t>
            </w:r>
          </w:p>
        </w:tc>
      </w:tr>
      <w:tr w:rsidR="00EA077E" w:rsidRPr="00EA077E" w14:paraId="49EBBF54"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2B4A284"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6CB9246" w14:textId="77777777" w:rsidR="00DA1B42" w:rsidRPr="00EA077E" w:rsidRDefault="00DA1B42" w:rsidP="00DA1B42">
            <w:r w:rsidRPr="00EA077E">
              <w:t>Lông đền tròn d14</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AB745B3"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3F99556" w14:textId="115837F6" w:rsidR="00DA1B42" w:rsidRPr="00EA077E" w:rsidRDefault="00DA1B42" w:rsidP="00EA077E">
            <w:pPr>
              <w:jc w:val="center"/>
            </w:pPr>
            <w:r w:rsidRPr="00EA077E">
              <w:t>7</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8E2A54A" w14:textId="77777777" w:rsidR="00DA1B42" w:rsidRPr="00EA077E" w:rsidRDefault="00DA1B42" w:rsidP="00DA1B42">
            <w:pPr>
              <w:rPr>
                <w:sz w:val="22"/>
                <w:szCs w:val="22"/>
              </w:rPr>
            </w:pPr>
            <w:r w:rsidRPr="00EA077E">
              <w:rPr>
                <w:sz w:val="22"/>
                <w:szCs w:val="22"/>
              </w:rPr>
              <w:t> </w:t>
            </w:r>
          </w:p>
        </w:tc>
      </w:tr>
      <w:tr w:rsidR="00EA077E" w:rsidRPr="00EA077E" w14:paraId="14C37CE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417E33D"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3758050" w14:textId="77777777" w:rsidR="00DA1B42" w:rsidRPr="00EA077E" w:rsidRDefault="00DA1B42" w:rsidP="00DA1B42">
            <w:r w:rsidRPr="00EA077E">
              <w:t>Đầu cosse Cu 50mm2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DC85F4B"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AFC9F1A" w14:textId="22DC4792" w:rsidR="00DA1B42" w:rsidRPr="00EA077E" w:rsidRDefault="00DA1B42" w:rsidP="00EA077E">
            <w:pPr>
              <w:jc w:val="center"/>
            </w:pPr>
            <w:r w:rsidRPr="00EA077E">
              <w:t>56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870A6FF" w14:textId="77777777" w:rsidR="00DA1B42" w:rsidRPr="00EA077E" w:rsidRDefault="00DA1B42" w:rsidP="00DA1B42">
            <w:pPr>
              <w:rPr>
                <w:sz w:val="22"/>
                <w:szCs w:val="22"/>
              </w:rPr>
            </w:pPr>
            <w:r w:rsidRPr="00EA077E">
              <w:rPr>
                <w:sz w:val="22"/>
                <w:szCs w:val="22"/>
              </w:rPr>
              <w:t> </w:t>
            </w:r>
          </w:p>
        </w:tc>
      </w:tr>
      <w:tr w:rsidR="00EA077E" w:rsidRPr="00EA077E" w14:paraId="385B63C7"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A9B4B90"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2AE9C25" w14:textId="77777777" w:rsidR="00DA1B42" w:rsidRPr="00EA077E" w:rsidRDefault="00DA1B42" w:rsidP="00DA1B42">
            <w:r w:rsidRPr="00EA077E">
              <w:t>Kẹp WR 379 (25-50/70-95)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FA90033"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1796651" w14:textId="11B3A341" w:rsidR="00DA1B42" w:rsidRPr="00EA077E" w:rsidRDefault="00DA1B42" w:rsidP="00EA077E">
            <w:pPr>
              <w:jc w:val="center"/>
            </w:pPr>
            <w:r w:rsidRPr="00EA077E">
              <w:t>14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956F756" w14:textId="77777777" w:rsidR="00DA1B42" w:rsidRPr="00EA077E" w:rsidRDefault="00DA1B42" w:rsidP="00DA1B42">
            <w:pPr>
              <w:rPr>
                <w:sz w:val="22"/>
                <w:szCs w:val="22"/>
              </w:rPr>
            </w:pPr>
            <w:r w:rsidRPr="00EA077E">
              <w:rPr>
                <w:sz w:val="22"/>
                <w:szCs w:val="22"/>
              </w:rPr>
              <w:t> </w:t>
            </w:r>
          </w:p>
        </w:tc>
      </w:tr>
      <w:tr w:rsidR="00EA077E" w:rsidRPr="00EA077E" w14:paraId="52446883"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50F925A" w14:textId="77777777" w:rsidR="00DA1B42" w:rsidRPr="00EA077E" w:rsidRDefault="00DA1B42" w:rsidP="00DA1B42">
            <w:pPr>
              <w:jc w:val="center"/>
              <w:rPr>
                <w:sz w:val="22"/>
                <w:szCs w:val="22"/>
              </w:rPr>
            </w:pPr>
            <w:r w:rsidRPr="00EA077E">
              <w:rPr>
                <w:sz w:val="22"/>
                <w:szCs w:val="22"/>
              </w:rPr>
              <w:t>9</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16E3DFE" w14:textId="77777777" w:rsidR="00DA1B42" w:rsidRPr="00EA077E" w:rsidRDefault="00DA1B42" w:rsidP="00DA1B42">
            <w:pPr>
              <w:jc w:val="center"/>
              <w:rPr>
                <w:b/>
                <w:bCs/>
              </w:rPr>
            </w:pPr>
            <w:r w:rsidRPr="00EA077E">
              <w:rPr>
                <w:b/>
                <w:bCs/>
              </w:rPr>
              <w:t>Tiếp địa lặp lại luồn trong lòng trụ (trụ 14m)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D4D150F"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12DCDD8" w14:textId="77777777"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53EB8CE" w14:textId="77777777" w:rsidR="00DA1B42" w:rsidRPr="00EA077E" w:rsidRDefault="00DA1B42" w:rsidP="00DA1B42">
            <w:pPr>
              <w:rPr>
                <w:sz w:val="22"/>
                <w:szCs w:val="22"/>
              </w:rPr>
            </w:pPr>
            <w:r w:rsidRPr="00EA077E">
              <w:rPr>
                <w:sz w:val="22"/>
                <w:szCs w:val="22"/>
              </w:rPr>
              <w:t> </w:t>
            </w:r>
          </w:p>
        </w:tc>
      </w:tr>
      <w:tr w:rsidR="00EA077E" w:rsidRPr="00EA077E" w14:paraId="3C834639"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56A53D7"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B1F284F" w14:textId="77777777" w:rsidR="00DA1B42" w:rsidRPr="00EA077E" w:rsidRDefault="00DA1B42" w:rsidP="00DA1B42">
            <w:r w:rsidRPr="00EA077E">
              <w:t>Cọc tiếp đất Φ16-2,4m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55A4A4B" w14:textId="77777777" w:rsidR="00DA1B42" w:rsidRPr="00EA077E" w:rsidRDefault="00DA1B42" w:rsidP="00DA1B42">
            <w:pPr>
              <w:jc w:val="center"/>
            </w:pPr>
            <w:r w:rsidRPr="00EA077E">
              <w:t>cọc</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3E11928" w14:textId="6BCC3017" w:rsidR="00DA1B42" w:rsidRPr="00EA077E" w:rsidRDefault="00DA1B42" w:rsidP="00EA077E">
            <w:pPr>
              <w:jc w:val="center"/>
            </w:pPr>
            <w:r w:rsidRPr="00EA077E">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D8EDB64" w14:textId="77777777" w:rsidR="00DA1B42" w:rsidRPr="00EA077E" w:rsidRDefault="00DA1B42" w:rsidP="00DA1B42">
            <w:pPr>
              <w:rPr>
                <w:sz w:val="22"/>
                <w:szCs w:val="22"/>
              </w:rPr>
            </w:pPr>
            <w:r w:rsidRPr="00EA077E">
              <w:rPr>
                <w:sz w:val="22"/>
                <w:szCs w:val="22"/>
              </w:rPr>
              <w:t> </w:t>
            </w:r>
          </w:p>
        </w:tc>
      </w:tr>
      <w:tr w:rsidR="00EA077E" w:rsidRPr="00EA077E" w14:paraId="19B7D9B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329C9B5"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52BE5CB" w14:textId="77777777" w:rsidR="00DA1B42" w:rsidRPr="00EA077E" w:rsidRDefault="00DA1B42" w:rsidP="00DA1B42">
            <w:r w:rsidRPr="00EA077E">
              <w:t>Lông đền vuông d14 (50x50x5)(hàn điện vào cọc tiếp địa)</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01B69B3"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6B2C068" w14:textId="128D27ED" w:rsidR="00DA1B42" w:rsidRPr="00EA077E" w:rsidRDefault="00DA1B42" w:rsidP="00EA077E">
            <w:pPr>
              <w:jc w:val="center"/>
            </w:pPr>
            <w:r w:rsidRPr="00EA077E">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28C4174" w14:textId="77777777" w:rsidR="00DA1B42" w:rsidRPr="00EA077E" w:rsidRDefault="00DA1B42" w:rsidP="00DA1B42">
            <w:pPr>
              <w:rPr>
                <w:sz w:val="22"/>
                <w:szCs w:val="22"/>
              </w:rPr>
            </w:pPr>
            <w:r w:rsidRPr="00EA077E">
              <w:rPr>
                <w:sz w:val="22"/>
                <w:szCs w:val="22"/>
              </w:rPr>
              <w:t> </w:t>
            </w:r>
          </w:p>
        </w:tc>
      </w:tr>
      <w:tr w:rsidR="00EA077E" w:rsidRPr="00EA077E" w14:paraId="1C49AA4E"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D28A590"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B645BDA" w14:textId="77777777" w:rsidR="00DA1B42" w:rsidRPr="00EA077E" w:rsidRDefault="00DA1B42" w:rsidP="00DA1B42">
            <w:r w:rsidRPr="00EA077E">
              <w:t>Bu lông 12x30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424B288"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EE1DA4D" w14:textId="035B53FC"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980C671" w14:textId="77777777" w:rsidR="00DA1B42" w:rsidRPr="00EA077E" w:rsidRDefault="00DA1B42" w:rsidP="00DA1B42">
            <w:pPr>
              <w:rPr>
                <w:sz w:val="22"/>
                <w:szCs w:val="22"/>
              </w:rPr>
            </w:pPr>
            <w:r w:rsidRPr="00EA077E">
              <w:rPr>
                <w:sz w:val="22"/>
                <w:szCs w:val="22"/>
              </w:rPr>
              <w:t> </w:t>
            </w:r>
          </w:p>
        </w:tc>
      </w:tr>
      <w:tr w:rsidR="00EA077E" w:rsidRPr="00EA077E" w14:paraId="442CD6C7"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117303A"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1A1FC43" w14:textId="77777777" w:rsidR="00DA1B42" w:rsidRPr="00EA077E" w:rsidRDefault="00DA1B42" w:rsidP="00DA1B42">
            <w:r w:rsidRPr="00EA077E">
              <w:t>Lông đền tròn d14</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E574BFD"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60B04D9" w14:textId="7489CF0D"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FC5D943" w14:textId="77777777" w:rsidR="00DA1B42" w:rsidRPr="00EA077E" w:rsidRDefault="00DA1B42" w:rsidP="00DA1B42">
            <w:pPr>
              <w:rPr>
                <w:sz w:val="22"/>
                <w:szCs w:val="22"/>
              </w:rPr>
            </w:pPr>
            <w:r w:rsidRPr="00EA077E">
              <w:rPr>
                <w:sz w:val="22"/>
                <w:szCs w:val="22"/>
              </w:rPr>
              <w:t> </w:t>
            </w:r>
          </w:p>
        </w:tc>
      </w:tr>
      <w:tr w:rsidR="00EA077E" w:rsidRPr="00EA077E" w14:paraId="7096BA7D"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738584E"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7A04ACE" w14:textId="77777777" w:rsidR="00DA1B42" w:rsidRPr="00EA077E" w:rsidRDefault="00DA1B42" w:rsidP="00DA1B42">
            <w:r w:rsidRPr="00EA077E">
              <w:t>Đầu cosse Cu 50mm2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B628997"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E454E02" w14:textId="526656C0" w:rsidR="00DA1B42" w:rsidRPr="00EA077E" w:rsidRDefault="00DA1B42" w:rsidP="00EA077E">
            <w:pPr>
              <w:jc w:val="center"/>
            </w:pPr>
            <w:r w:rsidRPr="00EA077E">
              <w:t>16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3CE68CA" w14:textId="77777777" w:rsidR="00DA1B42" w:rsidRPr="00EA077E" w:rsidRDefault="00DA1B42" w:rsidP="00DA1B42">
            <w:pPr>
              <w:rPr>
                <w:sz w:val="22"/>
                <w:szCs w:val="22"/>
              </w:rPr>
            </w:pPr>
            <w:r w:rsidRPr="00EA077E">
              <w:rPr>
                <w:sz w:val="22"/>
                <w:szCs w:val="22"/>
              </w:rPr>
              <w:t> </w:t>
            </w:r>
          </w:p>
        </w:tc>
      </w:tr>
      <w:tr w:rsidR="00EA077E" w:rsidRPr="00EA077E" w14:paraId="524A87D7"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17D3496"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B573CFB" w14:textId="77777777" w:rsidR="00DA1B42" w:rsidRPr="00EA077E" w:rsidRDefault="00DA1B42" w:rsidP="00DA1B42">
            <w:r w:rsidRPr="00EA077E">
              <w:t>Kẹp WR 379 (25-50/70-95)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CCB1E87"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75F2DD6" w14:textId="0FCAE602" w:rsidR="00DA1B42" w:rsidRPr="00EA077E" w:rsidRDefault="00DA1B42" w:rsidP="00EA077E">
            <w:pPr>
              <w:jc w:val="center"/>
            </w:pPr>
            <w:r w:rsidRPr="00EA077E">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96E29E8" w14:textId="77777777" w:rsidR="00DA1B42" w:rsidRPr="00EA077E" w:rsidRDefault="00DA1B42" w:rsidP="00DA1B42">
            <w:pPr>
              <w:rPr>
                <w:sz w:val="22"/>
                <w:szCs w:val="22"/>
              </w:rPr>
            </w:pPr>
            <w:r w:rsidRPr="00EA077E">
              <w:rPr>
                <w:sz w:val="22"/>
                <w:szCs w:val="22"/>
              </w:rPr>
              <w:t> </w:t>
            </w:r>
          </w:p>
        </w:tc>
      </w:tr>
      <w:tr w:rsidR="00EA077E" w:rsidRPr="00EA077E" w14:paraId="5CDF0FBE"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04A25CA" w14:textId="77777777" w:rsidR="00DA1B42" w:rsidRPr="00EA077E" w:rsidRDefault="00DA1B42" w:rsidP="00DA1B42">
            <w:pPr>
              <w:jc w:val="center"/>
              <w:rPr>
                <w:sz w:val="22"/>
                <w:szCs w:val="22"/>
              </w:rPr>
            </w:pPr>
            <w:r w:rsidRPr="00EA077E">
              <w:rPr>
                <w:sz w:val="22"/>
                <w:szCs w:val="22"/>
              </w:rPr>
              <w:t>10</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7987254" w14:textId="77777777" w:rsidR="00DA1B42" w:rsidRPr="00EA077E" w:rsidRDefault="00DA1B42" w:rsidP="00DA1B42">
            <w:pPr>
              <w:jc w:val="center"/>
              <w:rPr>
                <w:b/>
                <w:bCs/>
              </w:rPr>
            </w:pPr>
            <w:r w:rsidRPr="00EA077E">
              <w:rPr>
                <w:b/>
                <w:bCs/>
              </w:rPr>
              <w:t>Tiếp địa chống sét LA cho do đếm TT (trụ 14m)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E66BFFA"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6DFD441" w14:textId="77777777" w:rsidR="00DA1B42" w:rsidRPr="00EA077E" w:rsidRDefault="00DA1B42" w:rsidP="00EA077E">
            <w:pPr>
              <w:jc w:val="center"/>
            </w:pPr>
            <w:r w:rsidRPr="00EA077E">
              <w:t>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3DE93F6" w14:textId="77777777" w:rsidR="00DA1B42" w:rsidRPr="00EA077E" w:rsidRDefault="00DA1B42" w:rsidP="00DA1B42">
            <w:pPr>
              <w:rPr>
                <w:sz w:val="22"/>
                <w:szCs w:val="22"/>
              </w:rPr>
            </w:pPr>
            <w:r w:rsidRPr="00EA077E">
              <w:rPr>
                <w:sz w:val="22"/>
                <w:szCs w:val="22"/>
              </w:rPr>
              <w:t> </w:t>
            </w:r>
          </w:p>
        </w:tc>
      </w:tr>
      <w:tr w:rsidR="00EA077E" w:rsidRPr="00EA077E" w14:paraId="290C2D9D"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46BE1E2" w14:textId="77777777" w:rsidR="00DA1B42" w:rsidRPr="00EA077E" w:rsidRDefault="00DA1B42" w:rsidP="00DA1B42">
            <w:pPr>
              <w:jc w:val="center"/>
              <w:rPr>
                <w:sz w:val="22"/>
                <w:szCs w:val="22"/>
              </w:rPr>
            </w:pPr>
            <w:r w:rsidRPr="00EA077E">
              <w:rPr>
                <w:sz w:val="22"/>
                <w:szCs w:val="22"/>
              </w:rPr>
              <w:lastRenderedPageBreak/>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9C59096" w14:textId="77777777" w:rsidR="00DA1B42" w:rsidRPr="00EA077E" w:rsidRDefault="00DA1B42" w:rsidP="00DA1B42">
            <w:r w:rsidRPr="00EA077E">
              <w:t>Cọc tiếp đất Φ16-2,4m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B48C380" w14:textId="77777777" w:rsidR="00DA1B42" w:rsidRPr="00EA077E" w:rsidRDefault="00DA1B42" w:rsidP="00DA1B42">
            <w:pPr>
              <w:jc w:val="center"/>
            </w:pPr>
            <w:r w:rsidRPr="00EA077E">
              <w:t>cọc</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180ECC1" w14:textId="27212721"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A076721" w14:textId="77777777" w:rsidR="00DA1B42" w:rsidRPr="00EA077E" w:rsidRDefault="00DA1B42" w:rsidP="00DA1B42">
            <w:pPr>
              <w:rPr>
                <w:sz w:val="22"/>
                <w:szCs w:val="22"/>
              </w:rPr>
            </w:pPr>
            <w:r w:rsidRPr="00EA077E">
              <w:rPr>
                <w:sz w:val="22"/>
                <w:szCs w:val="22"/>
              </w:rPr>
              <w:t> </w:t>
            </w:r>
          </w:p>
        </w:tc>
      </w:tr>
      <w:tr w:rsidR="00EA077E" w:rsidRPr="00EA077E" w14:paraId="63BC4FF3"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33EA498"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53D3CC7" w14:textId="77777777" w:rsidR="00DA1B42" w:rsidRPr="00EA077E" w:rsidRDefault="00DA1B42" w:rsidP="00DA1B42">
            <w:r w:rsidRPr="00EA077E">
              <w:t>Kẹp cọc tiếp đất</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95164CD"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294E365" w14:textId="5B3FB23F"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4E441C8" w14:textId="77777777" w:rsidR="00DA1B42" w:rsidRPr="00EA077E" w:rsidRDefault="00DA1B42" w:rsidP="00DA1B42">
            <w:pPr>
              <w:rPr>
                <w:sz w:val="22"/>
                <w:szCs w:val="22"/>
              </w:rPr>
            </w:pPr>
            <w:r w:rsidRPr="00EA077E">
              <w:rPr>
                <w:sz w:val="22"/>
                <w:szCs w:val="22"/>
              </w:rPr>
              <w:t> </w:t>
            </w:r>
          </w:p>
        </w:tc>
      </w:tr>
      <w:tr w:rsidR="00EA077E" w:rsidRPr="00EA077E" w14:paraId="0E4E56E7"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A541A42"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7802EEB" w14:textId="77777777" w:rsidR="00DA1B42" w:rsidRPr="00EA077E" w:rsidRDefault="00DA1B42" w:rsidP="00DA1B42">
            <w:r w:rsidRPr="00EA077E">
              <w:t>Ống nhựa PVC Φ21 dày 1,7mm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B94B827" w14:textId="77777777" w:rsidR="00DA1B42" w:rsidRPr="00EA077E" w:rsidRDefault="00DA1B42" w:rsidP="00DA1B42">
            <w:pPr>
              <w:jc w:val="center"/>
            </w:pPr>
            <w:r w:rsidRPr="00EA077E">
              <w:t>mét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3696E4A" w14:textId="3B5C8D39" w:rsidR="00DA1B42" w:rsidRPr="00EA077E" w:rsidRDefault="00DA1B42" w:rsidP="00EA077E">
            <w:pPr>
              <w:jc w:val="center"/>
            </w:pPr>
            <w:r w:rsidRPr="00EA077E">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EB8B03F" w14:textId="77777777" w:rsidR="00DA1B42" w:rsidRPr="00EA077E" w:rsidRDefault="00DA1B42" w:rsidP="00DA1B42">
            <w:pPr>
              <w:rPr>
                <w:sz w:val="22"/>
                <w:szCs w:val="22"/>
              </w:rPr>
            </w:pPr>
            <w:r w:rsidRPr="00EA077E">
              <w:rPr>
                <w:sz w:val="22"/>
                <w:szCs w:val="22"/>
              </w:rPr>
              <w:t> </w:t>
            </w:r>
          </w:p>
        </w:tc>
      </w:tr>
      <w:tr w:rsidR="00EA077E" w:rsidRPr="00EA077E" w14:paraId="714901C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E6892B0"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CD061AC" w14:textId="77777777" w:rsidR="00DA1B42" w:rsidRPr="00EA077E" w:rsidRDefault="00DA1B42" w:rsidP="00DA1B42">
            <w:r w:rsidRPr="00EA077E">
              <w:t xml:space="preserve">Dây đai </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13FE784" w14:textId="77777777" w:rsidR="00DA1B42" w:rsidRPr="00EA077E" w:rsidRDefault="00DA1B42" w:rsidP="00DA1B42">
            <w:pPr>
              <w:jc w:val="center"/>
            </w:pPr>
            <w:r w:rsidRPr="00EA077E">
              <w:t>mét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BA1793D" w14:textId="4365BFCE" w:rsidR="00DA1B42" w:rsidRPr="00EA077E" w:rsidRDefault="00DA1B42" w:rsidP="00EA077E">
            <w:pPr>
              <w:jc w:val="center"/>
            </w:pPr>
            <w:r w:rsidRPr="00EA077E">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CB4DB2B" w14:textId="77777777" w:rsidR="00DA1B42" w:rsidRPr="00EA077E" w:rsidRDefault="00DA1B42" w:rsidP="00DA1B42">
            <w:pPr>
              <w:rPr>
                <w:sz w:val="22"/>
                <w:szCs w:val="22"/>
              </w:rPr>
            </w:pPr>
            <w:r w:rsidRPr="00EA077E">
              <w:rPr>
                <w:sz w:val="22"/>
                <w:szCs w:val="22"/>
              </w:rPr>
              <w:t> </w:t>
            </w:r>
          </w:p>
        </w:tc>
      </w:tr>
      <w:tr w:rsidR="00EA077E" w:rsidRPr="00EA077E" w14:paraId="64ED263A"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8D6CEA5"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3C25A33" w14:textId="77777777" w:rsidR="00DA1B42" w:rsidRPr="00EA077E" w:rsidRDefault="00DA1B42" w:rsidP="00DA1B42">
            <w:r w:rsidRPr="00EA077E">
              <w:t>Kẹp WR 259 (25-50/25-50)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20B0A3A"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C9439A7" w14:textId="00E85167" w:rsidR="00DA1B42" w:rsidRPr="00EA077E" w:rsidRDefault="00DA1B42" w:rsidP="00EA077E">
            <w:pPr>
              <w:jc w:val="center"/>
            </w:pPr>
            <w:r w:rsidRPr="00EA077E">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D746255" w14:textId="77777777" w:rsidR="00DA1B42" w:rsidRPr="00EA077E" w:rsidRDefault="00DA1B42" w:rsidP="00DA1B42">
            <w:pPr>
              <w:rPr>
                <w:sz w:val="22"/>
                <w:szCs w:val="22"/>
              </w:rPr>
            </w:pPr>
            <w:r w:rsidRPr="00EA077E">
              <w:rPr>
                <w:sz w:val="22"/>
                <w:szCs w:val="22"/>
              </w:rPr>
              <w:t> </w:t>
            </w:r>
          </w:p>
        </w:tc>
      </w:tr>
      <w:tr w:rsidR="00EA077E" w:rsidRPr="00EA077E" w14:paraId="621D84C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8E0669E"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3CDBCA6" w14:textId="77777777" w:rsidR="00DA1B42" w:rsidRPr="00EA077E" w:rsidRDefault="00DA1B42" w:rsidP="00DA1B42">
            <w:r w:rsidRPr="00EA077E">
              <w:t>Đầu cosse Cu 25mm2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6CB12E2"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7A03522" w14:textId="4BDE87E6" w:rsidR="00DA1B42" w:rsidRPr="00EA077E" w:rsidRDefault="00DA1B42" w:rsidP="00EA077E">
            <w:pPr>
              <w:jc w:val="center"/>
            </w:pPr>
            <w:r w:rsidRPr="00EA077E">
              <w:t>3</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8230257" w14:textId="77777777" w:rsidR="00DA1B42" w:rsidRPr="00EA077E" w:rsidRDefault="00DA1B42" w:rsidP="00DA1B42">
            <w:pPr>
              <w:rPr>
                <w:sz w:val="22"/>
                <w:szCs w:val="22"/>
              </w:rPr>
            </w:pPr>
            <w:r w:rsidRPr="00EA077E">
              <w:rPr>
                <w:sz w:val="22"/>
                <w:szCs w:val="22"/>
              </w:rPr>
              <w:t> </w:t>
            </w:r>
          </w:p>
        </w:tc>
      </w:tr>
      <w:tr w:rsidR="00EA077E" w:rsidRPr="00EA077E" w14:paraId="47331590"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17C3AA3" w14:textId="77777777" w:rsidR="00DA1B42" w:rsidRPr="00EA077E" w:rsidRDefault="00DA1B42" w:rsidP="00DA1B42">
            <w:pPr>
              <w:jc w:val="center"/>
              <w:rPr>
                <w:sz w:val="22"/>
                <w:szCs w:val="22"/>
              </w:rPr>
            </w:pPr>
            <w:r w:rsidRPr="00EA077E">
              <w:rPr>
                <w:sz w:val="22"/>
                <w:szCs w:val="22"/>
              </w:rPr>
              <w:t>11</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5E23F5B" w14:textId="77777777" w:rsidR="00DA1B42" w:rsidRPr="00EA077E" w:rsidRDefault="00DA1B42" w:rsidP="00DA1B42">
            <w:pPr>
              <w:rPr>
                <w:b/>
                <w:bCs/>
              </w:rPr>
            </w:pPr>
            <w:r w:rsidRPr="00EA077E">
              <w:rPr>
                <w:b/>
                <w:bCs/>
              </w:rPr>
              <w:t>Phần cột</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3A54C1E" w14:textId="77777777" w:rsidR="00DA1B42" w:rsidRPr="00EA077E" w:rsidRDefault="00DA1B42" w:rsidP="00DA1B42">
            <w:r w:rsidRPr="00EA077E">
              <w:t>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765EE5F" w14:textId="33105068" w:rsidR="00DA1B42" w:rsidRPr="00EA077E" w:rsidRDefault="00DA1B42" w:rsidP="00EA077E">
            <w:pPr>
              <w:jc w:val="center"/>
            </w:pP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C767353" w14:textId="77777777" w:rsidR="00DA1B42" w:rsidRPr="00EA077E" w:rsidRDefault="00DA1B42" w:rsidP="00DA1B42">
            <w:pPr>
              <w:rPr>
                <w:sz w:val="22"/>
                <w:szCs w:val="22"/>
              </w:rPr>
            </w:pPr>
            <w:r w:rsidRPr="00EA077E">
              <w:rPr>
                <w:sz w:val="22"/>
                <w:szCs w:val="22"/>
              </w:rPr>
              <w:t> </w:t>
            </w:r>
          </w:p>
        </w:tc>
      </w:tr>
      <w:tr w:rsidR="00EA077E" w:rsidRPr="00EA077E" w14:paraId="2D85DA79"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DCF0A0F" w14:textId="77777777" w:rsidR="00DA1B42" w:rsidRPr="00EA077E" w:rsidRDefault="00DA1B42" w:rsidP="00DA1B42">
            <w:pPr>
              <w:jc w:val="center"/>
              <w:rPr>
                <w:sz w:val="22"/>
                <w:szCs w:val="22"/>
              </w:rPr>
            </w:pPr>
            <w:r w:rsidRPr="00EA077E">
              <w:rPr>
                <w:sz w:val="22"/>
                <w:szCs w:val="22"/>
              </w:rPr>
              <w:t>11.1</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AC1A5A2" w14:textId="77777777" w:rsidR="00DA1B42" w:rsidRPr="00EA077E" w:rsidRDefault="00DA1B42" w:rsidP="00DA1B42">
            <w:pPr>
              <w:jc w:val="center"/>
              <w:rPr>
                <w:b/>
                <w:bCs/>
              </w:rPr>
            </w:pPr>
            <w:r w:rsidRPr="00EA077E">
              <w:rPr>
                <w:b/>
                <w:bCs/>
              </w:rPr>
              <w:t>Cột bê tông ly tâm 12m (2 đoạn)</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1FC1CEE" w14:textId="77777777" w:rsidR="00DA1B42" w:rsidRPr="00EA077E" w:rsidRDefault="00DA1B42" w:rsidP="00DA1B42">
            <w:pPr>
              <w:jc w:val="center"/>
              <w:rPr>
                <w:b/>
                <w:bCs/>
              </w:rPr>
            </w:pPr>
            <w:r w:rsidRPr="00EA077E">
              <w:rPr>
                <w:b/>
                <w:bCs/>
              </w:rPr>
              <w:t>Cột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FEEB193" w14:textId="77777777" w:rsidR="00DA1B42" w:rsidRPr="00EA077E" w:rsidRDefault="00DA1B42" w:rsidP="00EA077E">
            <w:pPr>
              <w:jc w:val="center"/>
            </w:pPr>
            <w:r w:rsidRPr="00EA077E">
              <w:t>22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31F2973" w14:textId="77777777" w:rsidR="00DA1B42" w:rsidRPr="00EA077E" w:rsidRDefault="00DA1B42" w:rsidP="00DA1B42">
            <w:pPr>
              <w:rPr>
                <w:sz w:val="22"/>
                <w:szCs w:val="22"/>
              </w:rPr>
            </w:pPr>
            <w:r w:rsidRPr="00EA077E">
              <w:rPr>
                <w:sz w:val="22"/>
                <w:szCs w:val="22"/>
              </w:rPr>
              <w:t> </w:t>
            </w:r>
          </w:p>
        </w:tc>
      </w:tr>
      <w:tr w:rsidR="00EA077E" w:rsidRPr="00EA077E" w14:paraId="1249DBDA"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31B288E"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3EF85D6" w14:textId="77777777" w:rsidR="00DA1B42" w:rsidRPr="00EA077E" w:rsidRDefault="00DA1B42" w:rsidP="00DA1B42">
            <w:r w:rsidRPr="00EA077E">
              <w:t>Cột BTLT 12m F-540kg (có dây tiếp địa) k = 2 (2 đoạn)</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6EE29B3" w14:textId="77777777" w:rsidR="00DA1B42" w:rsidRPr="00EA077E" w:rsidRDefault="00DA1B42" w:rsidP="00DA1B42">
            <w:pPr>
              <w:jc w:val="center"/>
            </w:pPr>
            <w:r w:rsidRPr="00EA077E">
              <w:t>cột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9C2A966" w14:textId="7E3C7AAA" w:rsidR="00DA1B42" w:rsidRPr="00EA077E" w:rsidRDefault="00DA1B42" w:rsidP="00EA077E">
            <w:pPr>
              <w:jc w:val="center"/>
            </w:pPr>
            <w:r w:rsidRPr="00EA077E">
              <w:t>22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BE95AB7" w14:textId="77777777" w:rsidR="00DA1B42" w:rsidRPr="00EA077E" w:rsidRDefault="00DA1B42" w:rsidP="00DA1B42">
            <w:pPr>
              <w:rPr>
                <w:sz w:val="22"/>
                <w:szCs w:val="22"/>
              </w:rPr>
            </w:pPr>
            <w:r w:rsidRPr="00EA077E">
              <w:rPr>
                <w:sz w:val="22"/>
                <w:szCs w:val="22"/>
              </w:rPr>
              <w:t> </w:t>
            </w:r>
          </w:p>
        </w:tc>
      </w:tr>
      <w:tr w:rsidR="00EA077E" w:rsidRPr="00EA077E" w14:paraId="369BAD90"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683E49B" w14:textId="77777777" w:rsidR="00DA1B42" w:rsidRPr="00EA077E" w:rsidRDefault="00DA1B42" w:rsidP="00DA1B42">
            <w:pPr>
              <w:jc w:val="center"/>
              <w:rPr>
                <w:sz w:val="22"/>
                <w:szCs w:val="22"/>
              </w:rPr>
            </w:pPr>
            <w:r w:rsidRPr="00EA077E">
              <w:rPr>
                <w:sz w:val="22"/>
                <w:szCs w:val="22"/>
              </w:rPr>
              <w:t>11.2</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CE5E0CD" w14:textId="77777777" w:rsidR="00DA1B42" w:rsidRPr="00EA077E" w:rsidRDefault="00DA1B42" w:rsidP="00DA1B42">
            <w:pPr>
              <w:jc w:val="center"/>
              <w:rPr>
                <w:b/>
                <w:bCs/>
              </w:rPr>
            </w:pPr>
            <w:r w:rsidRPr="00EA077E">
              <w:rPr>
                <w:b/>
                <w:bCs/>
              </w:rPr>
              <w:t>Cột bê tông ly tâm 14m (2 đoạn)</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9EE1827" w14:textId="77777777" w:rsidR="00DA1B42" w:rsidRPr="00EA077E" w:rsidRDefault="00DA1B42" w:rsidP="00DA1B42">
            <w:pPr>
              <w:jc w:val="center"/>
              <w:rPr>
                <w:b/>
                <w:bCs/>
              </w:rPr>
            </w:pPr>
            <w:r w:rsidRPr="00EA077E">
              <w:rPr>
                <w:b/>
                <w:bCs/>
              </w:rPr>
              <w:t>Cột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E21576C" w14:textId="77777777" w:rsidR="00DA1B42" w:rsidRPr="00EA077E" w:rsidRDefault="00DA1B42" w:rsidP="00EA077E">
            <w:pPr>
              <w:jc w:val="center"/>
            </w:pPr>
            <w:r w:rsidRPr="00EA077E">
              <w:t>18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023C079" w14:textId="77777777" w:rsidR="00DA1B42" w:rsidRPr="00EA077E" w:rsidRDefault="00DA1B42" w:rsidP="00DA1B42">
            <w:pPr>
              <w:rPr>
                <w:sz w:val="22"/>
                <w:szCs w:val="22"/>
              </w:rPr>
            </w:pPr>
            <w:r w:rsidRPr="00EA077E">
              <w:rPr>
                <w:sz w:val="22"/>
                <w:szCs w:val="22"/>
              </w:rPr>
              <w:t> </w:t>
            </w:r>
          </w:p>
        </w:tc>
      </w:tr>
      <w:tr w:rsidR="00EA077E" w:rsidRPr="00EA077E" w14:paraId="2DC3358D" w14:textId="77777777" w:rsidTr="00EA077E">
        <w:trPr>
          <w:gridAfter w:val="1"/>
          <w:wAfter w:w="6" w:type="dxa"/>
          <w:trHeight w:val="630"/>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D5E2B5B"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70B204D1" w14:textId="77777777" w:rsidR="00DA1B42" w:rsidRPr="00EA077E" w:rsidRDefault="00DA1B42" w:rsidP="00DA1B42">
            <w:r w:rsidRPr="00EA077E">
              <w:t>Trụ bê tông ly tâm 14m - 6,5kN (có dây tiếp địa)  k = 2 (Đinh 190; Ngọn 8m, gốc 6m; mặt bích trong)</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86FC00E" w14:textId="77777777" w:rsidR="00DA1B42" w:rsidRPr="00EA077E" w:rsidRDefault="00DA1B42" w:rsidP="00DA1B42">
            <w:pPr>
              <w:jc w:val="center"/>
            </w:pPr>
            <w:r w:rsidRPr="00EA077E">
              <w:t>cột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227DC48" w14:textId="7875C51D" w:rsidR="00DA1B42" w:rsidRPr="00EA077E" w:rsidRDefault="00DA1B42" w:rsidP="00EA077E">
            <w:pPr>
              <w:jc w:val="center"/>
            </w:pPr>
            <w:r w:rsidRPr="00EA077E">
              <w:t>18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E3AB874" w14:textId="77777777" w:rsidR="00DA1B42" w:rsidRPr="00EA077E" w:rsidRDefault="00DA1B42" w:rsidP="00DA1B42">
            <w:pPr>
              <w:rPr>
                <w:sz w:val="22"/>
                <w:szCs w:val="22"/>
              </w:rPr>
            </w:pPr>
            <w:r w:rsidRPr="00EA077E">
              <w:rPr>
                <w:sz w:val="22"/>
                <w:szCs w:val="22"/>
              </w:rPr>
              <w:t> </w:t>
            </w:r>
          </w:p>
        </w:tc>
      </w:tr>
      <w:tr w:rsidR="00EA077E" w:rsidRPr="00EA077E" w14:paraId="363973DD"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4EA1BFE" w14:textId="77777777" w:rsidR="00DA1B42" w:rsidRPr="00EA077E" w:rsidRDefault="00DA1B42" w:rsidP="00DA1B42">
            <w:pPr>
              <w:jc w:val="center"/>
              <w:rPr>
                <w:sz w:val="22"/>
                <w:szCs w:val="22"/>
              </w:rPr>
            </w:pPr>
            <w:r w:rsidRPr="00EA077E">
              <w:rPr>
                <w:sz w:val="22"/>
                <w:szCs w:val="22"/>
              </w:rPr>
              <w:t>12</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440BAD7" w14:textId="77777777" w:rsidR="00DA1B42" w:rsidRPr="00EA077E" w:rsidRDefault="00DA1B42" w:rsidP="00DA1B42">
            <w:pPr>
              <w:rPr>
                <w:b/>
                <w:bCs/>
              </w:rPr>
            </w:pPr>
            <w:r w:rsidRPr="00EA077E">
              <w:rPr>
                <w:b/>
                <w:bCs/>
              </w:rPr>
              <w:t>Phần xà, néo</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24C7C3C" w14:textId="77777777" w:rsidR="00DA1B42" w:rsidRPr="00EA077E" w:rsidRDefault="00DA1B42" w:rsidP="00DA1B42">
            <w:r w:rsidRPr="00EA077E">
              <w:t>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B46D122" w14:textId="5917D98D" w:rsidR="00DA1B42" w:rsidRPr="00EA077E" w:rsidRDefault="00DA1B42" w:rsidP="00EA077E">
            <w:pPr>
              <w:jc w:val="center"/>
            </w:pP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6D1B5D6" w14:textId="77777777" w:rsidR="00DA1B42" w:rsidRPr="00EA077E" w:rsidRDefault="00DA1B42" w:rsidP="00DA1B42">
            <w:pPr>
              <w:rPr>
                <w:sz w:val="22"/>
                <w:szCs w:val="22"/>
              </w:rPr>
            </w:pPr>
            <w:r w:rsidRPr="00EA077E">
              <w:rPr>
                <w:sz w:val="22"/>
                <w:szCs w:val="22"/>
              </w:rPr>
              <w:t> </w:t>
            </w:r>
          </w:p>
        </w:tc>
      </w:tr>
      <w:tr w:rsidR="00EA077E" w:rsidRPr="00EA077E" w14:paraId="44C07D9D"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51EA3B3" w14:textId="77777777" w:rsidR="00DA1B42" w:rsidRPr="00EA077E" w:rsidRDefault="00DA1B42" w:rsidP="00DA1B42">
            <w:pPr>
              <w:jc w:val="center"/>
              <w:rPr>
                <w:sz w:val="22"/>
                <w:szCs w:val="22"/>
              </w:rPr>
            </w:pPr>
            <w:r w:rsidRPr="00EA077E">
              <w:rPr>
                <w:sz w:val="22"/>
                <w:szCs w:val="22"/>
              </w:rPr>
              <w:t>12.1</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37AEFA2" w14:textId="77777777" w:rsidR="00DA1B42" w:rsidRPr="00EA077E" w:rsidRDefault="00DA1B42" w:rsidP="00DA1B42">
            <w:pPr>
              <w:jc w:val="center"/>
              <w:rPr>
                <w:b/>
                <w:bCs/>
              </w:rPr>
            </w:pPr>
            <w:r w:rsidRPr="00EA077E">
              <w:rPr>
                <w:b/>
                <w:bCs/>
              </w:rPr>
              <w:t>Bộ xà lệch đơn L75x75x8 dài 2,4m: X24L-Đ</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E47D903"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55D4D03" w14:textId="77777777" w:rsidR="00DA1B42" w:rsidRPr="00EA077E" w:rsidRDefault="00DA1B42" w:rsidP="00EA077E">
            <w:pPr>
              <w:jc w:val="center"/>
            </w:pPr>
            <w:r w:rsidRPr="00EA077E">
              <w:t>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7604EEB" w14:textId="77777777" w:rsidR="00DA1B42" w:rsidRPr="00EA077E" w:rsidRDefault="00DA1B42" w:rsidP="00DA1B42">
            <w:pPr>
              <w:rPr>
                <w:sz w:val="22"/>
                <w:szCs w:val="22"/>
              </w:rPr>
            </w:pPr>
            <w:r w:rsidRPr="00EA077E">
              <w:rPr>
                <w:sz w:val="22"/>
                <w:szCs w:val="22"/>
              </w:rPr>
              <w:t> </w:t>
            </w:r>
          </w:p>
        </w:tc>
      </w:tr>
      <w:tr w:rsidR="00EA077E" w:rsidRPr="00EA077E" w14:paraId="2F8FF084"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79FCDC6"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8A5E153" w14:textId="77777777" w:rsidR="00DA1B42" w:rsidRPr="00EA077E" w:rsidRDefault="00DA1B42" w:rsidP="00DA1B42">
            <w:r w:rsidRPr="00EA077E">
              <w:t>Xà thép mạ kẽm L75x75x8-2,4m 3 ốp</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EC1F010" w14:textId="77777777" w:rsidR="00DA1B42" w:rsidRPr="00EA077E" w:rsidRDefault="00DA1B42" w:rsidP="00DA1B42">
            <w:pPr>
              <w:jc w:val="center"/>
            </w:pPr>
            <w:r w:rsidRPr="00EA077E">
              <w:t xml:space="preserve">cây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1237786" w14:textId="7AC822C1" w:rsidR="00DA1B42" w:rsidRPr="00EA077E" w:rsidRDefault="00DA1B42" w:rsidP="00EA077E">
            <w:pPr>
              <w:jc w:val="center"/>
            </w:pPr>
            <w:r w:rsidRPr="00EA077E">
              <w:t>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8ACFDC3" w14:textId="77777777" w:rsidR="00DA1B42" w:rsidRPr="00EA077E" w:rsidRDefault="00DA1B42" w:rsidP="00DA1B42">
            <w:pPr>
              <w:rPr>
                <w:sz w:val="22"/>
                <w:szCs w:val="22"/>
              </w:rPr>
            </w:pPr>
            <w:r w:rsidRPr="00EA077E">
              <w:rPr>
                <w:sz w:val="22"/>
                <w:szCs w:val="22"/>
              </w:rPr>
              <w:t> </w:t>
            </w:r>
          </w:p>
        </w:tc>
      </w:tr>
      <w:tr w:rsidR="00EA077E" w:rsidRPr="00EA077E" w14:paraId="58D021E8"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00AD29E"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A3EC8FE" w14:textId="77777777" w:rsidR="00DA1B42" w:rsidRPr="00EA077E" w:rsidRDefault="00DA1B42" w:rsidP="00DA1B42">
            <w:r w:rsidRPr="00EA077E">
              <w:t>Thanh chống mạ kẽm L60x60x6-2,5m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5B1B10F" w14:textId="77777777" w:rsidR="00DA1B42" w:rsidRPr="00EA077E" w:rsidRDefault="00DA1B42" w:rsidP="00DA1B42">
            <w:pPr>
              <w:jc w:val="center"/>
            </w:pPr>
            <w:r w:rsidRPr="00EA077E">
              <w:t xml:space="preserve">cây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CE25ECC" w14:textId="359BDC81" w:rsidR="00DA1B42" w:rsidRPr="00EA077E" w:rsidRDefault="00DA1B42" w:rsidP="00EA077E">
            <w:pPr>
              <w:jc w:val="center"/>
            </w:pPr>
            <w:r w:rsidRPr="00EA077E">
              <w:t>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35B837D" w14:textId="77777777" w:rsidR="00DA1B42" w:rsidRPr="00EA077E" w:rsidRDefault="00DA1B42" w:rsidP="00DA1B42">
            <w:pPr>
              <w:rPr>
                <w:sz w:val="22"/>
                <w:szCs w:val="22"/>
              </w:rPr>
            </w:pPr>
            <w:r w:rsidRPr="00EA077E">
              <w:rPr>
                <w:sz w:val="22"/>
                <w:szCs w:val="22"/>
              </w:rPr>
              <w:t> </w:t>
            </w:r>
          </w:p>
        </w:tc>
      </w:tr>
      <w:tr w:rsidR="00EA077E" w:rsidRPr="00EA077E" w14:paraId="202BC52F"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3B1B6C5"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3BD7637" w14:textId="77777777" w:rsidR="00DA1B42" w:rsidRPr="00EA077E" w:rsidRDefault="00DA1B42" w:rsidP="00DA1B42">
            <w:r w:rsidRPr="00EA077E">
              <w:t>Bu lông 16x250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66CDCDE"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9621606" w14:textId="059B698E" w:rsidR="00DA1B42" w:rsidRPr="00EA077E" w:rsidRDefault="00DA1B42" w:rsidP="00EA077E">
            <w:pPr>
              <w:jc w:val="center"/>
            </w:pPr>
            <w:r w:rsidRPr="00EA077E">
              <w:t>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2F3DB2A" w14:textId="77777777" w:rsidR="00DA1B42" w:rsidRPr="00EA077E" w:rsidRDefault="00DA1B42" w:rsidP="00DA1B42">
            <w:pPr>
              <w:rPr>
                <w:sz w:val="22"/>
                <w:szCs w:val="22"/>
              </w:rPr>
            </w:pPr>
            <w:r w:rsidRPr="00EA077E">
              <w:rPr>
                <w:sz w:val="22"/>
                <w:szCs w:val="22"/>
              </w:rPr>
              <w:t> </w:t>
            </w:r>
          </w:p>
        </w:tc>
      </w:tr>
      <w:tr w:rsidR="00EA077E" w:rsidRPr="00EA077E" w14:paraId="6DE411E7"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A385744"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E78B892" w14:textId="77777777" w:rsidR="00DA1B42" w:rsidRPr="00EA077E" w:rsidRDefault="00DA1B42" w:rsidP="00DA1B42">
            <w:r w:rsidRPr="00EA077E">
              <w:t>Bu lông 16x300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84DB652"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858363D" w14:textId="7BDD9B5C" w:rsidR="00DA1B42" w:rsidRPr="00EA077E" w:rsidRDefault="00DA1B42" w:rsidP="00EA077E">
            <w:pPr>
              <w:jc w:val="center"/>
            </w:pPr>
            <w:r w:rsidRPr="00EA077E">
              <w:t>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B25A2D0" w14:textId="77777777" w:rsidR="00DA1B42" w:rsidRPr="00EA077E" w:rsidRDefault="00DA1B42" w:rsidP="00DA1B42">
            <w:pPr>
              <w:rPr>
                <w:sz w:val="22"/>
                <w:szCs w:val="22"/>
              </w:rPr>
            </w:pPr>
            <w:r w:rsidRPr="00EA077E">
              <w:rPr>
                <w:sz w:val="22"/>
                <w:szCs w:val="22"/>
              </w:rPr>
              <w:t> </w:t>
            </w:r>
          </w:p>
        </w:tc>
      </w:tr>
      <w:tr w:rsidR="00EA077E" w:rsidRPr="00EA077E" w14:paraId="0CC38BB0"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18FACFF"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FECA9FF" w14:textId="77777777" w:rsidR="00DA1B42" w:rsidRPr="00EA077E" w:rsidRDefault="00DA1B42" w:rsidP="00DA1B42">
            <w:r w:rsidRPr="00EA077E">
              <w:t>Bu lông 16x50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542830A"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3A9E396" w14:textId="7059F5E7" w:rsidR="00DA1B42" w:rsidRPr="00EA077E" w:rsidRDefault="00DA1B42" w:rsidP="00EA077E">
            <w:pPr>
              <w:jc w:val="center"/>
            </w:pPr>
            <w:r w:rsidRPr="00EA077E">
              <w:t>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78CB9E0" w14:textId="77777777" w:rsidR="00DA1B42" w:rsidRPr="00EA077E" w:rsidRDefault="00DA1B42" w:rsidP="00DA1B42">
            <w:pPr>
              <w:rPr>
                <w:sz w:val="22"/>
                <w:szCs w:val="22"/>
              </w:rPr>
            </w:pPr>
            <w:r w:rsidRPr="00EA077E">
              <w:rPr>
                <w:sz w:val="22"/>
                <w:szCs w:val="22"/>
              </w:rPr>
              <w:t> </w:t>
            </w:r>
          </w:p>
        </w:tc>
      </w:tr>
      <w:tr w:rsidR="00EA077E" w:rsidRPr="00EA077E" w14:paraId="3177B34C"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4D29316"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D619D04" w14:textId="77777777" w:rsidR="00DA1B42" w:rsidRPr="00EA077E" w:rsidRDefault="00DA1B42" w:rsidP="00DA1B42">
            <w:r w:rsidRPr="00EA077E">
              <w:t>Lông đền vuông d18 (60x60x6)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4D17D1F"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3B9B97E" w14:textId="75DBD675" w:rsidR="00DA1B42" w:rsidRPr="00EA077E" w:rsidRDefault="00DA1B42" w:rsidP="00EA077E">
            <w:pPr>
              <w:jc w:val="center"/>
            </w:pPr>
            <w:r w:rsidRPr="00EA077E">
              <w:t>3</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70E0F8F" w14:textId="77777777" w:rsidR="00DA1B42" w:rsidRPr="00EA077E" w:rsidRDefault="00DA1B42" w:rsidP="00DA1B42">
            <w:pPr>
              <w:rPr>
                <w:sz w:val="22"/>
                <w:szCs w:val="22"/>
              </w:rPr>
            </w:pPr>
            <w:r w:rsidRPr="00EA077E">
              <w:rPr>
                <w:sz w:val="22"/>
                <w:szCs w:val="22"/>
              </w:rPr>
              <w:t> </w:t>
            </w:r>
          </w:p>
        </w:tc>
      </w:tr>
      <w:tr w:rsidR="00EA077E" w:rsidRPr="00EA077E" w14:paraId="3722366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82635FC" w14:textId="77777777" w:rsidR="00DA1B42" w:rsidRPr="00EA077E" w:rsidRDefault="00DA1B42" w:rsidP="00DA1B42">
            <w:pPr>
              <w:jc w:val="center"/>
              <w:rPr>
                <w:sz w:val="22"/>
                <w:szCs w:val="22"/>
              </w:rPr>
            </w:pPr>
            <w:r w:rsidRPr="00EA077E">
              <w:rPr>
                <w:sz w:val="22"/>
                <w:szCs w:val="22"/>
              </w:rPr>
              <w:t>12.2</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CF1FA69" w14:textId="77777777" w:rsidR="00DA1B42" w:rsidRPr="00EA077E" w:rsidRDefault="00DA1B42" w:rsidP="00DA1B42">
            <w:pPr>
              <w:jc w:val="center"/>
              <w:rPr>
                <w:b/>
                <w:bCs/>
              </w:rPr>
            </w:pPr>
            <w:r w:rsidRPr="00EA077E">
              <w:rPr>
                <w:b/>
                <w:bCs/>
              </w:rPr>
              <w:t>Bộ xà lệch kép L75x75x8 dài 2,4m: X24L-K</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A205D44"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6A6F2B6" w14:textId="77777777"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DBA1772" w14:textId="77777777" w:rsidR="00DA1B42" w:rsidRPr="00EA077E" w:rsidRDefault="00DA1B42" w:rsidP="00DA1B42">
            <w:pPr>
              <w:rPr>
                <w:sz w:val="22"/>
                <w:szCs w:val="22"/>
              </w:rPr>
            </w:pPr>
            <w:r w:rsidRPr="00EA077E">
              <w:rPr>
                <w:sz w:val="22"/>
                <w:szCs w:val="22"/>
              </w:rPr>
              <w:t> </w:t>
            </w:r>
          </w:p>
        </w:tc>
      </w:tr>
      <w:tr w:rsidR="00EA077E" w:rsidRPr="00EA077E" w14:paraId="5011998D"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68DB38F"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52E39E1" w14:textId="77777777" w:rsidR="00DA1B42" w:rsidRPr="00EA077E" w:rsidRDefault="00DA1B42" w:rsidP="00DA1B42">
            <w:r w:rsidRPr="00EA077E">
              <w:t>Xà thép mạ kẽm L75x75x8-2,4m 3 ốp</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96F7124" w14:textId="77777777" w:rsidR="00DA1B42" w:rsidRPr="00EA077E" w:rsidRDefault="00DA1B42" w:rsidP="00DA1B42">
            <w:pPr>
              <w:jc w:val="center"/>
            </w:pPr>
            <w:r w:rsidRPr="00EA077E">
              <w:t xml:space="preserve">cây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354240F" w14:textId="7CE60CA2" w:rsidR="00DA1B42" w:rsidRPr="00EA077E" w:rsidRDefault="00DA1B42" w:rsidP="00EA077E">
            <w:pPr>
              <w:jc w:val="center"/>
            </w:pPr>
            <w:r w:rsidRPr="00EA077E">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DF80CD9" w14:textId="77777777" w:rsidR="00DA1B42" w:rsidRPr="00EA077E" w:rsidRDefault="00DA1B42" w:rsidP="00DA1B42">
            <w:pPr>
              <w:rPr>
                <w:sz w:val="22"/>
                <w:szCs w:val="22"/>
              </w:rPr>
            </w:pPr>
            <w:r w:rsidRPr="00EA077E">
              <w:rPr>
                <w:sz w:val="22"/>
                <w:szCs w:val="22"/>
              </w:rPr>
              <w:t> </w:t>
            </w:r>
          </w:p>
        </w:tc>
      </w:tr>
      <w:tr w:rsidR="00EA077E" w:rsidRPr="00EA077E" w14:paraId="6EC51EB7"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E3CA351"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7524640" w14:textId="77777777" w:rsidR="00DA1B42" w:rsidRPr="00EA077E" w:rsidRDefault="00DA1B42" w:rsidP="00DA1B42">
            <w:r w:rsidRPr="00EA077E">
              <w:t>Thanh chống mạ kẽm L60x60x6-2,5m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A5DC755" w14:textId="77777777" w:rsidR="00DA1B42" w:rsidRPr="00EA077E" w:rsidRDefault="00DA1B42" w:rsidP="00DA1B42">
            <w:pPr>
              <w:jc w:val="center"/>
            </w:pPr>
            <w:r w:rsidRPr="00EA077E">
              <w:t xml:space="preserve">cây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AB51005" w14:textId="5CC73496" w:rsidR="00DA1B42" w:rsidRPr="00EA077E" w:rsidRDefault="00DA1B42" w:rsidP="00EA077E">
            <w:pPr>
              <w:jc w:val="center"/>
            </w:pPr>
            <w:r w:rsidRPr="00EA077E">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F3491AC" w14:textId="77777777" w:rsidR="00DA1B42" w:rsidRPr="00EA077E" w:rsidRDefault="00DA1B42" w:rsidP="00DA1B42">
            <w:pPr>
              <w:rPr>
                <w:sz w:val="22"/>
                <w:szCs w:val="22"/>
              </w:rPr>
            </w:pPr>
            <w:r w:rsidRPr="00EA077E">
              <w:rPr>
                <w:sz w:val="22"/>
                <w:szCs w:val="22"/>
              </w:rPr>
              <w:t> </w:t>
            </w:r>
          </w:p>
        </w:tc>
      </w:tr>
      <w:tr w:rsidR="00EA077E" w:rsidRPr="00EA077E" w14:paraId="0F9F2548"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B384B44"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9AC420C" w14:textId="77777777" w:rsidR="00DA1B42" w:rsidRPr="00EA077E" w:rsidRDefault="00DA1B42" w:rsidP="00DA1B42">
            <w:r w:rsidRPr="00EA077E">
              <w:t>Bu lông 16x50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06EB81A"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2998CF1" w14:textId="6CD9738A" w:rsidR="00DA1B42" w:rsidRPr="00EA077E" w:rsidRDefault="00DA1B42" w:rsidP="00EA077E">
            <w:pPr>
              <w:jc w:val="center"/>
            </w:pPr>
            <w:r w:rsidRPr="00EA077E">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7C0EF0B" w14:textId="77777777" w:rsidR="00DA1B42" w:rsidRPr="00EA077E" w:rsidRDefault="00DA1B42" w:rsidP="00DA1B42">
            <w:pPr>
              <w:rPr>
                <w:sz w:val="22"/>
                <w:szCs w:val="22"/>
              </w:rPr>
            </w:pPr>
            <w:r w:rsidRPr="00EA077E">
              <w:rPr>
                <w:sz w:val="22"/>
                <w:szCs w:val="22"/>
              </w:rPr>
              <w:t> </w:t>
            </w:r>
          </w:p>
        </w:tc>
      </w:tr>
      <w:tr w:rsidR="00EA077E" w:rsidRPr="00EA077E" w14:paraId="6595A13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765FC0B"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E831760" w14:textId="77777777" w:rsidR="00DA1B42" w:rsidRPr="00EA077E" w:rsidRDefault="00DA1B42" w:rsidP="00DA1B42">
            <w:r w:rsidRPr="00EA077E">
              <w:t>Bu lông 16x250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6248E80"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37B8910" w14:textId="3F2ECB11"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545E602" w14:textId="77777777" w:rsidR="00DA1B42" w:rsidRPr="00EA077E" w:rsidRDefault="00DA1B42" w:rsidP="00DA1B42">
            <w:pPr>
              <w:rPr>
                <w:sz w:val="22"/>
                <w:szCs w:val="22"/>
              </w:rPr>
            </w:pPr>
            <w:r w:rsidRPr="00EA077E">
              <w:rPr>
                <w:sz w:val="22"/>
                <w:szCs w:val="22"/>
              </w:rPr>
              <w:t> </w:t>
            </w:r>
          </w:p>
        </w:tc>
      </w:tr>
      <w:tr w:rsidR="00EA077E" w:rsidRPr="00EA077E" w14:paraId="0A92D28F"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85751B7"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8E6A7EF" w14:textId="77777777" w:rsidR="00DA1B42" w:rsidRPr="00EA077E" w:rsidRDefault="00DA1B42" w:rsidP="00DA1B42">
            <w:r w:rsidRPr="00EA077E">
              <w:t>Bu lông 16x300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3C5361F"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FBA02E1" w14:textId="5634D2D0"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E0D2D61" w14:textId="77777777" w:rsidR="00DA1B42" w:rsidRPr="00EA077E" w:rsidRDefault="00DA1B42" w:rsidP="00DA1B42">
            <w:pPr>
              <w:rPr>
                <w:sz w:val="22"/>
                <w:szCs w:val="22"/>
              </w:rPr>
            </w:pPr>
            <w:r w:rsidRPr="00EA077E">
              <w:rPr>
                <w:sz w:val="22"/>
                <w:szCs w:val="22"/>
              </w:rPr>
              <w:t> </w:t>
            </w:r>
          </w:p>
        </w:tc>
      </w:tr>
      <w:tr w:rsidR="00EA077E" w:rsidRPr="00EA077E" w14:paraId="1813177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DA47637"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957F3A5" w14:textId="77777777" w:rsidR="00DA1B42" w:rsidRPr="00EA077E" w:rsidRDefault="00DA1B42" w:rsidP="00DA1B42">
            <w:r w:rsidRPr="00EA077E">
              <w:t>Bu lông 16x300VRS</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E2AEEB5"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01499EE" w14:textId="60D0AEBD" w:rsidR="00DA1B42" w:rsidRPr="00EA077E" w:rsidRDefault="00DA1B42" w:rsidP="00EA077E">
            <w:pPr>
              <w:jc w:val="center"/>
            </w:pPr>
            <w:r w:rsidRPr="00EA077E">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16202D3" w14:textId="77777777" w:rsidR="00DA1B42" w:rsidRPr="00EA077E" w:rsidRDefault="00DA1B42" w:rsidP="00DA1B42">
            <w:pPr>
              <w:rPr>
                <w:sz w:val="22"/>
                <w:szCs w:val="22"/>
              </w:rPr>
            </w:pPr>
            <w:r w:rsidRPr="00EA077E">
              <w:rPr>
                <w:sz w:val="22"/>
                <w:szCs w:val="22"/>
              </w:rPr>
              <w:t> </w:t>
            </w:r>
          </w:p>
        </w:tc>
      </w:tr>
      <w:tr w:rsidR="00EA077E" w:rsidRPr="00EA077E" w14:paraId="2A9FEFC4"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F7739C5"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BF00DBE" w14:textId="77777777" w:rsidR="00DA1B42" w:rsidRPr="00EA077E" w:rsidRDefault="00DA1B42" w:rsidP="00DA1B42">
            <w:r w:rsidRPr="00EA077E">
              <w:t>Lông đền vuông d18 (60x60x6)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34BD6F7"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F828A42" w14:textId="009A443F" w:rsidR="00DA1B42" w:rsidRPr="00EA077E" w:rsidRDefault="00DA1B42" w:rsidP="00EA077E">
            <w:pPr>
              <w:jc w:val="center"/>
            </w:pPr>
            <w:r w:rsidRPr="00EA077E">
              <w:t>16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DFEFF96" w14:textId="77777777" w:rsidR="00DA1B42" w:rsidRPr="00EA077E" w:rsidRDefault="00DA1B42" w:rsidP="00DA1B42">
            <w:pPr>
              <w:rPr>
                <w:sz w:val="22"/>
                <w:szCs w:val="22"/>
              </w:rPr>
            </w:pPr>
            <w:r w:rsidRPr="00EA077E">
              <w:rPr>
                <w:sz w:val="22"/>
                <w:szCs w:val="22"/>
              </w:rPr>
              <w:t> </w:t>
            </w:r>
          </w:p>
        </w:tc>
      </w:tr>
      <w:tr w:rsidR="00EA077E" w:rsidRPr="00EA077E" w14:paraId="7A606FF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4BDF69D" w14:textId="77777777" w:rsidR="00DA1B42" w:rsidRPr="00EA077E" w:rsidRDefault="00DA1B42" w:rsidP="00DA1B42">
            <w:pPr>
              <w:jc w:val="center"/>
              <w:rPr>
                <w:sz w:val="22"/>
                <w:szCs w:val="22"/>
              </w:rPr>
            </w:pPr>
            <w:r w:rsidRPr="00EA077E">
              <w:rPr>
                <w:sz w:val="22"/>
                <w:szCs w:val="22"/>
              </w:rPr>
              <w:t>12.3</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6AAB8A8" w14:textId="77777777" w:rsidR="00DA1B42" w:rsidRPr="00EA077E" w:rsidRDefault="00DA1B42" w:rsidP="00DA1B42">
            <w:pPr>
              <w:jc w:val="center"/>
              <w:rPr>
                <w:b/>
                <w:bCs/>
              </w:rPr>
            </w:pPr>
            <w:r w:rsidRPr="00EA077E">
              <w:rPr>
                <w:b/>
                <w:bCs/>
              </w:rPr>
              <w:t>Bộ xà composite kép lắp FCO dài 2,4m [(X24K-FCO(C)]</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E7AD3C8"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91B75D3" w14:textId="77777777" w:rsidR="00DA1B42" w:rsidRPr="00EA077E" w:rsidRDefault="00DA1B42" w:rsidP="00EA077E">
            <w:pPr>
              <w:jc w:val="center"/>
            </w:pPr>
            <w:r w:rsidRPr="00EA077E">
              <w:t>3</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D83F525" w14:textId="77777777" w:rsidR="00DA1B42" w:rsidRPr="00EA077E" w:rsidRDefault="00DA1B42" w:rsidP="00DA1B42">
            <w:pPr>
              <w:rPr>
                <w:sz w:val="22"/>
                <w:szCs w:val="22"/>
              </w:rPr>
            </w:pPr>
            <w:r w:rsidRPr="00EA077E">
              <w:rPr>
                <w:sz w:val="22"/>
                <w:szCs w:val="22"/>
              </w:rPr>
              <w:t> </w:t>
            </w:r>
          </w:p>
        </w:tc>
      </w:tr>
      <w:tr w:rsidR="00EA077E" w:rsidRPr="00EA077E" w14:paraId="01D53093"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0B37925"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03B5F60" w14:textId="77777777" w:rsidR="00DA1B42" w:rsidRPr="00EA077E" w:rsidRDefault="00DA1B42" w:rsidP="00DA1B42">
            <w:r w:rsidRPr="00EA077E">
              <w:t xml:space="preserve">Xà composite 75x75x6-2,8m </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0C6C508" w14:textId="77777777" w:rsidR="00DA1B42" w:rsidRPr="00EA077E" w:rsidRDefault="00DA1B42" w:rsidP="00DA1B42">
            <w:pPr>
              <w:jc w:val="center"/>
            </w:pPr>
            <w:r w:rsidRPr="00EA077E">
              <w:t xml:space="preserve">cây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481B7F8" w14:textId="55EDCCA7" w:rsidR="00DA1B42" w:rsidRPr="00EA077E" w:rsidRDefault="00DA1B42" w:rsidP="00EA077E">
            <w:pPr>
              <w:jc w:val="center"/>
            </w:pPr>
            <w:r w:rsidRPr="00EA077E">
              <w:t>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F7B8CCB" w14:textId="77777777" w:rsidR="00DA1B42" w:rsidRPr="00EA077E" w:rsidRDefault="00DA1B42" w:rsidP="00DA1B42">
            <w:pPr>
              <w:rPr>
                <w:sz w:val="22"/>
                <w:szCs w:val="22"/>
              </w:rPr>
            </w:pPr>
            <w:r w:rsidRPr="00EA077E">
              <w:rPr>
                <w:sz w:val="22"/>
                <w:szCs w:val="22"/>
              </w:rPr>
              <w:t> </w:t>
            </w:r>
          </w:p>
        </w:tc>
      </w:tr>
      <w:tr w:rsidR="00EA077E" w:rsidRPr="00EA077E" w14:paraId="1C957D0A"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AB52F4C"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3E463C8" w14:textId="77777777" w:rsidR="00DA1B42" w:rsidRPr="00EA077E" w:rsidRDefault="00DA1B42" w:rsidP="00DA1B42">
            <w:r w:rsidRPr="00EA077E">
              <w:t>Thanh chống composite 38x38x6 - 1,515m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BD4D316" w14:textId="77777777" w:rsidR="00DA1B42" w:rsidRPr="00EA077E" w:rsidRDefault="00DA1B42" w:rsidP="00DA1B42">
            <w:pPr>
              <w:jc w:val="center"/>
            </w:pPr>
            <w:r w:rsidRPr="00EA077E">
              <w:t xml:space="preserve">cây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EB2CE42" w14:textId="5633EDB4" w:rsidR="00DA1B42" w:rsidRPr="00EA077E" w:rsidRDefault="00DA1B42" w:rsidP="00EA077E">
            <w:pPr>
              <w:jc w:val="center"/>
            </w:pPr>
            <w:r w:rsidRPr="00EA077E">
              <w:t>12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C9F7698" w14:textId="77777777" w:rsidR="00DA1B42" w:rsidRPr="00EA077E" w:rsidRDefault="00DA1B42" w:rsidP="00DA1B42">
            <w:pPr>
              <w:rPr>
                <w:sz w:val="22"/>
                <w:szCs w:val="22"/>
              </w:rPr>
            </w:pPr>
            <w:r w:rsidRPr="00EA077E">
              <w:rPr>
                <w:sz w:val="22"/>
                <w:szCs w:val="22"/>
              </w:rPr>
              <w:t> </w:t>
            </w:r>
          </w:p>
        </w:tc>
      </w:tr>
      <w:tr w:rsidR="00EA077E" w:rsidRPr="00EA077E" w14:paraId="69435C8A"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DEA979D"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BC7379B" w14:textId="77777777" w:rsidR="00DA1B42" w:rsidRPr="00EA077E" w:rsidRDefault="00DA1B42" w:rsidP="00DA1B42">
            <w:r w:rsidRPr="00EA077E">
              <w:t>Bu lông 16x450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4ACF96B"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AE95BFB" w14:textId="3A3E5DDD" w:rsidR="00DA1B42" w:rsidRPr="00EA077E" w:rsidRDefault="00DA1B42" w:rsidP="00EA077E">
            <w:pPr>
              <w:jc w:val="center"/>
            </w:pPr>
            <w:r w:rsidRPr="00EA077E">
              <w:t>3</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57A8B6B" w14:textId="77777777" w:rsidR="00DA1B42" w:rsidRPr="00EA077E" w:rsidRDefault="00DA1B42" w:rsidP="00DA1B42">
            <w:pPr>
              <w:rPr>
                <w:sz w:val="22"/>
                <w:szCs w:val="22"/>
              </w:rPr>
            </w:pPr>
            <w:r w:rsidRPr="00EA077E">
              <w:rPr>
                <w:sz w:val="22"/>
                <w:szCs w:val="22"/>
              </w:rPr>
              <w:t> </w:t>
            </w:r>
          </w:p>
        </w:tc>
      </w:tr>
      <w:tr w:rsidR="00EA077E" w:rsidRPr="00EA077E" w14:paraId="4008124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841FDB6"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6AF1850" w14:textId="77777777" w:rsidR="00DA1B42" w:rsidRPr="00EA077E" w:rsidRDefault="00DA1B42" w:rsidP="00DA1B42">
            <w:r w:rsidRPr="00EA077E">
              <w:t>Bu lông 16x300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644B62A"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50D41E7" w14:textId="760C7C1B" w:rsidR="00DA1B42" w:rsidRPr="00EA077E" w:rsidRDefault="00DA1B42" w:rsidP="00EA077E">
            <w:pPr>
              <w:jc w:val="center"/>
            </w:pPr>
            <w:r w:rsidRPr="00EA077E">
              <w:t>3</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8A5E9D2" w14:textId="77777777" w:rsidR="00DA1B42" w:rsidRPr="00EA077E" w:rsidRDefault="00DA1B42" w:rsidP="00DA1B42">
            <w:pPr>
              <w:rPr>
                <w:sz w:val="22"/>
                <w:szCs w:val="22"/>
              </w:rPr>
            </w:pPr>
            <w:r w:rsidRPr="00EA077E">
              <w:rPr>
                <w:sz w:val="22"/>
                <w:szCs w:val="22"/>
              </w:rPr>
              <w:t> </w:t>
            </w:r>
          </w:p>
        </w:tc>
      </w:tr>
      <w:tr w:rsidR="00EA077E" w:rsidRPr="00EA077E" w14:paraId="7D6E8629"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0B10FD9"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3B9AF34" w14:textId="77777777" w:rsidR="00DA1B42" w:rsidRPr="00EA077E" w:rsidRDefault="00DA1B42" w:rsidP="00DA1B42">
            <w:r w:rsidRPr="00EA077E">
              <w:t>Bu lông 16x450VRS</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58340A6"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753E35F" w14:textId="60749E76" w:rsidR="00DA1B42" w:rsidRPr="00EA077E" w:rsidRDefault="00DA1B42" w:rsidP="00EA077E">
            <w:pPr>
              <w:jc w:val="center"/>
            </w:pPr>
            <w:r w:rsidRPr="00EA077E">
              <w:t>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846566E" w14:textId="77777777" w:rsidR="00DA1B42" w:rsidRPr="00EA077E" w:rsidRDefault="00DA1B42" w:rsidP="00DA1B42">
            <w:pPr>
              <w:rPr>
                <w:sz w:val="22"/>
                <w:szCs w:val="22"/>
              </w:rPr>
            </w:pPr>
            <w:r w:rsidRPr="00EA077E">
              <w:rPr>
                <w:sz w:val="22"/>
                <w:szCs w:val="22"/>
              </w:rPr>
              <w:t> </w:t>
            </w:r>
          </w:p>
        </w:tc>
      </w:tr>
      <w:tr w:rsidR="00EA077E" w:rsidRPr="00EA077E" w14:paraId="68766B27"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41DC8AF"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5A8A9BB" w14:textId="77777777" w:rsidR="00DA1B42" w:rsidRPr="00EA077E" w:rsidRDefault="00DA1B42" w:rsidP="00DA1B42">
            <w:r w:rsidRPr="00EA077E">
              <w:t>Bu lông 16x150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28441B3"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6D956E7" w14:textId="343800D5" w:rsidR="00DA1B42" w:rsidRPr="00EA077E" w:rsidRDefault="00DA1B42" w:rsidP="00EA077E">
            <w:pPr>
              <w:jc w:val="center"/>
            </w:pPr>
            <w:r w:rsidRPr="00EA077E">
              <w:t>12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AE7C4D1" w14:textId="77777777" w:rsidR="00DA1B42" w:rsidRPr="00EA077E" w:rsidRDefault="00DA1B42" w:rsidP="00DA1B42">
            <w:pPr>
              <w:rPr>
                <w:sz w:val="22"/>
                <w:szCs w:val="22"/>
              </w:rPr>
            </w:pPr>
            <w:r w:rsidRPr="00EA077E">
              <w:rPr>
                <w:sz w:val="22"/>
                <w:szCs w:val="22"/>
              </w:rPr>
              <w:t> </w:t>
            </w:r>
          </w:p>
        </w:tc>
      </w:tr>
      <w:tr w:rsidR="00EA077E" w:rsidRPr="00EA077E" w14:paraId="141545D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1F9A038"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0845126" w14:textId="77777777" w:rsidR="00DA1B42" w:rsidRPr="00EA077E" w:rsidRDefault="00DA1B42" w:rsidP="00DA1B42">
            <w:r w:rsidRPr="00EA077E">
              <w:t>Lông đền vuông d18 (60x60x6)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F29D93F"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38039CE" w14:textId="74C02758" w:rsidR="00DA1B42" w:rsidRPr="00EA077E" w:rsidRDefault="00DA1B42" w:rsidP="00EA077E">
            <w:pPr>
              <w:jc w:val="center"/>
            </w:pPr>
            <w:r w:rsidRPr="00EA077E">
              <w:t>48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93652D9" w14:textId="77777777" w:rsidR="00DA1B42" w:rsidRPr="00EA077E" w:rsidRDefault="00DA1B42" w:rsidP="00DA1B42">
            <w:pPr>
              <w:rPr>
                <w:sz w:val="22"/>
                <w:szCs w:val="22"/>
              </w:rPr>
            </w:pPr>
            <w:r w:rsidRPr="00EA077E">
              <w:rPr>
                <w:sz w:val="22"/>
                <w:szCs w:val="22"/>
              </w:rPr>
              <w:t> </w:t>
            </w:r>
          </w:p>
        </w:tc>
      </w:tr>
      <w:tr w:rsidR="00EA077E" w:rsidRPr="00EA077E" w14:paraId="791A2704"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F244DDA" w14:textId="77777777" w:rsidR="00DA1B42" w:rsidRPr="00EA077E" w:rsidRDefault="00DA1B42" w:rsidP="00DA1B42">
            <w:pPr>
              <w:jc w:val="center"/>
              <w:rPr>
                <w:sz w:val="22"/>
                <w:szCs w:val="22"/>
              </w:rPr>
            </w:pPr>
            <w:r w:rsidRPr="00EA077E">
              <w:rPr>
                <w:sz w:val="22"/>
                <w:szCs w:val="22"/>
              </w:rPr>
              <w:t>12.4</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ECB5F63" w14:textId="77777777" w:rsidR="00DA1B42" w:rsidRPr="00EA077E" w:rsidRDefault="00DA1B42" w:rsidP="00DA1B42">
            <w:pPr>
              <w:jc w:val="center"/>
              <w:rPr>
                <w:b/>
                <w:bCs/>
              </w:rPr>
            </w:pPr>
            <w:r w:rsidRPr="00EA077E">
              <w:rPr>
                <w:b/>
                <w:bCs/>
              </w:rPr>
              <w:t>Bộ xà đỡ đơn L75x75x8 dài 2m:  XIT1-2m (trên cơi)</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B1745D6"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6DEF9BC" w14:textId="77777777" w:rsidR="00DA1B42" w:rsidRPr="00EA077E" w:rsidRDefault="00DA1B42" w:rsidP="00EA077E">
            <w:pPr>
              <w:jc w:val="center"/>
            </w:pPr>
            <w:r w:rsidRPr="00EA077E">
              <w:t>75</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31F76B7" w14:textId="77777777" w:rsidR="00DA1B42" w:rsidRPr="00EA077E" w:rsidRDefault="00DA1B42" w:rsidP="00DA1B42">
            <w:pPr>
              <w:rPr>
                <w:sz w:val="22"/>
                <w:szCs w:val="22"/>
              </w:rPr>
            </w:pPr>
            <w:r w:rsidRPr="00EA077E">
              <w:rPr>
                <w:sz w:val="22"/>
                <w:szCs w:val="22"/>
              </w:rPr>
              <w:t> </w:t>
            </w:r>
          </w:p>
        </w:tc>
      </w:tr>
      <w:tr w:rsidR="00EA077E" w:rsidRPr="00EA077E" w14:paraId="413CA2A5"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B57AACD"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D407F78" w14:textId="77777777" w:rsidR="00DA1B42" w:rsidRPr="00EA077E" w:rsidRDefault="00DA1B42" w:rsidP="00DA1B42">
            <w:r w:rsidRPr="00EA077E">
              <w:t>Xà thép mạ kẽm L75x75x8-2m 3 ốp</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E670851" w14:textId="77777777" w:rsidR="00DA1B42" w:rsidRPr="00EA077E" w:rsidRDefault="00DA1B42" w:rsidP="00DA1B42">
            <w:pPr>
              <w:jc w:val="center"/>
            </w:pPr>
            <w:r w:rsidRPr="00EA077E">
              <w:t xml:space="preserve">cây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1B6F0A8" w14:textId="767A8313" w:rsidR="00DA1B42" w:rsidRPr="00EA077E" w:rsidRDefault="00DA1B42" w:rsidP="00EA077E">
            <w:pPr>
              <w:jc w:val="center"/>
            </w:pPr>
            <w:r w:rsidRPr="00EA077E">
              <w:t>75</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23B1FB7" w14:textId="77777777" w:rsidR="00DA1B42" w:rsidRPr="00EA077E" w:rsidRDefault="00DA1B42" w:rsidP="00DA1B42">
            <w:pPr>
              <w:rPr>
                <w:sz w:val="22"/>
                <w:szCs w:val="22"/>
              </w:rPr>
            </w:pPr>
            <w:r w:rsidRPr="00EA077E">
              <w:rPr>
                <w:sz w:val="22"/>
                <w:szCs w:val="22"/>
              </w:rPr>
              <w:t> </w:t>
            </w:r>
          </w:p>
        </w:tc>
      </w:tr>
      <w:tr w:rsidR="00EA077E" w:rsidRPr="00EA077E" w14:paraId="6B4EC575"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E3874C0"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6E3B74C" w14:textId="77777777" w:rsidR="00DA1B42" w:rsidRPr="00EA077E" w:rsidRDefault="00DA1B42" w:rsidP="00DA1B42">
            <w:r w:rsidRPr="00EA077E">
              <w:t>Thanh chống mạ kẽm L50x50x5-1,132m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8FBDEBD" w14:textId="77777777" w:rsidR="00DA1B42" w:rsidRPr="00EA077E" w:rsidRDefault="00DA1B42" w:rsidP="00DA1B42">
            <w:pPr>
              <w:jc w:val="center"/>
            </w:pPr>
            <w:r w:rsidRPr="00EA077E">
              <w:t xml:space="preserve">cây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19CC35E" w14:textId="7E94BD46" w:rsidR="00DA1B42" w:rsidRPr="00EA077E" w:rsidRDefault="00DA1B42" w:rsidP="00EA077E">
            <w:pPr>
              <w:jc w:val="center"/>
            </w:pPr>
            <w:r w:rsidRPr="00EA077E">
              <w:t>75</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5FFA44B" w14:textId="77777777" w:rsidR="00DA1B42" w:rsidRPr="00EA077E" w:rsidRDefault="00DA1B42" w:rsidP="00DA1B42">
            <w:pPr>
              <w:rPr>
                <w:sz w:val="22"/>
                <w:szCs w:val="22"/>
              </w:rPr>
            </w:pPr>
            <w:r w:rsidRPr="00EA077E">
              <w:rPr>
                <w:sz w:val="22"/>
                <w:szCs w:val="22"/>
              </w:rPr>
              <w:t> </w:t>
            </w:r>
          </w:p>
        </w:tc>
      </w:tr>
      <w:tr w:rsidR="00EA077E" w:rsidRPr="00EA077E" w14:paraId="15052DC8"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7FA1AC1"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0E144B0" w14:textId="77777777" w:rsidR="00DA1B42" w:rsidRPr="00EA077E" w:rsidRDefault="00DA1B42" w:rsidP="00DA1B42">
            <w:r w:rsidRPr="00EA077E">
              <w:t>Bu lông 16x350VRS</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D150754"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AC6F0DD" w14:textId="268F6F87" w:rsidR="00DA1B42" w:rsidRPr="00EA077E" w:rsidRDefault="00DA1B42" w:rsidP="00EA077E">
            <w:pPr>
              <w:jc w:val="center"/>
            </w:pPr>
            <w:r w:rsidRPr="00EA077E">
              <w:t>150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D1335D5" w14:textId="77777777" w:rsidR="00DA1B42" w:rsidRPr="00EA077E" w:rsidRDefault="00DA1B42" w:rsidP="00DA1B42">
            <w:pPr>
              <w:rPr>
                <w:sz w:val="22"/>
                <w:szCs w:val="22"/>
              </w:rPr>
            </w:pPr>
            <w:r w:rsidRPr="00EA077E">
              <w:rPr>
                <w:sz w:val="22"/>
                <w:szCs w:val="22"/>
              </w:rPr>
              <w:t> </w:t>
            </w:r>
          </w:p>
        </w:tc>
      </w:tr>
      <w:tr w:rsidR="00EA077E" w:rsidRPr="00EA077E" w14:paraId="0B19B49C"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2BA1FCF"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9630CFC" w14:textId="77777777" w:rsidR="00DA1B42" w:rsidRPr="00EA077E" w:rsidRDefault="00DA1B42" w:rsidP="00DA1B42">
            <w:r w:rsidRPr="00EA077E">
              <w:t>Bu lông 16x50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7F5EFA6"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0F78474" w14:textId="56B174D7" w:rsidR="00DA1B42" w:rsidRPr="00EA077E" w:rsidRDefault="00DA1B42" w:rsidP="00EA077E">
            <w:pPr>
              <w:jc w:val="center"/>
            </w:pPr>
            <w:r w:rsidRPr="00EA077E">
              <w:t>75</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2A1251D" w14:textId="77777777" w:rsidR="00DA1B42" w:rsidRPr="00EA077E" w:rsidRDefault="00DA1B42" w:rsidP="00DA1B42">
            <w:pPr>
              <w:rPr>
                <w:sz w:val="22"/>
                <w:szCs w:val="22"/>
              </w:rPr>
            </w:pPr>
            <w:r w:rsidRPr="00EA077E">
              <w:rPr>
                <w:sz w:val="22"/>
                <w:szCs w:val="22"/>
              </w:rPr>
              <w:t> </w:t>
            </w:r>
          </w:p>
        </w:tc>
      </w:tr>
      <w:tr w:rsidR="00EA077E" w:rsidRPr="00EA077E" w14:paraId="0EE2F05A"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4328DCD"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276D61A" w14:textId="77777777" w:rsidR="00DA1B42" w:rsidRPr="00EA077E" w:rsidRDefault="00DA1B42" w:rsidP="00DA1B42">
            <w:r w:rsidRPr="00EA077E">
              <w:t>Lông đền vuông d18 (60x60x6)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4007B30"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182AED1" w14:textId="4C5327F9" w:rsidR="00DA1B42" w:rsidRPr="00EA077E" w:rsidRDefault="00DA1B42" w:rsidP="00EA077E">
            <w:pPr>
              <w:jc w:val="center"/>
            </w:pPr>
            <w:r w:rsidRPr="00EA077E">
              <w:t>600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D793B40" w14:textId="77777777" w:rsidR="00DA1B42" w:rsidRPr="00EA077E" w:rsidRDefault="00DA1B42" w:rsidP="00DA1B42">
            <w:pPr>
              <w:rPr>
                <w:sz w:val="22"/>
                <w:szCs w:val="22"/>
              </w:rPr>
            </w:pPr>
            <w:r w:rsidRPr="00EA077E">
              <w:rPr>
                <w:sz w:val="22"/>
                <w:szCs w:val="22"/>
              </w:rPr>
              <w:t> </w:t>
            </w:r>
          </w:p>
        </w:tc>
      </w:tr>
      <w:tr w:rsidR="00EA077E" w:rsidRPr="00EA077E" w14:paraId="0A977C03"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32B67F7" w14:textId="77777777" w:rsidR="00DA1B42" w:rsidRPr="00EA077E" w:rsidRDefault="00DA1B42" w:rsidP="00DA1B42">
            <w:pPr>
              <w:jc w:val="center"/>
              <w:rPr>
                <w:sz w:val="22"/>
                <w:szCs w:val="22"/>
              </w:rPr>
            </w:pPr>
            <w:r w:rsidRPr="00EA077E">
              <w:rPr>
                <w:sz w:val="22"/>
                <w:szCs w:val="22"/>
              </w:rPr>
              <w:t>12.5</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3403C35" w14:textId="77777777" w:rsidR="00DA1B42" w:rsidRPr="00EA077E" w:rsidRDefault="00DA1B42" w:rsidP="00DA1B42">
            <w:pPr>
              <w:jc w:val="center"/>
              <w:rPr>
                <w:b/>
                <w:bCs/>
              </w:rPr>
            </w:pPr>
            <w:r w:rsidRPr="00EA077E">
              <w:rPr>
                <w:b/>
                <w:bCs/>
              </w:rPr>
              <w:t>Bộ xà đỡ kép L75x75x8 dài 2m: XIG1-2m (trên cơi)</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252900C"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46D118C" w14:textId="77777777" w:rsidR="00DA1B42" w:rsidRPr="00EA077E" w:rsidRDefault="00DA1B42" w:rsidP="00EA077E">
            <w:pPr>
              <w:jc w:val="center"/>
            </w:pPr>
            <w:r w:rsidRPr="00EA077E">
              <w:t>29</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74704FF" w14:textId="77777777" w:rsidR="00DA1B42" w:rsidRPr="00EA077E" w:rsidRDefault="00DA1B42" w:rsidP="00DA1B42">
            <w:pPr>
              <w:rPr>
                <w:sz w:val="22"/>
                <w:szCs w:val="22"/>
              </w:rPr>
            </w:pPr>
            <w:r w:rsidRPr="00EA077E">
              <w:rPr>
                <w:sz w:val="22"/>
                <w:szCs w:val="22"/>
              </w:rPr>
              <w:t> </w:t>
            </w:r>
          </w:p>
        </w:tc>
      </w:tr>
      <w:tr w:rsidR="00EA077E" w:rsidRPr="00EA077E" w14:paraId="077B46B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07D3C9A" w14:textId="77777777" w:rsidR="00DA1B42" w:rsidRPr="00EA077E" w:rsidRDefault="00DA1B42" w:rsidP="00DA1B42">
            <w:pPr>
              <w:jc w:val="center"/>
              <w:rPr>
                <w:sz w:val="22"/>
                <w:szCs w:val="22"/>
              </w:rPr>
            </w:pPr>
            <w:r w:rsidRPr="00EA077E">
              <w:rPr>
                <w:sz w:val="22"/>
                <w:szCs w:val="22"/>
              </w:rPr>
              <w:lastRenderedPageBreak/>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F8AE505" w14:textId="77777777" w:rsidR="00DA1B42" w:rsidRPr="00EA077E" w:rsidRDefault="00DA1B42" w:rsidP="00DA1B42">
            <w:r w:rsidRPr="00EA077E">
              <w:t>Xà thép mạ kẽm L75x75x8-2m 3 ốp</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E80BB12" w14:textId="77777777" w:rsidR="00DA1B42" w:rsidRPr="00EA077E" w:rsidRDefault="00DA1B42" w:rsidP="00DA1B42">
            <w:pPr>
              <w:jc w:val="center"/>
            </w:pPr>
            <w:r w:rsidRPr="00EA077E">
              <w:t xml:space="preserve">cây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B957B9B" w14:textId="57C7A01C" w:rsidR="00DA1B42" w:rsidRPr="00EA077E" w:rsidRDefault="00DA1B42" w:rsidP="00EA077E">
            <w:pPr>
              <w:jc w:val="center"/>
            </w:pPr>
            <w:r w:rsidRPr="00EA077E">
              <w:t>58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0B3A987" w14:textId="77777777" w:rsidR="00DA1B42" w:rsidRPr="00EA077E" w:rsidRDefault="00DA1B42" w:rsidP="00DA1B42">
            <w:pPr>
              <w:rPr>
                <w:sz w:val="22"/>
                <w:szCs w:val="22"/>
              </w:rPr>
            </w:pPr>
            <w:r w:rsidRPr="00EA077E">
              <w:rPr>
                <w:sz w:val="22"/>
                <w:szCs w:val="22"/>
              </w:rPr>
              <w:t> </w:t>
            </w:r>
          </w:p>
        </w:tc>
      </w:tr>
      <w:tr w:rsidR="00EA077E" w:rsidRPr="00EA077E" w14:paraId="40DA8139"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F545D1B"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284A180" w14:textId="77777777" w:rsidR="00DA1B42" w:rsidRPr="00EA077E" w:rsidRDefault="00DA1B42" w:rsidP="00DA1B42">
            <w:r w:rsidRPr="00EA077E">
              <w:t>Thanh chống mạ kẽm L50x50x5-1,132m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5346EAD" w14:textId="77777777" w:rsidR="00DA1B42" w:rsidRPr="00EA077E" w:rsidRDefault="00DA1B42" w:rsidP="00DA1B42">
            <w:pPr>
              <w:jc w:val="center"/>
            </w:pPr>
            <w:r w:rsidRPr="00EA077E">
              <w:t xml:space="preserve">cây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786A367" w14:textId="25C376AD" w:rsidR="00DA1B42" w:rsidRPr="00EA077E" w:rsidRDefault="00DA1B42" w:rsidP="00EA077E">
            <w:pPr>
              <w:jc w:val="center"/>
            </w:pPr>
            <w:r w:rsidRPr="00EA077E">
              <w:t>58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3377043" w14:textId="77777777" w:rsidR="00DA1B42" w:rsidRPr="00EA077E" w:rsidRDefault="00DA1B42" w:rsidP="00DA1B42">
            <w:pPr>
              <w:rPr>
                <w:sz w:val="22"/>
                <w:szCs w:val="22"/>
              </w:rPr>
            </w:pPr>
            <w:r w:rsidRPr="00EA077E">
              <w:rPr>
                <w:sz w:val="22"/>
                <w:szCs w:val="22"/>
              </w:rPr>
              <w:t> </w:t>
            </w:r>
          </w:p>
        </w:tc>
      </w:tr>
      <w:tr w:rsidR="00EA077E" w:rsidRPr="00EA077E" w14:paraId="19F4F9AA"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99C3B1B"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99434A8" w14:textId="77777777" w:rsidR="00DA1B42" w:rsidRPr="00EA077E" w:rsidRDefault="00DA1B42" w:rsidP="00DA1B42">
            <w:r w:rsidRPr="00EA077E">
              <w:t>Bu lông 16x50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5B4CD32"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430F1E5" w14:textId="35F7DF7A" w:rsidR="00DA1B42" w:rsidRPr="00EA077E" w:rsidRDefault="00DA1B42" w:rsidP="00EA077E">
            <w:pPr>
              <w:jc w:val="center"/>
            </w:pPr>
            <w:r w:rsidRPr="00EA077E">
              <w:t>58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4BCCC43" w14:textId="77777777" w:rsidR="00DA1B42" w:rsidRPr="00EA077E" w:rsidRDefault="00DA1B42" w:rsidP="00DA1B42">
            <w:pPr>
              <w:rPr>
                <w:sz w:val="22"/>
                <w:szCs w:val="22"/>
              </w:rPr>
            </w:pPr>
            <w:r w:rsidRPr="00EA077E">
              <w:rPr>
                <w:sz w:val="22"/>
                <w:szCs w:val="22"/>
              </w:rPr>
              <w:t> </w:t>
            </w:r>
          </w:p>
        </w:tc>
      </w:tr>
      <w:tr w:rsidR="00EA077E" w:rsidRPr="00EA077E" w14:paraId="30BE1F4D"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61AA1A2"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6B7AA81" w14:textId="77777777" w:rsidR="00DA1B42" w:rsidRPr="00EA077E" w:rsidRDefault="00DA1B42" w:rsidP="00DA1B42">
            <w:r w:rsidRPr="00EA077E">
              <w:t>Bu lông 16x350VRS</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F14EADB"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082C527" w14:textId="51A74A7C" w:rsidR="00DA1B42" w:rsidRPr="00EA077E" w:rsidRDefault="00DA1B42" w:rsidP="00EA077E">
            <w:pPr>
              <w:jc w:val="center"/>
            </w:pPr>
            <w:r w:rsidRPr="00EA077E">
              <w:t>116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3D22ABC" w14:textId="77777777" w:rsidR="00DA1B42" w:rsidRPr="00EA077E" w:rsidRDefault="00DA1B42" w:rsidP="00DA1B42">
            <w:pPr>
              <w:rPr>
                <w:sz w:val="22"/>
                <w:szCs w:val="22"/>
              </w:rPr>
            </w:pPr>
            <w:r w:rsidRPr="00EA077E">
              <w:rPr>
                <w:sz w:val="22"/>
                <w:szCs w:val="22"/>
              </w:rPr>
              <w:t> </w:t>
            </w:r>
          </w:p>
        </w:tc>
      </w:tr>
      <w:tr w:rsidR="00EA077E" w:rsidRPr="00EA077E" w14:paraId="60066F7C"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8C39EDF"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3B298F1" w14:textId="77777777" w:rsidR="00DA1B42" w:rsidRPr="00EA077E" w:rsidRDefault="00DA1B42" w:rsidP="00DA1B42">
            <w:r w:rsidRPr="00EA077E">
              <w:t>Lông đền vuông d18 (60x60x6)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5A23DC8"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C28C82C" w14:textId="73DD721D" w:rsidR="00DA1B42" w:rsidRPr="00EA077E" w:rsidRDefault="00DA1B42" w:rsidP="00EA077E">
            <w:pPr>
              <w:jc w:val="center"/>
            </w:pPr>
            <w:r w:rsidRPr="00EA077E">
              <w:t>464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3940167" w14:textId="77777777" w:rsidR="00DA1B42" w:rsidRPr="00EA077E" w:rsidRDefault="00DA1B42" w:rsidP="00DA1B42">
            <w:pPr>
              <w:rPr>
                <w:sz w:val="22"/>
                <w:szCs w:val="22"/>
              </w:rPr>
            </w:pPr>
            <w:r w:rsidRPr="00EA077E">
              <w:rPr>
                <w:sz w:val="22"/>
                <w:szCs w:val="22"/>
              </w:rPr>
              <w:t> </w:t>
            </w:r>
          </w:p>
        </w:tc>
      </w:tr>
      <w:tr w:rsidR="00EA077E" w:rsidRPr="00EA077E" w14:paraId="7E30D42F"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1EFC22F" w14:textId="77777777" w:rsidR="00DA1B42" w:rsidRPr="00EA077E" w:rsidRDefault="00DA1B42" w:rsidP="00DA1B42">
            <w:pPr>
              <w:jc w:val="center"/>
              <w:rPr>
                <w:sz w:val="22"/>
                <w:szCs w:val="22"/>
              </w:rPr>
            </w:pPr>
            <w:r w:rsidRPr="00EA077E">
              <w:rPr>
                <w:sz w:val="22"/>
                <w:szCs w:val="22"/>
              </w:rPr>
              <w:t>12.6</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5F9729F" w14:textId="77777777" w:rsidR="00DA1B42" w:rsidRPr="00EA077E" w:rsidRDefault="00DA1B42" w:rsidP="00DA1B42">
            <w:pPr>
              <w:jc w:val="center"/>
              <w:rPr>
                <w:b/>
                <w:bCs/>
              </w:rPr>
            </w:pPr>
            <w:r w:rsidRPr="00EA077E">
              <w:rPr>
                <w:b/>
                <w:bCs/>
              </w:rPr>
              <w:t>Bộ xà đỡ đơn L75x75x8 dài 2,4m: X24-Đ</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DAF06D2"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EA55D96" w14:textId="77777777" w:rsidR="00DA1B42" w:rsidRPr="00EA077E" w:rsidRDefault="00DA1B42" w:rsidP="00EA077E">
            <w:pPr>
              <w:jc w:val="center"/>
            </w:pPr>
            <w:r w:rsidRPr="00EA077E">
              <w:t>3</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9041F48" w14:textId="77777777" w:rsidR="00DA1B42" w:rsidRPr="00EA077E" w:rsidRDefault="00DA1B42" w:rsidP="00DA1B42">
            <w:pPr>
              <w:rPr>
                <w:sz w:val="22"/>
                <w:szCs w:val="22"/>
              </w:rPr>
            </w:pPr>
            <w:r w:rsidRPr="00EA077E">
              <w:rPr>
                <w:sz w:val="22"/>
                <w:szCs w:val="22"/>
              </w:rPr>
              <w:t> </w:t>
            </w:r>
          </w:p>
        </w:tc>
      </w:tr>
      <w:tr w:rsidR="00EA077E" w:rsidRPr="00EA077E" w14:paraId="4A0C37BF"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24916C5"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8FB5B9C" w14:textId="77777777" w:rsidR="00DA1B42" w:rsidRPr="00EA077E" w:rsidRDefault="00DA1B42" w:rsidP="00DA1B42">
            <w:r w:rsidRPr="00EA077E">
              <w:t>Xà thép mạ kẽm L75x75x8-2,4m 4 ốp</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DF6338F" w14:textId="77777777" w:rsidR="00DA1B42" w:rsidRPr="00EA077E" w:rsidRDefault="00DA1B42" w:rsidP="00DA1B42">
            <w:pPr>
              <w:jc w:val="center"/>
            </w:pPr>
            <w:r w:rsidRPr="00EA077E">
              <w:t xml:space="preserve">cây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924BE28" w14:textId="08C230A6" w:rsidR="00DA1B42" w:rsidRPr="00EA077E" w:rsidRDefault="00DA1B42" w:rsidP="00EA077E">
            <w:pPr>
              <w:jc w:val="center"/>
            </w:pPr>
            <w:r w:rsidRPr="00EA077E">
              <w:t>3</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19FC9C3" w14:textId="77777777" w:rsidR="00DA1B42" w:rsidRPr="00EA077E" w:rsidRDefault="00DA1B42" w:rsidP="00DA1B42">
            <w:pPr>
              <w:rPr>
                <w:sz w:val="22"/>
                <w:szCs w:val="22"/>
              </w:rPr>
            </w:pPr>
            <w:r w:rsidRPr="00EA077E">
              <w:rPr>
                <w:sz w:val="22"/>
                <w:szCs w:val="22"/>
              </w:rPr>
              <w:t> </w:t>
            </w:r>
          </w:p>
        </w:tc>
      </w:tr>
      <w:tr w:rsidR="00EA077E" w:rsidRPr="00EA077E" w14:paraId="7658DA37"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1C38888"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559A3B2" w14:textId="77777777" w:rsidR="00DA1B42" w:rsidRPr="00EA077E" w:rsidRDefault="00DA1B42" w:rsidP="00DA1B42">
            <w:r w:rsidRPr="00EA077E">
              <w:t>Thanh chống mạ kẽm L60x6-0,92m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AE9B8C8" w14:textId="77777777" w:rsidR="00DA1B42" w:rsidRPr="00EA077E" w:rsidRDefault="00DA1B42" w:rsidP="00DA1B42">
            <w:pPr>
              <w:jc w:val="center"/>
            </w:pPr>
            <w:r w:rsidRPr="00EA077E">
              <w:t xml:space="preserve">cây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362B7AF" w14:textId="18B90AC6" w:rsidR="00DA1B42" w:rsidRPr="00EA077E" w:rsidRDefault="00DA1B42" w:rsidP="00EA077E">
            <w:pPr>
              <w:jc w:val="center"/>
            </w:pPr>
            <w:r w:rsidRPr="00EA077E">
              <w:t>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D2D8520" w14:textId="77777777" w:rsidR="00DA1B42" w:rsidRPr="00EA077E" w:rsidRDefault="00DA1B42" w:rsidP="00DA1B42">
            <w:pPr>
              <w:rPr>
                <w:sz w:val="22"/>
                <w:szCs w:val="22"/>
              </w:rPr>
            </w:pPr>
            <w:r w:rsidRPr="00EA077E">
              <w:rPr>
                <w:sz w:val="22"/>
                <w:szCs w:val="22"/>
              </w:rPr>
              <w:t> </w:t>
            </w:r>
          </w:p>
        </w:tc>
      </w:tr>
      <w:tr w:rsidR="00EA077E" w:rsidRPr="00EA077E" w14:paraId="27A8BE03"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9B855A8"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FBAFA9A" w14:textId="77777777" w:rsidR="00DA1B42" w:rsidRPr="00EA077E" w:rsidRDefault="00DA1B42" w:rsidP="00DA1B42">
            <w:r w:rsidRPr="00EA077E">
              <w:t>Bu lông 16x50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32CC75B"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7E8A6A1" w14:textId="3E4BAFB4" w:rsidR="00DA1B42" w:rsidRPr="00EA077E" w:rsidRDefault="00DA1B42" w:rsidP="00EA077E">
            <w:pPr>
              <w:jc w:val="center"/>
            </w:pPr>
            <w:r w:rsidRPr="00EA077E">
              <w:t>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34D4DA6" w14:textId="77777777" w:rsidR="00DA1B42" w:rsidRPr="00EA077E" w:rsidRDefault="00DA1B42" w:rsidP="00DA1B42">
            <w:pPr>
              <w:rPr>
                <w:sz w:val="22"/>
                <w:szCs w:val="22"/>
              </w:rPr>
            </w:pPr>
            <w:r w:rsidRPr="00EA077E">
              <w:rPr>
                <w:sz w:val="22"/>
                <w:szCs w:val="22"/>
              </w:rPr>
              <w:t> </w:t>
            </w:r>
          </w:p>
        </w:tc>
      </w:tr>
      <w:tr w:rsidR="00EA077E" w:rsidRPr="00EA077E" w14:paraId="61D46D4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F8E315D"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D088012" w14:textId="77777777" w:rsidR="00DA1B42" w:rsidRPr="00EA077E" w:rsidRDefault="00DA1B42" w:rsidP="00DA1B42">
            <w:r w:rsidRPr="00EA077E">
              <w:t>Bu lông 16x300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A2610BA"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15C6F6A" w14:textId="3E6A40FE" w:rsidR="00DA1B42" w:rsidRPr="00EA077E" w:rsidRDefault="00DA1B42" w:rsidP="00EA077E">
            <w:pPr>
              <w:jc w:val="center"/>
            </w:pPr>
            <w:r w:rsidRPr="00EA077E">
              <w:t>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22ADFB2" w14:textId="77777777" w:rsidR="00DA1B42" w:rsidRPr="00EA077E" w:rsidRDefault="00DA1B42" w:rsidP="00DA1B42">
            <w:pPr>
              <w:rPr>
                <w:sz w:val="22"/>
                <w:szCs w:val="22"/>
              </w:rPr>
            </w:pPr>
            <w:r w:rsidRPr="00EA077E">
              <w:rPr>
                <w:sz w:val="22"/>
                <w:szCs w:val="22"/>
              </w:rPr>
              <w:t> </w:t>
            </w:r>
          </w:p>
        </w:tc>
      </w:tr>
      <w:tr w:rsidR="00EA077E" w:rsidRPr="00EA077E" w14:paraId="63C34B9C"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D703C4B"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5C5CF61" w14:textId="77777777" w:rsidR="00DA1B42" w:rsidRPr="00EA077E" w:rsidRDefault="00DA1B42" w:rsidP="00DA1B42">
            <w:r w:rsidRPr="00EA077E">
              <w:t>Lông đền vuông d18 (60x60x6)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0B196AD"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7EE4DE7" w14:textId="3BCAC54C" w:rsidR="00DA1B42" w:rsidRPr="00EA077E" w:rsidRDefault="00DA1B42" w:rsidP="00EA077E">
            <w:pPr>
              <w:jc w:val="center"/>
            </w:pPr>
            <w:r w:rsidRPr="00EA077E">
              <w:t>12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C2F75B4" w14:textId="77777777" w:rsidR="00DA1B42" w:rsidRPr="00EA077E" w:rsidRDefault="00DA1B42" w:rsidP="00DA1B42">
            <w:pPr>
              <w:rPr>
                <w:sz w:val="22"/>
                <w:szCs w:val="22"/>
              </w:rPr>
            </w:pPr>
            <w:r w:rsidRPr="00EA077E">
              <w:rPr>
                <w:sz w:val="22"/>
                <w:szCs w:val="22"/>
              </w:rPr>
              <w:t> </w:t>
            </w:r>
          </w:p>
        </w:tc>
      </w:tr>
      <w:tr w:rsidR="00EA077E" w:rsidRPr="00EA077E" w14:paraId="1AAAE03F"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6389BFA" w14:textId="77777777" w:rsidR="00DA1B42" w:rsidRPr="00EA077E" w:rsidRDefault="00DA1B42" w:rsidP="00DA1B42">
            <w:pPr>
              <w:jc w:val="center"/>
              <w:rPr>
                <w:sz w:val="22"/>
                <w:szCs w:val="22"/>
              </w:rPr>
            </w:pPr>
            <w:r w:rsidRPr="00EA077E">
              <w:rPr>
                <w:sz w:val="22"/>
                <w:szCs w:val="22"/>
              </w:rPr>
              <w:t>12.7</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4C4ACC5" w14:textId="77777777" w:rsidR="00DA1B42" w:rsidRPr="00EA077E" w:rsidRDefault="00DA1B42" w:rsidP="00DA1B42">
            <w:pPr>
              <w:jc w:val="center"/>
              <w:rPr>
                <w:b/>
                <w:bCs/>
              </w:rPr>
            </w:pPr>
            <w:r w:rsidRPr="00EA077E">
              <w:rPr>
                <w:b/>
                <w:bCs/>
              </w:rPr>
              <w:t>Bộ xà néo L75x75x8 dài 2,4m: X24-K</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824F170"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C4F106E" w14:textId="77777777" w:rsidR="00DA1B42" w:rsidRPr="00EA077E" w:rsidRDefault="00DA1B42" w:rsidP="00EA077E">
            <w:pPr>
              <w:jc w:val="center"/>
            </w:pPr>
            <w:r w:rsidRPr="00EA077E">
              <w:t>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0363562" w14:textId="77777777" w:rsidR="00DA1B42" w:rsidRPr="00EA077E" w:rsidRDefault="00DA1B42" w:rsidP="00DA1B42">
            <w:pPr>
              <w:rPr>
                <w:sz w:val="22"/>
                <w:szCs w:val="22"/>
              </w:rPr>
            </w:pPr>
            <w:r w:rsidRPr="00EA077E">
              <w:rPr>
                <w:sz w:val="22"/>
                <w:szCs w:val="22"/>
              </w:rPr>
              <w:t> </w:t>
            </w:r>
          </w:p>
        </w:tc>
      </w:tr>
      <w:tr w:rsidR="00EA077E" w:rsidRPr="00EA077E" w14:paraId="1A8E741F"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8699D17"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6BC4AC7" w14:textId="77777777" w:rsidR="00DA1B42" w:rsidRPr="00EA077E" w:rsidRDefault="00DA1B42" w:rsidP="00DA1B42">
            <w:r w:rsidRPr="00EA077E">
              <w:t>Xà thép mạ kẽm L75x75x8-2,4m 4 ốp</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08DA2D0" w14:textId="77777777" w:rsidR="00DA1B42" w:rsidRPr="00EA077E" w:rsidRDefault="00DA1B42" w:rsidP="00DA1B42">
            <w:pPr>
              <w:jc w:val="center"/>
            </w:pPr>
            <w:r w:rsidRPr="00EA077E">
              <w:t xml:space="preserve">cây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4ABDC68" w14:textId="2BA2EED5" w:rsidR="00DA1B42" w:rsidRPr="00EA077E" w:rsidRDefault="00DA1B42" w:rsidP="00EA077E">
            <w:pPr>
              <w:jc w:val="center"/>
            </w:pPr>
            <w:r w:rsidRPr="00EA077E">
              <w:t>16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0334944" w14:textId="77777777" w:rsidR="00DA1B42" w:rsidRPr="00EA077E" w:rsidRDefault="00DA1B42" w:rsidP="00DA1B42">
            <w:pPr>
              <w:rPr>
                <w:sz w:val="22"/>
                <w:szCs w:val="22"/>
              </w:rPr>
            </w:pPr>
            <w:r w:rsidRPr="00EA077E">
              <w:rPr>
                <w:sz w:val="22"/>
                <w:szCs w:val="22"/>
              </w:rPr>
              <w:t> </w:t>
            </w:r>
          </w:p>
        </w:tc>
      </w:tr>
      <w:tr w:rsidR="00EA077E" w:rsidRPr="00EA077E" w14:paraId="77EC4449"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6098880"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6C67C08" w14:textId="77777777" w:rsidR="00DA1B42" w:rsidRPr="00EA077E" w:rsidRDefault="00DA1B42" w:rsidP="00DA1B42">
            <w:r w:rsidRPr="00EA077E">
              <w:t>Thanh chống mạ kẽm L60x6-0,92m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790F71A" w14:textId="77777777" w:rsidR="00DA1B42" w:rsidRPr="00EA077E" w:rsidRDefault="00DA1B42" w:rsidP="00DA1B42">
            <w:pPr>
              <w:jc w:val="center"/>
            </w:pPr>
            <w:r w:rsidRPr="00EA077E">
              <w:t xml:space="preserve">cây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F648320" w14:textId="3B0949BF" w:rsidR="00DA1B42" w:rsidRPr="00EA077E" w:rsidRDefault="00DA1B42" w:rsidP="00EA077E">
            <w:pPr>
              <w:jc w:val="center"/>
            </w:pPr>
            <w:r w:rsidRPr="00EA077E">
              <w:t>32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E0744ED" w14:textId="77777777" w:rsidR="00DA1B42" w:rsidRPr="00EA077E" w:rsidRDefault="00DA1B42" w:rsidP="00DA1B42">
            <w:pPr>
              <w:rPr>
                <w:sz w:val="22"/>
                <w:szCs w:val="22"/>
              </w:rPr>
            </w:pPr>
            <w:r w:rsidRPr="00EA077E">
              <w:rPr>
                <w:sz w:val="22"/>
                <w:szCs w:val="22"/>
              </w:rPr>
              <w:t> </w:t>
            </w:r>
          </w:p>
        </w:tc>
      </w:tr>
      <w:tr w:rsidR="00EA077E" w:rsidRPr="00EA077E" w14:paraId="27A34AC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E049F07"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255A8C8" w14:textId="77777777" w:rsidR="00DA1B42" w:rsidRPr="00EA077E" w:rsidRDefault="00DA1B42" w:rsidP="00DA1B42">
            <w:r w:rsidRPr="00EA077E">
              <w:t>Bu lông 16x50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B38E74F"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10E95B2" w14:textId="4A662A1C" w:rsidR="00DA1B42" w:rsidRPr="00EA077E" w:rsidRDefault="00DA1B42" w:rsidP="00EA077E">
            <w:pPr>
              <w:jc w:val="center"/>
            </w:pPr>
            <w:r w:rsidRPr="00EA077E">
              <w:t>32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79198E4" w14:textId="77777777" w:rsidR="00DA1B42" w:rsidRPr="00EA077E" w:rsidRDefault="00DA1B42" w:rsidP="00DA1B42">
            <w:pPr>
              <w:rPr>
                <w:sz w:val="22"/>
                <w:szCs w:val="22"/>
              </w:rPr>
            </w:pPr>
            <w:r w:rsidRPr="00EA077E">
              <w:rPr>
                <w:sz w:val="22"/>
                <w:szCs w:val="22"/>
              </w:rPr>
              <w:t> </w:t>
            </w:r>
          </w:p>
        </w:tc>
      </w:tr>
      <w:tr w:rsidR="00EA077E" w:rsidRPr="00EA077E" w14:paraId="20895BE5"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E77A58E"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F171174" w14:textId="77777777" w:rsidR="00DA1B42" w:rsidRPr="00EA077E" w:rsidRDefault="00DA1B42" w:rsidP="00DA1B42">
            <w:r w:rsidRPr="00EA077E">
              <w:t>Bu lông 16x250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30552F4"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E4C1CE0" w14:textId="238AAE6C" w:rsidR="00DA1B42" w:rsidRPr="00EA077E" w:rsidRDefault="00DA1B42" w:rsidP="00EA077E">
            <w:pPr>
              <w:jc w:val="center"/>
            </w:pPr>
            <w:r w:rsidRPr="00EA077E">
              <w:t>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8FCAD18" w14:textId="77777777" w:rsidR="00DA1B42" w:rsidRPr="00EA077E" w:rsidRDefault="00DA1B42" w:rsidP="00DA1B42">
            <w:pPr>
              <w:rPr>
                <w:sz w:val="22"/>
                <w:szCs w:val="22"/>
              </w:rPr>
            </w:pPr>
            <w:r w:rsidRPr="00EA077E">
              <w:rPr>
                <w:sz w:val="22"/>
                <w:szCs w:val="22"/>
              </w:rPr>
              <w:t> </w:t>
            </w:r>
          </w:p>
        </w:tc>
      </w:tr>
      <w:tr w:rsidR="00EA077E" w:rsidRPr="00EA077E" w14:paraId="6B963AE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097226D"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1109F51" w14:textId="77777777" w:rsidR="00DA1B42" w:rsidRPr="00EA077E" w:rsidRDefault="00DA1B42" w:rsidP="00DA1B42">
            <w:r w:rsidRPr="00EA077E">
              <w:t>Bu lông 16x300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5BCB99A"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428EDE3" w14:textId="5C5C7AD6" w:rsidR="00DA1B42" w:rsidRPr="00EA077E" w:rsidRDefault="00DA1B42" w:rsidP="00EA077E">
            <w:pPr>
              <w:jc w:val="center"/>
            </w:pPr>
            <w:r w:rsidRPr="00EA077E">
              <w:t>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13AE5FF" w14:textId="77777777" w:rsidR="00DA1B42" w:rsidRPr="00EA077E" w:rsidRDefault="00DA1B42" w:rsidP="00DA1B42">
            <w:pPr>
              <w:rPr>
                <w:sz w:val="22"/>
                <w:szCs w:val="22"/>
              </w:rPr>
            </w:pPr>
            <w:r w:rsidRPr="00EA077E">
              <w:rPr>
                <w:sz w:val="22"/>
                <w:szCs w:val="22"/>
              </w:rPr>
              <w:t> </w:t>
            </w:r>
          </w:p>
        </w:tc>
      </w:tr>
      <w:tr w:rsidR="00EA077E" w:rsidRPr="00EA077E" w14:paraId="40807E8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D5DC25F"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0F6A170" w14:textId="77777777" w:rsidR="00DA1B42" w:rsidRPr="00EA077E" w:rsidRDefault="00DA1B42" w:rsidP="00DA1B42">
            <w:r w:rsidRPr="00EA077E">
              <w:t>Bu lông 16x300VRS</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09C00F4"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BDD847A" w14:textId="7962A800" w:rsidR="00DA1B42" w:rsidRPr="00EA077E" w:rsidRDefault="00DA1B42" w:rsidP="00EA077E">
            <w:pPr>
              <w:jc w:val="center"/>
            </w:pPr>
            <w:r w:rsidRPr="00EA077E">
              <w:t>16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C30357A" w14:textId="77777777" w:rsidR="00DA1B42" w:rsidRPr="00EA077E" w:rsidRDefault="00DA1B42" w:rsidP="00DA1B42">
            <w:pPr>
              <w:rPr>
                <w:sz w:val="22"/>
                <w:szCs w:val="22"/>
              </w:rPr>
            </w:pPr>
            <w:r w:rsidRPr="00EA077E">
              <w:rPr>
                <w:sz w:val="22"/>
                <w:szCs w:val="22"/>
              </w:rPr>
              <w:t> </w:t>
            </w:r>
          </w:p>
        </w:tc>
      </w:tr>
      <w:tr w:rsidR="00EA077E" w:rsidRPr="00EA077E" w14:paraId="75D0FFA0"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C821E5D"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6D3A728" w14:textId="77777777" w:rsidR="00DA1B42" w:rsidRPr="00EA077E" w:rsidRDefault="00DA1B42" w:rsidP="00DA1B42">
            <w:r w:rsidRPr="00EA077E">
              <w:t>Lông đền vuông d18 (60x60x6)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0C08D69"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5FDD3DB" w14:textId="57ECD46A" w:rsidR="00DA1B42" w:rsidRPr="00EA077E" w:rsidRDefault="00DA1B42" w:rsidP="00EA077E">
            <w:pPr>
              <w:jc w:val="center"/>
            </w:pPr>
            <w:r w:rsidRPr="00EA077E">
              <w:t>80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5B542D0" w14:textId="77777777" w:rsidR="00DA1B42" w:rsidRPr="00EA077E" w:rsidRDefault="00DA1B42" w:rsidP="00DA1B42">
            <w:pPr>
              <w:rPr>
                <w:sz w:val="22"/>
                <w:szCs w:val="22"/>
              </w:rPr>
            </w:pPr>
            <w:r w:rsidRPr="00EA077E">
              <w:rPr>
                <w:sz w:val="22"/>
                <w:szCs w:val="22"/>
              </w:rPr>
              <w:t> </w:t>
            </w:r>
          </w:p>
        </w:tc>
      </w:tr>
      <w:tr w:rsidR="00EA077E" w:rsidRPr="00EA077E" w14:paraId="2AB47B3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DEB83B3" w14:textId="77777777" w:rsidR="00DA1B42" w:rsidRPr="00EA077E" w:rsidRDefault="00DA1B42" w:rsidP="00DA1B42">
            <w:pPr>
              <w:jc w:val="center"/>
              <w:rPr>
                <w:sz w:val="22"/>
                <w:szCs w:val="22"/>
              </w:rPr>
            </w:pPr>
            <w:r w:rsidRPr="00EA077E">
              <w:rPr>
                <w:sz w:val="22"/>
                <w:szCs w:val="22"/>
              </w:rPr>
              <w:t>12.8</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F285D7D" w14:textId="77777777" w:rsidR="00DA1B42" w:rsidRPr="00EA077E" w:rsidRDefault="00DA1B42" w:rsidP="00DA1B42">
            <w:pPr>
              <w:jc w:val="center"/>
              <w:rPr>
                <w:b/>
                <w:bCs/>
              </w:rPr>
            </w:pPr>
            <w:r w:rsidRPr="00EA077E">
              <w:rPr>
                <w:b/>
                <w:bCs/>
              </w:rPr>
              <w:t>Bộ xà néo kép L75x75x8 dài 2,4m: X24-K (trên cơi)</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A97812A"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14312BB" w14:textId="77777777" w:rsidR="00DA1B42" w:rsidRPr="00EA077E" w:rsidRDefault="00DA1B42" w:rsidP="00EA077E">
            <w:pPr>
              <w:jc w:val="center"/>
            </w:pPr>
            <w:r w:rsidRPr="00EA077E">
              <w:t>5</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5326E0A" w14:textId="77777777" w:rsidR="00DA1B42" w:rsidRPr="00EA077E" w:rsidRDefault="00DA1B42" w:rsidP="00DA1B42">
            <w:pPr>
              <w:rPr>
                <w:sz w:val="22"/>
                <w:szCs w:val="22"/>
              </w:rPr>
            </w:pPr>
            <w:r w:rsidRPr="00EA077E">
              <w:rPr>
                <w:sz w:val="22"/>
                <w:szCs w:val="22"/>
              </w:rPr>
              <w:t> </w:t>
            </w:r>
          </w:p>
        </w:tc>
      </w:tr>
      <w:tr w:rsidR="00EA077E" w:rsidRPr="00EA077E" w14:paraId="1D9AB82C"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8E85B2D"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4FEB7E6" w14:textId="77777777" w:rsidR="00DA1B42" w:rsidRPr="00EA077E" w:rsidRDefault="00DA1B42" w:rsidP="00DA1B42">
            <w:r w:rsidRPr="00EA077E">
              <w:t>Xà thép mạ kẽm L75x75x8-2,4m 4 ốp</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AE1B145" w14:textId="77777777" w:rsidR="00DA1B42" w:rsidRPr="00EA077E" w:rsidRDefault="00DA1B42" w:rsidP="00DA1B42">
            <w:pPr>
              <w:jc w:val="center"/>
            </w:pPr>
            <w:r w:rsidRPr="00EA077E">
              <w:t xml:space="preserve">cây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F5A7F2E" w14:textId="477E35C5" w:rsidR="00DA1B42" w:rsidRPr="00EA077E" w:rsidRDefault="00DA1B42" w:rsidP="00EA077E">
            <w:pPr>
              <w:jc w:val="center"/>
            </w:pPr>
            <w:r w:rsidRPr="00EA077E">
              <w:t>10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DCDDCC1" w14:textId="77777777" w:rsidR="00DA1B42" w:rsidRPr="00EA077E" w:rsidRDefault="00DA1B42" w:rsidP="00DA1B42">
            <w:pPr>
              <w:rPr>
                <w:sz w:val="22"/>
                <w:szCs w:val="22"/>
              </w:rPr>
            </w:pPr>
            <w:r w:rsidRPr="00EA077E">
              <w:rPr>
                <w:sz w:val="22"/>
                <w:szCs w:val="22"/>
              </w:rPr>
              <w:t> </w:t>
            </w:r>
          </w:p>
        </w:tc>
      </w:tr>
      <w:tr w:rsidR="00EA077E" w:rsidRPr="00EA077E" w14:paraId="0C08B5A3"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3984494"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38BBE61" w14:textId="77777777" w:rsidR="00DA1B42" w:rsidRPr="00EA077E" w:rsidRDefault="00DA1B42" w:rsidP="00DA1B42">
            <w:r w:rsidRPr="00EA077E">
              <w:t>Thanh chống mạ kẽm L60x6-0,92m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3135631" w14:textId="77777777" w:rsidR="00DA1B42" w:rsidRPr="00EA077E" w:rsidRDefault="00DA1B42" w:rsidP="00DA1B42">
            <w:pPr>
              <w:jc w:val="center"/>
            </w:pPr>
            <w:r w:rsidRPr="00EA077E">
              <w:t xml:space="preserve">cây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7DE9687" w14:textId="1CEAB1EE" w:rsidR="00DA1B42" w:rsidRPr="00EA077E" w:rsidRDefault="00DA1B42" w:rsidP="00EA077E">
            <w:pPr>
              <w:jc w:val="center"/>
            </w:pPr>
            <w:r w:rsidRPr="00EA077E">
              <w:t>20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1419548" w14:textId="77777777" w:rsidR="00DA1B42" w:rsidRPr="00EA077E" w:rsidRDefault="00DA1B42" w:rsidP="00DA1B42">
            <w:pPr>
              <w:rPr>
                <w:sz w:val="22"/>
                <w:szCs w:val="22"/>
              </w:rPr>
            </w:pPr>
            <w:r w:rsidRPr="00EA077E">
              <w:rPr>
                <w:sz w:val="22"/>
                <w:szCs w:val="22"/>
              </w:rPr>
              <w:t> </w:t>
            </w:r>
          </w:p>
        </w:tc>
      </w:tr>
      <w:tr w:rsidR="00EA077E" w:rsidRPr="00EA077E" w14:paraId="759A957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52CF6D2"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905B080" w14:textId="77777777" w:rsidR="00DA1B42" w:rsidRPr="00EA077E" w:rsidRDefault="00DA1B42" w:rsidP="00DA1B42">
            <w:r w:rsidRPr="00EA077E">
              <w:t>Bu lông 16x50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A511304"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353453D" w14:textId="35793D35" w:rsidR="00DA1B42" w:rsidRPr="00EA077E" w:rsidRDefault="00DA1B42" w:rsidP="00EA077E">
            <w:pPr>
              <w:jc w:val="center"/>
            </w:pPr>
            <w:r w:rsidRPr="00EA077E">
              <w:t>20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C940543" w14:textId="77777777" w:rsidR="00DA1B42" w:rsidRPr="00EA077E" w:rsidRDefault="00DA1B42" w:rsidP="00DA1B42">
            <w:pPr>
              <w:rPr>
                <w:sz w:val="22"/>
                <w:szCs w:val="22"/>
              </w:rPr>
            </w:pPr>
            <w:r w:rsidRPr="00EA077E">
              <w:rPr>
                <w:sz w:val="22"/>
                <w:szCs w:val="22"/>
              </w:rPr>
              <w:t> </w:t>
            </w:r>
          </w:p>
        </w:tc>
      </w:tr>
      <w:tr w:rsidR="00EA077E" w:rsidRPr="00EA077E" w14:paraId="4B616FC5"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6658E16"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108CC51" w14:textId="77777777" w:rsidR="00DA1B42" w:rsidRPr="00EA077E" w:rsidRDefault="00DA1B42" w:rsidP="00DA1B42">
            <w:r w:rsidRPr="00EA077E">
              <w:t>Bu lông 16x350VRS</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9930F9A"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9CA480E" w14:textId="096189BD" w:rsidR="00DA1B42" w:rsidRPr="00EA077E" w:rsidRDefault="00DA1B42" w:rsidP="00EA077E">
            <w:pPr>
              <w:jc w:val="center"/>
            </w:pPr>
            <w:r w:rsidRPr="00EA077E">
              <w:t>20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03B3B5F" w14:textId="77777777" w:rsidR="00DA1B42" w:rsidRPr="00EA077E" w:rsidRDefault="00DA1B42" w:rsidP="00DA1B42">
            <w:pPr>
              <w:rPr>
                <w:sz w:val="22"/>
                <w:szCs w:val="22"/>
              </w:rPr>
            </w:pPr>
            <w:r w:rsidRPr="00EA077E">
              <w:rPr>
                <w:sz w:val="22"/>
                <w:szCs w:val="22"/>
              </w:rPr>
              <w:t> </w:t>
            </w:r>
          </w:p>
        </w:tc>
      </w:tr>
      <w:tr w:rsidR="00EA077E" w:rsidRPr="00EA077E" w14:paraId="506851C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409C49C"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5C89207" w14:textId="77777777" w:rsidR="00DA1B42" w:rsidRPr="00EA077E" w:rsidRDefault="00DA1B42" w:rsidP="00DA1B42">
            <w:r w:rsidRPr="00EA077E">
              <w:t>Lông đền vuông d18 (60x60x6)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A96EC09"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AE9F8C6" w14:textId="2749075F" w:rsidR="00DA1B42" w:rsidRPr="00EA077E" w:rsidRDefault="00DA1B42" w:rsidP="00EA077E">
            <w:pPr>
              <w:jc w:val="center"/>
            </w:pPr>
            <w:r w:rsidRPr="00EA077E">
              <w:t>80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CF9A629" w14:textId="77777777" w:rsidR="00DA1B42" w:rsidRPr="00EA077E" w:rsidRDefault="00DA1B42" w:rsidP="00DA1B42">
            <w:pPr>
              <w:rPr>
                <w:sz w:val="22"/>
                <w:szCs w:val="22"/>
              </w:rPr>
            </w:pPr>
            <w:r w:rsidRPr="00EA077E">
              <w:rPr>
                <w:sz w:val="22"/>
                <w:szCs w:val="22"/>
              </w:rPr>
              <w:t> </w:t>
            </w:r>
          </w:p>
        </w:tc>
      </w:tr>
      <w:tr w:rsidR="00EA077E" w:rsidRPr="00EA077E" w14:paraId="287590F5"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D15314E"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41114F28" w14:textId="77777777" w:rsidR="00DA1B42" w:rsidRPr="00EA077E" w:rsidRDefault="00DA1B42" w:rsidP="00DA1B42">
            <w:r w:rsidRPr="00EA077E">
              <w:t>Lắp xà thép néo: X24-K (XIN) {Trọng lượng 60kg}</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501698DB" w14:textId="77777777" w:rsidR="00DA1B42" w:rsidRPr="00EA077E" w:rsidRDefault="00DA1B42" w:rsidP="00DA1B42">
            <w:pPr>
              <w:jc w:val="center"/>
            </w:pPr>
            <w:r w:rsidRPr="00EA077E">
              <w:t>bộ</w:t>
            </w:r>
          </w:p>
        </w:tc>
        <w:tc>
          <w:tcPr>
            <w:tcW w:w="1040" w:type="dxa"/>
            <w:tcBorders>
              <w:top w:val="nil"/>
              <w:left w:val="nil"/>
              <w:bottom w:val="single" w:sz="4" w:space="0" w:color="auto"/>
              <w:right w:val="single" w:sz="4" w:space="0" w:color="auto"/>
            </w:tcBorders>
            <w:shd w:val="clear" w:color="auto" w:fill="FFFFFF" w:themeFill="background1"/>
            <w:vAlign w:val="center"/>
            <w:hideMark/>
          </w:tcPr>
          <w:p w14:paraId="0DF2F5E9" w14:textId="70D9F7DA" w:rsidR="00DA1B42" w:rsidRPr="00EA077E" w:rsidRDefault="00DA1B42" w:rsidP="00EA077E">
            <w:pPr>
              <w:jc w:val="center"/>
            </w:pPr>
            <w:r w:rsidRPr="00EA077E">
              <w:t>5</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CD091C9" w14:textId="77777777" w:rsidR="00DA1B42" w:rsidRPr="00EA077E" w:rsidRDefault="00DA1B42" w:rsidP="00DA1B42">
            <w:pPr>
              <w:rPr>
                <w:sz w:val="22"/>
                <w:szCs w:val="22"/>
              </w:rPr>
            </w:pPr>
            <w:r w:rsidRPr="00EA077E">
              <w:rPr>
                <w:sz w:val="22"/>
                <w:szCs w:val="22"/>
              </w:rPr>
              <w:t> </w:t>
            </w:r>
          </w:p>
        </w:tc>
      </w:tr>
      <w:tr w:rsidR="00EA077E" w:rsidRPr="00EA077E" w14:paraId="0DC18FA4"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146BEAD" w14:textId="77777777" w:rsidR="00DA1B42" w:rsidRPr="00EA077E" w:rsidRDefault="00DA1B42" w:rsidP="00DA1B42">
            <w:pPr>
              <w:jc w:val="center"/>
              <w:rPr>
                <w:sz w:val="22"/>
                <w:szCs w:val="22"/>
              </w:rPr>
            </w:pPr>
            <w:r w:rsidRPr="00EA077E">
              <w:rPr>
                <w:sz w:val="22"/>
                <w:szCs w:val="22"/>
              </w:rPr>
              <w:t>12.9</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20DCB1D" w14:textId="77777777" w:rsidR="00DA1B42" w:rsidRPr="00EA077E" w:rsidRDefault="00DA1B42" w:rsidP="00DA1B42">
            <w:pPr>
              <w:jc w:val="center"/>
              <w:rPr>
                <w:b/>
                <w:bCs/>
              </w:rPr>
            </w:pPr>
            <w:r w:rsidRPr="00EA077E">
              <w:rPr>
                <w:b/>
                <w:bCs/>
              </w:rPr>
              <w:t>Bộ xà néo L75x75x8 dài 2.4m: X24-K (trụ ghép)</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635F052"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E51835C" w14:textId="77777777" w:rsidR="00DA1B42" w:rsidRPr="00EA077E" w:rsidRDefault="00DA1B42" w:rsidP="00EA077E">
            <w:pPr>
              <w:jc w:val="center"/>
            </w:pPr>
            <w:r w:rsidRPr="00EA077E">
              <w:t>5</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82926C7" w14:textId="77777777" w:rsidR="00DA1B42" w:rsidRPr="00EA077E" w:rsidRDefault="00DA1B42" w:rsidP="00DA1B42">
            <w:pPr>
              <w:rPr>
                <w:sz w:val="22"/>
                <w:szCs w:val="22"/>
              </w:rPr>
            </w:pPr>
            <w:r w:rsidRPr="00EA077E">
              <w:rPr>
                <w:sz w:val="22"/>
                <w:szCs w:val="22"/>
              </w:rPr>
              <w:t> </w:t>
            </w:r>
          </w:p>
        </w:tc>
      </w:tr>
      <w:tr w:rsidR="00EA077E" w:rsidRPr="00EA077E" w14:paraId="3EE101E5"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5B036E8"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4374230" w14:textId="77777777" w:rsidR="00DA1B42" w:rsidRPr="00EA077E" w:rsidRDefault="00DA1B42" w:rsidP="00DA1B42">
            <w:r w:rsidRPr="00EA077E">
              <w:t>Xà thép mạ kẽm L75x75x8-2,4m 4 ốp</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6F31876" w14:textId="77777777" w:rsidR="00DA1B42" w:rsidRPr="00EA077E" w:rsidRDefault="00DA1B42" w:rsidP="00DA1B42">
            <w:pPr>
              <w:jc w:val="center"/>
            </w:pPr>
            <w:r w:rsidRPr="00EA077E">
              <w:t xml:space="preserve">cây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6FE255C" w14:textId="113CECAF" w:rsidR="00DA1B42" w:rsidRPr="00EA077E" w:rsidRDefault="00DA1B42" w:rsidP="00EA077E">
            <w:pPr>
              <w:jc w:val="center"/>
            </w:pPr>
            <w:r w:rsidRPr="00EA077E">
              <w:t>10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EEC00A0" w14:textId="77777777" w:rsidR="00DA1B42" w:rsidRPr="00EA077E" w:rsidRDefault="00DA1B42" w:rsidP="00DA1B42">
            <w:pPr>
              <w:rPr>
                <w:sz w:val="22"/>
                <w:szCs w:val="22"/>
              </w:rPr>
            </w:pPr>
            <w:r w:rsidRPr="00EA077E">
              <w:rPr>
                <w:sz w:val="22"/>
                <w:szCs w:val="22"/>
              </w:rPr>
              <w:t> </w:t>
            </w:r>
          </w:p>
        </w:tc>
      </w:tr>
      <w:tr w:rsidR="00EA077E" w:rsidRPr="00EA077E" w14:paraId="28038A20"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9128D20"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7BCE3C9" w14:textId="77777777" w:rsidR="00DA1B42" w:rsidRPr="00EA077E" w:rsidRDefault="00DA1B42" w:rsidP="00DA1B42">
            <w:r w:rsidRPr="00EA077E">
              <w:t>Thanh chống mạ kẽm L60x6-0,92m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47B63B8" w14:textId="77777777" w:rsidR="00DA1B42" w:rsidRPr="00EA077E" w:rsidRDefault="00DA1B42" w:rsidP="00DA1B42">
            <w:pPr>
              <w:jc w:val="center"/>
            </w:pPr>
            <w:r w:rsidRPr="00EA077E">
              <w:t xml:space="preserve">cây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CAD718B" w14:textId="58B6CF45" w:rsidR="00DA1B42" w:rsidRPr="00EA077E" w:rsidRDefault="00DA1B42" w:rsidP="00EA077E">
            <w:pPr>
              <w:jc w:val="center"/>
            </w:pPr>
            <w:r w:rsidRPr="00EA077E">
              <w:t>20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4E9CA52" w14:textId="77777777" w:rsidR="00DA1B42" w:rsidRPr="00EA077E" w:rsidRDefault="00DA1B42" w:rsidP="00DA1B42">
            <w:pPr>
              <w:rPr>
                <w:sz w:val="22"/>
                <w:szCs w:val="22"/>
              </w:rPr>
            </w:pPr>
            <w:r w:rsidRPr="00EA077E">
              <w:rPr>
                <w:sz w:val="22"/>
                <w:szCs w:val="22"/>
              </w:rPr>
              <w:t> </w:t>
            </w:r>
          </w:p>
        </w:tc>
      </w:tr>
      <w:tr w:rsidR="00EA077E" w:rsidRPr="00EA077E" w14:paraId="023FEE3D"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AD6BB67"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AE026BA" w14:textId="77777777" w:rsidR="00DA1B42" w:rsidRPr="00EA077E" w:rsidRDefault="00DA1B42" w:rsidP="00DA1B42">
            <w:r w:rsidRPr="00EA077E">
              <w:t>Bu lông 16x50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43A6BE9"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04AA847" w14:textId="74C0F9CF" w:rsidR="00DA1B42" w:rsidRPr="00EA077E" w:rsidRDefault="00DA1B42" w:rsidP="00EA077E">
            <w:pPr>
              <w:jc w:val="center"/>
            </w:pPr>
            <w:r w:rsidRPr="00EA077E">
              <w:t>20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B269572" w14:textId="77777777" w:rsidR="00DA1B42" w:rsidRPr="00EA077E" w:rsidRDefault="00DA1B42" w:rsidP="00DA1B42">
            <w:pPr>
              <w:rPr>
                <w:sz w:val="22"/>
                <w:szCs w:val="22"/>
              </w:rPr>
            </w:pPr>
            <w:r w:rsidRPr="00EA077E">
              <w:rPr>
                <w:sz w:val="22"/>
                <w:szCs w:val="22"/>
              </w:rPr>
              <w:t> </w:t>
            </w:r>
          </w:p>
        </w:tc>
      </w:tr>
      <w:tr w:rsidR="00EA077E" w:rsidRPr="00EA077E" w14:paraId="5CC5D6B8"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9A359FF"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AC0828D" w14:textId="77777777" w:rsidR="00DA1B42" w:rsidRPr="00EA077E" w:rsidRDefault="00DA1B42" w:rsidP="00DA1B42">
            <w:r w:rsidRPr="00EA077E">
              <w:t>Bu lông 16x450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65D2FD2"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000418A" w14:textId="6DBA8CF4" w:rsidR="00DA1B42" w:rsidRPr="00EA077E" w:rsidRDefault="00DA1B42" w:rsidP="00EA077E">
            <w:pPr>
              <w:jc w:val="center"/>
            </w:pPr>
            <w:r w:rsidRPr="00EA077E">
              <w:t>10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4DF1217" w14:textId="77777777" w:rsidR="00DA1B42" w:rsidRPr="00EA077E" w:rsidRDefault="00DA1B42" w:rsidP="00DA1B42">
            <w:pPr>
              <w:rPr>
                <w:sz w:val="22"/>
                <w:szCs w:val="22"/>
              </w:rPr>
            </w:pPr>
            <w:r w:rsidRPr="00EA077E">
              <w:rPr>
                <w:sz w:val="22"/>
                <w:szCs w:val="22"/>
              </w:rPr>
              <w:t> </w:t>
            </w:r>
          </w:p>
        </w:tc>
      </w:tr>
      <w:tr w:rsidR="00EA077E" w:rsidRPr="00EA077E" w14:paraId="76B8D435"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CCB2CEF"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987895F" w14:textId="77777777" w:rsidR="00DA1B42" w:rsidRPr="00EA077E" w:rsidRDefault="00DA1B42" w:rsidP="00DA1B42">
            <w:r w:rsidRPr="00EA077E">
              <w:t>Bu lông 16x450VRS</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FADABFF"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4AC2F1A" w14:textId="2C768B63" w:rsidR="00DA1B42" w:rsidRPr="00EA077E" w:rsidRDefault="00DA1B42" w:rsidP="00EA077E">
            <w:pPr>
              <w:jc w:val="center"/>
            </w:pPr>
            <w:r w:rsidRPr="00EA077E">
              <w:t>10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C97CDA3" w14:textId="77777777" w:rsidR="00DA1B42" w:rsidRPr="00EA077E" w:rsidRDefault="00DA1B42" w:rsidP="00DA1B42">
            <w:pPr>
              <w:rPr>
                <w:sz w:val="22"/>
                <w:szCs w:val="22"/>
              </w:rPr>
            </w:pPr>
            <w:r w:rsidRPr="00EA077E">
              <w:rPr>
                <w:sz w:val="22"/>
                <w:szCs w:val="22"/>
              </w:rPr>
              <w:t> </w:t>
            </w:r>
          </w:p>
        </w:tc>
      </w:tr>
      <w:tr w:rsidR="00EA077E" w:rsidRPr="00EA077E" w14:paraId="2A9DEA88"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BB1E7F8"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31CF287" w14:textId="77777777" w:rsidR="00DA1B42" w:rsidRPr="00EA077E" w:rsidRDefault="00DA1B42" w:rsidP="00DA1B42">
            <w:r w:rsidRPr="00EA077E">
              <w:t>Lông đền vuông d18 (60x60x6)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8911249"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0777448" w14:textId="30992105" w:rsidR="00DA1B42" w:rsidRPr="00EA077E" w:rsidRDefault="00DA1B42" w:rsidP="00EA077E">
            <w:pPr>
              <w:jc w:val="center"/>
            </w:pPr>
            <w:r w:rsidRPr="00EA077E">
              <w:t>50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1B4A801" w14:textId="77777777" w:rsidR="00DA1B42" w:rsidRPr="00EA077E" w:rsidRDefault="00DA1B42" w:rsidP="00DA1B42">
            <w:pPr>
              <w:rPr>
                <w:sz w:val="22"/>
                <w:szCs w:val="22"/>
              </w:rPr>
            </w:pPr>
            <w:r w:rsidRPr="00EA077E">
              <w:rPr>
                <w:sz w:val="22"/>
                <w:szCs w:val="22"/>
              </w:rPr>
              <w:t> </w:t>
            </w:r>
          </w:p>
        </w:tc>
      </w:tr>
      <w:tr w:rsidR="00EA077E" w:rsidRPr="00EA077E" w14:paraId="0AD6D82A"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73B37C8"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05D79501" w14:textId="77777777" w:rsidR="00DA1B42" w:rsidRPr="00EA077E" w:rsidRDefault="00DA1B42" w:rsidP="00DA1B42">
            <w:r w:rsidRPr="00EA077E">
              <w:t>Lắp xà thép néo: X24-K (XIN) {Trọng lượng 60kg}</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3A7BF452" w14:textId="77777777" w:rsidR="00DA1B42" w:rsidRPr="00EA077E" w:rsidRDefault="00DA1B42" w:rsidP="00DA1B42">
            <w:pPr>
              <w:jc w:val="center"/>
            </w:pPr>
            <w:r w:rsidRPr="00EA077E">
              <w:t>bộ</w:t>
            </w:r>
          </w:p>
        </w:tc>
        <w:tc>
          <w:tcPr>
            <w:tcW w:w="1040" w:type="dxa"/>
            <w:tcBorders>
              <w:top w:val="nil"/>
              <w:left w:val="nil"/>
              <w:bottom w:val="single" w:sz="4" w:space="0" w:color="auto"/>
              <w:right w:val="single" w:sz="4" w:space="0" w:color="auto"/>
            </w:tcBorders>
            <w:shd w:val="clear" w:color="auto" w:fill="FFFFFF" w:themeFill="background1"/>
            <w:vAlign w:val="center"/>
            <w:hideMark/>
          </w:tcPr>
          <w:p w14:paraId="4058C707" w14:textId="4872DC0E" w:rsidR="00DA1B42" w:rsidRPr="00EA077E" w:rsidRDefault="00DA1B42" w:rsidP="00EA077E">
            <w:pPr>
              <w:jc w:val="center"/>
            </w:pPr>
            <w:r w:rsidRPr="00EA077E">
              <w:t>5</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8D83E32" w14:textId="77777777" w:rsidR="00DA1B42" w:rsidRPr="00EA077E" w:rsidRDefault="00DA1B42" w:rsidP="00DA1B42">
            <w:pPr>
              <w:rPr>
                <w:sz w:val="22"/>
                <w:szCs w:val="22"/>
              </w:rPr>
            </w:pPr>
            <w:r w:rsidRPr="00EA077E">
              <w:rPr>
                <w:sz w:val="22"/>
                <w:szCs w:val="22"/>
              </w:rPr>
              <w:t> </w:t>
            </w:r>
          </w:p>
        </w:tc>
      </w:tr>
      <w:tr w:rsidR="00EA077E" w:rsidRPr="00EA077E" w14:paraId="74B40A3D"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F2F681F" w14:textId="77777777" w:rsidR="00DA1B42" w:rsidRPr="00EA077E" w:rsidRDefault="00DA1B42" w:rsidP="00DA1B42">
            <w:pPr>
              <w:jc w:val="center"/>
              <w:rPr>
                <w:sz w:val="22"/>
                <w:szCs w:val="22"/>
              </w:rPr>
            </w:pPr>
            <w:r w:rsidRPr="00EA077E">
              <w:rPr>
                <w:sz w:val="22"/>
                <w:szCs w:val="22"/>
              </w:rPr>
              <w:t>12.10</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8BA5531" w14:textId="77777777" w:rsidR="00DA1B42" w:rsidRPr="00EA077E" w:rsidRDefault="00DA1B42" w:rsidP="00DA1B42">
            <w:pPr>
              <w:jc w:val="center"/>
              <w:rPr>
                <w:b/>
                <w:bCs/>
              </w:rPr>
            </w:pPr>
            <w:r w:rsidRPr="00EA077E">
              <w:rPr>
                <w:b/>
                <w:bCs/>
              </w:rPr>
              <w:t>Bộ boulon ghép trụ BTLT 10,5m, 12m &amp; 14m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F62E9E0"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0B3359B" w14:textId="77777777" w:rsidR="00DA1B42" w:rsidRPr="00EA077E" w:rsidRDefault="00DA1B42" w:rsidP="00EA077E">
            <w:pPr>
              <w:jc w:val="center"/>
            </w:pPr>
            <w:r w:rsidRPr="00EA077E">
              <w:t>16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61C3F45" w14:textId="77777777" w:rsidR="00DA1B42" w:rsidRPr="00EA077E" w:rsidRDefault="00DA1B42" w:rsidP="00DA1B42">
            <w:pPr>
              <w:rPr>
                <w:sz w:val="22"/>
                <w:szCs w:val="22"/>
              </w:rPr>
            </w:pPr>
            <w:r w:rsidRPr="00EA077E">
              <w:rPr>
                <w:sz w:val="22"/>
                <w:szCs w:val="22"/>
              </w:rPr>
              <w:t> </w:t>
            </w:r>
          </w:p>
        </w:tc>
      </w:tr>
      <w:tr w:rsidR="00EA077E" w:rsidRPr="00EA077E" w14:paraId="1A4C5D38"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9F9ADA3"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A871A36" w14:textId="77777777" w:rsidR="00DA1B42" w:rsidRPr="00EA077E" w:rsidRDefault="00DA1B42" w:rsidP="00DA1B42">
            <w:r w:rsidRPr="00EA077E">
              <w:t>Bu lông 16x450VRS</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C0554D8"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394CA65" w14:textId="7CBFDDC3" w:rsidR="00DA1B42" w:rsidRPr="00EA077E" w:rsidRDefault="00DA1B42" w:rsidP="00EA077E">
            <w:pPr>
              <w:jc w:val="center"/>
            </w:pPr>
            <w:r w:rsidRPr="00EA077E">
              <w:t>16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E255C23" w14:textId="77777777" w:rsidR="00DA1B42" w:rsidRPr="00EA077E" w:rsidRDefault="00DA1B42" w:rsidP="00DA1B42">
            <w:pPr>
              <w:rPr>
                <w:sz w:val="22"/>
                <w:szCs w:val="22"/>
              </w:rPr>
            </w:pPr>
            <w:r w:rsidRPr="00EA077E">
              <w:rPr>
                <w:sz w:val="22"/>
                <w:szCs w:val="22"/>
              </w:rPr>
              <w:t> </w:t>
            </w:r>
          </w:p>
        </w:tc>
      </w:tr>
      <w:tr w:rsidR="00EA077E" w:rsidRPr="00EA077E" w14:paraId="737DB30F"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EA0F126"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F504DC4" w14:textId="77777777" w:rsidR="00DA1B42" w:rsidRPr="00EA077E" w:rsidRDefault="00DA1B42" w:rsidP="00DA1B42">
            <w:r w:rsidRPr="00EA077E">
              <w:t>Bu lông 16x650VRS</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6C447EC"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307FBFA" w14:textId="3A102D16" w:rsidR="00DA1B42" w:rsidRPr="00EA077E" w:rsidRDefault="00DA1B42" w:rsidP="00EA077E">
            <w:pPr>
              <w:jc w:val="center"/>
            </w:pPr>
            <w:r w:rsidRPr="00EA077E">
              <w:t>16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45A9E75" w14:textId="77777777" w:rsidR="00DA1B42" w:rsidRPr="00EA077E" w:rsidRDefault="00DA1B42" w:rsidP="00DA1B42">
            <w:pPr>
              <w:rPr>
                <w:sz w:val="22"/>
                <w:szCs w:val="22"/>
              </w:rPr>
            </w:pPr>
            <w:r w:rsidRPr="00EA077E">
              <w:rPr>
                <w:sz w:val="22"/>
                <w:szCs w:val="22"/>
              </w:rPr>
              <w:t> </w:t>
            </w:r>
          </w:p>
        </w:tc>
      </w:tr>
      <w:tr w:rsidR="00EA077E" w:rsidRPr="00EA077E" w14:paraId="5DDA7BA8"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84B4E5F"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C0A592B" w14:textId="77777777" w:rsidR="00DA1B42" w:rsidRPr="00EA077E" w:rsidRDefault="00DA1B42" w:rsidP="00DA1B42">
            <w:r w:rsidRPr="00EA077E">
              <w:t>Bu lông 16x800VRS</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40BAB79"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EBE2D86" w14:textId="72320F01" w:rsidR="00DA1B42" w:rsidRPr="00EA077E" w:rsidRDefault="00DA1B42" w:rsidP="00EA077E">
            <w:pPr>
              <w:jc w:val="center"/>
            </w:pPr>
            <w:r w:rsidRPr="00EA077E">
              <w:t>16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0E57586" w14:textId="77777777" w:rsidR="00DA1B42" w:rsidRPr="00EA077E" w:rsidRDefault="00DA1B42" w:rsidP="00DA1B42">
            <w:pPr>
              <w:rPr>
                <w:sz w:val="22"/>
                <w:szCs w:val="22"/>
              </w:rPr>
            </w:pPr>
            <w:r w:rsidRPr="00EA077E">
              <w:rPr>
                <w:sz w:val="22"/>
                <w:szCs w:val="22"/>
              </w:rPr>
              <w:t> </w:t>
            </w:r>
          </w:p>
        </w:tc>
      </w:tr>
      <w:tr w:rsidR="00EA077E" w:rsidRPr="00EA077E" w14:paraId="1FFE954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1C6BE0A"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0754F96" w14:textId="77777777" w:rsidR="00DA1B42" w:rsidRPr="00EA077E" w:rsidRDefault="00DA1B42" w:rsidP="00DA1B42">
            <w:r w:rsidRPr="00EA077E">
              <w:t>Lông đền vuông d18 (60x60x6)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F7B120D"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F70270E" w14:textId="2E1FAD31" w:rsidR="00DA1B42" w:rsidRPr="00EA077E" w:rsidRDefault="00DA1B42" w:rsidP="00EA077E">
            <w:pPr>
              <w:jc w:val="center"/>
            </w:pPr>
            <w:r w:rsidRPr="00EA077E">
              <w:t>96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C9735FB" w14:textId="77777777" w:rsidR="00DA1B42" w:rsidRPr="00EA077E" w:rsidRDefault="00DA1B42" w:rsidP="00DA1B42">
            <w:pPr>
              <w:rPr>
                <w:sz w:val="22"/>
                <w:szCs w:val="22"/>
              </w:rPr>
            </w:pPr>
            <w:r w:rsidRPr="00EA077E">
              <w:rPr>
                <w:sz w:val="22"/>
                <w:szCs w:val="22"/>
              </w:rPr>
              <w:t> </w:t>
            </w:r>
          </w:p>
        </w:tc>
      </w:tr>
      <w:tr w:rsidR="00EA077E" w:rsidRPr="00EA077E" w14:paraId="0EBC790A"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4B0CBDD" w14:textId="77777777" w:rsidR="00DA1B42" w:rsidRPr="00EA077E" w:rsidRDefault="00DA1B42" w:rsidP="00DA1B42">
            <w:pPr>
              <w:jc w:val="center"/>
              <w:rPr>
                <w:sz w:val="22"/>
                <w:szCs w:val="22"/>
              </w:rPr>
            </w:pPr>
            <w:r w:rsidRPr="00EA077E">
              <w:rPr>
                <w:sz w:val="22"/>
                <w:szCs w:val="22"/>
              </w:rPr>
              <w:t>12.11</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0D898A52" w14:textId="77777777" w:rsidR="00DA1B42" w:rsidRPr="00EA077E" w:rsidRDefault="00DA1B42" w:rsidP="00DA1B42">
            <w:pPr>
              <w:rPr>
                <w:b/>
                <w:bCs/>
              </w:rPr>
            </w:pPr>
            <w:r w:rsidRPr="00EA077E">
              <w:rPr>
                <w:b/>
                <w:bCs/>
              </w:rPr>
              <w:t>Bộ chụp đầu trụ dài 3,1m (ĐK đầu trụ 190mm): CHUPD3,1m (Phi140)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08C25A2"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B8C9A62" w14:textId="77777777" w:rsidR="00DA1B42" w:rsidRPr="00EA077E" w:rsidRDefault="00DA1B42" w:rsidP="00EA077E">
            <w:pPr>
              <w:jc w:val="center"/>
            </w:pPr>
            <w:r w:rsidRPr="00EA077E">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C0B760B" w14:textId="77777777" w:rsidR="00DA1B42" w:rsidRPr="00EA077E" w:rsidRDefault="00DA1B42" w:rsidP="00DA1B42">
            <w:pPr>
              <w:rPr>
                <w:sz w:val="22"/>
                <w:szCs w:val="22"/>
              </w:rPr>
            </w:pPr>
            <w:r w:rsidRPr="00EA077E">
              <w:rPr>
                <w:sz w:val="22"/>
                <w:szCs w:val="22"/>
              </w:rPr>
              <w:t> </w:t>
            </w:r>
          </w:p>
        </w:tc>
      </w:tr>
      <w:tr w:rsidR="00EA077E" w:rsidRPr="00EA077E" w14:paraId="0E75B06F"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F7C1D9E"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7891DF4" w14:textId="77777777" w:rsidR="00DA1B42" w:rsidRPr="00EA077E" w:rsidRDefault="00DA1B42" w:rsidP="00DA1B42">
            <w:r w:rsidRPr="00EA077E">
              <w:t>Chụp đầu trụ tròn 3,1 (ĐK trụ 190mm)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24ECE51" w14:textId="77777777" w:rsidR="00DA1B42" w:rsidRPr="00EA077E" w:rsidRDefault="00DA1B42" w:rsidP="00DA1B42">
            <w:pPr>
              <w:jc w:val="center"/>
            </w:pPr>
            <w:r w:rsidRPr="00EA077E">
              <w:t>cây</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44DC781" w14:textId="19EC4EB2" w:rsidR="00DA1B42" w:rsidRPr="00EA077E" w:rsidRDefault="00DA1B42" w:rsidP="00EA077E">
            <w:pPr>
              <w:jc w:val="center"/>
            </w:pPr>
            <w:r w:rsidRPr="00EA077E">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6EB5DAF" w14:textId="77777777" w:rsidR="00DA1B42" w:rsidRPr="00EA077E" w:rsidRDefault="00DA1B42" w:rsidP="00DA1B42">
            <w:pPr>
              <w:rPr>
                <w:sz w:val="22"/>
                <w:szCs w:val="22"/>
              </w:rPr>
            </w:pPr>
            <w:r w:rsidRPr="00EA077E">
              <w:rPr>
                <w:sz w:val="22"/>
                <w:szCs w:val="22"/>
              </w:rPr>
              <w:t> </w:t>
            </w:r>
          </w:p>
        </w:tc>
      </w:tr>
      <w:tr w:rsidR="00EA077E" w:rsidRPr="00EA077E" w14:paraId="1AE913EF"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3FE4C18"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DBA1048" w14:textId="77777777" w:rsidR="00DA1B42" w:rsidRPr="00EA077E" w:rsidRDefault="00DA1B42" w:rsidP="00DA1B42">
            <w:r w:rsidRPr="00EA077E">
              <w:t>Bu lông 16x350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60F72A6"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9AE11A3" w14:textId="571202F5" w:rsidR="00DA1B42" w:rsidRPr="00EA077E" w:rsidRDefault="00DA1B42" w:rsidP="00EA077E">
            <w:pPr>
              <w:jc w:val="center"/>
            </w:pPr>
            <w:r w:rsidRPr="00EA077E">
              <w:t>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5E77110" w14:textId="77777777" w:rsidR="00DA1B42" w:rsidRPr="00EA077E" w:rsidRDefault="00DA1B42" w:rsidP="00DA1B42">
            <w:pPr>
              <w:rPr>
                <w:sz w:val="22"/>
                <w:szCs w:val="22"/>
              </w:rPr>
            </w:pPr>
            <w:r w:rsidRPr="00EA077E">
              <w:rPr>
                <w:sz w:val="22"/>
                <w:szCs w:val="22"/>
              </w:rPr>
              <w:t> </w:t>
            </w:r>
          </w:p>
        </w:tc>
      </w:tr>
      <w:tr w:rsidR="00EA077E" w:rsidRPr="00EA077E" w14:paraId="4D49FFB4"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AAE763C"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1FAE7C4" w14:textId="77777777" w:rsidR="00DA1B42" w:rsidRPr="00EA077E" w:rsidRDefault="00DA1B42" w:rsidP="00DA1B42">
            <w:r w:rsidRPr="00EA077E">
              <w:t>Bu lông 16x50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19A095E"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D6639B5" w14:textId="01CC885F" w:rsidR="00DA1B42" w:rsidRPr="00EA077E" w:rsidRDefault="00DA1B42" w:rsidP="00EA077E">
            <w:pPr>
              <w:jc w:val="center"/>
            </w:pPr>
            <w:r w:rsidRPr="00EA077E">
              <w:t>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5C0B770" w14:textId="77777777" w:rsidR="00DA1B42" w:rsidRPr="00EA077E" w:rsidRDefault="00DA1B42" w:rsidP="00DA1B42">
            <w:pPr>
              <w:rPr>
                <w:sz w:val="22"/>
                <w:szCs w:val="22"/>
              </w:rPr>
            </w:pPr>
            <w:r w:rsidRPr="00EA077E">
              <w:rPr>
                <w:sz w:val="22"/>
                <w:szCs w:val="22"/>
              </w:rPr>
              <w:t> </w:t>
            </w:r>
          </w:p>
        </w:tc>
      </w:tr>
      <w:tr w:rsidR="00EA077E" w:rsidRPr="00EA077E" w14:paraId="5D7AB0BC"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AE38930" w14:textId="77777777" w:rsidR="00DA1B42" w:rsidRPr="00EA077E" w:rsidRDefault="00DA1B42" w:rsidP="00DA1B42">
            <w:pPr>
              <w:jc w:val="center"/>
              <w:rPr>
                <w:sz w:val="22"/>
                <w:szCs w:val="22"/>
              </w:rPr>
            </w:pPr>
            <w:r w:rsidRPr="00EA077E">
              <w:rPr>
                <w:sz w:val="22"/>
                <w:szCs w:val="22"/>
              </w:rPr>
              <w:lastRenderedPageBreak/>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612C662" w14:textId="77777777" w:rsidR="00DA1B42" w:rsidRPr="00EA077E" w:rsidRDefault="00DA1B42" w:rsidP="00DA1B42">
            <w:r w:rsidRPr="00EA077E">
              <w:t>Lông đền vuông d18 (60x60x6)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9519689"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A08E633" w14:textId="5720A350" w:rsidR="00DA1B42" w:rsidRPr="00EA077E" w:rsidRDefault="00DA1B42" w:rsidP="00EA077E">
            <w:pPr>
              <w:jc w:val="center"/>
            </w:pPr>
            <w:r w:rsidRPr="00EA077E">
              <w:t>32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27429F7" w14:textId="77777777" w:rsidR="00DA1B42" w:rsidRPr="00EA077E" w:rsidRDefault="00DA1B42" w:rsidP="00DA1B42">
            <w:pPr>
              <w:rPr>
                <w:sz w:val="22"/>
                <w:szCs w:val="22"/>
              </w:rPr>
            </w:pPr>
            <w:r w:rsidRPr="00EA077E">
              <w:rPr>
                <w:sz w:val="22"/>
                <w:szCs w:val="22"/>
              </w:rPr>
              <w:t> </w:t>
            </w:r>
          </w:p>
        </w:tc>
      </w:tr>
      <w:tr w:rsidR="00EA077E" w:rsidRPr="00EA077E" w14:paraId="0B7603BF"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6DB0B7E"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5C54A987" w14:textId="77777777" w:rsidR="00DA1B42" w:rsidRPr="00EA077E" w:rsidRDefault="00DA1B42" w:rsidP="00DA1B42">
            <w:r w:rsidRPr="00EA077E">
              <w:t>Bộ chụp đầu trụ dài 3,1m (ĐK đầu trụ 190mm)</w:t>
            </w:r>
          </w:p>
        </w:tc>
        <w:tc>
          <w:tcPr>
            <w:tcW w:w="960" w:type="dxa"/>
            <w:tcBorders>
              <w:top w:val="nil"/>
              <w:left w:val="nil"/>
              <w:bottom w:val="single" w:sz="4" w:space="0" w:color="auto"/>
              <w:right w:val="single" w:sz="4" w:space="0" w:color="auto"/>
            </w:tcBorders>
            <w:shd w:val="clear" w:color="auto" w:fill="FFFFFF" w:themeFill="background1"/>
            <w:vAlign w:val="center"/>
            <w:hideMark/>
          </w:tcPr>
          <w:p w14:paraId="36F88832" w14:textId="77777777" w:rsidR="00DA1B42" w:rsidRPr="00EA077E" w:rsidRDefault="00DA1B42" w:rsidP="00DA1B42">
            <w:pPr>
              <w:jc w:val="center"/>
            </w:pPr>
            <w:r w:rsidRPr="00EA077E">
              <w:t>bộ</w:t>
            </w:r>
          </w:p>
        </w:tc>
        <w:tc>
          <w:tcPr>
            <w:tcW w:w="1040" w:type="dxa"/>
            <w:tcBorders>
              <w:top w:val="nil"/>
              <w:left w:val="nil"/>
              <w:bottom w:val="single" w:sz="4" w:space="0" w:color="auto"/>
              <w:right w:val="single" w:sz="4" w:space="0" w:color="auto"/>
            </w:tcBorders>
            <w:shd w:val="clear" w:color="auto" w:fill="FFFFFF" w:themeFill="background1"/>
            <w:vAlign w:val="center"/>
            <w:hideMark/>
          </w:tcPr>
          <w:p w14:paraId="778DAC12" w14:textId="4448C20D" w:rsidR="00DA1B42" w:rsidRPr="00EA077E" w:rsidRDefault="00DA1B42" w:rsidP="00EA077E">
            <w:pPr>
              <w:jc w:val="center"/>
            </w:pPr>
            <w:r w:rsidRPr="00EA077E">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10F1A70" w14:textId="77777777" w:rsidR="00DA1B42" w:rsidRPr="00EA077E" w:rsidRDefault="00DA1B42" w:rsidP="00DA1B42">
            <w:pPr>
              <w:rPr>
                <w:sz w:val="22"/>
                <w:szCs w:val="22"/>
              </w:rPr>
            </w:pPr>
            <w:r w:rsidRPr="00EA077E">
              <w:rPr>
                <w:sz w:val="22"/>
                <w:szCs w:val="22"/>
              </w:rPr>
              <w:t> </w:t>
            </w:r>
          </w:p>
        </w:tc>
      </w:tr>
      <w:tr w:rsidR="00EA077E" w:rsidRPr="00EA077E" w14:paraId="470396D5"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97A6DAF" w14:textId="77777777" w:rsidR="00DA1B42" w:rsidRPr="00EA077E" w:rsidRDefault="00DA1B42" w:rsidP="00DA1B42">
            <w:pPr>
              <w:jc w:val="center"/>
              <w:rPr>
                <w:sz w:val="22"/>
                <w:szCs w:val="22"/>
              </w:rPr>
            </w:pPr>
            <w:r w:rsidRPr="00EA077E">
              <w:rPr>
                <w:sz w:val="22"/>
                <w:szCs w:val="22"/>
              </w:rPr>
              <w:t>12.12</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8CEAE5C" w14:textId="77777777" w:rsidR="00DA1B42" w:rsidRPr="00EA077E" w:rsidRDefault="00DA1B42" w:rsidP="00DA1B42">
            <w:pPr>
              <w:rPr>
                <w:b/>
                <w:bCs/>
              </w:rPr>
            </w:pPr>
            <w:r w:rsidRPr="00EA077E">
              <w:rPr>
                <w:b/>
                <w:bCs/>
              </w:rPr>
              <w:t>Bộ ốp tole trụ</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C03ECD2"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DA0EF42" w14:textId="77777777" w:rsidR="00DA1B42" w:rsidRPr="00EA077E" w:rsidRDefault="00DA1B42" w:rsidP="00EA077E">
            <w:pPr>
              <w:jc w:val="center"/>
            </w:pPr>
            <w:r w:rsidRPr="00EA077E">
              <w:t>221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2078EF2" w14:textId="77777777" w:rsidR="00DA1B42" w:rsidRPr="00EA077E" w:rsidRDefault="00DA1B42" w:rsidP="00DA1B42">
            <w:pPr>
              <w:rPr>
                <w:sz w:val="22"/>
                <w:szCs w:val="22"/>
              </w:rPr>
            </w:pPr>
            <w:r w:rsidRPr="00EA077E">
              <w:rPr>
                <w:sz w:val="22"/>
                <w:szCs w:val="22"/>
              </w:rPr>
              <w:t> </w:t>
            </w:r>
          </w:p>
        </w:tc>
      </w:tr>
      <w:tr w:rsidR="00EA077E" w:rsidRPr="00EA077E" w14:paraId="28CA649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FBE36B4"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F45829C" w14:textId="77777777" w:rsidR="00DA1B42" w:rsidRPr="00EA077E" w:rsidRDefault="00DA1B42" w:rsidP="00DA1B42">
            <w:r w:rsidRPr="00EA077E">
              <w:t>Tôn phẳng mạ kẽm 900x600 dày ≥0,3mm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8B0982D" w14:textId="77777777" w:rsidR="00DA1B42" w:rsidRPr="00EA077E" w:rsidRDefault="00DA1B42" w:rsidP="00DA1B42">
            <w:pPr>
              <w:jc w:val="center"/>
            </w:pPr>
            <w:r w:rsidRPr="00EA077E">
              <w:t>tấm</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9CAD9C8" w14:textId="3402558A" w:rsidR="00DA1B42" w:rsidRPr="00EA077E" w:rsidRDefault="00DA1B42" w:rsidP="00EA077E">
            <w:pPr>
              <w:jc w:val="center"/>
            </w:pPr>
            <w:r w:rsidRPr="00EA077E">
              <w:t>221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611828E" w14:textId="77777777" w:rsidR="00DA1B42" w:rsidRPr="00EA077E" w:rsidRDefault="00DA1B42" w:rsidP="00DA1B42">
            <w:pPr>
              <w:rPr>
                <w:sz w:val="22"/>
                <w:szCs w:val="22"/>
              </w:rPr>
            </w:pPr>
            <w:r w:rsidRPr="00EA077E">
              <w:rPr>
                <w:sz w:val="22"/>
                <w:szCs w:val="22"/>
              </w:rPr>
              <w:t> </w:t>
            </w:r>
          </w:p>
        </w:tc>
      </w:tr>
      <w:tr w:rsidR="00EA077E" w:rsidRPr="00EA077E" w14:paraId="18AF68F0"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780E67D"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717451E" w14:textId="77777777" w:rsidR="00DA1B42" w:rsidRPr="00EA077E" w:rsidRDefault="00DA1B42" w:rsidP="00DA1B42">
            <w:r w:rsidRPr="00EA077E">
              <w:t xml:space="preserve">Dây đai </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2C3658B" w14:textId="77777777" w:rsidR="00DA1B42" w:rsidRPr="00EA077E" w:rsidRDefault="00DA1B42" w:rsidP="00DA1B42">
            <w:pPr>
              <w:jc w:val="center"/>
            </w:pPr>
            <w:r w:rsidRPr="00EA077E">
              <w:t>mét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D1B5093" w14:textId="65D859FA" w:rsidR="00DA1B42" w:rsidRPr="00EA077E" w:rsidRDefault="00DA1B42" w:rsidP="00EA077E">
            <w:pPr>
              <w:jc w:val="center"/>
            </w:pPr>
            <w:r w:rsidRPr="00EA077E">
              <w:t>530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BEEF163" w14:textId="77777777" w:rsidR="00DA1B42" w:rsidRPr="00EA077E" w:rsidRDefault="00DA1B42" w:rsidP="00DA1B42">
            <w:pPr>
              <w:rPr>
                <w:sz w:val="22"/>
                <w:szCs w:val="22"/>
              </w:rPr>
            </w:pPr>
            <w:r w:rsidRPr="00EA077E">
              <w:rPr>
                <w:sz w:val="22"/>
                <w:szCs w:val="22"/>
              </w:rPr>
              <w:t> </w:t>
            </w:r>
          </w:p>
        </w:tc>
      </w:tr>
      <w:tr w:rsidR="00EA077E" w:rsidRPr="00EA077E" w14:paraId="641B735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C599056"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3030238" w14:textId="77777777" w:rsidR="00DA1B42" w:rsidRPr="00EA077E" w:rsidRDefault="00DA1B42" w:rsidP="00DA1B42">
            <w:r w:rsidRPr="00EA077E">
              <w:t>Khóa dai</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578E30E"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9AB5937" w14:textId="1018E571" w:rsidR="00DA1B42" w:rsidRPr="00EA077E" w:rsidRDefault="00DA1B42" w:rsidP="00EA077E">
            <w:pPr>
              <w:jc w:val="center"/>
            </w:pPr>
            <w:r w:rsidRPr="00EA077E">
              <w:t>442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D8A779D" w14:textId="77777777" w:rsidR="00DA1B42" w:rsidRPr="00EA077E" w:rsidRDefault="00DA1B42" w:rsidP="00DA1B42">
            <w:pPr>
              <w:rPr>
                <w:sz w:val="22"/>
                <w:szCs w:val="22"/>
              </w:rPr>
            </w:pPr>
            <w:r w:rsidRPr="00EA077E">
              <w:rPr>
                <w:sz w:val="22"/>
                <w:szCs w:val="22"/>
              </w:rPr>
              <w:t> </w:t>
            </w:r>
          </w:p>
        </w:tc>
      </w:tr>
      <w:tr w:rsidR="00EA077E" w:rsidRPr="00EA077E" w14:paraId="2FF79774"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C249804"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2E888E6" w14:textId="77777777" w:rsidR="00DA1B42" w:rsidRPr="00EA077E" w:rsidRDefault="00DA1B42" w:rsidP="00DA1B42">
            <w:r w:rsidRPr="00EA077E">
              <w:t>Nút bịt lỗ trụ 16mm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DD8C947"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0AE8E05" w14:textId="3DFD4C24" w:rsidR="00DA1B42" w:rsidRPr="00EA077E" w:rsidRDefault="00DA1B42" w:rsidP="00EA077E">
            <w:pPr>
              <w:jc w:val="center"/>
            </w:pPr>
            <w:r w:rsidRPr="00EA077E">
              <w:t>15.028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38B3EDE" w14:textId="77777777" w:rsidR="00DA1B42" w:rsidRPr="00EA077E" w:rsidRDefault="00DA1B42" w:rsidP="00DA1B42">
            <w:pPr>
              <w:rPr>
                <w:sz w:val="22"/>
                <w:szCs w:val="22"/>
              </w:rPr>
            </w:pPr>
            <w:r w:rsidRPr="00EA077E">
              <w:rPr>
                <w:sz w:val="22"/>
                <w:szCs w:val="22"/>
              </w:rPr>
              <w:t> </w:t>
            </w:r>
          </w:p>
        </w:tc>
      </w:tr>
      <w:tr w:rsidR="00EA077E" w:rsidRPr="00EA077E" w14:paraId="7980ED85"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879F796"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A1C030C" w14:textId="77777777" w:rsidR="00DA1B42" w:rsidRPr="00EA077E" w:rsidRDefault="00DA1B42" w:rsidP="00DA1B42">
            <w:r w:rsidRPr="00EA077E">
              <w:t>Ốp tole thân trụ</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FAD96C2" w14:textId="77777777" w:rsidR="00DA1B42" w:rsidRPr="00EA077E" w:rsidRDefault="00DA1B42" w:rsidP="00DA1B42">
            <w:pPr>
              <w:jc w:val="center"/>
            </w:pPr>
            <w:r w:rsidRPr="00EA077E">
              <w:t>tấm</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17D818A" w14:textId="07ADB34A" w:rsidR="00DA1B42" w:rsidRPr="00EA077E" w:rsidRDefault="00DA1B42" w:rsidP="00EA077E">
            <w:pPr>
              <w:jc w:val="center"/>
            </w:pPr>
            <w:r w:rsidRPr="00EA077E">
              <w:t>221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6DF8F14" w14:textId="77777777" w:rsidR="00DA1B42" w:rsidRPr="00EA077E" w:rsidRDefault="00DA1B42" w:rsidP="00DA1B42">
            <w:pPr>
              <w:rPr>
                <w:sz w:val="22"/>
                <w:szCs w:val="22"/>
              </w:rPr>
            </w:pPr>
            <w:r w:rsidRPr="00EA077E">
              <w:rPr>
                <w:sz w:val="22"/>
                <w:szCs w:val="22"/>
              </w:rPr>
              <w:t> </w:t>
            </w:r>
          </w:p>
        </w:tc>
      </w:tr>
      <w:tr w:rsidR="00EA077E" w:rsidRPr="00EA077E" w14:paraId="7A71D18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224FFE0"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0791841" w14:textId="77777777" w:rsidR="00DA1B42" w:rsidRPr="00EA077E" w:rsidRDefault="00DA1B42" w:rsidP="00DA1B42">
            <w:r w:rsidRPr="00EA077E">
              <w:t>Nút bịt lỗ trụ 16mm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0A45454" w14:textId="77777777" w:rsidR="00DA1B42" w:rsidRPr="00EA077E" w:rsidRDefault="00DA1B42" w:rsidP="00DA1B42">
            <w:pPr>
              <w:jc w:val="center"/>
            </w:pPr>
            <w:r w:rsidRPr="00EA077E">
              <w:t>lỗ</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B43BE68" w14:textId="49A2E65B" w:rsidR="00DA1B42" w:rsidRPr="00EA077E" w:rsidRDefault="00DA1B42" w:rsidP="00EA077E">
            <w:pPr>
              <w:jc w:val="center"/>
            </w:pPr>
            <w:r w:rsidRPr="00EA077E">
              <w:t>15.028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0EC75D9" w14:textId="77777777" w:rsidR="00DA1B42" w:rsidRPr="00EA077E" w:rsidRDefault="00DA1B42" w:rsidP="00DA1B42">
            <w:pPr>
              <w:rPr>
                <w:sz w:val="22"/>
                <w:szCs w:val="22"/>
              </w:rPr>
            </w:pPr>
            <w:r w:rsidRPr="00EA077E">
              <w:rPr>
                <w:sz w:val="22"/>
                <w:szCs w:val="22"/>
              </w:rPr>
              <w:t> </w:t>
            </w:r>
          </w:p>
        </w:tc>
      </w:tr>
      <w:tr w:rsidR="00EA077E" w:rsidRPr="00EA077E" w14:paraId="16A4EA6D"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B7F5398" w14:textId="77777777" w:rsidR="00DA1B42" w:rsidRPr="00EA077E" w:rsidRDefault="00DA1B42" w:rsidP="00DA1B42">
            <w:pPr>
              <w:jc w:val="center"/>
              <w:rPr>
                <w:sz w:val="22"/>
                <w:szCs w:val="22"/>
              </w:rPr>
            </w:pPr>
            <w:r w:rsidRPr="00EA077E">
              <w:rPr>
                <w:sz w:val="22"/>
                <w:szCs w:val="22"/>
              </w:rPr>
              <w:t>13</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EB6F9A9" w14:textId="77777777" w:rsidR="00DA1B42" w:rsidRPr="00EA077E" w:rsidRDefault="00DA1B42" w:rsidP="00DA1B42">
            <w:pPr>
              <w:rPr>
                <w:b/>
                <w:bCs/>
              </w:rPr>
            </w:pPr>
            <w:r w:rsidRPr="00EA077E">
              <w:rPr>
                <w:b/>
                <w:bCs/>
              </w:rPr>
              <w:t>Phần dây, sứ và phụ kiện ĐDTT 3 pha sửa chữa</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C94A395" w14:textId="77777777" w:rsidR="00DA1B42" w:rsidRPr="00EA077E" w:rsidRDefault="00DA1B42" w:rsidP="00DA1B42">
            <w:r w:rsidRPr="00EA077E">
              <w:t>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D546724" w14:textId="096C0FB2" w:rsidR="00DA1B42" w:rsidRPr="00EA077E" w:rsidRDefault="00DA1B42" w:rsidP="00EA077E">
            <w:pPr>
              <w:jc w:val="center"/>
            </w:pP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A05AC05" w14:textId="77777777" w:rsidR="00DA1B42" w:rsidRPr="00EA077E" w:rsidRDefault="00DA1B42" w:rsidP="00DA1B42">
            <w:pPr>
              <w:rPr>
                <w:sz w:val="22"/>
                <w:szCs w:val="22"/>
              </w:rPr>
            </w:pPr>
            <w:r w:rsidRPr="00EA077E">
              <w:rPr>
                <w:sz w:val="22"/>
                <w:szCs w:val="22"/>
              </w:rPr>
              <w:t> </w:t>
            </w:r>
          </w:p>
        </w:tc>
      </w:tr>
      <w:tr w:rsidR="00EA077E" w:rsidRPr="00EA077E" w14:paraId="3A0D8C88"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FC20A53" w14:textId="77777777" w:rsidR="00DA1B42" w:rsidRPr="00EA077E" w:rsidRDefault="00DA1B42" w:rsidP="00DA1B42">
            <w:pPr>
              <w:jc w:val="center"/>
              <w:rPr>
                <w:sz w:val="22"/>
                <w:szCs w:val="22"/>
              </w:rPr>
            </w:pPr>
            <w:r w:rsidRPr="00EA077E">
              <w:rPr>
                <w:sz w:val="22"/>
                <w:szCs w:val="22"/>
              </w:rPr>
              <w:t>13.1</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212EADE" w14:textId="77777777" w:rsidR="00DA1B42" w:rsidRPr="00EA077E" w:rsidRDefault="00DA1B42" w:rsidP="00DA1B42">
            <w:pPr>
              <w:rPr>
                <w:b/>
                <w:bCs/>
              </w:rPr>
            </w:pPr>
            <w:r w:rsidRPr="00EA077E">
              <w:rPr>
                <w:b/>
                <w:bCs/>
              </w:rPr>
              <w:t>Bộ Uclevis đỡ dây trung hòa vào trụ đơn: Đth-Uđ</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AC922E4"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14C28F1" w14:textId="30E96277" w:rsidR="00DA1B42" w:rsidRPr="00EA077E" w:rsidRDefault="00DA1B42" w:rsidP="00EA077E">
            <w:pPr>
              <w:jc w:val="center"/>
            </w:pPr>
            <w:r w:rsidRPr="00EA077E">
              <w:t>124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1CB9485" w14:textId="77777777" w:rsidR="00DA1B42" w:rsidRPr="00EA077E" w:rsidRDefault="00DA1B42" w:rsidP="00DA1B42">
            <w:pPr>
              <w:rPr>
                <w:sz w:val="22"/>
                <w:szCs w:val="22"/>
              </w:rPr>
            </w:pPr>
            <w:r w:rsidRPr="00EA077E">
              <w:rPr>
                <w:sz w:val="22"/>
                <w:szCs w:val="22"/>
              </w:rPr>
              <w:t> </w:t>
            </w:r>
          </w:p>
        </w:tc>
      </w:tr>
      <w:tr w:rsidR="00EA077E" w:rsidRPr="00EA077E" w14:paraId="5F7C62D0"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4D50B8F"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C2931BB" w14:textId="77777777" w:rsidR="00DA1B42" w:rsidRPr="00EA077E" w:rsidRDefault="00DA1B42" w:rsidP="00DA1B42">
            <w:pPr>
              <w:rPr>
                <w:i/>
                <w:iCs/>
              </w:rPr>
            </w:pPr>
            <w:r w:rsidRPr="00EA077E">
              <w:rPr>
                <w:i/>
                <w:iCs/>
              </w:rPr>
              <w:t>Uclevis</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365C966"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2EC0845" w14:textId="51E19616" w:rsidR="00DA1B42" w:rsidRPr="00EA077E" w:rsidRDefault="00DA1B42" w:rsidP="00EA077E">
            <w:pPr>
              <w:jc w:val="center"/>
              <w:rPr>
                <w:i/>
                <w:iCs/>
              </w:rPr>
            </w:pPr>
            <w:r w:rsidRPr="00EA077E">
              <w:rPr>
                <w:i/>
                <w:iCs/>
              </w:rPr>
              <w:t>124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4064470" w14:textId="77777777" w:rsidR="00DA1B42" w:rsidRPr="00EA077E" w:rsidRDefault="00DA1B42" w:rsidP="00DA1B42">
            <w:pPr>
              <w:rPr>
                <w:sz w:val="22"/>
                <w:szCs w:val="22"/>
              </w:rPr>
            </w:pPr>
            <w:r w:rsidRPr="00EA077E">
              <w:rPr>
                <w:sz w:val="22"/>
                <w:szCs w:val="22"/>
              </w:rPr>
              <w:t> </w:t>
            </w:r>
          </w:p>
        </w:tc>
      </w:tr>
      <w:tr w:rsidR="00EA077E" w:rsidRPr="00EA077E" w14:paraId="66B344C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1E7B581"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12AFDF0" w14:textId="77777777" w:rsidR="00DA1B42" w:rsidRPr="00EA077E" w:rsidRDefault="00DA1B42" w:rsidP="00DA1B42">
            <w:pPr>
              <w:rPr>
                <w:i/>
                <w:iCs/>
              </w:rPr>
            </w:pPr>
            <w:r w:rsidRPr="00EA077E">
              <w:rPr>
                <w:i/>
                <w:iCs/>
              </w:rPr>
              <w:t xml:space="preserve">Sứ ống chỉ </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95CC57E"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7113C6E" w14:textId="16E90298" w:rsidR="00DA1B42" w:rsidRPr="00EA077E" w:rsidRDefault="00DA1B42" w:rsidP="00EA077E">
            <w:pPr>
              <w:jc w:val="center"/>
              <w:rPr>
                <w:i/>
                <w:iCs/>
              </w:rPr>
            </w:pPr>
            <w:r w:rsidRPr="00EA077E">
              <w:rPr>
                <w:i/>
                <w:iCs/>
              </w:rPr>
              <w:t>124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B4810A5" w14:textId="77777777" w:rsidR="00DA1B42" w:rsidRPr="00EA077E" w:rsidRDefault="00DA1B42" w:rsidP="00DA1B42">
            <w:pPr>
              <w:rPr>
                <w:sz w:val="22"/>
                <w:szCs w:val="22"/>
              </w:rPr>
            </w:pPr>
            <w:r w:rsidRPr="00EA077E">
              <w:rPr>
                <w:sz w:val="22"/>
                <w:szCs w:val="22"/>
              </w:rPr>
              <w:t> </w:t>
            </w:r>
          </w:p>
        </w:tc>
      </w:tr>
      <w:tr w:rsidR="00EA077E" w:rsidRPr="00EA077E" w14:paraId="7C505A9C"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661B6DF"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DB14E2B" w14:textId="77777777" w:rsidR="00DA1B42" w:rsidRPr="00EA077E" w:rsidRDefault="00DA1B42" w:rsidP="00DA1B42">
            <w:pPr>
              <w:rPr>
                <w:i/>
                <w:iCs/>
              </w:rPr>
            </w:pPr>
            <w:r w:rsidRPr="00EA077E">
              <w:rPr>
                <w:i/>
                <w:iCs/>
              </w:rPr>
              <w:t>Bu lông 16x300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610BA90"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AD1F25E" w14:textId="3F5F2222" w:rsidR="00DA1B42" w:rsidRPr="00EA077E" w:rsidRDefault="00DA1B42" w:rsidP="00EA077E">
            <w:pPr>
              <w:jc w:val="center"/>
              <w:rPr>
                <w:i/>
                <w:iCs/>
              </w:rPr>
            </w:pPr>
            <w:r w:rsidRPr="00EA077E">
              <w:rPr>
                <w:i/>
                <w:iCs/>
              </w:rPr>
              <w:t>124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34BC1A3" w14:textId="77777777" w:rsidR="00DA1B42" w:rsidRPr="00EA077E" w:rsidRDefault="00DA1B42" w:rsidP="00DA1B42">
            <w:pPr>
              <w:rPr>
                <w:sz w:val="22"/>
                <w:szCs w:val="22"/>
              </w:rPr>
            </w:pPr>
            <w:r w:rsidRPr="00EA077E">
              <w:rPr>
                <w:sz w:val="22"/>
                <w:szCs w:val="22"/>
              </w:rPr>
              <w:t> </w:t>
            </w:r>
          </w:p>
        </w:tc>
      </w:tr>
      <w:tr w:rsidR="00EA077E" w:rsidRPr="00EA077E" w14:paraId="0C946DF0"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1B10F0E"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09B53A4" w14:textId="77777777" w:rsidR="00DA1B42" w:rsidRPr="00EA077E" w:rsidRDefault="00DA1B42" w:rsidP="00DA1B42">
            <w:pPr>
              <w:rPr>
                <w:i/>
                <w:iCs/>
              </w:rPr>
            </w:pPr>
            <w:r w:rsidRPr="00EA077E">
              <w:rPr>
                <w:i/>
                <w:iCs/>
              </w:rPr>
              <w:t>Lông đền vuông d18 (60x60x6)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1E4A654"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BCD9FCA" w14:textId="77B25590" w:rsidR="00DA1B42" w:rsidRPr="00EA077E" w:rsidRDefault="00DA1B42" w:rsidP="00EA077E">
            <w:pPr>
              <w:jc w:val="center"/>
              <w:rPr>
                <w:i/>
                <w:iCs/>
              </w:rPr>
            </w:pPr>
            <w:r w:rsidRPr="00EA077E">
              <w:rPr>
                <w:i/>
                <w:iCs/>
              </w:rPr>
              <w:t>124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A77AF7E" w14:textId="77777777" w:rsidR="00DA1B42" w:rsidRPr="00EA077E" w:rsidRDefault="00DA1B42" w:rsidP="00DA1B42">
            <w:pPr>
              <w:rPr>
                <w:sz w:val="22"/>
                <w:szCs w:val="22"/>
              </w:rPr>
            </w:pPr>
            <w:r w:rsidRPr="00EA077E">
              <w:rPr>
                <w:sz w:val="22"/>
                <w:szCs w:val="22"/>
              </w:rPr>
              <w:t> </w:t>
            </w:r>
          </w:p>
        </w:tc>
      </w:tr>
      <w:tr w:rsidR="00EA077E" w:rsidRPr="00EA077E" w14:paraId="2E30B9C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54A38A6" w14:textId="77777777" w:rsidR="00DA1B42" w:rsidRPr="00EA077E" w:rsidRDefault="00DA1B42" w:rsidP="00DA1B42">
            <w:pPr>
              <w:jc w:val="center"/>
              <w:rPr>
                <w:sz w:val="22"/>
                <w:szCs w:val="22"/>
              </w:rPr>
            </w:pPr>
            <w:r w:rsidRPr="00EA077E">
              <w:rPr>
                <w:sz w:val="22"/>
                <w:szCs w:val="22"/>
              </w:rPr>
              <w:t>13.2</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B6C1570" w14:textId="77777777" w:rsidR="00DA1B42" w:rsidRPr="00EA077E" w:rsidRDefault="00DA1B42" w:rsidP="00DA1B42">
            <w:pPr>
              <w:rPr>
                <w:b/>
                <w:bCs/>
              </w:rPr>
            </w:pPr>
            <w:r w:rsidRPr="00EA077E">
              <w:rPr>
                <w:b/>
                <w:bCs/>
              </w:rPr>
              <w:t>Bộ Uclevis đỡ dây pha hạ thế : bộ Rack1+Sứ ống chỉ</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C7F616B"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DC95044" w14:textId="26238980" w:rsidR="00DA1B42" w:rsidRPr="00EA077E" w:rsidRDefault="00DA1B42" w:rsidP="00EA077E">
            <w:pPr>
              <w:jc w:val="center"/>
            </w:pPr>
            <w:r w:rsidRPr="00EA077E">
              <w:t>25</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F19070F" w14:textId="77777777" w:rsidR="00DA1B42" w:rsidRPr="00EA077E" w:rsidRDefault="00DA1B42" w:rsidP="00DA1B42">
            <w:pPr>
              <w:rPr>
                <w:sz w:val="22"/>
                <w:szCs w:val="22"/>
              </w:rPr>
            </w:pPr>
            <w:r w:rsidRPr="00EA077E">
              <w:rPr>
                <w:sz w:val="22"/>
                <w:szCs w:val="22"/>
              </w:rPr>
              <w:t> </w:t>
            </w:r>
          </w:p>
        </w:tc>
      </w:tr>
      <w:tr w:rsidR="00EA077E" w:rsidRPr="00EA077E" w14:paraId="139125B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E547797"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97CA357" w14:textId="77777777" w:rsidR="00DA1B42" w:rsidRPr="00EA077E" w:rsidRDefault="00DA1B42" w:rsidP="00DA1B42">
            <w:pPr>
              <w:rPr>
                <w:i/>
                <w:iCs/>
              </w:rPr>
            </w:pPr>
            <w:r w:rsidRPr="00EA077E">
              <w:rPr>
                <w:i/>
                <w:iCs/>
              </w:rPr>
              <w:t>Uclevis</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D92FF06"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B4E486A" w14:textId="182F9FDD" w:rsidR="00DA1B42" w:rsidRPr="00EA077E" w:rsidRDefault="00DA1B42" w:rsidP="00EA077E">
            <w:pPr>
              <w:jc w:val="center"/>
              <w:rPr>
                <w:i/>
                <w:iCs/>
              </w:rPr>
            </w:pPr>
            <w:r w:rsidRPr="00EA077E">
              <w:rPr>
                <w:i/>
                <w:iCs/>
              </w:rPr>
              <w:t>25</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53D1667" w14:textId="77777777" w:rsidR="00DA1B42" w:rsidRPr="00EA077E" w:rsidRDefault="00DA1B42" w:rsidP="00DA1B42">
            <w:pPr>
              <w:rPr>
                <w:sz w:val="22"/>
                <w:szCs w:val="22"/>
              </w:rPr>
            </w:pPr>
            <w:r w:rsidRPr="00EA077E">
              <w:rPr>
                <w:sz w:val="22"/>
                <w:szCs w:val="22"/>
              </w:rPr>
              <w:t> </w:t>
            </w:r>
          </w:p>
        </w:tc>
      </w:tr>
      <w:tr w:rsidR="00EA077E" w:rsidRPr="00EA077E" w14:paraId="57E2587E"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25FBA96"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D85EAAD" w14:textId="77777777" w:rsidR="00DA1B42" w:rsidRPr="00EA077E" w:rsidRDefault="00DA1B42" w:rsidP="00DA1B42">
            <w:pPr>
              <w:rPr>
                <w:i/>
                <w:iCs/>
              </w:rPr>
            </w:pPr>
            <w:r w:rsidRPr="00EA077E">
              <w:rPr>
                <w:i/>
                <w:iCs/>
              </w:rPr>
              <w:t xml:space="preserve">Sứ ống chỉ </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588D50D"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D622446" w14:textId="0FB2A1F8" w:rsidR="00DA1B42" w:rsidRPr="00EA077E" w:rsidRDefault="00DA1B42" w:rsidP="00EA077E">
            <w:pPr>
              <w:jc w:val="center"/>
              <w:rPr>
                <w:i/>
                <w:iCs/>
              </w:rPr>
            </w:pPr>
            <w:r w:rsidRPr="00EA077E">
              <w:rPr>
                <w:i/>
                <w:iCs/>
              </w:rPr>
              <w:t>25</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9164F06" w14:textId="77777777" w:rsidR="00DA1B42" w:rsidRPr="00EA077E" w:rsidRDefault="00DA1B42" w:rsidP="00DA1B42">
            <w:pPr>
              <w:rPr>
                <w:sz w:val="22"/>
                <w:szCs w:val="22"/>
              </w:rPr>
            </w:pPr>
            <w:r w:rsidRPr="00EA077E">
              <w:rPr>
                <w:sz w:val="22"/>
                <w:szCs w:val="22"/>
              </w:rPr>
              <w:t> </w:t>
            </w:r>
          </w:p>
        </w:tc>
      </w:tr>
      <w:tr w:rsidR="00EA077E" w:rsidRPr="00EA077E" w14:paraId="25DB50B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169C646"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1E81F81" w14:textId="77777777" w:rsidR="00DA1B42" w:rsidRPr="00EA077E" w:rsidRDefault="00DA1B42" w:rsidP="00DA1B42">
            <w:pPr>
              <w:rPr>
                <w:i/>
                <w:iCs/>
              </w:rPr>
            </w:pPr>
            <w:r w:rsidRPr="00EA077E">
              <w:rPr>
                <w:i/>
                <w:iCs/>
              </w:rPr>
              <w:t>Bu lông 16x300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10D7AEA"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D31684F" w14:textId="3972BEF3" w:rsidR="00DA1B42" w:rsidRPr="00EA077E" w:rsidRDefault="00DA1B42" w:rsidP="00EA077E">
            <w:pPr>
              <w:jc w:val="center"/>
              <w:rPr>
                <w:i/>
                <w:iCs/>
              </w:rPr>
            </w:pPr>
            <w:r w:rsidRPr="00EA077E">
              <w:rPr>
                <w:i/>
                <w:iCs/>
              </w:rPr>
              <w:t>25</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B7B5792" w14:textId="77777777" w:rsidR="00DA1B42" w:rsidRPr="00EA077E" w:rsidRDefault="00DA1B42" w:rsidP="00DA1B42">
            <w:pPr>
              <w:rPr>
                <w:sz w:val="22"/>
                <w:szCs w:val="22"/>
              </w:rPr>
            </w:pPr>
            <w:r w:rsidRPr="00EA077E">
              <w:rPr>
                <w:sz w:val="22"/>
                <w:szCs w:val="22"/>
              </w:rPr>
              <w:t> </w:t>
            </w:r>
          </w:p>
        </w:tc>
      </w:tr>
      <w:tr w:rsidR="00EA077E" w:rsidRPr="00EA077E" w14:paraId="5152708F"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9B41355"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C568D14" w14:textId="77777777" w:rsidR="00DA1B42" w:rsidRPr="00EA077E" w:rsidRDefault="00DA1B42" w:rsidP="00DA1B42">
            <w:pPr>
              <w:rPr>
                <w:i/>
                <w:iCs/>
              </w:rPr>
            </w:pPr>
            <w:r w:rsidRPr="00EA077E">
              <w:rPr>
                <w:i/>
                <w:iCs/>
              </w:rPr>
              <w:t>Lông đền vuông d18 (60x60x6)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F6F1301"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338E5EE" w14:textId="5D3E8BA8" w:rsidR="00DA1B42" w:rsidRPr="00EA077E" w:rsidRDefault="00DA1B42" w:rsidP="00EA077E">
            <w:pPr>
              <w:jc w:val="center"/>
              <w:rPr>
                <w:i/>
                <w:iCs/>
              </w:rPr>
            </w:pPr>
            <w:r w:rsidRPr="00EA077E">
              <w:rPr>
                <w:i/>
                <w:iCs/>
              </w:rPr>
              <w:t>25</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8D9A9C2" w14:textId="77777777" w:rsidR="00DA1B42" w:rsidRPr="00EA077E" w:rsidRDefault="00DA1B42" w:rsidP="00DA1B42">
            <w:pPr>
              <w:rPr>
                <w:sz w:val="22"/>
                <w:szCs w:val="22"/>
              </w:rPr>
            </w:pPr>
            <w:r w:rsidRPr="00EA077E">
              <w:rPr>
                <w:sz w:val="22"/>
                <w:szCs w:val="22"/>
              </w:rPr>
              <w:t> </w:t>
            </w:r>
          </w:p>
        </w:tc>
      </w:tr>
      <w:tr w:rsidR="00EA077E" w:rsidRPr="00EA077E" w14:paraId="46D0C990"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2B50C2B" w14:textId="77777777" w:rsidR="00DA1B42" w:rsidRPr="00EA077E" w:rsidRDefault="00DA1B42" w:rsidP="00DA1B42">
            <w:pPr>
              <w:jc w:val="center"/>
              <w:rPr>
                <w:sz w:val="22"/>
                <w:szCs w:val="22"/>
              </w:rPr>
            </w:pPr>
            <w:r w:rsidRPr="00EA077E">
              <w:rPr>
                <w:sz w:val="22"/>
                <w:szCs w:val="22"/>
              </w:rPr>
              <w:t>13.3</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6A0AEE1" w14:textId="77777777" w:rsidR="00DA1B42" w:rsidRPr="00EA077E" w:rsidRDefault="00DA1B42" w:rsidP="00DA1B42">
            <w:pPr>
              <w:rPr>
                <w:b/>
                <w:bCs/>
              </w:rPr>
            </w:pPr>
            <w:r w:rsidRPr="00EA077E">
              <w:rPr>
                <w:b/>
                <w:bCs/>
              </w:rPr>
              <w:t>Bộ Uclevis néo dây trung hòa vào trụ: Nth-U</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D61BEBC"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9DF19B2" w14:textId="395F6DDA" w:rsidR="00DA1B42" w:rsidRPr="00EA077E" w:rsidRDefault="00DA1B42" w:rsidP="00EA077E">
            <w:pPr>
              <w:jc w:val="center"/>
            </w:pPr>
            <w:r w:rsidRPr="00EA077E">
              <w:t>30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EE9B4FA" w14:textId="77777777" w:rsidR="00DA1B42" w:rsidRPr="00EA077E" w:rsidRDefault="00DA1B42" w:rsidP="00DA1B42">
            <w:pPr>
              <w:rPr>
                <w:sz w:val="22"/>
                <w:szCs w:val="22"/>
              </w:rPr>
            </w:pPr>
            <w:r w:rsidRPr="00EA077E">
              <w:rPr>
                <w:sz w:val="22"/>
                <w:szCs w:val="22"/>
              </w:rPr>
              <w:t> </w:t>
            </w:r>
          </w:p>
        </w:tc>
      </w:tr>
      <w:tr w:rsidR="00EA077E" w:rsidRPr="00EA077E" w14:paraId="546867D8"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2D184FC"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AE7920F" w14:textId="77777777" w:rsidR="00DA1B42" w:rsidRPr="00EA077E" w:rsidRDefault="00DA1B42" w:rsidP="00DA1B42">
            <w:pPr>
              <w:rPr>
                <w:i/>
                <w:iCs/>
              </w:rPr>
            </w:pPr>
            <w:r w:rsidRPr="00EA077E">
              <w:rPr>
                <w:i/>
                <w:iCs/>
              </w:rPr>
              <w:t>Uclevis</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0DB3379"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452839E" w14:textId="0FE8E35E" w:rsidR="00DA1B42" w:rsidRPr="00EA077E" w:rsidRDefault="00DA1B42" w:rsidP="00EA077E">
            <w:pPr>
              <w:jc w:val="center"/>
              <w:rPr>
                <w:i/>
                <w:iCs/>
              </w:rPr>
            </w:pPr>
            <w:r w:rsidRPr="00EA077E">
              <w:rPr>
                <w:i/>
                <w:iCs/>
              </w:rPr>
              <w:t>30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C903C5C" w14:textId="77777777" w:rsidR="00DA1B42" w:rsidRPr="00EA077E" w:rsidRDefault="00DA1B42" w:rsidP="00DA1B42">
            <w:pPr>
              <w:rPr>
                <w:sz w:val="22"/>
                <w:szCs w:val="22"/>
              </w:rPr>
            </w:pPr>
            <w:r w:rsidRPr="00EA077E">
              <w:rPr>
                <w:sz w:val="22"/>
                <w:szCs w:val="22"/>
              </w:rPr>
              <w:t> </w:t>
            </w:r>
          </w:p>
        </w:tc>
      </w:tr>
      <w:tr w:rsidR="00EA077E" w:rsidRPr="00EA077E" w14:paraId="5D35067F"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4649BD1"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2BA6C4D" w14:textId="77777777" w:rsidR="00DA1B42" w:rsidRPr="00EA077E" w:rsidRDefault="00DA1B42" w:rsidP="00DA1B42">
            <w:pPr>
              <w:rPr>
                <w:i/>
                <w:iCs/>
              </w:rPr>
            </w:pPr>
            <w:r w:rsidRPr="00EA077E">
              <w:rPr>
                <w:i/>
                <w:iCs/>
              </w:rPr>
              <w:t xml:space="preserve">Sứ ống chỉ </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4D9BBD6"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007CFDE" w14:textId="367ABF11" w:rsidR="00DA1B42" w:rsidRPr="00EA077E" w:rsidRDefault="00DA1B42" w:rsidP="00EA077E">
            <w:pPr>
              <w:jc w:val="center"/>
              <w:rPr>
                <w:i/>
                <w:iCs/>
              </w:rPr>
            </w:pPr>
            <w:r w:rsidRPr="00EA077E">
              <w:rPr>
                <w:i/>
                <w:iCs/>
              </w:rPr>
              <w:t>30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6BE4A4B" w14:textId="77777777" w:rsidR="00DA1B42" w:rsidRPr="00EA077E" w:rsidRDefault="00DA1B42" w:rsidP="00DA1B42">
            <w:pPr>
              <w:rPr>
                <w:sz w:val="22"/>
                <w:szCs w:val="22"/>
              </w:rPr>
            </w:pPr>
            <w:r w:rsidRPr="00EA077E">
              <w:rPr>
                <w:sz w:val="22"/>
                <w:szCs w:val="22"/>
              </w:rPr>
              <w:t> </w:t>
            </w:r>
          </w:p>
        </w:tc>
      </w:tr>
      <w:tr w:rsidR="00EA077E" w:rsidRPr="00EA077E" w14:paraId="520AD33A"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6471B83"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0F76795" w14:textId="77777777" w:rsidR="00DA1B42" w:rsidRPr="00EA077E" w:rsidRDefault="00DA1B42" w:rsidP="00DA1B42">
            <w:pPr>
              <w:rPr>
                <w:i/>
                <w:iCs/>
              </w:rPr>
            </w:pPr>
            <w:r w:rsidRPr="00EA077E">
              <w:rPr>
                <w:i/>
                <w:iCs/>
              </w:rPr>
              <w:t>Bu lông 16x300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E4D5D54"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9021AB5" w14:textId="1F26B063" w:rsidR="00DA1B42" w:rsidRPr="00EA077E" w:rsidRDefault="00DA1B42" w:rsidP="00EA077E">
            <w:pPr>
              <w:jc w:val="center"/>
              <w:rPr>
                <w:i/>
                <w:iCs/>
              </w:rPr>
            </w:pPr>
            <w:r w:rsidRPr="00EA077E">
              <w:rPr>
                <w:i/>
                <w:iCs/>
              </w:rPr>
              <w:t>30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0C78A21" w14:textId="77777777" w:rsidR="00DA1B42" w:rsidRPr="00EA077E" w:rsidRDefault="00DA1B42" w:rsidP="00DA1B42">
            <w:pPr>
              <w:rPr>
                <w:sz w:val="22"/>
                <w:szCs w:val="22"/>
              </w:rPr>
            </w:pPr>
            <w:r w:rsidRPr="00EA077E">
              <w:rPr>
                <w:sz w:val="22"/>
                <w:szCs w:val="22"/>
              </w:rPr>
              <w:t> </w:t>
            </w:r>
          </w:p>
        </w:tc>
      </w:tr>
      <w:tr w:rsidR="00EA077E" w:rsidRPr="00EA077E" w14:paraId="4FC4750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4563D9A"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B85F523" w14:textId="77777777" w:rsidR="00DA1B42" w:rsidRPr="00EA077E" w:rsidRDefault="00DA1B42" w:rsidP="00DA1B42">
            <w:pPr>
              <w:rPr>
                <w:i/>
                <w:iCs/>
              </w:rPr>
            </w:pPr>
            <w:r w:rsidRPr="00EA077E">
              <w:rPr>
                <w:i/>
                <w:iCs/>
              </w:rPr>
              <w:t>Lông đền vuông d18 (60x60x6)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D1A48C2"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4661CDB" w14:textId="60EFA845" w:rsidR="00DA1B42" w:rsidRPr="00EA077E" w:rsidRDefault="00DA1B42" w:rsidP="00EA077E">
            <w:pPr>
              <w:jc w:val="center"/>
              <w:rPr>
                <w:i/>
                <w:iCs/>
              </w:rPr>
            </w:pPr>
            <w:r w:rsidRPr="00EA077E">
              <w:rPr>
                <w:i/>
                <w:iCs/>
              </w:rPr>
              <w:t>30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C6DEA5A" w14:textId="77777777" w:rsidR="00DA1B42" w:rsidRPr="00EA077E" w:rsidRDefault="00DA1B42" w:rsidP="00DA1B42">
            <w:pPr>
              <w:rPr>
                <w:sz w:val="22"/>
                <w:szCs w:val="22"/>
              </w:rPr>
            </w:pPr>
            <w:r w:rsidRPr="00EA077E">
              <w:rPr>
                <w:sz w:val="22"/>
                <w:szCs w:val="22"/>
              </w:rPr>
              <w:t> </w:t>
            </w:r>
          </w:p>
        </w:tc>
      </w:tr>
      <w:tr w:rsidR="00EA077E" w:rsidRPr="00EA077E" w14:paraId="244F923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EC9A05F"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81A43C3" w14:textId="77777777" w:rsidR="00DA1B42" w:rsidRPr="00EA077E" w:rsidRDefault="00DA1B42" w:rsidP="00DA1B42">
            <w:pPr>
              <w:rPr>
                <w:i/>
                <w:iCs/>
              </w:rPr>
            </w:pPr>
            <w:r w:rsidRPr="00EA077E">
              <w:rPr>
                <w:i/>
                <w:iCs/>
              </w:rPr>
              <w:t>Kẹp cáp nhôm cỡ 50-70mm2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2A67539"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6EBB5F7" w14:textId="4BA077E5" w:rsidR="00DA1B42" w:rsidRPr="00EA077E" w:rsidRDefault="00DA1B42" w:rsidP="00EA077E">
            <w:pPr>
              <w:jc w:val="center"/>
              <w:rPr>
                <w:i/>
                <w:iCs/>
              </w:rPr>
            </w:pPr>
            <w:r w:rsidRPr="00EA077E">
              <w:rPr>
                <w:i/>
                <w:iCs/>
              </w:rPr>
              <w:t>60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BB0AFA7" w14:textId="77777777" w:rsidR="00DA1B42" w:rsidRPr="00EA077E" w:rsidRDefault="00DA1B42" w:rsidP="00DA1B42">
            <w:pPr>
              <w:rPr>
                <w:sz w:val="22"/>
                <w:szCs w:val="22"/>
              </w:rPr>
            </w:pPr>
            <w:r w:rsidRPr="00EA077E">
              <w:rPr>
                <w:sz w:val="22"/>
                <w:szCs w:val="22"/>
              </w:rPr>
              <w:t> </w:t>
            </w:r>
          </w:p>
        </w:tc>
      </w:tr>
      <w:tr w:rsidR="00EA077E" w:rsidRPr="00EA077E" w14:paraId="7F34AF44"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BA99EE1" w14:textId="77777777" w:rsidR="00DA1B42" w:rsidRPr="00EA077E" w:rsidRDefault="00DA1B42" w:rsidP="00DA1B42">
            <w:pPr>
              <w:jc w:val="center"/>
              <w:rPr>
                <w:sz w:val="22"/>
                <w:szCs w:val="22"/>
              </w:rPr>
            </w:pPr>
            <w:r w:rsidRPr="00EA077E">
              <w:rPr>
                <w:sz w:val="22"/>
                <w:szCs w:val="22"/>
              </w:rPr>
              <w:t>13.4</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540CF1D" w14:textId="77777777" w:rsidR="00DA1B42" w:rsidRPr="00EA077E" w:rsidRDefault="00DA1B42" w:rsidP="00DA1B42">
            <w:pPr>
              <w:rPr>
                <w:b/>
                <w:bCs/>
              </w:rPr>
            </w:pPr>
            <w:r w:rsidRPr="00EA077E">
              <w:rPr>
                <w:b/>
                <w:bCs/>
              </w:rPr>
              <w:t>Bộ sứ đứng 24kV: SĐU</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2568046"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B83D71F" w14:textId="1DE98CE4" w:rsidR="00DA1B42" w:rsidRPr="00EA077E" w:rsidRDefault="00DA1B42" w:rsidP="00EA077E">
            <w:pPr>
              <w:jc w:val="center"/>
            </w:pPr>
            <w:r w:rsidRPr="00EA077E">
              <w:t>471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BE083FF" w14:textId="77777777" w:rsidR="00DA1B42" w:rsidRPr="00EA077E" w:rsidRDefault="00DA1B42" w:rsidP="00DA1B42">
            <w:pPr>
              <w:rPr>
                <w:sz w:val="22"/>
                <w:szCs w:val="22"/>
              </w:rPr>
            </w:pPr>
            <w:r w:rsidRPr="00EA077E">
              <w:rPr>
                <w:sz w:val="22"/>
                <w:szCs w:val="22"/>
              </w:rPr>
              <w:t> </w:t>
            </w:r>
          </w:p>
        </w:tc>
      </w:tr>
      <w:tr w:rsidR="00EA077E" w:rsidRPr="00EA077E" w14:paraId="281C41F7"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334B78B"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8722271" w14:textId="77777777" w:rsidR="00DA1B42" w:rsidRPr="00EA077E" w:rsidRDefault="00DA1B42" w:rsidP="00DA1B42">
            <w:pPr>
              <w:rPr>
                <w:i/>
                <w:iCs/>
              </w:rPr>
            </w:pPr>
            <w:r w:rsidRPr="00EA077E">
              <w:rPr>
                <w:i/>
                <w:iCs/>
              </w:rPr>
              <w:t xml:space="preserve">Sứ đứng 24KV </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DA025D1"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3D77175" w14:textId="4E4F42AD" w:rsidR="00DA1B42" w:rsidRPr="00EA077E" w:rsidRDefault="00DA1B42" w:rsidP="00EA077E">
            <w:pPr>
              <w:jc w:val="center"/>
              <w:rPr>
                <w:i/>
                <w:iCs/>
              </w:rPr>
            </w:pPr>
            <w:r w:rsidRPr="00EA077E">
              <w:rPr>
                <w:i/>
                <w:iCs/>
              </w:rPr>
              <w:t>471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B2867A1" w14:textId="77777777" w:rsidR="00DA1B42" w:rsidRPr="00EA077E" w:rsidRDefault="00DA1B42" w:rsidP="00DA1B42">
            <w:pPr>
              <w:rPr>
                <w:sz w:val="22"/>
                <w:szCs w:val="22"/>
              </w:rPr>
            </w:pPr>
            <w:r w:rsidRPr="00EA077E">
              <w:rPr>
                <w:sz w:val="22"/>
                <w:szCs w:val="22"/>
              </w:rPr>
              <w:t> </w:t>
            </w:r>
          </w:p>
        </w:tc>
      </w:tr>
      <w:tr w:rsidR="00EA077E" w:rsidRPr="00EA077E" w14:paraId="4F4EE48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F1B563A"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6C7E36F" w14:textId="77777777" w:rsidR="00DA1B42" w:rsidRPr="00EA077E" w:rsidRDefault="00DA1B42" w:rsidP="00DA1B42">
            <w:pPr>
              <w:rPr>
                <w:i/>
                <w:iCs/>
              </w:rPr>
            </w:pPr>
            <w:r w:rsidRPr="00EA077E">
              <w:rPr>
                <w:i/>
                <w:iCs/>
              </w:rPr>
              <w:t>Ty sứ đứng 24kV (bọc chì)</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D6CF689"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83ABE1C" w14:textId="7AFFCA4A" w:rsidR="00DA1B42" w:rsidRPr="00EA077E" w:rsidRDefault="00DA1B42" w:rsidP="00EA077E">
            <w:pPr>
              <w:jc w:val="center"/>
              <w:rPr>
                <w:i/>
                <w:iCs/>
              </w:rPr>
            </w:pPr>
            <w:r w:rsidRPr="00EA077E">
              <w:rPr>
                <w:i/>
                <w:iCs/>
              </w:rPr>
              <w:t>471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09C17EF" w14:textId="77777777" w:rsidR="00DA1B42" w:rsidRPr="00EA077E" w:rsidRDefault="00DA1B42" w:rsidP="00DA1B42">
            <w:pPr>
              <w:rPr>
                <w:sz w:val="22"/>
                <w:szCs w:val="22"/>
              </w:rPr>
            </w:pPr>
            <w:r w:rsidRPr="00EA077E">
              <w:rPr>
                <w:sz w:val="22"/>
                <w:szCs w:val="22"/>
              </w:rPr>
              <w:t> </w:t>
            </w:r>
          </w:p>
        </w:tc>
      </w:tr>
      <w:tr w:rsidR="00EA077E" w:rsidRPr="00EA077E" w14:paraId="06A2F195" w14:textId="77777777" w:rsidTr="00EA077E">
        <w:trPr>
          <w:gridAfter w:val="1"/>
          <w:wAfter w:w="6" w:type="dxa"/>
          <w:trHeight w:val="660"/>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0A29598" w14:textId="77777777" w:rsidR="00DA1B42" w:rsidRPr="00EA077E" w:rsidRDefault="00DA1B42" w:rsidP="00DA1B42">
            <w:pPr>
              <w:jc w:val="center"/>
              <w:rPr>
                <w:sz w:val="22"/>
                <w:szCs w:val="22"/>
              </w:rPr>
            </w:pPr>
            <w:r w:rsidRPr="00EA077E">
              <w:rPr>
                <w:sz w:val="22"/>
                <w:szCs w:val="22"/>
              </w:rPr>
              <w:t>13.5</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1851ADAE" w14:textId="77777777" w:rsidR="00DA1B42" w:rsidRPr="00EA077E" w:rsidRDefault="00DA1B42" w:rsidP="00DA1B42">
            <w:pPr>
              <w:rPr>
                <w:b/>
                <w:bCs/>
              </w:rPr>
            </w:pPr>
            <w:r w:rsidRPr="00EA077E">
              <w:rPr>
                <w:b/>
                <w:bCs/>
              </w:rPr>
              <w:t>Chuỗi sứ treo polymer néo đơn 24kV lắp vào xà: CĐT Poly-X</w:t>
            </w:r>
            <w:r w:rsidRPr="00EA077E">
              <w:rPr>
                <w:b/>
                <w:bCs/>
                <w:vertAlign w:val="subscript"/>
              </w:rPr>
              <w:t>đ</w:t>
            </w:r>
            <w:r w:rsidRPr="00EA077E">
              <w:rPr>
                <w:b/>
                <w:bCs/>
              </w:rPr>
              <w:t xml:space="preserve"> (sử dụng khóa néo dây 150-124)</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080AE4D" w14:textId="77777777" w:rsidR="00DA1B42" w:rsidRPr="00EA077E" w:rsidRDefault="00DA1B42" w:rsidP="00DA1B42">
            <w:pPr>
              <w:jc w:val="center"/>
              <w:rPr>
                <w:b/>
                <w:bCs/>
              </w:rPr>
            </w:pPr>
            <w:r w:rsidRPr="00EA077E">
              <w:rPr>
                <w:b/>
                <w:bCs/>
              </w:rPr>
              <w:t>chuỗi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3AB7B64" w14:textId="291ABCC1" w:rsidR="00DA1B42" w:rsidRPr="00EA077E" w:rsidRDefault="00DA1B42" w:rsidP="00EA077E">
            <w:pPr>
              <w:jc w:val="center"/>
            </w:pPr>
            <w:r w:rsidRPr="00EA077E">
              <w:t>123</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4A986BD" w14:textId="77777777" w:rsidR="00DA1B42" w:rsidRPr="00EA077E" w:rsidRDefault="00DA1B42" w:rsidP="00DA1B42">
            <w:pPr>
              <w:rPr>
                <w:sz w:val="22"/>
                <w:szCs w:val="22"/>
              </w:rPr>
            </w:pPr>
            <w:r w:rsidRPr="00EA077E">
              <w:rPr>
                <w:sz w:val="22"/>
                <w:szCs w:val="22"/>
              </w:rPr>
              <w:t> </w:t>
            </w:r>
          </w:p>
        </w:tc>
      </w:tr>
      <w:tr w:rsidR="00EA077E" w:rsidRPr="00EA077E" w14:paraId="3CB98E5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41A8A57"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93A01B2" w14:textId="77777777" w:rsidR="00DA1B42" w:rsidRPr="00EA077E" w:rsidRDefault="00DA1B42" w:rsidP="00DA1B42">
            <w:pPr>
              <w:rPr>
                <w:i/>
                <w:iCs/>
              </w:rPr>
            </w:pPr>
            <w:r w:rsidRPr="00EA077E">
              <w:rPr>
                <w:i/>
                <w:iCs/>
              </w:rPr>
              <w:t>Sứ treo 24kV polymer</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15FFE8D" w14:textId="77777777" w:rsidR="00DA1B42" w:rsidRPr="00EA077E" w:rsidRDefault="00DA1B42" w:rsidP="00DA1B42">
            <w:pPr>
              <w:jc w:val="center"/>
              <w:rPr>
                <w:i/>
                <w:iCs/>
              </w:rPr>
            </w:pPr>
            <w:r w:rsidRPr="00EA077E">
              <w:rPr>
                <w:i/>
                <w:iCs/>
              </w:rPr>
              <w:t>chuỗi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AB54EDA" w14:textId="72DE7563" w:rsidR="00DA1B42" w:rsidRPr="00EA077E" w:rsidRDefault="00DA1B42" w:rsidP="00EA077E">
            <w:pPr>
              <w:jc w:val="center"/>
              <w:rPr>
                <w:i/>
                <w:iCs/>
              </w:rPr>
            </w:pPr>
            <w:r w:rsidRPr="00EA077E">
              <w:rPr>
                <w:i/>
                <w:iCs/>
              </w:rPr>
              <w:t>123</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89EBCB0" w14:textId="77777777" w:rsidR="00DA1B42" w:rsidRPr="00EA077E" w:rsidRDefault="00DA1B42" w:rsidP="00DA1B42">
            <w:pPr>
              <w:rPr>
                <w:sz w:val="22"/>
                <w:szCs w:val="22"/>
              </w:rPr>
            </w:pPr>
            <w:r w:rsidRPr="00EA077E">
              <w:rPr>
                <w:sz w:val="22"/>
                <w:szCs w:val="22"/>
              </w:rPr>
              <w:t> </w:t>
            </w:r>
          </w:p>
        </w:tc>
      </w:tr>
      <w:tr w:rsidR="00EA077E" w:rsidRPr="00EA077E" w14:paraId="3A435A4A"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595A639"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916A8A8" w14:textId="77777777" w:rsidR="00DA1B42" w:rsidRPr="00EA077E" w:rsidRDefault="00DA1B42" w:rsidP="00DA1B42">
            <w:pPr>
              <w:rPr>
                <w:i/>
                <w:iCs/>
              </w:rPr>
            </w:pPr>
            <w:r w:rsidRPr="00EA077E">
              <w:rPr>
                <w:i/>
                <w:iCs/>
              </w:rPr>
              <w:t>Móc treo chữ U (loại chốt bu lông)</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551079B"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09D7F3B" w14:textId="4E3592EA" w:rsidR="00DA1B42" w:rsidRPr="00EA077E" w:rsidRDefault="00DA1B42" w:rsidP="00EA077E">
            <w:pPr>
              <w:jc w:val="center"/>
              <w:rPr>
                <w:i/>
                <w:iCs/>
              </w:rPr>
            </w:pPr>
            <w:r w:rsidRPr="00EA077E">
              <w:rPr>
                <w:i/>
                <w:iCs/>
              </w:rPr>
              <w:t>246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526BD93" w14:textId="77777777" w:rsidR="00DA1B42" w:rsidRPr="00EA077E" w:rsidRDefault="00DA1B42" w:rsidP="00DA1B42">
            <w:pPr>
              <w:rPr>
                <w:sz w:val="22"/>
                <w:szCs w:val="22"/>
              </w:rPr>
            </w:pPr>
            <w:r w:rsidRPr="00EA077E">
              <w:rPr>
                <w:sz w:val="22"/>
                <w:szCs w:val="22"/>
              </w:rPr>
              <w:t> </w:t>
            </w:r>
          </w:p>
        </w:tc>
      </w:tr>
      <w:tr w:rsidR="00EA077E" w:rsidRPr="00EA077E" w14:paraId="43138573"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4EB90F7"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C252388" w14:textId="77777777" w:rsidR="00DA1B42" w:rsidRPr="00EA077E" w:rsidRDefault="00DA1B42" w:rsidP="00DA1B42">
            <w:pPr>
              <w:rPr>
                <w:i/>
                <w:iCs/>
              </w:rPr>
            </w:pPr>
            <w:r w:rsidRPr="00EA077E">
              <w:rPr>
                <w:i/>
                <w:iCs/>
              </w:rPr>
              <w:t>Khóa néo dây 150-240mm2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7D0DD0A"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2BCB129" w14:textId="7A8CE19D" w:rsidR="00DA1B42" w:rsidRPr="00EA077E" w:rsidRDefault="00DA1B42" w:rsidP="00EA077E">
            <w:pPr>
              <w:jc w:val="center"/>
              <w:rPr>
                <w:i/>
                <w:iCs/>
              </w:rPr>
            </w:pPr>
            <w:r w:rsidRPr="00EA077E">
              <w:rPr>
                <w:i/>
                <w:iCs/>
              </w:rPr>
              <w:t>123</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BE53449" w14:textId="77777777" w:rsidR="00DA1B42" w:rsidRPr="00EA077E" w:rsidRDefault="00DA1B42" w:rsidP="00DA1B42">
            <w:pPr>
              <w:rPr>
                <w:sz w:val="22"/>
                <w:szCs w:val="22"/>
              </w:rPr>
            </w:pPr>
            <w:r w:rsidRPr="00EA077E">
              <w:rPr>
                <w:sz w:val="22"/>
                <w:szCs w:val="22"/>
              </w:rPr>
              <w:t> </w:t>
            </w:r>
          </w:p>
        </w:tc>
      </w:tr>
      <w:tr w:rsidR="00EA077E" w:rsidRPr="00EA077E" w14:paraId="6C96372C" w14:textId="77777777" w:rsidTr="00EA077E">
        <w:trPr>
          <w:gridAfter w:val="1"/>
          <w:wAfter w:w="6" w:type="dxa"/>
          <w:trHeight w:val="660"/>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EF36EB5" w14:textId="77777777" w:rsidR="00DA1B42" w:rsidRPr="00EA077E" w:rsidRDefault="00DA1B42" w:rsidP="00DA1B42">
            <w:pPr>
              <w:jc w:val="center"/>
              <w:rPr>
                <w:sz w:val="22"/>
                <w:szCs w:val="22"/>
              </w:rPr>
            </w:pPr>
            <w:r w:rsidRPr="00EA077E">
              <w:rPr>
                <w:sz w:val="22"/>
                <w:szCs w:val="22"/>
              </w:rPr>
              <w:t>13.6</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3BEAFF1B" w14:textId="77777777" w:rsidR="00DA1B42" w:rsidRPr="00EA077E" w:rsidRDefault="00DA1B42" w:rsidP="00DA1B42">
            <w:pPr>
              <w:rPr>
                <w:b/>
                <w:bCs/>
              </w:rPr>
            </w:pPr>
            <w:r w:rsidRPr="00EA077E">
              <w:rPr>
                <w:b/>
                <w:bCs/>
              </w:rPr>
              <w:t>Chuỗi sứ treo polymer néo đơn 24kV lắp vào xà: CĐT Poly-X</w:t>
            </w:r>
            <w:r w:rsidRPr="00EA077E">
              <w:rPr>
                <w:b/>
                <w:bCs/>
                <w:vertAlign w:val="subscript"/>
              </w:rPr>
              <w:t xml:space="preserve">đ </w:t>
            </w:r>
            <w:r w:rsidRPr="00EA077E">
              <w:rPr>
                <w:b/>
                <w:bCs/>
              </w:rPr>
              <w:t>(sử dụng giáp níu dây ACXH185)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149711F" w14:textId="77777777" w:rsidR="00DA1B42" w:rsidRPr="00EA077E" w:rsidRDefault="00DA1B42" w:rsidP="00DA1B42">
            <w:pPr>
              <w:jc w:val="center"/>
              <w:rPr>
                <w:b/>
                <w:bCs/>
              </w:rPr>
            </w:pPr>
            <w:r w:rsidRPr="00EA077E">
              <w:rPr>
                <w:b/>
                <w:bCs/>
              </w:rPr>
              <w:t>chuỗi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9858296" w14:textId="7C8930A1" w:rsidR="00DA1B42" w:rsidRPr="00EA077E" w:rsidRDefault="00DA1B42" w:rsidP="00EA077E">
            <w:pPr>
              <w:jc w:val="center"/>
            </w:pPr>
            <w:r w:rsidRPr="00EA077E">
              <w:t>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1EF838A" w14:textId="77777777" w:rsidR="00DA1B42" w:rsidRPr="00EA077E" w:rsidRDefault="00DA1B42" w:rsidP="00DA1B42">
            <w:pPr>
              <w:rPr>
                <w:sz w:val="22"/>
                <w:szCs w:val="22"/>
              </w:rPr>
            </w:pPr>
            <w:r w:rsidRPr="00EA077E">
              <w:rPr>
                <w:sz w:val="22"/>
                <w:szCs w:val="22"/>
              </w:rPr>
              <w:t> </w:t>
            </w:r>
          </w:p>
        </w:tc>
      </w:tr>
      <w:tr w:rsidR="00EA077E" w:rsidRPr="00EA077E" w14:paraId="14D2A7D3"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9CF7E5B"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82F4E24" w14:textId="77777777" w:rsidR="00DA1B42" w:rsidRPr="00EA077E" w:rsidRDefault="00DA1B42" w:rsidP="00DA1B42">
            <w:pPr>
              <w:rPr>
                <w:i/>
                <w:iCs/>
              </w:rPr>
            </w:pPr>
            <w:r w:rsidRPr="00EA077E">
              <w:rPr>
                <w:i/>
                <w:iCs/>
              </w:rPr>
              <w:t>Sứ treo 24kV polymer</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9D56FD5" w14:textId="77777777" w:rsidR="00DA1B42" w:rsidRPr="00EA077E" w:rsidRDefault="00DA1B42" w:rsidP="00DA1B42">
            <w:pPr>
              <w:jc w:val="center"/>
              <w:rPr>
                <w:i/>
                <w:iCs/>
              </w:rPr>
            </w:pPr>
            <w:r w:rsidRPr="00EA077E">
              <w:rPr>
                <w:i/>
                <w:iCs/>
              </w:rPr>
              <w:t>chuỗi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C2FED10" w14:textId="59235849" w:rsidR="00DA1B42" w:rsidRPr="00EA077E" w:rsidRDefault="00DA1B42" w:rsidP="00EA077E">
            <w:pPr>
              <w:jc w:val="center"/>
              <w:rPr>
                <w:i/>
                <w:iCs/>
              </w:rPr>
            </w:pPr>
            <w:r w:rsidRPr="00EA077E">
              <w:rPr>
                <w:i/>
                <w:iCs/>
              </w:rPr>
              <w:t>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5A63882" w14:textId="77777777" w:rsidR="00DA1B42" w:rsidRPr="00EA077E" w:rsidRDefault="00DA1B42" w:rsidP="00DA1B42">
            <w:pPr>
              <w:rPr>
                <w:sz w:val="22"/>
                <w:szCs w:val="22"/>
              </w:rPr>
            </w:pPr>
            <w:r w:rsidRPr="00EA077E">
              <w:rPr>
                <w:sz w:val="22"/>
                <w:szCs w:val="22"/>
              </w:rPr>
              <w:t> </w:t>
            </w:r>
          </w:p>
        </w:tc>
      </w:tr>
      <w:tr w:rsidR="00EA077E" w:rsidRPr="00EA077E" w14:paraId="3278844C"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07CFFE6"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67207E1" w14:textId="77777777" w:rsidR="00DA1B42" w:rsidRPr="00EA077E" w:rsidRDefault="00DA1B42" w:rsidP="00DA1B42">
            <w:pPr>
              <w:rPr>
                <w:i/>
                <w:iCs/>
              </w:rPr>
            </w:pPr>
            <w:r w:rsidRPr="00EA077E">
              <w:rPr>
                <w:i/>
                <w:iCs/>
              </w:rPr>
              <w:t>Móc treo chữ U (loại chốt bu lông)</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FA4F6D0"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69D6C9E" w14:textId="3BEE017E" w:rsidR="00DA1B42" w:rsidRPr="00EA077E" w:rsidRDefault="00DA1B42" w:rsidP="00EA077E">
            <w:pPr>
              <w:jc w:val="center"/>
              <w:rPr>
                <w:i/>
                <w:iCs/>
              </w:rPr>
            </w:pPr>
            <w:r w:rsidRPr="00EA077E">
              <w:rPr>
                <w:i/>
                <w:iCs/>
              </w:rPr>
              <w:t>12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05CC82E" w14:textId="77777777" w:rsidR="00DA1B42" w:rsidRPr="00EA077E" w:rsidRDefault="00DA1B42" w:rsidP="00DA1B42">
            <w:pPr>
              <w:rPr>
                <w:sz w:val="22"/>
                <w:szCs w:val="22"/>
              </w:rPr>
            </w:pPr>
            <w:r w:rsidRPr="00EA077E">
              <w:rPr>
                <w:sz w:val="22"/>
                <w:szCs w:val="22"/>
              </w:rPr>
              <w:t> </w:t>
            </w:r>
          </w:p>
        </w:tc>
      </w:tr>
      <w:tr w:rsidR="00EA077E" w:rsidRPr="00EA077E" w14:paraId="6F569955"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4782D8D"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178612D" w14:textId="77777777" w:rsidR="00DA1B42" w:rsidRPr="00EA077E" w:rsidRDefault="00DA1B42" w:rsidP="00DA1B42">
            <w:pPr>
              <w:rPr>
                <w:i/>
                <w:iCs/>
              </w:rPr>
            </w:pPr>
            <w:r w:rsidRPr="00EA077E">
              <w:rPr>
                <w:i/>
                <w:iCs/>
              </w:rPr>
              <w:t>Bộ yếm cáp + U giáp níu</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234C4DB" w14:textId="77777777" w:rsidR="00DA1B42" w:rsidRPr="00EA077E" w:rsidRDefault="00DA1B42" w:rsidP="00DA1B42">
            <w:pPr>
              <w:jc w:val="center"/>
              <w:rPr>
                <w:i/>
                <w:iCs/>
              </w:rPr>
            </w:pPr>
            <w:r w:rsidRPr="00EA077E">
              <w:rPr>
                <w:i/>
                <w:i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D70C04D" w14:textId="2FC3E84D" w:rsidR="00DA1B42" w:rsidRPr="00EA077E" w:rsidRDefault="00DA1B42" w:rsidP="00EA077E">
            <w:pPr>
              <w:jc w:val="center"/>
              <w:rPr>
                <w:i/>
                <w:iCs/>
              </w:rPr>
            </w:pPr>
            <w:r w:rsidRPr="00EA077E">
              <w:rPr>
                <w:i/>
                <w:iCs/>
              </w:rPr>
              <w:t>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98E3366" w14:textId="77777777" w:rsidR="00DA1B42" w:rsidRPr="00EA077E" w:rsidRDefault="00DA1B42" w:rsidP="00DA1B42">
            <w:pPr>
              <w:rPr>
                <w:sz w:val="22"/>
                <w:szCs w:val="22"/>
              </w:rPr>
            </w:pPr>
            <w:r w:rsidRPr="00EA077E">
              <w:rPr>
                <w:sz w:val="22"/>
                <w:szCs w:val="22"/>
              </w:rPr>
              <w:t> </w:t>
            </w:r>
          </w:p>
        </w:tc>
      </w:tr>
      <w:tr w:rsidR="00EA077E" w:rsidRPr="00EA077E" w14:paraId="7B03A4D7"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8454471"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45F98EA" w14:textId="77777777" w:rsidR="00DA1B42" w:rsidRPr="00EA077E" w:rsidRDefault="00DA1B42" w:rsidP="00DA1B42">
            <w:pPr>
              <w:rPr>
                <w:i/>
                <w:iCs/>
              </w:rPr>
            </w:pPr>
            <w:r w:rsidRPr="00EA077E">
              <w:rPr>
                <w:i/>
                <w:iCs/>
              </w:rPr>
              <w:t>Giáp níu dây ACXH 185mm2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27A1822" w14:textId="77777777" w:rsidR="00DA1B42" w:rsidRPr="00EA077E" w:rsidRDefault="00DA1B42" w:rsidP="00DA1B42">
            <w:pPr>
              <w:jc w:val="center"/>
              <w:rPr>
                <w:i/>
                <w:iCs/>
              </w:rPr>
            </w:pPr>
            <w:r w:rsidRPr="00EA077E">
              <w:rPr>
                <w:i/>
                <w:i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0FCA2FF" w14:textId="4CDBBBD9" w:rsidR="00DA1B42" w:rsidRPr="00EA077E" w:rsidRDefault="00DA1B42" w:rsidP="00EA077E">
            <w:pPr>
              <w:jc w:val="center"/>
              <w:rPr>
                <w:i/>
                <w:iCs/>
              </w:rPr>
            </w:pPr>
            <w:r w:rsidRPr="00EA077E">
              <w:rPr>
                <w:i/>
                <w:iCs/>
              </w:rPr>
              <w:t>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705F7E4" w14:textId="77777777" w:rsidR="00DA1B42" w:rsidRPr="00EA077E" w:rsidRDefault="00DA1B42" w:rsidP="00DA1B42">
            <w:pPr>
              <w:rPr>
                <w:sz w:val="22"/>
                <w:szCs w:val="22"/>
              </w:rPr>
            </w:pPr>
            <w:r w:rsidRPr="00EA077E">
              <w:rPr>
                <w:sz w:val="22"/>
                <w:szCs w:val="22"/>
              </w:rPr>
              <w:t> </w:t>
            </w:r>
          </w:p>
        </w:tc>
      </w:tr>
      <w:tr w:rsidR="00EA077E" w:rsidRPr="00EA077E" w14:paraId="73BDF8A5"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5D7C317"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1643447" w14:textId="77777777" w:rsidR="00DA1B42" w:rsidRPr="00EA077E" w:rsidRDefault="00DA1B42" w:rsidP="00DA1B42">
            <w:pPr>
              <w:rPr>
                <w:i/>
                <w:iCs/>
              </w:rPr>
            </w:pPr>
            <w:r w:rsidRPr="00EA077E">
              <w:rPr>
                <w:i/>
                <w:iCs/>
              </w:rPr>
              <w:t>Dây cáp thép mềm mạ kẽm D8</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C36695A" w14:textId="77777777" w:rsidR="00DA1B42" w:rsidRPr="00EA077E" w:rsidRDefault="00DA1B42" w:rsidP="00DA1B42">
            <w:pPr>
              <w:jc w:val="center"/>
              <w:rPr>
                <w:i/>
                <w:iCs/>
              </w:rPr>
            </w:pPr>
            <w:r w:rsidRPr="00EA077E">
              <w:rPr>
                <w:i/>
                <w:iCs/>
              </w:rPr>
              <w:t>mét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E746835" w14:textId="4B3F0745" w:rsidR="00DA1B42" w:rsidRPr="00EA077E" w:rsidRDefault="00DA1B42" w:rsidP="00EA077E">
            <w:pPr>
              <w:jc w:val="center"/>
              <w:rPr>
                <w:i/>
                <w:iCs/>
              </w:rPr>
            </w:pPr>
            <w:r w:rsidRPr="00EA077E">
              <w:rPr>
                <w:i/>
                <w:iCs/>
              </w:rPr>
              <w:t>14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2CE69CE" w14:textId="77777777" w:rsidR="00DA1B42" w:rsidRPr="00EA077E" w:rsidRDefault="00DA1B42" w:rsidP="00DA1B42">
            <w:pPr>
              <w:rPr>
                <w:sz w:val="22"/>
                <w:szCs w:val="22"/>
              </w:rPr>
            </w:pPr>
            <w:r w:rsidRPr="00EA077E">
              <w:rPr>
                <w:sz w:val="22"/>
                <w:szCs w:val="22"/>
              </w:rPr>
              <w:t> </w:t>
            </w:r>
          </w:p>
        </w:tc>
      </w:tr>
      <w:tr w:rsidR="00EA077E" w:rsidRPr="00EA077E" w14:paraId="2890900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9F8D909"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AAB1B4A" w14:textId="77777777" w:rsidR="00DA1B42" w:rsidRPr="00EA077E" w:rsidRDefault="00DA1B42" w:rsidP="00DA1B42">
            <w:pPr>
              <w:rPr>
                <w:i/>
                <w:iCs/>
              </w:rPr>
            </w:pPr>
            <w:r w:rsidRPr="00EA077E">
              <w:rPr>
                <w:i/>
                <w:iCs/>
              </w:rPr>
              <w:t>Kẹp Ubolt AC 185-240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142CABC"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A687ADF" w14:textId="3B718D49" w:rsidR="00DA1B42" w:rsidRPr="00EA077E" w:rsidRDefault="00DA1B42" w:rsidP="00EA077E">
            <w:pPr>
              <w:jc w:val="center"/>
              <w:rPr>
                <w:i/>
                <w:iCs/>
              </w:rPr>
            </w:pPr>
            <w:r w:rsidRPr="00EA077E">
              <w:rPr>
                <w:i/>
                <w:iCs/>
              </w:rPr>
              <w:t>12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53E780E" w14:textId="77777777" w:rsidR="00DA1B42" w:rsidRPr="00EA077E" w:rsidRDefault="00DA1B42" w:rsidP="00DA1B42">
            <w:pPr>
              <w:rPr>
                <w:sz w:val="22"/>
                <w:szCs w:val="22"/>
              </w:rPr>
            </w:pPr>
            <w:r w:rsidRPr="00EA077E">
              <w:rPr>
                <w:sz w:val="22"/>
                <w:szCs w:val="22"/>
              </w:rPr>
              <w:t> </w:t>
            </w:r>
          </w:p>
        </w:tc>
      </w:tr>
      <w:tr w:rsidR="00EA077E" w:rsidRPr="00EA077E" w14:paraId="4D7533E5" w14:textId="77777777" w:rsidTr="00EA077E">
        <w:trPr>
          <w:gridAfter w:val="1"/>
          <w:wAfter w:w="6" w:type="dxa"/>
          <w:trHeight w:val="660"/>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CF1EEFA" w14:textId="77777777" w:rsidR="00DA1B42" w:rsidRPr="00EA077E" w:rsidRDefault="00DA1B42" w:rsidP="00DA1B42">
            <w:pPr>
              <w:jc w:val="center"/>
              <w:rPr>
                <w:sz w:val="22"/>
                <w:szCs w:val="22"/>
              </w:rPr>
            </w:pPr>
            <w:r w:rsidRPr="00EA077E">
              <w:rPr>
                <w:sz w:val="22"/>
                <w:szCs w:val="22"/>
              </w:rPr>
              <w:t>13.7</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7869BA85" w14:textId="77777777" w:rsidR="00DA1B42" w:rsidRPr="00EA077E" w:rsidRDefault="00DA1B42" w:rsidP="00DA1B42">
            <w:pPr>
              <w:rPr>
                <w:b/>
                <w:bCs/>
              </w:rPr>
            </w:pPr>
            <w:r w:rsidRPr="00EA077E">
              <w:rPr>
                <w:b/>
                <w:bCs/>
              </w:rPr>
              <w:t>Chuỗi sứ treo polymer néo kép 24kV lắp vào xà: CĐT Poly-X</w:t>
            </w:r>
            <w:r w:rsidRPr="00EA077E">
              <w:rPr>
                <w:b/>
                <w:bCs/>
                <w:vertAlign w:val="subscript"/>
              </w:rPr>
              <w:t xml:space="preserve">đ </w:t>
            </w:r>
            <w:r w:rsidRPr="00EA077E">
              <w:rPr>
                <w:b/>
                <w:bCs/>
              </w:rPr>
              <w:t>(sử dụng khóa néo 150-240)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B256805" w14:textId="77777777" w:rsidR="00DA1B42" w:rsidRPr="00EA077E" w:rsidRDefault="00DA1B42" w:rsidP="00DA1B42">
            <w:pPr>
              <w:jc w:val="center"/>
              <w:rPr>
                <w:b/>
                <w:bCs/>
              </w:rPr>
            </w:pPr>
            <w:r w:rsidRPr="00EA077E">
              <w:rPr>
                <w:b/>
                <w:bCs/>
              </w:rPr>
              <w:t>chuỗi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5144A47" w14:textId="30E17C3D" w:rsidR="00DA1B42" w:rsidRPr="00EA077E" w:rsidRDefault="00DA1B42" w:rsidP="00EA077E">
            <w:pPr>
              <w:jc w:val="center"/>
            </w:pPr>
            <w:r w:rsidRPr="00EA077E">
              <w:t>9</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672640D" w14:textId="77777777" w:rsidR="00DA1B42" w:rsidRPr="00EA077E" w:rsidRDefault="00DA1B42" w:rsidP="00DA1B42">
            <w:pPr>
              <w:rPr>
                <w:sz w:val="22"/>
                <w:szCs w:val="22"/>
              </w:rPr>
            </w:pPr>
            <w:r w:rsidRPr="00EA077E">
              <w:rPr>
                <w:sz w:val="22"/>
                <w:szCs w:val="22"/>
              </w:rPr>
              <w:t> </w:t>
            </w:r>
          </w:p>
        </w:tc>
      </w:tr>
      <w:tr w:rsidR="00EA077E" w:rsidRPr="00EA077E" w14:paraId="1C71DE29"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454A49F" w14:textId="77777777" w:rsidR="00DA1B42" w:rsidRPr="00EA077E" w:rsidRDefault="00DA1B42" w:rsidP="00DA1B42">
            <w:pPr>
              <w:jc w:val="center"/>
              <w:rPr>
                <w:sz w:val="22"/>
                <w:szCs w:val="22"/>
              </w:rPr>
            </w:pPr>
            <w:r w:rsidRPr="00EA077E">
              <w:rPr>
                <w:sz w:val="22"/>
                <w:szCs w:val="22"/>
              </w:rPr>
              <w:lastRenderedPageBreak/>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E3C25BA" w14:textId="77777777" w:rsidR="00DA1B42" w:rsidRPr="00EA077E" w:rsidRDefault="00DA1B42" w:rsidP="00DA1B42">
            <w:pPr>
              <w:rPr>
                <w:i/>
                <w:iCs/>
              </w:rPr>
            </w:pPr>
            <w:r w:rsidRPr="00EA077E">
              <w:rPr>
                <w:i/>
                <w:iCs/>
              </w:rPr>
              <w:t>Sứ treo 24kV polymer</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48032BA" w14:textId="77777777" w:rsidR="00DA1B42" w:rsidRPr="00EA077E" w:rsidRDefault="00DA1B42" w:rsidP="00DA1B42">
            <w:pPr>
              <w:jc w:val="center"/>
              <w:rPr>
                <w:i/>
                <w:iCs/>
              </w:rPr>
            </w:pPr>
            <w:r w:rsidRPr="00EA077E">
              <w:rPr>
                <w:i/>
                <w:iCs/>
              </w:rPr>
              <w:t>chuỗi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526E177" w14:textId="12601EAB" w:rsidR="00DA1B42" w:rsidRPr="00EA077E" w:rsidRDefault="00DA1B42" w:rsidP="00EA077E">
            <w:pPr>
              <w:jc w:val="center"/>
              <w:rPr>
                <w:i/>
                <w:iCs/>
              </w:rPr>
            </w:pPr>
            <w:r w:rsidRPr="00EA077E">
              <w:rPr>
                <w:i/>
                <w:iCs/>
              </w:rPr>
              <w:t>18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FA4482E" w14:textId="77777777" w:rsidR="00DA1B42" w:rsidRPr="00EA077E" w:rsidRDefault="00DA1B42" w:rsidP="00DA1B42">
            <w:pPr>
              <w:rPr>
                <w:sz w:val="22"/>
                <w:szCs w:val="22"/>
              </w:rPr>
            </w:pPr>
            <w:r w:rsidRPr="00EA077E">
              <w:rPr>
                <w:sz w:val="22"/>
                <w:szCs w:val="22"/>
              </w:rPr>
              <w:t> </w:t>
            </w:r>
          </w:p>
        </w:tc>
      </w:tr>
      <w:tr w:rsidR="00EA077E" w:rsidRPr="00EA077E" w14:paraId="48720AB7"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7648F61"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7DD56D4" w14:textId="77777777" w:rsidR="00DA1B42" w:rsidRPr="00EA077E" w:rsidRDefault="00DA1B42" w:rsidP="00DA1B42">
            <w:pPr>
              <w:rPr>
                <w:i/>
                <w:iCs/>
              </w:rPr>
            </w:pPr>
            <w:r w:rsidRPr="00EA077E">
              <w:rPr>
                <w:i/>
                <w:iCs/>
              </w:rPr>
              <w:t>Móc treo chữ U (loại chốt bu lông)</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158CDA6"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6D6097D" w14:textId="6EAECC5D" w:rsidR="00DA1B42" w:rsidRPr="00EA077E" w:rsidRDefault="00DA1B42" w:rsidP="00EA077E">
            <w:pPr>
              <w:jc w:val="center"/>
              <w:rPr>
                <w:i/>
                <w:iCs/>
              </w:rPr>
            </w:pPr>
            <w:r w:rsidRPr="00EA077E">
              <w:rPr>
                <w:i/>
                <w:iCs/>
              </w:rPr>
              <w:t>90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C36AC05" w14:textId="77777777" w:rsidR="00DA1B42" w:rsidRPr="00EA077E" w:rsidRDefault="00DA1B42" w:rsidP="00DA1B42">
            <w:pPr>
              <w:rPr>
                <w:sz w:val="22"/>
                <w:szCs w:val="22"/>
              </w:rPr>
            </w:pPr>
            <w:r w:rsidRPr="00EA077E">
              <w:rPr>
                <w:sz w:val="22"/>
                <w:szCs w:val="22"/>
              </w:rPr>
              <w:t> </w:t>
            </w:r>
          </w:p>
        </w:tc>
      </w:tr>
      <w:tr w:rsidR="00EA077E" w:rsidRPr="00EA077E" w14:paraId="3B8EE2E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A11F295"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D9431BD" w14:textId="77777777" w:rsidR="00DA1B42" w:rsidRPr="00EA077E" w:rsidRDefault="00DA1B42" w:rsidP="00DA1B42">
            <w:pPr>
              <w:rPr>
                <w:i/>
                <w:iCs/>
              </w:rPr>
            </w:pPr>
            <w:r w:rsidRPr="00EA077E">
              <w:rPr>
                <w:i/>
                <w:iCs/>
              </w:rPr>
              <w:t>Khánh tam giác đơn (L300) loại 70KN</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9452A47"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D73C122" w14:textId="1811001C" w:rsidR="00DA1B42" w:rsidRPr="00EA077E" w:rsidRDefault="00DA1B42" w:rsidP="00EA077E">
            <w:pPr>
              <w:jc w:val="center"/>
              <w:rPr>
                <w:i/>
                <w:iCs/>
              </w:rPr>
            </w:pPr>
            <w:r w:rsidRPr="00EA077E">
              <w:rPr>
                <w:i/>
                <w:iCs/>
              </w:rPr>
              <w:t>18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CC4F8F0" w14:textId="77777777" w:rsidR="00DA1B42" w:rsidRPr="00EA077E" w:rsidRDefault="00DA1B42" w:rsidP="00DA1B42">
            <w:pPr>
              <w:rPr>
                <w:sz w:val="22"/>
                <w:szCs w:val="22"/>
              </w:rPr>
            </w:pPr>
            <w:r w:rsidRPr="00EA077E">
              <w:rPr>
                <w:sz w:val="22"/>
                <w:szCs w:val="22"/>
              </w:rPr>
              <w:t> </w:t>
            </w:r>
          </w:p>
        </w:tc>
      </w:tr>
      <w:tr w:rsidR="00EA077E" w:rsidRPr="00EA077E" w14:paraId="556CFD48"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3A2CDD1"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7BEC356" w14:textId="77777777" w:rsidR="00DA1B42" w:rsidRPr="00EA077E" w:rsidRDefault="00DA1B42" w:rsidP="00DA1B42">
            <w:pPr>
              <w:rPr>
                <w:i/>
                <w:iCs/>
              </w:rPr>
            </w:pPr>
            <w:r w:rsidRPr="00EA077E">
              <w:rPr>
                <w:i/>
                <w:iCs/>
              </w:rPr>
              <w:t>Khóa néo dây 150-240mm2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C58902E"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CA04206" w14:textId="66E768B9" w:rsidR="00DA1B42" w:rsidRPr="00EA077E" w:rsidRDefault="00DA1B42" w:rsidP="00EA077E">
            <w:pPr>
              <w:jc w:val="center"/>
              <w:rPr>
                <w:i/>
                <w:iCs/>
              </w:rPr>
            </w:pPr>
            <w:r w:rsidRPr="00EA077E">
              <w:rPr>
                <w:i/>
                <w:iCs/>
              </w:rPr>
              <w:t>9</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B11D032" w14:textId="77777777" w:rsidR="00DA1B42" w:rsidRPr="00EA077E" w:rsidRDefault="00DA1B42" w:rsidP="00DA1B42">
            <w:pPr>
              <w:rPr>
                <w:sz w:val="22"/>
                <w:szCs w:val="22"/>
              </w:rPr>
            </w:pPr>
            <w:r w:rsidRPr="00EA077E">
              <w:rPr>
                <w:sz w:val="22"/>
                <w:szCs w:val="22"/>
              </w:rPr>
              <w:t> </w:t>
            </w:r>
          </w:p>
        </w:tc>
      </w:tr>
      <w:tr w:rsidR="00EA077E" w:rsidRPr="00EA077E" w14:paraId="5F80AC35" w14:textId="77777777" w:rsidTr="00EA077E">
        <w:trPr>
          <w:gridAfter w:val="1"/>
          <w:wAfter w:w="6" w:type="dxa"/>
          <w:trHeight w:val="660"/>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13D9B4E" w14:textId="77777777" w:rsidR="00DA1B42" w:rsidRPr="00EA077E" w:rsidRDefault="00DA1B42" w:rsidP="00DA1B42">
            <w:pPr>
              <w:jc w:val="center"/>
              <w:rPr>
                <w:sz w:val="22"/>
                <w:szCs w:val="22"/>
              </w:rPr>
            </w:pPr>
            <w:r w:rsidRPr="00EA077E">
              <w:rPr>
                <w:sz w:val="22"/>
                <w:szCs w:val="22"/>
              </w:rPr>
              <w:t>13.8</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437BEB9C" w14:textId="77777777" w:rsidR="00DA1B42" w:rsidRPr="00EA077E" w:rsidRDefault="00DA1B42" w:rsidP="00DA1B42">
            <w:pPr>
              <w:rPr>
                <w:b/>
                <w:bCs/>
              </w:rPr>
            </w:pPr>
            <w:r w:rsidRPr="00EA077E">
              <w:rPr>
                <w:b/>
                <w:bCs/>
              </w:rPr>
              <w:t>Chuỗi sứ treo polymer néo kép 24kV lắp vào xà: CĐT Poly-X</w:t>
            </w:r>
            <w:r w:rsidRPr="00EA077E">
              <w:rPr>
                <w:b/>
                <w:bCs/>
                <w:vertAlign w:val="subscript"/>
              </w:rPr>
              <w:t xml:space="preserve">đ </w:t>
            </w:r>
            <w:r w:rsidRPr="00EA077E">
              <w:rPr>
                <w:b/>
                <w:bCs/>
              </w:rPr>
              <w:t>(sử dụng giáp níu 185)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40A8536" w14:textId="77777777" w:rsidR="00DA1B42" w:rsidRPr="00EA077E" w:rsidRDefault="00DA1B42" w:rsidP="00DA1B42">
            <w:pPr>
              <w:jc w:val="center"/>
              <w:rPr>
                <w:b/>
                <w:bCs/>
              </w:rPr>
            </w:pPr>
            <w:r w:rsidRPr="00EA077E">
              <w:rPr>
                <w:b/>
                <w:bCs/>
              </w:rPr>
              <w:t>chuỗi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2A50B50" w14:textId="3B220101" w:rsidR="00DA1B42" w:rsidRPr="00EA077E" w:rsidRDefault="00DA1B42" w:rsidP="00EA077E">
            <w:pPr>
              <w:jc w:val="center"/>
            </w:pPr>
            <w:r w:rsidRPr="00EA077E">
              <w:t>12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0AFB35C" w14:textId="77777777" w:rsidR="00DA1B42" w:rsidRPr="00EA077E" w:rsidRDefault="00DA1B42" w:rsidP="00DA1B42">
            <w:pPr>
              <w:rPr>
                <w:sz w:val="22"/>
                <w:szCs w:val="22"/>
              </w:rPr>
            </w:pPr>
            <w:r w:rsidRPr="00EA077E">
              <w:rPr>
                <w:sz w:val="22"/>
                <w:szCs w:val="22"/>
              </w:rPr>
              <w:t> </w:t>
            </w:r>
          </w:p>
        </w:tc>
      </w:tr>
      <w:tr w:rsidR="00EA077E" w:rsidRPr="00EA077E" w14:paraId="62A49CCD"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65B5AA6"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9B173A3" w14:textId="77777777" w:rsidR="00DA1B42" w:rsidRPr="00EA077E" w:rsidRDefault="00DA1B42" w:rsidP="00DA1B42">
            <w:pPr>
              <w:rPr>
                <w:i/>
                <w:iCs/>
              </w:rPr>
            </w:pPr>
            <w:r w:rsidRPr="00EA077E">
              <w:rPr>
                <w:i/>
                <w:iCs/>
              </w:rPr>
              <w:t>Sứ treo 24kV polymer</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7AE0C2F" w14:textId="77777777" w:rsidR="00DA1B42" w:rsidRPr="00EA077E" w:rsidRDefault="00DA1B42" w:rsidP="00DA1B42">
            <w:pPr>
              <w:jc w:val="center"/>
              <w:rPr>
                <w:i/>
                <w:iCs/>
              </w:rPr>
            </w:pPr>
            <w:r w:rsidRPr="00EA077E">
              <w:rPr>
                <w:i/>
                <w:iCs/>
              </w:rPr>
              <w:t>chuỗi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B1623FE" w14:textId="243A85B2" w:rsidR="00DA1B42" w:rsidRPr="00EA077E" w:rsidRDefault="00DA1B42" w:rsidP="00EA077E">
            <w:pPr>
              <w:jc w:val="center"/>
              <w:rPr>
                <w:i/>
                <w:iCs/>
              </w:rPr>
            </w:pPr>
            <w:r w:rsidRPr="00EA077E">
              <w:rPr>
                <w:i/>
                <w:iCs/>
              </w:rPr>
              <w:t>24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B6F9499" w14:textId="77777777" w:rsidR="00DA1B42" w:rsidRPr="00EA077E" w:rsidRDefault="00DA1B42" w:rsidP="00DA1B42">
            <w:pPr>
              <w:rPr>
                <w:sz w:val="22"/>
                <w:szCs w:val="22"/>
              </w:rPr>
            </w:pPr>
            <w:r w:rsidRPr="00EA077E">
              <w:rPr>
                <w:sz w:val="22"/>
                <w:szCs w:val="22"/>
              </w:rPr>
              <w:t> </w:t>
            </w:r>
          </w:p>
        </w:tc>
      </w:tr>
      <w:tr w:rsidR="00EA077E" w:rsidRPr="00EA077E" w14:paraId="091689A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02061E7"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558B74E" w14:textId="77777777" w:rsidR="00DA1B42" w:rsidRPr="00EA077E" w:rsidRDefault="00DA1B42" w:rsidP="00DA1B42">
            <w:pPr>
              <w:rPr>
                <w:i/>
                <w:iCs/>
              </w:rPr>
            </w:pPr>
            <w:r w:rsidRPr="00EA077E">
              <w:rPr>
                <w:i/>
                <w:iCs/>
              </w:rPr>
              <w:t>Móc treo chữ U (loại chốt bu lông)</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77D03C0"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205C37B" w14:textId="32505D6A" w:rsidR="00DA1B42" w:rsidRPr="00EA077E" w:rsidRDefault="00DA1B42" w:rsidP="00EA077E">
            <w:pPr>
              <w:jc w:val="center"/>
              <w:rPr>
                <w:i/>
                <w:iCs/>
              </w:rPr>
            </w:pPr>
            <w:r w:rsidRPr="00EA077E">
              <w:rPr>
                <w:i/>
                <w:iCs/>
              </w:rPr>
              <w:t>120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228FA48" w14:textId="77777777" w:rsidR="00DA1B42" w:rsidRPr="00EA077E" w:rsidRDefault="00DA1B42" w:rsidP="00DA1B42">
            <w:pPr>
              <w:rPr>
                <w:sz w:val="22"/>
                <w:szCs w:val="22"/>
              </w:rPr>
            </w:pPr>
            <w:r w:rsidRPr="00EA077E">
              <w:rPr>
                <w:sz w:val="22"/>
                <w:szCs w:val="22"/>
              </w:rPr>
              <w:t> </w:t>
            </w:r>
          </w:p>
        </w:tc>
      </w:tr>
      <w:tr w:rsidR="00EA077E" w:rsidRPr="00EA077E" w14:paraId="24283A6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0AAA76D"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DE5D471" w14:textId="77777777" w:rsidR="00DA1B42" w:rsidRPr="00EA077E" w:rsidRDefault="00DA1B42" w:rsidP="00DA1B42">
            <w:pPr>
              <w:rPr>
                <w:i/>
                <w:iCs/>
              </w:rPr>
            </w:pPr>
            <w:r w:rsidRPr="00EA077E">
              <w:rPr>
                <w:i/>
                <w:iCs/>
              </w:rPr>
              <w:t>Khánh tam giác đơn (L300) loại 70KN</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513D6B5"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520A7B6" w14:textId="6FA20B1B" w:rsidR="00DA1B42" w:rsidRPr="00EA077E" w:rsidRDefault="00DA1B42" w:rsidP="00EA077E">
            <w:pPr>
              <w:jc w:val="center"/>
              <w:rPr>
                <w:i/>
                <w:iCs/>
              </w:rPr>
            </w:pPr>
            <w:r w:rsidRPr="00EA077E">
              <w:rPr>
                <w:i/>
                <w:iCs/>
              </w:rPr>
              <w:t>24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0CEAF4F" w14:textId="77777777" w:rsidR="00DA1B42" w:rsidRPr="00EA077E" w:rsidRDefault="00DA1B42" w:rsidP="00DA1B42">
            <w:pPr>
              <w:rPr>
                <w:sz w:val="22"/>
                <w:szCs w:val="22"/>
              </w:rPr>
            </w:pPr>
            <w:r w:rsidRPr="00EA077E">
              <w:rPr>
                <w:sz w:val="22"/>
                <w:szCs w:val="22"/>
              </w:rPr>
              <w:t> </w:t>
            </w:r>
          </w:p>
        </w:tc>
      </w:tr>
      <w:tr w:rsidR="00EA077E" w:rsidRPr="00EA077E" w14:paraId="2DFD01A9"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6552695"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BB5FF90" w14:textId="77777777" w:rsidR="00DA1B42" w:rsidRPr="00EA077E" w:rsidRDefault="00DA1B42" w:rsidP="00DA1B42">
            <w:pPr>
              <w:rPr>
                <w:i/>
                <w:iCs/>
              </w:rPr>
            </w:pPr>
            <w:r w:rsidRPr="00EA077E">
              <w:rPr>
                <w:i/>
                <w:iCs/>
              </w:rPr>
              <w:t>Giáp níu dây ACXH 185mm2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01A2490" w14:textId="77777777" w:rsidR="00DA1B42" w:rsidRPr="00EA077E" w:rsidRDefault="00DA1B42" w:rsidP="00DA1B42">
            <w:pPr>
              <w:jc w:val="center"/>
              <w:rPr>
                <w:i/>
                <w:iCs/>
              </w:rPr>
            </w:pPr>
            <w:r w:rsidRPr="00EA077E">
              <w:rPr>
                <w:i/>
                <w:i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5F9557E" w14:textId="75888206" w:rsidR="00DA1B42" w:rsidRPr="00EA077E" w:rsidRDefault="00DA1B42" w:rsidP="00EA077E">
            <w:pPr>
              <w:jc w:val="center"/>
              <w:rPr>
                <w:i/>
                <w:iCs/>
              </w:rPr>
            </w:pPr>
            <w:r w:rsidRPr="00EA077E">
              <w:rPr>
                <w:i/>
                <w:iCs/>
              </w:rPr>
              <w:t>12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951B0EB" w14:textId="77777777" w:rsidR="00DA1B42" w:rsidRPr="00EA077E" w:rsidRDefault="00DA1B42" w:rsidP="00DA1B42">
            <w:pPr>
              <w:rPr>
                <w:sz w:val="22"/>
                <w:szCs w:val="22"/>
              </w:rPr>
            </w:pPr>
            <w:r w:rsidRPr="00EA077E">
              <w:rPr>
                <w:sz w:val="22"/>
                <w:szCs w:val="22"/>
              </w:rPr>
              <w:t> </w:t>
            </w:r>
          </w:p>
        </w:tc>
      </w:tr>
      <w:tr w:rsidR="00EA077E" w:rsidRPr="00EA077E" w14:paraId="460E95D5"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E358583"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64FD99E" w14:textId="77777777" w:rsidR="00DA1B42" w:rsidRPr="00EA077E" w:rsidRDefault="00DA1B42" w:rsidP="00DA1B42">
            <w:pPr>
              <w:rPr>
                <w:i/>
                <w:iCs/>
              </w:rPr>
            </w:pPr>
            <w:r w:rsidRPr="00EA077E">
              <w:rPr>
                <w:i/>
                <w:iCs/>
              </w:rPr>
              <w:t>Dây cáp thép mềm mạ kẽm D8</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05C52E0" w14:textId="77777777" w:rsidR="00DA1B42" w:rsidRPr="00EA077E" w:rsidRDefault="00DA1B42" w:rsidP="00DA1B42">
            <w:pPr>
              <w:jc w:val="center"/>
              <w:rPr>
                <w:i/>
                <w:iCs/>
              </w:rPr>
            </w:pPr>
            <w:r w:rsidRPr="00EA077E">
              <w:rPr>
                <w:i/>
                <w:iCs/>
              </w:rPr>
              <w:t>mét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0E411FF" w14:textId="0B889764" w:rsidR="00DA1B42" w:rsidRPr="00EA077E" w:rsidRDefault="00DA1B42" w:rsidP="00EA077E">
            <w:pPr>
              <w:jc w:val="center"/>
              <w:rPr>
                <w:i/>
                <w:iCs/>
              </w:rPr>
            </w:pPr>
            <w:r w:rsidRPr="00EA077E">
              <w:rPr>
                <w:i/>
                <w:iCs/>
              </w:rPr>
              <w:t>29</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8934D6F" w14:textId="77777777" w:rsidR="00DA1B42" w:rsidRPr="00EA077E" w:rsidRDefault="00DA1B42" w:rsidP="00DA1B42">
            <w:pPr>
              <w:rPr>
                <w:sz w:val="22"/>
                <w:szCs w:val="22"/>
              </w:rPr>
            </w:pPr>
            <w:r w:rsidRPr="00EA077E">
              <w:rPr>
                <w:sz w:val="22"/>
                <w:szCs w:val="22"/>
              </w:rPr>
              <w:t> </w:t>
            </w:r>
          </w:p>
        </w:tc>
      </w:tr>
      <w:tr w:rsidR="00EA077E" w:rsidRPr="00EA077E" w14:paraId="00FE1F9A"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896E59F"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FF3C50E" w14:textId="77777777" w:rsidR="00DA1B42" w:rsidRPr="00EA077E" w:rsidRDefault="00DA1B42" w:rsidP="00DA1B42">
            <w:pPr>
              <w:rPr>
                <w:i/>
                <w:iCs/>
              </w:rPr>
            </w:pPr>
            <w:r w:rsidRPr="00EA077E">
              <w:rPr>
                <w:i/>
                <w:iCs/>
              </w:rPr>
              <w:t>Kẹp Ubolt AC 185-240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5DB57B8"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AC0F913" w14:textId="20FBDAD8" w:rsidR="00DA1B42" w:rsidRPr="00EA077E" w:rsidRDefault="00DA1B42" w:rsidP="00EA077E">
            <w:pPr>
              <w:jc w:val="center"/>
              <w:rPr>
                <w:i/>
                <w:iCs/>
              </w:rPr>
            </w:pPr>
            <w:r w:rsidRPr="00EA077E">
              <w:rPr>
                <w:i/>
                <w:iCs/>
              </w:rPr>
              <w:t>24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8200F76" w14:textId="77777777" w:rsidR="00DA1B42" w:rsidRPr="00EA077E" w:rsidRDefault="00DA1B42" w:rsidP="00DA1B42">
            <w:pPr>
              <w:rPr>
                <w:sz w:val="22"/>
                <w:szCs w:val="22"/>
              </w:rPr>
            </w:pPr>
            <w:r w:rsidRPr="00EA077E">
              <w:rPr>
                <w:sz w:val="22"/>
                <w:szCs w:val="22"/>
              </w:rPr>
              <w:t> </w:t>
            </w:r>
          </w:p>
        </w:tc>
      </w:tr>
      <w:tr w:rsidR="00EA077E" w:rsidRPr="00EA077E" w14:paraId="703208C9"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00F02A1" w14:textId="77777777" w:rsidR="00DA1B42" w:rsidRPr="00EA077E" w:rsidRDefault="00DA1B42" w:rsidP="00DA1B42">
            <w:pPr>
              <w:jc w:val="center"/>
              <w:rPr>
                <w:sz w:val="22"/>
                <w:szCs w:val="22"/>
              </w:rPr>
            </w:pPr>
            <w:r w:rsidRPr="00EA077E">
              <w:rPr>
                <w:sz w:val="22"/>
                <w:szCs w:val="22"/>
              </w:rPr>
              <w:t>13.9</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4AE4B05B" w14:textId="77777777" w:rsidR="00DA1B42" w:rsidRPr="00EA077E" w:rsidRDefault="00DA1B42" w:rsidP="00DA1B42">
            <w:pPr>
              <w:rPr>
                <w:b/>
                <w:bCs/>
              </w:rPr>
            </w:pPr>
            <w:r w:rsidRPr="00EA077E">
              <w:rPr>
                <w:b/>
                <w:bCs/>
              </w:rPr>
              <w:t>Ống nối căng dây nhôm lõi thép (ACSR) 70mm2 + kẹp dây tăng cường</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24E7E8B"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85976CE" w14:textId="28AC36BB" w:rsidR="00DA1B42" w:rsidRPr="00EA077E" w:rsidRDefault="00DA1B42" w:rsidP="00EA077E">
            <w:pPr>
              <w:jc w:val="center"/>
            </w:pPr>
            <w:r w:rsidRPr="00EA077E">
              <w:t>12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B2FB4A5" w14:textId="77777777" w:rsidR="00DA1B42" w:rsidRPr="00EA077E" w:rsidRDefault="00DA1B42" w:rsidP="00DA1B42">
            <w:pPr>
              <w:rPr>
                <w:sz w:val="22"/>
                <w:szCs w:val="22"/>
              </w:rPr>
            </w:pPr>
            <w:r w:rsidRPr="00EA077E">
              <w:rPr>
                <w:sz w:val="22"/>
                <w:szCs w:val="22"/>
              </w:rPr>
              <w:t> </w:t>
            </w:r>
          </w:p>
        </w:tc>
      </w:tr>
      <w:tr w:rsidR="00EA077E" w:rsidRPr="00EA077E" w14:paraId="0FC55AE5"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A88081F"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FAC65E6" w14:textId="77777777" w:rsidR="00DA1B42" w:rsidRPr="00EA077E" w:rsidRDefault="00DA1B42" w:rsidP="00DA1B42">
            <w:pPr>
              <w:rPr>
                <w:i/>
                <w:iCs/>
              </w:rPr>
            </w:pPr>
            <w:r w:rsidRPr="00EA077E">
              <w:rPr>
                <w:i/>
                <w:iCs/>
              </w:rPr>
              <w:t>Ống nối căng dây nhôm lõi thép (ACSR) 70mm2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3CE242F" w14:textId="77777777" w:rsidR="00DA1B42" w:rsidRPr="00EA077E" w:rsidRDefault="00DA1B42" w:rsidP="00DA1B42">
            <w:pPr>
              <w:jc w:val="center"/>
              <w:rPr>
                <w:i/>
                <w:iCs/>
              </w:rPr>
            </w:pPr>
            <w:r w:rsidRPr="00EA077E">
              <w:rPr>
                <w:i/>
                <w:iCs/>
              </w:rPr>
              <w:t>ống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64F140A" w14:textId="66407177" w:rsidR="00DA1B42" w:rsidRPr="00EA077E" w:rsidRDefault="00DA1B42" w:rsidP="00EA077E">
            <w:pPr>
              <w:jc w:val="center"/>
              <w:rPr>
                <w:i/>
                <w:iCs/>
              </w:rPr>
            </w:pPr>
            <w:r w:rsidRPr="00EA077E">
              <w:rPr>
                <w:i/>
                <w:iCs/>
              </w:rPr>
              <w:t>12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2C08BF0" w14:textId="77777777" w:rsidR="00DA1B42" w:rsidRPr="00EA077E" w:rsidRDefault="00DA1B42" w:rsidP="00DA1B42">
            <w:pPr>
              <w:rPr>
                <w:sz w:val="22"/>
                <w:szCs w:val="22"/>
              </w:rPr>
            </w:pPr>
            <w:r w:rsidRPr="00EA077E">
              <w:rPr>
                <w:sz w:val="22"/>
                <w:szCs w:val="22"/>
              </w:rPr>
              <w:t> </w:t>
            </w:r>
          </w:p>
        </w:tc>
      </w:tr>
      <w:tr w:rsidR="00EA077E" w:rsidRPr="00EA077E" w14:paraId="65815F53"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13CBB77"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1F08784" w14:textId="77777777" w:rsidR="00DA1B42" w:rsidRPr="00EA077E" w:rsidRDefault="00DA1B42" w:rsidP="00DA1B42">
            <w:pPr>
              <w:rPr>
                <w:i/>
                <w:iCs/>
              </w:rPr>
            </w:pPr>
            <w:r w:rsidRPr="00EA077E">
              <w:rPr>
                <w:i/>
                <w:iCs/>
              </w:rPr>
              <w:t>Kẹp cáp nhôm cỡ 50-70mm2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38BB123"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11771EB" w14:textId="2E4BCF2D" w:rsidR="00DA1B42" w:rsidRPr="00EA077E" w:rsidRDefault="00DA1B42" w:rsidP="00EA077E">
            <w:pPr>
              <w:jc w:val="center"/>
              <w:rPr>
                <w:i/>
                <w:iCs/>
              </w:rPr>
            </w:pPr>
            <w:r w:rsidRPr="00EA077E">
              <w:rPr>
                <w:i/>
                <w:iCs/>
              </w:rPr>
              <w:t>48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B7A14EC" w14:textId="77777777" w:rsidR="00DA1B42" w:rsidRPr="00EA077E" w:rsidRDefault="00DA1B42" w:rsidP="00DA1B42">
            <w:pPr>
              <w:rPr>
                <w:sz w:val="22"/>
                <w:szCs w:val="22"/>
              </w:rPr>
            </w:pPr>
            <w:r w:rsidRPr="00EA077E">
              <w:rPr>
                <w:sz w:val="22"/>
                <w:szCs w:val="22"/>
              </w:rPr>
              <w:t> </w:t>
            </w:r>
          </w:p>
        </w:tc>
      </w:tr>
      <w:tr w:rsidR="00EA077E" w:rsidRPr="00EA077E" w14:paraId="5FAF8F5E"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F32D8D5" w14:textId="77777777" w:rsidR="00DA1B42" w:rsidRPr="00EA077E" w:rsidRDefault="00DA1B42" w:rsidP="00DA1B42">
            <w:pPr>
              <w:jc w:val="center"/>
              <w:rPr>
                <w:sz w:val="22"/>
                <w:szCs w:val="22"/>
              </w:rPr>
            </w:pPr>
            <w:r w:rsidRPr="00EA077E">
              <w:rPr>
                <w:sz w:val="22"/>
                <w:szCs w:val="22"/>
              </w:rPr>
              <w:t>13.10</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4CB52983" w14:textId="77777777" w:rsidR="00DA1B42" w:rsidRPr="00EA077E" w:rsidRDefault="00DA1B42" w:rsidP="00DA1B42">
            <w:pPr>
              <w:rPr>
                <w:b/>
                <w:bCs/>
              </w:rPr>
            </w:pPr>
            <w:r w:rsidRPr="00EA077E">
              <w:rPr>
                <w:b/>
                <w:bCs/>
              </w:rPr>
              <w:t>Ống nối căng dây nhôm lõi thép (ACSR) 150mm2 + kẹp dây tăng cường</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D066107"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8C52C99" w14:textId="1CD87994" w:rsidR="00DA1B42" w:rsidRPr="00EA077E" w:rsidRDefault="00DA1B42" w:rsidP="00EA077E">
            <w:pPr>
              <w:jc w:val="center"/>
            </w:pPr>
            <w:r w:rsidRPr="00EA077E">
              <w:t>35</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F4CC85E" w14:textId="77777777" w:rsidR="00DA1B42" w:rsidRPr="00EA077E" w:rsidRDefault="00DA1B42" w:rsidP="00DA1B42">
            <w:pPr>
              <w:rPr>
                <w:sz w:val="22"/>
                <w:szCs w:val="22"/>
              </w:rPr>
            </w:pPr>
            <w:r w:rsidRPr="00EA077E">
              <w:rPr>
                <w:sz w:val="22"/>
                <w:szCs w:val="22"/>
              </w:rPr>
              <w:t> </w:t>
            </w:r>
          </w:p>
        </w:tc>
      </w:tr>
      <w:tr w:rsidR="00EA077E" w:rsidRPr="00EA077E" w14:paraId="7E2DBE98"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D1C0574"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70A1A17" w14:textId="77777777" w:rsidR="00DA1B42" w:rsidRPr="00EA077E" w:rsidRDefault="00DA1B42" w:rsidP="00DA1B42">
            <w:pPr>
              <w:rPr>
                <w:i/>
                <w:iCs/>
              </w:rPr>
            </w:pPr>
            <w:r w:rsidRPr="00EA077E">
              <w:rPr>
                <w:i/>
                <w:iCs/>
              </w:rPr>
              <w:t>Ống nối căng dây nhôm lõi thép (ACSR) 185mm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997D460" w14:textId="77777777" w:rsidR="00DA1B42" w:rsidRPr="00EA077E" w:rsidRDefault="00DA1B42" w:rsidP="00DA1B42">
            <w:pPr>
              <w:jc w:val="center"/>
              <w:rPr>
                <w:i/>
                <w:iCs/>
              </w:rPr>
            </w:pPr>
            <w:r w:rsidRPr="00EA077E">
              <w:rPr>
                <w:i/>
                <w:iCs/>
              </w:rPr>
              <w:t>ống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0BB2F8F" w14:textId="61DE60EB" w:rsidR="00DA1B42" w:rsidRPr="00EA077E" w:rsidRDefault="00DA1B42" w:rsidP="00EA077E">
            <w:pPr>
              <w:jc w:val="center"/>
              <w:rPr>
                <w:i/>
                <w:iCs/>
              </w:rPr>
            </w:pPr>
            <w:r w:rsidRPr="00EA077E">
              <w:rPr>
                <w:i/>
                <w:iCs/>
              </w:rPr>
              <w:t>35</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81C3BC5" w14:textId="77777777" w:rsidR="00DA1B42" w:rsidRPr="00EA077E" w:rsidRDefault="00DA1B42" w:rsidP="00DA1B42">
            <w:pPr>
              <w:rPr>
                <w:sz w:val="22"/>
                <w:szCs w:val="22"/>
              </w:rPr>
            </w:pPr>
            <w:r w:rsidRPr="00EA077E">
              <w:rPr>
                <w:sz w:val="22"/>
                <w:szCs w:val="22"/>
              </w:rPr>
              <w:t> </w:t>
            </w:r>
          </w:p>
        </w:tc>
      </w:tr>
      <w:tr w:rsidR="00EA077E" w:rsidRPr="00EA077E" w14:paraId="668F272E"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BF5B8BE"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CBD1DAC" w14:textId="77777777" w:rsidR="00DA1B42" w:rsidRPr="00EA077E" w:rsidRDefault="00DA1B42" w:rsidP="00DA1B42">
            <w:pPr>
              <w:rPr>
                <w:i/>
                <w:iCs/>
              </w:rPr>
            </w:pPr>
            <w:r w:rsidRPr="00EA077E">
              <w:rPr>
                <w:i/>
                <w:iCs/>
              </w:rPr>
              <w:t>Kẹp cáp nhôm cỡ 150-240mm2 (loại 3 boulon)</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E2848B8"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A7A90A3" w14:textId="45D79044" w:rsidR="00DA1B42" w:rsidRPr="00EA077E" w:rsidRDefault="00DA1B42" w:rsidP="00EA077E">
            <w:pPr>
              <w:jc w:val="center"/>
              <w:rPr>
                <w:i/>
                <w:iCs/>
              </w:rPr>
            </w:pPr>
            <w:r w:rsidRPr="00EA077E">
              <w:rPr>
                <w:i/>
                <w:iCs/>
              </w:rPr>
              <w:t>140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B0B963A" w14:textId="77777777" w:rsidR="00DA1B42" w:rsidRPr="00EA077E" w:rsidRDefault="00DA1B42" w:rsidP="00DA1B42">
            <w:pPr>
              <w:rPr>
                <w:sz w:val="22"/>
                <w:szCs w:val="22"/>
              </w:rPr>
            </w:pPr>
            <w:r w:rsidRPr="00EA077E">
              <w:rPr>
                <w:sz w:val="22"/>
                <w:szCs w:val="22"/>
              </w:rPr>
              <w:t> </w:t>
            </w:r>
          </w:p>
        </w:tc>
      </w:tr>
      <w:tr w:rsidR="00EA077E" w:rsidRPr="00EA077E" w14:paraId="70D4756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CDEF012" w14:textId="77777777" w:rsidR="00DA1B42" w:rsidRPr="00EA077E" w:rsidRDefault="00DA1B42" w:rsidP="00DA1B42">
            <w:pPr>
              <w:jc w:val="center"/>
              <w:rPr>
                <w:sz w:val="22"/>
                <w:szCs w:val="22"/>
              </w:rPr>
            </w:pPr>
            <w:r w:rsidRPr="00EA077E">
              <w:rPr>
                <w:sz w:val="22"/>
                <w:szCs w:val="22"/>
              </w:rPr>
              <w:t>13.11</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FACACA5" w14:textId="77777777" w:rsidR="00DA1B42" w:rsidRPr="00EA077E" w:rsidRDefault="00DA1B42" w:rsidP="00DA1B42">
            <w:pPr>
              <w:rPr>
                <w:b/>
                <w:bCs/>
              </w:rPr>
            </w:pPr>
            <w:r w:rsidRPr="00EA077E">
              <w:rPr>
                <w:b/>
                <w:bCs/>
              </w:rPr>
              <w:t xml:space="preserve">Bộ ống nối lèo dây 50mm2 </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E680212"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72434FF" w14:textId="4BE23D45" w:rsidR="00DA1B42" w:rsidRPr="00EA077E" w:rsidRDefault="00DA1B42" w:rsidP="00EA077E">
            <w:pPr>
              <w:jc w:val="center"/>
            </w:pPr>
            <w:r w:rsidRPr="00EA077E">
              <w:t>3</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311E6EA" w14:textId="77777777" w:rsidR="00DA1B42" w:rsidRPr="00EA077E" w:rsidRDefault="00DA1B42" w:rsidP="00DA1B42">
            <w:pPr>
              <w:rPr>
                <w:sz w:val="22"/>
                <w:szCs w:val="22"/>
              </w:rPr>
            </w:pPr>
            <w:r w:rsidRPr="00EA077E">
              <w:rPr>
                <w:sz w:val="22"/>
                <w:szCs w:val="22"/>
              </w:rPr>
              <w:t> </w:t>
            </w:r>
          </w:p>
        </w:tc>
      </w:tr>
      <w:tr w:rsidR="00EA077E" w:rsidRPr="00EA077E" w14:paraId="69C59E54"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1A8B474"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01F9D48" w14:textId="77777777" w:rsidR="00DA1B42" w:rsidRPr="00EA077E" w:rsidRDefault="00DA1B42" w:rsidP="00DA1B42">
            <w:pPr>
              <w:rPr>
                <w:i/>
                <w:iCs/>
              </w:rPr>
            </w:pPr>
            <w:r w:rsidRPr="00EA077E">
              <w:rPr>
                <w:i/>
                <w:iCs/>
              </w:rPr>
              <w:t>Ống nối ép lèo dây cỡ 50mm2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7E1B683" w14:textId="77777777" w:rsidR="00DA1B42" w:rsidRPr="00EA077E" w:rsidRDefault="00DA1B42" w:rsidP="00DA1B42">
            <w:pPr>
              <w:jc w:val="center"/>
              <w:rPr>
                <w:i/>
                <w:iCs/>
              </w:rPr>
            </w:pPr>
            <w:r w:rsidRPr="00EA077E">
              <w:rPr>
                <w:i/>
                <w:iCs/>
              </w:rPr>
              <w:t>ống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92393E2" w14:textId="0061823C" w:rsidR="00DA1B42" w:rsidRPr="00EA077E" w:rsidRDefault="00DA1B42" w:rsidP="00EA077E">
            <w:pPr>
              <w:jc w:val="center"/>
              <w:rPr>
                <w:i/>
                <w:iCs/>
              </w:rPr>
            </w:pPr>
            <w:r w:rsidRPr="00EA077E">
              <w:rPr>
                <w:i/>
                <w:iCs/>
              </w:rPr>
              <w:t>3</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4ED2C35" w14:textId="77777777" w:rsidR="00DA1B42" w:rsidRPr="00EA077E" w:rsidRDefault="00DA1B42" w:rsidP="00DA1B42">
            <w:pPr>
              <w:rPr>
                <w:sz w:val="22"/>
                <w:szCs w:val="22"/>
              </w:rPr>
            </w:pPr>
            <w:r w:rsidRPr="00EA077E">
              <w:rPr>
                <w:sz w:val="22"/>
                <w:szCs w:val="22"/>
              </w:rPr>
              <w:t> </w:t>
            </w:r>
          </w:p>
        </w:tc>
      </w:tr>
      <w:tr w:rsidR="00EA077E" w:rsidRPr="00EA077E" w14:paraId="3546A59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D57FBBE" w14:textId="77777777" w:rsidR="00DA1B42" w:rsidRPr="00EA077E" w:rsidRDefault="00DA1B42" w:rsidP="00DA1B42">
            <w:pPr>
              <w:jc w:val="center"/>
              <w:rPr>
                <w:sz w:val="22"/>
                <w:szCs w:val="22"/>
              </w:rPr>
            </w:pPr>
            <w:r w:rsidRPr="00EA077E">
              <w:rPr>
                <w:sz w:val="22"/>
                <w:szCs w:val="22"/>
              </w:rPr>
              <w:t>13.12</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3619233" w14:textId="77777777" w:rsidR="00DA1B42" w:rsidRPr="00EA077E" w:rsidRDefault="00DA1B42" w:rsidP="00DA1B42">
            <w:pPr>
              <w:rPr>
                <w:b/>
                <w:bCs/>
              </w:rPr>
            </w:pPr>
            <w:r w:rsidRPr="00EA077E">
              <w:rPr>
                <w:b/>
                <w:bCs/>
              </w:rPr>
              <w:t>Bộ ống nối lèo dây 70mm2 ( + ép dây tăng cường)</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13270C4"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71CD88F" w14:textId="73A4D8A2" w:rsidR="00DA1B42" w:rsidRPr="00EA077E" w:rsidRDefault="00DA1B42" w:rsidP="00EA077E">
            <w:pPr>
              <w:jc w:val="center"/>
            </w:pPr>
            <w:r w:rsidRPr="00EA077E">
              <w:t>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8ACB91F" w14:textId="77777777" w:rsidR="00DA1B42" w:rsidRPr="00EA077E" w:rsidRDefault="00DA1B42" w:rsidP="00DA1B42">
            <w:pPr>
              <w:rPr>
                <w:sz w:val="22"/>
                <w:szCs w:val="22"/>
              </w:rPr>
            </w:pPr>
            <w:r w:rsidRPr="00EA077E">
              <w:rPr>
                <w:sz w:val="22"/>
                <w:szCs w:val="22"/>
              </w:rPr>
              <w:t> </w:t>
            </w:r>
          </w:p>
        </w:tc>
      </w:tr>
      <w:tr w:rsidR="00EA077E" w:rsidRPr="00EA077E" w14:paraId="5924710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24A7434"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D58E880" w14:textId="77777777" w:rsidR="00DA1B42" w:rsidRPr="00EA077E" w:rsidRDefault="00DA1B42" w:rsidP="00DA1B42">
            <w:pPr>
              <w:rPr>
                <w:i/>
                <w:iCs/>
              </w:rPr>
            </w:pPr>
            <w:r w:rsidRPr="00EA077E">
              <w:rPr>
                <w:i/>
                <w:iCs/>
              </w:rPr>
              <w:t>Ống nối ép lèo dây cỡ 70mm2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6DC48D9" w14:textId="77777777" w:rsidR="00DA1B42" w:rsidRPr="00EA077E" w:rsidRDefault="00DA1B42" w:rsidP="00DA1B42">
            <w:pPr>
              <w:jc w:val="center"/>
              <w:rPr>
                <w:i/>
                <w:iCs/>
              </w:rPr>
            </w:pPr>
            <w:r w:rsidRPr="00EA077E">
              <w:rPr>
                <w:i/>
                <w:iCs/>
              </w:rPr>
              <w:t>ống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BE37837" w14:textId="25576CDF" w:rsidR="00DA1B42" w:rsidRPr="00EA077E" w:rsidRDefault="00DA1B42" w:rsidP="00EA077E">
            <w:pPr>
              <w:jc w:val="center"/>
              <w:rPr>
                <w:i/>
                <w:iCs/>
              </w:rPr>
            </w:pPr>
            <w:r w:rsidRPr="00EA077E">
              <w:rPr>
                <w:i/>
                <w:iCs/>
              </w:rPr>
              <w:t>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0877F1E" w14:textId="77777777" w:rsidR="00DA1B42" w:rsidRPr="00EA077E" w:rsidRDefault="00DA1B42" w:rsidP="00DA1B42">
            <w:pPr>
              <w:rPr>
                <w:sz w:val="22"/>
                <w:szCs w:val="22"/>
              </w:rPr>
            </w:pPr>
            <w:r w:rsidRPr="00EA077E">
              <w:rPr>
                <w:sz w:val="22"/>
                <w:szCs w:val="22"/>
              </w:rPr>
              <w:t> </w:t>
            </w:r>
          </w:p>
        </w:tc>
      </w:tr>
      <w:tr w:rsidR="00EA077E" w:rsidRPr="00EA077E" w14:paraId="298657B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610C5D3"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C8216E8" w14:textId="77777777" w:rsidR="00DA1B42" w:rsidRPr="00EA077E" w:rsidRDefault="00DA1B42" w:rsidP="00DA1B42">
            <w:pPr>
              <w:rPr>
                <w:i/>
                <w:iCs/>
              </w:rPr>
            </w:pPr>
            <w:r w:rsidRPr="00EA077E">
              <w:rPr>
                <w:i/>
                <w:iCs/>
              </w:rPr>
              <w:t>Kẹp WR 279 (50-70/50-70)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5B5814D"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F2E113B" w14:textId="492C201A" w:rsidR="00DA1B42" w:rsidRPr="00EA077E" w:rsidRDefault="00DA1B42" w:rsidP="00EA077E">
            <w:pPr>
              <w:jc w:val="center"/>
              <w:rPr>
                <w:i/>
                <w:iCs/>
              </w:rPr>
            </w:pPr>
            <w:r w:rsidRPr="00EA077E">
              <w:rPr>
                <w:i/>
                <w:iCs/>
              </w:rPr>
              <w:t>24,0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557EF5B" w14:textId="77777777" w:rsidR="00DA1B42" w:rsidRPr="00EA077E" w:rsidRDefault="00DA1B42" w:rsidP="00DA1B42">
            <w:pPr>
              <w:rPr>
                <w:sz w:val="22"/>
                <w:szCs w:val="22"/>
              </w:rPr>
            </w:pPr>
            <w:r w:rsidRPr="00EA077E">
              <w:rPr>
                <w:sz w:val="22"/>
                <w:szCs w:val="22"/>
              </w:rPr>
              <w:t> </w:t>
            </w:r>
          </w:p>
        </w:tc>
      </w:tr>
      <w:tr w:rsidR="00EA077E" w:rsidRPr="00EA077E" w14:paraId="278101E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1DEEEC7" w14:textId="77777777" w:rsidR="00DA1B42" w:rsidRPr="00EA077E" w:rsidRDefault="00DA1B42" w:rsidP="00DA1B42">
            <w:pPr>
              <w:jc w:val="center"/>
              <w:rPr>
                <w:sz w:val="22"/>
                <w:szCs w:val="22"/>
              </w:rPr>
            </w:pPr>
            <w:r w:rsidRPr="00EA077E">
              <w:rPr>
                <w:sz w:val="22"/>
                <w:szCs w:val="22"/>
              </w:rPr>
              <w:t>13.13</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07B1B18" w14:textId="77777777" w:rsidR="00DA1B42" w:rsidRPr="00EA077E" w:rsidRDefault="00DA1B42" w:rsidP="00DA1B42">
            <w:pPr>
              <w:rPr>
                <w:b/>
                <w:bCs/>
              </w:rPr>
            </w:pPr>
            <w:r w:rsidRPr="00EA077E">
              <w:rPr>
                <w:b/>
                <w:bCs/>
              </w:rPr>
              <w:t>Bộ ống nối lèo dây 150mm2 + kẹp dây tăng cường</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DCB102F"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23891D9" w14:textId="51EC3ACA" w:rsidR="00DA1B42" w:rsidRPr="00EA077E" w:rsidRDefault="00DA1B42" w:rsidP="00EA077E">
            <w:pPr>
              <w:jc w:val="center"/>
            </w:pPr>
            <w:r w:rsidRPr="00EA077E">
              <w:t>39</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F400EB5" w14:textId="77777777" w:rsidR="00DA1B42" w:rsidRPr="00EA077E" w:rsidRDefault="00DA1B42" w:rsidP="00DA1B42">
            <w:pPr>
              <w:rPr>
                <w:sz w:val="22"/>
                <w:szCs w:val="22"/>
              </w:rPr>
            </w:pPr>
            <w:r w:rsidRPr="00EA077E">
              <w:rPr>
                <w:sz w:val="22"/>
                <w:szCs w:val="22"/>
              </w:rPr>
              <w:t> </w:t>
            </w:r>
          </w:p>
        </w:tc>
      </w:tr>
      <w:tr w:rsidR="00EA077E" w:rsidRPr="00EA077E" w14:paraId="223BB1D3"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B32038F"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8BF5139" w14:textId="77777777" w:rsidR="00DA1B42" w:rsidRPr="00EA077E" w:rsidRDefault="00DA1B42" w:rsidP="00DA1B42">
            <w:pPr>
              <w:rPr>
                <w:i/>
                <w:iCs/>
              </w:rPr>
            </w:pPr>
            <w:r w:rsidRPr="00EA077E">
              <w:rPr>
                <w:i/>
                <w:iCs/>
              </w:rPr>
              <w:t>Ống nối ép lèo dây cỡ 150mm2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E9BF477" w14:textId="77777777" w:rsidR="00DA1B42" w:rsidRPr="00EA077E" w:rsidRDefault="00DA1B42" w:rsidP="00DA1B42">
            <w:pPr>
              <w:jc w:val="center"/>
              <w:rPr>
                <w:i/>
                <w:iCs/>
              </w:rPr>
            </w:pPr>
            <w:r w:rsidRPr="00EA077E">
              <w:rPr>
                <w:i/>
                <w:iCs/>
              </w:rPr>
              <w:t>ống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FFE3D45" w14:textId="5F3ACE2A" w:rsidR="00DA1B42" w:rsidRPr="00EA077E" w:rsidRDefault="00DA1B42" w:rsidP="00EA077E">
            <w:pPr>
              <w:jc w:val="center"/>
              <w:rPr>
                <w:i/>
                <w:iCs/>
              </w:rPr>
            </w:pPr>
            <w:r w:rsidRPr="00EA077E">
              <w:rPr>
                <w:i/>
                <w:iCs/>
              </w:rPr>
              <w:t>39</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78130D9" w14:textId="77777777" w:rsidR="00DA1B42" w:rsidRPr="00EA077E" w:rsidRDefault="00DA1B42" w:rsidP="00DA1B42">
            <w:pPr>
              <w:rPr>
                <w:sz w:val="22"/>
                <w:szCs w:val="22"/>
              </w:rPr>
            </w:pPr>
            <w:r w:rsidRPr="00EA077E">
              <w:rPr>
                <w:sz w:val="22"/>
                <w:szCs w:val="22"/>
              </w:rPr>
              <w:t> </w:t>
            </w:r>
          </w:p>
        </w:tc>
      </w:tr>
      <w:tr w:rsidR="00EA077E" w:rsidRPr="00EA077E" w14:paraId="70BCFBA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721BFF2"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4CD8E05" w14:textId="77777777" w:rsidR="00DA1B42" w:rsidRPr="00EA077E" w:rsidRDefault="00DA1B42" w:rsidP="00DA1B42">
            <w:pPr>
              <w:rPr>
                <w:i/>
                <w:iCs/>
              </w:rPr>
            </w:pPr>
            <w:r w:rsidRPr="00EA077E">
              <w:rPr>
                <w:i/>
                <w:iCs/>
              </w:rPr>
              <w:t>Kẹp cáp nhôm cỡ 150-240mm2 (loại 3 boulon)</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CCE06E5"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6EB580E" w14:textId="29910215" w:rsidR="00DA1B42" w:rsidRPr="00EA077E" w:rsidRDefault="00DA1B42" w:rsidP="00EA077E">
            <w:pPr>
              <w:jc w:val="center"/>
              <w:rPr>
                <w:i/>
                <w:iCs/>
              </w:rPr>
            </w:pPr>
            <w:r w:rsidRPr="00EA077E">
              <w:rPr>
                <w:i/>
                <w:iCs/>
              </w:rPr>
              <w:t>156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D9DFB43" w14:textId="77777777" w:rsidR="00DA1B42" w:rsidRPr="00EA077E" w:rsidRDefault="00DA1B42" w:rsidP="00DA1B42">
            <w:pPr>
              <w:rPr>
                <w:sz w:val="22"/>
                <w:szCs w:val="22"/>
              </w:rPr>
            </w:pPr>
            <w:r w:rsidRPr="00EA077E">
              <w:rPr>
                <w:sz w:val="22"/>
                <w:szCs w:val="22"/>
              </w:rPr>
              <w:t> </w:t>
            </w:r>
          </w:p>
        </w:tc>
      </w:tr>
      <w:tr w:rsidR="00EA077E" w:rsidRPr="00EA077E" w14:paraId="7551973C"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D0F05FE" w14:textId="77777777" w:rsidR="00DA1B42" w:rsidRPr="00EA077E" w:rsidRDefault="00DA1B42" w:rsidP="00DA1B42">
            <w:pPr>
              <w:jc w:val="center"/>
              <w:rPr>
                <w:sz w:val="22"/>
                <w:szCs w:val="22"/>
              </w:rPr>
            </w:pPr>
            <w:r w:rsidRPr="00EA077E">
              <w:rPr>
                <w:sz w:val="22"/>
                <w:szCs w:val="22"/>
              </w:rPr>
              <w:t>13.14</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465B052" w14:textId="77777777" w:rsidR="00DA1B42" w:rsidRPr="00EA077E" w:rsidRDefault="00DA1B42" w:rsidP="00DA1B42">
            <w:pPr>
              <w:rPr>
                <w:b/>
                <w:bCs/>
              </w:rPr>
            </w:pPr>
            <w:r w:rsidRPr="00EA077E">
              <w:rPr>
                <w:b/>
                <w:bCs/>
              </w:rPr>
              <w:t>Bộ táp dây gia cường xuống thiết bị</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C2A2BD5"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8E04F63" w14:textId="7EAA076F" w:rsidR="00DA1B42" w:rsidRPr="00EA077E" w:rsidRDefault="00DA1B42" w:rsidP="00EA077E">
            <w:pPr>
              <w:jc w:val="center"/>
            </w:pPr>
            <w:r w:rsidRPr="00EA077E">
              <w:t>98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0526DF9" w14:textId="77777777" w:rsidR="00DA1B42" w:rsidRPr="00EA077E" w:rsidRDefault="00DA1B42" w:rsidP="00DA1B42">
            <w:pPr>
              <w:rPr>
                <w:sz w:val="22"/>
                <w:szCs w:val="22"/>
              </w:rPr>
            </w:pPr>
            <w:r w:rsidRPr="00EA077E">
              <w:rPr>
                <w:sz w:val="22"/>
                <w:szCs w:val="22"/>
              </w:rPr>
              <w:t> </w:t>
            </w:r>
          </w:p>
        </w:tc>
      </w:tr>
      <w:tr w:rsidR="00EA077E" w:rsidRPr="00EA077E" w14:paraId="5AF3E6A3"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623D853"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82ED639" w14:textId="77777777" w:rsidR="00DA1B42" w:rsidRPr="00EA077E" w:rsidRDefault="00DA1B42" w:rsidP="00DA1B42">
            <w:pPr>
              <w:rPr>
                <w:i/>
                <w:iCs/>
              </w:rPr>
            </w:pPr>
            <w:r w:rsidRPr="00EA077E">
              <w:rPr>
                <w:i/>
                <w:iCs/>
              </w:rPr>
              <w:t>Kẹp cáp nhôm cỡ 150-240mm2 (loại 3 boulon)</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7DD1C06"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88911C8" w14:textId="103F12E9" w:rsidR="00DA1B42" w:rsidRPr="00EA077E" w:rsidRDefault="00DA1B42" w:rsidP="00EA077E">
            <w:pPr>
              <w:jc w:val="center"/>
              <w:rPr>
                <w:i/>
                <w:iCs/>
              </w:rPr>
            </w:pPr>
            <w:r w:rsidRPr="00EA077E">
              <w:rPr>
                <w:i/>
                <w:iCs/>
              </w:rPr>
              <w:t>196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D7C0C62" w14:textId="77777777" w:rsidR="00DA1B42" w:rsidRPr="00EA077E" w:rsidRDefault="00DA1B42" w:rsidP="00DA1B42">
            <w:pPr>
              <w:rPr>
                <w:sz w:val="22"/>
                <w:szCs w:val="22"/>
              </w:rPr>
            </w:pPr>
            <w:r w:rsidRPr="00EA077E">
              <w:rPr>
                <w:sz w:val="22"/>
                <w:szCs w:val="22"/>
              </w:rPr>
              <w:t> </w:t>
            </w:r>
          </w:p>
        </w:tc>
      </w:tr>
      <w:tr w:rsidR="00EA077E" w:rsidRPr="00EA077E" w14:paraId="291142E7"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9E3EFA7" w14:textId="77777777" w:rsidR="00DA1B42" w:rsidRPr="00EA077E" w:rsidRDefault="00DA1B42" w:rsidP="00DA1B42">
            <w:pPr>
              <w:jc w:val="center"/>
              <w:rPr>
                <w:sz w:val="22"/>
                <w:szCs w:val="22"/>
              </w:rPr>
            </w:pPr>
            <w:r w:rsidRPr="00EA077E">
              <w:rPr>
                <w:sz w:val="22"/>
                <w:szCs w:val="22"/>
              </w:rPr>
              <w:t>15</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86DBDDA" w14:textId="77777777" w:rsidR="00DA1B42" w:rsidRPr="00EA077E" w:rsidRDefault="00DA1B42" w:rsidP="00DA1B42">
            <w:r w:rsidRPr="00EA077E">
              <w:t>Khóa néo dây 150-240mm2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519020D"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B708CDA" w14:textId="4F6CBEBB" w:rsidR="00DA1B42" w:rsidRPr="00EA077E" w:rsidRDefault="00DA1B42" w:rsidP="00EA077E">
            <w:pPr>
              <w:jc w:val="center"/>
            </w:pPr>
            <w:r w:rsidRPr="00EA077E">
              <w:t>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7D8891F" w14:textId="77777777" w:rsidR="00DA1B42" w:rsidRPr="00EA077E" w:rsidRDefault="00DA1B42" w:rsidP="00DA1B42">
            <w:pPr>
              <w:rPr>
                <w:sz w:val="22"/>
                <w:szCs w:val="22"/>
              </w:rPr>
            </w:pPr>
            <w:r w:rsidRPr="00EA077E">
              <w:rPr>
                <w:sz w:val="22"/>
                <w:szCs w:val="22"/>
              </w:rPr>
              <w:t> </w:t>
            </w:r>
          </w:p>
        </w:tc>
      </w:tr>
      <w:tr w:rsidR="00EA077E" w:rsidRPr="00EA077E" w14:paraId="1E0DCC5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6406D30" w14:textId="77777777" w:rsidR="00DA1B42" w:rsidRPr="00EA077E" w:rsidRDefault="00DA1B42" w:rsidP="00DA1B42">
            <w:pPr>
              <w:jc w:val="center"/>
              <w:rPr>
                <w:sz w:val="22"/>
                <w:szCs w:val="22"/>
              </w:rPr>
            </w:pPr>
            <w:r w:rsidRPr="00EA077E">
              <w:rPr>
                <w:sz w:val="22"/>
                <w:szCs w:val="22"/>
              </w:rPr>
              <w:t>16</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0A9990A" w14:textId="77777777" w:rsidR="00DA1B42" w:rsidRPr="00EA077E" w:rsidRDefault="00DA1B42" w:rsidP="00DA1B42">
            <w:r w:rsidRPr="00EA077E">
              <w:t>Kẹp nối bọc cách điện IPC 95-35 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560DCDD"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005E806" w14:textId="72263EB1" w:rsidR="00DA1B42" w:rsidRPr="00EA077E" w:rsidRDefault="00DA1B42" w:rsidP="00EA077E">
            <w:pPr>
              <w:jc w:val="center"/>
            </w:pPr>
            <w:r w:rsidRPr="00EA077E">
              <w:t>415</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DA2EA92" w14:textId="77777777" w:rsidR="00DA1B42" w:rsidRPr="00EA077E" w:rsidRDefault="00DA1B42" w:rsidP="00DA1B42">
            <w:pPr>
              <w:rPr>
                <w:sz w:val="22"/>
                <w:szCs w:val="22"/>
              </w:rPr>
            </w:pPr>
            <w:r w:rsidRPr="00EA077E">
              <w:rPr>
                <w:sz w:val="22"/>
                <w:szCs w:val="22"/>
              </w:rPr>
              <w:t> </w:t>
            </w:r>
          </w:p>
        </w:tc>
      </w:tr>
      <w:tr w:rsidR="00EA077E" w:rsidRPr="00EA077E" w14:paraId="04A4ECB0"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263FAD9" w14:textId="77777777" w:rsidR="00DA1B42" w:rsidRPr="00EA077E" w:rsidRDefault="00DA1B42" w:rsidP="00DA1B42">
            <w:pPr>
              <w:jc w:val="center"/>
              <w:rPr>
                <w:sz w:val="22"/>
                <w:szCs w:val="22"/>
              </w:rPr>
            </w:pPr>
            <w:r w:rsidRPr="00EA077E">
              <w:rPr>
                <w:sz w:val="22"/>
                <w:szCs w:val="22"/>
              </w:rPr>
              <w:t>17</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09B0BE2" w14:textId="77777777" w:rsidR="00DA1B42" w:rsidRPr="00EA077E" w:rsidRDefault="00DA1B42" w:rsidP="00DA1B42">
            <w:r w:rsidRPr="00EA077E">
              <w:t>Kẹp WR 279 (50-70/50-70)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723A7A7"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DE3A79B" w14:textId="72E1F168" w:rsidR="00DA1B42" w:rsidRPr="00EA077E" w:rsidRDefault="00DA1B42" w:rsidP="00EA077E">
            <w:pPr>
              <w:jc w:val="center"/>
            </w:pPr>
            <w:r w:rsidRPr="00EA077E">
              <w:t>171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1A1BB8E" w14:textId="77777777" w:rsidR="00DA1B42" w:rsidRPr="00EA077E" w:rsidRDefault="00DA1B42" w:rsidP="00DA1B42">
            <w:pPr>
              <w:rPr>
                <w:sz w:val="22"/>
                <w:szCs w:val="22"/>
              </w:rPr>
            </w:pPr>
            <w:r w:rsidRPr="00EA077E">
              <w:rPr>
                <w:sz w:val="22"/>
                <w:szCs w:val="22"/>
              </w:rPr>
              <w:t> </w:t>
            </w:r>
          </w:p>
        </w:tc>
      </w:tr>
      <w:tr w:rsidR="00EA077E" w:rsidRPr="00EA077E" w14:paraId="4C41294A"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618D4F5" w14:textId="77777777" w:rsidR="00DA1B42" w:rsidRPr="00EA077E" w:rsidRDefault="00DA1B42" w:rsidP="00DA1B42">
            <w:pPr>
              <w:jc w:val="center"/>
              <w:rPr>
                <w:sz w:val="22"/>
                <w:szCs w:val="22"/>
              </w:rPr>
            </w:pPr>
            <w:r w:rsidRPr="00EA077E">
              <w:rPr>
                <w:sz w:val="22"/>
                <w:szCs w:val="22"/>
              </w:rPr>
              <w:t>18</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1AE9D9C" w14:textId="77777777" w:rsidR="00DA1B42" w:rsidRPr="00EA077E" w:rsidRDefault="00DA1B42" w:rsidP="00DA1B42">
            <w:r w:rsidRPr="00EA077E">
              <w:t>Kẹp WR 379 (25-50/70-95)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2E14502"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72147AC" w14:textId="003D3AF5" w:rsidR="00DA1B42" w:rsidRPr="00EA077E" w:rsidRDefault="00DA1B42" w:rsidP="00EA077E">
            <w:pPr>
              <w:jc w:val="center"/>
            </w:pPr>
            <w:r w:rsidRPr="00EA077E">
              <w:t>90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2C78B8B" w14:textId="77777777" w:rsidR="00DA1B42" w:rsidRPr="00EA077E" w:rsidRDefault="00DA1B42" w:rsidP="00DA1B42">
            <w:pPr>
              <w:rPr>
                <w:sz w:val="22"/>
                <w:szCs w:val="22"/>
              </w:rPr>
            </w:pPr>
            <w:r w:rsidRPr="00EA077E">
              <w:rPr>
                <w:sz w:val="22"/>
                <w:szCs w:val="22"/>
              </w:rPr>
              <w:t> </w:t>
            </w:r>
          </w:p>
        </w:tc>
      </w:tr>
      <w:tr w:rsidR="00EA077E" w:rsidRPr="00EA077E" w14:paraId="35A5DD40"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AD9D4E5" w14:textId="77777777" w:rsidR="00DA1B42" w:rsidRPr="00EA077E" w:rsidRDefault="00DA1B42" w:rsidP="00DA1B42">
            <w:pPr>
              <w:jc w:val="center"/>
              <w:rPr>
                <w:sz w:val="22"/>
                <w:szCs w:val="22"/>
              </w:rPr>
            </w:pPr>
            <w:r w:rsidRPr="00EA077E">
              <w:rPr>
                <w:sz w:val="22"/>
                <w:szCs w:val="22"/>
              </w:rPr>
              <w:t>19</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1C94D4E" w14:textId="77777777" w:rsidR="00DA1B42" w:rsidRPr="00EA077E" w:rsidRDefault="00DA1B42" w:rsidP="00DA1B42">
            <w:r w:rsidRPr="00EA077E">
              <w:t>Kẹp WR 399 (50-70/70-95)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2A76367"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A9D5DDB" w14:textId="792109F8" w:rsidR="00DA1B42" w:rsidRPr="00EA077E" w:rsidRDefault="00DA1B42" w:rsidP="00EA077E">
            <w:pPr>
              <w:jc w:val="center"/>
            </w:pPr>
            <w:r w:rsidRPr="00EA077E">
              <w:t>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22662B7" w14:textId="77777777" w:rsidR="00DA1B42" w:rsidRPr="00EA077E" w:rsidRDefault="00DA1B42" w:rsidP="00DA1B42">
            <w:pPr>
              <w:rPr>
                <w:sz w:val="22"/>
                <w:szCs w:val="22"/>
              </w:rPr>
            </w:pPr>
            <w:r w:rsidRPr="00EA077E">
              <w:rPr>
                <w:sz w:val="22"/>
                <w:szCs w:val="22"/>
              </w:rPr>
              <w:t> </w:t>
            </w:r>
          </w:p>
        </w:tc>
      </w:tr>
      <w:tr w:rsidR="00EA077E" w:rsidRPr="00EA077E" w14:paraId="5B8FC9FF"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725A0C4" w14:textId="77777777" w:rsidR="00DA1B42" w:rsidRPr="00EA077E" w:rsidRDefault="00DA1B42" w:rsidP="00DA1B42">
            <w:pPr>
              <w:jc w:val="center"/>
              <w:rPr>
                <w:sz w:val="22"/>
                <w:szCs w:val="22"/>
              </w:rPr>
            </w:pPr>
            <w:r w:rsidRPr="00EA077E">
              <w:rPr>
                <w:sz w:val="22"/>
                <w:szCs w:val="22"/>
              </w:rPr>
              <w:t>20</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99541BD" w14:textId="77777777" w:rsidR="00DA1B42" w:rsidRPr="00EA077E" w:rsidRDefault="00DA1B42" w:rsidP="00DA1B42">
            <w:r w:rsidRPr="00EA077E">
              <w:t>Kẹp WR 835 (50-95/120-240)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E07D4E4"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D7EF183" w14:textId="23EBEABE" w:rsidR="00DA1B42" w:rsidRPr="00EA077E" w:rsidRDefault="00DA1B42" w:rsidP="00EA077E">
            <w:pPr>
              <w:jc w:val="center"/>
            </w:pPr>
            <w:r w:rsidRPr="00EA077E">
              <w:t>18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A0421C2" w14:textId="77777777" w:rsidR="00DA1B42" w:rsidRPr="00EA077E" w:rsidRDefault="00DA1B42" w:rsidP="00DA1B42">
            <w:pPr>
              <w:rPr>
                <w:sz w:val="22"/>
                <w:szCs w:val="22"/>
              </w:rPr>
            </w:pPr>
            <w:r w:rsidRPr="00EA077E">
              <w:rPr>
                <w:sz w:val="22"/>
                <w:szCs w:val="22"/>
              </w:rPr>
              <w:t> </w:t>
            </w:r>
          </w:p>
        </w:tc>
      </w:tr>
      <w:tr w:rsidR="00EA077E" w:rsidRPr="00EA077E" w14:paraId="55A5E097"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6451028" w14:textId="77777777" w:rsidR="00DA1B42" w:rsidRPr="00EA077E" w:rsidRDefault="00DA1B42" w:rsidP="00DA1B42">
            <w:pPr>
              <w:jc w:val="center"/>
              <w:rPr>
                <w:sz w:val="22"/>
                <w:szCs w:val="22"/>
              </w:rPr>
            </w:pPr>
            <w:r w:rsidRPr="00EA077E">
              <w:rPr>
                <w:sz w:val="22"/>
                <w:szCs w:val="22"/>
              </w:rPr>
              <w:t>21</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289A42D" w14:textId="77777777" w:rsidR="00DA1B42" w:rsidRPr="00EA077E" w:rsidRDefault="00DA1B42" w:rsidP="00DA1B42">
            <w:r w:rsidRPr="00EA077E">
              <w:t>Kẹp WR 929 (120-240/120-240)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56C1D6D"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FB1B896" w14:textId="0BC4D43C" w:rsidR="00DA1B42" w:rsidRPr="00EA077E" w:rsidRDefault="00DA1B42" w:rsidP="00EA077E">
            <w:pPr>
              <w:jc w:val="center"/>
            </w:pPr>
            <w:r w:rsidRPr="00EA077E">
              <w:t>114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003321A" w14:textId="77777777" w:rsidR="00DA1B42" w:rsidRPr="00EA077E" w:rsidRDefault="00DA1B42" w:rsidP="00DA1B42">
            <w:pPr>
              <w:rPr>
                <w:sz w:val="22"/>
                <w:szCs w:val="22"/>
              </w:rPr>
            </w:pPr>
            <w:r w:rsidRPr="00EA077E">
              <w:rPr>
                <w:sz w:val="22"/>
                <w:szCs w:val="22"/>
              </w:rPr>
              <w:t> </w:t>
            </w:r>
          </w:p>
        </w:tc>
      </w:tr>
      <w:tr w:rsidR="00EA077E" w:rsidRPr="00EA077E" w14:paraId="70180E9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7A5F631" w14:textId="77777777" w:rsidR="00DA1B42" w:rsidRPr="00EA077E" w:rsidRDefault="00DA1B42" w:rsidP="00DA1B42">
            <w:pPr>
              <w:jc w:val="center"/>
              <w:rPr>
                <w:sz w:val="22"/>
                <w:szCs w:val="22"/>
              </w:rPr>
            </w:pPr>
            <w:r w:rsidRPr="00EA077E">
              <w:rPr>
                <w:sz w:val="22"/>
                <w:szCs w:val="22"/>
              </w:rPr>
              <w:t>22</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4E2A0E0" w14:textId="77777777" w:rsidR="00DA1B42" w:rsidRPr="00EA077E" w:rsidRDefault="00DA1B42" w:rsidP="00DA1B42">
            <w:r w:rsidRPr="00EA077E">
              <w:t>Kẹp quai ép Cu-Al 240mm2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5427A81"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2628B7D" w14:textId="6677D724" w:rsidR="00DA1B42" w:rsidRPr="00EA077E" w:rsidRDefault="00DA1B42" w:rsidP="00EA077E">
            <w:pPr>
              <w:jc w:val="center"/>
            </w:pPr>
            <w:r w:rsidRPr="00EA077E">
              <w:t>98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98E3870" w14:textId="77777777" w:rsidR="00DA1B42" w:rsidRPr="00EA077E" w:rsidRDefault="00DA1B42" w:rsidP="00DA1B42">
            <w:pPr>
              <w:rPr>
                <w:sz w:val="22"/>
                <w:szCs w:val="22"/>
              </w:rPr>
            </w:pPr>
            <w:r w:rsidRPr="00EA077E">
              <w:rPr>
                <w:sz w:val="22"/>
                <w:szCs w:val="22"/>
              </w:rPr>
              <w:t> </w:t>
            </w:r>
          </w:p>
        </w:tc>
      </w:tr>
      <w:tr w:rsidR="00EA077E" w:rsidRPr="00EA077E" w14:paraId="3CD60790"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5F53C0E" w14:textId="77777777" w:rsidR="00DA1B42" w:rsidRPr="00EA077E" w:rsidRDefault="00DA1B42" w:rsidP="00DA1B42">
            <w:pPr>
              <w:jc w:val="center"/>
              <w:rPr>
                <w:sz w:val="22"/>
                <w:szCs w:val="22"/>
              </w:rPr>
            </w:pPr>
            <w:r w:rsidRPr="00EA077E">
              <w:rPr>
                <w:sz w:val="22"/>
                <w:szCs w:val="22"/>
              </w:rPr>
              <w:t>23</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C0DC6B9" w14:textId="77777777" w:rsidR="00DA1B42" w:rsidRPr="00EA077E" w:rsidRDefault="00DA1B42" w:rsidP="00DA1B42">
            <w:r w:rsidRPr="00EA077E">
              <w:t>Kẹp hotline 4/0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78D4E53"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3027296" w14:textId="7E4FED19" w:rsidR="00DA1B42" w:rsidRPr="00EA077E" w:rsidRDefault="00DA1B42" w:rsidP="00EA077E">
            <w:pPr>
              <w:jc w:val="center"/>
            </w:pPr>
            <w:r w:rsidRPr="00EA077E">
              <w:t>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FF2B352" w14:textId="77777777" w:rsidR="00DA1B42" w:rsidRPr="00EA077E" w:rsidRDefault="00DA1B42" w:rsidP="00DA1B42">
            <w:pPr>
              <w:rPr>
                <w:sz w:val="22"/>
                <w:szCs w:val="22"/>
              </w:rPr>
            </w:pPr>
            <w:r w:rsidRPr="00EA077E">
              <w:rPr>
                <w:sz w:val="22"/>
                <w:szCs w:val="22"/>
              </w:rPr>
              <w:t> </w:t>
            </w:r>
          </w:p>
        </w:tc>
      </w:tr>
      <w:tr w:rsidR="00EA077E" w:rsidRPr="00EA077E" w14:paraId="126209E3"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9ECF0AE" w14:textId="77777777" w:rsidR="00DA1B42" w:rsidRPr="00EA077E" w:rsidRDefault="00DA1B42" w:rsidP="00DA1B42">
            <w:pPr>
              <w:jc w:val="center"/>
              <w:rPr>
                <w:sz w:val="22"/>
                <w:szCs w:val="22"/>
              </w:rPr>
            </w:pPr>
            <w:r w:rsidRPr="00EA077E">
              <w:rPr>
                <w:sz w:val="22"/>
                <w:szCs w:val="22"/>
              </w:rPr>
              <w:t>24</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1DA4D75" w14:textId="77777777" w:rsidR="00DA1B42" w:rsidRPr="00EA077E" w:rsidRDefault="00DA1B42" w:rsidP="00DA1B42">
            <w:r w:rsidRPr="00EA077E">
              <w:t>Đầu cosse Cu 6mm2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EDA39EC"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4ED0A53" w14:textId="6DC59FC0" w:rsidR="00DA1B42" w:rsidRPr="00EA077E" w:rsidRDefault="00DA1B42" w:rsidP="00EA077E">
            <w:pPr>
              <w:jc w:val="center"/>
            </w:pPr>
            <w:r w:rsidRPr="00EA077E">
              <w:t>24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4B1C1BB" w14:textId="77777777" w:rsidR="00DA1B42" w:rsidRPr="00EA077E" w:rsidRDefault="00DA1B42" w:rsidP="00DA1B42">
            <w:pPr>
              <w:rPr>
                <w:sz w:val="22"/>
                <w:szCs w:val="22"/>
              </w:rPr>
            </w:pPr>
            <w:r w:rsidRPr="00EA077E">
              <w:rPr>
                <w:sz w:val="22"/>
                <w:szCs w:val="22"/>
              </w:rPr>
              <w:t> </w:t>
            </w:r>
          </w:p>
        </w:tc>
      </w:tr>
      <w:tr w:rsidR="00EA077E" w:rsidRPr="00EA077E" w14:paraId="41195C8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62212F8" w14:textId="77777777" w:rsidR="00DA1B42" w:rsidRPr="00EA077E" w:rsidRDefault="00DA1B42" w:rsidP="00DA1B42">
            <w:pPr>
              <w:jc w:val="center"/>
              <w:rPr>
                <w:sz w:val="22"/>
                <w:szCs w:val="22"/>
              </w:rPr>
            </w:pPr>
            <w:r w:rsidRPr="00EA077E">
              <w:rPr>
                <w:sz w:val="22"/>
                <w:szCs w:val="22"/>
              </w:rPr>
              <w:t>25</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43E9533" w14:textId="77777777" w:rsidR="00DA1B42" w:rsidRPr="00EA077E" w:rsidRDefault="00DA1B42" w:rsidP="00DA1B42">
            <w:r w:rsidRPr="00EA077E">
              <w:t>Đầu cosse Cu/Al 185mm2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FEEAEF4"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2BA8FFF" w14:textId="61E70474" w:rsidR="00DA1B42" w:rsidRPr="00EA077E" w:rsidRDefault="00DA1B42" w:rsidP="00EA077E">
            <w:pPr>
              <w:jc w:val="center"/>
            </w:pPr>
            <w:r w:rsidRPr="00EA077E">
              <w:t>24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A32FCCE" w14:textId="77777777" w:rsidR="00DA1B42" w:rsidRPr="00EA077E" w:rsidRDefault="00DA1B42" w:rsidP="00DA1B42">
            <w:pPr>
              <w:rPr>
                <w:sz w:val="22"/>
                <w:szCs w:val="22"/>
              </w:rPr>
            </w:pPr>
            <w:r w:rsidRPr="00EA077E">
              <w:rPr>
                <w:sz w:val="22"/>
                <w:szCs w:val="22"/>
              </w:rPr>
              <w:t> </w:t>
            </w:r>
          </w:p>
        </w:tc>
      </w:tr>
      <w:tr w:rsidR="00EA077E" w:rsidRPr="00EA077E" w14:paraId="7CBEFE4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4FE8966" w14:textId="77777777" w:rsidR="00DA1B42" w:rsidRPr="00EA077E" w:rsidRDefault="00DA1B42" w:rsidP="00DA1B42">
            <w:pPr>
              <w:jc w:val="center"/>
              <w:rPr>
                <w:sz w:val="22"/>
                <w:szCs w:val="22"/>
              </w:rPr>
            </w:pPr>
            <w:r w:rsidRPr="00EA077E">
              <w:rPr>
                <w:sz w:val="22"/>
                <w:szCs w:val="22"/>
              </w:rPr>
              <w:t>26</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33E9BAF0" w14:textId="77777777" w:rsidR="00DA1B42" w:rsidRPr="00EA077E" w:rsidRDefault="00DA1B42" w:rsidP="00DA1B42">
            <w:r w:rsidRPr="00EA077E">
              <w:t>Giáp buộc đầu sứ đơn composite 185mm2 (có bọc bán dẫn)</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8B55B76"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0828247" w14:textId="5FB26364" w:rsidR="00DA1B42" w:rsidRPr="00EA077E" w:rsidRDefault="00DA1B42" w:rsidP="00EA077E">
            <w:pPr>
              <w:jc w:val="center"/>
            </w:pPr>
            <w:r w:rsidRPr="00EA077E">
              <w:t>9</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9CCB16A" w14:textId="77777777" w:rsidR="00DA1B42" w:rsidRPr="00EA077E" w:rsidRDefault="00DA1B42" w:rsidP="00DA1B42">
            <w:pPr>
              <w:rPr>
                <w:sz w:val="22"/>
                <w:szCs w:val="22"/>
              </w:rPr>
            </w:pPr>
            <w:r w:rsidRPr="00EA077E">
              <w:rPr>
                <w:sz w:val="22"/>
                <w:szCs w:val="22"/>
              </w:rPr>
              <w:t> </w:t>
            </w:r>
          </w:p>
        </w:tc>
      </w:tr>
      <w:tr w:rsidR="00EA077E" w:rsidRPr="00EA077E" w14:paraId="3E95B9B0"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62D0025" w14:textId="77777777" w:rsidR="00DA1B42" w:rsidRPr="00EA077E" w:rsidRDefault="00DA1B42" w:rsidP="00DA1B42">
            <w:pPr>
              <w:jc w:val="center"/>
              <w:rPr>
                <w:sz w:val="22"/>
                <w:szCs w:val="22"/>
              </w:rPr>
            </w:pPr>
            <w:r w:rsidRPr="00EA077E">
              <w:rPr>
                <w:sz w:val="22"/>
                <w:szCs w:val="22"/>
              </w:rPr>
              <w:t>27</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476B6116" w14:textId="77777777" w:rsidR="00DA1B42" w:rsidRPr="00EA077E" w:rsidRDefault="00DA1B42" w:rsidP="00DA1B42">
            <w:r w:rsidRPr="00EA077E">
              <w:t>Giáp buộc cổ sứ đôi composite 185mm2 (có bọc bán dẫn)</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D785411" w14:textId="77777777" w:rsidR="00DA1B42" w:rsidRPr="00EA077E" w:rsidRDefault="00DA1B42" w:rsidP="00DA1B42">
            <w:pPr>
              <w:jc w:val="center"/>
            </w:pPr>
            <w:r w:rsidRPr="00EA077E">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C3E1088" w14:textId="49B5F54F" w:rsidR="00DA1B42" w:rsidRPr="00EA077E" w:rsidRDefault="00DA1B42" w:rsidP="00EA077E">
            <w:pPr>
              <w:jc w:val="center"/>
            </w:pPr>
            <w:r w:rsidRPr="00EA077E">
              <w:t>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40CEABA" w14:textId="77777777" w:rsidR="00DA1B42" w:rsidRPr="00EA077E" w:rsidRDefault="00DA1B42" w:rsidP="00DA1B42">
            <w:pPr>
              <w:rPr>
                <w:sz w:val="22"/>
                <w:szCs w:val="22"/>
              </w:rPr>
            </w:pPr>
            <w:r w:rsidRPr="00EA077E">
              <w:rPr>
                <w:sz w:val="22"/>
                <w:szCs w:val="22"/>
              </w:rPr>
              <w:t> </w:t>
            </w:r>
          </w:p>
        </w:tc>
      </w:tr>
      <w:tr w:rsidR="00EA077E" w:rsidRPr="00EA077E" w14:paraId="59ADCBD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1015FCB" w14:textId="77777777" w:rsidR="00DA1B42" w:rsidRPr="00EA077E" w:rsidRDefault="00DA1B42" w:rsidP="00DA1B42">
            <w:pPr>
              <w:jc w:val="center"/>
              <w:rPr>
                <w:sz w:val="22"/>
                <w:szCs w:val="22"/>
              </w:rPr>
            </w:pPr>
            <w:r w:rsidRPr="00EA077E">
              <w:rPr>
                <w:sz w:val="22"/>
                <w:szCs w:val="22"/>
              </w:rPr>
              <w:t>28</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CC4B3D4" w14:textId="77777777" w:rsidR="00DA1B42" w:rsidRPr="00EA077E" w:rsidRDefault="00DA1B42" w:rsidP="00DA1B42">
            <w:r w:rsidRPr="00EA077E">
              <w:t>Băng keo cách điện hạ thế</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133B7FD" w14:textId="77777777" w:rsidR="00DA1B42" w:rsidRPr="00EA077E" w:rsidRDefault="00DA1B42" w:rsidP="00DA1B42">
            <w:pPr>
              <w:jc w:val="center"/>
            </w:pPr>
            <w:r w:rsidRPr="00EA077E">
              <w:t>cuộn</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8263502" w14:textId="1F0BC064" w:rsidR="00DA1B42" w:rsidRPr="00EA077E" w:rsidRDefault="00DA1B42" w:rsidP="00EA077E">
            <w:pPr>
              <w:jc w:val="center"/>
            </w:pPr>
            <w:r w:rsidRPr="00EA077E">
              <w:t>42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CCC6E3C" w14:textId="77777777" w:rsidR="00DA1B42" w:rsidRPr="00EA077E" w:rsidRDefault="00DA1B42" w:rsidP="00DA1B42">
            <w:pPr>
              <w:rPr>
                <w:sz w:val="22"/>
                <w:szCs w:val="22"/>
              </w:rPr>
            </w:pPr>
            <w:r w:rsidRPr="00EA077E">
              <w:rPr>
                <w:sz w:val="22"/>
                <w:szCs w:val="22"/>
              </w:rPr>
              <w:t> </w:t>
            </w:r>
          </w:p>
        </w:tc>
      </w:tr>
      <w:tr w:rsidR="00EA077E" w:rsidRPr="00EA077E" w14:paraId="57E9D9BC"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B71BAFD" w14:textId="77777777" w:rsidR="00DA1B42" w:rsidRPr="00EA077E" w:rsidRDefault="00DA1B42" w:rsidP="00DA1B42">
            <w:pPr>
              <w:jc w:val="center"/>
              <w:rPr>
                <w:sz w:val="22"/>
                <w:szCs w:val="22"/>
              </w:rPr>
            </w:pPr>
            <w:r w:rsidRPr="00EA077E">
              <w:rPr>
                <w:sz w:val="22"/>
                <w:szCs w:val="22"/>
              </w:rPr>
              <w:t>29</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51F6B7A" w14:textId="77777777" w:rsidR="00DA1B42" w:rsidRPr="00EA077E" w:rsidRDefault="00DA1B42" w:rsidP="00DA1B42">
            <w:r w:rsidRPr="00EA077E">
              <w:t xml:space="preserve">Băng keo cách điện trung thế </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16B12FE" w14:textId="77777777" w:rsidR="00DA1B42" w:rsidRPr="00EA077E" w:rsidRDefault="00DA1B42" w:rsidP="00DA1B42">
            <w:pPr>
              <w:jc w:val="center"/>
            </w:pPr>
            <w:r w:rsidRPr="00EA077E">
              <w:t>cuộn</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3C474C9" w14:textId="611096C2" w:rsidR="00DA1B42" w:rsidRPr="00EA077E" w:rsidRDefault="00DA1B42" w:rsidP="00EA077E">
            <w:pPr>
              <w:jc w:val="center"/>
            </w:pPr>
            <w:r w:rsidRPr="00EA077E">
              <w:t>9</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2C12D0B" w14:textId="77777777" w:rsidR="00DA1B42" w:rsidRPr="00EA077E" w:rsidRDefault="00DA1B42" w:rsidP="00DA1B42">
            <w:pPr>
              <w:rPr>
                <w:sz w:val="22"/>
                <w:szCs w:val="22"/>
              </w:rPr>
            </w:pPr>
            <w:r w:rsidRPr="00EA077E">
              <w:rPr>
                <w:sz w:val="22"/>
                <w:szCs w:val="22"/>
              </w:rPr>
              <w:t> </w:t>
            </w:r>
          </w:p>
        </w:tc>
      </w:tr>
      <w:tr w:rsidR="00EA077E" w:rsidRPr="00EA077E" w14:paraId="35FE1700"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152D9DD" w14:textId="77777777" w:rsidR="00DA1B42" w:rsidRPr="00EA077E" w:rsidRDefault="00DA1B42" w:rsidP="00DA1B42">
            <w:pPr>
              <w:jc w:val="center"/>
              <w:rPr>
                <w:sz w:val="22"/>
                <w:szCs w:val="22"/>
              </w:rPr>
            </w:pPr>
            <w:r w:rsidRPr="00EA077E">
              <w:rPr>
                <w:sz w:val="22"/>
                <w:szCs w:val="22"/>
              </w:rPr>
              <w:lastRenderedPageBreak/>
              <w:t>30</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27CC196" w14:textId="77777777" w:rsidR="00DA1B42" w:rsidRPr="00EA077E" w:rsidRDefault="00DA1B42" w:rsidP="00DA1B42">
            <w:r w:rsidRPr="00EA077E">
              <w:t>Nắp chụp LA</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71B6A37"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1C687D6" w14:textId="15D6C0C9" w:rsidR="00DA1B42" w:rsidRPr="00EA077E" w:rsidRDefault="00DA1B42" w:rsidP="00EA077E">
            <w:pPr>
              <w:jc w:val="center"/>
            </w:pPr>
            <w:r w:rsidRPr="00EA077E">
              <w:t>9</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855FE00" w14:textId="77777777" w:rsidR="00DA1B42" w:rsidRPr="00EA077E" w:rsidRDefault="00DA1B42" w:rsidP="00DA1B42">
            <w:pPr>
              <w:rPr>
                <w:sz w:val="22"/>
                <w:szCs w:val="22"/>
              </w:rPr>
            </w:pPr>
            <w:r w:rsidRPr="00EA077E">
              <w:rPr>
                <w:sz w:val="22"/>
                <w:szCs w:val="22"/>
              </w:rPr>
              <w:t> </w:t>
            </w:r>
          </w:p>
        </w:tc>
      </w:tr>
      <w:tr w:rsidR="00EA077E" w:rsidRPr="00EA077E" w14:paraId="0037FC43"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FC51C09" w14:textId="77777777" w:rsidR="00DA1B42" w:rsidRPr="00EA077E" w:rsidRDefault="00DA1B42" w:rsidP="00DA1B42">
            <w:pPr>
              <w:jc w:val="center"/>
              <w:rPr>
                <w:sz w:val="22"/>
                <w:szCs w:val="22"/>
              </w:rPr>
            </w:pPr>
            <w:r w:rsidRPr="00EA077E">
              <w:rPr>
                <w:sz w:val="22"/>
                <w:szCs w:val="22"/>
              </w:rPr>
              <w:t>31</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7D17895" w14:textId="77777777" w:rsidR="00DA1B42" w:rsidRPr="00EA077E" w:rsidRDefault="00DA1B42" w:rsidP="00DA1B42">
            <w:r w:rsidRPr="00EA077E">
              <w:t>Nắp chụp TU</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A0BDAF3"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3DB68A0" w14:textId="45792C58" w:rsidR="00DA1B42" w:rsidRPr="00EA077E" w:rsidRDefault="00DA1B42" w:rsidP="00EA077E">
            <w:pPr>
              <w:jc w:val="center"/>
            </w:pPr>
            <w:r w:rsidRPr="00EA077E">
              <w:t>3</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349C5D9" w14:textId="77777777" w:rsidR="00DA1B42" w:rsidRPr="00EA077E" w:rsidRDefault="00DA1B42" w:rsidP="00DA1B42">
            <w:pPr>
              <w:rPr>
                <w:sz w:val="22"/>
                <w:szCs w:val="22"/>
              </w:rPr>
            </w:pPr>
            <w:r w:rsidRPr="00EA077E">
              <w:rPr>
                <w:sz w:val="22"/>
                <w:szCs w:val="22"/>
              </w:rPr>
              <w:t> </w:t>
            </w:r>
          </w:p>
        </w:tc>
      </w:tr>
      <w:tr w:rsidR="00EA077E" w:rsidRPr="00EA077E" w14:paraId="7A87C11F"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ED5556D" w14:textId="77777777" w:rsidR="00DA1B42" w:rsidRPr="00EA077E" w:rsidRDefault="00DA1B42" w:rsidP="00DA1B42">
            <w:pPr>
              <w:jc w:val="center"/>
              <w:rPr>
                <w:sz w:val="22"/>
                <w:szCs w:val="22"/>
              </w:rPr>
            </w:pPr>
            <w:r w:rsidRPr="00EA077E">
              <w:rPr>
                <w:sz w:val="22"/>
                <w:szCs w:val="22"/>
              </w:rPr>
              <w:t>32</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93B348D" w14:textId="77777777" w:rsidR="00DA1B42" w:rsidRPr="00EA077E" w:rsidRDefault="00DA1B42" w:rsidP="00DA1B42">
            <w:r w:rsidRPr="00EA077E">
              <w:t>Nắp chụp TI</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F5BFA7C"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6A54B27" w14:textId="2709A2B3" w:rsidR="00DA1B42" w:rsidRPr="00EA077E" w:rsidRDefault="00DA1B42" w:rsidP="00EA077E">
            <w:pPr>
              <w:jc w:val="center"/>
            </w:pPr>
            <w:r w:rsidRPr="00EA077E">
              <w:t>3</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E40E46B" w14:textId="77777777" w:rsidR="00DA1B42" w:rsidRPr="00EA077E" w:rsidRDefault="00DA1B42" w:rsidP="00DA1B42">
            <w:pPr>
              <w:rPr>
                <w:sz w:val="22"/>
                <w:szCs w:val="22"/>
              </w:rPr>
            </w:pPr>
            <w:r w:rsidRPr="00EA077E">
              <w:rPr>
                <w:sz w:val="22"/>
                <w:szCs w:val="22"/>
              </w:rPr>
              <w:t> </w:t>
            </w:r>
          </w:p>
        </w:tc>
      </w:tr>
      <w:tr w:rsidR="00EA077E" w:rsidRPr="00EA077E" w14:paraId="36FAECDC"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508C3D0" w14:textId="77777777" w:rsidR="00DA1B42" w:rsidRPr="00EA077E" w:rsidRDefault="00DA1B42" w:rsidP="00DA1B42">
            <w:pPr>
              <w:jc w:val="center"/>
              <w:rPr>
                <w:sz w:val="22"/>
                <w:szCs w:val="22"/>
              </w:rPr>
            </w:pPr>
            <w:r w:rsidRPr="00EA077E">
              <w:rPr>
                <w:sz w:val="22"/>
                <w:szCs w:val="22"/>
              </w:rPr>
              <w:t>33</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C4CDEA5" w14:textId="77777777" w:rsidR="00DA1B42" w:rsidRPr="00EA077E" w:rsidRDefault="00DA1B42" w:rsidP="00DA1B42">
            <w:r w:rsidRPr="00EA077E">
              <w:t>Nắp chụp kẹp quai chuyên dụng</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C066936"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CFF0D78" w14:textId="7B8398C0" w:rsidR="00DA1B42" w:rsidRPr="00EA077E" w:rsidRDefault="00DA1B42" w:rsidP="00EA077E">
            <w:pPr>
              <w:jc w:val="center"/>
            </w:pPr>
            <w:r w:rsidRPr="00EA077E">
              <w:t>3</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FB467B2" w14:textId="77777777" w:rsidR="00DA1B42" w:rsidRPr="00EA077E" w:rsidRDefault="00DA1B42" w:rsidP="00DA1B42">
            <w:pPr>
              <w:rPr>
                <w:sz w:val="22"/>
                <w:szCs w:val="22"/>
              </w:rPr>
            </w:pPr>
            <w:r w:rsidRPr="00EA077E">
              <w:rPr>
                <w:sz w:val="22"/>
                <w:szCs w:val="22"/>
              </w:rPr>
              <w:t> </w:t>
            </w:r>
          </w:p>
        </w:tc>
      </w:tr>
      <w:tr w:rsidR="00EA077E" w:rsidRPr="00EA077E" w14:paraId="638BE444"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35D7B8D" w14:textId="77777777" w:rsidR="00DA1B42" w:rsidRPr="00EA077E" w:rsidRDefault="00DA1B42" w:rsidP="00DA1B42">
            <w:pPr>
              <w:jc w:val="center"/>
              <w:rPr>
                <w:sz w:val="22"/>
                <w:szCs w:val="22"/>
              </w:rPr>
            </w:pPr>
            <w:r w:rsidRPr="00EA077E">
              <w:rPr>
                <w:sz w:val="22"/>
                <w:szCs w:val="22"/>
              </w:rPr>
              <w:t>34</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459C2F0" w14:textId="77777777" w:rsidR="00DA1B42" w:rsidRPr="00EA077E" w:rsidRDefault="00DA1B42" w:rsidP="00DA1B42">
            <w:r w:rsidRPr="00EA077E">
              <w:t>Ống nhựa PVC Φ21 dày 1,7mm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2984E8C" w14:textId="77777777" w:rsidR="00DA1B42" w:rsidRPr="00EA077E" w:rsidRDefault="00DA1B42" w:rsidP="00DA1B42">
            <w:pPr>
              <w:jc w:val="center"/>
            </w:pPr>
            <w:r w:rsidRPr="00EA077E">
              <w:t>mét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80A3722" w14:textId="35ECCDFA" w:rsidR="00DA1B42" w:rsidRPr="00EA077E" w:rsidRDefault="00DA1B42" w:rsidP="00EA077E">
            <w:pPr>
              <w:jc w:val="center"/>
            </w:pPr>
            <w:r w:rsidRPr="00EA077E">
              <w:t>5</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AF2113B" w14:textId="77777777" w:rsidR="00DA1B42" w:rsidRPr="00EA077E" w:rsidRDefault="00DA1B42" w:rsidP="00DA1B42">
            <w:pPr>
              <w:rPr>
                <w:sz w:val="22"/>
                <w:szCs w:val="22"/>
              </w:rPr>
            </w:pPr>
            <w:r w:rsidRPr="00EA077E">
              <w:rPr>
                <w:sz w:val="22"/>
                <w:szCs w:val="22"/>
              </w:rPr>
              <w:t> </w:t>
            </w:r>
          </w:p>
        </w:tc>
      </w:tr>
      <w:tr w:rsidR="00EA077E" w:rsidRPr="00EA077E" w14:paraId="789E361A"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8C0EAD6" w14:textId="77777777" w:rsidR="00DA1B42" w:rsidRPr="00EA077E" w:rsidRDefault="00DA1B42" w:rsidP="00DA1B42">
            <w:pPr>
              <w:jc w:val="center"/>
              <w:rPr>
                <w:sz w:val="22"/>
                <w:szCs w:val="22"/>
              </w:rPr>
            </w:pPr>
            <w:r w:rsidRPr="00EA077E">
              <w:rPr>
                <w:sz w:val="22"/>
                <w:szCs w:val="22"/>
              </w:rPr>
              <w:t>35</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BFDB6F5" w14:textId="77777777" w:rsidR="00DA1B42" w:rsidRPr="00EA077E" w:rsidRDefault="00DA1B42" w:rsidP="00DA1B42">
            <w:r w:rsidRPr="00EA077E">
              <w:t>Ống PVC Φ42 dày 1,9mm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F60BD13" w14:textId="77777777" w:rsidR="00DA1B42" w:rsidRPr="00EA077E" w:rsidRDefault="00DA1B42" w:rsidP="00DA1B42">
            <w:pPr>
              <w:jc w:val="center"/>
            </w:pPr>
            <w:r w:rsidRPr="00EA077E">
              <w:t>mét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D428DA5" w14:textId="0DA80E35" w:rsidR="00DA1B42" w:rsidRPr="00EA077E" w:rsidRDefault="00DA1B42" w:rsidP="00EA077E">
            <w:pPr>
              <w:jc w:val="center"/>
            </w:pPr>
            <w:r w:rsidRPr="00EA077E">
              <w:t>7</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D40C3A4" w14:textId="77777777" w:rsidR="00DA1B42" w:rsidRPr="00EA077E" w:rsidRDefault="00DA1B42" w:rsidP="00DA1B42">
            <w:pPr>
              <w:rPr>
                <w:sz w:val="22"/>
                <w:szCs w:val="22"/>
              </w:rPr>
            </w:pPr>
            <w:r w:rsidRPr="00EA077E">
              <w:rPr>
                <w:sz w:val="22"/>
                <w:szCs w:val="22"/>
              </w:rPr>
              <w:t> </w:t>
            </w:r>
          </w:p>
        </w:tc>
      </w:tr>
      <w:tr w:rsidR="00EA077E" w:rsidRPr="00EA077E" w14:paraId="0C9B209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88E873E" w14:textId="77777777" w:rsidR="00DA1B42" w:rsidRPr="00EA077E" w:rsidRDefault="00DA1B42" w:rsidP="00DA1B42">
            <w:pPr>
              <w:jc w:val="center"/>
              <w:rPr>
                <w:sz w:val="22"/>
                <w:szCs w:val="22"/>
              </w:rPr>
            </w:pPr>
            <w:r w:rsidRPr="00EA077E">
              <w:rPr>
                <w:sz w:val="22"/>
                <w:szCs w:val="22"/>
              </w:rPr>
              <w:t>36</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EE742D8" w14:textId="77777777" w:rsidR="00DA1B42" w:rsidRPr="00EA077E" w:rsidRDefault="00DA1B42" w:rsidP="00DA1B42">
            <w:r w:rsidRPr="00EA077E">
              <w:t>Ống PVC Φ34 dày 1,9mm (gia công ốp che đà)</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8FC32D5" w14:textId="77777777" w:rsidR="00DA1B42" w:rsidRPr="00EA077E" w:rsidRDefault="00DA1B42" w:rsidP="00DA1B42">
            <w:pPr>
              <w:jc w:val="center"/>
            </w:pPr>
            <w:r w:rsidRPr="00EA077E">
              <w:t>mét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E36F178" w14:textId="40ADD992" w:rsidR="00DA1B42" w:rsidRPr="00EA077E" w:rsidRDefault="00DA1B42" w:rsidP="00EA077E">
            <w:pPr>
              <w:jc w:val="center"/>
            </w:pPr>
            <w:r w:rsidRPr="00EA077E">
              <w:t>35</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CDA4522" w14:textId="77777777" w:rsidR="00DA1B42" w:rsidRPr="00EA077E" w:rsidRDefault="00DA1B42" w:rsidP="00DA1B42">
            <w:pPr>
              <w:rPr>
                <w:sz w:val="22"/>
                <w:szCs w:val="22"/>
              </w:rPr>
            </w:pPr>
            <w:r w:rsidRPr="00EA077E">
              <w:rPr>
                <w:sz w:val="22"/>
                <w:szCs w:val="22"/>
              </w:rPr>
              <w:t> </w:t>
            </w:r>
          </w:p>
        </w:tc>
      </w:tr>
      <w:tr w:rsidR="00EA077E" w:rsidRPr="00EA077E" w14:paraId="4E2FA77C"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63D0DDA" w14:textId="77777777" w:rsidR="00DA1B42" w:rsidRPr="00EA077E" w:rsidRDefault="00DA1B42" w:rsidP="00DA1B42">
            <w:pPr>
              <w:jc w:val="center"/>
              <w:rPr>
                <w:sz w:val="22"/>
                <w:szCs w:val="22"/>
              </w:rPr>
            </w:pPr>
            <w:r w:rsidRPr="00EA077E">
              <w:rPr>
                <w:sz w:val="22"/>
                <w:szCs w:val="22"/>
              </w:rPr>
              <w:t>37</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F49405B" w14:textId="77777777" w:rsidR="00DA1B42" w:rsidRPr="00EA077E" w:rsidRDefault="00DA1B42" w:rsidP="00DA1B42">
            <w:r w:rsidRPr="00EA077E">
              <w:t>Ống PVC Φ49 dày 2,1mm (gia công ốp che đà)</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836CCEF" w14:textId="77777777" w:rsidR="00DA1B42" w:rsidRPr="00EA077E" w:rsidRDefault="00DA1B42" w:rsidP="00DA1B42">
            <w:pPr>
              <w:jc w:val="center"/>
            </w:pPr>
            <w:r w:rsidRPr="00EA077E">
              <w:t>mét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960B98E" w14:textId="2533E967" w:rsidR="00DA1B42" w:rsidRPr="00EA077E" w:rsidRDefault="00DA1B42" w:rsidP="00EA077E">
            <w:pPr>
              <w:jc w:val="center"/>
            </w:pPr>
            <w:r w:rsidRPr="00EA077E">
              <w:t>64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EBB300F" w14:textId="77777777" w:rsidR="00DA1B42" w:rsidRPr="00EA077E" w:rsidRDefault="00DA1B42" w:rsidP="00DA1B42">
            <w:pPr>
              <w:rPr>
                <w:sz w:val="22"/>
                <w:szCs w:val="22"/>
              </w:rPr>
            </w:pPr>
            <w:r w:rsidRPr="00EA077E">
              <w:rPr>
                <w:sz w:val="22"/>
                <w:szCs w:val="22"/>
              </w:rPr>
              <w:t> </w:t>
            </w:r>
          </w:p>
        </w:tc>
      </w:tr>
      <w:tr w:rsidR="00EA077E" w:rsidRPr="00EA077E" w14:paraId="7B200EB7"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5391970" w14:textId="77777777" w:rsidR="00DA1B42" w:rsidRPr="00EA077E" w:rsidRDefault="00DA1B42" w:rsidP="00DA1B42">
            <w:pPr>
              <w:jc w:val="center"/>
              <w:rPr>
                <w:sz w:val="22"/>
                <w:szCs w:val="22"/>
              </w:rPr>
            </w:pPr>
            <w:r w:rsidRPr="00EA077E">
              <w:rPr>
                <w:sz w:val="22"/>
                <w:szCs w:val="22"/>
              </w:rPr>
              <w:t>38</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A91ABEA" w14:textId="77777777" w:rsidR="00DA1B42" w:rsidRPr="00EA077E" w:rsidRDefault="00DA1B42" w:rsidP="00DA1B42">
            <w:r w:rsidRPr="00EA077E">
              <w:t>Ống PVC Φ90 dày ≥2,6mm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17CFBC2" w14:textId="77777777" w:rsidR="00DA1B42" w:rsidRPr="00EA077E" w:rsidRDefault="00DA1B42" w:rsidP="00DA1B42">
            <w:pPr>
              <w:jc w:val="center"/>
            </w:pPr>
            <w:r w:rsidRPr="00EA077E">
              <w:t>mét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2D333D1" w14:textId="014E8CF6" w:rsidR="00DA1B42" w:rsidRPr="00EA077E" w:rsidRDefault="00DA1B42" w:rsidP="00EA077E">
            <w:pPr>
              <w:jc w:val="center"/>
            </w:pPr>
            <w:r w:rsidRPr="00EA077E">
              <w:t>17</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B77B9CF" w14:textId="77777777" w:rsidR="00DA1B42" w:rsidRPr="00EA077E" w:rsidRDefault="00DA1B42" w:rsidP="00DA1B42">
            <w:pPr>
              <w:rPr>
                <w:sz w:val="22"/>
                <w:szCs w:val="22"/>
              </w:rPr>
            </w:pPr>
            <w:r w:rsidRPr="00EA077E">
              <w:rPr>
                <w:sz w:val="22"/>
                <w:szCs w:val="22"/>
              </w:rPr>
              <w:t> </w:t>
            </w:r>
          </w:p>
        </w:tc>
      </w:tr>
      <w:tr w:rsidR="00EA077E" w:rsidRPr="00EA077E" w14:paraId="074EA9A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7E17E7D" w14:textId="77777777" w:rsidR="00DA1B42" w:rsidRPr="00EA077E" w:rsidRDefault="00DA1B42" w:rsidP="00DA1B42">
            <w:pPr>
              <w:jc w:val="center"/>
              <w:rPr>
                <w:sz w:val="22"/>
                <w:szCs w:val="22"/>
              </w:rPr>
            </w:pPr>
            <w:r w:rsidRPr="00EA077E">
              <w:rPr>
                <w:sz w:val="22"/>
                <w:szCs w:val="22"/>
              </w:rPr>
              <w:t>39</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0BE4C90" w14:textId="77777777" w:rsidR="00DA1B42" w:rsidRPr="00EA077E" w:rsidRDefault="00DA1B42" w:rsidP="00DA1B42">
            <w:r w:rsidRPr="00EA077E">
              <w:t>Ống PVC Φ140 dày ≥4,1mm (gia công ốp che đà)</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F8C1145" w14:textId="77777777" w:rsidR="00DA1B42" w:rsidRPr="00EA077E" w:rsidRDefault="00DA1B42" w:rsidP="00DA1B42">
            <w:pPr>
              <w:jc w:val="center"/>
            </w:pPr>
            <w:r w:rsidRPr="00EA077E">
              <w:t>mét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B7F5F8E" w14:textId="50F23C7E" w:rsidR="00DA1B42" w:rsidRPr="00EA077E" w:rsidRDefault="00DA1B42" w:rsidP="00EA077E">
            <w:pPr>
              <w:jc w:val="center"/>
            </w:pPr>
            <w:r w:rsidRPr="00EA077E">
              <w:t>257</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0819C1D" w14:textId="77777777" w:rsidR="00DA1B42" w:rsidRPr="00EA077E" w:rsidRDefault="00DA1B42" w:rsidP="00DA1B42">
            <w:pPr>
              <w:rPr>
                <w:sz w:val="22"/>
                <w:szCs w:val="22"/>
              </w:rPr>
            </w:pPr>
            <w:r w:rsidRPr="00EA077E">
              <w:rPr>
                <w:sz w:val="22"/>
                <w:szCs w:val="22"/>
              </w:rPr>
              <w:t> </w:t>
            </w:r>
          </w:p>
        </w:tc>
      </w:tr>
      <w:tr w:rsidR="00EA077E" w:rsidRPr="00EA077E" w14:paraId="4467EE54"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FCE3597" w14:textId="77777777" w:rsidR="00DA1B42" w:rsidRPr="00EA077E" w:rsidRDefault="00DA1B42" w:rsidP="00DA1B42">
            <w:pPr>
              <w:jc w:val="center"/>
              <w:rPr>
                <w:sz w:val="22"/>
                <w:szCs w:val="22"/>
              </w:rPr>
            </w:pPr>
            <w:r w:rsidRPr="00EA077E">
              <w:rPr>
                <w:sz w:val="22"/>
                <w:szCs w:val="22"/>
              </w:rPr>
              <w:t>40</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4EADEB9" w14:textId="77777777" w:rsidR="00DA1B42" w:rsidRPr="00EA077E" w:rsidRDefault="00DA1B42" w:rsidP="00DA1B42">
            <w:r w:rsidRPr="00EA077E">
              <w:t xml:space="preserve">Dây đai </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16F40FD" w14:textId="77777777" w:rsidR="00DA1B42" w:rsidRPr="00EA077E" w:rsidRDefault="00DA1B42" w:rsidP="00DA1B42">
            <w:pPr>
              <w:jc w:val="center"/>
            </w:pPr>
            <w:r w:rsidRPr="00EA077E">
              <w:t>mét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41D0553" w14:textId="5593D091" w:rsidR="00DA1B42" w:rsidRPr="00EA077E" w:rsidRDefault="00DA1B42" w:rsidP="00EA077E">
            <w:pPr>
              <w:jc w:val="center"/>
            </w:pPr>
            <w:r w:rsidRPr="00EA077E">
              <w:t>5</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8620BB4" w14:textId="77777777" w:rsidR="00DA1B42" w:rsidRPr="00EA077E" w:rsidRDefault="00DA1B42" w:rsidP="00DA1B42">
            <w:pPr>
              <w:rPr>
                <w:sz w:val="22"/>
                <w:szCs w:val="22"/>
              </w:rPr>
            </w:pPr>
            <w:r w:rsidRPr="00EA077E">
              <w:rPr>
                <w:sz w:val="22"/>
                <w:szCs w:val="22"/>
              </w:rPr>
              <w:t> </w:t>
            </w:r>
          </w:p>
        </w:tc>
      </w:tr>
      <w:tr w:rsidR="00EA077E" w:rsidRPr="00EA077E" w14:paraId="3CD2F9EE"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22EE29B" w14:textId="77777777" w:rsidR="00DA1B42" w:rsidRPr="00EA077E" w:rsidRDefault="00DA1B42" w:rsidP="00DA1B42">
            <w:pPr>
              <w:jc w:val="center"/>
              <w:rPr>
                <w:sz w:val="22"/>
                <w:szCs w:val="22"/>
              </w:rPr>
            </w:pPr>
            <w:r w:rsidRPr="00EA077E">
              <w:rPr>
                <w:sz w:val="22"/>
                <w:szCs w:val="22"/>
              </w:rPr>
              <w:t>41</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BB84933" w14:textId="77777777" w:rsidR="00DA1B42" w:rsidRPr="00EA077E" w:rsidRDefault="00DA1B42" w:rsidP="00DA1B42">
            <w:r w:rsidRPr="00EA077E">
              <w:t>Khóa dai</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7DCEACB"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128293D" w14:textId="1AD0A76B" w:rsidR="00DA1B42" w:rsidRPr="00EA077E" w:rsidRDefault="00DA1B42" w:rsidP="00EA077E">
            <w:pPr>
              <w:jc w:val="center"/>
            </w:pPr>
            <w:r w:rsidRPr="00EA077E">
              <w:t>3</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CC2EB8A" w14:textId="77777777" w:rsidR="00DA1B42" w:rsidRPr="00EA077E" w:rsidRDefault="00DA1B42" w:rsidP="00DA1B42">
            <w:pPr>
              <w:rPr>
                <w:sz w:val="22"/>
                <w:szCs w:val="22"/>
              </w:rPr>
            </w:pPr>
            <w:r w:rsidRPr="00EA077E">
              <w:rPr>
                <w:sz w:val="22"/>
                <w:szCs w:val="22"/>
              </w:rPr>
              <w:t> </w:t>
            </w:r>
          </w:p>
        </w:tc>
      </w:tr>
      <w:tr w:rsidR="00EA077E" w:rsidRPr="00EA077E" w14:paraId="753B3787"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4CAEF6A" w14:textId="77777777" w:rsidR="00DA1B42" w:rsidRPr="00EA077E" w:rsidRDefault="00DA1B42" w:rsidP="00DA1B42">
            <w:pPr>
              <w:jc w:val="center"/>
              <w:rPr>
                <w:sz w:val="22"/>
                <w:szCs w:val="22"/>
              </w:rPr>
            </w:pPr>
            <w:r w:rsidRPr="00EA077E">
              <w:rPr>
                <w:sz w:val="22"/>
                <w:szCs w:val="22"/>
              </w:rPr>
              <w:t>42</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84F61B6" w14:textId="77777777" w:rsidR="00DA1B42" w:rsidRPr="00EA077E" w:rsidRDefault="00DA1B42" w:rsidP="00DA1B42">
            <w:r w:rsidRPr="00EA077E">
              <w:t>Co T phi 42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86489C4"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405E769" w14:textId="6F591BE9"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18BA4B9" w14:textId="77777777" w:rsidR="00DA1B42" w:rsidRPr="00EA077E" w:rsidRDefault="00DA1B42" w:rsidP="00DA1B42">
            <w:pPr>
              <w:rPr>
                <w:sz w:val="22"/>
                <w:szCs w:val="22"/>
              </w:rPr>
            </w:pPr>
            <w:r w:rsidRPr="00EA077E">
              <w:rPr>
                <w:sz w:val="22"/>
                <w:szCs w:val="22"/>
              </w:rPr>
              <w:t> </w:t>
            </w:r>
          </w:p>
        </w:tc>
      </w:tr>
      <w:tr w:rsidR="00EA077E" w:rsidRPr="00EA077E" w14:paraId="5DF87914"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BCE2C94" w14:textId="77777777" w:rsidR="00DA1B42" w:rsidRPr="00EA077E" w:rsidRDefault="00DA1B42" w:rsidP="00DA1B42">
            <w:pPr>
              <w:jc w:val="center"/>
              <w:rPr>
                <w:sz w:val="22"/>
                <w:szCs w:val="22"/>
              </w:rPr>
            </w:pPr>
            <w:r w:rsidRPr="00EA077E">
              <w:rPr>
                <w:sz w:val="22"/>
                <w:szCs w:val="22"/>
              </w:rPr>
              <w:t>43</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F911165" w14:textId="77777777" w:rsidR="00DA1B42" w:rsidRPr="00EA077E" w:rsidRDefault="00DA1B42" w:rsidP="00DA1B42">
            <w:r w:rsidRPr="00EA077E">
              <w:t>Co L phi 21</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B550B42"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89DCC54" w14:textId="6EC43ECA" w:rsidR="00DA1B42" w:rsidRPr="00EA077E" w:rsidRDefault="00DA1B42" w:rsidP="00EA077E">
            <w:pPr>
              <w:jc w:val="center"/>
            </w:pPr>
            <w:r w:rsidRPr="00EA077E">
              <w:t>10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8B474FB" w14:textId="77777777" w:rsidR="00DA1B42" w:rsidRPr="00EA077E" w:rsidRDefault="00DA1B42" w:rsidP="00DA1B42">
            <w:pPr>
              <w:rPr>
                <w:sz w:val="22"/>
                <w:szCs w:val="22"/>
              </w:rPr>
            </w:pPr>
            <w:r w:rsidRPr="00EA077E">
              <w:rPr>
                <w:sz w:val="22"/>
                <w:szCs w:val="22"/>
              </w:rPr>
              <w:t> </w:t>
            </w:r>
          </w:p>
        </w:tc>
      </w:tr>
      <w:tr w:rsidR="00EA077E" w:rsidRPr="00EA077E" w14:paraId="5D7505DC"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049E170" w14:textId="77777777" w:rsidR="00DA1B42" w:rsidRPr="00EA077E" w:rsidRDefault="00DA1B42" w:rsidP="00DA1B42">
            <w:pPr>
              <w:jc w:val="center"/>
              <w:rPr>
                <w:sz w:val="22"/>
                <w:szCs w:val="22"/>
              </w:rPr>
            </w:pPr>
            <w:r w:rsidRPr="00EA077E">
              <w:rPr>
                <w:sz w:val="22"/>
                <w:szCs w:val="22"/>
              </w:rPr>
              <w:t>44</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D5A521D" w14:textId="77777777" w:rsidR="00DA1B42" w:rsidRPr="00EA077E" w:rsidRDefault="00DA1B42" w:rsidP="00DA1B42">
            <w:r w:rsidRPr="00EA077E">
              <w:t>Co L phi 42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D0D06DE"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7CD2E72" w14:textId="0047BE96"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57B7CF1" w14:textId="77777777" w:rsidR="00DA1B42" w:rsidRPr="00EA077E" w:rsidRDefault="00DA1B42" w:rsidP="00DA1B42">
            <w:pPr>
              <w:rPr>
                <w:sz w:val="22"/>
                <w:szCs w:val="22"/>
              </w:rPr>
            </w:pPr>
            <w:r w:rsidRPr="00EA077E">
              <w:rPr>
                <w:sz w:val="22"/>
                <w:szCs w:val="22"/>
              </w:rPr>
              <w:t> </w:t>
            </w:r>
          </w:p>
        </w:tc>
      </w:tr>
      <w:tr w:rsidR="00EA077E" w:rsidRPr="00EA077E" w14:paraId="3640C24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D6EC0BB" w14:textId="77777777" w:rsidR="00DA1B42" w:rsidRPr="00EA077E" w:rsidRDefault="00DA1B42" w:rsidP="00DA1B42">
            <w:pPr>
              <w:jc w:val="center"/>
              <w:rPr>
                <w:sz w:val="22"/>
                <w:szCs w:val="22"/>
              </w:rPr>
            </w:pPr>
            <w:r w:rsidRPr="00EA077E">
              <w:rPr>
                <w:sz w:val="22"/>
                <w:szCs w:val="22"/>
              </w:rPr>
              <w:t>45</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CE4B0C8" w14:textId="77777777" w:rsidR="00DA1B42" w:rsidRPr="00EA077E" w:rsidRDefault="00DA1B42" w:rsidP="00DA1B42">
            <w:r w:rsidRPr="00EA077E">
              <w:t>Co chữ thập phi 42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C5EC364"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A7AD241" w14:textId="23526AF9" w:rsidR="00DA1B42" w:rsidRPr="00EA077E" w:rsidRDefault="00DA1B42" w:rsidP="00EA077E">
            <w:pPr>
              <w:jc w:val="center"/>
            </w:pPr>
            <w:r w:rsidRPr="00EA077E">
              <w:t>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4E0FC6D" w14:textId="77777777" w:rsidR="00DA1B42" w:rsidRPr="00EA077E" w:rsidRDefault="00DA1B42" w:rsidP="00DA1B42">
            <w:pPr>
              <w:rPr>
                <w:sz w:val="22"/>
                <w:szCs w:val="22"/>
              </w:rPr>
            </w:pPr>
            <w:r w:rsidRPr="00EA077E">
              <w:rPr>
                <w:sz w:val="22"/>
                <w:szCs w:val="22"/>
              </w:rPr>
              <w:t> </w:t>
            </w:r>
          </w:p>
        </w:tc>
      </w:tr>
      <w:tr w:rsidR="00EA077E" w:rsidRPr="00EA077E" w14:paraId="60470E47"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D691D97" w14:textId="77777777" w:rsidR="00DA1B42" w:rsidRPr="00EA077E" w:rsidRDefault="00DA1B42" w:rsidP="00DA1B42">
            <w:pPr>
              <w:jc w:val="center"/>
              <w:rPr>
                <w:sz w:val="22"/>
                <w:szCs w:val="22"/>
              </w:rPr>
            </w:pPr>
            <w:r w:rsidRPr="00EA077E">
              <w:rPr>
                <w:sz w:val="22"/>
                <w:szCs w:val="22"/>
              </w:rPr>
              <w:t>46</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4A10BDC" w14:textId="77777777" w:rsidR="00DA1B42" w:rsidRPr="00EA077E" w:rsidRDefault="00DA1B42" w:rsidP="00DA1B42">
            <w:r w:rsidRPr="00EA077E">
              <w:t>Co T phi 42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150E73D"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7C3F3C9" w14:textId="16348BED"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36C640D" w14:textId="77777777" w:rsidR="00DA1B42" w:rsidRPr="00EA077E" w:rsidRDefault="00DA1B42" w:rsidP="00DA1B42">
            <w:pPr>
              <w:rPr>
                <w:sz w:val="22"/>
                <w:szCs w:val="22"/>
              </w:rPr>
            </w:pPr>
            <w:r w:rsidRPr="00EA077E">
              <w:rPr>
                <w:sz w:val="22"/>
                <w:szCs w:val="22"/>
              </w:rPr>
              <w:t> </w:t>
            </w:r>
          </w:p>
        </w:tc>
      </w:tr>
      <w:tr w:rsidR="00EA077E" w:rsidRPr="00EA077E" w14:paraId="3843109F"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0FBA58B" w14:textId="77777777" w:rsidR="00DA1B42" w:rsidRPr="00EA077E" w:rsidRDefault="00DA1B42" w:rsidP="00DA1B42">
            <w:pPr>
              <w:jc w:val="center"/>
              <w:rPr>
                <w:sz w:val="22"/>
                <w:szCs w:val="22"/>
              </w:rPr>
            </w:pPr>
            <w:r w:rsidRPr="00EA077E">
              <w:rPr>
                <w:sz w:val="22"/>
                <w:szCs w:val="22"/>
              </w:rPr>
              <w:t>47</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10A809D" w14:textId="77777777" w:rsidR="00DA1B42" w:rsidRPr="00EA077E" w:rsidRDefault="00DA1B42" w:rsidP="00DA1B42">
            <w:r w:rsidRPr="00EA077E">
              <w:t>Khâu răng phi 21</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AF4ECF0"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1328E39" w14:textId="135D6F51" w:rsidR="00DA1B42" w:rsidRPr="00EA077E" w:rsidRDefault="00DA1B42" w:rsidP="00EA077E">
            <w:pPr>
              <w:jc w:val="center"/>
            </w:pPr>
            <w:r w:rsidRPr="00EA077E">
              <w:t>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B871525" w14:textId="77777777" w:rsidR="00DA1B42" w:rsidRPr="00EA077E" w:rsidRDefault="00DA1B42" w:rsidP="00DA1B42">
            <w:pPr>
              <w:rPr>
                <w:sz w:val="22"/>
                <w:szCs w:val="22"/>
              </w:rPr>
            </w:pPr>
            <w:r w:rsidRPr="00EA077E">
              <w:rPr>
                <w:sz w:val="22"/>
                <w:szCs w:val="22"/>
              </w:rPr>
              <w:t> </w:t>
            </w:r>
          </w:p>
        </w:tc>
      </w:tr>
      <w:tr w:rsidR="00EA077E" w:rsidRPr="00EA077E" w14:paraId="6476FD7F"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FE1780D" w14:textId="77777777" w:rsidR="00DA1B42" w:rsidRPr="00EA077E" w:rsidRDefault="00DA1B42" w:rsidP="00DA1B42">
            <w:pPr>
              <w:jc w:val="center"/>
              <w:rPr>
                <w:sz w:val="22"/>
                <w:szCs w:val="22"/>
              </w:rPr>
            </w:pPr>
            <w:r w:rsidRPr="00EA077E">
              <w:rPr>
                <w:sz w:val="22"/>
                <w:szCs w:val="22"/>
              </w:rPr>
              <w:t>48</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7C79831" w14:textId="77777777" w:rsidR="00DA1B42" w:rsidRPr="00EA077E" w:rsidRDefault="00DA1B42" w:rsidP="00DA1B42">
            <w:r w:rsidRPr="00EA077E">
              <w:t>Khâu răng phi 42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F2640E2"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993D09A" w14:textId="266D3061" w:rsidR="00DA1B42" w:rsidRPr="00EA077E" w:rsidRDefault="00DA1B42" w:rsidP="00EA077E">
            <w:pPr>
              <w:jc w:val="center"/>
            </w:pPr>
            <w:r w:rsidRPr="00EA077E">
              <w:t>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6B68E1E" w14:textId="77777777" w:rsidR="00DA1B42" w:rsidRPr="00EA077E" w:rsidRDefault="00DA1B42" w:rsidP="00DA1B42">
            <w:pPr>
              <w:rPr>
                <w:sz w:val="22"/>
                <w:szCs w:val="22"/>
              </w:rPr>
            </w:pPr>
            <w:r w:rsidRPr="00EA077E">
              <w:rPr>
                <w:sz w:val="22"/>
                <w:szCs w:val="22"/>
              </w:rPr>
              <w:t> </w:t>
            </w:r>
          </w:p>
        </w:tc>
      </w:tr>
      <w:tr w:rsidR="00EA077E" w:rsidRPr="00EA077E" w14:paraId="7892C72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3E7E0DB" w14:textId="77777777" w:rsidR="00DA1B42" w:rsidRPr="00EA077E" w:rsidRDefault="00DA1B42" w:rsidP="00DA1B42">
            <w:pPr>
              <w:jc w:val="center"/>
              <w:rPr>
                <w:sz w:val="22"/>
                <w:szCs w:val="22"/>
              </w:rPr>
            </w:pPr>
            <w:r w:rsidRPr="00EA077E">
              <w:rPr>
                <w:sz w:val="22"/>
                <w:szCs w:val="22"/>
              </w:rPr>
              <w:t>49</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1AA04BB" w14:textId="77777777" w:rsidR="00DA1B42" w:rsidRPr="00EA077E" w:rsidRDefault="00DA1B42" w:rsidP="00DA1B42">
            <w:r w:rsidRPr="00EA077E">
              <w:t>Ống nối phi 42-21</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284453C"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760FDB2" w14:textId="1C5B54E4" w:rsidR="00DA1B42" w:rsidRPr="00EA077E" w:rsidRDefault="00DA1B42" w:rsidP="00EA077E">
            <w:pPr>
              <w:jc w:val="center"/>
            </w:pPr>
            <w:r w:rsidRPr="00EA077E">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EF1428C" w14:textId="77777777" w:rsidR="00DA1B42" w:rsidRPr="00EA077E" w:rsidRDefault="00DA1B42" w:rsidP="00DA1B42">
            <w:pPr>
              <w:rPr>
                <w:sz w:val="22"/>
                <w:szCs w:val="22"/>
              </w:rPr>
            </w:pPr>
            <w:r w:rsidRPr="00EA077E">
              <w:rPr>
                <w:sz w:val="22"/>
                <w:szCs w:val="22"/>
              </w:rPr>
              <w:t> </w:t>
            </w:r>
          </w:p>
        </w:tc>
      </w:tr>
      <w:tr w:rsidR="00EA077E" w:rsidRPr="00EA077E" w14:paraId="388AAF7F"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1EE27C3" w14:textId="77777777" w:rsidR="00DA1B42" w:rsidRPr="00EA077E" w:rsidRDefault="00DA1B42" w:rsidP="00DA1B42">
            <w:pPr>
              <w:jc w:val="center"/>
              <w:rPr>
                <w:sz w:val="22"/>
                <w:szCs w:val="22"/>
              </w:rPr>
            </w:pPr>
            <w:r w:rsidRPr="00EA077E">
              <w:rPr>
                <w:sz w:val="22"/>
                <w:szCs w:val="22"/>
              </w:rPr>
              <w:t>50</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878378A" w14:textId="77777777" w:rsidR="00DA1B42" w:rsidRPr="00EA077E" w:rsidRDefault="00DA1B42" w:rsidP="00DA1B42">
            <w:r w:rsidRPr="00EA077E">
              <w:t>Dây nhôm buộc (A-70)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6F7587D" w14:textId="77777777" w:rsidR="00DA1B42" w:rsidRPr="00EA077E" w:rsidRDefault="00DA1B42" w:rsidP="00DA1B42">
            <w:pPr>
              <w:jc w:val="center"/>
            </w:pPr>
            <w:r w:rsidRPr="00EA077E">
              <w:t>kg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A0A8574" w14:textId="50C88E19" w:rsidR="00DA1B42" w:rsidRPr="00EA077E" w:rsidRDefault="00DA1B42" w:rsidP="00EA077E">
            <w:pPr>
              <w:jc w:val="center"/>
            </w:pPr>
            <w:r w:rsidRPr="00EA077E">
              <w:t>67</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0AEAF5F" w14:textId="77777777" w:rsidR="00DA1B42" w:rsidRPr="00EA077E" w:rsidRDefault="00DA1B42" w:rsidP="00DA1B42">
            <w:pPr>
              <w:rPr>
                <w:sz w:val="22"/>
                <w:szCs w:val="22"/>
              </w:rPr>
            </w:pPr>
            <w:r w:rsidRPr="00EA077E">
              <w:rPr>
                <w:sz w:val="22"/>
                <w:szCs w:val="22"/>
              </w:rPr>
              <w:t> </w:t>
            </w:r>
          </w:p>
        </w:tc>
      </w:tr>
      <w:tr w:rsidR="00EA077E" w:rsidRPr="00EA077E" w14:paraId="7B5E3EB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B7B68C3" w14:textId="77777777" w:rsidR="00DA1B42" w:rsidRPr="00EA077E" w:rsidRDefault="00DA1B42" w:rsidP="00DA1B42">
            <w:pPr>
              <w:jc w:val="center"/>
              <w:rPr>
                <w:sz w:val="22"/>
                <w:szCs w:val="22"/>
              </w:rPr>
            </w:pPr>
            <w:r w:rsidRPr="00EA077E">
              <w:rPr>
                <w:sz w:val="22"/>
                <w:szCs w:val="22"/>
              </w:rPr>
              <w:t>51</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86EE193" w14:textId="77777777" w:rsidR="00DA1B42" w:rsidRPr="00EA077E" w:rsidRDefault="00DA1B42" w:rsidP="00DA1B42">
            <w:r w:rsidRPr="00EA077E">
              <w:t>Biển số - Bảng nguy hiểm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0D08AFD"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B70C36E" w14:textId="56402EFA" w:rsidR="00DA1B42" w:rsidRPr="00EA077E" w:rsidRDefault="00DA1B42" w:rsidP="00EA077E">
            <w:pPr>
              <w:jc w:val="center"/>
            </w:pPr>
            <w:r w:rsidRPr="00EA077E">
              <w:t>199</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00643A8" w14:textId="77777777" w:rsidR="00DA1B42" w:rsidRPr="00EA077E" w:rsidRDefault="00DA1B42" w:rsidP="00DA1B42">
            <w:pPr>
              <w:rPr>
                <w:sz w:val="22"/>
                <w:szCs w:val="22"/>
              </w:rPr>
            </w:pPr>
            <w:r w:rsidRPr="00EA077E">
              <w:rPr>
                <w:sz w:val="22"/>
                <w:szCs w:val="22"/>
              </w:rPr>
              <w:t> </w:t>
            </w:r>
          </w:p>
        </w:tc>
      </w:tr>
      <w:tr w:rsidR="00EA077E" w:rsidRPr="00EA077E" w14:paraId="68B6B173"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9983B7B" w14:textId="77777777" w:rsidR="00DA1B42" w:rsidRPr="00EA077E" w:rsidRDefault="00DA1B42" w:rsidP="00DA1B42">
            <w:pPr>
              <w:jc w:val="center"/>
              <w:rPr>
                <w:sz w:val="22"/>
                <w:szCs w:val="22"/>
              </w:rPr>
            </w:pPr>
            <w:r w:rsidRPr="00EA077E">
              <w:rPr>
                <w:sz w:val="22"/>
                <w:szCs w:val="22"/>
              </w:rPr>
              <w:t>13</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02ED19A" w14:textId="77777777" w:rsidR="00DA1B42" w:rsidRPr="00EA077E" w:rsidRDefault="00DA1B42" w:rsidP="00DA1B42">
            <w:pPr>
              <w:rPr>
                <w:b/>
                <w:bCs/>
              </w:rPr>
            </w:pPr>
            <w:r w:rsidRPr="00EA077E">
              <w:rPr>
                <w:b/>
                <w:bCs/>
              </w:rPr>
              <w:t>Phần trạm biến áp</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F2BB458" w14:textId="77777777" w:rsidR="00DA1B42" w:rsidRPr="00EA077E" w:rsidRDefault="00DA1B42" w:rsidP="00DA1B42">
            <w:pPr>
              <w:jc w:val="center"/>
            </w:pPr>
            <w:r w:rsidRPr="00EA077E">
              <w:t>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AB28508" w14:textId="77570442" w:rsidR="00DA1B42" w:rsidRPr="00EA077E" w:rsidRDefault="00DA1B42" w:rsidP="00EA077E">
            <w:pPr>
              <w:jc w:val="center"/>
            </w:pP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DA687DB" w14:textId="77777777" w:rsidR="00DA1B42" w:rsidRPr="00EA077E" w:rsidRDefault="00DA1B42" w:rsidP="00DA1B42">
            <w:pPr>
              <w:rPr>
                <w:sz w:val="22"/>
                <w:szCs w:val="22"/>
              </w:rPr>
            </w:pPr>
            <w:r w:rsidRPr="00EA077E">
              <w:rPr>
                <w:sz w:val="22"/>
                <w:szCs w:val="22"/>
              </w:rPr>
              <w:t> </w:t>
            </w:r>
          </w:p>
        </w:tc>
      </w:tr>
      <w:tr w:rsidR="00EA077E" w:rsidRPr="00EA077E" w14:paraId="29822E04"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3C28143" w14:textId="77777777" w:rsidR="00DA1B42" w:rsidRPr="00EA077E" w:rsidRDefault="00DA1B42" w:rsidP="00DA1B42">
            <w:pPr>
              <w:jc w:val="center"/>
              <w:rPr>
                <w:sz w:val="22"/>
                <w:szCs w:val="22"/>
              </w:rPr>
            </w:pPr>
            <w:r w:rsidRPr="00EA077E">
              <w:rPr>
                <w:sz w:val="22"/>
                <w:szCs w:val="22"/>
              </w:rPr>
              <w:t>13.1</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17E5C42E" w14:textId="77777777" w:rsidR="00DA1B42" w:rsidRPr="00EA077E" w:rsidRDefault="00DA1B42" w:rsidP="00DA1B42">
            <w:pPr>
              <w:rPr>
                <w:b/>
                <w:bCs/>
              </w:rPr>
            </w:pPr>
            <w:r w:rsidRPr="00EA077E">
              <w:rPr>
                <w:b/>
                <w:bCs/>
              </w:rPr>
              <w:t xml:space="preserve">Bộ tiếp địa TBA 1 pha + máy biến dòng: </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4A3CE35"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B2ABB9D" w14:textId="77777777" w:rsidR="00DA1B42" w:rsidRPr="00EA077E" w:rsidRDefault="00DA1B42" w:rsidP="00EA077E">
            <w:pPr>
              <w:jc w:val="center"/>
            </w:pPr>
            <w:r w:rsidRPr="00EA077E">
              <w:t>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16C799C" w14:textId="77777777" w:rsidR="00DA1B42" w:rsidRPr="00EA077E" w:rsidRDefault="00DA1B42" w:rsidP="00DA1B42">
            <w:pPr>
              <w:rPr>
                <w:sz w:val="22"/>
                <w:szCs w:val="22"/>
              </w:rPr>
            </w:pPr>
            <w:r w:rsidRPr="00EA077E">
              <w:rPr>
                <w:sz w:val="22"/>
                <w:szCs w:val="22"/>
              </w:rPr>
              <w:t> </w:t>
            </w:r>
          </w:p>
        </w:tc>
      </w:tr>
      <w:tr w:rsidR="00EA077E" w:rsidRPr="00EA077E" w14:paraId="224B7F47"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22C08DA"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6E5C4BEA" w14:textId="77777777" w:rsidR="00DA1B42" w:rsidRPr="00EA077E" w:rsidRDefault="00DA1B42" w:rsidP="00DA1B42">
            <w:r w:rsidRPr="00EA077E">
              <w:t>Cọc tiếp đất Φ16-2,4m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5D93D1B" w14:textId="77777777" w:rsidR="00DA1B42" w:rsidRPr="00EA077E" w:rsidRDefault="00DA1B42" w:rsidP="00DA1B42">
            <w:pPr>
              <w:jc w:val="center"/>
            </w:pPr>
            <w:r w:rsidRPr="00EA077E">
              <w:t>cọc</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A0A1158" w14:textId="77777777" w:rsidR="00DA1B42" w:rsidRPr="00EA077E" w:rsidRDefault="00DA1B42" w:rsidP="00EA077E">
            <w:pPr>
              <w:jc w:val="center"/>
            </w:pPr>
            <w:r w:rsidRPr="00EA077E">
              <w:t>3</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F484352" w14:textId="77777777" w:rsidR="00DA1B42" w:rsidRPr="00EA077E" w:rsidRDefault="00DA1B42" w:rsidP="00DA1B42">
            <w:pPr>
              <w:rPr>
                <w:sz w:val="22"/>
                <w:szCs w:val="22"/>
              </w:rPr>
            </w:pPr>
            <w:r w:rsidRPr="00EA077E">
              <w:rPr>
                <w:sz w:val="22"/>
                <w:szCs w:val="22"/>
              </w:rPr>
              <w:t> </w:t>
            </w:r>
          </w:p>
        </w:tc>
      </w:tr>
      <w:tr w:rsidR="00EA077E" w:rsidRPr="00EA077E" w14:paraId="29805B8C"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55E7C24"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54CD5781" w14:textId="77777777" w:rsidR="00DA1B42" w:rsidRPr="00EA077E" w:rsidRDefault="00DA1B42" w:rsidP="00DA1B42">
            <w:r w:rsidRPr="00EA077E">
              <w:t>Kẹp cọc tiếp đất</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4A2D550"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5DE5C04" w14:textId="77777777" w:rsidR="00DA1B42" w:rsidRPr="00EA077E" w:rsidRDefault="00DA1B42" w:rsidP="00EA077E">
            <w:pPr>
              <w:jc w:val="center"/>
            </w:pPr>
            <w:r w:rsidRPr="00EA077E">
              <w:t>3</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E7CEC41" w14:textId="77777777" w:rsidR="00DA1B42" w:rsidRPr="00EA077E" w:rsidRDefault="00DA1B42" w:rsidP="00DA1B42">
            <w:pPr>
              <w:rPr>
                <w:sz w:val="22"/>
                <w:szCs w:val="22"/>
              </w:rPr>
            </w:pPr>
            <w:r w:rsidRPr="00EA077E">
              <w:rPr>
                <w:sz w:val="22"/>
                <w:szCs w:val="22"/>
              </w:rPr>
              <w:t> </w:t>
            </w:r>
          </w:p>
        </w:tc>
      </w:tr>
      <w:tr w:rsidR="00EA077E" w:rsidRPr="00EA077E" w14:paraId="352E7F68"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C44CCD9"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36736325" w14:textId="77777777" w:rsidR="00DA1B42" w:rsidRPr="00EA077E" w:rsidRDefault="00DA1B42" w:rsidP="00DA1B42">
            <w:r w:rsidRPr="00EA077E">
              <w:t>Ống nhựa PVC Φ21 dày 1,7mm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3AF52C5" w14:textId="77777777" w:rsidR="00DA1B42" w:rsidRPr="00EA077E" w:rsidRDefault="00DA1B42" w:rsidP="00DA1B42">
            <w:pPr>
              <w:jc w:val="center"/>
            </w:pPr>
            <w:r w:rsidRPr="00EA077E">
              <w:t>mét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806F840" w14:textId="77777777" w:rsidR="00DA1B42" w:rsidRPr="00EA077E" w:rsidRDefault="00DA1B42" w:rsidP="00EA077E">
            <w:pPr>
              <w:jc w:val="center"/>
            </w:pPr>
            <w:r w:rsidRPr="00EA077E">
              <w:t>3</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E6EA14B" w14:textId="77777777" w:rsidR="00DA1B42" w:rsidRPr="00EA077E" w:rsidRDefault="00DA1B42" w:rsidP="00DA1B42">
            <w:pPr>
              <w:rPr>
                <w:sz w:val="22"/>
                <w:szCs w:val="22"/>
              </w:rPr>
            </w:pPr>
            <w:r w:rsidRPr="00EA077E">
              <w:rPr>
                <w:sz w:val="22"/>
                <w:szCs w:val="22"/>
              </w:rPr>
              <w:t> </w:t>
            </w:r>
          </w:p>
        </w:tc>
      </w:tr>
      <w:tr w:rsidR="00EA077E" w:rsidRPr="00EA077E" w14:paraId="7C77FFF9"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3DA855B"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013AE654" w14:textId="77777777" w:rsidR="00DA1B42" w:rsidRPr="00EA077E" w:rsidRDefault="00DA1B42" w:rsidP="00DA1B42">
            <w:r w:rsidRPr="00EA077E">
              <w:t xml:space="preserve">Dây đai </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BA2D811" w14:textId="77777777" w:rsidR="00DA1B42" w:rsidRPr="00EA077E" w:rsidRDefault="00DA1B42" w:rsidP="00DA1B42">
            <w:pPr>
              <w:jc w:val="center"/>
            </w:pPr>
            <w:r w:rsidRPr="00EA077E">
              <w:t>mét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147DCD1" w14:textId="77777777" w:rsidR="00DA1B42" w:rsidRPr="00EA077E" w:rsidRDefault="00DA1B42" w:rsidP="00EA077E">
            <w:pPr>
              <w:jc w:val="center"/>
            </w:pPr>
            <w:r w:rsidRPr="00EA077E">
              <w:t>3</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CEF1EA8" w14:textId="77777777" w:rsidR="00DA1B42" w:rsidRPr="00EA077E" w:rsidRDefault="00DA1B42" w:rsidP="00DA1B42">
            <w:pPr>
              <w:rPr>
                <w:sz w:val="22"/>
                <w:szCs w:val="22"/>
              </w:rPr>
            </w:pPr>
            <w:r w:rsidRPr="00EA077E">
              <w:rPr>
                <w:sz w:val="22"/>
                <w:szCs w:val="22"/>
              </w:rPr>
              <w:t> </w:t>
            </w:r>
          </w:p>
        </w:tc>
      </w:tr>
      <w:tr w:rsidR="00EA077E" w:rsidRPr="00EA077E" w14:paraId="38F21E98"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2A3F7DC"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076864E7" w14:textId="77777777" w:rsidR="00DA1B42" w:rsidRPr="00EA077E" w:rsidRDefault="00DA1B42" w:rsidP="00DA1B42">
            <w:r w:rsidRPr="00EA077E">
              <w:t>Khóa dai</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AF3AB50"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0FFFB27" w14:textId="77777777"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752A789" w14:textId="77777777" w:rsidR="00DA1B42" w:rsidRPr="00EA077E" w:rsidRDefault="00DA1B42" w:rsidP="00DA1B42">
            <w:pPr>
              <w:rPr>
                <w:sz w:val="22"/>
                <w:szCs w:val="22"/>
              </w:rPr>
            </w:pPr>
            <w:r w:rsidRPr="00EA077E">
              <w:rPr>
                <w:sz w:val="22"/>
                <w:szCs w:val="22"/>
              </w:rPr>
              <w:t> </w:t>
            </w:r>
          </w:p>
        </w:tc>
      </w:tr>
      <w:tr w:rsidR="00EA077E" w:rsidRPr="00EA077E" w14:paraId="7C1FAB0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B8C7AEC"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17547113" w14:textId="77777777" w:rsidR="00DA1B42" w:rsidRPr="00EA077E" w:rsidRDefault="00DA1B42" w:rsidP="00DA1B42">
            <w:r w:rsidRPr="00EA077E">
              <w:t>Đầu cosse Cu 6mm2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D82A85E"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881D60C" w14:textId="77777777"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7FD512A" w14:textId="77777777" w:rsidR="00DA1B42" w:rsidRPr="00EA077E" w:rsidRDefault="00DA1B42" w:rsidP="00DA1B42">
            <w:pPr>
              <w:rPr>
                <w:sz w:val="22"/>
                <w:szCs w:val="22"/>
              </w:rPr>
            </w:pPr>
            <w:r w:rsidRPr="00EA077E">
              <w:rPr>
                <w:sz w:val="22"/>
                <w:szCs w:val="22"/>
              </w:rPr>
              <w:t> </w:t>
            </w:r>
          </w:p>
        </w:tc>
      </w:tr>
      <w:tr w:rsidR="00EA077E" w:rsidRPr="00EA077E" w14:paraId="6538677D"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5F1CFB0" w14:textId="77777777" w:rsidR="00DA1B42" w:rsidRPr="00EA077E" w:rsidRDefault="00DA1B42" w:rsidP="00DA1B42">
            <w:pPr>
              <w:jc w:val="center"/>
              <w:rPr>
                <w:sz w:val="22"/>
                <w:szCs w:val="22"/>
              </w:rPr>
            </w:pPr>
            <w:r w:rsidRPr="00EA077E">
              <w:rPr>
                <w:sz w:val="22"/>
                <w:szCs w:val="22"/>
              </w:rPr>
              <w:t>13.2</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08B9752C" w14:textId="77777777" w:rsidR="00DA1B42" w:rsidRPr="00EA077E" w:rsidRDefault="00DA1B42" w:rsidP="00DA1B42">
            <w:pPr>
              <w:rPr>
                <w:b/>
                <w:bCs/>
              </w:rPr>
            </w:pPr>
            <w:r w:rsidRPr="00EA077E">
              <w:rPr>
                <w:b/>
                <w:bCs/>
              </w:rPr>
              <w:t>Thùng CB + ĐK composite</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DD0D17B" w14:textId="77777777" w:rsidR="00DA1B42" w:rsidRPr="00EA077E" w:rsidRDefault="00DA1B42" w:rsidP="00DA1B42">
            <w:pPr>
              <w:jc w:val="center"/>
              <w:rPr>
                <w:b/>
                <w:bCs/>
              </w:rPr>
            </w:pPr>
            <w:r w:rsidRPr="00EA077E">
              <w:rPr>
                <w:b/>
                <w:bCs/>
              </w:rPr>
              <w:t>T 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F0133DF" w14:textId="77777777" w:rsidR="00DA1B42" w:rsidRPr="00EA077E" w:rsidRDefault="00DA1B42" w:rsidP="00EA077E">
            <w:pPr>
              <w:jc w:val="center"/>
            </w:pPr>
            <w:r w:rsidRPr="00EA077E">
              <w:t>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C2FEA32" w14:textId="77777777" w:rsidR="00DA1B42" w:rsidRPr="00EA077E" w:rsidRDefault="00DA1B42" w:rsidP="00DA1B42">
            <w:pPr>
              <w:rPr>
                <w:sz w:val="22"/>
                <w:szCs w:val="22"/>
              </w:rPr>
            </w:pPr>
            <w:r w:rsidRPr="00EA077E">
              <w:rPr>
                <w:sz w:val="22"/>
                <w:szCs w:val="22"/>
              </w:rPr>
              <w:t> </w:t>
            </w:r>
          </w:p>
        </w:tc>
      </w:tr>
      <w:tr w:rsidR="00EA077E" w:rsidRPr="00EA077E" w14:paraId="7090BE4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FE712C2"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1EC768FB" w14:textId="77777777" w:rsidR="00DA1B42" w:rsidRPr="00EA077E" w:rsidRDefault="00DA1B42" w:rsidP="00DA1B42">
            <w:r w:rsidRPr="00EA077E">
              <w:t>Thùng lắp MCCB 1 pha composite</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3132A1E" w14:textId="77777777" w:rsidR="00DA1B42" w:rsidRPr="00EA077E" w:rsidRDefault="00DA1B42" w:rsidP="00DA1B42">
            <w:pPr>
              <w:jc w:val="center"/>
            </w:pPr>
            <w:r w:rsidRPr="00EA077E">
              <w:t>tủ</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1439EEE" w14:textId="77777777" w:rsidR="00DA1B42" w:rsidRPr="00EA077E" w:rsidRDefault="00DA1B42" w:rsidP="00EA077E">
            <w:pPr>
              <w:jc w:val="center"/>
            </w:pPr>
            <w:r w:rsidRPr="00EA077E">
              <w:t>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A350F17" w14:textId="77777777" w:rsidR="00DA1B42" w:rsidRPr="00EA077E" w:rsidRDefault="00DA1B42" w:rsidP="00DA1B42">
            <w:pPr>
              <w:rPr>
                <w:sz w:val="22"/>
                <w:szCs w:val="22"/>
              </w:rPr>
            </w:pPr>
            <w:r w:rsidRPr="00EA077E">
              <w:rPr>
                <w:sz w:val="22"/>
                <w:szCs w:val="22"/>
              </w:rPr>
              <w:t> </w:t>
            </w:r>
          </w:p>
        </w:tc>
      </w:tr>
      <w:tr w:rsidR="00EA077E" w:rsidRPr="00EA077E" w14:paraId="3DDD514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BE13462"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09A39E99" w14:textId="77777777" w:rsidR="00DA1B42" w:rsidRPr="00EA077E" w:rsidRDefault="00DA1B42" w:rsidP="00DA1B42">
            <w:r w:rsidRPr="00EA077E">
              <w:t>Hộp 1 công tơ 3 pha composite ngoài trời</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50804F5"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FB31FBD" w14:textId="77777777" w:rsidR="00DA1B42" w:rsidRPr="00EA077E" w:rsidRDefault="00DA1B42" w:rsidP="00EA077E">
            <w:pPr>
              <w:jc w:val="center"/>
            </w:pPr>
            <w:r w:rsidRPr="00EA077E">
              <w:t>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5D595B7" w14:textId="77777777" w:rsidR="00DA1B42" w:rsidRPr="00EA077E" w:rsidRDefault="00DA1B42" w:rsidP="00DA1B42">
            <w:pPr>
              <w:rPr>
                <w:sz w:val="22"/>
                <w:szCs w:val="22"/>
              </w:rPr>
            </w:pPr>
            <w:r w:rsidRPr="00EA077E">
              <w:rPr>
                <w:sz w:val="22"/>
                <w:szCs w:val="22"/>
              </w:rPr>
              <w:t> </w:t>
            </w:r>
          </w:p>
        </w:tc>
      </w:tr>
      <w:tr w:rsidR="00EA077E" w:rsidRPr="00EA077E" w14:paraId="4976620C"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E846C7B"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69429A66" w14:textId="77777777" w:rsidR="00DA1B42" w:rsidRPr="00EA077E" w:rsidRDefault="00DA1B42" w:rsidP="00DA1B42">
            <w:r w:rsidRPr="00EA077E">
              <w:t>Bu lông 16x700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B2A34AA"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D333007" w14:textId="77777777"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FC66752" w14:textId="77777777" w:rsidR="00DA1B42" w:rsidRPr="00EA077E" w:rsidRDefault="00DA1B42" w:rsidP="00DA1B42">
            <w:pPr>
              <w:rPr>
                <w:sz w:val="22"/>
                <w:szCs w:val="22"/>
              </w:rPr>
            </w:pPr>
            <w:r w:rsidRPr="00EA077E">
              <w:rPr>
                <w:sz w:val="22"/>
                <w:szCs w:val="22"/>
              </w:rPr>
              <w:t> </w:t>
            </w:r>
          </w:p>
        </w:tc>
      </w:tr>
      <w:tr w:rsidR="00EA077E" w:rsidRPr="00EA077E" w14:paraId="00B42A1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D9C351C"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4CAE4957" w14:textId="77777777" w:rsidR="00DA1B42" w:rsidRPr="00EA077E" w:rsidRDefault="00DA1B42" w:rsidP="00DA1B42">
            <w:r w:rsidRPr="00EA077E">
              <w:t>Lông đền vuông d18 (60x60x6)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5406419"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24CF697" w14:textId="77777777"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D9CBAB8" w14:textId="77777777" w:rsidR="00DA1B42" w:rsidRPr="00EA077E" w:rsidRDefault="00DA1B42" w:rsidP="00DA1B42">
            <w:pPr>
              <w:rPr>
                <w:sz w:val="22"/>
                <w:szCs w:val="22"/>
              </w:rPr>
            </w:pPr>
            <w:r w:rsidRPr="00EA077E">
              <w:rPr>
                <w:sz w:val="22"/>
                <w:szCs w:val="22"/>
              </w:rPr>
              <w:t> </w:t>
            </w:r>
          </w:p>
        </w:tc>
      </w:tr>
      <w:tr w:rsidR="00EA077E" w:rsidRPr="00EA077E" w14:paraId="6C3BDDC4"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ABEA685" w14:textId="77777777" w:rsidR="00DA1B42" w:rsidRPr="00EA077E" w:rsidRDefault="00DA1B42" w:rsidP="00DA1B42">
            <w:pPr>
              <w:jc w:val="center"/>
              <w:rPr>
                <w:sz w:val="22"/>
                <w:szCs w:val="22"/>
              </w:rPr>
            </w:pPr>
            <w:r w:rsidRPr="00EA077E">
              <w:rPr>
                <w:sz w:val="22"/>
                <w:szCs w:val="22"/>
              </w:rPr>
              <w:t>13.4</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1F06F5B7" w14:textId="77777777" w:rsidR="00DA1B42" w:rsidRPr="00EA077E" w:rsidRDefault="00DA1B42" w:rsidP="00DA1B42">
            <w:pPr>
              <w:rPr>
                <w:b/>
                <w:bCs/>
              </w:rPr>
            </w:pPr>
            <w:r w:rsidRPr="00EA077E">
              <w:rPr>
                <w:b/>
                <w:bCs/>
              </w:rPr>
              <w:t>Bộ dây dẫn hạ thế TBA 1P-50kVA (1P-2D)</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90D31B3"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A389BC6" w14:textId="77777777" w:rsidR="00DA1B42" w:rsidRPr="00EA077E" w:rsidRDefault="00DA1B42" w:rsidP="00EA077E">
            <w:pPr>
              <w:jc w:val="center"/>
            </w:pPr>
            <w:r w:rsidRPr="00EA077E">
              <w:t>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8BCC0C4" w14:textId="77777777" w:rsidR="00DA1B42" w:rsidRPr="00EA077E" w:rsidRDefault="00DA1B42" w:rsidP="00DA1B42">
            <w:pPr>
              <w:rPr>
                <w:sz w:val="22"/>
                <w:szCs w:val="22"/>
              </w:rPr>
            </w:pPr>
            <w:r w:rsidRPr="00EA077E">
              <w:rPr>
                <w:sz w:val="22"/>
                <w:szCs w:val="22"/>
              </w:rPr>
              <w:t> </w:t>
            </w:r>
          </w:p>
        </w:tc>
      </w:tr>
      <w:tr w:rsidR="00EA077E" w:rsidRPr="00EA077E" w14:paraId="2A7EC0D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FB79BBE"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51DEA575" w14:textId="77777777" w:rsidR="00DA1B42" w:rsidRPr="00EA077E" w:rsidRDefault="00DA1B42" w:rsidP="00DA1B42">
            <w:r w:rsidRPr="00EA077E">
              <w:t>Đầu cosse Cu 50mm2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57E66BF"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D38A725" w14:textId="77777777"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17116A6" w14:textId="77777777" w:rsidR="00DA1B42" w:rsidRPr="00EA077E" w:rsidRDefault="00DA1B42" w:rsidP="00DA1B42">
            <w:pPr>
              <w:rPr>
                <w:sz w:val="22"/>
                <w:szCs w:val="22"/>
              </w:rPr>
            </w:pPr>
            <w:r w:rsidRPr="00EA077E">
              <w:rPr>
                <w:sz w:val="22"/>
                <w:szCs w:val="22"/>
              </w:rPr>
              <w:t> </w:t>
            </w:r>
          </w:p>
        </w:tc>
      </w:tr>
      <w:tr w:rsidR="00EA077E" w:rsidRPr="00EA077E" w14:paraId="347125C7"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BB8A61C"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55C96E3E" w14:textId="77777777" w:rsidR="00DA1B42" w:rsidRPr="00EA077E" w:rsidRDefault="00DA1B42" w:rsidP="00DA1B42">
            <w:r w:rsidRPr="00EA077E">
              <w:t>Đầu cosse Cu 6mm2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B9713D8"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DE11EB5" w14:textId="77777777" w:rsidR="00DA1B42" w:rsidRPr="00EA077E" w:rsidRDefault="00DA1B42" w:rsidP="00EA077E">
            <w:pPr>
              <w:jc w:val="center"/>
            </w:pPr>
            <w:r w:rsidRPr="00EA077E">
              <w:t>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063EC68" w14:textId="77777777" w:rsidR="00DA1B42" w:rsidRPr="00EA077E" w:rsidRDefault="00DA1B42" w:rsidP="00DA1B42">
            <w:pPr>
              <w:rPr>
                <w:sz w:val="22"/>
                <w:szCs w:val="22"/>
              </w:rPr>
            </w:pPr>
            <w:r w:rsidRPr="00EA077E">
              <w:rPr>
                <w:sz w:val="22"/>
                <w:szCs w:val="22"/>
              </w:rPr>
              <w:t> </w:t>
            </w:r>
          </w:p>
        </w:tc>
      </w:tr>
      <w:tr w:rsidR="00EA077E" w:rsidRPr="00EA077E" w14:paraId="1EE63EEE"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3C30E85"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1D10EC3F" w14:textId="77777777" w:rsidR="00DA1B42" w:rsidRPr="00EA077E" w:rsidRDefault="00DA1B42" w:rsidP="00DA1B42">
            <w:r w:rsidRPr="00EA077E">
              <w:t>Đầu cosse Cu/Al 70mm2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D43DDF7"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FA72599" w14:textId="77777777"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A5A2264" w14:textId="77777777" w:rsidR="00DA1B42" w:rsidRPr="00EA077E" w:rsidRDefault="00DA1B42" w:rsidP="00DA1B42">
            <w:pPr>
              <w:rPr>
                <w:sz w:val="22"/>
                <w:szCs w:val="22"/>
              </w:rPr>
            </w:pPr>
            <w:r w:rsidRPr="00EA077E">
              <w:rPr>
                <w:sz w:val="22"/>
                <w:szCs w:val="22"/>
              </w:rPr>
              <w:t> </w:t>
            </w:r>
          </w:p>
        </w:tc>
      </w:tr>
      <w:tr w:rsidR="00EA077E" w:rsidRPr="00EA077E" w14:paraId="7730874E"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208F9D2"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2D649A19" w14:textId="77777777" w:rsidR="00DA1B42" w:rsidRPr="00EA077E" w:rsidRDefault="00DA1B42" w:rsidP="00DA1B42">
            <w:r w:rsidRPr="00EA077E">
              <w:t>Kẹp WR 279 (50-70/50-70)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7787C64"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448C180" w14:textId="77777777" w:rsidR="00DA1B42" w:rsidRPr="00EA077E" w:rsidRDefault="00DA1B42" w:rsidP="00EA077E">
            <w:pPr>
              <w:jc w:val="center"/>
            </w:pPr>
            <w:r w:rsidRPr="00EA077E">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63415AD" w14:textId="77777777" w:rsidR="00DA1B42" w:rsidRPr="00EA077E" w:rsidRDefault="00DA1B42" w:rsidP="00DA1B42">
            <w:pPr>
              <w:rPr>
                <w:sz w:val="22"/>
                <w:szCs w:val="22"/>
              </w:rPr>
            </w:pPr>
            <w:r w:rsidRPr="00EA077E">
              <w:rPr>
                <w:sz w:val="22"/>
                <w:szCs w:val="22"/>
              </w:rPr>
              <w:t> </w:t>
            </w:r>
          </w:p>
        </w:tc>
      </w:tr>
      <w:tr w:rsidR="00EA077E" w:rsidRPr="00EA077E" w14:paraId="2670E99E"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BC3A609"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3BC573EC" w14:textId="77777777" w:rsidR="00DA1B42" w:rsidRPr="00EA077E" w:rsidRDefault="00DA1B42" w:rsidP="00DA1B42">
            <w:r w:rsidRPr="00EA077E">
              <w:t>Ống PVC Φ42 dày 1,9mm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0FCF79B" w14:textId="77777777" w:rsidR="00DA1B42" w:rsidRPr="00EA077E" w:rsidRDefault="00DA1B42" w:rsidP="00DA1B42">
            <w:pPr>
              <w:jc w:val="center"/>
            </w:pPr>
            <w:r w:rsidRPr="00EA077E">
              <w:t>mét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3B3CB1B" w14:textId="77777777" w:rsidR="00DA1B42" w:rsidRPr="00EA077E" w:rsidRDefault="00DA1B42" w:rsidP="00EA077E">
            <w:pPr>
              <w:jc w:val="center"/>
            </w:pPr>
            <w:r w:rsidRPr="00EA077E">
              <w:t>16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3837D76" w14:textId="77777777" w:rsidR="00DA1B42" w:rsidRPr="00EA077E" w:rsidRDefault="00DA1B42" w:rsidP="00DA1B42">
            <w:pPr>
              <w:rPr>
                <w:sz w:val="22"/>
                <w:szCs w:val="22"/>
              </w:rPr>
            </w:pPr>
            <w:r w:rsidRPr="00EA077E">
              <w:rPr>
                <w:sz w:val="22"/>
                <w:szCs w:val="22"/>
              </w:rPr>
              <w:t> </w:t>
            </w:r>
          </w:p>
        </w:tc>
      </w:tr>
      <w:tr w:rsidR="00EA077E" w:rsidRPr="00EA077E" w14:paraId="1385A23E"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4BF0C64"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404B48CC" w14:textId="77777777" w:rsidR="00DA1B42" w:rsidRPr="00EA077E" w:rsidRDefault="00DA1B42" w:rsidP="00DA1B42">
            <w:r w:rsidRPr="00EA077E">
              <w:t>Keo cách điện silicon</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334863D" w14:textId="77777777" w:rsidR="00DA1B42" w:rsidRPr="00EA077E" w:rsidRDefault="00DA1B42" w:rsidP="00DA1B42">
            <w:pPr>
              <w:jc w:val="center"/>
            </w:pPr>
            <w:r w:rsidRPr="00EA077E">
              <w:t>chai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10E9A9E" w14:textId="77777777"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84E6BAE" w14:textId="77777777" w:rsidR="00DA1B42" w:rsidRPr="00EA077E" w:rsidRDefault="00DA1B42" w:rsidP="00DA1B42">
            <w:pPr>
              <w:rPr>
                <w:sz w:val="22"/>
                <w:szCs w:val="22"/>
              </w:rPr>
            </w:pPr>
            <w:r w:rsidRPr="00EA077E">
              <w:rPr>
                <w:sz w:val="22"/>
                <w:szCs w:val="22"/>
              </w:rPr>
              <w:t> </w:t>
            </w:r>
          </w:p>
        </w:tc>
      </w:tr>
      <w:tr w:rsidR="00EA077E" w:rsidRPr="00EA077E" w14:paraId="6134AF54"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8ADE890"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12BF8D18" w14:textId="77777777" w:rsidR="00DA1B42" w:rsidRPr="00EA077E" w:rsidRDefault="00DA1B42" w:rsidP="00DA1B42">
            <w:r w:rsidRPr="00EA077E">
              <w:t>Băng keo cách điện hạ thế</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9948EB6" w14:textId="77777777" w:rsidR="00DA1B42" w:rsidRPr="00EA077E" w:rsidRDefault="00DA1B42" w:rsidP="00DA1B42">
            <w:pPr>
              <w:jc w:val="center"/>
            </w:pPr>
            <w:r w:rsidRPr="00EA077E">
              <w:t>cuộn</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333B06A" w14:textId="77777777" w:rsidR="00DA1B42" w:rsidRPr="00EA077E" w:rsidRDefault="00DA1B42" w:rsidP="00EA077E">
            <w:pPr>
              <w:jc w:val="center"/>
            </w:pPr>
            <w:r w:rsidRPr="00EA077E">
              <w:t>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103933F" w14:textId="77777777" w:rsidR="00DA1B42" w:rsidRPr="00EA077E" w:rsidRDefault="00DA1B42" w:rsidP="00DA1B42">
            <w:pPr>
              <w:rPr>
                <w:sz w:val="22"/>
                <w:szCs w:val="22"/>
              </w:rPr>
            </w:pPr>
            <w:r w:rsidRPr="00EA077E">
              <w:rPr>
                <w:sz w:val="22"/>
                <w:szCs w:val="22"/>
              </w:rPr>
              <w:t> </w:t>
            </w:r>
          </w:p>
        </w:tc>
      </w:tr>
      <w:tr w:rsidR="00EA077E" w:rsidRPr="00EA077E" w14:paraId="28DBF6C4"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D370262" w14:textId="77777777" w:rsidR="00DA1B42" w:rsidRPr="00EA077E" w:rsidRDefault="00DA1B42" w:rsidP="00DA1B42">
            <w:pPr>
              <w:jc w:val="center"/>
              <w:rPr>
                <w:sz w:val="22"/>
                <w:szCs w:val="22"/>
              </w:rPr>
            </w:pPr>
            <w:r w:rsidRPr="00EA077E">
              <w:rPr>
                <w:sz w:val="22"/>
                <w:szCs w:val="22"/>
              </w:rPr>
              <w:t> </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02632D6A" w14:textId="77777777" w:rsidR="00DA1B42" w:rsidRPr="00EA077E" w:rsidRDefault="00DA1B42" w:rsidP="00DA1B42">
            <w:r w:rsidRPr="00EA077E">
              <w:t xml:space="preserve">Dây đai </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1D1FDBF" w14:textId="77777777" w:rsidR="00DA1B42" w:rsidRPr="00EA077E" w:rsidRDefault="00DA1B42" w:rsidP="00DA1B42">
            <w:pPr>
              <w:jc w:val="center"/>
            </w:pPr>
            <w:r w:rsidRPr="00EA077E">
              <w:t>mét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00051BE" w14:textId="77777777" w:rsidR="00DA1B42" w:rsidRPr="00EA077E" w:rsidRDefault="00DA1B42" w:rsidP="00EA077E">
            <w:pPr>
              <w:jc w:val="center"/>
            </w:pPr>
            <w:r w:rsidRPr="00EA077E">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74CD033" w14:textId="77777777" w:rsidR="00DA1B42" w:rsidRPr="00EA077E" w:rsidRDefault="00DA1B42" w:rsidP="00DA1B42">
            <w:pPr>
              <w:rPr>
                <w:sz w:val="22"/>
                <w:szCs w:val="22"/>
              </w:rPr>
            </w:pPr>
            <w:r w:rsidRPr="00EA077E">
              <w:rPr>
                <w:sz w:val="22"/>
                <w:szCs w:val="22"/>
              </w:rPr>
              <w:t> </w:t>
            </w:r>
          </w:p>
        </w:tc>
      </w:tr>
      <w:tr w:rsidR="00EA077E" w:rsidRPr="00EA077E" w14:paraId="614A5EC5"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9968690" w14:textId="77777777" w:rsidR="00DA1B42" w:rsidRPr="00EA077E" w:rsidRDefault="00DA1B42" w:rsidP="00DA1B42">
            <w:pPr>
              <w:jc w:val="center"/>
              <w:rPr>
                <w:sz w:val="22"/>
                <w:szCs w:val="22"/>
              </w:rPr>
            </w:pPr>
            <w:r w:rsidRPr="00EA077E">
              <w:rPr>
                <w:sz w:val="22"/>
                <w:szCs w:val="22"/>
              </w:rPr>
              <w:lastRenderedPageBreak/>
              <w:t> </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3EB4EF1F" w14:textId="77777777" w:rsidR="00DA1B42" w:rsidRPr="00EA077E" w:rsidRDefault="00DA1B42" w:rsidP="00DA1B42">
            <w:r w:rsidRPr="00EA077E">
              <w:t>Khóa dai</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E464391"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89ADA35" w14:textId="77777777" w:rsidR="00DA1B42" w:rsidRPr="00EA077E" w:rsidRDefault="00DA1B42" w:rsidP="00EA077E">
            <w:pPr>
              <w:jc w:val="center"/>
            </w:pPr>
            <w:r w:rsidRPr="00EA077E">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7B1F680" w14:textId="77777777" w:rsidR="00DA1B42" w:rsidRPr="00EA077E" w:rsidRDefault="00DA1B42" w:rsidP="00DA1B42">
            <w:pPr>
              <w:rPr>
                <w:sz w:val="22"/>
                <w:szCs w:val="22"/>
              </w:rPr>
            </w:pPr>
            <w:r w:rsidRPr="00EA077E">
              <w:rPr>
                <w:sz w:val="22"/>
                <w:szCs w:val="22"/>
              </w:rPr>
              <w:t> </w:t>
            </w:r>
          </w:p>
        </w:tc>
      </w:tr>
      <w:tr w:rsidR="00EA077E" w:rsidRPr="00EA077E" w14:paraId="0F46A6F6" w14:textId="77777777" w:rsidTr="00EA077E">
        <w:trPr>
          <w:gridAfter w:val="1"/>
          <w:wAfter w:w="6" w:type="dxa"/>
          <w:trHeight w:val="300"/>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D229656" w14:textId="77777777" w:rsidR="00DA1B42" w:rsidRPr="00EA077E" w:rsidRDefault="00DA1B42" w:rsidP="00DA1B42">
            <w:pPr>
              <w:jc w:val="center"/>
              <w:rPr>
                <w:b/>
                <w:bCs/>
                <w:sz w:val="22"/>
                <w:szCs w:val="22"/>
              </w:rPr>
            </w:pPr>
            <w:r w:rsidRPr="00EA077E">
              <w:rPr>
                <w:b/>
                <w:bCs/>
                <w:sz w:val="22"/>
                <w:szCs w:val="22"/>
              </w:rPr>
              <w:t>IV</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2EE5B3A" w14:textId="77777777" w:rsidR="00DA1B42" w:rsidRPr="00EA077E" w:rsidRDefault="00DA1B42" w:rsidP="00DA1B42">
            <w:pPr>
              <w:rPr>
                <w:b/>
                <w:bCs/>
                <w:sz w:val="22"/>
                <w:szCs w:val="22"/>
              </w:rPr>
            </w:pPr>
            <w:r w:rsidRPr="00EA077E">
              <w:rPr>
                <w:b/>
                <w:bCs/>
                <w:sz w:val="22"/>
                <w:szCs w:val="22"/>
              </w:rPr>
              <w:t>Công trình: Sửa chữa lưới điện hạ thế khu vực huyện Châu Thành (năm 2026)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D2E8ED1" w14:textId="77777777" w:rsidR="00DA1B42" w:rsidRPr="00EA077E" w:rsidRDefault="00DA1B42" w:rsidP="00DA1B42">
            <w:pPr>
              <w:rPr>
                <w:sz w:val="22"/>
                <w:szCs w:val="22"/>
              </w:rPr>
            </w:pPr>
            <w:r w:rsidRPr="00EA077E">
              <w:rPr>
                <w:sz w:val="22"/>
                <w:szCs w:val="22"/>
              </w:rPr>
              <w:t>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E29E474" w14:textId="604B5734" w:rsidR="00DA1B42" w:rsidRPr="00EA077E" w:rsidRDefault="00DA1B42" w:rsidP="00EA077E">
            <w:pPr>
              <w:jc w:val="center"/>
              <w:rPr>
                <w:sz w:val="22"/>
                <w:szCs w:val="22"/>
              </w:rPr>
            </w:pP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82E3226" w14:textId="77777777" w:rsidR="00DA1B42" w:rsidRPr="00EA077E" w:rsidRDefault="00DA1B42" w:rsidP="00DA1B42">
            <w:pPr>
              <w:rPr>
                <w:sz w:val="22"/>
                <w:szCs w:val="22"/>
              </w:rPr>
            </w:pPr>
            <w:r w:rsidRPr="00EA077E">
              <w:rPr>
                <w:sz w:val="22"/>
                <w:szCs w:val="22"/>
              </w:rPr>
              <w:t> </w:t>
            </w:r>
          </w:p>
        </w:tc>
      </w:tr>
      <w:tr w:rsidR="00EA077E" w:rsidRPr="00EA077E" w14:paraId="3C26B73C"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47FE5F7" w14:textId="77777777" w:rsidR="00DA1B42" w:rsidRPr="00EA077E" w:rsidRDefault="00DA1B42" w:rsidP="00DA1B42">
            <w:pPr>
              <w:jc w:val="center"/>
              <w:rPr>
                <w:b/>
                <w:bCs/>
              </w:rPr>
            </w:pPr>
            <w:r w:rsidRPr="00EA077E">
              <w:rPr>
                <w:b/>
                <w:bCs/>
              </w:rPr>
              <w:t>1</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9A5E9DA" w14:textId="77777777" w:rsidR="00DA1B42" w:rsidRPr="00EA077E" w:rsidRDefault="00DA1B42" w:rsidP="00DA1B42">
            <w:pPr>
              <w:rPr>
                <w:b/>
                <w:bCs/>
              </w:rPr>
            </w:pPr>
            <w:r w:rsidRPr="00EA077E">
              <w:rPr>
                <w:b/>
                <w:bCs/>
              </w:rPr>
              <w:t>HTHH - Phần móng và tiếp địa</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D094815" w14:textId="77777777" w:rsidR="00DA1B42" w:rsidRPr="00EA077E" w:rsidRDefault="00DA1B42" w:rsidP="00DA1B42">
            <w:pPr>
              <w:rPr>
                <w:b/>
                <w:bCs/>
              </w:rPr>
            </w:pPr>
            <w:r w:rsidRPr="00EA077E">
              <w:rPr>
                <w:b/>
                <w:bCs/>
              </w:rPr>
              <w:t>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81F1914" w14:textId="455D5037" w:rsidR="00DA1B42" w:rsidRPr="00EA077E" w:rsidRDefault="00DA1B42" w:rsidP="00EA077E">
            <w:pPr>
              <w:jc w:val="center"/>
            </w:pP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C121118" w14:textId="77777777" w:rsidR="00DA1B42" w:rsidRPr="00EA077E" w:rsidRDefault="00DA1B42" w:rsidP="00DA1B42">
            <w:pPr>
              <w:rPr>
                <w:sz w:val="22"/>
                <w:szCs w:val="22"/>
              </w:rPr>
            </w:pPr>
            <w:r w:rsidRPr="00EA077E">
              <w:rPr>
                <w:sz w:val="22"/>
                <w:szCs w:val="22"/>
              </w:rPr>
              <w:t> </w:t>
            </w:r>
          </w:p>
        </w:tc>
      </w:tr>
      <w:tr w:rsidR="00EA077E" w:rsidRPr="00EA077E" w14:paraId="3427DDE4"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45059C1" w14:textId="77777777" w:rsidR="00DA1B42" w:rsidRPr="00EA077E" w:rsidRDefault="00DA1B42" w:rsidP="00DA1B42">
            <w:pPr>
              <w:jc w:val="center"/>
              <w:rPr>
                <w:b/>
                <w:bCs/>
              </w:rPr>
            </w:pPr>
            <w:r w:rsidRPr="00EA077E">
              <w:rPr>
                <w:b/>
                <w:bCs/>
              </w:rPr>
              <w:t>1.1</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9901C9B" w14:textId="77777777" w:rsidR="00DA1B42" w:rsidRPr="00EA077E" w:rsidRDefault="00DA1B42" w:rsidP="00DA1B42">
            <w:pPr>
              <w:jc w:val="center"/>
              <w:rPr>
                <w:b/>
                <w:bCs/>
              </w:rPr>
            </w:pPr>
            <w:r w:rsidRPr="00EA077E">
              <w:rPr>
                <w:b/>
                <w:bCs/>
              </w:rPr>
              <w:t>Móng trụ bê tông ghép: M7-2bt</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8A61177" w14:textId="77777777" w:rsidR="00DA1B42" w:rsidRPr="00EA077E" w:rsidRDefault="00DA1B42" w:rsidP="00DA1B42">
            <w:pPr>
              <w:jc w:val="center"/>
              <w:rPr>
                <w:b/>
                <w:bCs/>
              </w:rPr>
            </w:pPr>
            <w:r w:rsidRPr="00EA077E">
              <w:rPr>
                <w:b/>
                <w:bCs/>
              </w:rPr>
              <w:t>Móng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5F8F40D" w14:textId="77777777" w:rsidR="00DA1B42" w:rsidRPr="00EA077E" w:rsidRDefault="00DA1B42" w:rsidP="00EA077E">
            <w:pPr>
              <w:jc w:val="center"/>
            </w:pPr>
            <w:r w:rsidRPr="00EA077E">
              <w:t>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AB746E8" w14:textId="77777777" w:rsidR="00DA1B42" w:rsidRPr="00EA077E" w:rsidRDefault="00DA1B42" w:rsidP="00DA1B42">
            <w:pPr>
              <w:rPr>
                <w:sz w:val="22"/>
                <w:szCs w:val="22"/>
              </w:rPr>
            </w:pPr>
            <w:r w:rsidRPr="00EA077E">
              <w:rPr>
                <w:sz w:val="22"/>
                <w:szCs w:val="22"/>
              </w:rPr>
              <w:t> </w:t>
            </w:r>
          </w:p>
        </w:tc>
      </w:tr>
      <w:tr w:rsidR="00EA077E" w:rsidRPr="00EA077E" w14:paraId="28AD47FA"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87842B9"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8A4BDAD" w14:textId="77777777" w:rsidR="00DA1B42" w:rsidRPr="00EA077E" w:rsidRDefault="00DA1B42" w:rsidP="00DA1B42">
            <w:r w:rsidRPr="00EA077E">
              <w:t>Sắt tròn Ф6 (4,13 x 1,005)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30D631A" w14:textId="77777777" w:rsidR="00DA1B42" w:rsidRPr="00EA077E" w:rsidRDefault="00DA1B42" w:rsidP="00DA1B42">
            <w:pPr>
              <w:jc w:val="center"/>
            </w:pPr>
            <w:r w:rsidRPr="00EA077E">
              <w:t>kg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39F9A56" w14:textId="1C20A5A5" w:rsidR="00DA1B42" w:rsidRPr="00EA077E" w:rsidRDefault="00DA1B42" w:rsidP="00EA077E">
            <w:pPr>
              <w:jc w:val="center"/>
            </w:pPr>
            <w:r w:rsidRPr="00EA077E">
              <w:t>24,90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CF0B06E" w14:textId="77777777" w:rsidR="00DA1B42" w:rsidRPr="00EA077E" w:rsidRDefault="00DA1B42" w:rsidP="00DA1B42">
            <w:pPr>
              <w:rPr>
                <w:sz w:val="22"/>
                <w:szCs w:val="22"/>
              </w:rPr>
            </w:pPr>
            <w:r w:rsidRPr="00EA077E">
              <w:rPr>
                <w:sz w:val="22"/>
                <w:szCs w:val="22"/>
              </w:rPr>
              <w:t> </w:t>
            </w:r>
          </w:p>
        </w:tc>
      </w:tr>
      <w:tr w:rsidR="00EA077E" w:rsidRPr="00EA077E" w14:paraId="7E502DBE"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AAEF766"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555B2A9" w14:textId="77777777" w:rsidR="00DA1B42" w:rsidRPr="00EA077E" w:rsidRDefault="00DA1B42" w:rsidP="00DA1B42">
            <w:r w:rsidRPr="00EA077E">
              <w:t>Cát vàng (0,528/1m3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3B3D67D" w14:textId="77777777" w:rsidR="00DA1B42" w:rsidRPr="00EA077E" w:rsidRDefault="00DA1B42" w:rsidP="00DA1B42">
            <w:pPr>
              <w:jc w:val="center"/>
            </w:pPr>
            <w:r w:rsidRPr="00EA077E">
              <w:t>m3</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5382BC4" w14:textId="5532A88B" w:rsidR="00DA1B42" w:rsidRPr="00EA077E" w:rsidRDefault="00DA1B42" w:rsidP="00EA077E">
            <w:pPr>
              <w:jc w:val="center"/>
            </w:pPr>
            <w:r w:rsidRPr="00EA077E">
              <w:t>1,38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6F3B413" w14:textId="77777777" w:rsidR="00DA1B42" w:rsidRPr="00EA077E" w:rsidRDefault="00DA1B42" w:rsidP="00DA1B42">
            <w:pPr>
              <w:rPr>
                <w:sz w:val="22"/>
                <w:szCs w:val="22"/>
              </w:rPr>
            </w:pPr>
            <w:r w:rsidRPr="00EA077E">
              <w:rPr>
                <w:sz w:val="22"/>
                <w:szCs w:val="22"/>
              </w:rPr>
              <w:t> </w:t>
            </w:r>
          </w:p>
        </w:tc>
      </w:tr>
      <w:tr w:rsidR="00EA077E" w:rsidRPr="00EA077E" w14:paraId="7E256D6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4F7C124"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FB96A4F" w14:textId="77777777" w:rsidR="00DA1B42" w:rsidRPr="00EA077E" w:rsidRDefault="00DA1B42" w:rsidP="00DA1B42">
            <w:r w:rsidRPr="00EA077E">
              <w:t>Đá 1x2 (0,871/1m3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72FFF36" w14:textId="77777777" w:rsidR="00DA1B42" w:rsidRPr="00EA077E" w:rsidRDefault="00DA1B42" w:rsidP="00DA1B42">
            <w:pPr>
              <w:jc w:val="center"/>
            </w:pPr>
            <w:r w:rsidRPr="00EA077E">
              <w:t>m3</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75EA264" w14:textId="1BB2537E" w:rsidR="00DA1B42" w:rsidRPr="00EA077E" w:rsidRDefault="00DA1B42" w:rsidP="00EA077E">
            <w:pPr>
              <w:jc w:val="center"/>
            </w:pPr>
            <w:r w:rsidRPr="00EA077E">
              <w:t>2,28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488C61F" w14:textId="77777777" w:rsidR="00DA1B42" w:rsidRPr="00EA077E" w:rsidRDefault="00DA1B42" w:rsidP="00DA1B42">
            <w:pPr>
              <w:rPr>
                <w:sz w:val="22"/>
                <w:szCs w:val="22"/>
              </w:rPr>
            </w:pPr>
            <w:r w:rsidRPr="00EA077E">
              <w:rPr>
                <w:sz w:val="22"/>
                <w:szCs w:val="22"/>
              </w:rPr>
              <w:t> </w:t>
            </w:r>
          </w:p>
        </w:tc>
      </w:tr>
      <w:tr w:rsidR="00EA077E" w:rsidRPr="00EA077E" w14:paraId="4982CF58"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CE2CF99"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4431001" w14:textId="77777777" w:rsidR="00DA1B42" w:rsidRPr="00EA077E" w:rsidRDefault="00DA1B42" w:rsidP="00DA1B42">
            <w:r w:rsidRPr="00EA077E">
              <w:t>Xi măng PCB 40 (259kg/1m3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BC9ADBC" w14:textId="77777777" w:rsidR="00DA1B42" w:rsidRPr="00EA077E" w:rsidRDefault="00DA1B42" w:rsidP="00DA1B42">
            <w:pPr>
              <w:jc w:val="center"/>
            </w:pPr>
            <w:r w:rsidRPr="00EA077E">
              <w:t>kg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31AE80D" w14:textId="784E1C8D" w:rsidR="00DA1B42" w:rsidRPr="00EA077E" w:rsidRDefault="00DA1B42" w:rsidP="00EA077E">
            <w:pPr>
              <w:jc w:val="center"/>
            </w:pPr>
            <w:r w:rsidRPr="00EA077E">
              <w:t>684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A4523FE" w14:textId="77777777" w:rsidR="00DA1B42" w:rsidRPr="00EA077E" w:rsidRDefault="00DA1B42" w:rsidP="00DA1B42">
            <w:pPr>
              <w:rPr>
                <w:sz w:val="22"/>
                <w:szCs w:val="22"/>
              </w:rPr>
            </w:pPr>
            <w:r w:rsidRPr="00EA077E">
              <w:rPr>
                <w:sz w:val="22"/>
                <w:szCs w:val="22"/>
              </w:rPr>
              <w:t> </w:t>
            </w:r>
          </w:p>
        </w:tc>
      </w:tr>
      <w:tr w:rsidR="00EA077E" w:rsidRPr="00EA077E" w14:paraId="71907360"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A59376A"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BAFAC30" w14:textId="77777777" w:rsidR="00DA1B42" w:rsidRPr="00EA077E" w:rsidRDefault="00DA1B42" w:rsidP="00DA1B42">
            <w:r w:rsidRPr="00EA077E">
              <w:t>Nước (183 lít/m3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D6D5645" w14:textId="77777777" w:rsidR="00DA1B42" w:rsidRPr="00EA077E" w:rsidRDefault="00DA1B42" w:rsidP="00DA1B42">
            <w:pPr>
              <w:jc w:val="center"/>
            </w:pPr>
            <w:r w:rsidRPr="00EA077E">
              <w:t>lít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693950C" w14:textId="07896D0A" w:rsidR="00DA1B42" w:rsidRPr="00EA077E" w:rsidRDefault="00DA1B42" w:rsidP="00EA077E">
            <w:pPr>
              <w:jc w:val="center"/>
            </w:pPr>
            <w:r w:rsidRPr="00EA077E">
              <w:t>486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6C9AA21" w14:textId="77777777" w:rsidR="00DA1B42" w:rsidRPr="00EA077E" w:rsidRDefault="00DA1B42" w:rsidP="00DA1B42">
            <w:pPr>
              <w:rPr>
                <w:sz w:val="22"/>
                <w:szCs w:val="22"/>
              </w:rPr>
            </w:pPr>
            <w:r w:rsidRPr="00EA077E">
              <w:rPr>
                <w:sz w:val="22"/>
                <w:szCs w:val="22"/>
              </w:rPr>
              <w:t> </w:t>
            </w:r>
          </w:p>
        </w:tc>
      </w:tr>
      <w:tr w:rsidR="00EA077E" w:rsidRPr="00EA077E" w14:paraId="245502CC"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DA71D57"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F1D6900" w14:textId="77777777" w:rsidR="00DA1B42" w:rsidRPr="00EA077E" w:rsidRDefault="00DA1B42" w:rsidP="00DA1B42">
            <w:r w:rsidRPr="00EA077E">
              <w:t>Lắp ván khuôn thép móng cột</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651E909" w14:textId="77777777" w:rsidR="00DA1B42" w:rsidRPr="00EA077E" w:rsidRDefault="00DA1B42" w:rsidP="00DA1B42">
            <w:pPr>
              <w:jc w:val="center"/>
            </w:pPr>
            <w:r w:rsidRPr="00EA077E">
              <w:t>m2</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F65D569" w14:textId="4089A48E" w:rsidR="00DA1B42" w:rsidRPr="00EA077E" w:rsidRDefault="00DA1B42" w:rsidP="00EA077E">
            <w:pPr>
              <w:jc w:val="center"/>
            </w:pPr>
            <w:r w:rsidRPr="00EA077E">
              <w:t>12,00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0B90081" w14:textId="77777777" w:rsidR="00DA1B42" w:rsidRPr="00EA077E" w:rsidRDefault="00DA1B42" w:rsidP="00DA1B42">
            <w:pPr>
              <w:rPr>
                <w:sz w:val="22"/>
                <w:szCs w:val="22"/>
              </w:rPr>
            </w:pPr>
            <w:r w:rsidRPr="00EA077E">
              <w:rPr>
                <w:sz w:val="22"/>
                <w:szCs w:val="22"/>
              </w:rPr>
              <w:t> </w:t>
            </w:r>
          </w:p>
        </w:tc>
      </w:tr>
      <w:tr w:rsidR="00EA077E" w:rsidRPr="00EA077E" w14:paraId="676D0D54"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C590CD8" w14:textId="77777777" w:rsidR="00DA1B42" w:rsidRPr="00EA077E" w:rsidRDefault="00DA1B42" w:rsidP="00DA1B42">
            <w:pPr>
              <w:jc w:val="center"/>
              <w:rPr>
                <w:b/>
                <w:bCs/>
              </w:rPr>
            </w:pPr>
            <w:r w:rsidRPr="00EA077E">
              <w:rPr>
                <w:b/>
                <w:bCs/>
              </w:rPr>
              <w:t>1.2</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F4EB846" w14:textId="77777777" w:rsidR="00DA1B42" w:rsidRPr="00EA077E" w:rsidRDefault="00DA1B42" w:rsidP="00DA1B42">
            <w:pPr>
              <w:jc w:val="center"/>
              <w:rPr>
                <w:b/>
                <w:bCs/>
              </w:rPr>
            </w:pPr>
            <w:r w:rsidRPr="00EA077E">
              <w:rPr>
                <w:b/>
                <w:bCs/>
              </w:rPr>
              <w:t>Móng trụ bê tông đơn: M8-1bt</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A002E5E" w14:textId="77777777" w:rsidR="00DA1B42" w:rsidRPr="00EA077E" w:rsidRDefault="00DA1B42" w:rsidP="00DA1B42">
            <w:pPr>
              <w:jc w:val="center"/>
              <w:rPr>
                <w:b/>
                <w:bCs/>
              </w:rPr>
            </w:pPr>
            <w:r w:rsidRPr="00EA077E">
              <w:rPr>
                <w:b/>
                <w:bCs/>
              </w:rPr>
              <w:t>Móng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3FFBD4A" w14:textId="77777777"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50DA483" w14:textId="77777777" w:rsidR="00DA1B42" w:rsidRPr="00EA077E" w:rsidRDefault="00DA1B42" w:rsidP="00DA1B42">
            <w:pPr>
              <w:rPr>
                <w:sz w:val="22"/>
                <w:szCs w:val="22"/>
              </w:rPr>
            </w:pPr>
            <w:r w:rsidRPr="00EA077E">
              <w:rPr>
                <w:sz w:val="22"/>
                <w:szCs w:val="22"/>
              </w:rPr>
              <w:t> </w:t>
            </w:r>
          </w:p>
        </w:tc>
      </w:tr>
      <w:tr w:rsidR="00EA077E" w:rsidRPr="00EA077E" w14:paraId="17E3E5AA"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DA54441"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8384B4E" w14:textId="77777777" w:rsidR="00DA1B42" w:rsidRPr="00EA077E" w:rsidRDefault="00DA1B42" w:rsidP="00DA1B42">
            <w:r w:rsidRPr="00EA077E">
              <w:t>Sắt tròn Ф6 (2,49 x 1,005)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2ADB313" w14:textId="77777777" w:rsidR="00DA1B42" w:rsidRPr="00EA077E" w:rsidRDefault="00DA1B42" w:rsidP="00DA1B42">
            <w:pPr>
              <w:jc w:val="center"/>
            </w:pPr>
            <w:r w:rsidRPr="00EA077E">
              <w:t>kg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CBB9B2C" w14:textId="2F6932EF" w:rsidR="00DA1B42" w:rsidRPr="00EA077E" w:rsidRDefault="00DA1B42" w:rsidP="00EA077E">
            <w:pPr>
              <w:jc w:val="center"/>
            </w:pPr>
            <w:r w:rsidRPr="00EA077E">
              <w:t>5,00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43CB476" w14:textId="77777777" w:rsidR="00DA1B42" w:rsidRPr="00EA077E" w:rsidRDefault="00DA1B42" w:rsidP="00DA1B42">
            <w:pPr>
              <w:rPr>
                <w:sz w:val="22"/>
                <w:szCs w:val="22"/>
              </w:rPr>
            </w:pPr>
            <w:r w:rsidRPr="00EA077E">
              <w:rPr>
                <w:sz w:val="22"/>
                <w:szCs w:val="22"/>
              </w:rPr>
              <w:t> </w:t>
            </w:r>
          </w:p>
        </w:tc>
      </w:tr>
      <w:tr w:rsidR="00EA077E" w:rsidRPr="00EA077E" w14:paraId="35D2A767"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CEE7996"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3BB2645" w14:textId="77777777" w:rsidR="00DA1B42" w:rsidRPr="00EA077E" w:rsidRDefault="00DA1B42" w:rsidP="00DA1B42">
            <w:r w:rsidRPr="00EA077E">
              <w:t>Cát vàng (0,528/1m3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DB7D013" w14:textId="77777777" w:rsidR="00DA1B42" w:rsidRPr="00EA077E" w:rsidRDefault="00DA1B42" w:rsidP="00DA1B42">
            <w:pPr>
              <w:jc w:val="center"/>
            </w:pPr>
            <w:r w:rsidRPr="00EA077E">
              <w:t>m3</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FB64CC8" w14:textId="6259800E" w:rsidR="00DA1B42" w:rsidRPr="00EA077E" w:rsidRDefault="00DA1B42" w:rsidP="00EA077E">
            <w:pPr>
              <w:jc w:val="center"/>
            </w:pPr>
            <w:r w:rsidRPr="00EA077E">
              <w:t>0,18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FAC735E" w14:textId="77777777" w:rsidR="00DA1B42" w:rsidRPr="00EA077E" w:rsidRDefault="00DA1B42" w:rsidP="00DA1B42">
            <w:pPr>
              <w:rPr>
                <w:sz w:val="22"/>
                <w:szCs w:val="22"/>
              </w:rPr>
            </w:pPr>
            <w:r w:rsidRPr="00EA077E">
              <w:rPr>
                <w:sz w:val="22"/>
                <w:szCs w:val="22"/>
              </w:rPr>
              <w:t> </w:t>
            </w:r>
          </w:p>
        </w:tc>
      </w:tr>
      <w:tr w:rsidR="00EA077E" w:rsidRPr="00EA077E" w14:paraId="51F5BE05"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D6CF47B"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7EBF944" w14:textId="77777777" w:rsidR="00DA1B42" w:rsidRPr="00EA077E" w:rsidRDefault="00DA1B42" w:rsidP="00DA1B42">
            <w:r w:rsidRPr="00EA077E">
              <w:t>Đá 1x2 (0,871/1m3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2C64C72" w14:textId="77777777" w:rsidR="00DA1B42" w:rsidRPr="00EA077E" w:rsidRDefault="00DA1B42" w:rsidP="00DA1B42">
            <w:pPr>
              <w:jc w:val="center"/>
            </w:pPr>
            <w:r w:rsidRPr="00EA077E">
              <w:t>m3</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C6F615F" w14:textId="7583266B" w:rsidR="00DA1B42" w:rsidRPr="00EA077E" w:rsidRDefault="00DA1B42" w:rsidP="00EA077E">
            <w:pPr>
              <w:jc w:val="center"/>
            </w:pPr>
            <w:r w:rsidRPr="00EA077E">
              <w:t>0,28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7F73695" w14:textId="77777777" w:rsidR="00DA1B42" w:rsidRPr="00EA077E" w:rsidRDefault="00DA1B42" w:rsidP="00DA1B42">
            <w:pPr>
              <w:rPr>
                <w:sz w:val="22"/>
                <w:szCs w:val="22"/>
              </w:rPr>
            </w:pPr>
            <w:r w:rsidRPr="00EA077E">
              <w:rPr>
                <w:sz w:val="22"/>
                <w:szCs w:val="22"/>
              </w:rPr>
              <w:t> </w:t>
            </w:r>
          </w:p>
        </w:tc>
      </w:tr>
      <w:tr w:rsidR="00EA077E" w:rsidRPr="00EA077E" w14:paraId="6C05AF0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B87B6D8"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07E69B8" w14:textId="77777777" w:rsidR="00DA1B42" w:rsidRPr="00EA077E" w:rsidRDefault="00DA1B42" w:rsidP="00DA1B42">
            <w:r w:rsidRPr="00EA077E">
              <w:t>Xi măng PCB 40 (259kg/1m3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CAA64E1" w14:textId="77777777" w:rsidR="00DA1B42" w:rsidRPr="00EA077E" w:rsidRDefault="00DA1B42" w:rsidP="00DA1B42">
            <w:pPr>
              <w:jc w:val="center"/>
            </w:pPr>
            <w:r w:rsidRPr="00EA077E">
              <w:t>kg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FECC595" w14:textId="34970A0C" w:rsidR="00DA1B42" w:rsidRPr="00EA077E" w:rsidRDefault="00DA1B42" w:rsidP="00EA077E">
            <w:pPr>
              <w:jc w:val="center"/>
            </w:pPr>
            <w:r w:rsidRPr="00EA077E">
              <w:t>84,00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964D329" w14:textId="77777777" w:rsidR="00DA1B42" w:rsidRPr="00EA077E" w:rsidRDefault="00DA1B42" w:rsidP="00DA1B42">
            <w:pPr>
              <w:rPr>
                <w:sz w:val="22"/>
                <w:szCs w:val="22"/>
              </w:rPr>
            </w:pPr>
            <w:r w:rsidRPr="00EA077E">
              <w:rPr>
                <w:sz w:val="22"/>
                <w:szCs w:val="22"/>
              </w:rPr>
              <w:t> </w:t>
            </w:r>
          </w:p>
        </w:tc>
      </w:tr>
      <w:tr w:rsidR="00EA077E" w:rsidRPr="00EA077E" w14:paraId="6503B97E"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1185EEF"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EFEC414" w14:textId="77777777" w:rsidR="00DA1B42" w:rsidRPr="00EA077E" w:rsidRDefault="00DA1B42" w:rsidP="00DA1B42">
            <w:r w:rsidRPr="00EA077E">
              <w:t>Nước (183 lít/m3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EB4F128" w14:textId="77777777" w:rsidR="00DA1B42" w:rsidRPr="00EA077E" w:rsidRDefault="00DA1B42" w:rsidP="00DA1B42">
            <w:pPr>
              <w:jc w:val="center"/>
            </w:pPr>
            <w:r w:rsidRPr="00EA077E">
              <w:t>lít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E9466B8" w14:textId="5DFE09F7" w:rsidR="00DA1B42" w:rsidRPr="00EA077E" w:rsidRDefault="00DA1B42" w:rsidP="00EA077E">
            <w:pPr>
              <w:jc w:val="center"/>
            </w:pPr>
            <w:r w:rsidRPr="00EA077E">
              <w:t>60,00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E357CDA" w14:textId="77777777" w:rsidR="00DA1B42" w:rsidRPr="00EA077E" w:rsidRDefault="00DA1B42" w:rsidP="00DA1B42">
            <w:pPr>
              <w:rPr>
                <w:sz w:val="22"/>
                <w:szCs w:val="22"/>
              </w:rPr>
            </w:pPr>
            <w:r w:rsidRPr="00EA077E">
              <w:rPr>
                <w:sz w:val="22"/>
                <w:szCs w:val="22"/>
              </w:rPr>
              <w:t> </w:t>
            </w:r>
          </w:p>
        </w:tc>
      </w:tr>
      <w:tr w:rsidR="00EA077E" w:rsidRPr="00EA077E" w14:paraId="5CDC1870"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AF0122E"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6F64EC5" w14:textId="77777777" w:rsidR="00DA1B42" w:rsidRPr="00EA077E" w:rsidRDefault="00DA1B42" w:rsidP="00DA1B42">
            <w:r w:rsidRPr="00EA077E">
              <w:t>Lắp ván khuôn thép móng cột</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238B028" w14:textId="77777777" w:rsidR="00DA1B42" w:rsidRPr="00EA077E" w:rsidRDefault="00DA1B42" w:rsidP="00DA1B42">
            <w:pPr>
              <w:jc w:val="center"/>
            </w:pPr>
            <w:r w:rsidRPr="00EA077E">
              <w:t>m2</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3CAF183" w14:textId="778BFA24" w:rsidR="00DA1B42" w:rsidRPr="00EA077E" w:rsidRDefault="00DA1B42" w:rsidP="00EA077E">
            <w:pPr>
              <w:jc w:val="center"/>
            </w:pPr>
            <w:r w:rsidRPr="00EA077E">
              <w:t>2,40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B9FCF30" w14:textId="77777777" w:rsidR="00DA1B42" w:rsidRPr="00EA077E" w:rsidRDefault="00DA1B42" w:rsidP="00DA1B42">
            <w:pPr>
              <w:rPr>
                <w:sz w:val="22"/>
                <w:szCs w:val="22"/>
              </w:rPr>
            </w:pPr>
            <w:r w:rsidRPr="00EA077E">
              <w:rPr>
                <w:sz w:val="22"/>
                <w:szCs w:val="22"/>
              </w:rPr>
              <w:t> </w:t>
            </w:r>
          </w:p>
        </w:tc>
      </w:tr>
      <w:tr w:rsidR="00EA077E" w:rsidRPr="00EA077E" w14:paraId="1153BB9D"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2A25CC7" w14:textId="77777777" w:rsidR="00DA1B42" w:rsidRPr="00EA077E" w:rsidRDefault="00DA1B42" w:rsidP="00DA1B42">
            <w:pPr>
              <w:jc w:val="center"/>
              <w:rPr>
                <w:b/>
                <w:bCs/>
              </w:rPr>
            </w:pPr>
            <w:r w:rsidRPr="00EA077E">
              <w:rPr>
                <w:b/>
                <w:bCs/>
              </w:rPr>
              <w:t>1.3</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9CDFAD6" w14:textId="77777777" w:rsidR="00DA1B42" w:rsidRPr="00EA077E" w:rsidRDefault="00DA1B42" w:rsidP="00DA1B42">
            <w:pPr>
              <w:jc w:val="center"/>
              <w:rPr>
                <w:b/>
                <w:bCs/>
              </w:rPr>
            </w:pPr>
            <w:r w:rsidRPr="00EA077E">
              <w:rPr>
                <w:b/>
                <w:bCs/>
              </w:rPr>
              <w:t>Tiếp địa lặp lại luồn trong lòng trụ (trụ 8,5m)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E1CB497"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E48F554" w14:textId="77777777" w:rsidR="00DA1B42" w:rsidRPr="00EA077E" w:rsidRDefault="00DA1B42" w:rsidP="00EA077E">
            <w:pPr>
              <w:jc w:val="center"/>
            </w:pPr>
            <w:r w:rsidRPr="00EA077E">
              <w:t>16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FF83D48" w14:textId="77777777" w:rsidR="00DA1B42" w:rsidRPr="00EA077E" w:rsidRDefault="00DA1B42" w:rsidP="00DA1B42">
            <w:pPr>
              <w:rPr>
                <w:sz w:val="22"/>
                <w:szCs w:val="22"/>
              </w:rPr>
            </w:pPr>
            <w:r w:rsidRPr="00EA077E">
              <w:rPr>
                <w:sz w:val="22"/>
                <w:szCs w:val="22"/>
              </w:rPr>
              <w:t> </w:t>
            </w:r>
          </w:p>
        </w:tc>
      </w:tr>
      <w:tr w:rsidR="00EA077E" w:rsidRPr="00EA077E" w14:paraId="1D3E195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4514250"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4C69CD74" w14:textId="77777777" w:rsidR="00DA1B42" w:rsidRPr="00EA077E" w:rsidRDefault="00DA1B42" w:rsidP="00DA1B42">
            <w:r w:rsidRPr="00EA077E">
              <w:t>Cọc tiếp đất F16 - 2,4m có hàn LĐV d14(50x50x5) vào cọc trước khi mạ kẽm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1FBC58B" w14:textId="77777777" w:rsidR="00DA1B42" w:rsidRPr="00EA077E" w:rsidRDefault="00DA1B42" w:rsidP="00DA1B42">
            <w:pPr>
              <w:jc w:val="center"/>
            </w:pPr>
            <w:r w:rsidRPr="00EA077E">
              <w:t>cọc</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2D61647" w14:textId="662C57AD" w:rsidR="00DA1B42" w:rsidRPr="00EA077E" w:rsidRDefault="00DA1B42" w:rsidP="00EA077E">
            <w:pPr>
              <w:jc w:val="center"/>
            </w:pPr>
            <w:r w:rsidRPr="00EA077E">
              <w:t>16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A215EC8" w14:textId="77777777" w:rsidR="00DA1B42" w:rsidRPr="00EA077E" w:rsidRDefault="00DA1B42" w:rsidP="00DA1B42">
            <w:pPr>
              <w:rPr>
                <w:sz w:val="22"/>
                <w:szCs w:val="22"/>
              </w:rPr>
            </w:pPr>
            <w:r w:rsidRPr="00EA077E">
              <w:rPr>
                <w:sz w:val="22"/>
                <w:szCs w:val="22"/>
              </w:rPr>
              <w:t> </w:t>
            </w:r>
          </w:p>
        </w:tc>
      </w:tr>
      <w:tr w:rsidR="00EA077E" w:rsidRPr="00EA077E" w14:paraId="1D83DCCD"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25E102A"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1D9F1000" w14:textId="77777777" w:rsidR="00DA1B42" w:rsidRPr="00EA077E" w:rsidRDefault="00DA1B42" w:rsidP="00DA1B42">
            <w:r w:rsidRPr="00EA077E">
              <w:t>Bu lông 8x20 + 2 Lông đền tròn d10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A358379" w14:textId="77777777" w:rsidR="00DA1B42" w:rsidRPr="00EA077E" w:rsidRDefault="00DA1B42" w:rsidP="00DA1B42">
            <w:pPr>
              <w:jc w:val="center"/>
            </w:pPr>
            <w:r w:rsidRPr="00EA077E">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201B0FD" w14:textId="1C5B18AF" w:rsidR="00DA1B42" w:rsidRPr="00EA077E" w:rsidRDefault="00DA1B42" w:rsidP="00EA077E">
            <w:pPr>
              <w:jc w:val="center"/>
            </w:pPr>
            <w:r w:rsidRPr="00EA077E">
              <w:t>16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5EFD9D0" w14:textId="77777777" w:rsidR="00DA1B42" w:rsidRPr="00EA077E" w:rsidRDefault="00DA1B42" w:rsidP="00DA1B42">
            <w:pPr>
              <w:rPr>
                <w:sz w:val="22"/>
                <w:szCs w:val="22"/>
              </w:rPr>
            </w:pPr>
            <w:r w:rsidRPr="00EA077E">
              <w:rPr>
                <w:sz w:val="22"/>
                <w:szCs w:val="22"/>
              </w:rPr>
              <w:t> </w:t>
            </w:r>
          </w:p>
        </w:tc>
      </w:tr>
      <w:tr w:rsidR="00EA077E" w:rsidRPr="00EA077E" w14:paraId="1D421140"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6BA6EF3"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93F4F40" w14:textId="77777777" w:rsidR="00DA1B42" w:rsidRPr="00EA077E" w:rsidRDefault="00DA1B42" w:rsidP="00DA1B42">
            <w:r w:rsidRPr="00EA077E">
              <w:t>Đầu cosse Cu 50mm2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CCFFE1A"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253F999" w14:textId="2CBB4898" w:rsidR="00DA1B42" w:rsidRPr="00EA077E" w:rsidRDefault="00DA1B42" w:rsidP="00EA077E">
            <w:pPr>
              <w:jc w:val="center"/>
            </w:pPr>
            <w:r w:rsidRPr="00EA077E">
              <w:t>16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A9B275E" w14:textId="77777777" w:rsidR="00DA1B42" w:rsidRPr="00EA077E" w:rsidRDefault="00DA1B42" w:rsidP="00DA1B42">
            <w:pPr>
              <w:rPr>
                <w:sz w:val="22"/>
                <w:szCs w:val="22"/>
              </w:rPr>
            </w:pPr>
            <w:r w:rsidRPr="00EA077E">
              <w:rPr>
                <w:sz w:val="22"/>
                <w:szCs w:val="22"/>
              </w:rPr>
              <w:t> </w:t>
            </w:r>
          </w:p>
        </w:tc>
      </w:tr>
      <w:tr w:rsidR="00EA077E" w:rsidRPr="00EA077E" w14:paraId="5E1F86BE"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A9C7E66"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30A9C0BC" w14:textId="77777777" w:rsidR="00DA1B42" w:rsidRPr="00EA077E" w:rsidRDefault="00DA1B42" w:rsidP="00DA1B42">
            <w:r w:rsidRPr="00EA077E">
              <w:t>Kẹp WR 259 (25-50/25-50)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B53B02E"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49AC447" w14:textId="586580CC" w:rsidR="00DA1B42" w:rsidRPr="00EA077E" w:rsidRDefault="00DA1B42" w:rsidP="00EA077E">
            <w:pPr>
              <w:jc w:val="center"/>
            </w:pPr>
            <w:r w:rsidRPr="00EA077E">
              <w:t>32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068C377" w14:textId="77777777" w:rsidR="00DA1B42" w:rsidRPr="00EA077E" w:rsidRDefault="00DA1B42" w:rsidP="00DA1B42">
            <w:pPr>
              <w:rPr>
                <w:sz w:val="22"/>
                <w:szCs w:val="22"/>
              </w:rPr>
            </w:pPr>
            <w:r w:rsidRPr="00EA077E">
              <w:rPr>
                <w:sz w:val="22"/>
                <w:szCs w:val="22"/>
              </w:rPr>
              <w:t> </w:t>
            </w:r>
          </w:p>
        </w:tc>
      </w:tr>
      <w:tr w:rsidR="00EA077E" w:rsidRPr="00EA077E" w14:paraId="538321CC"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A81110B" w14:textId="77777777" w:rsidR="00DA1B42" w:rsidRPr="00EA077E" w:rsidRDefault="00DA1B42" w:rsidP="00DA1B42">
            <w:pPr>
              <w:jc w:val="center"/>
              <w:rPr>
                <w:b/>
                <w:bCs/>
              </w:rPr>
            </w:pPr>
            <w:r w:rsidRPr="00EA077E">
              <w:rPr>
                <w:b/>
                <w:bCs/>
              </w:rPr>
              <w:t>2</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477D406" w14:textId="77777777" w:rsidR="00DA1B42" w:rsidRPr="00EA077E" w:rsidRDefault="00DA1B42" w:rsidP="00DA1B42">
            <w:pPr>
              <w:rPr>
                <w:b/>
                <w:bCs/>
              </w:rPr>
            </w:pPr>
            <w:r w:rsidRPr="00EA077E">
              <w:rPr>
                <w:b/>
                <w:bCs/>
              </w:rPr>
              <w:t>HTHH - Phần cột</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40DBBED" w14:textId="77777777" w:rsidR="00DA1B42" w:rsidRPr="00EA077E" w:rsidRDefault="00DA1B42" w:rsidP="00DA1B42">
            <w:r w:rsidRPr="00EA077E">
              <w:t>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DEF5374" w14:textId="490AFCBB" w:rsidR="00DA1B42" w:rsidRPr="00EA077E" w:rsidRDefault="00DA1B42" w:rsidP="00EA077E">
            <w:pPr>
              <w:jc w:val="center"/>
            </w:pP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161799C" w14:textId="77777777" w:rsidR="00DA1B42" w:rsidRPr="00EA077E" w:rsidRDefault="00DA1B42" w:rsidP="00DA1B42">
            <w:pPr>
              <w:rPr>
                <w:sz w:val="22"/>
                <w:szCs w:val="22"/>
              </w:rPr>
            </w:pPr>
            <w:r w:rsidRPr="00EA077E">
              <w:rPr>
                <w:sz w:val="22"/>
                <w:szCs w:val="22"/>
              </w:rPr>
              <w:t> </w:t>
            </w:r>
          </w:p>
        </w:tc>
      </w:tr>
      <w:tr w:rsidR="00EA077E" w:rsidRPr="00EA077E" w14:paraId="6FBD29A9"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8B47DED" w14:textId="77777777" w:rsidR="00DA1B42" w:rsidRPr="00EA077E" w:rsidRDefault="00DA1B42" w:rsidP="00DA1B42">
            <w:pPr>
              <w:jc w:val="center"/>
              <w:rPr>
                <w:b/>
                <w:bCs/>
              </w:rPr>
            </w:pPr>
            <w:r w:rsidRPr="00EA077E">
              <w:rPr>
                <w:b/>
                <w:bCs/>
              </w:rPr>
              <w:t>2.1</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F4FDFBC" w14:textId="77777777" w:rsidR="00DA1B42" w:rsidRPr="00EA077E" w:rsidRDefault="00DA1B42" w:rsidP="00DA1B42">
            <w:pPr>
              <w:jc w:val="center"/>
              <w:rPr>
                <w:b/>
                <w:bCs/>
              </w:rPr>
            </w:pPr>
            <w:r w:rsidRPr="00EA077E">
              <w:rPr>
                <w:b/>
                <w:bCs/>
              </w:rPr>
              <w:t>Cột bê tông ly tâm 7,5m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6472C0D" w14:textId="77777777" w:rsidR="00DA1B42" w:rsidRPr="00EA077E" w:rsidRDefault="00DA1B42" w:rsidP="00DA1B42">
            <w:pPr>
              <w:jc w:val="center"/>
              <w:rPr>
                <w:b/>
                <w:bCs/>
              </w:rPr>
            </w:pPr>
            <w:r w:rsidRPr="00EA077E">
              <w:rPr>
                <w:b/>
                <w:bCs/>
              </w:rPr>
              <w:t>Cột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371D932" w14:textId="77777777" w:rsidR="00DA1B42" w:rsidRPr="00EA077E" w:rsidRDefault="00DA1B42" w:rsidP="00EA077E">
            <w:pPr>
              <w:jc w:val="center"/>
            </w:pPr>
            <w:r w:rsidRPr="00EA077E">
              <w:t>12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1A63146" w14:textId="77777777" w:rsidR="00DA1B42" w:rsidRPr="00EA077E" w:rsidRDefault="00DA1B42" w:rsidP="00DA1B42">
            <w:pPr>
              <w:rPr>
                <w:sz w:val="22"/>
                <w:szCs w:val="22"/>
              </w:rPr>
            </w:pPr>
            <w:r w:rsidRPr="00EA077E">
              <w:rPr>
                <w:sz w:val="22"/>
                <w:szCs w:val="22"/>
              </w:rPr>
              <w:t> </w:t>
            </w:r>
          </w:p>
        </w:tc>
      </w:tr>
      <w:tr w:rsidR="00EA077E" w:rsidRPr="00EA077E" w14:paraId="41B45CD8"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6F4336D"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165C054" w14:textId="77777777" w:rsidR="00DA1B42" w:rsidRPr="00EA077E" w:rsidRDefault="00DA1B42" w:rsidP="00DA1B42">
            <w:r w:rsidRPr="00EA077E">
              <w:t>Cột BTLT 7,5m-2kN (có dây tiếp địa) k = 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790274A" w14:textId="77777777" w:rsidR="00DA1B42" w:rsidRPr="00EA077E" w:rsidRDefault="00DA1B42" w:rsidP="00DA1B42">
            <w:pPr>
              <w:jc w:val="center"/>
            </w:pPr>
            <w:r w:rsidRPr="00EA077E">
              <w:t>cột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0401461" w14:textId="0683DD2E" w:rsidR="00DA1B42" w:rsidRPr="00EA077E" w:rsidRDefault="00DA1B42" w:rsidP="00EA077E">
            <w:pPr>
              <w:jc w:val="center"/>
            </w:pPr>
            <w:r w:rsidRPr="00EA077E">
              <w:t>12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55AA68E" w14:textId="77777777" w:rsidR="00DA1B42" w:rsidRPr="00EA077E" w:rsidRDefault="00DA1B42" w:rsidP="00DA1B42">
            <w:pPr>
              <w:rPr>
                <w:sz w:val="22"/>
                <w:szCs w:val="22"/>
              </w:rPr>
            </w:pPr>
            <w:r w:rsidRPr="00EA077E">
              <w:rPr>
                <w:sz w:val="22"/>
                <w:szCs w:val="22"/>
              </w:rPr>
              <w:t> </w:t>
            </w:r>
          </w:p>
        </w:tc>
      </w:tr>
      <w:tr w:rsidR="00EA077E" w:rsidRPr="00EA077E" w14:paraId="3481539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F5A9A58" w14:textId="77777777" w:rsidR="00DA1B42" w:rsidRPr="00EA077E" w:rsidRDefault="00DA1B42" w:rsidP="00DA1B42">
            <w:pPr>
              <w:jc w:val="center"/>
              <w:rPr>
                <w:b/>
                <w:bCs/>
              </w:rPr>
            </w:pPr>
            <w:r w:rsidRPr="00EA077E">
              <w:rPr>
                <w:b/>
                <w:bCs/>
              </w:rPr>
              <w:t>2.2</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1DFED93" w14:textId="77777777" w:rsidR="00DA1B42" w:rsidRPr="00EA077E" w:rsidRDefault="00DA1B42" w:rsidP="00DA1B42">
            <w:pPr>
              <w:jc w:val="center"/>
              <w:rPr>
                <w:b/>
                <w:bCs/>
              </w:rPr>
            </w:pPr>
            <w:r w:rsidRPr="00EA077E">
              <w:rPr>
                <w:b/>
                <w:bCs/>
              </w:rPr>
              <w:t>Cột bê tông ly tâm 8,5m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6A9DE71" w14:textId="77777777" w:rsidR="00DA1B42" w:rsidRPr="00EA077E" w:rsidRDefault="00DA1B42" w:rsidP="00DA1B42">
            <w:pPr>
              <w:jc w:val="center"/>
              <w:rPr>
                <w:b/>
                <w:bCs/>
              </w:rPr>
            </w:pPr>
            <w:r w:rsidRPr="00EA077E">
              <w:rPr>
                <w:b/>
                <w:bCs/>
              </w:rPr>
              <w:t>Cột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DC77E2D" w14:textId="77777777"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940581D" w14:textId="77777777" w:rsidR="00DA1B42" w:rsidRPr="00EA077E" w:rsidRDefault="00DA1B42" w:rsidP="00DA1B42">
            <w:pPr>
              <w:rPr>
                <w:sz w:val="22"/>
                <w:szCs w:val="22"/>
              </w:rPr>
            </w:pPr>
            <w:r w:rsidRPr="00EA077E">
              <w:rPr>
                <w:sz w:val="22"/>
                <w:szCs w:val="22"/>
              </w:rPr>
              <w:t> </w:t>
            </w:r>
          </w:p>
        </w:tc>
      </w:tr>
      <w:tr w:rsidR="00EA077E" w:rsidRPr="00EA077E" w14:paraId="79B9437A"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0706F7E"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47211FC" w14:textId="77777777" w:rsidR="00DA1B42" w:rsidRPr="00EA077E" w:rsidRDefault="00DA1B42" w:rsidP="00DA1B42">
            <w:r w:rsidRPr="00EA077E">
              <w:t>Cột BTLT 8,5m-3kN (có dây tiếp địa) k = 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728C8E3" w14:textId="77777777" w:rsidR="00DA1B42" w:rsidRPr="00EA077E" w:rsidRDefault="00DA1B42" w:rsidP="00DA1B42">
            <w:pPr>
              <w:jc w:val="center"/>
            </w:pPr>
            <w:r w:rsidRPr="00EA077E">
              <w:t>cột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2AF8C39" w14:textId="33CA27BE"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3A345CB" w14:textId="77777777" w:rsidR="00DA1B42" w:rsidRPr="00EA077E" w:rsidRDefault="00DA1B42" w:rsidP="00DA1B42">
            <w:pPr>
              <w:rPr>
                <w:sz w:val="22"/>
                <w:szCs w:val="22"/>
              </w:rPr>
            </w:pPr>
            <w:r w:rsidRPr="00EA077E">
              <w:rPr>
                <w:sz w:val="22"/>
                <w:szCs w:val="22"/>
              </w:rPr>
              <w:t> </w:t>
            </w:r>
          </w:p>
        </w:tc>
      </w:tr>
      <w:tr w:rsidR="00EA077E" w:rsidRPr="00EA077E" w14:paraId="72B6A0A8"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35E8B24" w14:textId="77777777" w:rsidR="00DA1B42" w:rsidRPr="00EA077E" w:rsidRDefault="00DA1B42" w:rsidP="00DA1B42">
            <w:pPr>
              <w:jc w:val="center"/>
              <w:rPr>
                <w:b/>
                <w:bCs/>
              </w:rPr>
            </w:pPr>
            <w:r w:rsidRPr="00EA077E">
              <w:rPr>
                <w:b/>
                <w:bCs/>
              </w:rPr>
              <w:t>3.</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D0CCC9A" w14:textId="77777777" w:rsidR="00DA1B42" w:rsidRPr="00EA077E" w:rsidRDefault="00DA1B42" w:rsidP="00DA1B42">
            <w:pPr>
              <w:rPr>
                <w:b/>
                <w:bCs/>
              </w:rPr>
            </w:pPr>
            <w:r w:rsidRPr="00EA077E">
              <w:rPr>
                <w:b/>
                <w:bCs/>
              </w:rPr>
              <w:t>HTHH - Phần xà, néo</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F1218B3" w14:textId="77777777" w:rsidR="00DA1B42" w:rsidRPr="00EA077E" w:rsidRDefault="00DA1B42" w:rsidP="00DA1B42">
            <w:r w:rsidRPr="00EA077E">
              <w:t>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44A3C1C" w14:textId="6D636402" w:rsidR="00DA1B42" w:rsidRPr="00EA077E" w:rsidRDefault="00DA1B42" w:rsidP="00EA077E">
            <w:pPr>
              <w:jc w:val="center"/>
            </w:pP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EF0B0AC" w14:textId="77777777" w:rsidR="00DA1B42" w:rsidRPr="00EA077E" w:rsidRDefault="00DA1B42" w:rsidP="00DA1B42">
            <w:pPr>
              <w:rPr>
                <w:sz w:val="22"/>
                <w:szCs w:val="22"/>
              </w:rPr>
            </w:pPr>
            <w:r w:rsidRPr="00EA077E">
              <w:rPr>
                <w:sz w:val="22"/>
                <w:szCs w:val="22"/>
              </w:rPr>
              <w:t> </w:t>
            </w:r>
          </w:p>
        </w:tc>
      </w:tr>
      <w:tr w:rsidR="00EA077E" w:rsidRPr="00EA077E" w14:paraId="72BC4C4C"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33E35B4" w14:textId="77777777" w:rsidR="00DA1B42" w:rsidRPr="00EA077E" w:rsidRDefault="00DA1B42" w:rsidP="00DA1B42">
            <w:pPr>
              <w:jc w:val="center"/>
              <w:rPr>
                <w:b/>
                <w:bCs/>
              </w:rPr>
            </w:pPr>
            <w:r w:rsidRPr="00EA077E">
              <w:rPr>
                <w:b/>
                <w:bCs/>
              </w:rPr>
              <w:t>3.1</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49F3126" w14:textId="77777777" w:rsidR="00DA1B42" w:rsidRPr="00EA077E" w:rsidRDefault="00DA1B42" w:rsidP="00DA1B42">
            <w:pPr>
              <w:jc w:val="center"/>
              <w:rPr>
                <w:b/>
                <w:bCs/>
              </w:rPr>
            </w:pPr>
            <w:r w:rsidRPr="00EA077E">
              <w:rPr>
                <w:b/>
                <w:bCs/>
              </w:rPr>
              <w:t>Bộ boulon ghép trụ BTLT 7,5m-8,5m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A2D7B2F"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DDBA7FE" w14:textId="77777777" w:rsidR="00DA1B42" w:rsidRPr="00EA077E" w:rsidRDefault="00DA1B42" w:rsidP="00EA077E">
            <w:pPr>
              <w:jc w:val="center"/>
            </w:pPr>
            <w:r w:rsidRPr="00EA077E">
              <w:t>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EC8A704" w14:textId="77777777" w:rsidR="00DA1B42" w:rsidRPr="00EA077E" w:rsidRDefault="00DA1B42" w:rsidP="00DA1B42">
            <w:pPr>
              <w:rPr>
                <w:sz w:val="22"/>
                <w:szCs w:val="22"/>
              </w:rPr>
            </w:pPr>
            <w:r w:rsidRPr="00EA077E">
              <w:rPr>
                <w:sz w:val="22"/>
                <w:szCs w:val="22"/>
              </w:rPr>
              <w:t> </w:t>
            </w:r>
          </w:p>
        </w:tc>
      </w:tr>
      <w:tr w:rsidR="00EA077E" w:rsidRPr="00EA077E" w14:paraId="3C91E6AF"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CC7E596"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BBF8D92" w14:textId="77777777" w:rsidR="00DA1B42" w:rsidRPr="00EA077E" w:rsidRDefault="00DA1B42" w:rsidP="00DA1B42">
            <w:r w:rsidRPr="00EA077E">
              <w:t>Bu lông 16x400VRS</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EA71153"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A507D96" w14:textId="48DCD430" w:rsidR="00DA1B42" w:rsidRPr="00EA077E" w:rsidRDefault="00DA1B42" w:rsidP="00EA077E">
            <w:pPr>
              <w:jc w:val="center"/>
            </w:pPr>
            <w:r w:rsidRPr="00EA077E">
              <w:t>-</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CEEB491" w14:textId="77777777" w:rsidR="00DA1B42" w:rsidRPr="00EA077E" w:rsidRDefault="00DA1B42" w:rsidP="00DA1B42">
            <w:pPr>
              <w:rPr>
                <w:sz w:val="22"/>
                <w:szCs w:val="22"/>
              </w:rPr>
            </w:pPr>
            <w:r w:rsidRPr="00EA077E">
              <w:rPr>
                <w:sz w:val="22"/>
                <w:szCs w:val="22"/>
              </w:rPr>
              <w:t> </w:t>
            </w:r>
          </w:p>
        </w:tc>
      </w:tr>
      <w:tr w:rsidR="00EA077E" w:rsidRPr="00EA077E" w14:paraId="0F48FF6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44B9068"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1EFAE8A" w14:textId="77777777" w:rsidR="00DA1B42" w:rsidRPr="00EA077E" w:rsidRDefault="00DA1B42" w:rsidP="00DA1B42">
            <w:r w:rsidRPr="00EA077E">
              <w:t>Bu lông 16x450VRS</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307A5ED"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77514A4" w14:textId="57D626B6" w:rsidR="00DA1B42" w:rsidRPr="00EA077E" w:rsidRDefault="00DA1B42" w:rsidP="00EA077E">
            <w:pPr>
              <w:jc w:val="center"/>
            </w:pPr>
            <w:r w:rsidRPr="00EA077E">
              <w:t>-</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1A5C37A" w14:textId="77777777" w:rsidR="00DA1B42" w:rsidRPr="00EA077E" w:rsidRDefault="00DA1B42" w:rsidP="00DA1B42">
            <w:pPr>
              <w:rPr>
                <w:sz w:val="22"/>
                <w:szCs w:val="22"/>
              </w:rPr>
            </w:pPr>
            <w:r w:rsidRPr="00EA077E">
              <w:rPr>
                <w:sz w:val="22"/>
                <w:szCs w:val="22"/>
              </w:rPr>
              <w:t> </w:t>
            </w:r>
          </w:p>
        </w:tc>
      </w:tr>
      <w:tr w:rsidR="00EA077E" w:rsidRPr="00EA077E" w14:paraId="7A71B9CF"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E7A00D4"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97EC7FE" w14:textId="77777777" w:rsidR="00DA1B42" w:rsidRPr="00EA077E" w:rsidRDefault="00DA1B42" w:rsidP="00DA1B42">
            <w:r w:rsidRPr="00EA077E">
              <w:t>Bu lông 16x550VRS</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FCB223A"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EED0BCC" w14:textId="5848C4E8" w:rsidR="00DA1B42" w:rsidRPr="00EA077E" w:rsidRDefault="00DA1B42" w:rsidP="00EA077E">
            <w:pPr>
              <w:jc w:val="center"/>
            </w:pPr>
            <w:r w:rsidRPr="00EA077E">
              <w:t>-</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6EA6D58" w14:textId="77777777" w:rsidR="00DA1B42" w:rsidRPr="00EA077E" w:rsidRDefault="00DA1B42" w:rsidP="00DA1B42">
            <w:pPr>
              <w:rPr>
                <w:sz w:val="22"/>
                <w:szCs w:val="22"/>
              </w:rPr>
            </w:pPr>
            <w:r w:rsidRPr="00EA077E">
              <w:rPr>
                <w:sz w:val="22"/>
                <w:szCs w:val="22"/>
              </w:rPr>
              <w:t> </w:t>
            </w:r>
          </w:p>
        </w:tc>
      </w:tr>
      <w:tr w:rsidR="00EA077E" w:rsidRPr="00EA077E" w14:paraId="228EB574"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7F2292A"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02230E9" w14:textId="77777777" w:rsidR="00DA1B42" w:rsidRPr="00EA077E" w:rsidRDefault="00DA1B42" w:rsidP="00DA1B42">
            <w:r w:rsidRPr="00EA077E">
              <w:t>Lông đền vuông d18 (60x60x6)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ABB2FD6"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A2712BC" w14:textId="56877451" w:rsidR="00DA1B42" w:rsidRPr="00EA077E" w:rsidRDefault="00DA1B42" w:rsidP="00EA077E">
            <w:pPr>
              <w:jc w:val="center"/>
            </w:pPr>
            <w:r w:rsidRPr="00EA077E">
              <w:t>-</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806A904" w14:textId="77777777" w:rsidR="00DA1B42" w:rsidRPr="00EA077E" w:rsidRDefault="00DA1B42" w:rsidP="00DA1B42">
            <w:pPr>
              <w:rPr>
                <w:sz w:val="22"/>
                <w:szCs w:val="22"/>
              </w:rPr>
            </w:pPr>
            <w:r w:rsidRPr="00EA077E">
              <w:rPr>
                <w:sz w:val="22"/>
                <w:szCs w:val="22"/>
              </w:rPr>
              <w:t> </w:t>
            </w:r>
          </w:p>
        </w:tc>
      </w:tr>
      <w:tr w:rsidR="00EA077E" w:rsidRPr="00EA077E" w14:paraId="1C0F79CA"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7D3E30E" w14:textId="77777777" w:rsidR="00DA1B42" w:rsidRPr="00EA077E" w:rsidRDefault="00DA1B42" w:rsidP="00DA1B42">
            <w:pPr>
              <w:jc w:val="center"/>
              <w:rPr>
                <w:b/>
                <w:bCs/>
              </w:rPr>
            </w:pPr>
            <w:r w:rsidRPr="00EA077E">
              <w:rPr>
                <w:b/>
                <w:bCs/>
              </w:rPr>
              <w:t>3.2</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6BA6799" w14:textId="77777777" w:rsidR="00DA1B42" w:rsidRPr="00EA077E" w:rsidRDefault="00DA1B42" w:rsidP="00DA1B42">
            <w:pPr>
              <w:jc w:val="center"/>
              <w:rPr>
                <w:b/>
                <w:bCs/>
              </w:rPr>
            </w:pPr>
            <w:r w:rsidRPr="00EA077E">
              <w:rPr>
                <w:b/>
                <w:bCs/>
              </w:rPr>
              <w:t>Bộ cơi đầu trụ 2m kép: COD2m-K (U120)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8255EC7"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CB1DE6B" w14:textId="77777777" w:rsidR="00DA1B42" w:rsidRPr="00EA077E" w:rsidRDefault="00DA1B42" w:rsidP="00EA077E">
            <w:pPr>
              <w:jc w:val="center"/>
            </w:pPr>
            <w:r w:rsidRPr="00EA077E">
              <w:t>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EAE9ED0" w14:textId="77777777" w:rsidR="00DA1B42" w:rsidRPr="00EA077E" w:rsidRDefault="00DA1B42" w:rsidP="00DA1B42">
            <w:pPr>
              <w:rPr>
                <w:sz w:val="22"/>
                <w:szCs w:val="22"/>
              </w:rPr>
            </w:pPr>
            <w:r w:rsidRPr="00EA077E">
              <w:rPr>
                <w:sz w:val="22"/>
                <w:szCs w:val="22"/>
              </w:rPr>
              <w:t> </w:t>
            </w:r>
          </w:p>
        </w:tc>
      </w:tr>
      <w:tr w:rsidR="00EA077E" w:rsidRPr="00EA077E" w14:paraId="20AB531D"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8C00743"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9E356C1" w14:textId="77777777" w:rsidR="00DA1B42" w:rsidRPr="00EA077E" w:rsidRDefault="00DA1B42" w:rsidP="00DA1B42">
            <w:r w:rsidRPr="00EA077E">
              <w:t>Sắt U120x52x4,8 dài 2m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183F38B" w14:textId="77777777" w:rsidR="00DA1B42" w:rsidRPr="00EA077E" w:rsidRDefault="00DA1B42" w:rsidP="00DA1B42">
            <w:pPr>
              <w:jc w:val="center"/>
            </w:pPr>
            <w:r w:rsidRPr="00EA077E">
              <w:t xml:space="preserve">cây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E22F5A2" w14:textId="254F8408"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E363566" w14:textId="77777777" w:rsidR="00DA1B42" w:rsidRPr="00EA077E" w:rsidRDefault="00DA1B42" w:rsidP="00DA1B42">
            <w:pPr>
              <w:rPr>
                <w:sz w:val="22"/>
                <w:szCs w:val="22"/>
              </w:rPr>
            </w:pPr>
            <w:r w:rsidRPr="00EA077E">
              <w:rPr>
                <w:sz w:val="22"/>
                <w:szCs w:val="22"/>
              </w:rPr>
              <w:t> </w:t>
            </w:r>
          </w:p>
        </w:tc>
      </w:tr>
      <w:tr w:rsidR="00EA077E" w:rsidRPr="00EA077E" w14:paraId="4D8AB703"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7A036D5"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864652B" w14:textId="77777777" w:rsidR="00DA1B42" w:rsidRPr="00EA077E" w:rsidRDefault="00DA1B42" w:rsidP="00DA1B42">
            <w:r w:rsidRPr="00EA077E">
              <w:t>Bu lông 16x350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E89E9A8"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BD58D00" w14:textId="0019BAA2"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A8F10F8" w14:textId="77777777" w:rsidR="00DA1B42" w:rsidRPr="00EA077E" w:rsidRDefault="00DA1B42" w:rsidP="00DA1B42">
            <w:pPr>
              <w:rPr>
                <w:sz w:val="22"/>
                <w:szCs w:val="22"/>
              </w:rPr>
            </w:pPr>
            <w:r w:rsidRPr="00EA077E">
              <w:rPr>
                <w:sz w:val="22"/>
                <w:szCs w:val="22"/>
              </w:rPr>
              <w:t> </w:t>
            </w:r>
          </w:p>
        </w:tc>
      </w:tr>
      <w:tr w:rsidR="00EA077E" w:rsidRPr="00EA077E" w14:paraId="04752EF8"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D9BBB6A"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A71BCBB" w14:textId="77777777" w:rsidR="00DA1B42" w:rsidRPr="00EA077E" w:rsidRDefault="00DA1B42" w:rsidP="00DA1B42">
            <w:r w:rsidRPr="00EA077E">
              <w:t>Bu lông 16x350VRS</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8622900"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8CBC163" w14:textId="4CCD4854"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BC6CB62" w14:textId="77777777" w:rsidR="00DA1B42" w:rsidRPr="00EA077E" w:rsidRDefault="00DA1B42" w:rsidP="00DA1B42">
            <w:pPr>
              <w:rPr>
                <w:sz w:val="22"/>
                <w:szCs w:val="22"/>
              </w:rPr>
            </w:pPr>
            <w:r w:rsidRPr="00EA077E">
              <w:rPr>
                <w:sz w:val="22"/>
                <w:szCs w:val="22"/>
              </w:rPr>
              <w:t> </w:t>
            </w:r>
          </w:p>
        </w:tc>
      </w:tr>
      <w:tr w:rsidR="00EA077E" w:rsidRPr="00EA077E" w14:paraId="1D48B6C5"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E9794B2"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83037C6" w14:textId="77777777" w:rsidR="00DA1B42" w:rsidRPr="00EA077E" w:rsidRDefault="00DA1B42" w:rsidP="00DA1B42">
            <w:r w:rsidRPr="00EA077E">
              <w:t>Lông đền vuông d18 (60x60x6)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CD868DE"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53BE07F" w14:textId="4C117AF5" w:rsidR="00DA1B42" w:rsidRPr="00EA077E" w:rsidRDefault="00DA1B42" w:rsidP="00EA077E">
            <w:pPr>
              <w:jc w:val="center"/>
            </w:pPr>
            <w:r w:rsidRPr="00EA077E">
              <w:t>12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520256D" w14:textId="77777777" w:rsidR="00DA1B42" w:rsidRPr="00EA077E" w:rsidRDefault="00DA1B42" w:rsidP="00DA1B42">
            <w:pPr>
              <w:rPr>
                <w:sz w:val="22"/>
                <w:szCs w:val="22"/>
              </w:rPr>
            </w:pPr>
            <w:r w:rsidRPr="00EA077E">
              <w:rPr>
                <w:sz w:val="22"/>
                <w:szCs w:val="22"/>
              </w:rPr>
              <w:t> </w:t>
            </w:r>
          </w:p>
        </w:tc>
      </w:tr>
      <w:tr w:rsidR="00EA077E" w:rsidRPr="00EA077E" w14:paraId="6AA04114"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99853D3" w14:textId="77777777" w:rsidR="00DA1B42" w:rsidRPr="00EA077E" w:rsidRDefault="00DA1B42" w:rsidP="00DA1B42">
            <w:pPr>
              <w:jc w:val="center"/>
              <w:rPr>
                <w:b/>
                <w:bCs/>
              </w:rPr>
            </w:pPr>
            <w:r w:rsidRPr="00EA077E">
              <w:rPr>
                <w:b/>
                <w:bCs/>
              </w:rPr>
              <w:t>3.3</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3D4783B" w14:textId="77777777" w:rsidR="00DA1B42" w:rsidRPr="00EA077E" w:rsidRDefault="00DA1B42" w:rsidP="00DA1B42">
            <w:pPr>
              <w:jc w:val="center"/>
              <w:rPr>
                <w:b/>
                <w:bCs/>
              </w:rPr>
            </w:pPr>
            <w:r w:rsidRPr="00EA077E">
              <w:rPr>
                <w:b/>
                <w:bCs/>
              </w:rPr>
              <w:t>Bộ chằng xuống đơn cho trụ 7,5m: CX7-B</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9153A35"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E670E19" w14:textId="77777777" w:rsidR="00DA1B42" w:rsidRPr="00EA077E" w:rsidRDefault="00DA1B42" w:rsidP="00EA077E">
            <w:pPr>
              <w:jc w:val="center"/>
            </w:pPr>
            <w:r w:rsidRPr="00EA077E">
              <w:t>3</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2949EE4" w14:textId="77777777" w:rsidR="00DA1B42" w:rsidRPr="00EA077E" w:rsidRDefault="00DA1B42" w:rsidP="00DA1B42">
            <w:pPr>
              <w:rPr>
                <w:sz w:val="22"/>
                <w:szCs w:val="22"/>
              </w:rPr>
            </w:pPr>
            <w:r w:rsidRPr="00EA077E">
              <w:rPr>
                <w:sz w:val="22"/>
                <w:szCs w:val="22"/>
              </w:rPr>
              <w:t> </w:t>
            </w:r>
          </w:p>
        </w:tc>
      </w:tr>
      <w:tr w:rsidR="00EA077E" w:rsidRPr="00EA077E" w14:paraId="4502CD39"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0ED9B92"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675FAD1" w14:textId="77777777" w:rsidR="00DA1B42" w:rsidRPr="00EA077E" w:rsidRDefault="00DA1B42" w:rsidP="00DA1B42">
            <w:r w:rsidRPr="00EA077E">
              <w:t>Bu lông mắt 16x200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7240869"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C634784" w14:textId="7D39D712" w:rsidR="00DA1B42" w:rsidRPr="00EA077E" w:rsidRDefault="00DA1B42" w:rsidP="00EA077E">
            <w:pPr>
              <w:jc w:val="center"/>
            </w:pPr>
            <w:r w:rsidRPr="00EA077E">
              <w:t>3</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7BB3C3D" w14:textId="77777777" w:rsidR="00DA1B42" w:rsidRPr="00EA077E" w:rsidRDefault="00DA1B42" w:rsidP="00DA1B42">
            <w:pPr>
              <w:rPr>
                <w:sz w:val="22"/>
                <w:szCs w:val="22"/>
              </w:rPr>
            </w:pPr>
            <w:r w:rsidRPr="00EA077E">
              <w:rPr>
                <w:sz w:val="22"/>
                <w:szCs w:val="22"/>
              </w:rPr>
              <w:t> </w:t>
            </w:r>
          </w:p>
        </w:tc>
      </w:tr>
      <w:tr w:rsidR="00EA077E" w:rsidRPr="00EA077E" w14:paraId="4BB508F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787CE1D"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FFAF02C" w14:textId="77777777" w:rsidR="00DA1B42" w:rsidRPr="00EA077E" w:rsidRDefault="00DA1B42" w:rsidP="00DA1B42">
            <w:r w:rsidRPr="00EA077E">
              <w:t>Lông đền vuông d18 (60x60x6)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8DCA651"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3E56590" w14:textId="31E1159E" w:rsidR="00DA1B42" w:rsidRPr="00EA077E" w:rsidRDefault="00DA1B42" w:rsidP="00EA077E">
            <w:pPr>
              <w:jc w:val="center"/>
            </w:pPr>
            <w:r w:rsidRPr="00EA077E">
              <w:t>3</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27633FB" w14:textId="77777777" w:rsidR="00DA1B42" w:rsidRPr="00EA077E" w:rsidRDefault="00DA1B42" w:rsidP="00DA1B42">
            <w:pPr>
              <w:rPr>
                <w:sz w:val="22"/>
                <w:szCs w:val="22"/>
              </w:rPr>
            </w:pPr>
            <w:r w:rsidRPr="00EA077E">
              <w:rPr>
                <w:sz w:val="22"/>
                <w:szCs w:val="22"/>
              </w:rPr>
              <w:t> </w:t>
            </w:r>
          </w:p>
        </w:tc>
      </w:tr>
      <w:tr w:rsidR="00EA077E" w:rsidRPr="00EA077E" w14:paraId="036B077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B25AAF7"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F1CD19E" w14:textId="77777777" w:rsidR="00DA1B42" w:rsidRPr="00EA077E" w:rsidRDefault="00DA1B42" w:rsidP="00DA1B42">
            <w:r w:rsidRPr="00EA077E">
              <w:t>Sứ chằng hạ áp</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FA29F66"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CC9CF6A" w14:textId="6496DE38" w:rsidR="00DA1B42" w:rsidRPr="00EA077E" w:rsidRDefault="00DA1B42" w:rsidP="00EA077E">
            <w:pPr>
              <w:jc w:val="center"/>
            </w:pPr>
            <w:r w:rsidRPr="00EA077E">
              <w:t>3</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526FAA9" w14:textId="77777777" w:rsidR="00DA1B42" w:rsidRPr="00EA077E" w:rsidRDefault="00DA1B42" w:rsidP="00DA1B42">
            <w:pPr>
              <w:rPr>
                <w:sz w:val="22"/>
                <w:szCs w:val="22"/>
              </w:rPr>
            </w:pPr>
            <w:r w:rsidRPr="00EA077E">
              <w:rPr>
                <w:sz w:val="22"/>
                <w:szCs w:val="22"/>
              </w:rPr>
              <w:t> </w:t>
            </w:r>
          </w:p>
        </w:tc>
      </w:tr>
      <w:tr w:rsidR="00EA077E" w:rsidRPr="00EA077E" w14:paraId="1A4A1A07"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C0AA43E"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F4BBEF4" w14:textId="77777777" w:rsidR="00DA1B42" w:rsidRPr="00EA077E" w:rsidRDefault="00DA1B42" w:rsidP="00DA1B42">
            <w:r w:rsidRPr="00EA077E">
              <w:t>Kẹp cáp thép 3 boulon cỡ dây TK35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7E98E14"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5FC5D6B" w14:textId="1922BC30" w:rsidR="00DA1B42" w:rsidRPr="00EA077E" w:rsidRDefault="00DA1B42" w:rsidP="00EA077E">
            <w:pPr>
              <w:jc w:val="center"/>
            </w:pPr>
            <w:r w:rsidRPr="00EA077E">
              <w:t>12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D98CF00" w14:textId="77777777" w:rsidR="00DA1B42" w:rsidRPr="00EA077E" w:rsidRDefault="00DA1B42" w:rsidP="00DA1B42">
            <w:pPr>
              <w:rPr>
                <w:sz w:val="22"/>
                <w:szCs w:val="22"/>
              </w:rPr>
            </w:pPr>
            <w:r w:rsidRPr="00EA077E">
              <w:rPr>
                <w:sz w:val="22"/>
                <w:szCs w:val="22"/>
              </w:rPr>
              <w:t> </w:t>
            </w:r>
          </w:p>
        </w:tc>
      </w:tr>
      <w:tr w:rsidR="00EA077E" w:rsidRPr="00EA077E" w14:paraId="4DDA5755"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7D54F18" w14:textId="77777777" w:rsidR="00DA1B42" w:rsidRPr="00EA077E" w:rsidRDefault="00DA1B42" w:rsidP="00DA1B42">
            <w:pPr>
              <w:jc w:val="center"/>
              <w:rPr>
                <w:b/>
                <w:bCs/>
              </w:rPr>
            </w:pPr>
            <w:r w:rsidRPr="00EA077E">
              <w:rPr>
                <w:b/>
                <w:bCs/>
              </w:rPr>
              <w:lastRenderedPageBreak/>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D48094F" w14:textId="77777777" w:rsidR="00DA1B42" w:rsidRPr="00EA077E" w:rsidRDefault="00DA1B42" w:rsidP="00DA1B42">
            <w:r w:rsidRPr="00EA077E">
              <w:t>Yếm cáp</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F9A0161"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233AC60" w14:textId="09CC38C3" w:rsidR="00DA1B42" w:rsidRPr="00EA077E" w:rsidRDefault="00DA1B42" w:rsidP="00EA077E">
            <w:pPr>
              <w:jc w:val="center"/>
            </w:pPr>
            <w:r w:rsidRPr="00EA077E">
              <w:t>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36892F4" w14:textId="77777777" w:rsidR="00DA1B42" w:rsidRPr="00EA077E" w:rsidRDefault="00DA1B42" w:rsidP="00DA1B42">
            <w:pPr>
              <w:rPr>
                <w:sz w:val="22"/>
                <w:szCs w:val="22"/>
              </w:rPr>
            </w:pPr>
            <w:r w:rsidRPr="00EA077E">
              <w:rPr>
                <w:sz w:val="22"/>
                <w:szCs w:val="22"/>
              </w:rPr>
              <w:t> </w:t>
            </w:r>
          </w:p>
        </w:tc>
      </w:tr>
      <w:tr w:rsidR="00EA077E" w:rsidRPr="00EA077E" w14:paraId="3471C61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C5536AA"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C1EE8FA" w14:textId="77777777" w:rsidR="00DA1B42" w:rsidRPr="00EA077E" w:rsidRDefault="00DA1B42" w:rsidP="00DA1B42">
            <w:r w:rsidRPr="00EA077E">
              <w:t>Ống nhựa HDPE Φ90 loại trơn màu vàng dày ≥3,5mm che dây chằng</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8DCBB20" w14:textId="77777777" w:rsidR="00DA1B42" w:rsidRPr="00EA077E" w:rsidRDefault="00DA1B42" w:rsidP="00DA1B42">
            <w:pPr>
              <w:jc w:val="center"/>
            </w:pPr>
            <w:r w:rsidRPr="00EA077E">
              <w:t>mét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703A1A6" w14:textId="714246A3" w:rsidR="00DA1B42" w:rsidRPr="00EA077E" w:rsidRDefault="00DA1B42" w:rsidP="00EA077E">
            <w:pPr>
              <w:jc w:val="center"/>
            </w:pPr>
            <w:r w:rsidRPr="00EA077E">
              <w:t>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15D5424" w14:textId="77777777" w:rsidR="00DA1B42" w:rsidRPr="00EA077E" w:rsidRDefault="00DA1B42" w:rsidP="00DA1B42">
            <w:pPr>
              <w:rPr>
                <w:sz w:val="22"/>
                <w:szCs w:val="22"/>
              </w:rPr>
            </w:pPr>
            <w:r w:rsidRPr="00EA077E">
              <w:rPr>
                <w:sz w:val="22"/>
                <w:szCs w:val="22"/>
              </w:rPr>
              <w:t> </w:t>
            </w:r>
          </w:p>
        </w:tc>
      </w:tr>
      <w:tr w:rsidR="00EA077E" w:rsidRPr="00EA077E" w14:paraId="72CF678D"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BC83D9D" w14:textId="77777777" w:rsidR="00DA1B42" w:rsidRPr="00EA077E" w:rsidRDefault="00DA1B42" w:rsidP="00DA1B42">
            <w:pPr>
              <w:jc w:val="center"/>
              <w:rPr>
                <w:b/>
                <w:bCs/>
              </w:rPr>
            </w:pPr>
            <w:r w:rsidRPr="00EA077E">
              <w:rPr>
                <w:b/>
                <w:bCs/>
              </w:rPr>
              <w:t>4</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BF075CC" w14:textId="77777777" w:rsidR="00DA1B42" w:rsidRPr="00EA077E" w:rsidRDefault="00DA1B42" w:rsidP="00DA1B42">
            <w:pPr>
              <w:rPr>
                <w:b/>
                <w:bCs/>
              </w:rPr>
            </w:pPr>
            <w:r w:rsidRPr="00EA077E">
              <w:rPr>
                <w:b/>
                <w:bCs/>
              </w:rPr>
              <w:t>HTHH - Phần dây, sứ và phụ kiện ĐDHT hỗn hợp sửa chữa</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2E3CAB4" w14:textId="77777777" w:rsidR="00DA1B42" w:rsidRPr="00EA077E" w:rsidRDefault="00DA1B42" w:rsidP="00DA1B42">
            <w:r w:rsidRPr="00EA077E">
              <w:t>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7E4530E" w14:textId="169CD979" w:rsidR="00DA1B42" w:rsidRPr="00EA077E" w:rsidRDefault="00DA1B42" w:rsidP="00EA077E">
            <w:pPr>
              <w:jc w:val="center"/>
            </w:pP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D52F6B5" w14:textId="77777777" w:rsidR="00DA1B42" w:rsidRPr="00EA077E" w:rsidRDefault="00DA1B42" w:rsidP="00DA1B42">
            <w:pPr>
              <w:rPr>
                <w:sz w:val="22"/>
                <w:szCs w:val="22"/>
              </w:rPr>
            </w:pPr>
            <w:r w:rsidRPr="00EA077E">
              <w:rPr>
                <w:sz w:val="22"/>
                <w:szCs w:val="22"/>
              </w:rPr>
              <w:t> </w:t>
            </w:r>
          </w:p>
        </w:tc>
      </w:tr>
      <w:tr w:rsidR="00EA077E" w:rsidRPr="00EA077E" w14:paraId="6A1ACE5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9C47859" w14:textId="77777777" w:rsidR="00DA1B42" w:rsidRPr="00EA077E" w:rsidRDefault="00DA1B42" w:rsidP="00DA1B42">
            <w:pPr>
              <w:jc w:val="center"/>
            </w:pPr>
            <w:r w:rsidRPr="00EA077E">
              <w:t>4.1</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149A602" w14:textId="77777777" w:rsidR="00DA1B42" w:rsidRPr="00EA077E" w:rsidRDefault="00DA1B42" w:rsidP="00DA1B42">
            <w:r w:rsidRPr="00EA077E">
              <w:t>Hộp phân phối tải 6 MCB và vật tư đấu nối khách hàng</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1724CA2"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8F29547" w14:textId="7DABF198" w:rsidR="00DA1B42" w:rsidRPr="00EA077E" w:rsidRDefault="00DA1B42" w:rsidP="00EA077E">
            <w:pPr>
              <w:jc w:val="center"/>
            </w:pPr>
            <w:r w:rsidRPr="00EA077E">
              <w:t>166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D55A7FF" w14:textId="77777777" w:rsidR="00DA1B42" w:rsidRPr="00EA077E" w:rsidRDefault="00DA1B42" w:rsidP="00DA1B42">
            <w:pPr>
              <w:rPr>
                <w:sz w:val="22"/>
                <w:szCs w:val="22"/>
              </w:rPr>
            </w:pPr>
            <w:r w:rsidRPr="00EA077E">
              <w:rPr>
                <w:sz w:val="22"/>
                <w:szCs w:val="22"/>
              </w:rPr>
              <w:t> </w:t>
            </w:r>
          </w:p>
        </w:tc>
      </w:tr>
      <w:tr w:rsidR="00EA077E" w:rsidRPr="00EA077E" w14:paraId="07919E1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16B6867" w14:textId="77777777" w:rsidR="00DA1B42" w:rsidRPr="00EA077E" w:rsidRDefault="00DA1B42" w:rsidP="00DA1B42">
            <w:pPr>
              <w:jc w:val="center"/>
              <w:rPr>
                <w:i/>
                <w:iCs/>
              </w:rPr>
            </w:pPr>
            <w:r w:rsidRPr="00EA077E">
              <w:rPr>
                <w:i/>
                <w:i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0910E1C" w14:textId="77777777" w:rsidR="00DA1B42" w:rsidRPr="00EA077E" w:rsidRDefault="00DA1B42" w:rsidP="00DA1B42">
            <w:pPr>
              <w:rPr>
                <w:i/>
                <w:iCs/>
              </w:rPr>
            </w:pPr>
            <w:r w:rsidRPr="00EA077E">
              <w:rPr>
                <w:i/>
                <w:iCs/>
              </w:rPr>
              <w:t>Hộp phân phối 6 cực (bao gồm 6 MCB 63A và phụ kiện)</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7D72814" w14:textId="77777777" w:rsidR="00DA1B42" w:rsidRPr="00EA077E" w:rsidRDefault="00DA1B42" w:rsidP="00DA1B42">
            <w:pPr>
              <w:jc w:val="center"/>
              <w:rPr>
                <w:i/>
                <w:iCs/>
              </w:rPr>
            </w:pPr>
            <w:r w:rsidRPr="00EA077E">
              <w:rPr>
                <w:i/>
                <w:i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429744A" w14:textId="3481EEBD" w:rsidR="00DA1B42" w:rsidRPr="00EA077E" w:rsidRDefault="00DA1B42" w:rsidP="00EA077E">
            <w:pPr>
              <w:jc w:val="center"/>
              <w:rPr>
                <w:i/>
                <w:iCs/>
              </w:rPr>
            </w:pPr>
            <w:r w:rsidRPr="00EA077E">
              <w:rPr>
                <w:i/>
                <w:iCs/>
              </w:rPr>
              <w:t>166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55EF95F" w14:textId="77777777" w:rsidR="00DA1B42" w:rsidRPr="00EA077E" w:rsidRDefault="00DA1B42" w:rsidP="00DA1B42">
            <w:pPr>
              <w:rPr>
                <w:sz w:val="22"/>
                <w:szCs w:val="22"/>
              </w:rPr>
            </w:pPr>
            <w:r w:rsidRPr="00EA077E">
              <w:rPr>
                <w:sz w:val="22"/>
                <w:szCs w:val="22"/>
              </w:rPr>
              <w:t> </w:t>
            </w:r>
          </w:p>
        </w:tc>
      </w:tr>
      <w:tr w:rsidR="00EA077E" w:rsidRPr="00EA077E" w14:paraId="7D9A7A97"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86A6D08" w14:textId="77777777" w:rsidR="00DA1B42" w:rsidRPr="00EA077E" w:rsidRDefault="00DA1B42" w:rsidP="00DA1B42">
            <w:pPr>
              <w:jc w:val="center"/>
              <w:rPr>
                <w:i/>
                <w:iCs/>
              </w:rPr>
            </w:pPr>
            <w:r w:rsidRPr="00EA077E">
              <w:rPr>
                <w:i/>
                <w:i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5E5D135" w14:textId="77777777" w:rsidR="00DA1B42" w:rsidRPr="00EA077E" w:rsidRDefault="00DA1B42" w:rsidP="00DA1B42">
            <w:pPr>
              <w:rPr>
                <w:i/>
                <w:iCs/>
              </w:rPr>
            </w:pPr>
            <w:r w:rsidRPr="00EA077E">
              <w:rPr>
                <w:i/>
                <w:iCs/>
              </w:rPr>
              <w:t>Kẹp nối bọc cách điện IPC 95-35 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C97971F"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E8D7B4B" w14:textId="4C938E7A" w:rsidR="00DA1B42" w:rsidRPr="00EA077E" w:rsidRDefault="00DA1B42" w:rsidP="00EA077E">
            <w:pPr>
              <w:jc w:val="center"/>
              <w:rPr>
                <w:i/>
                <w:iCs/>
              </w:rPr>
            </w:pPr>
            <w:r w:rsidRPr="00EA077E">
              <w:rPr>
                <w:i/>
                <w:iCs/>
              </w:rPr>
              <w:t>996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4BFCFF9" w14:textId="77777777" w:rsidR="00DA1B42" w:rsidRPr="00EA077E" w:rsidRDefault="00DA1B42" w:rsidP="00DA1B42">
            <w:pPr>
              <w:rPr>
                <w:sz w:val="22"/>
                <w:szCs w:val="22"/>
              </w:rPr>
            </w:pPr>
            <w:r w:rsidRPr="00EA077E">
              <w:rPr>
                <w:sz w:val="22"/>
                <w:szCs w:val="22"/>
              </w:rPr>
              <w:t> </w:t>
            </w:r>
          </w:p>
        </w:tc>
      </w:tr>
      <w:tr w:rsidR="00EA077E" w:rsidRPr="00EA077E" w14:paraId="54DB920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A5DEBDE" w14:textId="77777777" w:rsidR="00DA1B42" w:rsidRPr="00EA077E" w:rsidRDefault="00DA1B42" w:rsidP="00DA1B42">
            <w:pPr>
              <w:jc w:val="center"/>
              <w:rPr>
                <w:i/>
                <w:iCs/>
              </w:rPr>
            </w:pPr>
            <w:r w:rsidRPr="00EA077E">
              <w:rPr>
                <w:i/>
                <w:i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02E649C" w14:textId="77777777" w:rsidR="00DA1B42" w:rsidRPr="00EA077E" w:rsidRDefault="00DA1B42" w:rsidP="00DA1B42">
            <w:pPr>
              <w:rPr>
                <w:i/>
                <w:iCs/>
              </w:rPr>
            </w:pPr>
            <w:r w:rsidRPr="00EA077E">
              <w:rPr>
                <w:i/>
                <w:iCs/>
              </w:rPr>
              <w:t>Bu lông 16x250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ED6A105"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AEC0978" w14:textId="154A1824" w:rsidR="00DA1B42" w:rsidRPr="00EA077E" w:rsidRDefault="00DA1B42" w:rsidP="00EA077E">
            <w:pPr>
              <w:jc w:val="center"/>
              <w:rPr>
                <w:i/>
                <w:iCs/>
              </w:rPr>
            </w:pPr>
            <w:r w:rsidRPr="00EA077E">
              <w:rPr>
                <w:i/>
                <w:iCs/>
              </w:rPr>
              <w:t>332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C341377" w14:textId="77777777" w:rsidR="00DA1B42" w:rsidRPr="00EA077E" w:rsidRDefault="00DA1B42" w:rsidP="00DA1B42">
            <w:pPr>
              <w:rPr>
                <w:sz w:val="22"/>
                <w:szCs w:val="22"/>
              </w:rPr>
            </w:pPr>
            <w:r w:rsidRPr="00EA077E">
              <w:rPr>
                <w:sz w:val="22"/>
                <w:szCs w:val="22"/>
              </w:rPr>
              <w:t> </w:t>
            </w:r>
          </w:p>
        </w:tc>
      </w:tr>
      <w:tr w:rsidR="00EA077E" w:rsidRPr="00EA077E" w14:paraId="382CC7AA"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67DC933" w14:textId="77777777" w:rsidR="00DA1B42" w:rsidRPr="00EA077E" w:rsidRDefault="00DA1B42" w:rsidP="00DA1B42">
            <w:pPr>
              <w:jc w:val="center"/>
              <w:rPr>
                <w:i/>
                <w:iCs/>
              </w:rPr>
            </w:pPr>
            <w:r w:rsidRPr="00EA077E">
              <w:rPr>
                <w:i/>
                <w:i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29C54EA" w14:textId="77777777" w:rsidR="00DA1B42" w:rsidRPr="00EA077E" w:rsidRDefault="00DA1B42" w:rsidP="00DA1B42">
            <w:pPr>
              <w:rPr>
                <w:i/>
                <w:iCs/>
              </w:rPr>
            </w:pPr>
            <w:r w:rsidRPr="00EA077E">
              <w:rPr>
                <w:i/>
                <w:iCs/>
              </w:rPr>
              <w:t>Lông đền vuông d18 (60x60x6)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2724F00"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64DA377" w14:textId="72CDAD65" w:rsidR="00DA1B42" w:rsidRPr="00EA077E" w:rsidRDefault="00DA1B42" w:rsidP="00EA077E">
            <w:pPr>
              <w:jc w:val="center"/>
              <w:rPr>
                <w:i/>
                <w:iCs/>
              </w:rPr>
            </w:pPr>
            <w:r w:rsidRPr="00EA077E">
              <w:rPr>
                <w:i/>
                <w:iCs/>
              </w:rPr>
              <w:t>332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B84FEB8" w14:textId="77777777" w:rsidR="00DA1B42" w:rsidRPr="00EA077E" w:rsidRDefault="00DA1B42" w:rsidP="00DA1B42">
            <w:pPr>
              <w:rPr>
                <w:sz w:val="22"/>
                <w:szCs w:val="22"/>
              </w:rPr>
            </w:pPr>
            <w:r w:rsidRPr="00EA077E">
              <w:rPr>
                <w:sz w:val="22"/>
                <w:szCs w:val="22"/>
              </w:rPr>
              <w:t> </w:t>
            </w:r>
          </w:p>
        </w:tc>
      </w:tr>
      <w:tr w:rsidR="00EA077E" w:rsidRPr="00EA077E" w14:paraId="2962197E"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8F4911D" w14:textId="77777777" w:rsidR="00DA1B42" w:rsidRPr="00EA077E" w:rsidRDefault="00DA1B42" w:rsidP="00DA1B42">
            <w:pPr>
              <w:jc w:val="center"/>
            </w:pPr>
            <w:r w:rsidRPr="00EA077E">
              <w:t>4.2</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96FBC88" w14:textId="77777777" w:rsidR="00DA1B42" w:rsidRPr="00EA077E" w:rsidRDefault="00DA1B42" w:rsidP="00DA1B42">
            <w:r w:rsidRPr="00EA077E">
              <w:t>Hộp phân phối tải 9 MCB và vật tư đấu nối khách hàng</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EA093AF"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14E7817" w14:textId="2D5C37F6" w:rsidR="00DA1B42" w:rsidRPr="00EA077E" w:rsidRDefault="00DA1B42" w:rsidP="00EA077E">
            <w:pPr>
              <w:jc w:val="center"/>
            </w:pPr>
            <w:r w:rsidRPr="00EA077E">
              <w:t>10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A61EA30" w14:textId="77777777" w:rsidR="00DA1B42" w:rsidRPr="00EA077E" w:rsidRDefault="00DA1B42" w:rsidP="00DA1B42">
            <w:pPr>
              <w:rPr>
                <w:sz w:val="22"/>
                <w:szCs w:val="22"/>
              </w:rPr>
            </w:pPr>
            <w:r w:rsidRPr="00EA077E">
              <w:rPr>
                <w:sz w:val="22"/>
                <w:szCs w:val="22"/>
              </w:rPr>
              <w:t> </w:t>
            </w:r>
          </w:p>
        </w:tc>
      </w:tr>
      <w:tr w:rsidR="00EA077E" w:rsidRPr="00EA077E" w14:paraId="39495D5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378B963" w14:textId="77777777" w:rsidR="00DA1B42" w:rsidRPr="00EA077E" w:rsidRDefault="00DA1B42" w:rsidP="00DA1B42">
            <w:pPr>
              <w:jc w:val="center"/>
              <w:rPr>
                <w:i/>
                <w:iCs/>
              </w:rPr>
            </w:pPr>
            <w:r w:rsidRPr="00EA077E">
              <w:rPr>
                <w:i/>
                <w:i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96CD0CC" w14:textId="77777777" w:rsidR="00DA1B42" w:rsidRPr="00EA077E" w:rsidRDefault="00DA1B42" w:rsidP="00DA1B42">
            <w:pPr>
              <w:rPr>
                <w:i/>
                <w:iCs/>
              </w:rPr>
            </w:pPr>
            <w:r w:rsidRPr="00EA077E">
              <w:rPr>
                <w:i/>
                <w:iCs/>
              </w:rPr>
              <w:t>Hộp phân phối 9 cực (bao gồm 9 MCB 63A và phụ kiện)</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E93070A" w14:textId="77777777" w:rsidR="00DA1B42" w:rsidRPr="00EA077E" w:rsidRDefault="00DA1B42" w:rsidP="00DA1B42">
            <w:pPr>
              <w:jc w:val="center"/>
              <w:rPr>
                <w:i/>
                <w:iCs/>
              </w:rPr>
            </w:pPr>
            <w:r w:rsidRPr="00EA077E">
              <w:rPr>
                <w:i/>
                <w:i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981D7D0" w14:textId="16E35D5A" w:rsidR="00DA1B42" w:rsidRPr="00EA077E" w:rsidRDefault="00DA1B42" w:rsidP="00EA077E">
            <w:pPr>
              <w:jc w:val="center"/>
              <w:rPr>
                <w:i/>
                <w:iCs/>
              </w:rPr>
            </w:pPr>
            <w:r w:rsidRPr="00EA077E">
              <w:rPr>
                <w:i/>
                <w:iCs/>
              </w:rPr>
              <w:t>10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540FD7C" w14:textId="77777777" w:rsidR="00DA1B42" w:rsidRPr="00EA077E" w:rsidRDefault="00DA1B42" w:rsidP="00DA1B42">
            <w:pPr>
              <w:rPr>
                <w:sz w:val="22"/>
                <w:szCs w:val="22"/>
              </w:rPr>
            </w:pPr>
            <w:r w:rsidRPr="00EA077E">
              <w:rPr>
                <w:sz w:val="22"/>
                <w:szCs w:val="22"/>
              </w:rPr>
              <w:t> </w:t>
            </w:r>
          </w:p>
        </w:tc>
      </w:tr>
      <w:tr w:rsidR="00EA077E" w:rsidRPr="00EA077E" w14:paraId="013ED8B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E8F47B2" w14:textId="77777777" w:rsidR="00DA1B42" w:rsidRPr="00EA077E" w:rsidRDefault="00DA1B42" w:rsidP="00DA1B42">
            <w:pPr>
              <w:jc w:val="center"/>
              <w:rPr>
                <w:b/>
                <w:bCs/>
                <w:i/>
                <w:iCs/>
              </w:rPr>
            </w:pPr>
            <w:r w:rsidRPr="00EA077E">
              <w:rPr>
                <w:b/>
                <w:bCs/>
                <w:i/>
                <w:i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9BE571F" w14:textId="77777777" w:rsidR="00DA1B42" w:rsidRPr="00EA077E" w:rsidRDefault="00DA1B42" w:rsidP="00DA1B42">
            <w:pPr>
              <w:rPr>
                <w:i/>
                <w:iCs/>
              </w:rPr>
            </w:pPr>
            <w:r w:rsidRPr="00EA077E">
              <w:rPr>
                <w:i/>
                <w:iCs/>
              </w:rPr>
              <w:t>Kẹp nối bọc cách điện IPC 95-35 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62129D6"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14ECDF6" w14:textId="118454E3" w:rsidR="00DA1B42" w:rsidRPr="00EA077E" w:rsidRDefault="00DA1B42" w:rsidP="00EA077E">
            <w:pPr>
              <w:jc w:val="center"/>
              <w:rPr>
                <w:i/>
                <w:iCs/>
              </w:rPr>
            </w:pPr>
            <w:r w:rsidRPr="00EA077E">
              <w:rPr>
                <w:i/>
                <w:iCs/>
              </w:rPr>
              <w:t>80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7401A54" w14:textId="77777777" w:rsidR="00DA1B42" w:rsidRPr="00EA077E" w:rsidRDefault="00DA1B42" w:rsidP="00DA1B42">
            <w:pPr>
              <w:rPr>
                <w:sz w:val="22"/>
                <w:szCs w:val="22"/>
              </w:rPr>
            </w:pPr>
            <w:r w:rsidRPr="00EA077E">
              <w:rPr>
                <w:sz w:val="22"/>
                <w:szCs w:val="22"/>
              </w:rPr>
              <w:t> </w:t>
            </w:r>
          </w:p>
        </w:tc>
      </w:tr>
      <w:tr w:rsidR="00EA077E" w:rsidRPr="00EA077E" w14:paraId="386D2AE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30BCAE0" w14:textId="77777777" w:rsidR="00DA1B42" w:rsidRPr="00EA077E" w:rsidRDefault="00DA1B42" w:rsidP="00DA1B42">
            <w:pPr>
              <w:jc w:val="center"/>
              <w:rPr>
                <w:b/>
                <w:bCs/>
                <w:i/>
                <w:iCs/>
              </w:rPr>
            </w:pPr>
            <w:r w:rsidRPr="00EA077E">
              <w:rPr>
                <w:b/>
                <w:bCs/>
                <w:i/>
                <w:i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672E5A4" w14:textId="77777777" w:rsidR="00DA1B42" w:rsidRPr="00EA077E" w:rsidRDefault="00DA1B42" w:rsidP="00DA1B42">
            <w:pPr>
              <w:rPr>
                <w:i/>
                <w:iCs/>
              </w:rPr>
            </w:pPr>
            <w:r w:rsidRPr="00EA077E">
              <w:rPr>
                <w:i/>
                <w:iCs/>
              </w:rPr>
              <w:t>Bu lông 16x250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0E0A9F6"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5E4ECA1" w14:textId="0AE9AAF5" w:rsidR="00DA1B42" w:rsidRPr="00EA077E" w:rsidRDefault="00DA1B42" w:rsidP="00EA077E">
            <w:pPr>
              <w:jc w:val="center"/>
              <w:rPr>
                <w:i/>
                <w:iCs/>
              </w:rPr>
            </w:pPr>
            <w:r w:rsidRPr="00EA077E">
              <w:rPr>
                <w:i/>
                <w:iCs/>
              </w:rPr>
              <w:t>20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A56A10D" w14:textId="77777777" w:rsidR="00DA1B42" w:rsidRPr="00EA077E" w:rsidRDefault="00DA1B42" w:rsidP="00DA1B42">
            <w:pPr>
              <w:rPr>
                <w:sz w:val="22"/>
                <w:szCs w:val="22"/>
              </w:rPr>
            </w:pPr>
            <w:r w:rsidRPr="00EA077E">
              <w:rPr>
                <w:sz w:val="22"/>
                <w:szCs w:val="22"/>
              </w:rPr>
              <w:t> </w:t>
            </w:r>
          </w:p>
        </w:tc>
      </w:tr>
      <w:tr w:rsidR="00EA077E" w:rsidRPr="00EA077E" w14:paraId="4DF2F7E0"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F143FE1" w14:textId="77777777" w:rsidR="00DA1B42" w:rsidRPr="00EA077E" w:rsidRDefault="00DA1B42" w:rsidP="00DA1B42">
            <w:pPr>
              <w:jc w:val="center"/>
              <w:rPr>
                <w:b/>
                <w:bCs/>
                <w:i/>
                <w:iCs/>
              </w:rPr>
            </w:pPr>
            <w:r w:rsidRPr="00EA077E">
              <w:rPr>
                <w:b/>
                <w:bCs/>
                <w:i/>
                <w:iCs/>
              </w:rPr>
              <w:t> </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56E371A7" w14:textId="77777777" w:rsidR="00DA1B42" w:rsidRPr="00EA077E" w:rsidRDefault="00DA1B42" w:rsidP="00DA1B42">
            <w:pPr>
              <w:rPr>
                <w:i/>
                <w:iCs/>
              </w:rPr>
            </w:pPr>
            <w:r w:rsidRPr="00EA077E">
              <w:rPr>
                <w:i/>
                <w:iCs/>
              </w:rPr>
              <w:t>Lông đền vuông d18 (60x60x6)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E8C087B"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D2E3758" w14:textId="3BAD5D85" w:rsidR="00DA1B42" w:rsidRPr="00EA077E" w:rsidRDefault="00DA1B42" w:rsidP="00EA077E">
            <w:pPr>
              <w:jc w:val="center"/>
              <w:rPr>
                <w:i/>
                <w:iCs/>
              </w:rPr>
            </w:pPr>
            <w:r w:rsidRPr="00EA077E">
              <w:rPr>
                <w:i/>
                <w:iCs/>
              </w:rPr>
              <w:t>20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10DEABC" w14:textId="77777777" w:rsidR="00DA1B42" w:rsidRPr="00EA077E" w:rsidRDefault="00DA1B42" w:rsidP="00DA1B42">
            <w:pPr>
              <w:rPr>
                <w:sz w:val="22"/>
                <w:szCs w:val="22"/>
              </w:rPr>
            </w:pPr>
            <w:r w:rsidRPr="00EA077E">
              <w:rPr>
                <w:sz w:val="22"/>
                <w:szCs w:val="22"/>
              </w:rPr>
              <w:t> </w:t>
            </w:r>
          </w:p>
        </w:tc>
      </w:tr>
      <w:tr w:rsidR="00EA077E" w:rsidRPr="00EA077E" w14:paraId="08C36226" w14:textId="77777777" w:rsidTr="00EA077E">
        <w:trPr>
          <w:gridAfter w:val="1"/>
          <w:wAfter w:w="6" w:type="dxa"/>
          <w:trHeight w:val="630"/>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D1C3472" w14:textId="77777777" w:rsidR="00DA1B42" w:rsidRPr="00EA077E" w:rsidRDefault="00DA1B42" w:rsidP="00DA1B42">
            <w:pPr>
              <w:jc w:val="center"/>
            </w:pPr>
            <w:r w:rsidRPr="00EA077E">
              <w:t>4.3</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3E150515" w14:textId="77777777" w:rsidR="00DA1B42" w:rsidRPr="00EA077E" w:rsidRDefault="00DA1B42" w:rsidP="00DA1B42">
            <w:r w:rsidRPr="00EA077E">
              <w:t>Hộp 1 công tơ 1 pha composite ngoài trời (kèm theo: 01 MCB 01 cực 32A, Gông (bass) lắp hộp lên trụ, dây đai + khóa đai)</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770C049" w14:textId="77777777" w:rsidR="00DA1B42" w:rsidRPr="00EA077E" w:rsidRDefault="00DA1B42" w:rsidP="00DA1B42">
            <w:pPr>
              <w:jc w:val="center"/>
            </w:pPr>
            <w:r w:rsidRPr="00EA077E">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B8D7933" w14:textId="0F30602E" w:rsidR="00DA1B42" w:rsidRPr="00EA077E" w:rsidRDefault="00DA1B42" w:rsidP="00EA077E">
            <w:pPr>
              <w:jc w:val="center"/>
            </w:pPr>
            <w:r w:rsidRPr="00EA077E">
              <w:t>24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D6F7AB6" w14:textId="77777777" w:rsidR="00DA1B42" w:rsidRPr="00EA077E" w:rsidRDefault="00DA1B42" w:rsidP="00DA1B42">
            <w:pPr>
              <w:rPr>
                <w:sz w:val="22"/>
                <w:szCs w:val="22"/>
              </w:rPr>
            </w:pPr>
            <w:r w:rsidRPr="00EA077E">
              <w:rPr>
                <w:sz w:val="22"/>
                <w:szCs w:val="22"/>
              </w:rPr>
              <w:t> </w:t>
            </w:r>
          </w:p>
        </w:tc>
      </w:tr>
      <w:tr w:rsidR="00EA077E" w:rsidRPr="00EA077E" w14:paraId="3FF54279" w14:textId="77777777" w:rsidTr="00EA077E">
        <w:trPr>
          <w:gridAfter w:val="1"/>
          <w:wAfter w:w="6" w:type="dxa"/>
          <w:trHeight w:val="630"/>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A9910F7" w14:textId="77777777" w:rsidR="00DA1B42" w:rsidRPr="00EA077E" w:rsidRDefault="00DA1B42" w:rsidP="00DA1B42">
            <w:pPr>
              <w:jc w:val="center"/>
            </w:pPr>
            <w:r w:rsidRPr="00EA077E">
              <w:t>4.4</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6D2CA04E" w14:textId="77777777" w:rsidR="00DA1B42" w:rsidRPr="00EA077E" w:rsidRDefault="00DA1B42" w:rsidP="00DA1B42">
            <w:r w:rsidRPr="00EA077E">
              <w:t>Hộp 2 công tơ 1 pha composite ngoài trời (kèm theo: 02 MCB 01 cực 32A, Gông (bass) lắp hộp lên trụ, dây đai + khóa đai)</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40EC29A" w14:textId="77777777" w:rsidR="00DA1B42" w:rsidRPr="00EA077E" w:rsidRDefault="00DA1B42" w:rsidP="00DA1B42">
            <w:pPr>
              <w:jc w:val="center"/>
            </w:pPr>
            <w:r w:rsidRPr="00EA077E">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54C67F0" w14:textId="20411CB8" w:rsidR="00DA1B42" w:rsidRPr="00EA077E" w:rsidRDefault="00DA1B42" w:rsidP="00EA077E">
            <w:pPr>
              <w:jc w:val="center"/>
            </w:pPr>
            <w:r w:rsidRPr="00EA077E">
              <w:t>42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F3C1B6E" w14:textId="77777777" w:rsidR="00DA1B42" w:rsidRPr="00EA077E" w:rsidRDefault="00DA1B42" w:rsidP="00DA1B42">
            <w:pPr>
              <w:rPr>
                <w:sz w:val="22"/>
                <w:szCs w:val="22"/>
              </w:rPr>
            </w:pPr>
            <w:r w:rsidRPr="00EA077E">
              <w:rPr>
                <w:sz w:val="22"/>
                <w:szCs w:val="22"/>
              </w:rPr>
              <w:t> </w:t>
            </w:r>
          </w:p>
        </w:tc>
      </w:tr>
      <w:tr w:rsidR="00EA077E" w:rsidRPr="00EA077E" w14:paraId="3FAAB069" w14:textId="77777777" w:rsidTr="00EA077E">
        <w:trPr>
          <w:gridAfter w:val="1"/>
          <w:wAfter w:w="6" w:type="dxa"/>
          <w:trHeight w:val="630"/>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F03EB02" w14:textId="77777777" w:rsidR="00DA1B42" w:rsidRPr="00EA077E" w:rsidRDefault="00DA1B42" w:rsidP="00DA1B42">
            <w:pPr>
              <w:jc w:val="center"/>
            </w:pPr>
            <w:r w:rsidRPr="00EA077E">
              <w:t>4.5</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145B7768" w14:textId="77777777" w:rsidR="00DA1B42" w:rsidRPr="00EA077E" w:rsidRDefault="00DA1B42" w:rsidP="00DA1B42">
            <w:r w:rsidRPr="00EA077E">
              <w:t>Hộp 4 công tơ 1 pha composite ngoài trời (kèm theo: 04 MCB 01 cực 32A, Gông (bass lắp hộp lên trụ, dây đai + khóa đai)</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40095CB" w14:textId="77777777" w:rsidR="00DA1B42" w:rsidRPr="00EA077E" w:rsidRDefault="00DA1B42" w:rsidP="00DA1B42">
            <w:pPr>
              <w:jc w:val="center"/>
            </w:pPr>
            <w:r w:rsidRPr="00EA077E">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57F4B62" w14:textId="4030B430" w:rsidR="00DA1B42" w:rsidRPr="00EA077E" w:rsidRDefault="00DA1B42" w:rsidP="00EA077E">
            <w:pPr>
              <w:jc w:val="center"/>
            </w:pPr>
            <w:r w:rsidRPr="00EA077E">
              <w:t>125</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F7BE91C" w14:textId="77777777" w:rsidR="00DA1B42" w:rsidRPr="00EA077E" w:rsidRDefault="00DA1B42" w:rsidP="00DA1B42">
            <w:pPr>
              <w:rPr>
                <w:sz w:val="22"/>
                <w:szCs w:val="22"/>
              </w:rPr>
            </w:pPr>
            <w:r w:rsidRPr="00EA077E">
              <w:rPr>
                <w:sz w:val="22"/>
                <w:szCs w:val="22"/>
              </w:rPr>
              <w:t> </w:t>
            </w:r>
          </w:p>
        </w:tc>
      </w:tr>
      <w:tr w:rsidR="00EA077E" w:rsidRPr="00EA077E" w14:paraId="1539C075"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23E92CD" w14:textId="77777777" w:rsidR="00DA1B42" w:rsidRPr="00EA077E" w:rsidRDefault="00DA1B42" w:rsidP="00DA1B42">
            <w:pPr>
              <w:jc w:val="center"/>
            </w:pPr>
            <w:r w:rsidRPr="00EA077E">
              <w:t>4.6</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0592701C" w14:textId="77777777" w:rsidR="00DA1B42" w:rsidRPr="00EA077E" w:rsidRDefault="00DA1B42" w:rsidP="00DA1B42">
            <w:r w:rsidRPr="00EA077E">
              <w:t>Hộp 1 công tơ 3 pha composite ngoài trời (kèm theo bass, dây đai + khóa đai)</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DE38709" w14:textId="77777777" w:rsidR="00DA1B42" w:rsidRPr="00EA077E" w:rsidRDefault="00DA1B42" w:rsidP="00DA1B42">
            <w:pPr>
              <w:jc w:val="center"/>
            </w:pPr>
            <w:r w:rsidRPr="00EA077E">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CC04C31" w14:textId="127EC454" w:rsidR="00DA1B42" w:rsidRPr="00EA077E" w:rsidRDefault="00DA1B42" w:rsidP="00EA077E">
            <w:pPr>
              <w:jc w:val="center"/>
            </w:pPr>
            <w:r w:rsidRPr="00EA077E">
              <w:t>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837F187" w14:textId="77777777" w:rsidR="00DA1B42" w:rsidRPr="00EA077E" w:rsidRDefault="00DA1B42" w:rsidP="00DA1B42">
            <w:pPr>
              <w:rPr>
                <w:sz w:val="22"/>
                <w:szCs w:val="22"/>
              </w:rPr>
            </w:pPr>
            <w:r w:rsidRPr="00EA077E">
              <w:rPr>
                <w:sz w:val="22"/>
                <w:szCs w:val="22"/>
              </w:rPr>
              <w:t> </w:t>
            </w:r>
          </w:p>
        </w:tc>
      </w:tr>
      <w:tr w:rsidR="00EA077E" w:rsidRPr="00EA077E" w14:paraId="2427430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398F815" w14:textId="77777777" w:rsidR="00DA1B42" w:rsidRPr="00EA077E" w:rsidRDefault="00DA1B42" w:rsidP="00DA1B42">
            <w:pPr>
              <w:jc w:val="center"/>
            </w:pPr>
            <w:r w:rsidRPr="00EA077E">
              <w:t>4.7</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7E722494" w14:textId="77777777" w:rsidR="00DA1B42" w:rsidRPr="00EA077E" w:rsidRDefault="00DA1B42" w:rsidP="00DA1B42">
            <w:r w:rsidRPr="00EA077E">
              <w:t>Bảng nhựa + hộp nhựa điện kế + phụ kiện</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BF231A1" w14:textId="77777777" w:rsidR="00DA1B42" w:rsidRPr="00EA077E" w:rsidRDefault="00DA1B42" w:rsidP="00DA1B42">
            <w:pPr>
              <w:jc w:val="center"/>
            </w:pPr>
            <w:r w:rsidRPr="00EA077E">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566F509" w14:textId="0F9EE67B" w:rsidR="00DA1B42" w:rsidRPr="00EA077E" w:rsidRDefault="00DA1B42" w:rsidP="00EA077E">
            <w:pPr>
              <w:jc w:val="center"/>
            </w:pPr>
            <w:r w:rsidRPr="00EA077E">
              <w:t>88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9D32460" w14:textId="77777777" w:rsidR="00DA1B42" w:rsidRPr="00EA077E" w:rsidRDefault="00DA1B42" w:rsidP="00DA1B42">
            <w:pPr>
              <w:rPr>
                <w:sz w:val="22"/>
                <w:szCs w:val="22"/>
              </w:rPr>
            </w:pPr>
            <w:r w:rsidRPr="00EA077E">
              <w:rPr>
                <w:sz w:val="22"/>
                <w:szCs w:val="22"/>
              </w:rPr>
              <w:t> </w:t>
            </w:r>
          </w:p>
        </w:tc>
      </w:tr>
      <w:tr w:rsidR="00EA077E" w:rsidRPr="00EA077E" w14:paraId="6C7C4950"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14245D2" w14:textId="77777777" w:rsidR="00DA1B42" w:rsidRPr="00EA077E" w:rsidRDefault="00DA1B42" w:rsidP="00DA1B42">
            <w:pPr>
              <w:jc w:val="center"/>
            </w:pPr>
            <w:r w:rsidRPr="00EA077E">
              <w:t>4.8</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67D5591" w14:textId="77777777" w:rsidR="00DA1B42" w:rsidRPr="00EA077E" w:rsidRDefault="00DA1B42" w:rsidP="00DA1B42">
            <w:r w:rsidRPr="00EA077E">
              <w:t>Uclevis</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1487212"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34CE093" w14:textId="403E7ABE" w:rsidR="00DA1B42" w:rsidRPr="00EA077E" w:rsidRDefault="00DA1B42" w:rsidP="00EA077E">
            <w:pPr>
              <w:jc w:val="center"/>
            </w:pPr>
            <w:r w:rsidRPr="00EA077E">
              <w:t>32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7503E8C" w14:textId="77777777" w:rsidR="00DA1B42" w:rsidRPr="00EA077E" w:rsidRDefault="00DA1B42" w:rsidP="00DA1B42">
            <w:pPr>
              <w:rPr>
                <w:sz w:val="22"/>
                <w:szCs w:val="22"/>
              </w:rPr>
            </w:pPr>
            <w:r w:rsidRPr="00EA077E">
              <w:rPr>
                <w:sz w:val="22"/>
                <w:szCs w:val="22"/>
              </w:rPr>
              <w:t> </w:t>
            </w:r>
          </w:p>
        </w:tc>
      </w:tr>
      <w:tr w:rsidR="00EA077E" w:rsidRPr="00EA077E" w14:paraId="16682ED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71574B3" w14:textId="77777777" w:rsidR="00DA1B42" w:rsidRPr="00EA077E" w:rsidRDefault="00DA1B42" w:rsidP="00DA1B42">
            <w:pPr>
              <w:jc w:val="center"/>
            </w:pPr>
            <w:r w:rsidRPr="00EA077E">
              <w:t>4.9</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D2AF3F0" w14:textId="77777777" w:rsidR="00DA1B42" w:rsidRPr="00EA077E" w:rsidRDefault="00DA1B42" w:rsidP="00DA1B42">
            <w:r w:rsidRPr="00EA077E">
              <w:t xml:space="preserve">Sứ ống chỉ </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3DCE9DF"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D04E5E2" w14:textId="3106D4C5" w:rsidR="00DA1B42" w:rsidRPr="00EA077E" w:rsidRDefault="00DA1B42" w:rsidP="00EA077E">
            <w:pPr>
              <w:jc w:val="center"/>
            </w:pPr>
            <w:r w:rsidRPr="00EA077E">
              <w:t>32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FF3C8BA" w14:textId="77777777" w:rsidR="00DA1B42" w:rsidRPr="00EA077E" w:rsidRDefault="00DA1B42" w:rsidP="00DA1B42">
            <w:pPr>
              <w:rPr>
                <w:sz w:val="22"/>
                <w:szCs w:val="22"/>
              </w:rPr>
            </w:pPr>
            <w:r w:rsidRPr="00EA077E">
              <w:rPr>
                <w:sz w:val="22"/>
                <w:szCs w:val="22"/>
              </w:rPr>
              <w:t> </w:t>
            </w:r>
          </w:p>
        </w:tc>
      </w:tr>
      <w:tr w:rsidR="00EA077E" w:rsidRPr="00EA077E" w14:paraId="59469D2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5D9821D" w14:textId="77777777" w:rsidR="00DA1B42" w:rsidRPr="00EA077E" w:rsidRDefault="00DA1B42" w:rsidP="00DA1B42">
            <w:pPr>
              <w:jc w:val="center"/>
            </w:pPr>
            <w:r w:rsidRPr="00EA077E">
              <w:t>4.10</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461591D" w14:textId="77777777" w:rsidR="00DA1B42" w:rsidRPr="00EA077E" w:rsidRDefault="00DA1B42" w:rsidP="00DA1B42">
            <w:r w:rsidRPr="00EA077E">
              <w:t>Kẹp cáp nhôm cỡ 50-70mm2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5A4B1C8"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A45366D" w14:textId="7836618E" w:rsidR="00DA1B42" w:rsidRPr="00EA077E" w:rsidRDefault="00DA1B42" w:rsidP="00EA077E">
            <w:pPr>
              <w:jc w:val="center"/>
            </w:pPr>
            <w:r w:rsidRPr="00EA077E">
              <w:t>30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C45B53C" w14:textId="77777777" w:rsidR="00DA1B42" w:rsidRPr="00EA077E" w:rsidRDefault="00DA1B42" w:rsidP="00DA1B42">
            <w:pPr>
              <w:rPr>
                <w:sz w:val="22"/>
                <w:szCs w:val="22"/>
              </w:rPr>
            </w:pPr>
            <w:r w:rsidRPr="00EA077E">
              <w:rPr>
                <w:sz w:val="22"/>
                <w:szCs w:val="22"/>
              </w:rPr>
              <w:t> </w:t>
            </w:r>
          </w:p>
        </w:tc>
      </w:tr>
      <w:tr w:rsidR="00EA077E" w:rsidRPr="00EA077E" w14:paraId="494B494D"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506EF22" w14:textId="77777777" w:rsidR="00DA1B42" w:rsidRPr="00EA077E" w:rsidRDefault="00DA1B42" w:rsidP="00DA1B42">
            <w:pPr>
              <w:jc w:val="center"/>
            </w:pPr>
            <w:r w:rsidRPr="00EA077E">
              <w:t>4.11</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6108D4B" w14:textId="77777777" w:rsidR="00DA1B42" w:rsidRPr="00EA077E" w:rsidRDefault="00DA1B42" w:rsidP="00DA1B42">
            <w:r w:rsidRPr="00EA077E">
              <w:t>Thanh chống mạ kẽm L60x60x6-0,92m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4095AF2" w14:textId="77777777" w:rsidR="00DA1B42" w:rsidRPr="00EA077E" w:rsidRDefault="00DA1B42" w:rsidP="00DA1B42">
            <w:pPr>
              <w:jc w:val="center"/>
            </w:pPr>
            <w:r w:rsidRPr="00EA077E">
              <w:t xml:space="preserve">cây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5F2FAEA" w14:textId="71FFA794" w:rsidR="00DA1B42" w:rsidRPr="00EA077E" w:rsidRDefault="00DA1B42" w:rsidP="00EA077E">
            <w:pPr>
              <w:jc w:val="center"/>
            </w:pPr>
            <w:r w:rsidRPr="00EA077E">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590A65E" w14:textId="77777777" w:rsidR="00DA1B42" w:rsidRPr="00EA077E" w:rsidRDefault="00DA1B42" w:rsidP="00DA1B42">
            <w:pPr>
              <w:rPr>
                <w:sz w:val="22"/>
                <w:szCs w:val="22"/>
              </w:rPr>
            </w:pPr>
            <w:r w:rsidRPr="00EA077E">
              <w:rPr>
                <w:sz w:val="22"/>
                <w:szCs w:val="22"/>
              </w:rPr>
              <w:t> </w:t>
            </w:r>
          </w:p>
        </w:tc>
      </w:tr>
      <w:tr w:rsidR="00EA077E" w:rsidRPr="00EA077E" w14:paraId="7104831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847F134" w14:textId="77777777" w:rsidR="00DA1B42" w:rsidRPr="00EA077E" w:rsidRDefault="00DA1B42" w:rsidP="00DA1B42">
            <w:pPr>
              <w:jc w:val="center"/>
            </w:pPr>
            <w:r w:rsidRPr="00EA077E">
              <w:t>4.12</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AFD36C0" w14:textId="77777777" w:rsidR="00DA1B42" w:rsidRPr="00EA077E" w:rsidRDefault="00DA1B42" w:rsidP="00DA1B42">
            <w:r w:rsidRPr="00EA077E">
              <w:t>Kẹp treo cáp ABC 4x50-95mm2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F2A3BF1"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24A5E60" w14:textId="078A20FB" w:rsidR="00DA1B42" w:rsidRPr="00EA077E" w:rsidRDefault="00DA1B42" w:rsidP="00EA077E">
            <w:pPr>
              <w:jc w:val="center"/>
            </w:pPr>
            <w:r w:rsidRPr="00EA077E">
              <w:t>93</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A1349D7" w14:textId="77777777" w:rsidR="00DA1B42" w:rsidRPr="00EA077E" w:rsidRDefault="00DA1B42" w:rsidP="00DA1B42">
            <w:pPr>
              <w:rPr>
                <w:sz w:val="22"/>
                <w:szCs w:val="22"/>
              </w:rPr>
            </w:pPr>
            <w:r w:rsidRPr="00EA077E">
              <w:rPr>
                <w:sz w:val="22"/>
                <w:szCs w:val="22"/>
              </w:rPr>
              <w:t> </w:t>
            </w:r>
          </w:p>
        </w:tc>
      </w:tr>
      <w:tr w:rsidR="00EA077E" w:rsidRPr="00EA077E" w14:paraId="51CD3430"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525D5DB" w14:textId="77777777" w:rsidR="00DA1B42" w:rsidRPr="00EA077E" w:rsidRDefault="00DA1B42" w:rsidP="00DA1B42">
            <w:pPr>
              <w:jc w:val="center"/>
            </w:pPr>
            <w:r w:rsidRPr="00EA077E">
              <w:t>4.13</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78A1DEF" w14:textId="77777777" w:rsidR="00DA1B42" w:rsidRPr="00EA077E" w:rsidRDefault="00DA1B42" w:rsidP="00DA1B42">
            <w:r w:rsidRPr="00EA077E">
              <w:t>Kẹp ngừng cáp ABC 4x50-95mm2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8AB1876"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6D66160" w14:textId="3A8B479E" w:rsidR="00DA1B42" w:rsidRPr="00EA077E" w:rsidRDefault="00DA1B42" w:rsidP="00EA077E">
            <w:pPr>
              <w:jc w:val="center"/>
            </w:pPr>
            <w:r w:rsidRPr="00EA077E">
              <w:t>61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962791D" w14:textId="77777777" w:rsidR="00DA1B42" w:rsidRPr="00EA077E" w:rsidRDefault="00DA1B42" w:rsidP="00DA1B42">
            <w:pPr>
              <w:rPr>
                <w:sz w:val="22"/>
                <w:szCs w:val="22"/>
              </w:rPr>
            </w:pPr>
            <w:r w:rsidRPr="00EA077E">
              <w:rPr>
                <w:sz w:val="22"/>
                <w:szCs w:val="22"/>
              </w:rPr>
              <w:t> </w:t>
            </w:r>
          </w:p>
        </w:tc>
      </w:tr>
      <w:tr w:rsidR="00EA077E" w:rsidRPr="00EA077E" w14:paraId="03A92ABE"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857E995" w14:textId="77777777" w:rsidR="00DA1B42" w:rsidRPr="00EA077E" w:rsidRDefault="00DA1B42" w:rsidP="00DA1B42">
            <w:pPr>
              <w:jc w:val="center"/>
            </w:pPr>
            <w:r w:rsidRPr="00EA077E">
              <w:t>4.14</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FA8D24A" w14:textId="77777777" w:rsidR="00DA1B42" w:rsidRPr="00EA077E" w:rsidRDefault="00DA1B42" w:rsidP="00DA1B42">
            <w:r w:rsidRPr="00EA077E">
              <w:t>Kẹp nối bọc cách điện IPC 95-35 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A9866EE"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3B190A8" w14:textId="261C8BFE" w:rsidR="00DA1B42" w:rsidRPr="00EA077E" w:rsidRDefault="00DA1B42" w:rsidP="00EA077E">
            <w:pPr>
              <w:jc w:val="center"/>
            </w:pPr>
            <w:r w:rsidRPr="00EA077E">
              <w:t>24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E07287D" w14:textId="77777777" w:rsidR="00DA1B42" w:rsidRPr="00EA077E" w:rsidRDefault="00DA1B42" w:rsidP="00DA1B42">
            <w:pPr>
              <w:rPr>
                <w:sz w:val="22"/>
                <w:szCs w:val="22"/>
              </w:rPr>
            </w:pPr>
            <w:r w:rsidRPr="00EA077E">
              <w:rPr>
                <w:sz w:val="22"/>
                <w:szCs w:val="22"/>
              </w:rPr>
              <w:t> </w:t>
            </w:r>
          </w:p>
        </w:tc>
      </w:tr>
      <w:tr w:rsidR="00EA077E" w:rsidRPr="00EA077E" w14:paraId="2BF4DF2C"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BD95AA6" w14:textId="77777777" w:rsidR="00DA1B42" w:rsidRPr="00EA077E" w:rsidRDefault="00DA1B42" w:rsidP="00DA1B42">
            <w:pPr>
              <w:jc w:val="center"/>
            </w:pPr>
            <w:r w:rsidRPr="00EA077E">
              <w:t>4.15</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C773872" w14:textId="77777777" w:rsidR="00DA1B42" w:rsidRPr="00EA077E" w:rsidRDefault="00DA1B42" w:rsidP="00DA1B42">
            <w:r w:rsidRPr="00EA077E">
              <w:t>Kẹp WR 279 (50-70/50-70)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4BD3258"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9415E5F" w14:textId="3A130BBB" w:rsidR="00DA1B42" w:rsidRPr="00EA077E" w:rsidRDefault="00DA1B42" w:rsidP="00EA077E">
            <w:pPr>
              <w:jc w:val="center"/>
            </w:pPr>
            <w:r w:rsidRPr="00EA077E">
              <w:t>36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BCE147C" w14:textId="77777777" w:rsidR="00DA1B42" w:rsidRPr="00EA077E" w:rsidRDefault="00DA1B42" w:rsidP="00DA1B42">
            <w:pPr>
              <w:rPr>
                <w:sz w:val="22"/>
                <w:szCs w:val="22"/>
              </w:rPr>
            </w:pPr>
            <w:r w:rsidRPr="00EA077E">
              <w:rPr>
                <w:sz w:val="22"/>
                <w:szCs w:val="22"/>
              </w:rPr>
              <w:t> </w:t>
            </w:r>
          </w:p>
        </w:tc>
      </w:tr>
      <w:tr w:rsidR="00EA077E" w:rsidRPr="00EA077E" w14:paraId="4695FBAD"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C2253DA" w14:textId="77777777" w:rsidR="00DA1B42" w:rsidRPr="00EA077E" w:rsidRDefault="00DA1B42" w:rsidP="00DA1B42">
            <w:pPr>
              <w:jc w:val="center"/>
            </w:pPr>
            <w:r w:rsidRPr="00EA077E">
              <w:t>4.16</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BF7CD39" w14:textId="77777777" w:rsidR="00DA1B42" w:rsidRPr="00EA077E" w:rsidRDefault="00DA1B42" w:rsidP="00DA1B42">
            <w:r w:rsidRPr="00EA077E">
              <w:t>Đầu cosse Cu/Al 50mm2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C890DCC"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0E34252" w14:textId="68B15245" w:rsidR="00DA1B42" w:rsidRPr="00EA077E" w:rsidRDefault="00DA1B42" w:rsidP="00EA077E">
            <w:pPr>
              <w:jc w:val="center"/>
            </w:pPr>
            <w:r w:rsidRPr="00EA077E">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9741D55" w14:textId="77777777" w:rsidR="00DA1B42" w:rsidRPr="00EA077E" w:rsidRDefault="00DA1B42" w:rsidP="00DA1B42">
            <w:pPr>
              <w:rPr>
                <w:sz w:val="22"/>
                <w:szCs w:val="22"/>
              </w:rPr>
            </w:pPr>
            <w:r w:rsidRPr="00EA077E">
              <w:rPr>
                <w:sz w:val="22"/>
                <w:szCs w:val="22"/>
              </w:rPr>
              <w:t> </w:t>
            </w:r>
          </w:p>
        </w:tc>
      </w:tr>
      <w:tr w:rsidR="00EA077E" w:rsidRPr="00EA077E" w14:paraId="214D935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2E505BA" w14:textId="77777777" w:rsidR="00DA1B42" w:rsidRPr="00EA077E" w:rsidRDefault="00DA1B42" w:rsidP="00DA1B42">
            <w:pPr>
              <w:jc w:val="center"/>
            </w:pPr>
            <w:r w:rsidRPr="00EA077E">
              <w:t>4.17</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71956EF" w14:textId="77777777" w:rsidR="00DA1B42" w:rsidRPr="00EA077E" w:rsidRDefault="00DA1B42" w:rsidP="00DA1B42">
            <w:r w:rsidRPr="00EA077E">
              <w:t>Đầu cosse Cu/Al 70mm2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228E8AB"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672AA6F" w14:textId="31E940A4" w:rsidR="00DA1B42" w:rsidRPr="00EA077E" w:rsidRDefault="00DA1B42" w:rsidP="00EA077E">
            <w:pPr>
              <w:jc w:val="center"/>
            </w:pPr>
            <w:r w:rsidRPr="00EA077E">
              <w:t>13</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80134A6" w14:textId="77777777" w:rsidR="00DA1B42" w:rsidRPr="00EA077E" w:rsidRDefault="00DA1B42" w:rsidP="00DA1B42">
            <w:pPr>
              <w:rPr>
                <w:sz w:val="22"/>
                <w:szCs w:val="22"/>
              </w:rPr>
            </w:pPr>
            <w:r w:rsidRPr="00EA077E">
              <w:rPr>
                <w:sz w:val="22"/>
                <w:szCs w:val="22"/>
              </w:rPr>
              <w:t> </w:t>
            </w:r>
          </w:p>
        </w:tc>
      </w:tr>
      <w:tr w:rsidR="00EA077E" w:rsidRPr="00EA077E" w14:paraId="6672739D"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81AD5BD" w14:textId="77777777" w:rsidR="00DA1B42" w:rsidRPr="00EA077E" w:rsidRDefault="00DA1B42" w:rsidP="00DA1B42">
            <w:pPr>
              <w:jc w:val="center"/>
            </w:pPr>
            <w:r w:rsidRPr="00EA077E">
              <w:t>4.18</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88678AA" w14:textId="77777777" w:rsidR="00DA1B42" w:rsidRPr="00EA077E" w:rsidRDefault="00DA1B42" w:rsidP="00DA1B42">
            <w:r w:rsidRPr="00EA077E">
              <w:t>Bu lông 16x250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9D01D20"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FFA28C6" w14:textId="26755F84" w:rsidR="00DA1B42" w:rsidRPr="00EA077E" w:rsidRDefault="00DA1B42" w:rsidP="00EA077E">
            <w:pPr>
              <w:jc w:val="center"/>
            </w:pPr>
            <w:r w:rsidRPr="00EA077E">
              <w:t>21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AFAE6BB" w14:textId="77777777" w:rsidR="00DA1B42" w:rsidRPr="00EA077E" w:rsidRDefault="00DA1B42" w:rsidP="00DA1B42">
            <w:pPr>
              <w:rPr>
                <w:sz w:val="22"/>
                <w:szCs w:val="22"/>
              </w:rPr>
            </w:pPr>
            <w:r w:rsidRPr="00EA077E">
              <w:rPr>
                <w:sz w:val="22"/>
                <w:szCs w:val="22"/>
              </w:rPr>
              <w:t> </w:t>
            </w:r>
          </w:p>
        </w:tc>
      </w:tr>
      <w:tr w:rsidR="00EA077E" w:rsidRPr="00EA077E" w14:paraId="76640C9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FCA4C83" w14:textId="77777777" w:rsidR="00DA1B42" w:rsidRPr="00EA077E" w:rsidRDefault="00DA1B42" w:rsidP="00DA1B42">
            <w:pPr>
              <w:jc w:val="center"/>
            </w:pPr>
            <w:r w:rsidRPr="00EA077E">
              <w:t>4.19</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EE62ECF" w14:textId="77777777" w:rsidR="00DA1B42" w:rsidRPr="00EA077E" w:rsidRDefault="00DA1B42" w:rsidP="00DA1B42">
            <w:r w:rsidRPr="00EA077E">
              <w:t>Bu lông móc 16x250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F9E8048"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EAC3620" w14:textId="0567B1C1" w:rsidR="00DA1B42" w:rsidRPr="00EA077E" w:rsidRDefault="00DA1B42" w:rsidP="00EA077E">
            <w:pPr>
              <w:jc w:val="center"/>
            </w:pPr>
            <w:r w:rsidRPr="00EA077E">
              <w:t>165</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FA56017" w14:textId="77777777" w:rsidR="00DA1B42" w:rsidRPr="00EA077E" w:rsidRDefault="00DA1B42" w:rsidP="00DA1B42">
            <w:pPr>
              <w:rPr>
                <w:sz w:val="22"/>
                <w:szCs w:val="22"/>
              </w:rPr>
            </w:pPr>
            <w:r w:rsidRPr="00EA077E">
              <w:rPr>
                <w:sz w:val="22"/>
                <w:szCs w:val="22"/>
              </w:rPr>
              <w:t> </w:t>
            </w:r>
          </w:p>
        </w:tc>
      </w:tr>
      <w:tr w:rsidR="00EA077E" w:rsidRPr="00EA077E" w14:paraId="0C95883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7434269" w14:textId="77777777" w:rsidR="00DA1B42" w:rsidRPr="00EA077E" w:rsidRDefault="00DA1B42" w:rsidP="00DA1B42">
            <w:pPr>
              <w:jc w:val="center"/>
            </w:pPr>
            <w:r w:rsidRPr="00EA077E">
              <w:t>4.20</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A579C45" w14:textId="77777777" w:rsidR="00DA1B42" w:rsidRPr="00EA077E" w:rsidRDefault="00DA1B42" w:rsidP="00DA1B42">
            <w:r w:rsidRPr="00EA077E">
              <w:t>Lông đền vuông d18 (60x60x6)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E12F316"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8045BAB" w14:textId="010D38E1" w:rsidR="00DA1B42" w:rsidRPr="00EA077E" w:rsidRDefault="00DA1B42" w:rsidP="00EA077E">
            <w:pPr>
              <w:jc w:val="center"/>
            </w:pPr>
            <w:r w:rsidRPr="00EA077E">
              <w:t>186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A3DB6AA" w14:textId="77777777" w:rsidR="00DA1B42" w:rsidRPr="00EA077E" w:rsidRDefault="00DA1B42" w:rsidP="00DA1B42">
            <w:pPr>
              <w:rPr>
                <w:sz w:val="22"/>
                <w:szCs w:val="22"/>
              </w:rPr>
            </w:pPr>
            <w:r w:rsidRPr="00EA077E">
              <w:rPr>
                <w:sz w:val="22"/>
                <w:szCs w:val="22"/>
              </w:rPr>
              <w:t> </w:t>
            </w:r>
          </w:p>
        </w:tc>
      </w:tr>
      <w:tr w:rsidR="00EA077E" w:rsidRPr="00EA077E" w14:paraId="75AF1ED4"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F97E532" w14:textId="77777777" w:rsidR="00DA1B42" w:rsidRPr="00EA077E" w:rsidRDefault="00DA1B42" w:rsidP="00DA1B42">
            <w:pPr>
              <w:jc w:val="center"/>
            </w:pPr>
            <w:r w:rsidRPr="00EA077E">
              <w:t>4.21</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1409DFB" w14:textId="77777777" w:rsidR="00DA1B42" w:rsidRPr="00EA077E" w:rsidRDefault="00DA1B42" w:rsidP="00DA1B42">
            <w:r w:rsidRPr="00EA077E">
              <w:t>Cô dê Φ 230 (50x5) lắp khung U, kẹp treo, kẹp ngừng</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6F998D4" w14:textId="77777777" w:rsidR="00DA1B42" w:rsidRPr="00EA077E" w:rsidRDefault="00DA1B42" w:rsidP="00DA1B42">
            <w:pPr>
              <w:jc w:val="center"/>
            </w:pPr>
            <w:r w:rsidRPr="00EA077E">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068AD0C" w14:textId="3A2B8212" w:rsidR="00DA1B42" w:rsidRPr="00EA077E" w:rsidRDefault="00DA1B42" w:rsidP="00EA077E">
            <w:pPr>
              <w:jc w:val="center"/>
            </w:pPr>
            <w:r w:rsidRPr="00EA077E">
              <w:t>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AC36965" w14:textId="77777777" w:rsidR="00DA1B42" w:rsidRPr="00EA077E" w:rsidRDefault="00DA1B42" w:rsidP="00DA1B42">
            <w:pPr>
              <w:rPr>
                <w:sz w:val="22"/>
                <w:szCs w:val="22"/>
              </w:rPr>
            </w:pPr>
            <w:r w:rsidRPr="00EA077E">
              <w:rPr>
                <w:sz w:val="22"/>
                <w:szCs w:val="22"/>
              </w:rPr>
              <w:t> </w:t>
            </w:r>
          </w:p>
        </w:tc>
      </w:tr>
      <w:tr w:rsidR="00EA077E" w:rsidRPr="00EA077E" w14:paraId="7F2A832A"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A3EB4BC" w14:textId="77777777" w:rsidR="00DA1B42" w:rsidRPr="00EA077E" w:rsidRDefault="00DA1B42" w:rsidP="00DA1B42">
            <w:pPr>
              <w:jc w:val="center"/>
            </w:pPr>
            <w:r w:rsidRPr="00EA077E">
              <w:t>4.22</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2A864BE" w14:textId="77777777" w:rsidR="00DA1B42" w:rsidRPr="00EA077E" w:rsidRDefault="00DA1B42" w:rsidP="00DA1B42">
            <w:r w:rsidRPr="00EA077E">
              <w:t>Băng keo cách điện hạ thế</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12D9BB4" w14:textId="77777777" w:rsidR="00DA1B42" w:rsidRPr="00EA077E" w:rsidRDefault="00DA1B42" w:rsidP="00DA1B42">
            <w:pPr>
              <w:jc w:val="center"/>
            </w:pPr>
            <w:r w:rsidRPr="00EA077E">
              <w:t>cuộn</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DBAF13A" w14:textId="080844C7" w:rsidR="00DA1B42" w:rsidRPr="00EA077E" w:rsidRDefault="00DA1B42" w:rsidP="00EA077E">
            <w:pPr>
              <w:jc w:val="center"/>
            </w:pPr>
            <w:r w:rsidRPr="00EA077E">
              <w:t>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7C517B0" w14:textId="77777777" w:rsidR="00DA1B42" w:rsidRPr="00EA077E" w:rsidRDefault="00DA1B42" w:rsidP="00DA1B42">
            <w:pPr>
              <w:rPr>
                <w:sz w:val="22"/>
                <w:szCs w:val="22"/>
              </w:rPr>
            </w:pPr>
            <w:r w:rsidRPr="00EA077E">
              <w:rPr>
                <w:sz w:val="22"/>
                <w:szCs w:val="22"/>
              </w:rPr>
              <w:t> </w:t>
            </w:r>
          </w:p>
        </w:tc>
      </w:tr>
      <w:tr w:rsidR="00EA077E" w:rsidRPr="00EA077E" w14:paraId="19D4C9C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CF6E65C" w14:textId="77777777" w:rsidR="00DA1B42" w:rsidRPr="00EA077E" w:rsidRDefault="00DA1B42" w:rsidP="00DA1B42">
            <w:pPr>
              <w:jc w:val="center"/>
            </w:pPr>
            <w:r w:rsidRPr="00EA077E">
              <w:t>4.23</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6F013E4" w14:textId="77777777" w:rsidR="00DA1B42" w:rsidRPr="00EA077E" w:rsidRDefault="00DA1B42" w:rsidP="00DA1B42">
            <w:r w:rsidRPr="00EA077E">
              <w:t xml:space="preserve">Dây đai </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337DBB6" w14:textId="77777777" w:rsidR="00DA1B42" w:rsidRPr="00EA077E" w:rsidRDefault="00DA1B42" w:rsidP="00DA1B42">
            <w:pPr>
              <w:jc w:val="center"/>
            </w:pPr>
            <w:r w:rsidRPr="00EA077E">
              <w:t>mét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0F48C58" w14:textId="6B76E9FB" w:rsidR="00DA1B42" w:rsidRPr="00EA077E" w:rsidRDefault="00DA1B42" w:rsidP="00EA077E">
            <w:pPr>
              <w:jc w:val="center"/>
            </w:pPr>
            <w:r w:rsidRPr="00EA077E">
              <w:t>573</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0B8BA6E" w14:textId="77777777" w:rsidR="00DA1B42" w:rsidRPr="00EA077E" w:rsidRDefault="00DA1B42" w:rsidP="00DA1B42">
            <w:pPr>
              <w:rPr>
                <w:sz w:val="22"/>
                <w:szCs w:val="22"/>
              </w:rPr>
            </w:pPr>
            <w:r w:rsidRPr="00EA077E">
              <w:rPr>
                <w:sz w:val="22"/>
                <w:szCs w:val="22"/>
              </w:rPr>
              <w:t> </w:t>
            </w:r>
          </w:p>
        </w:tc>
      </w:tr>
      <w:tr w:rsidR="00EA077E" w:rsidRPr="00EA077E" w14:paraId="2BF43D54"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34CC902" w14:textId="77777777" w:rsidR="00DA1B42" w:rsidRPr="00EA077E" w:rsidRDefault="00DA1B42" w:rsidP="00DA1B42">
            <w:pPr>
              <w:jc w:val="center"/>
            </w:pPr>
            <w:r w:rsidRPr="00EA077E">
              <w:t>4.24</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3C807AE" w14:textId="77777777" w:rsidR="00DA1B42" w:rsidRPr="00EA077E" w:rsidRDefault="00DA1B42" w:rsidP="00DA1B42">
            <w:r w:rsidRPr="00EA077E">
              <w:t>Khóa dai</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BDB494C"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697AD19" w14:textId="7F6E35E2" w:rsidR="00DA1B42" w:rsidRPr="00EA077E" w:rsidRDefault="00DA1B42" w:rsidP="00EA077E">
            <w:pPr>
              <w:jc w:val="center"/>
            </w:pPr>
            <w:r w:rsidRPr="00EA077E">
              <w:t>382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3D84C4E" w14:textId="77777777" w:rsidR="00DA1B42" w:rsidRPr="00EA077E" w:rsidRDefault="00DA1B42" w:rsidP="00DA1B42">
            <w:pPr>
              <w:rPr>
                <w:sz w:val="22"/>
                <w:szCs w:val="22"/>
              </w:rPr>
            </w:pPr>
            <w:r w:rsidRPr="00EA077E">
              <w:rPr>
                <w:sz w:val="22"/>
                <w:szCs w:val="22"/>
              </w:rPr>
              <w:t> </w:t>
            </w:r>
          </w:p>
        </w:tc>
      </w:tr>
      <w:tr w:rsidR="00EA077E" w:rsidRPr="00EA077E" w14:paraId="171C425F"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3E1960F" w14:textId="77777777" w:rsidR="00DA1B42" w:rsidRPr="00EA077E" w:rsidRDefault="00DA1B42" w:rsidP="00DA1B42">
            <w:pPr>
              <w:jc w:val="center"/>
            </w:pPr>
            <w:r w:rsidRPr="00EA077E">
              <w:t>4.25</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0468F6D" w14:textId="77777777" w:rsidR="00DA1B42" w:rsidRPr="00EA077E" w:rsidRDefault="00DA1B42" w:rsidP="00DA1B42">
            <w:r w:rsidRPr="00EA077E">
              <w:t>Ống PVC Φ42 dày ≥2,2mm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DF8F121" w14:textId="77777777" w:rsidR="00DA1B42" w:rsidRPr="00EA077E" w:rsidRDefault="00DA1B42" w:rsidP="00DA1B42">
            <w:pPr>
              <w:jc w:val="center"/>
            </w:pPr>
            <w:r w:rsidRPr="00EA077E">
              <w:t>mét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2478974" w14:textId="655169F1" w:rsidR="00DA1B42" w:rsidRPr="00EA077E" w:rsidRDefault="00DA1B42" w:rsidP="00EA077E">
            <w:pPr>
              <w:jc w:val="center"/>
            </w:pPr>
            <w:r w:rsidRPr="00EA077E">
              <w:t>764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D711AC2" w14:textId="77777777" w:rsidR="00DA1B42" w:rsidRPr="00EA077E" w:rsidRDefault="00DA1B42" w:rsidP="00DA1B42">
            <w:pPr>
              <w:rPr>
                <w:sz w:val="22"/>
                <w:szCs w:val="22"/>
              </w:rPr>
            </w:pPr>
            <w:r w:rsidRPr="00EA077E">
              <w:rPr>
                <w:sz w:val="22"/>
                <w:szCs w:val="22"/>
              </w:rPr>
              <w:t> </w:t>
            </w:r>
          </w:p>
        </w:tc>
      </w:tr>
      <w:tr w:rsidR="00EA077E" w:rsidRPr="00EA077E" w14:paraId="3113148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22AEB56" w14:textId="77777777" w:rsidR="00DA1B42" w:rsidRPr="00EA077E" w:rsidRDefault="00DA1B42" w:rsidP="00DA1B42">
            <w:pPr>
              <w:jc w:val="center"/>
            </w:pPr>
            <w:r w:rsidRPr="00EA077E">
              <w:t>4.26</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3931E41" w14:textId="77777777" w:rsidR="00DA1B42" w:rsidRPr="00EA077E" w:rsidRDefault="00DA1B42" w:rsidP="00DA1B42">
            <w:r w:rsidRPr="00EA077E">
              <w:t>Dây nhôm buộc (A-50)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DFC7F8D" w14:textId="77777777" w:rsidR="00DA1B42" w:rsidRPr="00EA077E" w:rsidRDefault="00DA1B42" w:rsidP="00DA1B42">
            <w:pPr>
              <w:jc w:val="center"/>
            </w:pPr>
            <w:r w:rsidRPr="00EA077E">
              <w:t>kg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AB61931" w14:textId="40E00467" w:rsidR="00DA1B42" w:rsidRPr="00EA077E" w:rsidRDefault="00DA1B42" w:rsidP="00EA077E">
            <w:pPr>
              <w:jc w:val="center"/>
            </w:pPr>
            <w:r w:rsidRPr="00EA077E">
              <w:t>5</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6F145E4" w14:textId="77777777" w:rsidR="00DA1B42" w:rsidRPr="00EA077E" w:rsidRDefault="00DA1B42" w:rsidP="00DA1B42">
            <w:pPr>
              <w:rPr>
                <w:sz w:val="22"/>
                <w:szCs w:val="22"/>
              </w:rPr>
            </w:pPr>
            <w:r w:rsidRPr="00EA077E">
              <w:rPr>
                <w:sz w:val="22"/>
                <w:szCs w:val="22"/>
              </w:rPr>
              <w:t> </w:t>
            </w:r>
          </w:p>
        </w:tc>
      </w:tr>
      <w:tr w:rsidR="00EA077E" w:rsidRPr="00EA077E" w14:paraId="4A12BACC"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407F4BC" w14:textId="77777777" w:rsidR="00DA1B42" w:rsidRPr="00EA077E" w:rsidRDefault="00DA1B42" w:rsidP="00DA1B42">
            <w:pPr>
              <w:jc w:val="center"/>
            </w:pPr>
            <w:r w:rsidRPr="00EA077E">
              <w:lastRenderedPageBreak/>
              <w:t>4.27</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0449AC8" w14:textId="77777777" w:rsidR="00DA1B42" w:rsidRPr="00EA077E" w:rsidRDefault="00DA1B42" w:rsidP="00DA1B42">
            <w:r w:rsidRPr="00EA077E">
              <w:t>Biển số - Bảng nguy hiểm (sơn lại cho trụ điện hiện hữu)</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2F28CE6"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E142DC6" w14:textId="76551B48" w:rsidR="00DA1B42" w:rsidRPr="00EA077E" w:rsidRDefault="00DA1B42" w:rsidP="00EA077E">
            <w:pPr>
              <w:jc w:val="center"/>
            </w:pPr>
            <w:r w:rsidRPr="00EA077E">
              <w:t>166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72CBB1B" w14:textId="77777777" w:rsidR="00DA1B42" w:rsidRPr="00EA077E" w:rsidRDefault="00DA1B42" w:rsidP="00DA1B42">
            <w:pPr>
              <w:rPr>
                <w:sz w:val="22"/>
                <w:szCs w:val="22"/>
              </w:rPr>
            </w:pPr>
            <w:r w:rsidRPr="00EA077E">
              <w:rPr>
                <w:sz w:val="22"/>
                <w:szCs w:val="22"/>
              </w:rPr>
              <w:t> </w:t>
            </w:r>
          </w:p>
        </w:tc>
      </w:tr>
      <w:tr w:rsidR="00EA077E" w:rsidRPr="00EA077E" w14:paraId="17B7B72C"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B950298" w14:textId="77777777" w:rsidR="00DA1B42" w:rsidRPr="00EA077E" w:rsidRDefault="00DA1B42" w:rsidP="00DA1B42">
            <w:pPr>
              <w:jc w:val="center"/>
              <w:rPr>
                <w:b/>
                <w:bCs/>
                <w:sz w:val="22"/>
                <w:szCs w:val="22"/>
              </w:rPr>
            </w:pPr>
            <w:r w:rsidRPr="00EA077E">
              <w:rPr>
                <w:b/>
                <w:bCs/>
                <w:sz w:val="22"/>
                <w:szCs w:val="22"/>
              </w:rPr>
              <w:t>2</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2E915CEF" w14:textId="77777777" w:rsidR="00DA1B42" w:rsidRPr="00EA077E" w:rsidRDefault="00DA1B42" w:rsidP="00DA1B42">
            <w:pPr>
              <w:rPr>
                <w:b/>
                <w:bCs/>
              </w:rPr>
            </w:pPr>
            <w:r w:rsidRPr="00EA077E">
              <w:rPr>
                <w:b/>
                <w:bCs/>
              </w:rPr>
              <w:t>HTĐL - Phần móng và tiếp địa</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9A6FCE4" w14:textId="77777777" w:rsidR="00DA1B42" w:rsidRPr="00EA077E" w:rsidRDefault="00DA1B42" w:rsidP="00DA1B42">
            <w:pPr>
              <w:jc w:val="center"/>
              <w:rPr>
                <w:b/>
                <w:bCs/>
                <w:sz w:val="22"/>
                <w:szCs w:val="22"/>
              </w:rPr>
            </w:pPr>
            <w:r w:rsidRPr="00EA077E">
              <w:rPr>
                <w:b/>
                <w:bCs/>
                <w:sz w:val="22"/>
                <w:szCs w:val="22"/>
              </w:rPr>
              <w:t>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64075EB" w14:textId="3A04A0DA" w:rsidR="00DA1B42" w:rsidRPr="00EA077E" w:rsidRDefault="00DA1B42" w:rsidP="00EA077E">
            <w:pPr>
              <w:jc w:val="center"/>
              <w:rPr>
                <w:sz w:val="22"/>
                <w:szCs w:val="22"/>
              </w:rPr>
            </w:pP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1F88FF6" w14:textId="77777777" w:rsidR="00DA1B42" w:rsidRPr="00EA077E" w:rsidRDefault="00DA1B42" w:rsidP="00DA1B42">
            <w:pPr>
              <w:rPr>
                <w:sz w:val="22"/>
                <w:szCs w:val="22"/>
              </w:rPr>
            </w:pPr>
            <w:r w:rsidRPr="00EA077E">
              <w:rPr>
                <w:sz w:val="22"/>
                <w:szCs w:val="22"/>
              </w:rPr>
              <w:t> </w:t>
            </w:r>
          </w:p>
        </w:tc>
      </w:tr>
      <w:tr w:rsidR="00EA077E" w:rsidRPr="00EA077E" w14:paraId="1435328D"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DFACE8D" w14:textId="77777777" w:rsidR="00DA1B42" w:rsidRPr="00EA077E" w:rsidRDefault="00DA1B42" w:rsidP="00DA1B42">
            <w:pPr>
              <w:jc w:val="center"/>
              <w:rPr>
                <w:b/>
                <w:bCs/>
              </w:rPr>
            </w:pPr>
            <w:r w:rsidRPr="00EA077E">
              <w:rPr>
                <w:b/>
                <w:bCs/>
              </w:rPr>
              <w:t>2.1</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9D2E093" w14:textId="77777777" w:rsidR="00DA1B42" w:rsidRPr="00EA077E" w:rsidRDefault="00DA1B42" w:rsidP="00DA1B42">
            <w:pPr>
              <w:jc w:val="center"/>
              <w:rPr>
                <w:b/>
                <w:bCs/>
              </w:rPr>
            </w:pPr>
            <w:r w:rsidRPr="00EA077E">
              <w:rPr>
                <w:b/>
                <w:bCs/>
              </w:rPr>
              <w:t>Móng trụ bê tông ghép: M7-2bt</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9FE29DD" w14:textId="77777777" w:rsidR="00DA1B42" w:rsidRPr="00EA077E" w:rsidRDefault="00DA1B42" w:rsidP="00DA1B42">
            <w:pPr>
              <w:jc w:val="center"/>
              <w:rPr>
                <w:b/>
                <w:bCs/>
              </w:rPr>
            </w:pPr>
            <w:r w:rsidRPr="00EA077E">
              <w:rPr>
                <w:b/>
                <w:bCs/>
              </w:rPr>
              <w:t>Móng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698E18C" w14:textId="77777777" w:rsidR="00DA1B42" w:rsidRPr="00EA077E" w:rsidRDefault="00DA1B42" w:rsidP="00EA077E">
            <w:pPr>
              <w:jc w:val="center"/>
            </w:pPr>
            <w:r w:rsidRPr="00EA077E">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2117EAB" w14:textId="77777777" w:rsidR="00DA1B42" w:rsidRPr="00EA077E" w:rsidRDefault="00DA1B42" w:rsidP="00DA1B42">
            <w:pPr>
              <w:rPr>
                <w:sz w:val="22"/>
                <w:szCs w:val="22"/>
              </w:rPr>
            </w:pPr>
            <w:r w:rsidRPr="00EA077E">
              <w:rPr>
                <w:sz w:val="22"/>
                <w:szCs w:val="22"/>
              </w:rPr>
              <w:t> </w:t>
            </w:r>
          </w:p>
        </w:tc>
      </w:tr>
      <w:tr w:rsidR="00EA077E" w:rsidRPr="00EA077E" w14:paraId="0A903584"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7E10930"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F2A5897" w14:textId="77777777" w:rsidR="00DA1B42" w:rsidRPr="00EA077E" w:rsidRDefault="00DA1B42" w:rsidP="00DA1B42">
            <w:r w:rsidRPr="00EA077E">
              <w:t>Sắt tròn Ф6 (4,13 x 1,005)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695971C" w14:textId="77777777" w:rsidR="00DA1B42" w:rsidRPr="00EA077E" w:rsidRDefault="00DA1B42" w:rsidP="00DA1B42">
            <w:pPr>
              <w:jc w:val="center"/>
            </w:pPr>
            <w:r w:rsidRPr="00EA077E">
              <w:t>kg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3D2E98E" w14:textId="13D21F0C" w:rsidR="00DA1B42" w:rsidRPr="00EA077E" w:rsidRDefault="00DA1B42" w:rsidP="00EA077E">
            <w:pPr>
              <w:jc w:val="center"/>
            </w:pPr>
            <w:r w:rsidRPr="00EA077E">
              <w:t>16,60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D56EB5C" w14:textId="77777777" w:rsidR="00DA1B42" w:rsidRPr="00EA077E" w:rsidRDefault="00DA1B42" w:rsidP="00DA1B42">
            <w:pPr>
              <w:rPr>
                <w:sz w:val="22"/>
                <w:szCs w:val="22"/>
              </w:rPr>
            </w:pPr>
            <w:r w:rsidRPr="00EA077E">
              <w:rPr>
                <w:sz w:val="22"/>
                <w:szCs w:val="22"/>
              </w:rPr>
              <w:t> </w:t>
            </w:r>
          </w:p>
        </w:tc>
      </w:tr>
      <w:tr w:rsidR="00EA077E" w:rsidRPr="00EA077E" w14:paraId="6A605D57"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961BDA0"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5B49791" w14:textId="77777777" w:rsidR="00DA1B42" w:rsidRPr="00EA077E" w:rsidRDefault="00DA1B42" w:rsidP="00DA1B42">
            <w:r w:rsidRPr="00EA077E">
              <w:t>Cát vàng (0,528/1m3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C27537E" w14:textId="77777777" w:rsidR="00DA1B42" w:rsidRPr="00EA077E" w:rsidRDefault="00DA1B42" w:rsidP="00DA1B42">
            <w:pPr>
              <w:jc w:val="center"/>
            </w:pPr>
            <w:r w:rsidRPr="00EA077E">
              <w:t>m3</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BBADCFF" w14:textId="6B69F7E8" w:rsidR="00DA1B42" w:rsidRPr="00EA077E" w:rsidRDefault="00DA1B42" w:rsidP="00EA077E">
            <w:pPr>
              <w:jc w:val="center"/>
            </w:pPr>
            <w:r w:rsidRPr="00EA077E">
              <w:t>0,92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ABCDC67" w14:textId="77777777" w:rsidR="00DA1B42" w:rsidRPr="00EA077E" w:rsidRDefault="00DA1B42" w:rsidP="00DA1B42">
            <w:pPr>
              <w:rPr>
                <w:sz w:val="22"/>
                <w:szCs w:val="22"/>
              </w:rPr>
            </w:pPr>
            <w:r w:rsidRPr="00EA077E">
              <w:rPr>
                <w:sz w:val="22"/>
                <w:szCs w:val="22"/>
              </w:rPr>
              <w:t> </w:t>
            </w:r>
          </w:p>
        </w:tc>
      </w:tr>
      <w:tr w:rsidR="00EA077E" w:rsidRPr="00EA077E" w14:paraId="362B2E1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DE9D176"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E156333" w14:textId="77777777" w:rsidR="00DA1B42" w:rsidRPr="00EA077E" w:rsidRDefault="00DA1B42" w:rsidP="00DA1B42">
            <w:r w:rsidRPr="00EA077E">
              <w:t>Đá 1x2 (0,871/1m3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58B725E" w14:textId="77777777" w:rsidR="00DA1B42" w:rsidRPr="00EA077E" w:rsidRDefault="00DA1B42" w:rsidP="00DA1B42">
            <w:pPr>
              <w:jc w:val="center"/>
            </w:pPr>
            <w:r w:rsidRPr="00EA077E">
              <w:t>m3</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1AF6DFF" w14:textId="6C2E14A8" w:rsidR="00DA1B42" w:rsidRPr="00EA077E" w:rsidRDefault="00DA1B42" w:rsidP="00EA077E">
            <w:pPr>
              <w:jc w:val="center"/>
            </w:pPr>
            <w:r w:rsidRPr="00EA077E">
              <w:t>1,52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21B8E34" w14:textId="77777777" w:rsidR="00DA1B42" w:rsidRPr="00EA077E" w:rsidRDefault="00DA1B42" w:rsidP="00DA1B42">
            <w:pPr>
              <w:rPr>
                <w:sz w:val="22"/>
                <w:szCs w:val="22"/>
              </w:rPr>
            </w:pPr>
            <w:r w:rsidRPr="00EA077E">
              <w:rPr>
                <w:sz w:val="22"/>
                <w:szCs w:val="22"/>
              </w:rPr>
              <w:t> </w:t>
            </w:r>
          </w:p>
        </w:tc>
      </w:tr>
      <w:tr w:rsidR="00EA077E" w:rsidRPr="00EA077E" w14:paraId="0B66EA77"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1933677"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79D4978" w14:textId="77777777" w:rsidR="00DA1B42" w:rsidRPr="00EA077E" w:rsidRDefault="00DA1B42" w:rsidP="00DA1B42">
            <w:r w:rsidRPr="00EA077E">
              <w:t>Xi măng PCB 40 (259kg/1m3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818836B" w14:textId="77777777" w:rsidR="00DA1B42" w:rsidRPr="00EA077E" w:rsidRDefault="00DA1B42" w:rsidP="00DA1B42">
            <w:pPr>
              <w:jc w:val="center"/>
            </w:pPr>
            <w:r w:rsidRPr="00EA077E">
              <w:t>kg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F767F68" w14:textId="7EF0B207" w:rsidR="00DA1B42" w:rsidRPr="00EA077E" w:rsidRDefault="00DA1B42" w:rsidP="00EA077E">
            <w:pPr>
              <w:jc w:val="center"/>
            </w:pPr>
            <w:r w:rsidRPr="00EA077E">
              <w:t>456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00282F6" w14:textId="77777777" w:rsidR="00DA1B42" w:rsidRPr="00EA077E" w:rsidRDefault="00DA1B42" w:rsidP="00DA1B42">
            <w:pPr>
              <w:rPr>
                <w:sz w:val="22"/>
                <w:szCs w:val="22"/>
              </w:rPr>
            </w:pPr>
            <w:r w:rsidRPr="00EA077E">
              <w:rPr>
                <w:sz w:val="22"/>
                <w:szCs w:val="22"/>
              </w:rPr>
              <w:t> </w:t>
            </w:r>
          </w:p>
        </w:tc>
      </w:tr>
      <w:tr w:rsidR="00EA077E" w:rsidRPr="00EA077E" w14:paraId="34191885"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63D9B92"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485D655" w14:textId="77777777" w:rsidR="00DA1B42" w:rsidRPr="00EA077E" w:rsidRDefault="00DA1B42" w:rsidP="00DA1B42">
            <w:r w:rsidRPr="00EA077E">
              <w:t>Nước (183 lít/m3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D7C2764" w14:textId="77777777" w:rsidR="00DA1B42" w:rsidRPr="00EA077E" w:rsidRDefault="00DA1B42" w:rsidP="00DA1B42">
            <w:pPr>
              <w:jc w:val="center"/>
            </w:pPr>
            <w:r w:rsidRPr="00EA077E">
              <w:t>lít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EFFD6C2" w14:textId="2FD0C1F6" w:rsidR="00DA1B42" w:rsidRPr="00EA077E" w:rsidRDefault="00DA1B42" w:rsidP="00EA077E">
            <w:pPr>
              <w:jc w:val="center"/>
            </w:pPr>
            <w:r w:rsidRPr="00EA077E">
              <w:t>324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7DEA97D" w14:textId="77777777" w:rsidR="00DA1B42" w:rsidRPr="00EA077E" w:rsidRDefault="00DA1B42" w:rsidP="00DA1B42">
            <w:pPr>
              <w:rPr>
                <w:sz w:val="22"/>
                <w:szCs w:val="22"/>
              </w:rPr>
            </w:pPr>
            <w:r w:rsidRPr="00EA077E">
              <w:rPr>
                <w:sz w:val="22"/>
                <w:szCs w:val="22"/>
              </w:rPr>
              <w:t> </w:t>
            </w:r>
          </w:p>
        </w:tc>
      </w:tr>
      <w:tr w:rsidR="00EA077E" w:rsidRPr="00EA077E" w14:paraId="15FCF9CE"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1CE86C0"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B1444D3" w14:textId="77777777" w:rsidR="00DA1B42" w:rsidRPr="00EA077E" w:rsidRDefault="00DA1B42" w:rsidP="00DA1B42">
            <w:r w:rsidRPr="00EA077E">
              <w:t>Lắp ván khuôn thép móng cột</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3A11AA9" w14:textId="77777777" w:rsidR="00DA1B42" w:rsidRPr="00EA077E" w:rsidRDefault="00DA1B42" w:rsidP="00DA1B42">
            <w:pPr>
              <w:jc w:val="center"/>
            </w:pPr>
            <w:r w:rsidRPr="00EA077E">
              <w:t>m2</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6888E3A" w14:textId="054B4B96" w:rsidR="00DA1B42" w:rsidRPr="00EA077E" w:rsidRDefault="00DA1B42" w:rsidP="00EA077E">
            <w:pPr>
              <w:jc w:val="center"/>
            </w:pPr>
            <w:r w:rsidRPr="00EA077E">
              <w:t>8,00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FC50FD4" w14:textId="77777777" w:rsidR="00DA1B42" w:rsidRPr="00EA077E" w:rsidRDefault="00DA1B42" w:rsidP="00DA1B42">
            <w:pPr>
              <w:rPr>
                <w:sz w:val="22"/>
                <w:szCs w:val="22"/>
              </w:rPr>
            </w:pPr>
            <w:r w:rsidRPr="00EA077E">
              <w:rPr>
                <w:sz w:val="22"/>
                <w:szCs w:val="22"/>
              </w:rPr>
              <w:t> </w:t>
            </w:r>
          </w:p>
        </w:tc>
      </w:tr>
      <w:tr w:rsidR="00EA077E" w:rsidRPr="00EA077E" w14:paraId="65CDC50D"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50819BF"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2D079EC" w14:textId="77777777" w:rsidR="00DA1B42" w:rsidRPr="00EA077E" w:rsidRDefault="00DA1B42" w:rsidP="00DA1B42">
            <w:pPr>
              <w:jc w:val="center"/>
              <w:rPr>
                <w:b/>
                <w:bCs/>
              </w:rPr>
            </w:pPr>
            <w:r w:rsidRPr="00EA077E">
              <w:rPr>
                <w:b/>
                <w:bCs/>
              </w:rPr>
              <w:t>Móng trụ bê tông đơn: M8-1bt</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2E21BCA" w14:textId="77777777" w:rsidR="00DA1B42" w:rsidRPr="00EA077E" w:rsidRDefault="00DA1B42" w:rsidP="00DA1B42">
            <w:pPr>
              <w:jc w:val="center"/>
              <w:rPr>
                <w:b/>
                <w:bCs/>
              </w:rPr>
            </w:pPr>
            <w:r w:rsidRPr="00EA077E">
              <w:rPr>
                <w:b/>
                <w:bCs/>
              </w:rPr>
              <w:t>Móng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750F20B" w14:textId="77777777" w:rsidR="00DA1B42" w:rsidRPr="00EA077E" w:rsidRDefault="00DA1B42" w:rsidP="00EA077E">
            <w:pPr>
              <w:jc w:val="center"/>
            </w:pPr>
            <w:r w:rsidRPr="00EA077E">
              <w:t>9</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7626BC9" w14:textId="77777777" w:rsidR="00DA1B42" w:rsidRPr="00EA077E" w:rsidRDefault="00DA1B42" w:rsidP="00DA1B42">
            <w:pPr>
              <w:rPr>
                <w:sz w:val="22"/>
                <w:szCs w:val="22"/>
              </w:rPr>
            </w:pPr>
            <w:r w:rsidRPr="00EA077E">
              <w:rPr>
                <w:sz w:val="22"/>
                <w:szCs w:val="22"/>
              </w:rPr>
              <w:t> </w:t>
            </w:r>
          </w:p>
        </w:tc>
      </w:tr>
      <w:tr w:rsidR="00EA077E" w:rsidRPr="00EA077E" w14:paraId="1289DFD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20D650F"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6EAA20C" w14:textId="77777777" w:rsidR="00DA1B42" w:rsidRPr="00EA077E" w:rsidRDefault="00DA1B42" w:rsidP="00DA1B42">
            <w:r w:rsidRPr="00EA077E">
              <w:t>Sắt tròn Ф6 (2,49 x 1,005)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257B001" w14:textId="77777777" w:rsidR="00DA1B42" w:rsidRPr="00EA077E" w:rsidRDefault="00DA1B42" w:rsidP="00DA1B42">
            <w:pPr>
              <w:jc w:val="center"/>
            </w:pPr>
            <w:r w:rsidRPr="00EA077E">
              <w:t>kg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907E3C4" w14:textId="62554113" w:rsidR="00DA1B42" w:rsidRPr="00EA077E" w:rsidRDefault="00DA1B42" w:rsidP="00EA077E">
            <w:pPr>
              <w:jc w:val="center"/>
            </w:pPr>
            <w:r w:rsidRPr="00EA077E">
              <w:t>22,50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EB9A207" w14:textId="77777777" w:rsidR="00DA1B42" w:rsidRPr="00EA077E" w:rsidRDefault="00DA1B42" w:rsidP="00DA1B42">
            <w:pPr>
              <w:rPr>
                <w:sz w:val="22"/>
                <w:szCs w:val="22"/>
              </w:rPr>
            </w:pPr>
            <w:r w:rsidRPr="00EA077E">
              <w:rPr>
                <w:sz w:val="22"/>
                <w:szCs w:val="22"/>
              </w:rPr>
              <w:t> </w:t>
            </w:r>
          </w:p>
        </w:tc>
      </w:tr>
      <w:tr w:rsidR="00EA077E" w:rsidRPr="00EA077E" w14:paraId="608BB2D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E5D8AF5"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5A8ADE5" w14:textId="77777777" w:rsidR="00DA1B42" w:rsidRPr="00EA077E" w:rsidRDefault="00DA1B42" w:rsidP="00DA1B42">
            <w:r w:rsidRPr="00EA077E">
              <w:t>Cát vàng (0,528/1m3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32422AD" w14:textId="77777777" w:rsidR="00DA1B42" w:rsidRPr="00EA077E" w:rsidRDefault="00DA1B42" w:rsidP="00DA1B42">
            <w:pPr>
              <w:jc w:val="center"/>
            </w:pPr>
            <w:r w:rsidRPr="00EA077E">
              <w:t>m3</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C5323AE" w14:textId="6D5D8DD8" w:rsidR="00DA1B42" w:rsidRPr="00EA077E" w:rsidRDefault="00DA1B42" w:rsidP="00EA077E">
            <w:pPr>
              <w:jc w:val="center"/>
            </w:pPr>
            <w:r w:rsidRPr="00EA077E">
              <w:t>0,81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C8CCC70" w14:textId="77777777" w:rsidR="00DA1B42" w:rsidRPr="00EA077E" w:rsidRDefault="00DA1B42" w:rsidP="00DA1B42">
            <w:pPr>
              <w:rPr>
                <w:sz w:val="22"/>
                <w:szCs w:val="22"/>
              </w:rPr>
            </w:pPr>
            <w:r w:rsidRPr="00EA077E">
              <w:rPr>
                <w:sz w:val="22"/>
                <w:szCs w:val="22"/>
              </w:rPr>
              <w:t> </w:t>
            </w:r>
          </w:p>
        </w:tc>
      </w:tr>
      <w:tr w:rsidR="00EA077E" w:rsidRPr="00EA077E" w14:paraId="33C43B5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A58A6E3"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60748ED" w14:textId="77777777" w:rsidR="00DA1B42" w:rsidRPr="00EA077E" w:rsidRDefault="00DA1B42" w:rsidP="00DA1B42">
            <w:r w:rsidRPr="00EA077E">
              <w:t>Đá 1x2 (0,871/1m3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0858C9B" w14:textId="77777777" w:rsidR="00DA1B42" w:rsidRPr="00EA077E" w:rsidRDefault="00DA1B42" w:rsidP="00DA1B42">
            <w:pPr>
              <w:jc w:val="center"/>
            </w:pPr>
            <w:r w:rsidRPr="00EA077E">
              <w:t>m3</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E6FEE59" w14:textId="54C72569" w:rsidR="00DA1B42" w:rsidRPr="00EA077E" w:rsidRDefault="00DA1B42" w:rsidP="00EA077E">
            <w:pPr>
              <w:jc w:val="center"/>
            </w:pPr>
            <w:r w:rsidRPr="00EA077E">
              <w:t>1,26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717B696" w14:textId="77777777" w:rsidR="00DA1B42" w:rsidRPr="00EA077E" w:rsidRDefault="00DA1B42" w:rsidP="00DA1B42">
            <w:pPr>
              <w:rPr>
                <w:sz w:val="22"/>
                <w:szCs w:val="22"/>
              </w:rPr>
            </w:pPr>
            <w:r w:rsidRPr="00EA077E">
              <w:rPr>
                <w:sz w:val="22"/>
                <w:szCs w:val="22"/>
              </w:rPr>
              <w:t> </w:t>
            </w:r>
          </w:p>
        </w:tc>
      </w:tr>
      <w:tr w:rsidR="00EA077E" w:rsidRPr="00EA077E" w14:paraId="1391512E"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A25177B"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C0276DD" w14:textId="77777777" w:rsidR="00DA1B42" w:rsidRPr="00EA077E" w:rsidRDefault="00DA1B42" w:rsidP="00DA1B42">
            <w:r w:rsidRPr="00EA077E">
              <w:t>Xi măng PCB 40 (259kg/1m3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596EA6F" w14:textId="77777777" w:rsidR="00DA1B42" w:rsidRPr="00EA077E" w:rsidRDefault="00DA1B42" w:rsidP="00DA1B42">
            <w:pPr>
              <w:jc w:val="center"/>
            </w:pPr>
            <w:r w:rsidRPr="00EA077E">
              <w:t>kg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9AC5840" w14:textId="63826D2D" w:rsidR="00DA1B42" w:rsidRPr="00EA077E" w:rsidRDefault="00DA1B42" w:rsidP="00EA077E">
            <w:pPr>
              <w:jc w:val="center"/>
            </w:pPr>
            <w:r w:rsidRPr="00EA077E">
              <w:t>378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3C2645E" w14:textId="77777777" w:rsidR="00DA1B42" w:rsidRPr="00EA077E" w:rsidRDefault="00DA1B42" w:rsidP="00DA1B42">
            <w:pPr>
              <w:rPr>
                <w:sz w:val="22"/>
                <w:szCs w:val="22"/>
              </w:rPr>
            </w:pPr>
            <w:r w:rsidRPr="00EA077E">
              <w:rPr>
                <w:sz w:val="22"/>
                <w:szCs w:val="22"/>
              </w:rPr>
              <w:t> </w:t>
            </w:r>
          </w:p>
        </w:tc>
      </w:tr>
      <w:tr w:rsidR="00EA077E" w:rsidRPr="00EA077E" w14:paraId="28F55724"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8E3FBD2"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D408446" w14:textId="77777777" w:rsidR="00DA1B42" w:rsidRPr="00EA077E" w:rsidRDefault="00DA1B42" w:rsidP="00DA1B42">
            <w:r w:rsidRPr="00EA077E">
              <w:t>Nước (183 lít/m3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F1F5B3A" w14:textId="77777777" w:rsidR="00DA1B42" w:rsidRPr="00EA077E" w:rsidRDefault="00DA1B42" w:rsidP="00DA1B42">
            <w:pPr>
              <w:jc w:val="center"/>
            </w:pPr>
            <w:r w:rsidRPr="00EA077E">
              <w:t>lít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0FBAC31" w14:textId="1A23FEC8" w:rsidR="00DA1B42" w:rsidRPr="00EA077E" w:rsidRDefault="00DA1B42" w:rsidP="00EA077E">
            <w:pPr>
              <w:jc w:val="center"/>
            </w:pPr>
            <w:r w:rsidRPr="00EA077E">
              <w:t>270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209B1C2" w14:textId="77777777" w:rsidR="00DA1B42" w:rsidRPr="00EA077E" w:rsidRDefault="00DA1B42" w:rsidP="00DA1B42">
            <w:pPr>
              <w:rPr>
                <w:sz w:val="22"/>
                <w:szCs w:val="22"/>
              </w:rPr>
            </w:pPr>
            <w:r w:rsidRPr="00EA077E">
              <w:rPr>
                <w:sz w:val="22"/>
                <w:szCs w:val="22"/>
              </w:rPr>
              <w:t> </w:t>
            </w:r>
          </w:p>
        </w:tc>
      </w:tr>
      <w:tr w:rsidR="00EA077E" w:rsidRPr="00EA077E" w14:paraId="17AF2EA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71CB6A0"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396FAF4" w14:textId="77777777" w:rsidR="00DA1B42" w:rsidRPr="00EA077E" w:rsidRDefault="00DA1B42" w:rsidP="00DA1B42">
            <w:r w:rsidRPr="00EA077E">
              <w:t>Lắp ván khuôn thép móng cột</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22652E2" w14:textId="77777777" w:rsidR="00DA1B42" w:rsidRPr="00EA077E" w:rsidRDefault="00DA1B42" w:rsidP="00DA1B42">
            <w:pPr>
              <w:jc w:val="center"/>
            </w:pPr>
            <w:r w:rsidRPr="00EA077E">
              <w:t>m2</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34685AF" w14:textId="6D4CACB5" w:rsidR="00DA1B42" w:rsidRPr="00EA077E" w:rsidRDefault="00DA1B42" w:rsidP="00EA077E">
            <w:pPr>
              <w:jc w:val="center"/>
            </w:pPr>
            <w:r w:rsidRPr="00EA077E">
              <w:t>10,80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38385C1" w14:textId="77777777" w:rsidR="00DA1B42" w:rsidRPr="00EA077E" w:rsidRDefault="00DA1B42" w:rsidP="00DA1B42">
            <w:pPr>
              <w:rPr>
                <w:sz w:val="22"/>
                <w:szCs w:val="22"/>
              </w:rPr>
            </w:pPr>
            <w:r w:rsidRPr="00EA077E">
              <w:rPr>
                <w:sz w:val="22"/>
                <w:szCs w:val="22"/>
              </w:rPr>
              <w:t> </w:t>
            </w:r>
          </w:p>
        </w:tc>
      </w:tr>
      <w:tr w:rsidR="00EA077E" w:rsidRPr="00EA077E" w14:paraId="5159F9CA"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69CB785"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5394BC6" w14:textId="77777777" w:rsidR="00DA1B42" w:rsidRPr="00EA077E" w:rsidRDefault="00DA1B42" w:rsidP="00DA1B42">
            <w:pPr>
              <w:jc w:val="center"/>
              <w:rPr>
                <w:b/>
                <w:bCs/>
              </w:rPr>
            </w:pPr>
            <w:r w:rsidRPr="00EA077E">
              <w:rPr>
                <w:b/>
                <w:bCs/>
              </w:rPr>
              <w:t>Móng trụ bê tông ghép: M8-2bt</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21CB854" w14:textId="77777777" w:rsidR="00DA1B42" w:rsidRPr="00EA077E" w:rsidRDefault="00DA1B42" w:rsidP="00DA1B42">
            <w:pPr>
              <w:jc w:val="center"/>
              <w:rPr>
                <w:b/>
                <w:bCs/>
              </w:rPr>
            </w:pPr>
            <w:r w:rsidRPr="00EA077E">
              <w:rPr>
                <w:b/>
                <w:bCs/>
              </w:rPr>
              <w:t>Móng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2D860B5" w14:textId="77777777" w:rsidR="00DA1B42" w:rsidRPr="00EA077E" w:rsidRDefault="00DA1B42" w:rsidP="00EA077E">
            <w:pPr>
              <w:jc w:val="center"/>
            </w:pPr>
            <w:r w:rsidRPr="00EA077E">
              <w:t>27</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202D2B3" w14:textId="77777777" w:rsidR="00DA1B42" w:rsidRPr="00EA077E" w:rsidRDefault="00DA1B42" w:rsidP="00DA1B42">
            <w:pPr>
              <w:rPr>
                <w:sz w:val="22"/>
                <w:szCs w:val="22"/>
              </w:rPr>
            </w:pPr>
            <w:r w:rsidRPr="00EA077E">
              <w:rPr>
                <w:sz w:val="22"/>
                <w:szCs w:val="22"/>
              </w:rPr>
              <w:t> </w:t>
            </w:r>
          </w:p>
        </w:tc>
      </w:tr>
      <w:tr w:rsidR="00EA077E" w:rsidRPr="00EA077E" w14:paraId="0DF633D8"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3D08F48"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31568E9" w14:textId="77777777" w:rsidR="00DA1B42" w:rsidRPr="00EA077E" w:rsidRDefault="00DA1B42" w:rsidP="00DA1B42">
            <w:r w:rsidRPr="00EA077E">
              <w:t>Sắt tròn Ф6 (4,53 x 1,005)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766B5D9" w14:textId="77777777" w:rsidR="00DA1B42" w:rsidRPr="00EA077E" w:rsidRDefault="00DA1B42" w:rsidP="00DA1B42">
            <w:pPr>
              <w:jc w:val="center"/>
            </w:pPr>
            <w:r w:rsidRPr="00EA077E">
              <w:t>kg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A5AFB68" w14:textId="29BC83B9" w:rsidR="00DA1B42" w:rsidRPr="00EA077E" w:rsidRDefault="00DA1B42" w:rsidP="00EA077E">
            <w:pPr>
              <w:jc w:val="center"/>
            </w:pPr>
            <w:r w:rsidRPr="00EA077E">
              <w:t>122,85</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F6B99BF" w14:textId="77777777" w:rsidR="00DA1B42" w:rsidRPr="00EA077E" w:rsidRDefault="00DA1B42" w:rsidP="00DA1B42">
            <w:pPr>
              <w:rPr>
                <w:sz w:val="22"/>
                <w:szCs w:val="22"/>
              </w:rPr>
            </w:pPr>
            <w:r w:rsidRPr="00EA077E">
              <w:rPr>
                <w:sz w:val="22"/>
                <w:szCs w:val="22"/>
              </w:rPr>
              <w:t> </w:t>
            </w:r>
          </w:p>
        </w:tc>
      </w:tr>
      <w:tr w:rsidR="00EA077E" w:rsidRPr="00EA077E" w14:paraId="21E9063F"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92F97E5"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1E30F65" w14:textId="77777777" w:rsidR="00DA1B42" w:rsidRPr="00EA077E" w:rsidRDefault="00DA1B42" w:rsidP="00DA1B42">
            <w:r w:rsidRPr="00EA077E">
              <w:t>Cát vàng (0,528/1m3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ED2826A" w14:textId="77777777" w:rsidR="00DA1B42" w:rsidRPr="00EA077E" w:rsidRDefault="00DA1B42" w:rsidP="00DA1B42">
            <w:pPr>
              <w:jc w:val="center"/>
            </w:pPr>
            <w:r w:rsidRPr="00EA077E">
              <w:t>m3</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CE1E590" w14:textId="2B949456" w:rsidR="00DA1B42" w:rsidRPr="00EA077E" w:rsidRDefault="00DA1B42" w:rsidP="00EA077E">
            <w:pPr>
              <w:jc w:val="center"/>
            </w:pPr>
            <w:r w:rsidRPr="00EA077E">
              <w:t>6,21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130A2F9" w14:textId="77777777" w:rsidR="00DA1B42" w:rsidRPr="00EA077E" w:rsidRDefault="00DA1B42" w:rsidP="00DA1B42">
            <w:pPr>
              <w:rPr>
                <w:sz w:val="22"/>
                <w:szCs w:val="22"/>
              </w:rPr>
            </w:pPr>
            <w:r w:rsidRPr="00EA077E">
              <w:rPr>
                <w:sz w:val="22"/>
                <w:szCs w:val="22"/>
              </w:rPr>
              <w:t> </w:t>
            </w:r>
          </w:p>
        </w:tc>
      </w:tr>
      <w:tr w:rsidR="00EA077E" w:rsidRPr="00EA077E" w14:paraId="1AAC978E"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3A165EC"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1CFC9B4" w14:textId="77777777" w:rsidR="00DA1B42" w:rsidRPr="00EA077E" w:rsidRDefault="00DA1B42" w:rsidP="00DA1B42">
            <w:r w:rsidRPr="00EA077E">
              <w:t>Đá 1x2 (0,871/1m3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B79D65A" w14:textId="77777777" w:rsidR="00DA1B42" w:rsidRPr="00EA077E" w:rsidRDefault="00DA1B42" w:rsidP="00DA1B42">
            <w:pPr>
              <w:jc w:val="center"/>
            </w:pPr>
            <w:r w:rsidRPr="00EA077E">
              <w:t>m3</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C214458" w14:textId="198C3E01" w:rsidR="00DA1B42" w:rsidRPr="00EA077E" w:rsidRDefault="00DA1B42" w:rsidP="00EA077E">
            <w:pPr>
              <w:jc w:val="center"/>
            </w:pPr>
            <w:r w:rsidRPr="00EA077E">
              <w:t>10,26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3478B01" w14:textId="77777777" w:rsidR="00DA1B42" w:rsidRPr="00EA077E" w:rsidRDefault="00DA1B42" w:rsidP="00DA1B42">
            <w:pPr>
              <w:rPr>
                <w:sz w:val="22"/>
                <w:szCs w:val="22"/>
              </w:rPr>
            </w:pPr>
            <w:r w:rsidRPr="00EA077E">
              <w:rPr>
                <w:sz w:val="22"/>
                <w:szCs w:val="22"/>
              </w:rPr>
              <w:t> </w:t>
            </w:r>
          </w:p>
        </w:tc>
      </w:tr>
      <w:tr w:rsidR="00EA077E" w:rsidRPr="00EA077E" w14:paraId="3561A68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A3EF588"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C5E3F2C" w14:textId="77777777" w:rsidR="00DA1B42" w:rsidRPr="00EA077E" w:rsidRDefault="00DA1B42" w:rsidP="00DA1B42">
            <w:r w:rsidRPr="00EA077E">
              <w:t>Xi măng PCB 40 (259kg/1m3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6AA2985" w14:textId="77777777" w:rsidR="00DA1B42" w:rsidRPr="00EA077E" w:rsidRDefault="00DA1B42" w:rsidP="00DA1B42">
            <w:pPr>
              <w:jc w:val="center"/>
            </w:pPr>
            <w:r w:rsidRPr="00EA077E">
              <w:t>kg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9077F14" w14:textId="323589AD" w:rsidR="00DA1B42" w:rsidRPr="00EA077E" w:rsidRDefault="00DA1B42" w:rsidP="00EA077E">
            <w:pPr>
              <w:jc w:val="center"/>
            </w:pPr>
            <w:r w:rsidRPr="00EA077E">
              <w:t>3.078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FA2D8BD" w14:textId="77777777" w:rsidR="00DA1B42" w:rsidRPr="00EA077E" w:rsidRDefault="00DA1B42" w:rsidP="00DA1B42">
            <w:pPr>
              <w:rPr>
                <w:sz w:val="22"/>
                <w:szCs w:val="22"/>
              </w:rPr>
            </w:pPr>
            <w:r w:rsidRPr="00EA077E">
              <w:rPr>
                <w:sz w:val="22"/>
                <w:szCs w:val="22"/>
              </w:rPr>
              <w:t> </w:t>
            </w:r>
          </w:p>
        </w:tc>
      </w:tr>
      <w:tr w:rsidR="00EA077E" w:rsidRPr="00EA077E" w14:paraId="29B45CE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E3E30AD"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2DE606C" w14:textId="77777777" w:rsidR="00DA1B42" w:rsidRPr="00EA077E" w:rsidRDefault="00DA1B42" w:rsidP="00DA1B42">
            <w:r w:rsidRPr="00EA077E">
              <w:t>Nước (183 lít/m3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825E794" w14:textId="77777777" w:rsidR="00DA1B42" w:rsidRPr="00EA077E" w:rsidRDefault="00DA1B42" w:rsidP="00DA1B42">
            <w:pPr>
              <w:jc w:val="center"/>
            </w:pPr>
            <w:r w:rsidRPr="00EA077E">
              <w:t>lít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131D22A" w14:textId="5F6A97AA" w:rsidR="00DA1B42" w:rsidRPr="00EA077E" w:rsidRDefault="00DA1B42" w:rsidP="00EA077E">
            <w:pPr>
              <w:jc w:val="center"/>
            </w:pPr>
            <w:r w:rsidRPr="00EA077E">
              <w:t>2.187</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F584DFA" w14:textId="77777777" w:rsidR="00DA1B42" w:rsidRPr="00EA077E" w:rsidRDefault="00DA1B42" w:rsidP="00DA1B42">
            <w:pPr>
              <w:rPr>
                <w:sz w:val="22"/>
                <w:szCs w:val="22"/>
              </w:rPr>
            </w:pPr>
            <w:r w:rsidRPr="00EA077E">
              <w:rPr>
                <w:sz w:val="22"/>
                <w:szCs w:val="22"/>
              </w:rPr>
              <w:t> </w:t>
            </w:r>
          </w:p>
        </w:tc>
      </w:tr>
      <w:tr w:rsidR="00EA077E" w:rsidRPr="00EA077E" w14:paraId="486DB109"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75D745F"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746218D" w14:textId="77777777" w:rsidR="00DA1B42" w:rsidRPr="00EA077E" w:rsidRDefault="00DA1B42" w:rsidP="00DA1B42">
            <w:r w:rsidRPr="00EA077E">
              <w:t>Lắp ván khuôn thép móng cột</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881EB2C" w14:textId="77777777" w:rsidR="00DA1B42" w:rsidRPr="00EA077E" w:rsidRDefault="00DA1B42" w:rsidP="00DA1B42">
            <w:pPr>
              <w:jc w:val="center"/>
            </w:pPr>
            <w:r w:rsidRPr="00EA077E">
              <w:t>m2</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B27E5BB" w14:textId="7005D8CD" w:rsidR="00DA1B42" w:rsidRPr="00EA077E" w:rsidRDefault="00DA1B42" w:rsidP="00EA077E">
            <w:pPr>
              <w:jc w:val="center"/>
            </w:pPr>
            <w:r w:rsidRPr="00EA077E">
              <w:t>54,00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4A4FC3F" w14:textId="77777777" w:rsidR="00DA1B42" w:rsidRPr="00EA077E" w:rsidRDefault="00DA1B42" w:rsidP="00DA1B42">
            <w:pPr>
              <w:rPr>
                <w:sz w:val="22"/>
                <w:szCs w:val="22"/>
              </w:rPr>
            </w:pPr>
            <w:r w:rsidRPr="00EA077E">
              <w:rPr>
                <w:sz w:val="22"/>
                <w:szCs w:val="22"/>
              </w:rPr>
              <w:t> </w:t>
            </w:r>
          </w:p>
        </w:tc>
      </w:tr>
      <w:tr w:rsidR="00EA077E" w:rsidRPr="00EA077E" w14:paraId="5C26FC9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32D904B"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60567E8" w14:textId="77777777" w:rsidR="00DA1B42" w:rsidRPr="00EA077E" w:rsidRDefault="00DA1B42" w:rsidP="00DA1B42">
            <w:pPr>
              <w:jc w:val="center"/>
              <w:rPr>
                <w:b/>
                <w:bCs/>
              </w:rPr>
            </w:pPr>
            <w:r w:rsidRPr="00EA077E">
              <w:rPr>
                <w:b/>
                <w:bCs/>
              </w:rPr>
              <w:t>Móng trụ bê tông đơn: M10-2bt</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870273E" w14:textId="77777777" w:rsidR="00DA1B42" w:rsidRPr="00EA077E" w:rsidRDefault="00DA1B42" w:rsidP="00DA1B42">
            <w:pPr>
              <w:jc w:val="center"/>
              <w:rPr>
                <w:b/>
                <w:bCs/>
              </w:rPr>
            </w:pPr>
            <w:r w:rsidRPr="00EA077E">
              <w:rPr>
                <w:b/>
                <w:bCs/>
              </w:rPr>
              <w:t>Móng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19E4806" w14:textId="77777777" w:rsidR="00DA1B42" w:rsidRPr="00EA077E" w:rsidRDefault="00DA1B42" w:rsidP="00EA077E">
            <w:pPr>
              <w:jc w:val="center"/>
            </w:pPr>
            <w:r w:rsidRPr="00EA077E">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03DC123" w14:textId="77777777" w:rsidR="00DA1B42" w:rsidRPr="00EA077E" w:rsidRDefault="00DA1B42" w:rsidP="00DA1B42">
            <w:pPr>
              <w:rPr>
                <w:sz w:val="22"/>
                <w:szCs w:val="22"/>
              </w:rPr>
            </w:pPr>
            <w:r w:rsidRPr="00EA077E">
              <w:rPr>
                <w:sz w:val="22"/>
                <w:szCs w:val="22"/>
              </w:rPr>
              <w:t> </w:t>
            </w:r>
          </w:p>
        </w:tc>
      </w:tr>
      <w:tr w:rsidR="00EA077E" w:rsidRPr="00EA077E" w14:paraId="14F7B4BA"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EB5BC8C"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D0F20D8" w14:textId="77777777" w:rsidR="00DA1B42" w:rsidRPr="00EA077E" w:rsidRDefault="00DA1B42" w:rsidP="00DA1B42">
            <w:r w:rsidRPr="00EA077E">
              <w:t>Sắt tròn Ф6 (16,69x 1,005)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86C0471" w14:textId="77777777" w:rsidR="00DA1B42" w:rsidRPr="00EA077E" w:rsidRDefault="00DA1B42" w:rsidP="00DA1B42">
            <w:pPr>
              <w:jc w:val="center"/>
            </w:pPr>
            <w:r w:rsidRPr="00EA077E">
              <w:t>kg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2F33432" w14:textId="60B29945" w:rsidR="00DA1B42" w:rsidRPr="00EA077E" w:rsidRDefault="00DA1B42" w:rsidP="00EA077E">
            <w:pPr>
              <w:jc w:val="center"/>
            </w:pPr>
            <w:r w:rsidRPr="00EA077E">
              <w:t>67,08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7265780" w14:textId="77777777" w:rsidR="00DA1B42" w:rsidRPr="00EA077E" w:rsidRDefault="00DA1B42" w:rsidP="00DA1B42">
            <w:pPr>
              <w:rPr>
                <w:sz w:val="22"/>
                <w:szCs w:val="22"/>
              </w:rPr>
            </w:pPr>
            <w:r w:rsidRPr="00EA077E">
              <w:rPr>
                <w:sz w:val="22"/>
                <w:szCs w:val="22"/>
              </w:rPr>
              <w:t> </w:t>
            </w:r>
          </w:p>
        </w:tc>
      </w:tr>
      <w:tr w:rsidR="00EA077E" w:rsidRPr="00EA077E" w14:paraId="76B8B2E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DDCF458"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096DDB0" w14:textId="77777777" w:rsidR="00DA1B42" w:rsidRPr="00EA077E" w:rsidRDefault="00DA1B42" w:rsidP="00DA1B42">
            <w:r w:rsidRPr="00EA077E">
              <w:t>Cát vàng (0,528/1m3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6C37D61" w14:textId="77777777" w:rsidR="00DA1B42" w:rsidRPr="00EA077E" w:rsidRDefault="00DA1B42" w:rsidP="00DA1B42">
            <w:pPr>
              <w:jc w:val="center"/>
            </w:pPr>
            <w:r w:rsidRPr="00EA077E">
              <w:t>m3</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4ADE747" w14:textId="557A5DF5" w:rsidR="00DA1B42" w:rsidRPr="00EA077E" w:rsidRDefault="00DA1B42" w:rsidP="00EA077E">
            <w:pPr>
              <w:jc w:val="center"/>
              <w:rPr>
                <w:sz w:val="22"/>
                <w:szCs w:val="22"/>
              </w:rPr>
            </w:pPr>
            <w:r w:rsidRPr="00EA077E">
              <w:rPr>
                <w:sz w:val="22"/>
                <w:szCs w:val="22"/>
              </w:rPr>
              <w:t>1,72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E8E5DFE" w14:textId="77777777" w:rsidR="00DA1B42" w:rsidRPr="00EA077E" w:rsidRDefault="00DA1B42" w:rsidP="00DA1B42">
            <w:pPr>
              <w:rPr>
                <w:sz w:val="22"/>
                <w:szCs w:val="22"/>
              </w:rPr>
            </w:pPr>
            <w:r w:rsidRPr="00EA077E">
              <w:rPr>
                <w:sz w:val="22"/>
                <w:szCs w:val="22"/>
              </w:rPr>
              <w:t> </w:t>
            </w:r>
          </w:p>
        </w:tc>
      </w:tr>
      <w:tr w:rsidR="00EA077E" w:rsidRPr="00EA077E" w14:paraId="14D7ACFC"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6B39199"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1E55A0C" w14:textId="77777777" w:rsidR="00DA1B42" w:rsidRPr="00EA077E" w:rsidRDefault="00DA1B42" w:rsidP="00DA1B42">
            <w:r w:rsidRPr="00EA077E">
              <w:t>Đá 1x2 (0,871/1m3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6BC526D" w14:textId="77777777" w:rsidR="00DA1B42" w:rsidRPr="00EA077E" w:rsidRDefault="00DA1B42" w:rsidP="00DA1B42">
            <w:pPr>
              <w:jc w:val="center"/>
            </w:pPr>
            <w:r w:rsidRPr="00EA077E">
              <w:t>m3</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1B31828" w14:textId="2DEBA969" w:rsidR="00DA1B42" w:rsidRPr="00EA077E" w:rsidRDefault="00DA1B42" w:rsidP="00EA077E">
            <w:pPr>
              <w:jc w:val="center"/>
              <w:rPr>
                <w:sz w:val="22"/>
                <w:szCs w:val="22"/>
              </w:rPr>
            </w:pPr>
            <w:r w:rsidRPr="00EA077E">
              <w:rPr>
                <w:sz w:val="22"/>
                <w:szCs w:val="22"/>
              </w:rPr>
              <w:t>2,84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EB29A56" w14:textId="77777777" w:rsidR="00DA1B42" w:rsidRPr="00EA077E" w:rsidRDefault="00DA1B42" w:rsidP="00DA1B42">
            <w:pPr>
              <w:rPr>
                <w:sz w:val="22"/>
                <w:szCs w:val="22"/>
              </w:rPr>
            </w:pPr>
            <w:r w:rsidRPr="00EA077E">
              <w:rPr>
                <w:sz w:val="22"/>
                <w:szCs w:val="22"/>
              </w:rPr>
              <w:t> </w:t>
            </w:r>
          </w:p>
        </w:tc>
      </w:tr>
      <w:tr w:rsidR="00EA077E" w:rsidRPr="00EA077E" w14:paraId="2EC82CF9"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1140DEC"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966F06C" w14:textId="77777777" w:rsidR="00DA1B42" w:rsidRPr="00EA077E" w:rsidRDefault="00DA1B42" w:rsidP="00DA1B42">
            <w:r w:rsidRPr="00EA077E">
              <w:t>Xi măng PCB 40 (259kg/1m3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D224956" w14:textId="77777777" w:rsidR="00DA1B42" w:rsidRPr="00EA077E" w:rsidRDefault="00DA1B42" w:rsidP="00DA1B42">
            <w:pPr>
              <w:jc w:val="center"/>
            </w:pPr>
            <w:r w:rsidRPr="00EA077E">
              <w:t>kg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7642383" w14:textId="50D06620" w:rsidR="00DA1B42" w:rsidRPr="00EA077E" w:rsidRDefault="00DA1B42" w:rsidP="00EA077E">
            <w:pPr>
              <w:jc w:val="center"/>
              <w:rPr>
                <w:sz w:val="22"/>
                <w:szCs w:val="22"/>
              </w:rPr>
            </w:pPr>
            <w:r w:rsidRPr="00EA077E">
              <w:rPr>
                <w:sz w:val="22"/>
                <w:szCs w:val="22"/>
              </w:rPr>
              <w:t>848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7B32610" w14:textId="77777777" w:rsidR="00DA1B42" w:rsidRPr="00EA077E" w:rsidRDefault="00DA1B42" w:rsidP="00DA1B42">
            <w:pPr>
              <w:rPr>
                <w:sz w:val="22"/>
                <w:szCs w:val="22"/>
              </w:rPr>
            </w:pPr>
            <w:r w:rsidRPr="00EA077E">
              <w:rPr>
                <w:sz w:val="22"/>
                <w:szCs w:val="22"/>
              </w:rPr>
              <w:t> </w:t>
            </w:r>
          </w:p>
        </w:tc>
      </w:tr>
      <w:tr w:rsidR="00EA077E" w:rsidRPr="00EA077E" w14:paraId="3484D0C4"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0721B5B"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490562A" w14:textId="77777777" w:rsidR="00DA1B42" w:rsidRPr="00EA077E" w:rsidRDefault="00DA1B42" w:rsidP="00DA1B42">
            <w:r w:rsidRPr="00EA077E">
              <w:t>Nước (183 lít/m3 x 1,025)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0465682" w14:textId="77777777" w:rsidR="00DA1B42" w:rsidRPr="00EA077E" w:rsidRDefault="00DA1B42" w:rsidP="00DA1B42">
            <w:pPr>
              <w:jc w:val="center"/>
            </w:pPr>
            <w:r w:rsidRPr="00EA077E">
              <w:t>lít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5719D7B" w14:textId="7BC2220F" w:rsidR="00DA1B42" w:rsidRPr="00EA077E" w:rsidRDefault="00DA1B42" w:rsidP="00EA077E">
            <w:pPr>
              <w:jc w:val="center"/>
              <w:rPr>
                <w:sz w:val="22"/>
                <w:szCs w:val="22"/>
              </w:rPr>
            </w:pPr>
            <w:r w:rsidRPr="00EA077E">
              <w:rPr>
                <w:sz w:val="22"/>
                <w:szCs w:val="22"/>
              </w:rPr>
              <w:t>600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2B35306" w14:textId="77777777" w:rsidR="00DA1B42" w:rsidRPr="00EA077E" w:rsidRDefault="00DA1B42" w:rsidP="00DA1B42">
            <w:pPr>
              <w:rPr>
                <w:sz w:val="22"/>
                <w:szCs w:val="22"/>
              </w:rPr>
            </w:pPr>
            <w:r w:rsidRPr="00EA077E">
              <w:rPr>
                <w:sz w:val="22"/>
                <w:szCs w:val="22"/>
              </w:rPr>
              <w:t> </w:t>
            </w:r>
          </w:p>
        </w:tc>
      </w:tr>
      <w:tr w:rsidR="00EA077E" w:rsidRPr="00EA077E" w14:paraId="71EA0024"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649C2E6"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6C6DE47" w14:textId="77777777" w:rsidR="00DA1B42" w:rsidRPr="00EA077E" w:rsidRDefault="00DA1B42" w:rsidP="00DA1B42">
            <w:r w:rsidRPr="00EA077E">
              <w:t>Lắp ván khuôn thép móng cột</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64A12C7" w14:textId="77777777" w:rsidR="00DA1B42" w:rsidRPr="00EA077E" w:rsidRDefault="00DA1B42" w:rsidP="00DA1B42">
            <w:pPr>
              <w:jc w:val="center"/>
            </w:pPr>
            <w:r w:rsidRPr="00EA077E">
              <w:t>m2</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2BF0C9F" w14:textId="0D1AE9AA" w:rsidR="00DA1B42" w:rsidRPr="00EA077E" w:rsidRDefault="00DA1B42" w:rsidP="00EA077E">
            <w:pPr>
              <w:jc w:val="center"/>
            </w:pPr>
            <w:r w:rsidRPr="00EA077E">
              <w:t>10,00</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6540FAB" w14:textId="77777777" w:rsidR="00DA1B42" w:rsidRPr="00EA077E" w:rsidRDefault="00DA1B42" w:rsidP="00DA1B42">
            <w:pPr>
              <w:rPr>
                <w:sz w:val="22"/>
                <w:szCs w:val="22"/>
              </w:rPr>
            </w:pPr>
            <w:r w:rsidRPr="00EA077E">
              <w:rPr>
                <w:sz w:val="22"/>
                <w:szCs w:val="22"/>
              </w:rPr>
              <w:t> </w:t>
            </w:r>
          </w:p>
        </w:tc>
      </w:tr>
      <w:tr w:rsidR="00EA077E" w:rsidRPr="00EA077E" w14:paraId="2205C26C"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91449EF"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A651C2E" w14:textId="77777777" w:rsidR="00DA1B42" w:rsidRPr="00EA077E" w:rsidRDefault="00DA1B42" w:rsidP="00DA1B42">
            <w:pPr>
              <w:jc w:val="center"/>
              <w:rPr>
                <w:b/>
                <w:bCs/>
              </w:rPr>
            </w:pPr>
            <w:r w:rsidRPr="00EA077E">
              <w:rPr>
                <w:b/>
                <w:bCs/>
              </w:rPr>
              <w:t>Tiếp địa lặp lại luồn trong lòng trụ (trụ 8,5m)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3F7000D"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5C9EFC7" w14:textId="77777777" w:rsidR="00DA1B42" w:rsidRPr="00EA077E" w:rsidRDefault="00DA1B42" w:rsidP="00EA077E">
            <w:pPr>
              <w:jc w:val="center"/>
            </w:pPr>
            <w:r w:rsidRPr="00EA077E">
              <w:t>59</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F008548" w14:textId="77777777" w:rsidR="00DA1B42" w:rsidRPr="00EA077E" w:rsidRDefault="00DA1B42" w:rsidP="00DA1B42">
            <w:pPr>
              <w:rPr>
                <w:sz w:val="22"/>
                <w:szCs w:val="22"/>
              </w:rPr>
            </w:pPr>
            <w:r w:rsidRPr="00EA077E">
              <w:rPr>
                <w:sz w:val="22"/>
                <w:szCs w:val="22"/>
              </w:rPr>
              <w:t> </w:t>
            </w:r>
          </w:p>
        </w:tc>
      </w:tr>
      <w:tr w:rsidR="00EA077E" w:rsidRPr="00EA077E" w14:paraId="3881E6C8"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200639A"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73F9F7E3" w14:textId="77777777" w:rsidR="00DA1B42" w:rsidRPr="00EA077E" w:rsidRDefault="00DA1B42" w:rsidP="00DA1B42">
            <w:r w:rsidRPr="00EA077E">
              <w:t>Cọc tiếp đất F16 - 2,4m có hàn LĐV d14(50x50x5) vào cọc trước khi mạ kẽm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7A7C3B6" w14:textId="77777777" w:rsidR="00DA1B42" w:rsidRPr="00EA077E" w:rsidRDefault="00DA1B42" w:rsidP="00DA1B42">
            <w:pPr>
              <w:jc w:val="center"/>
            </w:pPr>
            <w:r w:rsidRPr="00EA077E">
              <w:t>cọc</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A0C0DE2" w14:textId="24BC1775" w:rsidR="00DA1B42" w:rsidRPr="00EA077E" w:rsidRDefault="00DA1B42" w:rsidP="00EA077E">
            <w:pPr>
              <w:jc w:val="center"/>
            </w:pPr>
            <w:r w:rsidRPr="00EA077E">
              <w:t>59</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B7D7F1B" w14:textId="77777777" w:rsidR="00DA1B42" w:rsidRPr="00EA077E" w:rsidRDefault="00DA1B42" w:rsidP="00DA1B42">
            <w:pPr>
              <w:rPr>
                <w:sz w:val="22"/>
                <w:szCs w:val="22"/>
              </w:rPr>
            </w:pPr>
            <w:r w:rsidRPr="00EA077E">
              <w:rPr>
                <w:sz w:val="22"/>
                <w:szCs w:val="22"/>
              </w:rPr>
              <w:t> </w:t>
            </w:r>
          </w:p>
        </w:tc>
      </w:tr>
      <w:tr w:rsidR="00EA077E" w:rsidRPr="00EA077E" w14:paraId="4D277AA4"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A7F546E"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31D6EEA2" w14:textId="77777777" w:rsidR="00DA1B42" w:rsidRPr="00EA077E" w:rsidRDefault="00DA1B42" w:rsidP="00DA1B42">
            <w:r w:rsidRPr="00EA077E">
              <w:t>Bu lông 8x20 + 2 Lông đền tròn d10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D8D7B32" w14:textId="77777777" w:rsidR="00DA1B42" w:rsidRPr="00EA077E" w:rsidRDefault="00DA1B42" w:rsidP="00DA1B42">
            <w:pPr>
              <w:jc w:val="center"/>
            </w:pPr>
            <w:r w:rsidRPr="00EA077E">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7BBE56F" w14:textId="53D49C19" w:rsidR="00DA1B42" w:rsidRPr="00EA077E" w:rsidRDefault="00DA1B42" w:rsidP="00EA077E">
            <w:pPr>
              <w:jc w:val="center"/>
            </w:pPr>
            <w:r w:rsidRPr="00EA077E">
              <w:t>59</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E5DBCF9" w14:textId="77777777" w:rsidR="00DA1B42" w:rsidRPr="00EA077E" w:rsidRDefault="00DA1B42" w:rsidP="00DA1B42">
            <w:pPr>
              <w:rPr>
                <w:sz w:val="22"/>
                <w:szCs w:val="22"/>
              </w:rPr>
            </w:pPr>
            <w:r w:rsidRPr="00EA077E">
              <w:rPr>
                <w:sz w:val="22"/>
                <w:szCs w:val="22"/>
              </w:rPr>
              <w:t> </w:t>
            </w:r>
          </w:p>
        </w:tc>
      </w:tr>
      <w:tr w:rsidR="00EA077E" w:rsidRPr="00EA077E" w14:paraId="304CEE9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E98CBC7"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6CE8834" w14:textId="77777777" w:rsidR="00DA1B42" w:rsidRPr="00EA077E" w:rsidRDefault="00DA1B42" w:rsidP="00DA1B42">
            <w:r w:rsidRPr="00EA077E">
              <w:t>Đầu cosse Cu 50mm2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C4C16EB"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E182205" w14:textId="16B362F3" w:rsidR="00DA1B42" w:rsidRPr="00EA077E" w:rsidRDefault="00DA1B42" w:rsidP="00EA077E">
            <w:pPr>
              <w:jc w:val="center"/>
            </w:pPr>
            <w:r w:rsidRPr="00EA077E">
              <w:t>59</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EDDDBFA" w14:textId="77777777" w:rsidR="00DA1B42" w:rsidRPr="00EA077E" w:rsidRDefault="00DA1B42" w:rsidP="00DA1B42">
            <w:pPr>
              <w:rPr>
                <w:sz w:val="22"/>
                <w:szCs w:val="22"/>
              </w:rPr>
            </w:pPr>
            <w:r w:rsidRPr="00EA077E">
              <w:rPr>
                <w:sz w:val="22"/>
                <w:szCs w:val="22"/>
              </w:rPr>
              <w:t> </w:t>
            </w:r>
          </w:p>
        </w:tc>
      </w:tr>
      <w:tr w:rsidR="00EA077E" w:rsidRPr="00EA077E" w14:paraId="64FC8E7C"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2692E55"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68233DCE" w14:textId="77777777" w:rsidR="00DA1B42" w:rsidRPr="00EA077E" w:rsidRDefault="00DA1B42" w:rsidP="00DA1B42">
            <w:r w:rsidRPr="00EA077E">
              <w:t>Kẹp WR 259 (25-50/25-50)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B06FA41"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5BB511A" w14:textId="26A6971B" w:rsidR="00DA1B42" w:rsidRPr="00EA077E" w:rsidRDefault="00DA1B42" w:rsidP="00EA077E">
            <w:pPr>
              <w:jc w:val="center"/>
            </w:pPr>
            <w:r w:rsidRPr="00EA077E">
              <w:t>118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E2322D8" w14:textId="77777777" w:rsidR="00DA1B42" w:rsidRPr="00EA077E" w:rsidRDefault="00DA1B42" w:rsidP="00DA1B42">
            <w:pPr>
              <w:rPr>
                <w:sz w:val="22"/>
                <w:szCs w:val="22"/>
              </w:rPr>
            </w:pPr>
            <w:r w:rsidRPr="00EA077E">
              <w:rPr>
                <w:sz w:val="22"/>
                <w:szCs w:val="22"/>
              </w:rPr>
              <w:t> </w:t>
            </w:r>
          </w:p>
        </w:tc>
      </w:tr>
      <w:tr w:rsidR="00EA077E" w:rsidRPr="00EA077E" w14:paraId="31463A1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7F318F7"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411A77A" w14:textId="77777777" w:rsidR="00DA1B42" w:rsidRPr="00EA077E" w:rsidRDefault="00DA1B42" w:rsidP="00DA1B42">
            <w:pPr>
              <w:rPr>
                <w:b/>
                <w:bCs/>
              </w:rPr>
            </w:pPr>
            <w:r w:rsidRPr="00EA077E">
              <w:rPr>
                <w:b/>
                <w:bCs/>
              </w:rPr>
              <w:t>HTĐL - Phần cột</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452D4CD" w14:textId="77777777" w:rsidR="00DA1B42" w:rsidRPr="00EA077E" w:rsidRDefault="00DA1B42" w:rsidP="00DA1B42">
            <w:r w:rsidRPr="00EA077E">
              <w:t>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8BAA260" w14:textId="5FFFB110" w:rsidR="00DA1B42" w:rsidRPr="00EA077E" w:rsidRDefault="00DA1B42" w:rsidP="00EA077E">
            <w:pPr>
              <w:jc w:val="center"/>
            </w:pP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AF417E9" w14:textId="77777777" w:rsidR="00DA1B42" w:rsidRPr="00EA077E" w:rsidRDefault="00DA1B42" w:rsidP="00DA1B42">
            <w:pPr>
              <w:rPr>
                <w:sz w:val="22"/>
                <w:szCs w:val="22"/>
              </w:rPr>
            </w:pPr>
            <w:r w:rsidRPr="00EA077E">
              <w:rPr>
                <w:sz w:val="22"/>
                <w:szCs w:val="22"/>
              </w:rPr>
              <w:t> </w:t>
            </w:r>
          </w:p>
        </w:tc>
      </w:tr>
      <w:tr w:rsidR="00EA077E" w:rsidRPr="00EA077E" w14:paraId="65D87867"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E2F1BF5"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050682A" w14:textId="77777777" w:rsidR="00DA1B42" w:rsidRPr="00EA077E" w:rsidRDefault="00DA1B42" w:rsidP="00DA1B42">
            <w:pPr>
              <w:jc w:val="center"/>
              <w:rPr>
                <w:b/>
                <w:bCs/>
              </w:rPr>
            </w:pPr>
            <w:r w:rsidRPr="00EA077E">
              <w:rPr>
                <w:b/>
                <w:bCs/>
              </w:rPr>
              <w:t>Cột bê tông ly tâm 7,5m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7B8C4EF" w14:textId="77777777" w:rsidR="00DA1B42" w:rsidRPr="00EA077E" w:rsidRDefault="00DA1B42" w:rsidP="00DA1B42">
            <w:pPr>
              <w:jc w:val="center"/>
              <w:rPr>
                <w:b/>
                <w:bCs/>
              </w:rPr>
            </w:pPr>
            <w:r w:rsidRPr="00EA077E">
              <w:rPr>
                <w:b/>
                <w:bCs/>
              </w:rPr>
              <w:t>Cột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667EF13" w14:textId="77777777" w:rsidR="00DA1B42" w:rsidRPr="00EA077E" w:rsidRDefault="00DA1B42" w:rsidP="00EA077E">
            <w:pPr>
              <w:jc w:val="center"/>
            </w:pPr>
            <w:r w:rsidRPr="00EA077E">
              <w:t>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C4B751C" w14:textId="77777777" w:rsidR="00DA1B42" w:rsidRPr="00EA077E" w:rsidRDefault="00DA1B42" w:rsidP="00DA1B42">
            <w:pPr>
              <w:rPr>
                <w:sz w:val="22"/>
                <w:szCs w:val="22"/>
              </w:rPr>
            </w:pPr>
            <w:r w:rsidRPr="00EA077E">
              <w:rPr>
                <w:sz w:val="22"/>
                <w:szCs w:val="22"/>
              </w:rPr>
              <w:t> </w:t>
            </w:r>
          </w:p>
        </w:tc>
      </w:tr>
      <w:tr w:rsidR="00EA077E" w:rsidRPr="00EA077E" w14:paraId="6E163CF3"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C900154"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B8FBB4B" w14:textId="77777777" w:rsidR="00DA1B42" w:rsidRPr="00EA077E" w:rsidRDefault="00DA1B42" w:rsidP="00DA1B42">
            <w:r w:rsidRPr="00EA077E">
              <w:t>Cột BTLT 7,5m-2kN (có dây tiếp địa) k = 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4112CE6" w14:textId="77777777" w:rsidR="00DA1B42" w:rsidRPr="00EA077E" w:rsidRDefault="00DA1B42" w:rsidP="00DA1B42">
            <w:pPr>
              <w:jc w:val="center"/>
            </w:pPr>
            <w:r w:rsidRPr="00EA077E">
              <w:t>cột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1F448C0" w14:textId="678153F3" w:rsidR="00DA1B42" w:rsidRPr="00EA077E" w:rsidRDefault="00DA1B42" w:rsidP="00EA077E">
            <w:pPr>
              <w:jc w:val="center"/>
            </w:pPr>
            <w:r w:rsidRPr="00EA077E">
              <w:t>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397B563" w14:textId="77777777" w:rsidR="00DA1B42" w:rsidRPr="00EA077E" w:rsidRDefault="00DA1B42" w:rsidP="00DA1B42">
            <w:pPr>
              <w:rPr>
                <w:sz w:val="22"/>
                <w:szCs w:val="22"/>
              </w:rPr>
            </w:pPr>
            <w:r w:rsidRPr="00EA077E">
              <w:rPr>
                <w:sz w:val="22"/>
                <w:szCs w:val="22"/>
              </w:rPr>
              <w:t> </w:t>
            </w:r>
          </w:p>
        </w:tc>
      </w:tr>
      <w:tr w:rsidR="00EA077E" w:rsidRPr="00EA077E" w14:paraId="20688400"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62D3A00"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016F86D" w14:textId="77777777" w:rsidR="00DA1B42" w:rsidRPr="00EA077E" w:rsidRDefault="00DA1B42" w:rsidP="00DA1B42">
            <w:pPr>
              <w:jc w:val="center"/>
              <w:rPr>
                <w:b/>
                <w:bCs/>
              </w:rPr>
            </w:pPr>
            <w:r w:rsidRPr="00EA077E">
              <w:rPr>
                <w:b/>
                <w:bCs/>
              </w:rPr>
              <w:t>Cột bê tông ly tâm 8,5m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C45530D" w14:textId="77777777" w:rsidR="00DA1B42" w:rsidRPr="00EA077E" w:rsidRDefault="00DA1B42" w:rsidP="00DA1B42">
            <w:pPr>
              <w:jc w:val="center"/>
              <w:rPr>
                <w:b/>
                <w:bCs/>
              </w:rPr>
            </w:pPr>
            <w:r w:rsidRPr="00EA077E">
              <w:rPr>
                <w:b/>
                <w:bCs/>
              </w:rPr>
              <w:t>Cột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A8FF177" w14:textId="77777777" w:rsidR="00DA1B42" w:rsidRPr="00EA077E" w:rsidRDefault="00DA1B42" w:rsidP="00EA077E">
            <w:pPr>
              <w:jc w:val="center"/>
            </w:pPr>
            <w:r w:rsidRPr="00EA077E">
              <w:t>63</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F2F309C" w14:textId="77777777" w:rsidR="00DA1B42" w:rsidRPr="00EA077E" w:rsidRDefault="00DA1B42" w:rsidP="00DA1B42">
            <w:pPr>
              <w:rPr>
                <w:sz w:val="22"/>
                <w:szCs w:val="22"/>
              </w:rPr>
            </w:pPr>
            <w:r w:rsidRPr="00EA077E">
              <w:rPr>
                <w:sz w:val="22"/>
                <w:szCs w:val="22"/>
              </w:rPr>
              <w:t> </w:t>
            </w:r>
          </w:p>
        </w:tc>
      </w:tr>
      <w:tr w:rsidR="00EA077E" w:rsidRPr="00EA077E" w14:paraId="1788236F"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49CB7BC"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B4188ED" w14:textId="77777777" w:rsidR="00DA1B42" w:rsidRPr="00EA077E" w:rsidRDefault="00DA1B42" w:rsidP="00DA1B42">
            <w:r w:rsidRPr="00EA077E">
              <w:t>Cột BTLT 8,5m-3kN (có dây tiếp địa) k = 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C2EDFF0" w14:textId="77777777" w:rsidR="00DA1B42" w:rsidRPr="00EA077E" w:rsidRDefault="00DA1B42" w:rsidP="00DA1B42">
            <w:pPr>
              <w:jc w:val="center"/>
            </w:pPr>
            <w:r w:rsidRPr="00EA077E">
              <w:t>cột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D51CD22" w14:textId="7BB74356" w:rsidR="00DA1B42" w:rsidRPr="00EA077E" w:rsidRDefault="00DA1B42" w:rsidP="00EA077E">
            <w:pPr>
              <w:jc w:val="center"/>
            </w:pPr>
            <w:r w:rsidRPr="00EA077E">
              <w:t>63</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6376E1E" w14:textId="77777777" w:rsidR="00DA1B42" w:rsidRPr="00EA077E" w:rsidRDefault="00DA1B42" w:rsidP="00DA1B42">
            <w:pPr>
              <w:rPr>
                <w:sz w:val="22"/>
                <w:szCs w:val="22"/>
              </w:rPr>
            </w:pPr>
            <w:r w:rsidRPr="00EA077E">
              <w:rPr>
                <w:sz w:val="22"/>
                <w:szCs w:val="22"/>
              </w:rPr>
              <w:t> </w:t>
            </w:r>
          </w:p>
        </w:tc>
      </w:tr>
      <w:tr w:rsidR="00EA077E" w:rsidRPr="00EA077E" w14:paraId="57736F6D"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CC40515"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703D377" w14:textId="77777777" w:rsidR="00DA1B42" w:rsidRPr="00EA077E" w:rsidRDefault="00DA1B42" w:rsidP="00DA1B42">
            <w:pPr>
              <w:jc w:val="center"/>
              <w:rPr>
                <w:b/>
                <w:bCs/>
              </w:rPr>
            </w:pPr>
            <w:r w:rsidRPr="00EA077E">
              <w:rPr>
                <w:b/>
                <w:bCs/>
              </w:rPr>
              <w:t>Cột bê tông ly tâm 10m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8D45818" w14:textId="77777777" w:rsidR="00DA1B42" w:rsidRPr="00EA077E" w:rsidRDefault="00DA1B42" w:rsidP="00DA1B42">
            <w:pPr>
              <w:jc w:val="center"/>
              <w:rPr>
                <w:b/>
                <w:bCs/>
              </w:rPr>
            </w:pPr>
            <w:r w:rsidRPr="00EA077E">
              <w:rPr>
                <w:b/>
                <w:bCs/>
              </w:rPr>
              <w:t>Cột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5445EB9" w14:textId="77777777" w:rsidR="00DA1B42" w:rsidRPr="00EA077E" w:rsidRDefault="00DA1B42" w:rsidP="00EA077E">
            <w:pPr>
              <w:jc w:val="center"/>
            </w:pPr>
            <w:r w:rsidRPr="00EA077E">
              <w:t>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AF2960E" w14:textId="77777777" w:rsidR="00DA1B42" w:rsidRPr="00EA077E" w:rsidRDefault="00DA1B42" w:rsidP="00DA1B42">
            <w:pPr>
              <w:rPr>
                <w:sz w:val="22"/>
                <w:szCs w:val="22"/>
              </w:rPr>
            </w:pPr>
            <w:r w:rsidRPr="00EA077E">
              <w:rPr>
                <w:sz w:val="22"/>
                <w:szCs w:val="22"/>
              </w:rPr>
              <w:t> </w:t>
            </w:r>
          </w:p>
        </w:tc>
      </w:tr>
      <w:tr w:rsidR="00EA077E" w:rsidRPr="00EA077E" w14:paraId="181302A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286885C"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E29EA24" w14:textId="77777777" w:rsidR="00DA1B42" w:rsidRPr="00EA077E" w:rsidRDefault="00DA1B42" w:rsidP="00DA1B42">
            <w:r w:rsidRPr="00EA077E">
              <w:t>Cột BTLT 10m-3,5kN (có dây tiếp địa) k = 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908542E" w14:textId="77777777" w:rsidR="00DA1B42" w:rsidRPr="00EA077E" w:rsidRDefault="00DA1B42" w:rsidP="00DA1B42">
            <w:pPr>
              <w:jc w:val="center"/>
            </w:pPr>
            <w:r w:rsidRPr="00EA077E">
              <w:t>cột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F921EE2" w14:textId="3901E89C" w:rsidR="00DA1B42" w:rsidRPr="00EA077E" w:rsidRDefault="00DA1B42" w:rsidP="00EA077E">
            <w:pPr>
              <w:jc w:val="center"/>
            </w:pPr>
            <w:r w:rsidRPr="00EA077E">
              <w:t>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3B7AA74" w14:textId="77777777" w:rsidR="00DA1B42" w:rsidRPr="00EA077E" w:rsidRDefault="00DA1B42" w:rsidP="00DA1B42">
            <w:pPr>
              <w:rPr>
                <w:sz w:val="22"/>
                <w:szCs w:val="22"/>
              </w:rPr>
            </w:pPr>
            <w:r w:rsidRPr="00EA077E">
              <w:rPr>
                <w:sz w:val="22"/>
                <w:szCs w:val="22"/>
              </w:rPr>
              <w:t> </w:t>
            </w:r>
          </w:p>
        </w:tc>
      </w:tr>
      <w:tr w:rsidR="00EA077E" w:rsidRPr="00EA077E" w14:paraId="3A774F5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C588FD7"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C92EB2B" w14:textId="77777777" w:rsidR="00DA1B42" w:rsidRPr="00EA077E" w:rsidRDefault="00DA1B42" w:rsidP="00DA1B42">
            <w:pPr>
              <w:rPr>
                <w:b/>
                <w:bCs/>
              </w:rPr>
            </w:pPr>
            <w:r w:rsidRPr="00EA077E">
              <w:rPr>
                <w:b/>
                <w:bCs/>
              </w:rPr>
              <w:t>HTĐL - Phần xà, néo</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B54B614" w14:textId="77777777" w:rsidR="00DA1B42" w:rsidRPr="00EA077E" w:rsidRDefault="00DA1B42" w:rsidP="00DA1B42">
            <w:r w:rsidRPr="00EA077E">
              <w:t>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BD9CE7E" w14:textId="19456C43" w:rsidR="00DA1B42" w:rsidRPr="00EA077E" w:rsidRDefault="00DA1B42" w:rsidP="00EA077E">
            <w:pPr>
              <w:jc w:val="center"/>
            </w:pP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DD39E92" w14:textId="77777777" w:rsidR="00DA1B42" w:rsidRPr="00EA077E" w:rsidRDefault="00DA1B42" w:rsidP="00DA1B42">
            <w:pPr>
              <w:rPr>
                <w:sz w:val="22"/>
                <w:szCs w:val="22"/>
              </w:rPr>
            </w:pPr>
            <w:r w:rsidRPr="00EA077E">
              <w:rPr>
                <w:sz w:val="22"/>
                <w:szCs w:val="22"/>
              </w:rPr>
              <w:t> </w:t>
            </w:r>
          </w:p>
        </w:tc>
      </w:tr>
      <w:tr w:rsidR="00EA077E" w:rsidRPr="00EA077E" w14:paraId="6BB8B0F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E2B594E" w14:textId="77777777" w:rsidR="00DA1B42" w:rsidRPr="00EA077E" w:rsidRDefault="00DA1B42" w:rsidP="00DA1B42">
            <w:pPr>
              <w:jc w:val="center"/>
              <w:rPr>
                <w:b/>
                <w:bCs/>
              </w:rPr>
            </w:pPr>
            <w:r w:rsidRPr="00EA077E">
              <w:rPr>
                <w:b/>
                <w:bCs/>
              </w:rPr>
              <w:lastRenderedPageBreak/>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00DCE9E" w14:textId="77777777" w:rsidR="00DA1B42" w:rsidRPr="00EA077E" w:rsidRDefault="00DA1B42" w:rsidP="00DA1B42">
            <w:pPr>
              <w:jc w:val="center"/>
              <w:rPr>
                <w:b/>
                <w:bCs/>
              </w:rPr>
            </w:pPr>
            <w:r w:rsidRPr="00EA077E">
              <w:rPr>
                <w:b/>
                <w:bCs/>
              </w:rPr>
              <w:t>Bộ boulon ghép trụ BTLT 7,5m-8,5m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CBC4F9A"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F46965E" w14:textId="77777777" w:rsidR="00DA1B42" w:rsidRPr="00EA077E" w:rsidRDefault="00DA1B42" w:rsidP="00EA077E">
            <w:pPr>
              <w:jc w:val="center"/>
            </w:pPr>
            <w:r w:rsidRPr="00EA077E">
              <w:t>31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20382AB" w14:textId="77777777" w:rsidR="00DA1B42" w:rsidRPr="00EA077E" w:rsidRDefault="00DA1B42" w:rsidP="00DA1B42">
            <w:pPr>
              <w:rPr>
                <w:sz w:val="22"/>
                <w:szCs w:val="22"/>
              </w:rPr>
            </w:pPr>
            <w:r w:rsidRPr="00EA077E">
              <w:rPr>
                <w:sz w:val="22"/>
                <w:szCs w:val="22"/>
              </w:rPr>
              <w:t> </w:t>
            </w:r>
          </w:p>
        </w:tc>
      </w:tr>
      <w:tr w:rsidR="00EA077E" w:rsidRPr="00EA077E" w14:paraId="1BE623D5"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769BB37"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E3FEB8C" w14:textId="77777777" w:rsidR="00DA1B42" w:rsidRPr="00EA077E" w:rsidRDefault="00DA1B42" w:rsidP="00DA1B42">
            <w:r w:rsidRPr="00EA077E">
              <w:t>Bu lông 16x400VRS</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53C270A"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FB2618E" w14:textId="7DCEE333" w:rsidR="00DA1B42" w:rsidRPr="00EA077E" w:rsidRDefault="00DA1B42" w:rsidP="00EA077E">
            <w:pPr>
              <w:jc w:val="center"/>
            </w:pPr>
            <w:r w:rsidRPr="00EA077E">
              <w:t>31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95563E5" w14:textId="77777777" w:rsidR="00DA1B42" w:rsidRPr="00EA077E" w:rsidRDefault="00DA1B42" w:rsidP="00DA1B42">
            <w:pPr>
              <w:rPr>
                <w:sz w:val="22"/>
                <w:szCs w:val="22"/>
              </w:rPr>
            </w:pPr>
            <w:r w:rsidRPr="00EA077E">
              <w:rPr>
                <w:sz w:val="22"/>
                <w:szCs w:val="22"/>
              </w:rPr>
              <w:t> </w:t>
            </w:r>
          </w:p>
        </w:tc>
      </w:tr>
      <w:tr w:rsidR="00EA077E" w:rsidRPr="00EA077E" w14:paraId="790CDEB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6F95B79"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7371A89" w14:textId="77777777" w:rsidR="00DA1B42" w:rsidRPr="00EA077E" w:rsidRDefault="00DA1B42" w:rsidP="00DA1B42">
            <w:r w:rsidRPr="00EA077E">
              <w:t>Bu lông 16x450VRS</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801AA9F"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2FB8016" w14:textId="62DCB421" w:rsidR="00DA1B42" w:rsidRPr="00EA077E" w:rsidRDefault="00DA1B42" w:rsidP="00EA077E">
            <w:pPr>
              <w:jc w:val="center"/>
            </w:pPr>
            <w:r w:rsidRPr="00EA077E">
              <w:t>31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56D9C2B" w14:textId="77777777" w:rsidR="00DA1B42" w:rsidRPr="00EA077E" w:rsidRDefault="00DA1B42" w:rsidP="00DA1B42">
            <w:pPr>
              <w:rPr>
                <w:sz w:val="22"/>
                <w:szCs w:val="22"/>
              </w:rPr>
            </w:pPr>
            <w:r w:rsidRPr="00EA077E">
              <w:rPr>
                <w:sz w:val="22"/>
                <w:szCs w:val="22"/>
              </w:rPr>
              <w:t> </w:t>
            </w:r>
          </w:p>
        </w:tc>
      </w:tr>
      <w:tr w:rsidR="00EA077E" w:rsidRPr="00EA077E" w14:paraId="7A01AFFF"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DC9A637"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BFA769B" w14:textId="77777777" w:rsidR="00DA1B42" w:rsidRPr="00EA077E" w:rsidRDefault="00DA1B42" w:rsidP="00DA1B42">
            <w:r w:rsidRPr="00EA077E">
              <w:t>Bu lông 16x550VRS</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2A4DE12"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9E81022" w14:textId="72E9B30D" w:rsidR="00DA1B42" w:rsidRPr="00EA077E" w:rsidRDefault="00DA1B42" w:rsidP="00EA077E">
            <w:pPr>
              <w:jc w:val="center"/>
            </w:pPr>
            <w:r w:rsidRPr="00EA077E">
              <w:t>31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6BFE003" w14:textId="77777777" w:rsidR="00DA1B42" w:rsidRPr="00EA077E" w:rsidRDefault="00DA1B42" w:rsidP="00DA1B42">
            <w:pPr>
              <w:rPr>
                <w:sz w:val="22"/>
                <w:szCs w:val="22"/>
              </w:rPr>
            </w:pPr>
            <w:r w:rsidRPr="00EA077E">
              <w:rPr>
                <w:sz w:val="22"/>
                <w:szCs w:val="22"/>
              </w:rPr>
              <w:t> </w:t>
            </w:r>
          </w:p>
        </w:tc>
      </w:tr>
      <w:tr w:rsidR="00EA077E" w:rsidRPr="00EA077E" w14:paraId="2F17E93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DC9D2D5"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2A9FF56" w14:textId="77777777" w:rsidR="00DA1B42" w:rsidRPr="00EA077E" w:rsidRDefault="00DA1B42" w:rsidP="00DA1B42">
            <w:r w:rsidRPr="00EA077E">
              <w:t>Lông đền vuông d18 (60x60x6)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EB5446F"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B0F2706" w14:textId="78459E39" w:rsidR="00DA1B42" w:rsidRPr="00EA077E" w:rsidRDefault="00DA1B42" w:rsidP="00EA077E">
            <w:pPr>
              <w:jc w:val="center"/>
            </w:pPr>
            <w:r w:rsidRPr="00EA077E">
              <w:t>186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F58DCB6" w14:textId="77777777" w:rsidR="00DA1B42" w:rsidRPr="00EA077E" w:rsidRDefault="00DA1B42" w:rsidP="00DA1B42">
            <w:pPr>
              <w:rPr>
                <w:sz w:val="22"/>
                <w:szCs w:val="22"/>
              </w:rPr>
            </w:pPr>
            <w:r w:rsidRPr="00EA077E">
              <w:rPr>
                <w:sz w:val="22"/>
                <w:szCs w:val="22"/>
              </w:rPr>
              <w:t> </w:t>
            </w:r>
          </w:p>
        </w:tc>
      </w:tr>
      <w:tr w:rsidR="00EA077E" w:rsidRPr="00EA077E" w14:paraId="2B8FFB8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359C3AF"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5B4E3F8" w14:textId="77777777" w:rsidR="00DA1B42" w:rsidRPr="00EA077E" w:rsidRDefault="00DA1B42" w:rsidP="00DA1B42">
            <w:pPr>
              <w:jc w:val="center"/>
              <w:rPr>
                <w:b/>
                <w:bCs/>
              </w:rPr>
            </w:pPr>
            <w:r w:rsidRPr="00EA077E">
              <w:rPr>
                <w:b/>
                <w:bCs/>
              </w:rPr>
              <w:t>Bộ boulon ghép trụ BTLT 10,5m, 12m &amp; 14m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79A814D"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D5F4981" w14:textId="77777777" w:rsidR="00DA1B42" w:rsidRPr="00EA077E" w:rsidRDefault="00DA1B42" w:rsidP="00EA077E">
            <w:pPr>
              <w:jc w:val="center"/>
            </w:pPr>
            <w:r w:rsidRPr="00EA077E">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B93AE3C" w14:textId="77777777" w:rsidR="00DA1B42" w:rsidRPr="00EA077E" w:rsidRDefault="00DA1B42" w:rsidP="00DA1B42">
            <w:pPr>
              <w:rPr>
                <w:sz w:val="22"/>
                <w:szCs w:val="22"/>
              </w:rPr>
            </w:pPr>
            <w:r w:rsidRPr="00EA077E">
              <w:rPr>
                <w:sz w:val="22"/>
                <w:szCs w:val="22"/>
              </w:rPr>
              <w:t> </w:t>
            </w:r>
          </w:p>
        </w:tc>
      </w:tr>
      <w:tr w:rsidR="00EA077E" w:rsidRPr="00EA077E" w14:paraId="19C7B3BE"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DB0572F"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10D7F51" w14:textId="77777777" w:rsidR="00DA1B42" w:rsidRPr="00EA077E" w:rsidRDefault="00DA1B42" w:rsidP="00DA1B42">
            <w:r w:rsidRPr="00EA077E">
              <w:t>Bu lông 16x450VRS</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DDA06B6"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0406E7A" w14:textId="5852A90C" w:rsidR="00DA1B42" w:rsidRPr="00EA077E" w:rsidRDefault="00DA1B42" w:rsidP="00EA077E">
            <w:pPr>
              <w:jc w:val="center"/>
            </w:pPr>
            <w:r w:rsidRPr="00EA077E">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2DB152A" w14:textId="77777777" w:rsidR="00DA1B42" w:rsidRPr="00EA077E" w:rsidRDefault="00DA1B42" w:rsidP="00DA1B42">
            <w:pPr>
              <w:rPr>
                <w:sz w:val="22"/>
                <w:szCs w:val="22"/>
              </w:rPr>
            </w:pPr>
            <w:r w:rsidRPr="00EA077E">
              <w:rPr>
                <w:sz w:val="22"/>
                <w:szCs w:val="22"/>
              </w:rPr>
              <w:t> </w:t>
            </w:r>
          </w:p>
        </w:tc>
      </w:tr>
      <w:tr w:rsidR="00EA077E" w:rsidRPr="00EA077E" w14:paraId="0D6ACAD9"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D473E71"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133344A" w14:textId="77777777" w:rsidR="00DA1B42" w:rsidRPr="00EA077E" w:rsidRDefault="00DA1B42" w:rsidP="00DA1B42">
            <w:r w:rsidRPr="00EA077E">
              <w:t>Bu lông 16x650VRS</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469E069"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CD2FAB4" w14:textId="133D8F20" w:rsidR="00DA1B42" w:rsidRPr="00EA077E" w:rsidRDefault="00DA1B42" w:rsidP="00EA077E">
            <w:pPr>
              <w:jc w:val="center"/>
            </w:pPr>
            <w:r w:rsidRPr="00EA077E">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4E8AE13" w14:textId="77777777" w:rsidR="00DA1B42" w:rsidRPr="00EA077E" w:rsidRDefault="00DA1B42" w:rsidP="00DA1B42">
            <w:pPr>
              <w:rPr>
                <w:sz w:val="22"/>
                <w:szCs w:val="22"/>
              </w:rPr>
            </w:pPr>
            <w:r w:rsidRPr="00EA077E">
              <w:rPr>
                <w:sz w:val="22"/>
                <w:szCs w:val="22"/>
              </w:rPr>
              <w:t> </w:t>
            </w:r>
          </w:p>
        </w:tc>
      </w:tr>
      <w:tr w:rsidR="00EA077E" w:rsidRPr="00EA077E" w14:paraId="55BCA52C"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4F4A64C"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89C85AE" w14:textId="77777777" w:rsidR="00DA1B42" w:rsidRPr="00EA077E" w:rsidRDefault="00DA1B42" w:rsidP="00DA1B42">
            <w:r w:rsidRPr="00EA077E">
              <w:t>Bu lông 16x800VRS</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7C13668"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A511797" w14:textId="47D7E4FF" w:rsidR="00DA1B42" w:rsidRPr="00EA077E" w:rsidRDefault="00DA1B42" w:rsidP="00EA077E">
            <w:pPr>
              <w:jc w:val="center"/>
            </w:pPr>
            <w:r w:rsidRPr="00EA077E">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402AD3B" w14:textId="77777777" w:rsidR="00DA1B42" w:rsidRPr="00EA077E" w:rsidRDefault="00DA1B42" w:rsidP="00DA1B42">
            <w:pPr>
              <w:rPr>
                <w:sz w:val="22"/>
                <w:szCs w:val="22"/>
              </w:rPr>
            </w:pPr>
            <w:r w:rsidRPr="00EA077E">
              <w:rPr>
                <w:sz w:val="22"/>
                <w:szCs w:val="22"/>
              </w:rPr>
              <w:t> </w:t>
            </w:r>
          </w:p>
        </w:tc>
      </w:tr>
      <w:tr w:rsidR="00EA077E" w:rsidRPr="00EA077E" w14:paraId="740CE087"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11962AC"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5EB4A96" w14:textId="77777777" w:rsidR="00DA1B42" w:rsidRPr="00EA077E" w:rsidRDefault="00DA1B42" w:rsidP="00DA1B42">
            <w:r w:rsidRPr="00EA077E">
              <w:t>Lông đền vuông d18 (60x60x6)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E9917C3"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2316151" w14:textId="7A186006" w:rsidR="00DA1B42" w:rsidRPr="00EA077E" w:rsidRDefault="00DA1B42" w:rsidP="00EA077E">
            <w:pPr>
              <w:jc w:val="center"/>
            </w:pPr>
            <w:r w:rsidRPr="00EA077E">
              <w:t>24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B6F3338" w14:textId="77777777" w:rsidR="00DA1B42" w:rsidRPr="00EA077E" w:rsidRDefault="00DA1B42" w:rsidP="00DA1B42">
            <w:pPr>
              <w:rPr>
                <w:sz w:val="22"/>
                <w:szCs w:val="22"/>
              </w:rPr>
            </w:pPr>
            <w:r w:rsidRPr="00EA077E">
              <w:rPr>
                <w:sz w:val="22"/>
                <w:szCs w:val="22"/>
              </w:rPr>
              <w:t> </w:t>
            </w:r>
          </w:p>
        </w:tc>
      </w:tr>
      <w:tr w:rsidR="00EA077E" w:rsidRPr="00EA077E" w14:paraId="49EA6093"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D0E9E8B"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4E50BF2" w14:textId="77777777" w:rsidR="00DA1B42" w:rsidRPr="00EA077E" w:rsidRDefault="00DA1B42" w:rsidP="00DA1B42">
            <w:pPr>
              <w:jc w:val="center"/>
              <w:rPr>
                <w:b/>
                <w:bCs/>
              </w:rPr>
            </w:pPr>
            <w:r w:rsidRPr="00EA077E">
              <w:rPr>
                <w:b/>
                <w:bCs/>
              </w:rPr>
              <w:t>Bộ cơi đầu trụ 2m kép: COD2m-K (U120)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2080767"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910AEA6" w14:textId="77777777" w:rsidR="00DA1B42" w:rsidRPr="00EA077E" w:rsidRDefault="00DA1B42" w:rsidP="00EA077E">
            <w:pPr>
              <w:jc w:val="center"/>
            </w:pPr>
            <w:r w:rsidRPr="00EA077E">
              <w:t>7</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008BA92" w14:textId="77777777" w:rsidR="00DA1B42" w:rsidRPr="00EA077E" w:rsidRDefault="00DA1B42" w:rsidP="00DA1B42">
            <w:pPr>
              <w:rPr>
                <w:sz w:val="22"/>
                <w:szCs w:val="22"/>
              </w:rPr>
            </w:pPr>
            <w:r w:rsidRPr="00EA077E">
              <w:rPr>
                <w:sz w:val="22"/>
                <w:szCs w:val="22"/>
              </w:rPr>
              <w:t> </w:t>
            </w:r>
          </w:p>
        </w:tc>
      </w:tr>
      <w:tr w:rsidR="00EA077E" w:rsidRPr="00EA077E" w14:paraId="26D8D1BC"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F87C763"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6F8EE97" w14:textId="77777777" w:rsidR="00DA1B42" w:rsidRPr="00EA077E" w:rsidRDefault="00DA1B42" w:rsidP="00DA1B42">
            <w:r w:rsidRPr="00EA077E">
              <w:t>Sắt U120x52x4,8 dài 2m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6E5F797" w14:textId="77777777" w:rsidR="00DA1B42" w:rsidRPr="00EA077E" w:rsidRDefault="00DA1B42" w:rsidP="00DA1B42">
            <w:pPr>
              <w:jc w:val="center"/>
            </w:pPr>
            <w:r w:rsidRPr="00EA077E">
              <w:t xml:space="preserve">cây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F582270" w14:textId="77C8D7F4" w:rsidR="00DA1B42" w:rsidRPr="00EA077E" w:rsidRDefault="00DA1B42" w:rsidP="00EA077E">
            <w:pPr>
              <w:jc w:val="center"/>
            </w:pPr>
            <w:r w:rsidRPr="00EA077E">
              <w:t>14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32E0092" w14:textId="77777777" w:rsidR="00DA1B42" w:rsidRPr="00EA077E" w:rsidRDefault="00DA1B42" w:rsidP="00DA1B42">
            <w:pPr>
              <w:rPr>
                <w:sz w:val="22"/>
                <w:szCs w:val="22"/>
              </w:rPr>
            </w:pPr>
            <w:r w:rsidRPr="00EA077E">
              <w:rPr>
                <w:sz w:val="22"/>
                <w:szCs w:val="22"/>
              </w:rPr>
              <w:t> </w:t>
            </w:r>
          </w:p>
        </w:tc>
      </w:tr>
      <w:tr w:rsidR="00EA077E" w:rsidRPr="00EA077E" w14:paraId="15720755"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6F2D3F7"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CBA8D31" w14:textId="77777777" w:rsidR="00DA1B42" w:rsidRPr="00EA077E" w:rsidRDefault="00DA1B42" w:rsidP="00DA1B42">
            <w:r w:rsidRPr="00EA077E">
              <w:t>Bu lông 16x350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BC737D6"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4B5FEEF" w14:textId="1367B5BD" w:rsidR="00DA1B42" w:rsidRPr="00EA077E" w:rsidRDefault="00DA1B42" w:rsidP="00EA077E">
            <w:pPr>
              <w:jc w:val="center"/>
            </w:pPr>
            <w:r w:rsidRPr="00EA077E">
              <w:t>14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501E9C5" w14:textId="77777777" w:rsidR="00DA1B42" w:rsidRPr="00EA077E" w:rsidRDefault="00DA1B42" w:rsidP="00DA1B42">
            <w:pPr>
              <w:rPr>
                <w:sz w:val="22"/>
                <w:szCs w:val="22"/>
              </w:rPr>
            </w:pPr>
            <w:r w:rsidRPr="00EA077E">
              <w:rPr>
                <w:sz w:val="22"/>
                <w:szCs w:val="22"/>
              </w:rPr>
              <w:t> </w:t>
            </w:r>
          </w:p>
        </w:tc>
      </w:tr>
      <w:tr w:rsidR="00EA077E" w:rsidRPr="00EA077E" w14:paraId="4001A65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28FF669"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7ECEC43" w14:textId="77777777" w:rsidR="00DA1B42" w:rsidRPr="00EA077E" w:rsidRDefault="00DA1B42" w:rsidP="00DA1B42">
            <w:r w:rsidRPr="00EA077E">
              <w:t>Bu lông 16x350VRS</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730C98A"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5B08F13" w14:textId="6A9D3C59" w:rsidR="00DA1B42" w:rsidRPr="00EA077E" w:rsidRDefault="00DA1B42" w:rsidP="00EA077E">
            <w:pPr>
              <w:jc w:val="center"/>
            </w:pPr>
            <w:r w:rsidRPr="00EA077E">
              <w:t>14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16D7A82" w14:textId="77777777" w:rsidR="00DA1B42" w:rsidRPr="00EA077E" w:rsidRDefault="00DA1B42" w:rsidP="00DA1B42">
            <w:pPr>
              <w:rPr>
                <w:sz w:val="22"/>
                <w:szCs w:val="22"/>
              </w:rPr>
            </w:pPr>
            <w:r w:rsidRPr="00EA077E">
              <w:rPr>
                <w:sz w:val="22"/>
                <w:szCs w:val="22"/>
              </w:rPr>
              <w:t> </w:t>
            </w:r>
          </w:p>
        </w:tc>
      </w:tr>
      <w:tr w:rsidR="00EA077E" w:rsidRPr="00EA077E" w14:paraId="294C7B25"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A564A25"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B672350" w14:textId="77777777" w:rsidR="00DA1B42" w:rsidRPr="00EA077E" w:rsidRDefault="00DA1B42" w:rsidP="00DA1B42">
            <w:r w:rsidRPr="00EA077E">
              <w:t>Lông đền vuông d18 (60x60x6)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EC2A4E8"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C3D2109" w14:textId="66A7A7F2" w:rsidR="00DA1B42" w:rsidRPr="00EA077E" w:rsidRDefault="00DA1B42" w:rsidP="00EA077E">
            <w:pPr>
              <w:jc w:val="center"/>
            </w:pPr>
            <w:r w:rsidRPr="00EA077E">
              <w:t>84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0293E6B" w14:textId="77777777" w:rsidR="00DA1B42" w:rsidRPr="00EA077E" w:rsidRDefault="00DA1B42" w:rsidP="00DA1B42">
            <w:pPr>
              <w:rPr>
                <w:sz w:val="22"/>
                <w:szCs w:val="22"/>
              </w:rPr>
            </w:pPr>
            <w:r w:rsidRPr="00EA077E">
              <w:rPr>
                <w:sz w:val="22"/>
                <w:szCs w:val="22"/>
              </w:rPr>
              <w:t> </w:t>
            </w:r>
          </w:p>
        </w:tc>
      </w:tr>
      <w:tr w:rsidR="00EA077E" w:rsidRPr="00EA077E" w14:paraId="0128184C"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61CFFF9"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194E2E0" w14:textId="77777777" w:rsidR="00DA1B42" w:rsidRPr="00EA077E" w:rsidRDefault="00DA1B42" w:rsidP="00DA1B42">
            <w:pPr>
              <w:jc w:val="center"/>
              <w:rPr>
                <w:b/>
                <w:bCs/>
              </w:rPr>
            </w:pPr>
            <w:r w:rsidRPr="00EA077E">
              <w:rPr>
                <w:b/>
                <w:bCs/>
              </w:rPr>
              <w:t>Bộ chằng xuống đơn cho trụ 8,5m: CX8-B</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7D0891C"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628D9ED" w14:textId="77777777" w:rsidR="00DA1B42" w:rsidRPr="00EA077E" w:rsidRDefault="00DA1B42" w:rsidP="00EA077E">
            <w:pPr>
              <w:jc w:val="center"/>
            </w:pPr>
            <w:r w:rsidRPr="00EA077E">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83D4260" w14:textId="77777777" w:rsidR="00DA1B42" w:rsidRPr="00EA077E" w:rsidRDefault="00DA1B42" w:rsidP="00DA1B42">
            <w:pPr>
              <w:rPr>
                <w:sz w:val="22"/>
                <w:szCs w:val="22"/>
              </w:rPr>
            </w:pPr>
            <w:r w:rsidRPr="00EA077E">
              <w:rPr>
                <w:sz w:val="22"/>
                <w:szCs w:val="22"/>
              </w:rPr>
              <w:t> </w:t>
            </w:r>
          </w:p>
        </w:tc>
      </w:tr>
      <w:tr w:rsidR="00EA077E" w:rsidRPr="00EA077E" w14:paraId="70DA4AB9"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A38D0A8"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0A9ADF2" w14:textId="77777777" w:rsidR="00DA1B42" w:rsidRPr="00EA077E" w:rsidRDefault="00DA1B42" w:rsidP="00DA1B42">
            <w:r w:rsidRPr="00EA077E">
              <w:t>Bu lông mắt 16x200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8831E77"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9349752" w14:textId="42B1BDF4" w:rsidR="00DA1B42" w:rsidRPr="00EA077E" w:rsidRDefault="00DA1B42" w:rsidP="00EA077E">
            <w:pPr>
              <w:jc w:val="center"/>
            </w:pPr>
            <w:r w:rsidRPr="00EA077E">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19DE156" w14:textId="77777777" w:rsidR="00DA1B42" w:rsidRPr="00EA077E" w:rsidRDefault="00DA1B42" w:rsidP="00DA1B42">
            <w:pPr>
              <w:rPr>
                <w:sz w:val="22"/>
                <w:szCs w:val="22"/>
              </w:rPr>
            </w:pPr>
            <w:r w:rsidRPr="00EA077E">
              <w:rPr>
                <w:sz w:val="22"/>
                <w:szCs w:val="22"/>
              </w:rPr>
              <w:t> </w:t>
            </w:r>
          </w:p>
        </w:tc>
      </w:tr>
      <w:tr w:rsidR="00EA077E" w:rsidRPr="00EA077E" w14:paraId="65A604BA"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1719B0A"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E557D9C" w14:textId="77777777" w:rsidR="00DA1B42" w:rsidRPr="00EA077E" w:rsidRDefault="00DA1B42" w:rsidP="00DA1B42">
            <w:r w:rsidRPr="00EA077E">
              <w:t>Lông đền vuông d18 (60x60x6)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0C0C59B"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E699AF4" w14:textId="6A556DD2" w:rsidR="00DA1B42" w:rsidRPr="00EA077E" w:rsidRDefault="00DA1B42" w:rsidP="00EA077E">
            <w:pPr>
              <w:jc w:val="center"/>
            </w:pPr>
            <w:r w:rsidRPr="00EA077E">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46A8610" w14:textId="77777777" w:rsidR="00DA1B42" w:rsidRPr="00EA077E" w:rsidRDefault="00DA1B42" w:rsidP="00DA1B42">
            <w:pPr>
              <w:rPr>
                <w:sz w:val="22"/>
                <w:szCs w:val="22"/>
              </w:rPr>
            </w:pPr>
            <w:r w:rsidRPr="00EA077E">
              <w:rPr>
                <w:sz w:val="22"/>
                <w:szCs w:val="22"/>
              </w:rPr>
              <w:t> </w:t>
            </w:r>
          </w:p>
        </w:tc>
      </w:tr>
      <w:tr w:rsidR="00EA077E" w:rsidRPr="00EA077E" w14:paraId="0AD91D2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D104982"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4E0D651" w14:textId="77777777" w:rsidR="00DA1B42" w:rsidRPr="00EA077E" w:rsidRDefault="00DA1B42" w:rsidP="00DA1B42">
            <w:r w:rsidRPr="00EA077E">
              <w:t>Sứ chằng hạ áp</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08AD651"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94CA2B1" w14:textId="71F40ADD" w:rsidR="00DA1B42" w:rsidRPr="00EA077E" w:rsidRDefault="00DA1B42" w:rsidP="00EA077E">
            <w:pPr>
              <w:jc w:val="center"/>
            </w:pPr>
            <w:r w:rsidRPr="00EA077E">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C0A1BCB" w14:textId="77777777" w:rsidR="00DA1B42" w:rsidRPr="00EA077E" w:rsidRDefault="00DA1B42" w:rsidP="00DA1B42">
            <w:pPr>
              <w:rPr>
                <w:sz w:val="22"/>
                <w:szCs w:val="22"/>
              </w:rPr>
            </w:pPr>
            <w:r w:rsidRPr="00EA077E">
              <w:rPr>
                <w:sz w:val="22"/>
                <w:szCs w:val="22"/>
              </w:rPr>
              <w:t> </w:t>
            </w:r>
          </w:p>
        </w:tc>
      </w:tr>
      <w:tr w:rsidR="00EA077E" w:rsidRPr="00EA077E" w14:paraId="24EB7C8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63F416C"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3BD9C30" w14:textId="77777777" w:rsidR="00DA1B42" w:rsidRPr="00EA077E" w:rsidRDefault="00DA1B42" w:rsidP="00DA1B42">
            <w:r w:rsidRPr="00EA077E">
              <w:t>Kẹp cáp thép 3 boulon cỡ dây TK35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C1D89A6"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4365F3A" w14:textId="68DA40A0" w:rsidR="00DA1B42" w:rsidRPr="00EA077E" w:rsidRDefault="00DA1B42" w:rsidP="00EA077E">
            <w:pPr>
              <w:jc w:val="center"/>
            </w:pPr>
            <w:r w:rsidRPr="00EA077E">
              <w:t>16</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4EFF735" w14:textId="77777777" w:rsidR="00DA1B42" w:rsidRPr="00EA077E" w:rsidRDefault="00DA1B42" w:rsidP="00DA1B42">
            <w:pPr>
              <w:rPr>
                <w:sz w:val="22"/>
                <w:szCs w:val="22"/>
              </w:rPr>
            </w:pPr>
            <w:r w:rsidRPr="00EA077E">
              <w:rPr>
                <w:sz w:val="22"/>
                <w:szCs w:val="22"/>
              </w:rPr>
              <w:t> </w:t>
            </w:r>
          </w:p>
        </w:tc>
      </w:tr>
      <w:tr w:rsidR="00EA077E" w:rsidRPr="00EA077E" w14:paraId="672ADD05"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91428F1"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5739BB7" w14:textId="77777777" w:rsidR="00DA1B42" w:rsidRPr="00EA077E" w:rsidRDefault="00DA1B42" w:rsidP="00DA1B42">
            <w:r w:rsidRPr="00EA077E">
              <w:t>Dây thép trần xoắn mạ kẽm TK-35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F298031" w14:textId="77777777" w:rsidR="00DA1B42" w:rsidRPr="00EA077E" w:rsidRDefault="00DA1B42" w:rsidP="00DA1B42">
            <w:pPr>
              <w:jc w:val="center"/>
            </w:pPr>
            <w:r w:rsidRPr="00EA077E">
              <w:t>mét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627A0EE" w14:textId="28D05F3C" w:rsidR="00DA1B42" w:rsidRPr="00EA077E" w:rsidRDefault="00DA1B42" w:rsidP="00EA077E">
            <w:pPr>
              <w:jc w:val="center"/>
            </w:pPr>
            <w:r w:rsidRPr="00EA077E">
              <w:t>52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955AF16" w14:textId="77777777" w:rsidR="00DA1B42" w:rsidRPr="00EA077E" w:rsidRDefault="00DA1B42" w:rsidP="00DA1B42">
            <w:pPr>
              <w:rPr>
                <w:sz w:val="22"/>
                <w:szCs w:val="22"/>
              </w:rPr>
            </w:pPr>
            <w:r w:rsidRPr="00EA077E">
              <w:rPr>
                <w:sz w:val="22"/>
                <w:szCs w:val="22"/>
              </w:rPr>
              <w:t> </w:t>
            </w:r>
          </w:p>
        </w:tc>
      </w:tr>
      <w:tr w:rsidR="00EA077E" w:rsidRPr="00EA077E" w14:paraId="75A73FC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26DF6BC"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F9F760A" w14:textId="77777777" w:rsidR="00DA1B42" w:rsidRPr="00EA077E" w:rsidRDefault="00DA1B42" w:rsidP="00DA1B42">
            <w:r w:rsidRPr="00EA077E">
              <w:t>Yếm cáp</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38065A1"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FC79F0B" w14:textId="6E01C755" w:rsidR="00DA1B42" w:rsidRPr="00EA077E" w:rsidRDefault="00DA1B42" w:rsidP="00EA077E">
            <w:pPr>
              <w:jc w:val="center"/>
            </w:pPr>
            <w:r w:rsidRPr="00EA077E">
              <w:t>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82D1C65" w14:textId="77777777" w:rsidR="00DA1B42" w:rsidRPr="00EA077E" w:rsidRDefault="00DA1B42" w:rsidP="00DA1B42">
            <w:pPr>
              <w:rPr>
                <w:sz w:val="22"/>
                <w:szCs w:val="22"/>
              </w:rPr>
            </w:pPr>
            <w:r w:rsidRPr="00EA077E">
              <w:rPr>
                <w:sz w:val="22"/>
                <w:szCs w:val="22"/>
              </w:rPr>
              <w:t> </w:t>
            </w:r>
          </w:p>
        </w:tc>
      </w:tr>
      <w:tr w:rsidR="00EA077E" w:rsidRPr="00EA077E" w14:paraId="42E727A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C45D310"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0DBEE1B6" w14:textId="77777777" w:rsidR="00DA1B42" w:rsidRPr="00EA077E" w:rsidRDefault="00DA1B42" w:rsidP="00DA1B42">
            <w:r w:rsidRPr="00EA077E">
              <w:t>Ống nhựa HDPE Φ90 loại trơn màu vàng dày ≥3,5mm che dây chằng</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EE5AEDF" w14:textId="77777777" w:rsidR="00DA1B42" w:rsidRPr="00EA077E" w:rsidRDefault="00DA1B42" w:rsidP="00DA1B42">
            <w:pPr>
              <w:jc w:val="center"/>
            </w:pPr>
            <w:r w:rsidRPr="00EA077E">
              <w:t>mét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C72A435" w14:textId="6941736B" w:rsidR="00DA1B42" w:rsidRPr="00EA077E" w:rsidRDefault="00DA1B42" w:rsidP="00EA077E">
            <w:pPr>
              <w:jc w:val="center"/>
            </w:pPr>
            <w:r w:rsidRPr="00EA077E">
              <w:t>8</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512878E" w14:textId="77777777" w:rsidR="00DA1B42" w:rsidRPr="00EA077E" w:rsidRDefault="00DA1B42" w:rsidP="00DA1B42">
            <w:pPr>
              <w:rPr>
                <w:sz w:val="22"/>
                <w:szCs w:val="22"/>
              </w:rPr>
            </w:pPr>
            <w:r w:rsidRPr="00EA077E">
              <w:rPr>
                <w:sz w:val="22"/>
                <w:szCs w:val="22"/>
              </w:rPr>
              <w:t> </w:t>
            </w:r>
          </w:p>
        </w:tc>
      </w:tr>
      <w:tr w:rsidR="00EA077E" w:rsidRPr="00EA077E" w14:paraId="33EFE50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8E82B8C"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DDB6E74" w14:textId="77777777" w:rsidR="00DA1B42" w:rsidRPr="00EA077E" w:rsidRDefault="00DA1B42" w:rsidP="00DA1B42">
            <w:pPr>
              <w:jc w:val="center"/>
              <w:rPr>
                <w:b/>
                <w:bCs/>
              </w:rPr>
            </w:pPr>
            <w:r w:rsidRPr="00EA077E">
              <w:rPr>
                <w:b/>
                <w:bCs/>
              </w:rPr>
              <w:t>Bộ chằng lệch đơn cho trụ 8,5m: CL8-B</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62934C1"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5D99713" w14:textId="77777777" w:rsidR="00DA1B42" w:rsidRPr="00EA077E" w:rsidRDefault="00DA1B42" w:rsidP="00DA1B42">
            <w:pPr>
              <w:jc w:val="center"/>
              <w:rPr>
                <w:b/>
                <w:bCs/>
              </w:rPr>
            </w:pPr>
            <w:r w:rsidRPr="00EA077E">
              <w:rPr>
                <w:b/>
                <w:bCs/>
              </w:rPr>
              <w:t>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78567E7" w14:textId="77777777" w:rsidR="00DA1B42" w:rsidRPr="00EA077E" w:rsidRDefault="00DA1B42" w:rsidP="00DA1B42">
            <w:pPr>
              <w:rPr>
                <w:sz w:val="22"/>
                <w:szCs w:val="22"/>
              </w:rPr>
            </w:pPr>
            <w:r w:rsidRPr="00EA077E">
              <w:rPr>
                <w:sz w:val="22"/>
                <w:szCs w:val="22"/>
              </w:rPr>
              <w:t> </w:t>
            </w:r>
          </w:p>
        </w:tc>
      </w:tr>
      <w:tr w:rsidR="00EA077E" w:rsidRPr="00EA077E" w14:paraId="79B651D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5313A46"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C9539EB" w14:textId="77777777" w:rsidR="00DA1B42" w:rsidRPr="00EA077E" w:rsidRDefault="00DA1B42" w:rsidP="00DA1B42">
            <w:r w:rsidRPr="00EA077E">
              <w:t>Bu lông mắt 16x200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3DB9F79"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B81BA27" w14:textId="3B864453" w:rsidR="00DA1B42" w:rsidRPr="00EA077E" w:rsidRDefault="00DA1B42" w:rsidP="00EA077E">
            <w:pPr>
              <w:jc w:val="center"/>
            </w:pPr>
            <w:r w:rsidRPr="00EA077E">
              <w:t>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ACF31CC" w14:textId="77777777" w:rsidR="00DA1B42" w:rsidRPr="00EA077E" w:rsidRDefault="00DA1B42" w:rsidP="00DA1B42">
            <w:pPr>
              <w:rPr>
                <w:sz w:val="22"/>
                <w:szCs w:val="22"/>
              </w:rPr>
            </w:pPr>
            <w:r w:rsidRPr="00EA077E">
              <w:rPr>
                <w:sz w:val="22"/>
                <w:szCs w:val="22"/>
              </w:rPr>
              <w:t> </w:t>
            </w:r>
          </w:p>
        </w:tc>
      </w:tr>
      <w:tr w:rsidR="00EA077E" w:rsidRPr="00EA077E" w14:paraId="45135588"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26DE916"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D93DE50" w14:textId="77777777" w:rsidR="00DA1B42" w:rsidRPr="00EA077E" w:rsidRDefault="00DA1B42" w:rsidP="00DA1B42">
            <w:r w:rsidRPr="00EA077E">
              <w:t>Bu lông 16x200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CC47D6E"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90C9AAF" w14:textId="4EBD9517" w:rsidR="00DA1B42" w:rsidRPr="00EA077E" w:rsidRDefault="00DA1B42" w:rsidP="00EA077E">
            <w:pPr>
              <w:jc w:val="center"/>
            </w:pPr>
            <w:r w:rsidRPr="00EA077E">
              <w:t>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3970E7B" w14:textId="77777777" w:rsidR="00DA1B42" w:rsidRPr="00EA077E" w:rsidRDefault="00DA1B42" w:rsidP="00DA1B42">
            <w:pPr>
              <w:rPr>
                <w:sz w:val="22"/>
                <w:szCs w:val="22"/>
              </w:rPr>
            </w:pPr>
            <w:r w:rsidRPr="00EA077E">
              <w:rPr>
                <w:sz w:val="22"/>
                <w:szCs w:val="22"/>
              </w:rPr>
              <w:t> </w:t>
            </w:r>
          </w:p>
        </w:tc>
      </w:tr>
      <w:tr w:rsidR="00EA077E" w:rsidRPr="00EA077E" w14:paraId="596AF0A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1C51BE0"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1CB0F34" w14:textId="77777777" w:rsidR="00DA1B42" w:rsidRPr="00EA077E" w:rsidRDefault="00DA1B42" w:rsidP="00DA1B42">
            <w:r w:rsidRPr="00EA077E">
              <w:t>Lông đền vuông d18 (60x60x6)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6132BE2"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8876FD1" w14:textId="4F2E93D4"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ED9825C" w14:textId="77777777" w:rsidR="00DA1B42" w:rsidRPr="00EA077E" w:rsidRDefault="00DA1B42" w:rsidP="00DA1B42">
            <w:pPr>
              <w:rPr>
                <w:sz w:val="22"/>
                <w:szCs w:val="22"/>
              </w:rPr>
            </w:pPr>
            <w:r w:rsidRPr="00EA077E">
              <w:rPr>
                <w:sz w:val="22"/>
                <w:szCs w:val="22"/>
              </w:rPr>
              <w:t> </w:t>
            </w:r>
          </w:p>
        </w:tc>
      </w:tr>
      <w:tr w:rsidR="00EA077E" w:rsidRPr="00EA077E" w14:paraId="18D67BCC"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69FA383"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550DF29" w14:textId="77777777" w:rsidR="00DA1B42" w:rsidRPr="00EA077E" w:rsidRDefault="00DA1B42" w:rsidP="00DA1B42">
            <w:r w:rsidRPr="00EA077E">
              <w:t>Sứ chằng hạ áp</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A8E0A6C"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632CBF7" w14:textId="559ECC57" w:rsidR="00DA1B42" w:rsidRPr="00EA077E" w:rsidRDefault="00DA1B42" w:rsidP="00EA077E">
            <w:pPr>
              <w:jc w:val="center"/>
            </w:pPr>
            <w:r w:rsidRPr="00EA077E">
              <w:t>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5C7B0CD" w14:textId="77777777" w:rsidR="00DA1B42" w:rsidRPr="00EA077E" w:rsidRDefault="00DA1B42" w:rsidP="00DA1B42">
            <w:pPr>
              <w:rPr>
                <w:sz w:val="22"/>
                <w:szCs w:val="22"/>
              </w:rPr>
            </w:pPr>
            <w:r w:rsidRPr="00EA077E">
              <w:rPr>
                <w:sz w:val="22"/>
                <w:szCs w:val="22"/>
              </w:rPr>
              <w:t> </w:t>
            </w:r>
          </w:p>
        </w:tc>
      </w:tr>
      <w:tr w:rsidR="00EA077E" w:rsidRPr="00EA077E" w14:paraId="08C7D4C5"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757F3FC"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437F134" w14:textId="77777777" w:rsidR="00DA1B42" w:rsidRPr="00EA077E" w:rsidRDefault="00DA1B42" w:rsidP="00DA1B42">
            <w:r w:rsidRPr="00EA077E">
              <w:t>Kẹp cáp thép 3 boulon cỡ dây TK35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12D05AB"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73F70A6" w14:textId="78028D3E" w:rsidR="00DA1B42" w:rsidRPr="00EA077E" w:rsidRDefault="00DA1B42" w:rsidP="00EA077E">
            <w:pPr>
              <w:jc w:val="center"/>
            </w:pPr>
            <w:r w:rsidRPr="00EA077E">
              <w:t>4</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7D17024" w14:textId="77777777" w:rsidR="00DA1B42" w:rsidRPr="00EA077E" w:rsidRDefault="00DA1B42" w:rsidP="00DA1B42">
            <w:pPr>
              <w:rPr>
                <w:sz w:val="22"/>
                <w:szCs w:val="22"/>
              </w:rPr>
            </w:pPr>
            <w:r w:rsidRPr="00EA077E">
              <w:rPr>
                <w:sz w:val="22"/>
                <w:szCs w:val="22"/>
              </w:rPr>
              <w:t> </w:t>
            </w:r>
          </w:p>
        </w:tc>
      </w:tr>
      <w:tr w:rsidR="00EA077E" w:rsidRPr="00EA077E" w14:paraId="1245574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53A4C2D"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889468B" w14:textId="77777777" w:rsidR="00DA1B42" w:rsidRPr="00EA077E" w:rsidRDefault="00DA1B42" w:rsidP="00DA1B42">
            <w:r w:rsidRPr="00EA077E">
              <w:t>Dây thép trần xoắn mạ kẽm TK-35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564276D" w14:textId="77777777" w:rsidR="00DA1B42" w:rsidRPr="00EA077E" w:rsidRDefault="00DA1B42" w:rsidP="00DA1B42">
            <w:pPr>
              <w:jc w:val="center"/>
            </w:pPr>
            <w:r w:rsidRPr="00EA077E">
              <w:t>mét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E494DC7" w14:textId="1088260C" w:rsidR="00DA1B42" w:rsidRPr="00EA077E" w:rsidRDefault="00DA1B42" w:rsidP="00EA077E">
            <w:pPr>
              <w:jc w:val="center"/>
            </w:pPr>
            <w:r w:rsidRPr="00EA077E">
              <w:t>11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D398238" w14:textId="77777777" w:rsidR="00DA1B42" w:rsidRPr="00EA077E" w:rsidRDefault="00DA1B42" w:rsidP="00DA1B42">
            <w:pPr>
              <w:rPr>
                <w:sz w:val="22"/>
                <w:szCs w:val="22"/>
              </w:rPr>
            </w:pPr>
            <w:r w:rsidRPr="00EA077E">
              <w:rPr>
                <w:sz w:val="22"/>
                <w:szCs w:val="22"/>
              </w:rPr>
              <w:t> </w:t>
            </w:r>
          </w:p>
        </w:tc>
      </w:tr>
      <w:tr w:rsidR="00EA077E" w:rsidRPr="00EA077E" w14:paraId="285DDAEC"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9328D86"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36C06C6" w14:textId="77777777" w:rsidR="00DA1B42" w:rsidRPr="00EA077E" w:rsidRDefault="00DA1B42" w:rsidP="00DA1B42">
            <w:r w:rsidRPr="00EA077E">
              <w:t>Bộ chống cho chằng hẹp D60x1200 dày 4mm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24CC382" w14:textId="77777777" w:rsidR="00DA1B42" w:rsidRPr="00EA077E" w:rsidRDefault="00DA1B42" w:rsidP="00DA1B42">
            <w:pPr>
              <w:jc w:val="center"/>
            </w:pPr>
            <w:r w:rsidRPr="00EA077E">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5F50328" w14:textId="702D71AD" w:rsidR="00DA1B42" w:rsidRPr="00EA077E" w:rsidRDefault="00DA1B42" w:rsidP="00EA077E">
            <w:pPr>
              <w:jc w:val="center"/>
            </w:pPr>
            <w:r w:rsidRPr="00EA077E">
              <w:t>1</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386E076" w14:textId="77777777" w:rsidR="00DA1B42" w:rsidRPr="00EA077E" w:rsidRDefault="00DA1B42" w:rsidP="00DA1B42">
            <w:pPr>
              <w:rPr>
                <w:sz w:val="22"/>
                <w:szCs w:val="22"/>
              </w:rPr>
            </w:pPr>
            <w:r w:rsidRPr="00EA077E">
              <w:rPr>
                <w:sz w:val="22"/>
                <w:szCs w:val="22"/>
              </w:rPr>
              <w:t> </w:t>
            </w:r>
          </w:p>
        </w:tc>
      </w:tr>
      <w:tr w:rsidR="00EA077E" w:rsidRPr="00EA077E" w14:paraId="1530B58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3A45139"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1CCC81B" w14:textId="77777777" w:rsidR="00DA1B42" w:rsidRPr="00EA077E" w:rsidRDefault="00DA1B42" w:rsidP="00DA1B42">
            <w:r w:rsidRPr="00EA077E">
              <w:t>Yếm cáp</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82589D3"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3255194" w14:textId="2EE5F19C"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9B739C9" w14:textId="77777777" w:rsidR="00DA1B42" w:rsidRPr="00EA077E" w:rsidRDefault="00DA1B42" w:rsidP="00DA1B42">
            <w:pPr>
              <w:rPr>
                <w:sz w:val="22"/>
                <w:szCs w:val="22"/>
              </w:rPr>
            </w:pPr>
            <w:r w:rsidRPr="00EA077E">
              <w:rPr>
                <w:sz w:val="22"/>
                <w:szCs w:val="22"/>
              </w:rPr>
              <w:t> </w:t>
            </w:r>
          </w:p>
        </w:tc>
      </w:tr>
      <w:tr w:rsidR="00EA077E" w:rsidRPr="00EA077E" w14:paraId="4B098EC3"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8AFEC69"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00D23C0" w14:textId="77777777" w:rsidR="00DA1B42" w:rsidRPr="00EA077E" w:rsidRDefault="00DA1B42" w:rsidP="00DA1B42">
            <w:r w:rsidRPr="00EA077E">
              <w:t>Ống nhựa HDPE Φ90 loại trơn màu vàng dày ≥3,5mm che dây chằng</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3217203" w14:textId="77777777" w:rsidR="00DA1B42" w:rsidRPr="00EA077E" w:rsidRDefault="00DA1B42" w:rsidP="00DA1B42">
            <w:pPr>
              <w:jc w:val="center"/>
            </w:pPr>
            <w:r w:rsidRPr="00EA077E">
              <w:t>mét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51FC131" w14:textId="3C70DD5B" w:rsidR="00DA1B42" w:rsidRPr="00EA077E" w:rsidRDefault="00DA1B42" w:rsidP="00EA077E">
            <w:pPr>
              <w:jc w:val="center"/>
            </w:pPr>
            <w:r w:rsidRPr="00EA077E">
              <w:t>2</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E43686B" w14:textId="77777777" w:rsidR="00DA1B42" w:rsidRPr="00EA077E" w:rsidRDefault="00DA1B42" w:rsidP="00DA1B42">
            <w:pPr>
              <w:rPr>
                <w:sz w:val="22"/>
                <w:szCs w:val="22"/>
              </w:rPr>
            </w:pPr>
            <w:r w:rsidRPr="00EA077E">
              <w:rPr>
                <w:sz w:val="22"/>
                <w:szCs w:val="22"/>
              </w:rPr>
              <w:t> </w:t>
            </w:r>
          </w:p>
        </w:tc>
      </w:tr>
      <w:tr w:rsidR="00EA077E" w:rsidRPr="00EA077E" w14:paraId="3DCA9A68"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8B6AA07"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2A5AA8F" w14:textId="77777777" w:rsidR="00DA1B42" w:rsidRPr="00EA077E" w:rsidRDefault="00DA1B42" w:rsidP="00DA1B42">
            <w:pPr>
              <w:rPr>
                <w:b/>
                <w:bCs/>
              </w:rPr>
            </w:pPr>
            <w:r w:rsidRPr="00EA077E">
              <w:rPr>
                <w:b/>
                <w:bCs/>
              </w:rPr>
              <w:t>HTĐL - Phần dây, sứ và phụ kiện ĐDHT độc lập sửa chữa</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88CE586" w14:textId="77777777" w:rsidR="00DA1B42" w:rsidRPr="00EA077E" w:rsidRDefault="00DA1B42" w:rsidP="00DA1B42">
            <w:r w:rsidRPr="00EA077E">
              <w:t>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04E1AA6" w14:textId="77777777" w:rsidR="00DA1B42" w:rsidRPr="00EA077E" w:rsidRDefault="00DA1B42" w:rsidP="00DA1B42">
            <w:pPr>
              <w:jc w:val="center"/>
            </w:pPr>
            <w:r w:rsidRPr="00EA077E">
              <w:t> </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F612B65" w14:textId="77777777" w:rsidR="00DA1B42" w:rsidRPr="00EA077E" w:rsidRDefault="00DA1B42" w:rsidP="00DA1B42">
            <w:pPr>
              <w:rPr>
                <w:sz w:val="22"/>
                <w:szCs w:val="22"/>
              </w:rPr>
            </w:pPr>
            <w:r w:rsidRPr="00EA077E">
              <w:rPr>
                <w:sz w:val="22"/>
                <w:szCs w:val="22"/>
              </w:rPr>
              <w:t> </w:t>
            </w:r>
          </w:p>
        </w:tc>
      </w:tr>
      <w:tr w:rsidR="00EA077E" w:rsidRPr="00EA077E" w14:paraId="4A6B7636" w14:textId="77777777" w:rsidTr="00EA077E">
        <w:trPr>
          <w:gridAfter w:val="1"/>
          <w:wAfter w:w="6" w:type="dxa"/>
          <w:trHeight w:val="630"/>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0926405"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2B13DE4C" w14:textId="77777777" w:rsidR="00DA1B42" w:rsidRPr="00EA077E" w:rsidRDefault="00DA1B42" w:rsidP="00DA1B42">
            <w:r w:rsidRPr="00EA077E">
              <w:t>Hộp 1 công tơ 1 pha composite ngoài trời (kèm theo: 01 MCB 01 cực 32A, Gông (bass) lắp hộp lên trụ, dây đai + khóa đai)</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443D237" w14:textId="77777777" w:rsidR="00DA1B42" w:rsidRPr="00EA077E" w:rsidRDefault="00DA1B42" w:rsidP="00DA1B42">
            <w:pPr>
              <w:jc w:val="center"/>
            </w:pPr>
            <w:r w:rsidRPr="00EA077E">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8E46232" w14:textId="446DAD94" w:rsidR="00DA1B42" w:rsidRPr="00EA077E" w:rsidRDefault="00DA1B42" w:rsidP="00DA1B42">
            <w:pPr>
              <w:jc w:val="center"/>
            </w:pPr>
            <w:r w:rsidRPr="00EA077E">
              <w:t xml:space="preserve">50 </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C97E650" w14:textId="77777777" w:rsidR="00DA1B42" w:rsidRPr="00EA077E" w:rsidRDefault="00DA1B42" w:rsidP="00DA1B42">
            <w:pPr>
              <w:rPr>
                <w:sz w:val="22"/>
                <w:szCs w:val="22"/>
              </w:rPr>
            </w:pPr>
            <w:r w:rsidRPr="00EA077E">
              <w:rPr>
                <w:sz w:val="22"/>
                <w:szCs w:val="22"/>
              </w:rPr>
              <w:t> </w:t>
            </w:r>
          </w:p>
        </w:tc>
      </w:tr>
      <w:tr w:rsidR="00EA077E" w:rsidRPr="00EA077E" w14:paraId="4207F67C" w14:textId="77777777" w:rsidTr="00EA077E">
        <w:trPr>
          <w:gridAfter w:val="1"/>
          <w:wAfter w:w="6" w:type="dxa"/>
          <w:trHeight w:val="630"/>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7A2C5B8"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5A87DDFD" w14:textId="77777777" w:rsidR="00DA1B42" w:rsidRPr="00EA077E" w:rsidRDefault="00DA1B42" w:rsidP="00DA1B42">
            <w:r w:rsidRPr="00EA077E">
              <w:t>Hộp 2 công tơ 1 pha composite ngoài trời (kèm theo: 02 MCB 01 cực 32A, Gông (bass) lắp hộp lên trụ, dây đai + khóa đai)</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95C0AF4" w14:textId="77777777" w:rsidR="00DA1B42" w:rsidRPr="00EA077E" w:rsidRDefault="00DA1B42" w:rsidP="00DA1B42">
            <w:pPr>
              <w:jc w:val="center"/>
            </w:pPr>
            <w:r w:rsidRPr="00EA077E">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B1CF686" w14:textId="0F36CD46" w:rsidR="00DA1B42" w:rsidRPr="00EA077E" w:rsidRDefault="00DA1B42" w:rsidP="00DA1B42">
            <w:pPr>
              <w:jc w:val="center"/>
            </w:pPr>
            <w:r w:rsidRPr="00EA077E">
              <w:t xml:space="preserve">68 </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12A6240" w14:textId="77777777" w:rsidR="00DA1B42" w:rsidRPr="00EA077E" w:rsidRDefault="00DA1B42" w:rsidP="00DA1B42">
            <w:pPr>
              <w:rPr>
                <w:sz w:val="22"/>
                <w:szCs w:val="22"/>
              </w:rPr>
            </w:pPr>
            <w:r w:rsidRPr="00EA077E">
              <w:rPr>
                <w:sz w:val="22"/>
                <w:szCs w:val="22"/>
              </w:rPr>
              <w:t> </w:t>
            </w:r>
          </w:p>
        </w:tc>
      </w:tr>
      <w:tr w:rsidR="00EA077E" w:rsidRPr="00EA077E" w14:paraId="07476305" w14:textId="77777777" w:rsidTr="00EA077E">
        <w:trPr>
          <w:gridAfter w:val="1"/>
          <w:wAfter w:w="6" w:type="dxa"/>
          <w:trHeight w:val="630"/>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687C698"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61DA7D00" w14:textId="77777777" w:rsidR="00DA1B42" w:rsidRPr="00EA077E" w:rsidRDefault="00DA1B42" w:rsidP="00DA1B42">
            <w:r w:rsidRPr="00EA077E">
              <w:t>Hộp 4 công tơ 1 pha composite ngoài trời (kèm theo: 04 MCB 01 cực 32A, Gông (bass lắp hộp lên trụ, dây đai + khóa đai)</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5FA434B" w14:textId="77777777" w:rsidR="00DA1B42" w:rsidRPr="00EA077E" w:rsidRDefault="00DA1B42" w:rsidP="00DA1B42">
            <w:pPr>
              <w:jc w:val="center"/>
            </w:pPr>
            <w:r w:rsidRPr="00EA077E">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CF44300" w14:textId="34DCA1C5" w:rsidR="00DA1B42" w:rsidRPr="00EA077E" w:rsidRDefault="00DA1B42" w:rsidP="00DA1B42">
            <w:pPr>
              <w:jc w:val="center"/>
            </w:pPr>
            <w:r w:rsidRPr="00EA077E">
              <w:t xml:space="preserve">116 </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1BB3E08" w14:textId="77777777" w:rsidR="00DA1B42" w:rsidRPr="00EA077E" w:rsidRDefault="00DA1B42" w:rsidP="00DA1B42">
            <w:pPr>
              <w:rPr>
                <w:sz w:val="22"/>
                <w:szCs w:val="22"/>
              </w:rPr>
            </w:pPr>
            <w:r w:rsidRPr="00EA077E">
              <w:rPr>
                <w:sz w:val="22"/>
                <w:szCs w:val="22"/>
              </w:rPr>
              <w:t> </w:t>
            </w:r>
          </w:p>
        </w:tc>
      </w:tr>
      <w:tr w:rsidR="00EA077E" w:rsidRPr="00EA077E" w14:paraId="5875F7C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8AE6D71" w14:textId="77777777" w:rsidR="00DA1B42" w:rsidRPr="00EA077E" w:rsidRDefault="00DA1B42" w:rsidP="00DA1B42">
            <w:pPr>
              <w:jc w:val="center"/>
              <w:rPr>
                <w:b/>
                <w:bCs/>
              </w:rPr>
            </w:pPr>
            <w:r w:rsidRPr="00EA077E">
              <w:rPr>
                <w:b/>
                <w:bCs/>
              </w:rPr>
              <w:lastRenderedPageBreak/>
              <w:t> </w:t>
            </w:r>
          </w:p>
        </w:tc>
        <w:tc>
          <w:tcPr>
            <w:tcW w:w="5961" w:type="dxa"/>
            <w:tcBorders>
              <w:top w:val="nil"/>
              <w:left w:val="nil"/>
              <w:bottom w:val="single" w:sz="4" w:space="0" w:color="auto"/>
              <w:right w:val="single" w:sz="4" w:space="0" w:color="auto"/>
            </w:tcBorders>
            <w:shd w:val="clear" w:color="auto" w:fill="FFFFFF" w:themeFill="background1"/>
            <w:vAlign w:val="center"/>
            <w:hideMark/>
          </w:tcPr>
          <w:p w14:paraId="36A9627B" w14:textId="77777777" w:rsidR="00DA1B42" w:rsidRPr="00EA077E" w:rsidRDefault="00DA1B42" w:rsidP="00DA1B42">
            <w:r w:rsidRPr="00EA077E">
              <w:t>Bảng nhựa + hộp nhựa điện kế + phụ kiện</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B33DC75" w14:textId="77777777" w:rsidR="00DA1B42" w:rsidRPr="00EA077E" w:rsidRDefault="00DA1B42" w:rsidP="00DA1B42">
            <w:pPr>
              <w:jc w:val="center"/>
            </w:pPr>
            <w:r w:rsidRPr="00EA077E">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F9D2AD4" w14:textId="1E92F00E" w:rsidR="00DA1B42" w:rsidRPr="00EA077E" w:rsidRDefault="00DA1B42" w:rsidP="00DA1B42">
            <w:pPr>
              <w:jc w:val="center"/>
            </w:pPr>
            <w:r w:rsidRPr="00EA077E">
              <w:t xml:space="preserve">64 </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B80D4F1" w14:textId="77777777" w:rsidR="00DA1B42" w:rsidRPr="00EA077E" w:rsidRDefault="00DA1B42" w:rsidP="00DA1B42">
            <w:pPr>
              <w:rPr>
                <w:sz w:val="22"/>
                <w:szCs w:val="22"/>
              </w:rPr>
            </w:pPr>
            <w:r w:rsidRPr="00EA077E">
              <w:rPr>
                <w:sz w:val="22"/>
                <w:szCs w:val="22"/>
              </w:rPr>
              <w:t> </w:t>
            </w:r>
          </w:p>
        </w:tc>
      </w:tr>
      <w:tr w:rsidR="00EA077E" w:rsidRPr="00EA077E" w14:paraId="62A9E499"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0B00335"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B77E7A3" w14:textId="77777777" w:rsidR="00DA1B42" w:rsidRPr="00EA077E" w:rsidRDefault="00DA1B42" w:rsidP="00DA1B42">
            <w:r w:rsidRPr="00EA077E">
              <w:t>Uclevis</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1FE3AD3"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12365A1" w14:textId="06100389" w:rsidR="00DA1B42" w:rsidRPr="00EA077E" w:rsidRDefault="00DA1B42" w:rsidP="00DA1B42">
            <w:pPr>
              <w:jc w:val="center"/>
            </w:pPr>
            <w:r w:rsidRPr="00EA077E">
              <w:t xml:space="preserve">28 </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5FE9514" w14:textId="77777777" w:rsidR="00DA1B42" w:rsidRPr="00EA077E" w:rsidRDefault="00DA1B42" w:rsidP="00DA1B42">
            <w:pPr>
              <w:rPr>
                <w:sz w:val="22"/>
                <w:szCs w:val="22"/>
              </w:rPr>
            </w:pPr>
            <w:r w:rsidRPr="00EA077E">
              <w:rPr>
                <w:sz w:val="22"/>
                <w:szCs w:val="22"/>
              </w:rPr>
              <w:t> </w:t>
            </w:r>
          </w:p>
        </w:tc>
      </w:tr>
      <w:tr w:rsidR="00EA077E" w:rsidRPr="00EA077E" w14:paraId="6165F8A0"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AB3B499"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B242474" w14:textId="77777777" w:rsidR="00DA1B42" w:rsidRPr="00EA077E" w:rsidRDefault="00DA1B42" w:rsidP="00DA1B42">
            <w:r w:rsidRPr="00EA077E">
              <w:t xml:space="preserve">Sứ ống chỉ </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4974BEF"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B48E8D6" w14:textId="2F6445F5" w:rsidR="00DA1B42" w:rsidRPr="00EA077E" w:rsidRDefault="00DA1B42" w:rsidP="00DA1B42">
            <w:pPr>
              <w:jc w:val="center"/>
            </w:pPr>
            <w:r w:rsidRPr="00EA077E">
              <w:t xml:space="preserve">28 </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71951DA" w14:textId="77777777" w:rsidR="00DA1B42" w:rsidRPr="00EA077E" w:rsidRDefault="00DA1B42" w:rsidP="00DA1B42">
            <w:pPr>
              <w:rPr>
                <w:sz w:val="22"/>
                <w:szCs w:val="22"/>
              </w:rPr>
            </w:pPr>
            <w:r w:rsidRPr="00EA077E">
              <w:rPr>
                <w:sz w:val="22"/>
                <w:szCs w:val="22"/>
              </w:rPr>
              <w:t> </w:t>
            </w:r>
          </w:p>
        </w:tc>
      </w:tr>
      <w:tr w:rsidR="00EA077E" w:rsidRPr="00EA077E" w14:paraId="3D40E89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0000990"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C7BA152" w14:textId="77777777" w:rsidR="00DA1B42" w:rsidRPr="00EA077E" w:rsidRDefault="00DA1B42" w:rsidP="00DA1B42">
            <w:r w:rsidRPr="00EA077E">
              <w:t>Kẹp cáp nhôm cỡ 50-70mm2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DE88F9E"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DDA8F85" w14:textId="670DFC3F" w:rsidR="00DA1B42" w:rsidRPr="00EA077E" w:rsidRDefault="00DA1B42" w:rsidP="00DA1B42">
            <w:pPr>
              <w:jc w:val="center"/>
            </w:pPr>
            <w:r w:rsidRPr="00EA077E">
              <w:t xml:space="preserve">8 </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4C0A32E" w14:textId="77777777" w:rsidR="00DA1B42" w:rsidRPr="00EA077E" w:rsidRDefault="00DA1B42" w:rsidP="00DA1B42">
            <w:pPr>
              <w:rPr>
                <w:sz w:val="22"/>
                <w:szCs w:val="22"/>
              </w:rPr>
            </w:pPr>
            <w:r w:rsidRPr="00EA077E">
              <w:rPr>
                <w:sz w:val="22"/>
                <w:szCs w:val="22"/>
              </w:rPr>
              <w:t> </w:t>
            </w:r>
          </w:p>
        </w:tc>
      </w:tr>
      <w:tr w:rsidR="00EA077E" w:rsidRPr="00EA077E" w14:paraId="2FE8B85F"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E27AA44"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2BBE27F" w14:textId="77777777" w:rsidR="00DA1B42" w:rsidRPr="00EA077E" w:rsidRDefault="00DA1B42" w:rsidP="00DA1B42">
            <w:r w:rsidRPr="00EA077E">
              <w:t>Thanh chống mạ kẽm L60x60x6-0,92m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CECFC47" w14:textId="77777777" w:rsidR="00DA1B42" w:rsidRPr="00EA077E" w:rsidRDefault="00DA1B42" w:rsidP="00DA1B42">
            <w:pPr>
              <w:jc w:val="center"/>
            </w:pPr>
            <w:r w:rsidRPr="00EA077E">
              <w:t xml:space="preserve">cây </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A96F6F9" w14:textId="136D66D0" w:rsidR="00DA1B42" w:rsidRPr="00EA077E" w:rsidRDefault="00DA1B42" w:rsidP="00DA1B42">
            <w:pPr>
              <w:jc w:val="center"/>
            </w:pPr>
            <w:r w:rsidRPr="00EA077E">
              <w:t xml:space="preserve">3 </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C8D9DBB" w14:textId="77777777" w:rsidR="00DA1B42" w:rsidRPr="00EA077E" w:rsidRDefault="00DA1B42" w:rsidP="00DA1B42">
            <w:pPr>
              <w:rPr>
                <w:sz w:val="22"/>
                <w:szCs w:val="22"/>
              </w:rPr>
            </w:pPr>
            <w:r w:rsidRPr="00EA077E">
              <w:rPr>
                <w:sz w:val="22"/>
                <w:szCs w:val="22"/>
              </w:rPr>
              <w:t> </w:t>
            </w:r>
          </w:p>
        </w:tc>
      </w:tr>
      <w:tr w:rsidR="00EA077E" w:rsidRPr="00EA077E" w14:paraId="3733BFCE"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DF5D926"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B9848F8" w14:textId="77777777" w:rsidR="00DA1B42" w:rsidRPr="00EA077E" w:rsidRDefault="00DA1B42" w:rsidP="00DA1B42">
            <w:r w:rsidRPr="00EA077E">
              <w:t>Kẹp treo cáp ABC 4x50-95mm2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C34147C"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50289FA" w14:textId="372EA49A" w:rsidR="00DA1B42" w:rsidRPr="00EA077E" w:rsidRDefault="00DA1B42" w:rsidP="00DA1B42">
            <w:pPr>
              <w:jc w:val="center"/>
            </w:pPr>
            <w:r w:rsidRPr="00EA077E">
              <w:t xml:space="preserve">229 </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D7406C1" w14:textId="77777777" w:rsidR="00DA1B42" w:rsidRPr="00EA077E" w:rsidRDefault="00DA1B42" w:rsidP="00DA1B42">
            <w:pPr>
              <w:rPr>
                <w:sz w:val="22"/>
                <w:szCs w:val="22"/>
              </w:rPr>
            </w:pPr>
            <w:r w:rsidRPr="00EA077E">
              <w:rPr>
                <w:sz w:val="22"/>
                <w:szCs w:val="22"/>
              </w:rPr>
              <w:t> </w:t>
            </w:r>
          </w:p>
        </w:tc>
      </w:tr>
      <w:tr w:rsidR="00EA077E" w:rsidRPr="00EA077E" w14:paraId="559D3AE1"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7520352"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056578E" w14:textId="77777777" w:rsidR="00DA1B42" w:rsidRPr="00EA077E" w:rsidRDefault="00DA1B42" w:rsidP="00DA1B42">
            <w:r w:rsidRPr="00EA077E">
              <w:t>Kẹp ngừng cáp ABC 4x50-95mm2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B69923E"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C1C1C14" w14:textId="0CA52950" w:rsidR="00DA1B42" w:rsidRPr="00EA077E" w:rsidRDefault="00DA1B42" w:rsidP="00DA1B42">
            <w:pPr>
              <w:jc w:val="center"/>
            </w:pPr>
            <w:r w:rsidRPr="00EA077E">
              <w:t xml:space="preserve">85 </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D6E2565" w14:textId="77777777" w:rsidR="00DA1B42" w:rsidRPr="00EA077E" w:rsidRDefault="00DA1B42" w:rsidP="00DA1B42">
            <w:pPr>
              <w:rPr>
                <w:sz w:val="22"/>
                <w:szCs w:val="22"/>
              </w:rPr>
            </w:pPr>
            <w:r w:rsidRPr="00EA077E">
              <w:rPr>
                <w:sz w:val="22"/>
                <w:szCs w:val="22"/>
              </w:rPr>
              <w:t> </w:t>
            </w:r>
          </w:p>
        </w:tc>
      </w:tr>
      <w:tr w:rsidR="00EA077E" w:rsidRPr="00EA077E" w14:paraId="3610B1FC"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BE8A382"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6D55690" w14:textId="77777777" w:rsidR="00DA1B42" w:rsidRPr="00EA077E" w:rsidRDefault="00DA1B42" w:rsidP="00DA1B42">
            <w:r w:rsidRPr="00EA077E">
              <w:t>Kẹp nối bọc cách điện IPC 95-35 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7166D62F"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133BD4B" w14:textId="08A0673C" w:rsidR="00DA1B42" w:rsidRPr="00EA077E" w:rsidRDefault="00DA1B42" w:rsidP="00DA1B42">
            <w:pPr>
              <w:jc w:val="center"/>
            </w:pPr>
            <w:r w:rsidRPr="00EA077E">
              <w:t xml:space="preserve">68 </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8F18F3C" w14:textId="77777777" w:rsidR="00DA1B42" w:rsidRPr="00EA077E" w:rsidRDefault="00DA1B42" w:rsidP="00DA1B42">
            <w:pPr>
              <w:rPr>
                <w:sz w:val="22"/>
                <w:szCs w:val="22"/>
              </w:rPr>
            </w:pPr>
            <w:r w:rsidRPr="00EA077E">
              <w:rPr>
                <w:sz w:val="22"/>
                <w:szCs w:val="22"/>
              </w:rPr>
              <w:t> </w:t>
            </w:r>
          </w:p>
        </w:tc>
      </w:tr>
      <w:tr w:rsidR="00EA077E" w:rsidRPr="00EA077E" w14:paraId="15250F2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988EB70"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4BCE7D3" w14:textId="77777777" w:rsidR="00DA1B42" w:rsidRPr="00EA077E" w:rsidRDefault="00DA1B42" w:rsidP="00DA1B42">
            <w:r w:rsidRPr="00EA077E">
              <w:t>Kẹp WR 279 (50-70/50-70)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E167612"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EBC8A5F" w14:textId="56BB5523" w:rsidR="00DA1B42" w:rsidRPr="00EA077E" w:rsidRDefault="00DA1B42" w:rsidP="00DA1B42">
            <w:pPr>
              <w:jc w:val="center"/>
            </w:pPr>
            <w:r w:rsidRPr="00EA077E">
              <w:t xml:space="preserve">84 </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21545D6" w14:textId="77777777" w:rsidR="00DA1B42" w:rsidRPr="00EA077E" w:rsidRDefault="00DA1B42" w:rsidP="00DA1B42">
            <w:pPr>
              <w:rPr>
                <w:sz w:val="22"/>
                <w:szCs w:val="22"/>
              </w:rPr>
            </w:pPr>
            <w:r w:rsidRPr="00EA077E">
              <w:rPr>
                <w:sz w:val="22"/>
                <w:szCs w:val="22"/>
              </w:rPr>
              <w:t> </w:t>
            </w:r>
          </w:p>
        </w:tc>
      </w:tr>
      <w:tr w:rsidR="00EA077E" w:rsidRPr="00EA077E" w14:paraId="7B2C0018"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9C391BA"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EBA73BE" w14:textId="77777777" w:rsidR="00DA1B42" w:rsidRPr="00EA077E" w:rsidRDefault="00DA1B42" w:rsidP="00DA1B42">
            <w:r w:rsidRPr="00EA077E">
              <w:t>Kẹp WR 419 (70-95/70-95)</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1F744CD"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6171ADB" w14:textId="6BBDFFFF" w:rsidR="00DA1B42" w:rsidRPr="00EA077E" w:rsidRDefault="00DA1B42" w:rsidP="00DA1B42">
            <w:pPr>
              <w:jc w:val="center"/>
            </w:pPr>
            <w:r w:rsidRPr="00EA077E">
              <w:t xml:space="preserve">8 </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F6E07BF" w14:textId="77777777" w:rsidR="00DA1B42" w:rsidRPr="00EA077E" w:rsidRDefault="00DA1B42" w:rsidP="00DA1B42">
            <w:pPr>
              <w:rPr>
                <w:sz w:val="22"/>
                <w:szCs w:val="22"/>
              </w:rPr>
            </w:pPr>
            <w:r w:rsidRPr="00EA077E">
              <w:rPr>
                <w:sz w:val="22"/>
                <w:szCs w:val="22"/>
              </w:rPr>
              <w:t> </w:t>
            </w:r>
          </w:p>
        </w:tc>
      </w:tr>
      <w:tr w:rsidR="00EA077E" w:rsidRPr="00EA077E" w14:paraId="2B532FAD"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20C81D7"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4DE0F51" w14:textId="77777777" w:rsidR="00DA1B42" w:rsidRPr="00EA077E" w:rsidRDefault="00DA1B42" w:rsidP="00DA1B42">
            <w:r w:rsidRPr="00EA077E">
              <w:t>Ống nối căng dây nhôm lõi thép (ACSR) 50mm2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5FE53B8" w14:textId="77777777" w:rsidR="00DA1B42" w:rsidRPr="00EA077E" w:rsidRDefault="00DA1B42" w:rsidP="00DA1B42">
            <w:pPr>
              <w:jc w:val="center"/>
            </w:pPr>
            <w:r w:rsidRPr="00EA077E">
              <w:t>ống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28DE83A6" w14:textId="7312C322" w:rsidR="00DA1B42" w:rsidRPr="00EA077E" w:rsidRDefault="00DA1B42" w:rsidP="00DA1B42">
            <w:pPr>
              <w:jc w:val="center"/>
            </w:pPr>
            <w:r w:rsidRPr="00EA077E">
              <w:t xml:space="preserve">2 </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B6D4DEB" w14:textId="77777777" w:rsidR="00DA1B42" w:rsidRPr="00EA077E" w:rsidRDefault="00DA1B42" w:rsidP="00DA1B42">
            <w:pPr>
              <w:rPr>
                <w:sz w:val="22"/>
                <w:szCs w:val="22"/>
              </w:rPr>
            </w:pPr>
            <w:r w:rsidRPr="00EA077E">
              <w:rPr>
                <w:sz w:val="22"/>
                <w:szCs w:val="22"/>
              </w:rPr>
              <w:t> </w:t>
            </w:r>
          </w:p>
        </w:tc>
      </w:tr>
      <w:tr w:rsidR="00EA077E" w:rsidRPr="00EA077E" w14:paraId="623677A7"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158CAB4"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665207A" w14:textId="77777777" w:rsidR="00DA1B42" w:rsidRPr="00EA077E" w:rsidRDefault="00DA1B42" w:rsidP="00DA1B42">
            <w:r w:rsidRPr="00EA077E">
              <w:t>Đầu cosse Cu/Al 50mm2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09BADED"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F6C537C" w14:textId="31D4E5F7" w:rsidR="00DA1B42" w:rsidRPr="00EA077E" w:rsidRDefault="00DA1B42" w:rsidP="00DA1B42">
            <w:pPr>
              <w:jc w:val="center"/>
            </w:pPr>
            <w:r w:rsidRPr="00EA077E">
              <w:t xml:space="preserve">6 </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9CB9597" w14:textId="77777777" w:rsidR="00DA1B42" w:rsidRPr="00EA077E" w:rsidRDefault="00DA1B42" w:rsidP="00DA1B42">
            <w:pPr>
              <w:rPr>
                <w:sz w:val="22"/>
                <w:szCs w:val="22"/>
              </w:rPr>
            </w:pPr>
            <w:r w:rsidRPr="00EA077E">
              <w:rPr>
                <w:sz w:val="22"/>
                <w:szCs w:val="22"/>
              </w:rPr>
              <w:t> </w:t>
            </w:r>
          </w:p>
        </w:tc>
      </w:tr>
      <w:tr w:rsidR="00EA077E" w:rsidRPr="00EA077E" w14:paraId="1B25D25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E992B8A"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5284039" w14:textId="77777777" w:rsidR="00DA1B42" w:rsidRPr="00EA077E" w:rsidRDefault="00DA1B42" w:rsidP="00DA1B42">
            <w:r w:rsidRPr="00EA077E">
              <w:t>Đầu cosse Cu/Al 70mm2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6434A48B"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2996088" w14:textId="4F86FCE3" w:rsidR="00DA1B42" w:rsidRPr="00EA077E" w:rsidRDefault="00DA1B42" w:rsidP="00DA1B42">
            <w:pPr>
              <w:jc w:val="center"/>
            </w:pPr>
            <w:r w:rsidRPr="00EA077E">
              <w:t xml:space="preserve">4 </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1191ACB" w14:textId="77777777" w:rsidR="00DA1B42" w:rsidRPr="00EA077E" w:rsidRDefault="00DA1B42" w:rsidP="00DA1B42">
            <w:pPr>
              <w:rPr>
                <w:sz w:val="22"/>
                <w:szCs w:val="22"/>
              </w:rPr>
            </w:pPr>
            <w:r w:rsidRPr="00EA077E">
              <w:rPr>
                <w:sz w:val="22"/>
                <w:szCs w:val="22"/>
              </w:rPr>
              <w:t> </w:t>
            </w:r>
          </w:p>
        </w:tc>
      </w:tr>
      <w:tr w:rsidR="00EA077E" w:rsidRPr="00EA077E" w14:paraId="0489CD0B"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502F8FF"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E171A9E" w14:textId="77777777" w:rsidR="00DA1B42" w:rsidRPr="00EA077E" w:rsidRDefault="00DA1B42" w:rsidP="00DA1B42">
            <w:r w:rsidRPr="00EA077E">
              <w:t>Hộp phân phối tải 6 MCB và vật tư đấu nối khách hàng</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764D9EB" w14:textId="77777777" w:rsidR="00DA1B42" w:rsidRPr="00EA077E" w:rsidRDefault="00DA1B42" w:rsidP="00DA1B42">
            <w:pPr>
              <w:jc w:val="center"/>
              <w:rPr>
                <w:b/>
                <w:bCs/>
              </w:rPr>
            </w:pPr>
            <w:r w:rsidRPr="00EA077E">
              <w:rPr>
                <w:b/>
                <w:b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308E0E5" w14:textId="092B21C6" w:rsidR="00DA1B42" w:rsidRPr="00EA077E" w:rsidRDefault="00DA1B42" w:rsidP="00DA1B42">
            <w:pPr>
              <w:jc w:val="center"/>
              <w:rPr>
                <w:b/>
                <w:bCs/>
              </w:rPr>
            </w:pPr>
            <w:r w:rsidRPr="00EA077E">
              <w:rPr>
                <w:b/>
                <w:bCs/>
              </w:rPr>
              <w:t xml:space="preserve">247 </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6A8607A" w14:textId="77777777" w:rsidR="00DA1B42" w:rsidRPr="00EA077E" w:rsidRDefault="00DA1B42" w:rsidP="00DA1B42">
            <w:pPr>
              <w:rPr>
                <w:sz w:val="22"/>
                <w:szCs w:val="22"/>
              </w:rPr>
            </w:pPr>
            <w:r w:rsidRPr="00EA077E">
              <w:rPr>
                <w:sz w:val="22"/>
                <w:szCs w:val="22"/>
              </w:rPr>
              <w:t> </w:t>
            </w:r>
          </w:p>
        </w:tc>
      </w:tr>
      <w:tr w:rsidR="00EA077E" w:rsidRPr="00EA077E" w14:paraId="23E26A25"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58BC341" w14:textId="77777777" w:rsidR="00DA1B42" w:rsidRPr="00EA077E" w:rsidRDefault="00DA1B42" w:rsidP="00DA1B42">
            <w:pPr>
              <w:jc w:val="center"/>
              <w:rPr>
                <w:b/>
                <w:bCs/>
                <w:i/>
                <w:iCs/>
              </w:rPr>
            </w:pPr>
            <w:r w:rsidRPr="00EA077E">
              <w:rPr>
                <w:b/>
                <w:bCs/>
                <w:i/>
                <w:i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DCE5BE6" w14:textId="77777777" w:rsidR="00DA1B42" w:rsidRPr="00EA077E" w:rsidRDefault="00DA1B42" w:rsidP="00DA1B42">
            <w:pPr>
              <w:rPr>
                <w:i/>
                <w:iCs/>
              </w:rPr>
            </w:pPr>
            <w:r w:rsidRPr="00EA077E">
              <w:rPr>
                <w:i/>
                <w:iCs/>
              </w:rPr>
              <w:t>Hộp phân phối 6 cực (bao gồm 6 MCB 63A và phụ kiện)</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0A85DDA" w14:textId="77777777" w:rsidR="00DA1B42" w:rsidRPr="00EA077E" w:rsidRDefault="00DA1B42" w:rsidP="00DA1B42">
            <w:pPr>
              <w:jc w:val="center"/>
              <w:rPr>
                <w:i/>
                <w:iCs/>
              </w:rPr>
            </w:pPr>
            <w:r w:rsidRPr="00EA077E">
              <w:rPr>
                <w:i/>
                <w:iCs/>
              </w:rPr>
              <w:t>bộ</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62518C2" w14:textId="0F3897FB" w:rsidR="00DA1B42" w:rsidRPr="00EA077E" w:rsidRDefault="00DA1B42" w:rsidP="00DA1B42">
            <w:pPr>
              <w:jc w:val="center"/>
              <w:rPr>
                <w:i/>
                <w:iCs/>
              </w:rPr>
            </w:pPr>
            <w:r w:rsidRPr="00EA077E">
              <w:rPr>
                <w:i/>
                <w:iCs/>
              </w:rPr>
              <w:t xml:space="preserve">247 </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833BCE4" w14:textId="77777777" w:rsidR="00DA1B42" w:rsidRPr="00EA077E" w:rsidRDefault="00DA1B42" w:rsidP="00DA1B42">
            <w:pPr>
              <w:rPr>
                <w:sz w:val="22"/>
                <w:szCs w:val="22"/>
              </w:rPr>
            </w:pPr>
            <w:r w:rsidRPr="00EA077E">
              <w:rPr>
                <w:sz w:val="22"/>
                <w:szCs w:val="22"/>
              </w:rPr>
              <w:t> </w:t>
            </w:r>
          </w:p>
        </w:tc>
      </w:tr>
      <w:tr w:rsidR="00EA077E" w:rsidRPr="00EA077E" w14:paraId="32DE0D76"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00ED5D3" w14:textId="77777777" w:rsidR="00DA1B42" w:rsidRPr="00EA077E" w:rsidRDefault="00DA1B42" w:rsidP="00DA1B42">
            <w:pPr>
              <w:jc w:val="center"/>
              <w:rPr>
                <w:b/>
                <w:bCs/>
                <w:i/>
                <w:iCs/>
              </w:rPr>
            </w:pPr>
            <w:r w:rsidRPr="00EA077E">
              <w:rPr>
                <w:b/>
                <w:bCs/>
                <w:i/>
                <w:i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42DC4F7" w14:textId="77777777" w:rsidR="00DA1B42" w:rsidRPr="00EA077E" w:rsidRDefault="00DA1B42" w:rsidP="00DA1B42">
            <w:pPr>
              <w:rPr>
                <w:i/>
                <w:iCs/>
              </w:rPr>
            </w:pPr>
            <w:r w:rsidRPr="00EA077E">
              <w:rPr>
                <w:i/>
                <w:iCs/>
              </w:rPr>
              <w:t>Kẹp nối bọc cách điện IPC 95-35 mm2</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AE9EBE2"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B0B00C3" w14:textId="77ABA728" w:rsidR="00DA1B42" w:rsidRPr="00EA077E" w:rsidRDefault="00DA1B42" w:rsidP="00DA1B42">
            <w:pPr>
              <w:jc w:val="center"/>
              <w:rPr>
                <w:i/>
                <w:iCs/>
              </w:rPr>
            </w:pPr>
            <w:r w:rsidRPr="00EA077E">
              <w:rPr>
                <w:i/>
                <w:iCs/>
              </w:rPr>
              <w:t xml:space="preserve">1.482 </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30291381" w14:textId="77777777" w:rsidR="00DA1B42" w:rsidRPr="00EA077E" w:rsidRDefault="00DA1B42" w:rsidP="00DA1B42">
            <w:pPr>
              <w:rPr>
                <w:sz w:val="22"/>
                <w:szCs w:val="22"/>
              </w:rPr>
            </w:pPr>
            <w:r w:rsidRPr="00EA077E">
              <w:rPr>
                <w:sz w:val="22"/>
                <w:szCs w:val="22"/>
              </w:rPr>
              <w:t> </w:t>
            </w:r>
          </w:p>
        </w:tc>
      </w:tr>
      <w:tr w:rsidR="00EA077E" w:rsidRPr="00EA077E" w14:paraId="68BED5D5"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BB73A4B" w14:textId="77777777" w:rsidR="00DA1B42" w:rsidRPr="00EA077E" w:rsidRDefault="00DA1B42" w:rsidP="00DA1B42">
            <w:pPr>
              <w:jc w:val="center"/>
              <w:rPr>
                <w:b/>
                <w:bCs/>
                <w:i/>
                <w:iCs/>
              </w:rPr>
            </w:pPr>
            <w:r w:rsidRPr="00EA077E">
              <w:rPr>
                <w:b/>
                <w:bCs/>
                <w:i/>
                <w:i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F43FB3B" w14:textId="77777777" w:rsidR="00DA1B42" w:rsidRPr="00EA077E" w:rsidRDefault="00DA1B42" w:rsidP="00DA1B42">
            <w:pPr>
              <w:rPr>
                <w:i/>
                <w:iCs/>
              </w:rPr>
            </w:pPr>
            <w:r w:rsidRPr="00EA077E">
              <w:rPr>
                <w:i/>
                <w:iCs/>
              </w:rPr>
              <w:t>Bu lông 16x200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E09D1D0"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9C2E810" w14:textId="3153D1FD" w:rsidR="00DA1B42" w:rsidRPr="00EA077E" w:rsidRDefault="00DA1B42" w:rsidP="00DA1B42">
            <w:pPr>
              <w:jc w:val="center"/>
              <w:rPr>
                <w:i/>
                <w:iCs/>
              </w:rPr>
            </w:pPr>
            <w:r w:rsidRPr="00EA077E">
              <w:rPr>
                <w:i/>
                <w:iCs/>
              </w:rPr>
              <w:t xml:space="preserve">494 </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54D7CEF" w14:textId="77777777" w:rsidR="00DA1B42" w:rsidRPr="00EA077E" w:rsidRDefault="00DA1B42" w:rsidP="00DA1B42">
            <w:pPr>
              <w:rPr>
                <w:sz w:val="22"/>
                <w:szCs w:val="22"/>
              </w:rPr>
            </w:pPr>
            <w:r w:rsidRPr="00EA077E">
              <w:rPr>
                <w:sz w:val="22"/>
                <w:szCs w:val="22"/>
              </w:rPr>
              <w:t> </w:t>
            </w:r>
          </w:p>
        </w:tc>
      </w:tr>
      <w:tr w:rsidR="00EA077E" w:rsidRPr="00EA077E" w14:paraId="3E338F4E"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C1E33A0" w14:textId="77777777" w:rsidR="00DA1B42" w:rsidRPr="00EA077E" w:rsidRDefault="00DA1B42" w:rsidP="00DA1B42">
            <w:pPr>
              <w:jc w:val="center"/>
              <w:rPr>
                <w:b/>
                <w:bCs/>
                <w:i/>
                <w:iCs/>
              </w:rPr>
            </w:pPr>
            <w:r w:rsidRPr="00EA077E">
              <w:rPr>
                <w:b/>
                <w:bCs/>
                <w:i/>
                <w:i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DAF8CDE" w14:textId="77777777" w:rsidR="00DA1B42" w:rsidRPr="00EA077E" w:rsidRDefault="00DA1B42" w:rsidP="00DA1B42">
            <w:pPr>
              <w:rPr>
                <w:i/>
                <w:iCs/>
              </w:rPr>
            </w:pPr>
            <w:r w:rsidRPr="00EA077E">
              <w:rPr>
                <w:i/>
                <w:iCs/>
              </w:rPr>
              <w:t>Lông đền vuông d18 (60x60x6)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42BBF159" w14:textId="77777777" w:rsidR="00DA1B42" w:rsidRPr="00EA077E" w:rsidRDefault="00DA1B42" w:rsidP="00DA1B42">
            <w:pPr>
              <w:jc w:val="center"/>
              <w:rPr>
                <w:i/>
                <w:iCs/>
              </w:rPr>
            </w:pPr>
            <w:r w:rsidRPr="00EA077E">
              <w:rPr>
                <w:i/>
                <w:iCs/>
              </w:rPr>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F26AEDC" w14:textId="656D68A1" w:rsidR="00DA1B42" w:rsidRPr="00EA077E" w:rsidRDefault="00DA1B42" w:rsidP="00DA1B42">
            <w:pPr>
              <w:jc w:val="center"/>
              <w:rPr>
                <w:i/>
                <w:iCs/>
              </w:rPr>
            </w:pPr>
            <w:r w:rsidRPr="00EA077E">
              <w:rPr>
                <w:i/>
                <w:iCs/>
              </w:rPr>
              <w:t xml:space="preserve">494 </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4A0F0B5B" w14:textId="77777777" w:rsidR="00DA1B42" w:rsidRPr="00EA077E" w:rsidRDefault="00DA1B42" w:rsidP="00DA1B42">
            <w:pPr>
              <w:rPr>
                <w:sz w:val="22"/>
                <w:szCs w:val="22"/>
              </w:rPr>
            </w:pPr>
            <w:r w:rsidRPr="00EA077E">
              <w:rPr>
                <w:sz w:val="22"/>
                <w:szCs w:val="22"/>
              </w:rPr>
              <w:t> </w:t>
            </w:r>
          </w:p>
        </w:tc>
      </w:tr>
      <w:tr w:rsidR="00EA077E" w:rsidRPr="00EA077E" w14:paraId="400180B7"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B0D76BB"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E90C425" w14:textId="77777777" w:rsidR="00DA1B42" w:rsidRPr="00EA077E" w:rsidRDefault="00DA1B42" w:rsidP="00DA1B42">
            <w:r w:rsidRPr="00EA077E">
              <w:t>Bu lông 16x50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02C17B9D"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3AFE40A" w14:textId="3550522D" w:rsidR="00DA1B42" w:rsidRPr="00EA077E" w:rsidRDefault="00DA1B42" w:rsidP="00DA1B42">
            <w:pPr>
              <w:jc w:val="center"/>
            </w:pPr>
            <w:r w:rsidRPr="00EA077E">
              <w:t xml:space="preserve">5 </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DCC41B5" w14:textId="77777777" w:rsidR="00DA1B42" w:rsidRPr="00EA077E" w:rsidRDefault="00DA1B42" w:rsidP="00DA1B42">
            <w:pPr>
              <w:rPr>
                <w:sz w:val="22"/>
                <w:szCs w:val="22"/>
              </w:rPr>
            </w:pPr>
            <w:r w:rsidRPr="00EA077E">
              <w:rPr>
                <w:sz w:val="22"/>
                <w:szCs w:val="22"/>
              </w:rPr>
              <w:t> </w:t>
            </w:r>
          </w:p>
        </w:tc>
      </w:tr>
      <w:tr w:rsidR="00EA077E" w:rsidRPr="00EA077E" w14:paraId="2FA30FFD"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4B3BCA8"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E593A25" w14:textId="77777777" w:rsidR="00DA1B42" w:rsidRPr="00EA077E" w:rsidRDefault="00DA1B42" w:rsidP="00DA1B42">
            <w:r w:rsidRPr="00EA077E">
              <w:t>Bu lông 16x200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018715C"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4C1C10B" w14:textId="4FFCEE57" w:rsidR="00DA1B42" w:rsidRPr="00EA077E" w:rsidRDefault="00DA1B42" w:rsidP="00DA1B42">
            <w:pPr>
              <w:jc w:val="center"/>
            </w:pPr>
            <w:r w:rsidRPr="00EA077E">
              <w:t xml:space="preserve">26 </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817AF0B" w14:textId="77777777" w:rsidR="00DA1B42" w:rsidRPr="00EA077E" w:rsidRDefault="00DA1B42" w:rsidP="00DA1B42">
            <w:pPr>
              <w:rPr>
                <w:sz w:val="22"/>
                <w:szCs w:val="22"/>
              </w:rPr>
            </w:pPr>
            <w:r w:rsidRPr="00EA077E">
              <w:rPr>
                <w:sz w:val="22"/>
                <w:szCs w:val="22"/>
              </w:rPr>
              <w:t> </w:t>
            </w:r>
          </w:p>
        </w:tc>
      </w:tr>
      <w:tr w:rsidR="00EA077E" w:rsidRPr="00EA077E" w14:paraId="3AB40D35"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DA93255"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7EFC9D0C" w14:textId="77777777" w:rsidR="00DA1B42" w:rsidRPr="00EA077E" w:rsidRDefault="00DA1B42" w:rsidP="00DA1B42">
            <w:r w:rsidRPr="00EA077E">
              <w:t>Bu lông 16x250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C21E213"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AEAD189" w14:textId="15ED69B4" w:rsidR="00DA1B42" w:rsidRPr="00EA077E" w:rsidRDefault="00DA1B42" w:rsidP="00DA1B42">
            <w:pPr>
              <w:jc w:val="center"/>
            </w:pPr>
            <w:r w:rsidRPr="00EA077E">
              <w:t xml:space="preserve">2 </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D755E6C" w14:textId="77777777" w:rsidR="00DA1B42" w:rsidRPr="00EA077E" w:rsidRDefault="00DA1B42" w:rsidP="00DA1B42">
            <w:pPr>
              <w:rPr>
                <w:sz w:val="22"/>
                <w:szCs w:val="22"/>
              </w:rPr>
            </w:pPr>
            <w:r w:rsidRPr="00EA077E">
              <w:rPr>
                <w:sz w:val="22"/>
                <w:szCs w:val="22"/>
              </w:rPr>
              <w:t> </w:t>
            </w:r>
          </w:p>
        </w:tc>
      </w:tr>
      <w:tr w:rsidR="00EA077E" w:rsidRPr="00EA077E" w14:paraId="15E6CB4A"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86B7808"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DE89336" w14:textId="77777777" w:rsidR="00DA1B42" w:rsidRPr="00EA077E" w:rsidRDefault="00DA1B42" w:rsidP="00DA1B42">
            <w:r w:rsidRPr="00EA077E">
              <w:t>Bu lông móc 16x50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E646353"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0C431F6D" w14:textId="6493D208" w:rsidR="00DA1B42" w:rsidRPr="00EA077E" w:rsidRDefault="00DA1B42" w:rsidP="00DA1B42">
            <w:pPr>
              <w:jc w:val="center"/>
            </w:pPr>
            <w:r w:rsidRPr="00EA077E">
              <w:t xml:space="preserve">9 </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6195BE3" w14:textId="77777777" w:rsidR="00DA1B42" w:rsidRPr="00EA077E" w:rsidRDefault="00DA1B42" w:rsidP="00DA1B42">
            <w:pPr>
              <w:rPr>
                <w:sz w:val="22"/>
                <w:szCs w:val="22"/>
              </w:rPr>
            </w:pPr>
            <w:r w:rsidRPr="00EA077E">
              <w:rPr>
                <w:sz w:val="22"/>
                <w:szCs w:val="22"/>
              </w:rPr>
              <w:t> </w:t>
            </w:r>
          </w:p>
        </w:tc>
      </w:tr>
      <w:tr w:rsidR="00EA077E" w:rsidRPr="00EA077E" w14:paraId="1AE8CEBE"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21195B9"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7A9AAC2" w14:textId="77777777" w:rsidR="00DA1B42" w:rsidRPr="00EA077E" w:rsidRDefault="00DA1B42" w:rsidP="00DA1B42">
            <w:r w:rsidRPr="00EA077E">
              <w:t>Bu lông móc 16x200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3089212"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AD87BDA" w14:textId="21CD85D4" w:rsidR="00DA1B42" w:rsidRPr="00EA077E" w:rsidRDefault="00DA1B42" w:rsidP="00DA1B42">
            <w:pPr>
              <w:jc w:val="center"/>
            </w:pPr>
            <w:r w:rsidRPr="00EA077E">
              <w:t xml:space="preserve">269 </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E1446B0" w14:textId="77777777" w:rsidR="00DA1B42" w:rsidRPr="00EA077E" w:rsidRDefault="00DA1B42" w:rsidP="00DA1B42">
            <w:pPr>
              <w:rPr>
                <w:sz w:val="22"/>
                <w:szCs w:val="22"/>
              </w:rPr>
            </w:pPr>
            <w:r w:rsidRPr="00EA077E">
              <w:rPr>
                <w:sz w:val="22"/>
                <w:szCs w:val="22"/>
              </w:rPr>
              <w:t> </w:t>
            </w:r>
          </w:p>
        </w:tc>
      </w:tr>
      <w:tr w:rsidR="00EA077E" w:rsidRPr="00EA077E" w14:paraId="64654E4F"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0500BCA"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49E12A23" w14:textId="77777777" w:rsidR="00DA1B42" w:rsidRPr="00EA077E" w:rsidRDefault="00DA1B42" w:rsidP="00DA1B42">
            <w:r w:rsidRPr="00EA077E">
              <w:t>Bu lông móc 16x250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E1A4DF7"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22DE0FC" w14:textId="48E20458" w:rsidR="00DA1B42" w:rsidRPr="00EA077E" w:rsidRDefault="00DA1B42" w:rsidP="00DA1B42">
            <w:pPr>
              <w:jc w:val="center"/>
            </w:pPr>
            <w:r w:rsidRPr="00EA077E">
              <w:t xml:space="preserve">35 </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51CFEBD" w14:textId="77777777" w:rsidR="00DA1B42" w:rsidRPr="00EA077E" w:rsidRDefault="00DA1B42" w:rsidP="00DA1B42">
            <w:pPr>
              <w:rPr>
                <w:sz w:val="22"/>
                <w:szCs w:val="22"/>
              </w:rPr>
            </w:pPr>
            <w:r w:rsidRPr="00EA077E">
              <w:rPr>
                <w:sz w:val="22"/>
                <w:szCs w:val="22"/>
              </w:rPr>
              <w:t> </w:t>
            </w:r>
          </w:p>
        </w:tc>
      </w:tr>
      <w:tr w:rsidR="00EA077E" w:rsidRPr="00EA077E" w14:paraId="19631609"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D7A08A3"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DAA2A2E" w14:textId="77777777" w:rsidR="00DA1B42" w:rsidRPr="00EA077E" w:rsidRDefault="00DA1B42" w:rsidP="00DA1B42">
            <w:r w:rsidRPr="00EA077E">
              <w:t>Bu lông móc 16x400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421262A"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76C1F20B" w14:textId="3C775419" w:rsidR="00DA1B42" w:rsidRPr="00EA077E" w:rsidRDefault="00DA1B42" w:rsidP="00DA1B42">
            <w:pPr>
              <w:jc w:val="center"/>
            </w:pPr>
            <w:r w:rsidRPr="00EA077E">
              <w:t xml:space="preserve">10 </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096F9991" w14:textId="77777777" w:rsidR="00DA1B42" w:rsidRPr="00EA077E" w:rsidRDefault="00DA1B42" w:rsidP="00DA1B42">
            <w:pPr>
              <w:rPr>
                <w:sz w:val="22"/>
                <w:szCs w:val="22"/>
              </w:rPr>
            </w:pPr>
            <w:r w:rsidRPr="00EA077E">
              <w:rPr>
                <w:sz w:val="22"/>
                <w:szCs w:val="22"/>
              </w:rPr>
              <w:t> </w:t>
            </w:r>
          </w:p>
        </w:tc>
      </w:tr>
      <w:tr w:rsidR="00EA077E" w:rsidRPr="00EA077E" w14:paraId="78BE2DF9"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9512041"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084F0DF2" w14:textId="77777777" w:rsidR="00DA1B42" w:rsidRPr="00EA077E" w:rsidRDefault="00DA1B42" w:rsidP="00DA1B42">
            <w:r w:rsidRPr="00EA077E">
              <w:t>Lông đền vuông d18 (60x60x6)</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BD6B675"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7229386" w14:textId="2B92DEBA" w:rsidR="00DA1B42" w:rsidRPr="00EA077E" w:rsidRDefault="00DA1B42" w:rsidP="00DA1B42">
            <w:pPr>
              <w:jc w:val="center"/>
            </w:pPr>
            <w:r w:rsidRPr="00EA077E">
              <w:t xml:space="preserve">346 </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4826088" w14:textId="77777777" w:rsidR="00DA1B42" w:rsidRPr="00EA077E" w:rsidRDefault="00DA1B42" w:rsidP="00DA1B42">
            <w:pPr>
              <w:rPr>
                <w:sz w:val="22"/>
                <w:szCs w:val="22"/>
              </w:rPr>
            </w:pPr>
            <w:r w:rsidRPr="00EA077E">
              <w:rPr>
                <w:sz w:val="22"/>
                <w:szCs w:val="22"/>
              </w:rPr>
              <w:t> </w:t>
            </w:r>
          </w:p>
        </w:tc>
      </w:tr>
      <w:tr w:rsidR="00EA077E" w:rsidRPr="00EA077E" w14:paraId="7A85880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2F6B13A"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3CF9DD01" w14:textId="77777777" w:rsidR="00DA1B42" w:rsidRPr="00EA077E" w:rsidRDefault="00DA1B42" w:rsidP="00DA1B42">
            <w:r w:rsidRPr="00EA077E">
              <w:t>Băng keo cách điện hạ thế</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8A04E85" w14:textId="77777777" w:rsidR="00DA1B42" w:rsidRPr="00EA077E" w:rsidRDefault="00DA1B42" w:rsidP="00DA1B42">
            <w:pPr>
              <w:jc w:val="center"/>
            </w:pPr>
            <w:r w:rsidRPr="00EA077E">
              <w:t>cuộn</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8F13862" w14:textId="221C1D0A" w:rsidR="00DA1B42" w:rsidRPr="00EA077E" w:rsidRDefault="00DA1B42" w:rsidP="00DA1B42">
            <w:pPr>
              <w:jc w:val="center"/>
            </w:pPr>
            <w:r w:rsidRPr="00EA077E">
              <w:t xml:space="preserve">22 </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790CC8F0" w14:textId="77777777" w:rsidR="00DA1B42" w:rsidRPr="00EA077E" w:rsidRDefault="00DA1B42" w:rsidP="00DA1B42">
            <w:pPr>
              <w:rPr>
                <w:sz w:val="22"/>
                <w:szCs w:val="22"/>
              </w:rPr>
            </w:pPr>
            <w:r w:rsidRPr="00EA077E">
              <w:rPr>
                <w:sz w:val="22"/>
                <w:szCs w:val="22"/>
              </w:rPr>
              <w:t> </w:t>
            </w:r>
          </w:p>
        </w:tc>
      </w:tr>
      <w:tr w:rsidR="00EA077E" w:rsidRPr="00EA077E" w14:paraId="045E134E"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FBFB96C"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9395873" w14:textId="77777777" w:rsidR="00DA1B42" w:rsidRPr="00EA077E" w:rsidRDefault="00DA1B42" w:rsidP="00DA1B42">
            <w:r w:rsidRPr="00EA077E">
              <w:t xml:space="preserve">Dây đai </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18030321" w14:textId="77777777" w:rsidR="00DA1B42" w:rsidRPr="00EA077E" w:rsidRDefault="00DA1B42" w:rsidP="00DA1B42">
            <w:pPr>
              <w:jc w:val="center"/>
            </w:pPr>
            <w:r w:rsidRPr="00EA077E">
              <w:t>mét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469BCA2D" w14:textId="221BDDE3" w:rsidR="00DA1B42" w:rsidRPr="00EA077E" w:rsidRDefault="00DA1B42" w:rsidP="00DA1B42">
            <w:pPr>
              <w:jc w:val="center"/>
            </w:pPr>
            <w:r w:rsidRPr="00EA077E">
              <w:t xml:space="preserve">702 </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61A7FB3C" w14:textId="77777777" w:rsidR="00DA1B42" w:rsidRPr="00EA077E" w:rsidRDefault="00DA1B42" w:rsidP="00DA1B42">
            <w:pPr>
              <w:rPr>
                <w:sz w:val="22"/>
                <w:szCs w:val="22"/>
              </w:rPr>
            </w:pPr>
            <w:r w:rsidRPr="00EA077E">
              <w:rPr>
                <w:sz w:val="22"/>
                <w:szCs w:val="22"/>
              </w:rPr>
              <w:t> </w:t>
            </w:r>
          </w:p>
        </w:tc>
      </w:tr>
      <w:tr w:rsidR="00EA077E" w:rsidRPr="00EA077E" w14:paraId="15C7F845"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8173708"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1DA70161" w14:textId="77777777" w:rsidR="00DA1B42" w:rsidRPr="00EA077E" w:rsidRDefault="00DA1B42" w:rsidP="00DA1B42">
            <w:r w:rsidRPr="00EA077E">
              <w:t>Khóa dai</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AECA70E"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53D17C22" w14:textId="51D2E158" w:rsidR="00DA1B42" w:rsidRPr="00EA077E" w:rsidRDefault="00DA1B42" w:rsidP="00DA1B42">
            <w:pPr>
              <w:jc w:val="center"/>
            </w:pPr>
            <w:r w:rsidRPr="00EA077E">
              <w:t xml:space="preserve">468 </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2693F919" w14:textId="77777777" w:rsidR="00DA1B42" w:rsidRPr="00EA077E" w:rsidRDefault="00DA1B42" w:rsidP="00DA1B42">
            <w:pPr>
              <w:rPr>
                <w:sz w:val="22"/>
                <w:szCs w:val="22"/>
              </w:rPr>
            </w:pPr>
            <w:r w:rsidRPr="00EA077E">
              <w:rPr>
                <w:sz w:val="22"/>
                <w:szCs w:val="22"/>
              </w:rPr>
              <w:t> </w:t>
            </w:r>
          </w:p>
        </w:tc>
      </w:tr>
      <w:tr w:rsidR="00EA077E" w:rsidRPr="00EA077E" w14:paraId="30DB37A8"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38C2DC8"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23C52CC5" w14:textId="77777777" w:rsidR="00DA1B42" w:rsidRPr="00EA077E" w:rsidRDefault="00DA1B42" w:rsidP="00DA1B42">
            <w:r w:rsidRPr="00EA077E">
              <w:t>Ống PVC Φ34 dày ≥2,2mm</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5E53569C" w14:textId="77777777" w:rsidR="00DA1B42" w:rsidRPr="00EA077E" w:rsidRDefault="00DA1B42" w:rsidP="00DA1B42">
            <w:pPr>
              <w:jc w:val="center"/>
            </w:pPr>
            <w:r w:rsidRPr="00EA077E">
              <w:t>mét</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3E2E7EBB" w14:textId="6F880FCB" w:rsidR="00DA1B42" w:rsidRPr="00EA077E" w:rsidRDefault="00DA1B42" w:rsidP="00DA1B42">
            <w:pPr>
              <w:jc w:val="center"/>
            </w:pPr>
            <w:r w:rsidRPr="00EA077E">
              <w:t xml:space="preserve">936 </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18C0A088" w14:textId="77777777" w:rsidR="00DA1B42" w:rsidRPr="00EA077E" w:rsidRDefault="00DA1B42" w:rsidP="00DA1B42">
            <w:pPr>
              <w:rPr>
                <w:sz w:val="22"/>
                <w:szCs w:val="22"/>
              </w:rPr>
            </w:pPr>
            <w:r w:rsidRPr="00EA077E">
              <w:rPr>
                <w:sz w:val="22"/>
                <w:szCs w:val="22"/>
              </w:rPr>
              <w:t> </w:t>
            </w:r>
          </w:p>
        </w:tc>
      </w:tr>
      <w:tr w:rsidR="00EA077E" w:rsidRPr="00EA077E" w14:paraId="679C9807"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4F2EEFD"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56C73A46" w14:textId="77777777" w:rsidR="00DA1B42" w:rsidRPr="00EA077E" w:rsidRDefault="00DA1B42" w:rsidP="00DA1B42">
            <w:r w:rsidRPr="00EA077E">
              <w:t>Dây nhôm buộc (A-50)</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34136B85" w14:textId="77777777" w:rsidR="00DA1B42" w:rsidRPr="00EA077E" w:rsidRDefault="00DA1B42" w:rsidP="00DA1B42">
            <w:pPr>
              <w:jc w:val="center"/>
            </w:pPr>
            <w:r w:rsidRPr="00EA077E">
              <w:t>kg</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681089DB" w14:textId="70EDD818" w:rsidR="00DA1B42" w:rsidRPr="00EA077E" w:rsidRDefault="00DA1B42" w:rsidP="00DA1B42">
            <w:pPr>
              <w:jc w:val="center"/>
            </w:pPr>
            <w:r w:rsidRPr="00EA077E">
              <w:t xml:space="preserve">11 </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D858DC5" w14:textId="77777777" w:rsidR="00DA1B42" w:rsidRPr="00EA077E" w:rsidRDefault="00DA1B42" w:rsidP="00DA1B42">
            <w:pPr>
              <w:rPr>
                <w:sz w:val="22"/>
                <w:szCs w:val="22"/>
              </w:rPr>
            </w:pPr>
            <w:r w:rsidRPr="00EA077E">
              <w:rPr>
                <w:sz w:val="22"/>
                <w:szCs w:val="22"/>
              </w:rPr>
              <w:t> </w:t>
            </w:r>
          </w:p>
        </w:tc>
      </w:tr>
      <w:tr w:rsidR="00EA077E" w:rsidRPr="00EA077E" w14:paraId="2C92A9A2" w14:textId="77777777" w:rsidTr="00EA077E">
        <w:trPr>
          <w:gridAfter w:val="1"/>
          <w:wAfter w:w="6" w:type="dxa"/>
          <w:trHeight w:val="315"/>
        </w:trPr>
        <w:tc>
          <w:tcPr>
            <w:tcW w:w="98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D814019" w14:textId="77777777" w:rsidR="00DA1B42" w:rsidRPr="00EA077E" w:rsidRDefault="00DA1B42" w:rsidP="00DA1B42">
            <w:pPr>
              <w:jc w:val="center"/>
              <w:rPr>
                <w:b/>
                <w:bCs/>
              </w:rPr>
            </w:pPr>
            <w:r w:rsidRPr="00EA077E">
              <w:rPr>
                <w:b/>
                <w:bCs/>
              </w:rPr>
              <w:t> </w:t>
            </w:r>
          </w:p>
        </w:tc>
        <w:tc>
          <w:tcPr>
            <w:tcW w:w="5961" w:type="dxa"/>
            <w:tcBorders>
              <w:top w:val="nil"/>
              <w:left w:val="nil"/>
              <w:bottom w:val="single" w:sz="4" w:space="0" w:color="auto"/>
              <w:right w:val="single" w:sz="4" w:space="0" w:color="auto"/>
            </w:tcBorders>
            <w:shd w:val="clear" w:color="auto" w:fill="FFFFFF" w:themeFill="background1"/>
            <w:noWrap/>
            <w:vAlign w:val="center"/>
            <w:hideMark/>
          </w:tcPr>
          <w:p w14:paraId="6284ED13" w14:textId="77777777" w:rsidR="00DA1B42" w:rsidRPr="00EA077E" w:rsidRDefault="00DA1B42" w:rsidP="00DA1B42">
            <w:r w:rsidRPr="00EA077E">
              <w:t>Biển số - Bảng nguy hiểm (sơn lại cho trụ điện hiện hữu)</w:t>
            </w:r>
          </w:p>
        </w:tc>
        <w:tc>
          <w:tcPr>
            <w:tcW w:w="960" w:type="dxa"/>
            <w:tcBorders>
              <w:top w:val="nil"/>
              <w:left w:val="nil"/>
              <w:bottom w:val="single" w:sz="4" w:space="0" w:color="auto"/>
              <w:right w:val="single" w:sz="4" w:space="0" w:color="auto"/>
            </w:tcBorders>
            <w:shd w:val="clear" w:color="auto" w:fill="FFFFFF" w:themeFill="background1"/>
            <w:noWrap/>
            <w:vAlign w:val="center"/>
            <w:hideMark/>
          </w:tcPr>
          <w:p w14:paraId="2087E49F" w14:textId="77777777" w:rsidR="00DA1B42" w:rsidRPr="00EA077E" w:rsidRDefault="00DA1B42" w:rsidP="00DA1B42">
            <w:pPr>
              <w:jc w:val="center"/>
            </w:pPr>
            <w:r w:rsidRPr="00EA077E">
              <w:t>cái</w:t>
            </w:r>
          </w:p>
        </w:tc>
        <w:tc>
          <w:tcPr>
            <w:tcW w:w="1040" w:type="dxa"/>
            <w:tcBorders>
              <w:top w:val="nil"/>
              <w:left w:val="nil"/>
              <w:bottom w:val="single" w:sz="4" w:space="0" w:color="auto"/>
              <w:right w:val="single" w:sz="4" w:space="0" w:color="auto"/>
            </w:tcBorders>
            <w:shd w:val="clear" w:color="auto" w:fill="FFFFFF" w:themeFill="background1"/>
            <w:noWrap/>
            <w:vAlign w:val="center"/>
            <w:hideMark/>
          </w:tcPr>
          <w:p w14:paraId="185A5EC3" w14:textId="333AC6EA" w:rsidR="00DA1B42" w:rsidRPr="00EA077E" w:rsidRDefault="00DA1B42" w:rsidP="00DA1B42">
            <w:pPr>
              <w:jc w:val="center"/>
            </w:pPr>
            <w:r w:rsidRPr="00EA077E">
              <w:t xml:space="preserve">291 </w:t>
            </w:r>
          </w:p>
        </w:tc>
        <w:tc>
          <w:tcPr>
            <w:tcW w:w="960" w:type="dxa"/>
            <w:gridSpan w:val="2"/>
            <w:tcBorders>
              <w:top w:val="nil"/>
              <w:left w:val="nil"/>
              <w:bottom w:val="single" w:sz="4" w:space="0" w:color="auto"/>
              <w:right w:val="single" w:sz="4" w:space="0" w:color="auto"/>
            </w:tcBorders>
            <w:shd w:val="clear" w:color="auto" w:fill="FFFFFF" w:themeFill="background1"/>
            <w:noWrap/>
            <w:vAlign w:val="center"/>
            <w:hideMark/>
          </w:tcPr>
          <w:p w14:paraId="5DF21EC1" w14:textId="77777777" w:rsidR="00DA1B42" w:rsidRPr="00EA077E" w:rsidRDefault="00DA1B42" w:rsidP="00DA1B42">
            <w:pPr>
              <w:rPr>
                <w:sz w:val="22"/>
                <w:szCs w:val="22"/>
              </w:rPr>
            </w:pPr>
            <w:r w:rsidRPr="00EA077E">
              <w:rPr>
                <w:sz w:val="22"/>
                <w:szCs w:val="22"/>
              </w:rPr>
              <w:t> </w:t>
            </w:r>
          </w:p>
        </w:tc>
      </w:tr>
    </w:tbl>
    <w:p w14:paraId="218861EA" w14:textId="77777777" w:rsidR="00AA23C6" w:rsidRDefault="00AA23C6" w:rsidP="00057B64">
      <w:pPr>
        <w:pStyle w:val="ListParagraph"/>
        <w:tabs>
          <w:tab w:val="left" w:pos="284"/>
        </w:tabs>
        <w:ind w:left="0"/>
        <w:rPr>
          <w:bCs/>
          <w:sz w:val="26"/>
          <w:szCs w:val="26"/>
          <w:lang w:val="es-ES"/>
        </w:rPr>
      </w:pPr>
    </w:p>
    <w:p w14:paraId="3ECB6767" w14:textId="5F0CFB7E" w:rsidR="00B131A7" w:rsidRPr="00044B23" w:rsidRDefault="00E0210B" w:rsidP="00057B64">
      <w:pPr>
        <w:widowControl w:val="0"/>
        <w:rPr>
          <w:b/>
          <w:sz w:val="26"/>
          <w:szCs w:val="26"/>
          <w:lang w:val="es-ES"/>
        </w:rPr>
      </w:pPr>
      <w:r w:rsidRPr="00044B23">
        <w:rPr>
          <w:b/>
          <w:sz w:val="26"/>
          <w:szCs w:val="26"/>
          <w:lang w:val="es-ES"/>
        </w:rPr>
        <w:t>V</w:t>
      </w:r>
      <w:r w:rsidR="00E956D1">
        <w:rPr>
          <w:b/>
          <w:sz w:val="26"/>
          <w:szCs w:val="26"/>
          <w:lang w:val="vi-VN"/>
        </w:rPr>
        <w:t>I</w:t>
      </w:r>
      <w:r w:rsidRPr="00044B23">
        <w:rPr>
          <w:b/>
          <w:sz w:val="26"/>
          <w:szCs w:val="26"/>
          <w:lang w:val="es-ES"/>
        </w:rPr>
        <w:t xml:space="preserve">. </w:t>
      </w:r>
      <w:r w:rsidR="00B131A7" w:rsidRPr="00044B23">
        <w:rPr>
          <w:b/>
          <w:sz w:val="26"/>
          <w:szCs w:val="26"/>
          <w:lang w:val="es-ES"/>
        </w:rPr>
        <w:t xml:space="preserve">Chi phí </w:t>
      </w:r>
      <w:r w:rsidR="00E17DE9">
        <w:rPr>
          <w:b/>
          <w:sz w:val="26"/>
          <w:szCs w:val="26"/>
          <w:lang w:val="es-ES"/>
        </w:rPr>
        <w:t>phục vụ bàn giao hiện trường th</w:t>
      </w:r>
      <w:r w:rsidR="00B131A7" w:rsidRPr="00044B23">
        <w:rPr>
          <w:b/>
          <w:sz w:val="26"/>
          <w:szCs w:val="26"/>
          <w:lang w:val="es-ES"/>
        </w:rPr>
        <w:t>i công công trình:</w:t>
      </w:r>
    </w:p>
    <w:p w14:paraId="7B25804C" w14:textId="5035E57C" w:rsidR="00B131A7" w:rsidRPr="00E0233C" w:rsidRDefault="00D93A4C" w:rsidP="004612FD">
      <w:pPr>
        <w:pStyle w:val="ListParagraph"/>
        <w:numPr>
          <w:ilvl w:val="0"/>
          <w:numId w:val="12"/>
        </w:numPr>
        <w:tabs>
          <w:tab w:val="left" w:pos="851"/>
        </w:tabs>
        <w:ind w:left="0" w:firstLine="567"/>
        <w:jc w:val="both"/>
        <w:rPr>
          <w:color w:val="000000" w:themeColor="text1"/>
          <w:sz w:val="26"/>
          <w:szCs w:val="26"/>
          <w:highlight w:val="red"/>
          <w:lang w:val="es-ES"/>
        </w:rPr>
      </w:pPr>
      <w:r w:rsidRPr="00E0233C">
        <w:rPr>
          <w:color w:val="000000" w:themeColor="text1"/>
          <w:sz w:val="26"/>
          <w:szCs w:val="26"/>
          <w:highlight w:val="red"/>
          <w:lang w:val="es-ES"/>
        </w:rPr>
        <w:t xml:space="preserve">Nhà thầu thực hiện chi trả chi phí thử điện, tiếp đất bàn giao hiện trường lưới điện; Chi phí ngừng và cấp điện trở lại do </w:t>
      </w:r>
      <w:r w:rsidR="00931AAE" w:rsidRPr="00E0233C">
        <w:rPr>
          <w:color w:val="000000" w:themeColor="text1"/>
          <w:sz w:val="26"/>
          <w:szCs w:val="26"/>
          <w:highlight w:val="red"/>
          <w:lang w:val="es-ES"/>
        </w:rPr>
        <w:t xml:space="preserve">Đơn vị </w:t>
      </w:r>
      <w:r w:rsidR="00F66D13" w:rsidRPr="00E0233C">
        <w:rPr>
          <w:color w:val="000000" w:themeColor="text1"/>
          <w:sz w:val="26"/>
          <w:szCs w:val="26"/>
          <w:highlight w:val="red"/>
          <w:lang w:val="es-ES"/>
        </w:rPr>
        <w:t>Quản</w:t>
      </w:r>
      <w:r w:rsidR="00931AAE" w:rsidRPr="00E0233C">
        <w:rPr>
          <w:color w:val="000000" w:themeColor="text1"/>
          <w:sz w:val="26"/>
          <w:szCs w:val="26"/>
          <w:highlight w:val="red"/>
          <w:lang w:val="es-ES"/>
        </w:rPr>
        <w:t xml:space="preserve"> lý vận hành lập dự toán</w:t>
      </w:r>
      <w:r w:rsidRPr="00E0233C">
        <w:rPr>
          <w:color w:val="000000" w:themeColor="text1"/>
          <w:sz w:val="26"/>
          <w:szCs w:val="26"/>
          <w:highlight w:val="red"/>
          <w:lang w:val="es-ES"/>
        </w:rPr>
        <w:t xml:space="preserve"> theo quy định hiện hành. Trường hợp vượt số lần thực hiện, tăng chi phí thì nhà thầu tự cân đối tài chính thực hiện, Chủ đầu tư không tính phát sinh cho công tác này.</w:t>
      </w:r>
    </w:p>
    <w:p w14:paraId="343FCAC7" w14:textId="0AC7A07D" w:rsidR="00B131A7" w:rsidRPr="00D93A4C" w:rsidRDefault="00B131A7" w:rsidP="004612FD">
      <w:pPr>
        <w:pStyle w:val="ListParagraph"/>
        <w:numPr>
          <w:ilvl w:val="0"/>
          <w:numId w:val="12"/>
        </w:numPr>
        <w:tabs>
          <w:tab w:val="left" w:pos="851"/>
        </w:tabs>
        <w:ind w:left="0" w:firstLine="567"/>
        <w:jc w:val="both"/>
        <w:rPr>
          <w:color w:val="000000" w:themeColor="text1"/>
          <w:sz w:val="26"/>
          <w:szCs w:val="26"/>
          <w:lang w:val="es-ES"/>
        </w:rPr>
      </w:pPr>
      <w:r w:rsidRPr="00D93A4C">
        <w:rPr>
          <w:color w:val="000000" w:themeColor="text1"/>
          <w:sz w:val="26"/>
          <w:szCs w:val="26"/>
          <w:lang w:val="es-ES"/>
        </w:rPr>
        <w:t>Nhà thầu</w:t>
      </w:r>
      <w:r w:rsidR="001711BF" w:rsidRPr="00D93A4C">
        <w:rPr>
          <w:color w:val="000000" w:themeColor="text1"/>
          <w:sz w:val="26"/>
          <w:szCs w:val="26"/>
          <w:lang w:val="es-ES"/>
        </w:rPr>
        <w:t xml:space="preserve"> căn cứ số lần cắt điện thi công ở </w:t>
      </w:r>
      <w:r w:rsidR="00E17DE9" w:rsidRPr="00D93A4C">
        <w:rPr>
          <w:b/>
          <w:bCs/>
          <w:color w:val="000000" w:themeColor="text1"/>
          <w:sz w:val="26"/>
          <w:szCs w:val="26"/>
          <w:lang w:val="es-ES"/>
        </w:rPr>
        <w:t>Mục II:</w:t>
      </w:r>
      <w:r w:rsidR="00E17DE9" w:rsidRPr="00D93A4C">
        <w:rPr>
          <w:color w:val="000000" w:themeColor="text1"/>
          <w:sz w:val="26"/>
          <w:szCs w:val="26"/>
          <w:lang w:val="es-ES"/>
        </w:rPr>
        <w:t xml:space="preserve"> </w:t>
      </w:r>
      <w:r w:rsidR="00E17DE9" w:rsidRPr="00D93A4C">
        <w:rPr>
          <w:b/>
          <w:color w:val="000000" w:themeColor="text1"/>
          <w:sz w:val="26"/>
          <w:szCs w:val="26"/>
          <w:lang w:val="vi-VN"/>
        </w:rPr>
        <w:t>Yêu cầu về tiến độ thực hiện</w:t>
      </w:r>
      <w:r w:rsidR="001711BF" w:rsidRPr="00D93A4C">
        <w:rPr>
          <w:color w:val="000000" w:themeColor="text1"/>
          <w:sz w:val="26"/>
          <w:szCs w:val="26"/>
          <w:lang w:val="es-ES"/>
        </w:rPr>
        <w:t xml:space="preserve">. </w:t>
      </w:r>
      <w:r w:rsidR="00E17DE9" w:rsidRPr="00D93A4C">
        <w:rPr>
          <w:color w:val="000000" w:themeColor="text1"/>
          <w:sz w:val="26"/>
          <w:szCs w:val="26"/>
          <w:lang w:val="es-ES"/>
        </w:rPr>
        <w:t>c</w:t>
      </w:r>
      <w:r w:rsidR="001711BF" w:rsidRPr="00D93A4C">
        <w:rPr>
          <w:color w:val="000000" w:themeColor="text1"/>
          <w:sz w:val="26"/>
          <w:szCs w:val="26"/>
          <w:lang w:val="es-ES"/>
        </w:rPr>
        <w:t xml:space="preserve">ủa Chương này để </w:t>
      </w:r>
      <w:r w:rsidRPr="00D93A4C">
        <w:rPr>
          <w:color w:val="000000" w:themeColor="text1"/>
          <w:sz w:val="26"/>
          <w:szCs w:val="26"/>
          <w:lang w:val="es-ES"/>
        </w:rPr>
        <w:t xml:space="preserve">tính toán </w:t>
      </w:r>
      <w:r w:rsidR="001711BF" w:rsidRPr="00D93A4C">
        <w:rPr>
          <w:color w:val="000000" w:themeColor="text1"/>
          <w:sz w:val="26"/>
          <w:szCs w:val="26"/>
          <w:lang w:val="es-ES"/>
        </w:rPr>
        <w:t xml:space="preserve">nhân lực và thời gian </w:t>
      </w:r>
      <w:r w:rsidRPr="00D93A4C">
        <w:rPr>
          <w:rFonts w:hint="eastAsia"/>
          <w:color w:val="000000" w:themeColor="text1"/>
          <w:sz w:val="26"/>
          <w:szCs w:val="26"/>
          <w:lang w:val="es-ES"/>
        </w:rPr>
        <w:t>đă</w:t>
      </w:r>
      <w:r w:rsidRPr="00D93A4C">
        <w:rPr>
          <w:color w:val="000000" w:themeColor="text1"/>
          <w:sz w:val="26"/>
          <w:szCs w:val="26"/>
          <w:lang w:val="es-ES"/>
        </w:rPr>
        <w:t xml:space="preserve">ng ký với </w:t>
      </w:r>
      <w:r w:rsidR="001711BF" w:rsidRPr="00D93A4C">
        <w:rPr>
          <w:color w:val="000000" w:themeColor="text1"/>
          <w:sz w:val="26"/>
          <w:szCs w:val="26"/>
          <w:lang w:val="es-ES"/>
        </w:rPr>
        <w:t xml:space="preserve">đơn vị </w:t>
      </w:r>
      <w:r w:rsidRPr="00D93A4C">
        <w:rPr>
          <w:color w:val="000000" w:themeColor="text1"/>
          <w:sz w:val="26"/>
          <w:szCs w:val="26"/>
          <w:lang w:val="es-ES"/>
        </w:rPr>
        <w:t xml:space="preserve">quản lý </w:t>
      </w:r>
      <w:r w:rsidR="001711BF" w:rsidRPr="00D93A4C">
        <w:rPr>
          <w:color w:val="000000" w:themeColor="text1"/>
          <w:sz w:val="26"/>
          <w:szCs w:val="26"/>
          <w:lang w:val="es-ES"/>
        </w:rPr>
        <w:t xml:space="preserve">vận hành </w:t>
      </w:r>
      <w:r w:rsidRPr="00D93A4C">
        <w:rPr>
          <w:color w:val="000000" w:themeColor="text1"/>
          <w:sz w:val="26"/>
          <w:szCs w:val="26"/>
          <w:lang w:val="es-ES"/>
        </w:rPr>
        <w:t>l</w:t>
      </w:r>
      <w:r w:rsidRPr="00D93A4C">
        <w:rPr>
          <w:rFonts w:hint="eastAsia"/>
          <w:color w:val="000000" w:themeColor="text1"/>
          <w:sz w:val="26"/>
          <w:szCs w:val="26"/>
          <w:lang w:val="es-ES"/>
        </w:rPr>
        <w:t>ư</w:t>
      </w:r>
      <w:r w:rsidRPr="00D93A4C">
        <w:rPr>
          <w:color w:val="000000" w:themeColor="text1"/>
          <w:sz w:val="26"/>
          <w:szCs w:val="26"/>
          <w:lang w:val="es-ES"/>
        </w:rPr>
        <w:t xml:space="preserve">ới </w:t>
      </w:r>
      <w:r w:rsidRPr="00D93A4C">
        <w:rPr>
          <w:rFonts w:hint="eastAsia"/>
          <w:color w:val="000000" w:themeColor="text1"/>
          <w:sz w:val="26"/>
          <w:szCs w:val="26"/>
          <w:lang w:val="es-ES"/>
        </w:rPr>
        <w:t>đ</w:t>
      </w:r>
      <w:r w:rsidRPr="00D93A4C">
        <w:rPr>
          <w:color w:val="000000" w:themeColor="text1"/>
          <w:sz w:val="26"/>
          <w:szCs w:val="26"/>
          <w:lang w:val="es-ES"/>
        </w:rPr>
        <w:t>iện</w:t>
      </w:r>
      <w:r w:rsidR="001711BF" w:rsidRPr="00D93A4C">
        <w:rPr>
          <w:color w:val="000000" w:themeColor="text1"/>
          <w:sz w:val="26"/>
          <w:szCs w:val="26"/>
          <w:lang w:val="es-ES"/>
        </w:rPr>
        <w:t>.</w:t>
      </w:r>
    </w:p>
    <w:p w14:paraId="54A5380C" w14:textId="77777777" w:rsidR="00E0210B" w:rsidRPr="00044B23" w:rsidRDefault="00E0210B" w:rsidP="00E53FEA">
      <w:pPr>
        <w:rPr>
          <w:b/>
          <w:sz w:val="26"/>
          <w:szCs w:val="26"/>
          <w:lang w:val="es-ES"/>
        </w:rPr>
      </w:pPr>
      <w:r w:rsidRPr="00044B23">
        <w:rPr>
          <w:b/>
          <w:sz w:val="26"/>
          <w:szCs w:val="26"/>
          <w:u w:val="single"/>
          <w:lang w:val="es-ES"/>
        </w:rPr>
        <w:t>Ghi chú</w:t>
      </w:r>
      <w:r w:rsidRPr="00044B23">
        <w:rPr>
          <w:b/>
          <w:sz w:val="26"/>
          <w:szCs w:val="26"/>
          <w:lang w:val="es-ES"/>
        </w:rPr>
        <w:t>:</w:t>
      </w:r>
    </w:p>
    <w:p w14:paraId="616400BF" w14:textId="722B2A06" w:rsidR="00E0210B" w:rsidRPr="00044B23" w:rsidRDefault="00E0210B" w:rsidP="002437DD">
      <w:pPr>
        <w:ind w:firstLine="601"/>
        <w:jc w:val="both"/>
        <w:rPr>
          <w:sz w:val="26"/>
          <w:szCs w:val="26"/>
          <w:lang w:val="es-ES"/>
        </w:rPr>
      </w:pPr>
      <w:r w:rsidRPr="00044B23">
        <w:rPr>
          <w:snapToGrid w:val="0"/>
          <w:sz w:val="26"/>
          <w:szCs w:val="26"/>
          <w:lang w:val="es-ES"/>
        </w:rPr>
        <w:t xml:space="preserve">Các công tác có liên quan đến biện pháp tổ chức thi công, tổ chức công trường, thí nghiệm mẫu các loại... nhà thầu tính toán và đưa toàn </w:t>
      </w:r>
      <w:r w:rsidR="00AC76FC">
        <w:rPr>
          <w:snapToGrid w:val="0"/>
          <w:sz w:val="26"/>
          <w:szCs w:val="26"/>
          <w:lang w:val="es-ES"/>
        </w:rPr>
        <w:t>bộ</w:t>
      </w:r>
      <w:r w:rsidRPr="00044B23">
        <w:rPr>
          <w:snapToGrid w:val="0"/>
          <w:sz w:val="26"/>
          <w:szCs w:val="26"/>
          <w:lang w:val="es-ES"/>
        </w:rPr>
        <w:t xml:space="preserve"> vào giá chào thầu. </w:t>
      </w:r>
    </w:p>
    <w:p w14:paraId="6C69DA32" w14:textId="77777777" w:rsidR="00E0210B" w:rsidRPr="00044B23" w:rsidRDefault="00E0210B" w:rsidP="002437DD">
      <w:pPr>
        <w:ind w:firstLine="601"/>
        <w:jc w:val="both"/>
        <w:rPr>
          <w:snapToGrid w:val="0"/>
          <w:sz w:val="26"/>
          <w:szCs w:val="26"/>
          <w:lang w:val="es-ES"/>
        </w:rPr>
      </w:pPr>
      <w:r w:rsidRPr="00044B23">
        <w:rPr>
          <w:snapToGrid w:val="0"/>
          <w:sz w:val="26"/>
          <w:szCs w:val="26"/>
          <w:lang w:val="es-ES"/>
        </w:rPr>
        <w:lastRenderedPageBreak/>
        <w:t>Giá dự thầu: Nhà thầu phải ghi đơn giá và thành tiền cho các hạng mục công việc nêu trong Bảng tiên lượng mời thầu. Đơn giá dự thầu phải bao gồm các yếu tố cấu thành đơn giá dự thầu, chẳng hạn đơn giá dự thầu là đơn giá tổng hợp đầy đủ bao gồm: chi phí trực tiếp về vật liệu, nhân công, máy, các chi phí trực tiếp khác; chi phí chung, thuế; các chi phí xây lắp khác được phân bổ trong đơn giá dự thầu như xây bến bãi, nhà ở công nhân, kho xưởng, điện, nước thi công, kể cả việc sửa chữa đền bù đường có sẵn mà xe, thiết bị thi công của nhà thầu thi công vận chuyển vật liệu đi lại trên đó, các chi phí bảo vệ môi trường, cảnh quan do đơn vị thi công gây ra...</w:t>
      </w:r>
    </w:p>
    <w:p w14:paraId="33E4B17E" w14:textId="77777777" w:rsidR="00E0210B" w:rsidRPr="00044B23" w:rsidRDefault="00E0210B" w:rsidP="002437DD">
      <w:pPr>
        <w:ind w:firstLine="601"/>
        <w:jc w:val="both"/>
        <w:rPr>
          <w:snapToGrid w:val="0"/>
          <w:sz w:val="26"/>
          <w:szCs w:val="26"/>
          <w:lang w:val="es-ES"/>
        </w:rPr>
      </w:pPr>
      <w:r w:rsidRPr="00044B23">
        <w:rPr>
          <w:snapToGrid w:val="0"/>
          <w:sz w:val="26"/>
          <w:szCs w:val="26"/>
          <w:lang w:val="es-ES"/>
        </w:rPr>
        <w:t>Những công việc đã được mô tả trong yêu cầu kỹ thuật và thiết kế mà không nêu đầy đủ trong bảng tiên lượng, những công việc mang tính chất phục vụ cho biện pháp thi công của nhà thầu (kể cả vật tư, phụ kiện khác) để thực hiện hoàn thành mỗi nội dung công việc trong tiên lượng, thì được hiểu là nhà thầu phải thực hiện và các chi phí này đã nằm trong giá dự thầu.</w:t>
      </w:r>
    </w:p>
    <w:p w14:paraId="4CE060C8" w14:textId="77777777" w:rsidR="00E0210B" w:rsidRDefault="00E0210B" w:rsidP="002437DD">
      <w:pPr>
        <w:ind w:firstLine="567"/>
        <w:jc w:val="both"/>
        <w:rPr>
          <w:i/>
          <w:sz w:val="26"/>
          <w:szCs w:val="26"/>
          <w:lang w:val="es-ES"/>
        </w:rPr>
      </w:pPr>
      <w:r w:rsidRPr="00044B23">
        <w:rPr>
          <w:i/>
          <w:sz w:val="26"/>
          <w:szCs w:val="26"/>
          <w:lang w:val="es-ES"/>
        </w:rPr>
        <w:t>[Trường hợp bảng tiên lượng mời thầu bao gồm các hạng mục về bố trí lán trại, chuyển quân, chuyển máy móc, thiết bị... thì nhà thầu không phải phân bổ các chi phí này vào trong các đơn giá dự thầu khác mà được chào cho từng hạng mục này].</w:t>
      </w:r>
    </w:p>
    <w:p w14:paraId="3511A178" w14:textId="77777777" w:rsidR="002B1A2D" w:rsidRPr="00044B23" w:rsidRDefault="002B1A2D" w:rsidP="002437DD">
      <w:pPr>
        <w:ind w:firstLine="567"/>
        <w:jc w:val="both"/>
        <w:rPr>
          <w:i/>
          <w:sz w:val="26"/>
          <w:szCs w:val="26"/>
          <w:lang w:val="es-ES"/>
        </w:rPr>
      </w:pPr>
    </w:p>
    <w:p w14:paraId="62BBDE5C" w14:textId="321EF692" w:rsidR="00E0210B" w:rsidRDefault="00E0210B" w:rsidP="00611013">
      <w:pPr>
        <w:jc w:val="both"/>
        <w:rPr>
          <w:b/>
          <w:sz w:val="26"/>
          <w:szCs w:val="26"/>
          <w:u w:val="single"/>
          <w:lang w:val="vi-VN"/>
        </w:rPr>
      </w:pPr>
      <w:r w:rsidRPr="00044B23">
        <w:rPr>
          <w:b/>
          <w:snapToGrid w:val="0"/>
          <w:sz w:val="26"/>
          <w:szCs w:val="26"/>
          <w:u w:val="single"/>
          <w:lang w:val="vi-VN"/>
        </w:rPr>
        <w:t>Ngoài ra phần</w:t>
      </w:r>
      <w:r w:rsidRPr="00044B23">
        <w:rPr>
          <w:b/>
          <w:snapToGrid w:val="0"/>
          <w:sz w:val="26"/>
          <w:szCs w:val="26"/>
          <w:u w:val="single"/>
          <w:lang w:val="es-ES"/>
        </w:rPr>
        <w:t xml:space="preserve"> </w:t>
      </w:r>
      <w:r w:rsidRPr="00044B23">
        <w:rPr>
          <w:b/>
          <w:snapToGrid w:val="0"/>
          <w:sz w:val="26"/>
          <w:szCs w:val="26"/>
          <w:u w:val="single"/>
          <w:lang w:val="vi-VN"/>
        </w:rPr>
        <w:t xml:space="preserve">chi phí </w:t>
      </w:r>
      <w:r w:rsidRPr="00044B23">
        <w:rPr>
          <w:b/>
          <w:sz w:val="26"/>
          <w:szCs w:val="26"/>
          <w:u w:val="single"/>
          <w:lang w:val="es-ES"/>
        </w:rPr>
        <w:t>thí nghiệm vật liệu, cốt liệu (cát, đá, xi măng), cường độ thép, cường độ nén bê tông, đầm nén đất được thực hiện bởi đơn vị thử nghiệm độc lập</w:t>
      </w:r>
      <w:r w:rsidRPr="00044B23">
        <w:rPr>
          <w:b/>
          <w:sz w:val="26"/>
          <w:szCs w:val="26"/>
          <w:u w:val="single"/>
          <w:lang w:val="vi-VN"/>
        </w:rPr>
        <w:t xml:space="preserve"> do nhà thầu ch</w:t>
      </w:r>
      <w:r w:rsidRPr="00044B23">
        <w:rPr>
          <w:b/>
          <w:sz w:val="26"/>
          <w:szCs w:val="26"/>
          <w:u w:val="single"/>
          <w:lang w:val="es-ES"/>
        </w:rPr>
        <w:t>ịu.</w:t>
      </w:r>
    </w:p>
    <w:p w14:paraId="74D33170" w14:textId="065135C5" w:rsidR="00E956D1" w:rsidRPr="00BD09BB" w:rsidRDefault="00E956D1" w:rsidP="00E956D1">
      <w:pPr>
        <w:widowControl w:val="0"/>
        <w:rPr>
          <w:b/>
          <w:sz w:val="26"/>
          <w:szCs w:val="26"/>
          <w:highlight w:val="yellow"/>
          <w:lang w:val="es-ES"/>
        </w:rPr>
      </w:pPr>
      <w:r w:rsidRPr="00BD09BB">
        <w:rPr>
          <w:b/>
          <w:sz w:val="26"/>
          <w:szCs w:val="26"/>
          <w:highlight w:val="yellow"/>
          <w:lang w:val="es-ES"/>
        </w:rPr>
        <w:t>V</w:t>
      </w:r>
      <w:r w:rsidRPr="00BD09BB">
        <w:rPr>
          <w:b/>
          <w:sz w:val="26"/>
          <w:szCs w:val="26"/>
          <w:highlight w:val="yellow"/>
          <w:lang w:val="vi-VN"/>
        </w:rPr>
        <w:t>II</w:t>
      </w:r>
      <w:r w:rsidRPr="00BD09BB">
        <w:rPr>
          <w:b/>
          <w:sz w:val="26"/>
          <w:szCs w:val="26"/>
          <w:highlight w:val="yellow"/>
          <w:lang w:val="es-ES"/>
        </w:rPr>
        <w:t xml:space="preserve">. </w:t>
      </w:r>
      <w:r w:rsidR="00F32AC1" w:rsidRPr="00BD09BB">
        <w:rPr>
          <w:b/>
          <w:sz w:val="26"/>
          <w:szCs w:val="26"/>
          <w:highlight w:val="yellow"/>
          <w:lang w:val="es-ES"/>
        </w:rPr>
        <w:t>Các nội dung công tác liên quan đến thi công và quản lý chất lượng công trình</w:t>
      </w:r>
      <w:r w:rsidRPr="00BD09BB">
        <w:rPr>
          <w:b/>
          <w:sz w:val="26"/>
          <w:szCs w:val="26"/>
          <w:highlight w:val="yellow"/>
          <w:lang w:val="es-ES"/>
        </w:rPr>
        <w:t>:</w:t>
      </w:r>
    </w:p>
    <w:p w14:paraId="17C17C88" w14:textId="5801421B" w:rsidR="00E956D1" w:rsidRPr="00BD09BB" w:rsidRDefault="00F32AC1" w:rsidP="00611013">
      <w:pPr>
        <w:jc w:val="both"/>
        <w:rPr>
          <w:b/>
          <w:snapToGrid w:val="0"/>
          <w:sz w:val="26"/>
          <w:szCs w:val="26"/>
          <w:highlight w:val="yellow"/>
          <w:lang w:val="vi-VN"/>
        </w:rPr>
      </w:pPr>
      <w:r w:rsidRPr="00BD09BB">
        <w:rPr>
          <w:b/>
          <w:snapToGrid w:val="0"/>
          <w:sz w:val="26"/>
          <w:szCs w:val="26"/>
          <w:highlight w:val="yellow"/>
          <w:lang w:val="es-ES"/>
        </w:rPr>
        <w:t>1. Công tác chuẩn bị để khởi công công trình:</w:t>
      </w:r>
    </w:p>
    <w:p w14:paraId="36655BD5" w14:textId="57DF41FF" w:rsidR="00F32AC1" w:rsidRPr="00BD09BB" w:rsidRDefault="00F32AC1" w:rsidP="00F32AC1">
      <w:pPr>
        <w:ind w:firstLine="720"/>
        <w:jc w:val="both"/>
        <w:rPr>
          <w:bCs/>
          <w:snapToGrid w:val="0"/>
          <w:sz w:val="26"/>
          <w:szCs w:val="26"/>
          <w:highlight w:val="yellow"/>
          <w:lang w:val="vi-VN"/>
        </w:rPr>
      </w:pPr>
      <w:r w:rsidRPr="00BD09BB">
        <w:rPr>
          <w:bCs/>
          <w:snapToGrid w:val="0"/>
          <w:sz w:val="26"/>
          <w:szCs w:val="26"/>
          <w:highlight w:val="yellow"/>
          <w:lang w:val="vi-VN"/>
        </w:rPr>
        <w:t>Sau khi nhận bàn giao mặt bằng công trình, Nhà thầu có trách nhiệm quản lý tim mốc, mặt bằng công trình do Chủ đầu tư giao. Chậm nhất trong vòng 07 ngày, Nhà thầu kiểm tra lại các tim mốc do Chủ đầu tư giao và báo cáo các trở ngại nếu có cho Chủ đầu tư trước khi thi công.</w:t>
      </w:r>
    </w:p>
    <w:p w14:paraId="0FC0392B" w14:textId="6C6D612F" w:rsidR="00A47690" w:rsidRPr="00BD09BB" w:rsidRDefault="00A47690" w:rsidP="00A47690">
      <w:pPr>
        <w:jc w:val="both"/>
        <w:rPr>
          <w:b/>
          <w:snapToGrid w:val="0"/>
          <w:sz w:val="26"/>
          <w:szCs w:val="26"/>
          <w:highlight w:val="yellow"/>
          <w:lang w:val="vi-VN"/>
        </w:rPr>
      </w:pPr>
      <w:r w:rsidRPr="00BD09BB">
        <w:rPr>
          <w:b/>
          <w:snapToGrid w:val="0"/>
          <w:sz w:val="26"/>
          <w:szCs w:val="26"/>
          <w:highlight w:val="yellow"/>
          <w:lang w:val="es-ES"/>
        </w:rPr>
        <w:t>2. Công tác thi công công trình:</w:t>
      </w:r>
    </w:p>
    <w:p w14:paraId="0D7D4BA6" w14:textId="5E22CD25" w:rsidR="00A47690" w:rsidRPr="00BD09BB" w:rsidRDefault="00A47690" w:rsidP="00A47690">
      <w:pPr>
        <w:ind w:firstLine="720"/>
        <w:jc w:val="both"/>
        <w:rPr>
          <w:bCs/>
          <w:snapToGrid w:val="0"/>
          <w:sz w:val="26"/>
          <w:szCs w:val="26"/>
          <w:highlight w:val="yellow"/>
          <w:lang w:val="vi-VN"/>
        </w:rPr>
      </w:pPr>
      <w:r w:rsidRPr="00BD09BB">
        <w:rPr>
          <w:bCs/>
          <w:snapToGrid w:val="0"/>
          <w:sz w:val="26"/>
          <w:szCs w:val="26"/>
          <w:highlight w:val="yellow"/>
          <w:lang w:val="vi-VN"/>
        </w:rPr>
        <w:t>a) Nhà thầu phải thông báo bằng văn bản cho Đơn vị Tư vấn giám sát, Đơn vị quản lý dự án thời gian thi công các phần khuất lấp như đào đặt móng, lắp dựng cốt thép và đổ bê tông, tiếp địa, v..v, để tổ chức theo dõi, nghiệm thu, chuyển bước thi công theo quy định.</w:t>
      </w:r>
    </w:p>
    <w:p w14:paraId="7D0634A0" w14:textId="77777777" w:rsidR="00315289" w:rsidRPr="00BD09BB" w:rsidRDefault="00315289" w:rsidP="00A47690">
      <w:pPr>
        <w:ind w:firstLine="720"/>
        <w:jc w:val="both"/>
        <w:rPr>
          <w:bCs/>
          <w:snapToGrid w:val="0"/>
          <w:sz w:val="26"/>
          <w:szCs w:val="26"/>
          <w:highlight w:val="yellow"/>
          <w:lang w:val="vi-VN"/>
        </w:rPr>
      </w:pPr>
      <w:r w:rsidRPr="00BD09BB">
        <w:rPr>
          <w:bCs/>
          <w:snapToGrid w:val="0"/>
          <w:sz w:val="26"/>
          <w:szCs w:val="26"/>
          <w:highlight w:val="yellow"/>
          <w:lang w:val="vi-VN"/>
        </w:rPr>
        <w:t>b)  Trường hợp quá trình thi công, vận chuyển VTTB Nhà thầu làm hư hại các công trình công cộng của địa phương, của chủ đ</w:t>
      </w:r>
    </w:p>
    <w:p w14:paraId="202C33AA" w14:textId="796A45D7" w:rsidR="00315289" w:rsidRPr="00BD09BB" w:rsidRDefault="00315289" w:rsidP="00A47690">
      <w:pPr>
        <w:ind w:firstLine="720"/>
        <w:jc w:val="both"/>
        <w:rPr>
          <w:bCs/>
          <w:snapToGrid w:val="0"/>
          <w:sz w:val="26"/>
          <w:szCs w:val="26"/>
          <w:highlight w:val="yellow"/>
          <w:lang w:val="vi-VN"/>
        </w:rPr>
      </w:pPr>
      <w:r w:rsidRPr="00BD09BB">
        <w:rPr>
          <w:bCs/>
          <w:snapToGrid w:val="0"/>
          <w:sz w:val="26"/>
          <w:szCs w:val="26"/>
          <w:highlight w:val="yellow"/>
          <w:lang w:val="vi-VN"/>
        </w:rPr>
        <w:t>ầu tư và các hộ dân khác như đường giao thông lát dale bê tông, cống, cầu, v.v..., thì Nhà thầu có trách nhiệm bồi thường cho địa phương, chủ đầu tư và các hộ dân đó.</w:t>
      </w:r>
    </w:p>
    <w:p w14:paraId="0C5AE12F" w14:textId="31A41569" w:rsidR="00315289" w:rsidRPr="00BD09BB" w:rsidRDefault="00315289" w:rsidP="00A47690">
      <w:pPr>
        <w:ind w:firstLine="720"/>
        <w:jc w:val="both"/>
        <w:rPr>
          <w:bCs/>
          <w:snapToGrid w:val="0"/>
          <w:sz w:val="26"/>
          <w:szCs w:val="26"/>
          <w:highlight w:val="yellow"/>
          <w:lang w:val="vi-VN"/>
        </w:rPr>
      </w:pPr>
      <w:r w:rsidRPr="00BD09BB">
        <w:rPr>
          <w:bCs/>
          <w:snapToGrid w:val="0"/>
          <w:sz w:val="26"/>
          <w:szCs w:val="26"/>
          <w:highlight w:val="yellow"/>
          <w:lang w:val="vi-VN"/>
        </w:rPr>
        <w:t>c)  Trong quá trình thi công nếu mặt bằng thi công vi phạm lộ giới hoặc vướng mắc liên quan đến bồi thường GPMB thì Nhà thầu phải báo cáo cho Chủ đầu tư để phối hợp với Tư vấn và chính quyền địa phương có biện pháp giải quyết. Việc thay đổi so với thiết kế đều phải có sự chấp thuận bằng văn bản của Chủ đầu tư trước khi thực hiện. Việc điều chỉnh thiết kế và phát sinh phải được lập Biên bản tại hiện trường có xác nhận của Đơn vị TVGS, giám sát B, Tư vấn thiết kế (nếu có), Đơn vị QLDA.</w:t>
      </w:r>
    </w:p>
    <w:p w14:paraId="5585279F" w14:textId="014088A3" w:rsidR="007654A2" w:rsidRPr="00BD09BB" w:rsidRDefault="007654A2" w:rsidP="00A47690">
      <w:pPr>
        <w:ind w:firstLine="720"/>
        <w:jc w:val="both"/>
        <w:rPr>
          <w:bCs/>
          <w:snapToGrid w:val="0"/>
          <w:sz w:val="26"/>
          <w:szCs w:val="26"/>
          <w:highlight w:val="yellow"/>
          <w:lang w:val="vi-VN"/>
        </w:rPr>
      </w:pPr>
      <w:r w:rsidRPr="00BD09BB">
        <w:rPr>
          <w:bCs/>
          <w:snapToGrid w:val="0"/>
          <w:sz w:val="26"/>
          <w:szCs w:val="26"/>
          <w:highlight w:val="yellow"/>
          <w:lang w:val="vi-VN"/>
        </w:rPr>
        <w:t>d)  Công tác thu hồi VTTB:</w:t>
      </w:r>
    </w:p>
    <w:p w14:paraId="10EA11D3" w14:textId="54FBF2D7" w:rsidR="007654A2" w:rsidRPr="00BD09BB" w:rsidRDefault="007654A2" w:rsidP="00A47690">
      <w:pPr>
        <w:ind w:firstLine="720"/>
        <w:jc w:val="both"/>
        <w:rPr>
          <w:bCs/>
          <w:snapToGrid w:val="0"/>
          <w:sz w:val="26"/>
          <w:szCs w:val="26"/>
          <w:highlight w:val="yellow"/>
          <w:lang w:val="vi-VN"/>
        </w:rPr>
      </w:pPr>
      <w:r w:rsidRPr="00BD09BB">
        <w:rPr>
          <w:bCs/>
          <w:snapToGrid w:val="0"/>
          <w:sz w:val="26"/>
          <w:szCs w:val="26"/>
          <w:highlight w:val="yellow"/>
          <w:lang w:val="vi-VN"/>
        </w:rPr>
        <w:t>- Trước khi tiến hành thi công các hạng mục cải tạo, Nhà thầu phối hợp cùng với Đơn vị TVGS, Đơn vị QLDA tiến hành kiểm tra và lập biên bản thống kê vật tư thu hồi trước và sau khi tháo dỡ. Khi tháo dỡ VTTB thu hồi, Nhà thầu phải tháo dỡ nguyên hiện trạng có sự giám sát của Đơn vị QLDA và vận chuyển ngay về kho Chủ đầu tư để làm các thủ tục đánh giá VTTB thu hồi và nhập kho theo quy định. Nhà thầu không tự ý cắt vụn dây dẫn hoặc làm hư hỏng hay thất thoát VTTB thu hồi.</w:t>
      </w:r>
    </w:p>
    <w:p w14:paraId="7F704E25" w14:textId="5E379DED" w:rsidR="00A87292" w:rsidRPr="00BD09BB" w:rsidRDefault="00A87292" w:rsidP="00A47690">
      <w:pPr>
        <w:ind w:firstLine="720"/>
        <w:jc w:val="both"/>
        <w:rPr>
          <w:bCs/>
          <w:snapToGrid w:val="0"/>
          <w:sz w:val="26"/>
          <w:szCs w:val="26"/>
          <w:highlight w:val="yellow"/>
          <w:lang w:val="vi-VN"/>
        </w:rPr>
      </w:pPr>
      <w:r w:rsidRPr="00BD09BB">
        <w:rPr>
          <w:bCs/>
          <w:snapToGrid w:val="0"/>
          <w:sz w:val="26"/>
          <w:szCs w:val="26"/>
          <w:highlight w:val="yellow"/>
          <w:lang w:val="vi-VN"/>
        </w:rPr>
        <w:t xml:space="preserve">  - Nhà thầu có trách nhiệm bảo quản, thông báo thời gian và khối lượng VTTB bàn giao từng đợt để Đơn vị QLDA bố trí cán bộ phối hợp và kho bãi tiếp nhận. Đối với vật tư </w:t>
      </w:r>
      <w:r w:rsidRPr="00BD09BB">
        <w:rPr>
          <w:bCs/>
          <w:snapToGrid w:val="0"/>
          <w:sz w:val="26"/>
          <w:szCs w:val="26"/>
          <w:highlight w:val="yellow"/>
          <w:lang w:val="vi-VN"/>
        </w:rPr>
        <w:lastRenderedPageBreak/>
        <w:t>thu hồi do Nhà thầu làm thất thoát, Nhà thầu có trách nhiệm bồi hoàn vật tư mới hoặc bằng tiền theo giá tại thời điểm bồi hoàn do Chủ đầu tư quyết định và phải hoàn trả trước khi quyết toán đợt cuối.</w:t>
      </w:r>
    </w:p>
    <w:p w14:paraId="5EA2DC0F" w14:textId="1BCAD164" w:rsidR="003D582A" w:rsidRPr="00BD09BB" w:rsidRDefault="00686882" w:rsidP="00A47690">
      <w:pPr>
        <w:ind w:firstLine="720"/>
        <w:jc w:val="both"/>
        <w:rPr>
          <w:bCs/>
          <w:snapToGrid w:val="0"/>
          <w:sz w:val="26"/>
          <w:szCs w:val="26"/>
          <w:highlight w:val="yellow"/>
          <w:lang w:val="vi-VN"/>
        </w:rPr>
      </w:pPr>
      <w:r w:rsidRPr="00BD09BB">
        <w:rPr>
          <w:bCs/>
          <w:snapToGrid w:val="0"/>
          <w:sz w:val="26"/>
          <w:szCs w:val="26"/>
          <w:highlight w:val="yellow"/>
          <w:lang w:val="vi-VN"/>
        </w:rPr>
        <w:t>e</w:t>
      </w:r>
      <w:r w:rsidR="003D582A" w:rsidRPr="00BD09BB">
        <w:rPr>
          <w:bCs/>
          <w:snapToGrid w:val="0"/>
          <w:sz w:val="26"/>
          <w:szCs w:val="26"/>
          <w:highlight w:val="yellow"/>
          <w:lang w:val="vi-VN"/>
        </w:rPr>
        <w:t>) Khi thực hiện kéo dây, Nhà thầu phải tính toán chiều dài thực tế các bành cáp được cấp và chiều dài các khoảng néo dây để rà soát, cân đối sử dụng hợp lý , hạn chế tối đa việc cắt vụn dây dẫn.</w:t>
      </w:r>
    </w:p>
    <w:p w14:paraId="228144D0" w14:textId="4794D70C" w:rsidR="00686882" w:rsidRPr="00BD09BB" w:rsidRDefault="00686882" w:rsidP="00A47690">
      <w:pPr>
        <w:ind w:firstLine="720"/>
        <w:jc w:val="both"/>
        <w:rPr>
          <w:bCs/>
          <w:snapToGrid w:val="0"/>
          <w:sz w:val="26"/>
          <w:szCs w:val="26"/>
          <w:highlight w:val="yellow"/>
          <w:lang w:val="vi-VN"/>
        </w:rPr>
      </w:pPr>
      <w:r w:rsidRPr="00BD09BB">
        <w:rPr>
          <w:bCs/>
          <w:snapToGrid w:val="0"/>
          <w:sz w:val="26"/>
          <w:szCs w:val="26"/>
          <w:highlight w:val="yellow"/>
          <w:lang w:val="vi-VN"/>
        </w:rPr>
        <w:t>f) Thực hiện các biện pháp hợp lý để đảm bảo công trường và công trình gọn gàng, nhằm tránh gây nguy hiểm cho tất cả mọi người trong khu vực thi công và vùng lân cận.</w:t>
      </w:r>
    </w:p>
    <w:p w14:paraId="77679AF6" w14:textId="6B3C5F95" w:rsidR="00FA1EE3" w:rsidRPr="00BD09BB" w:rsidRDefault="00EB6B3A" w:rsidP="00A47690">
      <w:pPr>
        <w:ind w:firstLine="720"/>
        <w:jc w:val="both"/>
        <w:rPr>
          <w:bCs/>
          <w:snapToGrid w:val="0"/>
          <w:sz w:val="26"/>
          <w:szCs w:val="26"/>
          <w:highlight w:val="yellow"/>
          <w:lang w:val="vi-VN"/>
        </w:rPr>
      </w:pPr>
      <w:r w:rsidRPr="00BD09BB">
        <w:rPr>
          <w:bCs/>
          <w:snapToGrid w:val="0"/>
          <w:sz w:val="26"/>
          <w:szCs w:val="26"/>
          <w:highlight w:val="yellow"/>
          <w:lang w:val="vi-VN"/>
        </w:rPr>
        <w:t>g</w:t>
      </w:r>
      <w:r w:rsidR="00FA1EE3" w:rsidRPr="00BD09BB">
        <w:rPr>
          <w:bCs/>
          <w:snapToGrid w:val="0"/>
          <w:sz w:val="26"/>
          <w:szCs w:val="26"/>
          <w:highlight w:val="yellow"/>
          <w:lang w:val="vi-VN"/>
        </w:rPr>
        <w:t>) Đăng ký danh sách cán bộ, nhân viên trong đội công tác tham gia thi công (ghi rõ trình độ chuyên môn, bậc an toàn, người chỉ huy trưởng, người cấp phiếu công tác, người lãnh đạo công việc, người giám sát an toàn và những người trực tiếp thực hiện đấu nối công trình vào lưới điện hiện hữu) với đơn vị quản lý vận hành lưới điện khu vực có công trình.</w:t>
      </w:r>
    </w:p>
    <w:p w14:paraId="325F9B18" w14:textId="581C4A37" w:rsidR="00BB1A76" w:rsidRPr="00BD09BB" w:rsidRDefault="00EB6B3A" w:rsidP="00A47690">
      <w:pPr>
        <w:ind w:firstLine="720"/>
        <w:jc w:val="both"/>
        <w:rPr>
          <w:bCs/>
          <w:snapToGrid w:val="0"/>
          <w:sz w:val="26"/>
          <w:szCs w:val="26"/>
          <w:highlight w:val="yellow"/>
          <w:lang w:val="vi-VN"/>
        </w:rPr>
      </w:pPr>
      <w:r w:rsidRPr="00BD09BB">
        <w:rPr>
          <w:bCs/>
          <w:snapToGrid w:val="0"/>
          <w:sz w:val="26"/>
          <w:szCs w:val="26"/>
          <w:highlight w:val="yellow"/>
          <w:lang w:val="vi-VN"/>
        </w:rPr>
        <w:t>h</w:t>
      </w:r>
      <w:r w:rsidR="00BB1A76" w:rsidRPr="00BD09BB">
        <w:rPr>
          <w:bCs/>
          <w:snapToGrid w:val="0"/>
          <w:sz w:val="26"/>
          <w:szCs w:val="26"/>
          <w:highlight w:val="yellow"/>
          <w:lang w:val="vi-VN"/>
        </w:rPr>
        <w:t>) Lập thủ tục xin phép thi công khi sử dụng phương tiện thi công trên đường bộ (nếu có). Trong quá trình triển khai thi công, phải thông báo cho chính quyền địa phương thời gian, địa điểm, kế hoạch thi công; đồng thời làm biển báo đặt tại công trường ghi tên công trình, chủ đầu tư, đơn vị quản lý, đơn vị thi công, số điện thoại liên hệ. Nếu công trình có ảnh hưởng đến các công trình hạ tầng kỹ thuật khác (đường dây thông tin, đèn đường, cáp viễn thông, cấp thoát nước…) thì Bên B phải thông báo cho các đơn vị quản lý các công trình này trước 05 ngày kể từ ngày tiến hành thi công để cùng phối hợp đồng bộ thực hiện. Trong trường hợp xảy ra các hư hỏng, sự cố do không phối hợp hoặc phối hợp không đồng bộ, Bên B phải hoàn toàn chịu trách nhiệm. Tất cả chi phí này không tính phát sinh thêm trong gói thầu.</w:t>
      </w:r>
    </w:p>
    <w:p w14:paraId="1D342805" w14:textId="5B794F0D" w:rsidR="00B94386" w:rsidRPr="00BD09BB" w:rsidRDefault="00EB6B3A" w:rsidP="00A47690">
      <w:pPr>
        <w:ind w:firstLine="720"/>
        <w:jc w:val="both"/>
        <w:rPr>
          <w:bCs/>
          <w:snapToGrid w:val="0"/>
          <w:sz w:val="26"/>
          <w:szCs w:val="26"/>
          <w:highlight w:val="yellow"/>
          <w:lang w:val="vi-VN"/>
        </w:rPr>
      </w:pPr>
      <w:r w:rsidRPr="00BD09BB">
        <w:rPr>
          <w:bCs/>
          <w:snapToGrid w:val="0"/>
          <w:sz w:val="26"/>
          <w:szCs w:val="26"/>
          <w:highlight w:val="yellow"/>
          <w:lang w:val="vi-VN"/>
        </w:rPr>
        <w:t>i</w:t>
      </w:r>
      <w:r w:rsidR="00B94386" w:rsidRPr="00BD09BB">
        <w:rPr>
          <w:bCs/>
          <w:snapToGrid w:val="0"/>
          <w:sz w:val="26"/>
          <w:szCs w:val="26"/>
          <w:highlight w:val="yellow"/>
          <w:lang w:val="vi-VN"/>
        </w:rPr>
        <w:t>) Chủ đầu tư chịu trách nhiệm cùng chính quyền địa phương vận động nhân nhân đốn, mé cây giải phóng mặt bằng phục vụ thi công. Nhà thầu chịu trách nhiệm thực hiện công tác đốn, mé cây giải phóng mặt bằng đảm bảo hành lang an toàn theo quy định.</w:t>
      </w:r>
    </w:p>
    <w:p w14:paraId="4B52A7FF" w14:textId="70700877" w:rsidR="00421415" w:rsidRPr="00BD09BB" w:rsidRDefault="00421415" w:rsidP="00421415">
      <w:pPr>
        <w:jc w:val="both"/>
        <w:rPr>
          <w:b/>
          <w:snapToGrid w:val="0"/>
          <w:sz w:val="26"/>
          <w:szCs w:val="26"/>
          <w:highlight w:val="yellow"/>
          <w:lang w:val="vi-VN"/>
        </w:rPr>
      </w:pPr>
      <w:r w:rsidRPr="00BD09BB">
        <w:rPr>
          <w:b/>
          <w:snapToGrid w:val="0"/>
          <w:sz w:val="26"/>
          <w:szCs w:val="26"/>
          <w:highlight w:val="yellow"/>
          <w:lang w:val="es-ES"/>
        </w:rPr>
        <w:t>3. Về công tác quản lý chất lượng:</w:t>
      </w:r>
    </w:p>
    <w:p w14:paraId="3BB35341" w14:textId="264A3A4E" w:rsidR="00421415" w:rsidRPr="00BD09BB" w:rsidRDefault="00421415" w:rsidP="00421415">
      <w:pPr>
        <w:ind w:firstLine="720"/>
        <w:jc w:val="both"/>
        <w:rPr>
          <w:bCs/>
          <w:snapToGrid w:val="0"/>
          <w:sz w:val="26"/>
          <w:szCs w:val="26"/>
          <w:highlight w:val="yellow"/>
          <w:lang w:val="vi-VN"/>
        </w:rPr>
      </w:pPr>
      <w:r w:rsidRPr="00BD09BB">
        <w:rPr>
          <w:bCs/>
          <w:snapToGrid w:val="0"/>
          <w:sz w:val="26"/>
          <w:szCs w:val="26"/>
          <w:highlight w:val="yellow"/>
          <w:lang w:val="vi-VN"/>
        </w:rPr>
        <w:t xml:space="preserve">a) Nhà thầu trình Chủ đầu tư các hồ sơ: Biện pháp kiểm tra, kiểm soát chất lượng vật liệu, sản phẩm, cấu kiện, thiết bị được sử dụng cho </w:t>
      </w:r>
      <w:r w:rsidR="00824A57" w:rsidRPr="00BD09BB">
        <w:rPr>
          <w:bCs/>
          <w:snapToGrid w:val="0"/>
          <w:sz w:val="26"/>
          <w:szCs w:val="26"/>
          <w:highlight w:val="yellow"/>
          <w:lang w:val="vi-VN"/>
        </w:rPr>
        <w:t>c</w:t>
      </w:r>
      <w:r w:rsidRPr="00BD09BB">
        <w:rPr>
          <w:bCs/>
          <w:snapToGrid w:val="0"/>
          <w:sz w:val="26"/>
          <w:szCs w:val="26"/>
          <w:highlight w:val="yellow"/>
          <w:lang w:val="vi-VN"/>
        </w:rPr>
        <w:t>ông trình và Biện pháp thi công, trong đó quy định cụ thể các giải pháp thi công và biện pháp bảo đảm an toàn cho người, máy, thiết bị và công trình.</w:t>
      </w:r>
    </w:p>
    <w:p w14:paraId="35C4F35F" w14:textId="738ABAB5" w:rsidR="00824A57" w:rsidRPr="00BD09BB" w:rsidRDefault="00824A57" w:rsidP="00421415">
      <w:pPr>
        <w:ind w:firstLine="720"/>
        <w:jc w:val="both"/>
        <w:rPr>
          <w:bCs/>
          <w:snapToGrid w:val="0"/>
          <w:sz w:val="26"/>
          <w:szCs w:val="26"/>
          <w:highlight w:val="yellow"/>
          <w:lang w:val="vi-VN"/>
        </w:rPr>
      </w:pPr>
      <w:r w:rsidRPr="00BD09BB">
        <w:rPr>
          <w:bCs/>
          <w:snapToGrid w:val="0"/>
          <w:sz w:val="26"/>
          <w:szCs w:val="26"/>
          <w:highlight w:val="yellow"/>
          <w:lang w:val="vi-VN"/>
        </w:rPr>
        <w:t>b) Lập và thông báo cho Chủ đầu tư hệ thống quản lý chất lượng, mục tiêu và chính sách đảm bảo chất lượng công trình. Hệ thống quản lý chất lượng công trình của nhà thầu phải phù hợp với quy mô công trình, trong đó nêu rõ sơ đồ tổ chức và trách nhiệm của từng bộ phận, các nhân đối với công tác quản lý chất lượng công trình của nhà thầu.</w:t>
      </w:r>
    </w:p>
    <w:p w14:paraId="682701C2" w14:textId="5EB238C2" w:rsidR="00EB6B3A" w:rsidRPr="00BD09BB" w:rsidRDefault="00EB6B3A" w:rsidP="00421415">
      <w:pPr>
        <w:ind w:firstLine="720"/>
        <w:jc w:val="both"/>
        <w:rPr>
          <w:bCs/>
          <w:snapToGrid w:val="0"/>
          <w:sz w:val="26"/>
          <w:szCs w:val="26"/>
          <w:highlight w:val="yellow"/>
          <w:lang w:val="vi-VN"/>
        </w:rPr>
      </w:pPr>
      <w:r w:rsidRPr="00BD09BB">
        <w:rPr>
          <w:bCs/>
          <w:snapToGrid w:val="0"/>
          <w:sz w:val="26"/>
          <w:szCs w:val="26"/>
          <w:highlight w:val="yellow"/>
          <w:lang w:val="vi-VN"/>
        </w:rPr>
        <w:t>c) Nhà thầu trao đổi với Chủ đầu tư để thực hiện thi công phù hợp với nội dung yêu cầu kỹ thuật, trường hợp các nội dung công việc được thi công không đảm bảo các yêu cầu kỹ thuật thì Chủ đầu tư sẽ không nghiệm thu và Nhà thầu phải sửa chữa lại, chi phí sửa chữa do Nhà thầu chịu.</w:t>
      </w:r>
    </w:p>
    <w:p w14:paraId="0043B778" w14:textId="7E6161D1" w:rsidR="00F93D4E" w:rsidRPr="00BD09BB" w:rsidRDefault="00F93D4E" w:rsidP="00F93D4E">
      <w:pPr>
        <w:jc w:val="both"/>
        <w:rPr>
          <w:b/>
          <w:snapToGrid w:val="0"/>
          <w:sz w:val="26"/>
          <w:szCs w:val="26"/>
          <w:highlight w:val="yellow"/>
          <w:lang w:val="vi-VN"/>
        </w:rPr>
      </w:pPr>
      <w:r w:rsidRPr="00BD09BB">
        <w:rPr>
          <w:b/>
          <w:snapToGrid w:val="0"/>
          <w:sz w:val="26"/>
          <w:szCs w:val="26"/>
          <w:highlight w:val="yellow"/>
          <w:lang w:val="es-ES"/>
        </w:rPr>
        <w:t>4. Những yêu cầu về công tác an toàn lao động:</w:t>
      </w:r>
    </w:p>
    <w:p w14:paraId="5FFDBA08" w14:textId="4F3DF756" w:rsidR="00F93D4E" w:rsidRPr="00BD09BB" w:rsidRDefault="00F93D4E" w:rsidP="00F93D4E">
      <w:pPr>
        <w:ind w:firstLine="720"/>
        <w:jc w:val="both"/>
        <w:rPr>
          <w:bCs/>
          <w:snapToGrid w:val="0"/>
          <w:sz w:val="26"/>
          <w:szCs w:val="26"/>
          <w:highlight w:val="yellow"/>
          <w:lang w:val="vi-VN"/>
        </w:rPr>
      </w:pPr>
      <w:r w:rsidRPr="00BD09BB">
        <w:rPr>
          <w:bCs/>
          <w:snapToGrid w:val="0"/>
          <w:sz w:val="26"/>
          <w:szCs w:val="26"/>
          <w:highlight w:val="yellow"/>
          <w:lang w:val="vi-VN"/>
        </w:rPr>
        <w:t>a) Nhân viên làm xây lắp của Nhà thầu phải được huấn luyện, sát hạch đạt yêu cầu về trình độ an toàn và phải có thẻ an toàn theo quy định hiện hành.</w:t>
      </w:r>
    </w:p>
    <w:p w14:paraId="6CB9F845" w14:textId="3602DDB8" w:rsidR="00773BCC" w:rsidRPr="00BD09BB" w:rsidRDefault="00773BCC" w:rsidP="00F93D4E">
      <w:pPr>
        <w:ind w:firstLine="720"/>
        <w:jc w:val="both"/>
        <w:rPr>
          <w:bCs/>
          <w:snapToGrid w:val="0"/>
          <w:sz w:val="26"/>
          <w:szCs w:val="26"/>
          <w:highlight w:val="yellow"/>
          <w:lang w:val="vi-VN"/>
        </w:rPr>
      </w:pPr>
      <w:r w:rsidRPr="00BD09BB">
        <w:rPr>
          <w:bCs/>
          <w:snapToGrid w:val="0"/>
          <w:sz w:val="26"/>
          <w:szCs w:val="26"/>
          <w:highlight w:val="yellow"/>
          <w:lang w:val="vi-VN"/>
        </w:rPr>
        <w:t>b)  Nhà thầu phải chịu trách nhiệm hoàn toàn về an toàn lao động của nhân viên mình khi thực hiện thi công công trình; phải trang bị đầy đủ dụng an toàn và bảo hộ lao động, có biện pháp cảnh giới, cảnh báo, rào chắn các loại,… để ngăn ngừa tai nạn lao động.</w:t>
      </w:r>
    </w:p>
    <w:p w14:paraId="1FC0B449" w14:textId="5A9C5D4F" w:rsidR="00773BCC" w:rsidRPr="00BD09BB" w:rsidRDefault="00773BCC" w:rsidP="00F93D4E">
      <w:pPr>
        <w:ind w:firstLine="720"/>
        <w:jc w:val="both"/>
        <w:rPr>
          <w:bCs/>
          <w:snapToGrid w:val="0"/>
          <w:sz w:val="26"/>
          <w:szCs w:val="26"/>
          <w:highlight w:val="yellow"/>
          <w:lang w:val="vi-VN"/>
        </w:rPr>
      </w:pPr>
      <w:r w:rsidRPr="00BD09BB">
        <w:rPr>
          <w:bCs/>
          <w:snapToGrid w:val="0"/>
          <w:sz w:val="26"/>
          <w:szCs w:val="26"/>
          <w:highlight w:val="yellow"/>
          <w:lang w:val="vi-VN"/>
        </w:rPr>
        <w:t>c)  Trước khi khởi công xây dựng công trình, nhà thầu tổ chức lập, trình Chủ đầu tư chấp thuận kế hoạch tổng hợp về an toàn lao động để Chủ đầu tư xem xét điều chỉnh phù hợp với thực tế thi công trên công trường</w:t>
      </w:r>
      <w:r w:rsidR="00786C20" w:rsidRPr="00BD09BB">
        <w:rPr>
          <w:bCs/>
          <w:snapToGrid w:val="0"/>
          <w:sz w:val="26"/>
          <w:szCs w:val="26"/>
          <w:highlight w:val="yellow"/>
          <w:lang w:val="vi-VN"/>
        </w:rPr>
        <w:t>.</w:t>
      </w:r>
    </w:p>
    <w:p w14:paraId="19C94537" w14:textId="7A43C3A2" w:rsidR="00786C20" w:rsidRPr="00BD09BB" w:rsidRDefault="00786C20" w:rsidP="00F93D4E">
      <w:pPr>
        <w:ind w:firstLine="720"/>
        <w:jc w:val="both"/>
        <w:rPr>
          <w:bCs/>
          <w:snapToGrid w:val="0"/>
          <w:sz w:val="26"/>
          <w:szCs w:val="26"/>
          <w:highlight w:val="yellow"/>
          <w:lang w:val="vi-VN"/>
        </w:rPr>
      </w:pPr>
      <w:r w:rsidRPr="00BD09BB">
        <w:rPr>
          <w:bCs/>
          <w:snapToGrid w:val="0"/>
          <w:sz w:val="26"/>
          <w:szCs w:val="26"/>
          <w:highlight w:val="yellow"/>
          <w:lang w:val="vi-VN"/>
        </w:rPr>
        <w:t xml:space="preserve">d) Khi lập phương án thi công tổng thể, Nhà thầu phải đăng ký danh sách công nhân kèm theo chứng chỉ hoặc chứng nhận đã được huấn luyện và được cấp thẻ an toàn điện. Khi đăng ký công tác với Đơn vị QLVH, Nhà thầu phải đăng ký danh sách công công nhân </w:t>
      </w:r>
      <w:r w:rsidRPr="00BD09BB">
        <w:rPr>
          <w:bCs/>
          <w:snapToGrid w:val="0"/>
          <w:sz w:val="26"/>
          <w:szCs w:val="26"/>
          <w:highlight w:val="yellow"/>
          <w:lang w:val="vi-VN"/>
        </w:rPr>
        <w:lastRenderedPageBreak/>
        <w:t>có tên trong phương án thi công tổng thể được Chủ đầu tư ký duyệt (phto kèm theo thẻ an toàn khi đăng ký công tác), trường hợp có thay đổi, bổ sung Nhà thầu phải gửi văn bản cho Chủ đầu tư (trước 02 ngày làm việc) kèm theo các hồ sơ như trên và phải được chấp thuận trước khi thực hiện công tác.</w:t>
      </w:r>
    </w:p>
    <w:p w14:paraId="3789F57C" w14:textId="0834E1E2" w:rsidR="00432093" w:rsidRPr="00BD09BB" w:rsidRDefault="00432093" w:rsidP="00F93D4E">
      <w:pPr>
        <w:ind w:firstLine="720"/>
        <w:jc w:val="both"/>
        <w:rPr>
          <w:bCs/>
          <w:snapToGrid w:val="0"/>
          <w:sz w:val="26"/>
          <w:szCs w:val="26"/>
          <w:highlight w:val="yellow"/>
          <w:lang w:val="vi-VN"/>
        </w:rPr>
      </w:pPr>
      <w:r w:rsidRPr="00BD09BB">
        <w:rPr>
          <w:bCs/>
          <w:snapToGrid w:val="0"/>
          <w:sz w:val="26"/>
          <w:szCs w:val="26"/>
          <w:highlight w:val="yellow"/>
          <w:lang w:val="vi-VN"/>
        </w:rPr>
        <w:t>e) Nhà thầu phải tuân thủ về quản lý an toàn lao động trong thi công xây dựng công trình theo quy định hiện hành.</w:t>
      </w:r>
    </w:p>
    <w:p w14:paraId="3EED78AC" w14:textId="5ACE8D5C" w:rsidR="00432093" w:rsidRPr="00BD09BB" w:rsidRDefault="00432093" w:rsidP="00432093">
      <w:pPr>
        <w:jc w:val="both"/>
        <w:rPr>
          <w:b/>
          <w:snapToGrid w:val="0"/>
          <w:sz w:val="26"/>
          <w:szCs w:val="26"/>
          <w:highlight w:val="yellow"/>
          <w:lang w:val="vi-VN"/>
        </w:rPr>
      </w:pPr>
      <w:r w:rsidRPr="00BD09BB">
        <w:rPr>
          <w:b/>
          <w:snapToGrid w:val="0"/>
          <w:sz w:val="26"/>
          <w:szCs w:val="26"/>
          <w:highlight w:val="yellow"/>
          <w:lang w:val="es-ES"/>
        </w:rPr>
        <w:t>5. Cấp phát vật tư thiết bị A cấp</w:t>
      </w:r>
      <w:r w:rsidR="00DE7FCE" w:rsidRPr="00BD09BB">
        <w:rPr>
          <w:b/>
          <w:snapToGrid w:val="0"/>
          <w:sz w:val="26"/>
          <w:szCs w:val="26"/>
          <w:highlight w:val="yellow"/>
          <w:lang w:val="vi-VN"/>
        </w:rPr>
        <w:t>:</w:t>
      </w:r>
    </w:p>
    <w:p w14:paraId="671332CD" w14:textId="35A2141F" w:rsidR="00DE7FCE" w:rsidRPr="00BD09BB" w:rsidRDefault="00DE7FCE" w:rsidP="00DE7FCE">
      <w:pPr>
        <w:ind w:firstLine="720"/>
        <w:jc w:val="both"/>
        <w:rPr>
          <w:bCs/>
          <w:snapToGrid w:val="0"/>
          <w:sz w:val="26"/>
          <w:szCs w:val="26"/>
          <w:highlight w:val="yellow"/>
          <w:lang w:val="vi-VN"/>
        </w:rPr>
      </w:pPr>
      <w:r w:rsidRPr="00BD09BB">
        <w:rPr>
          <w:bCs/>
          <w:snapToGrid w:val="0"/>
          <w:sz w:val="26"/>
          <w:szCs w:val="26"/>
          <w:highlight w:val="yellow"/>
          <w:lang w:val="vi-VN"/>
        </w:rPr>
        <w:t>a) Chủ đầu tư sẽ cấp VTTB A cấp sau khi bàn giao mặt bằng thi công và theo tiến độ thi công trên công trường. Khi hoàn tất công trình, nếu Nhà thầu không hoàn trả được phần VTTB A cấp sử dụng thừa bằng hiện vật cho Chủ đầu tư thì phải bồi thường cho Chủ đầu tư theo giá thị trường do Chủ đầu tư quyết định (nhưng không nhỏ hơn giá trị xuất kho của Chủ đầu tư), cộng thêm các chi phí bảo hiểm, lưu kho, lưu bãi,.v..v. được tính chung là 10%. Nhà thầu phải hoàn trả cho Chủ đầu tư giá trị bồi thường trước khi quyết toán đợt cuối.</w:t>
      </w:r>
    </w:p>
    <w:p w14:paraId="53778621" w14:textId="25EE1379" w:rsidR="005E6DF6" w:rsidRPr="00BD09BB" w:rsidRDefault="005E6DF6" w:rsidP="00DE7FCE">
      <w:pPr>
        <w:ind w:firstLine="720"/>
        <w:jc w:val="both"/>
        <w:rPr>
          <w:bCs/>
          <w:snapToGrid w:val="0"/>
          <w:sz w:val="26"/>
          <w:szCs w:val="26"/>
          <w:highlight w:val="yellow"/>
          <w:lang w:val="vi-VN"/>
        </w:rPr>
      </w:pPr>
      <w:r w:rsidRPr="00BD09BB">
        <w:rPr>
          <w:bCs/>
          <w:snapToGrid w:val="0"/>
          <w:sz w:val="26"/>
          <w:szCs w:val="26"/>
          <w:highlight w:val="yellow"/>
          <w:lang w:val="vi-VN"/>
        </w:rPr>
        <w:t>b) Sau khi nhận phiếu xuất VTTB A cấp của Chủ đầu tư, trong vòng 01 ngày làm việc Nhà thầu phải bố trí phương tiện tiếp nhận VTTB A cấp tại kho Chủ đầu tư. Nhà thầu có trách nhiệm bảo quản vật tư A cấp từ lúc tiếp nhận đến khi nghiệm thu đóng điện, bàn giao công trình đúng theo quy định và theo khuyến cáo của nhà cung cấp, tránh mọi hư hỏng hoặc làm giảm giá trị của VTTB.</w:t>
      </w:r>
    </w:p>
    <w:p w14:paraId="2AF38B74" w14:textId="4D263FFF" w:rsidR="005E6DF6" w:rsidRPr="00BD09BB" w:rsidRDefault="005E6DF6" w:rsidP="00DE7FCE">
      <w:pPr>
        <w:ind w:firstLine="720"/>
        <w:jc w:val="both"/>
        <w:rPr>
          <w:bCs/>
          <w:snapToGrid w:val="0"/>
          <w:sz w:val="26"/>
          <w:szCs w:val="26"/>
          <w:highlight w:val="yellow"/>
          <w:lang w:val="vi-VN"/>
        </w:rPr>
      </w:pPr>
      <w:r w:rsidRPr="00BD09BB">
        <w:rPr>
          <w:bCs/>
          <w:snapToGrid w:val="0"/>
          <w:sz w:val="26"/>
          <w:szCs w:val="26"/>
          <w:highlight w:val="yellow"/>
          <w:lang w:val="vi-VN"/>
        </w:rPr>
        <w:t>c) Nhà thầu bố trí kho bãi với diện tích đủ để bảo quản VTTB, thông báo địa điểm cho Chủ đầu tư. Chủ đầu tư bất kỳ thời điểm nào có quyền kiểm tra VTTB A cấp bảo quản tại kho bên B.</w:t>
      </w:r>
    </w:p>
    <w:p w14:paraId="5991AA0A" w14:textId="381240D1" w:rsidR="00F64B33" w:rsidRPr="00BD09BB" w:rsidRDefault="00F64B33" w:rsidP="00DE7FCE">
      <w:pPr>
        <w:ind w:firstLine="720"/>
        <w:jc w:val="both"/>
        <w:rPr>
          <w:bCs/>
          <w:snapToGrid w:val="0"/>
          <w:sz w:val="26"/>
          <w:szCs w:val="26"/>
          <w:highlight w:val="yellow"/>
          <w:lang w:val="vi-VN"/>
        </w:rPr>
      </w:pPr>
      <w:r w:rsidRPr="00BD09BB">
        <w:rPr>
          <w:bCs/>
          <w:snapToGrid w:val="0"/>
          <w:sz w:val="26"/>
          <w:szCs w:val="26"/>
          <w:highlight w:val="yellow"/>
          <w:lang w:val="vi-VN"/>
        </w:rPr>
        <w:t>d) Khi tiếp nhận các vật liệu và thiết bị do Chủ đầu tư cung cấp, nhà thầu phải kiểm tra, đo đếm khối lượng và chất lượng hàng hóa được giao và nếu phát hiện có sai sót, mất mát hay hư hỏng nhà thầu phải thông báo ngay cho Chủ đầu tư. Chủ đầu tư sẽ bổ sung, sửa chữa hoặc thay thế các hàng hóa đó. Sau khi đã kiểm tra và nhận hàng, việc bảo quản và kiểm soát quản lý các VTTB sẽ do nhà thầu chịu trách nhiệm.</w:t>
      </w:r>
    </w:p>
    <w:p w14:paraId="24562BE4" w14:textId="3C5D97B6" w:rsidR="005567DF" w:rsidRPr="00BD09BB" w:rsidRDefault="005567DF" w:rsidP="00DE7FCE">
      <w:pPr>
        <w:ind w:firstLine="720"/>
        <w:jc w:val="both"/>
        <w:rPr>
          <w:bCs/>
          <w:snapToGrid w:val="0"/>
          <w:sz w:val="26"/>
          <w:szCs w:val="26"/>
          <w:highlight w:val="yellow"/>
          <w:lang w:val="vi-VN"/>
        </w:rPr>
      </w:pPr>
      <w:r w:rsidRPr="00BD09BB">
        <w:rPr>
          <w:bCs/>
          <w:snapToGrid w:val="0"/>
          <w:sz w:val="26"/>
          <w:szCs w:val="26"/>
          <w:highlight w:val="yellow"/>
          <w:lang w:val="vi-VN"/>
        </w:rPr>
        <w:t>e) Nhà thầu chịu trách nhiệm về chi phí vận chuyển các vật liệu và thiết bị do Chủ đầu tư cung cấp từ kho Chủ đầu tư đến công trường hoặc kho bên B, bảo quản và kiểm soát trong quá trình thi công. Mọi mất mát hư hỏng trong các quá trình vận chuyển bảo quản, thi công này Nhà thầu chịu trách nhiệm.</w:t>
      </w:r>
    </w:p>
    <w:p w14:paraId="538988CE" w14:textId="582CF573" w:rsidR="006B014B" w:rsidRPr="00BD09BB" w:rsidRDefault="006B014B" w:rsidP="00DE7FCE">
      <w:pPr>
        <w:ind w:firstLine="720"/>
        <w:jc w:val="both"/>
        <w:rPr>
          <w:bCs/>
          <w:snapToGrid w:val="0"/>
          <w:sz w:val="26"/>
          <w:szCs w:val="26"/>
          <w:highlight w:val="yellow"/>
          <w:lang w:val="vi-VN"/>
        </w:rPr>
      </w:pPr>
      <w:r w:rsidRPr="00BD09BB">
        <w:rPr>
          <w:bCs/>
          <w:snapToGrid w:val="0"/>
          <w:sz w:val="26"/>
          <w:szCs w:val="26"/>
          <w:highlight w:val="yellow"/>
          <w:lang w:val="vi-VN"/>
        </w:rPr>
        <w:t xml:space="preserve">f) Các loại vật tư thiết bị Công ty Điện lực cấp theo chương V của E-HSMT. Nhận tại kho Công ty Điện lực Đồng Tháp (đường Phù Đổng, phường Mỹ Trà, tỉnh Đồng Tháp) hoặc tại trụ sở </w:t>
      </w:r>
      <w:r w:rsidR="00191AEA" w:rsidRPr="00BD09BB">
        <w:rPr>
          <w:bCs/>
          <w:snapToGrid w:val="0"/>
          <w:sz w:val="26"/>
          <w:szCs w:val="26"/>
          <w:highlight w:val="yellow"/>
          <w:lang w:val="vi-VN"/>
        </w:rPr>
        <w:t>Trung tâm Thí nghiệm điện</w:t>
      </w:r>
      <w:r w:rsidRPr="00BD09BB">
        <w:rPr>
          <w:bCs/>
          <w:snapToGrid w:val="0"/>
          <w:sz w:val="26"/>
          <w:szCs w:val="26"/>
          <w:highlight w:val="yellow"/>
          <w:lang w:val="vi-VN"/>
        </w:rPr>
        <w:t xml:space="preserve"> (QL30, xã Mỹ Thọ</w:t>
      </w:r>
      <w:r w:rsidR="00191AEA" w:rsidRPr="00BD09BB">
        <w:rPr>
          <w:bCs/>
          <w:snapToGrid w:val="0"/>
          <w:sz w:val="26"/>
          <w:szCs w:val="26"/>
          <w:highlight w:val="yellow"/>
          <w:lang w:val="vi-VN"/>
        </w:rPr>
        <w:t>,</w:t>
      </w:r>
      <w:r w:rsidRPr="00BD09BB">
        <w:rPr>
          <w:bCs/>
          <w:snapToGrid w:val="0"/>
          <w:sz w:val="26"/>
          <w:szCs w:val="26"/>
          <w:highlight w:val="yellow"/>
          <w:lang w:val="vi-VN"/>
        </w:rPr>
        <w:t xml:space="preserve"> tỉnh Đồng Tháp)</w:t>
      </w:r>
      <w:r w:rsidR="00191AEA" w:rsidRPr="00BD09BB">
        <w:rPr>
          <w:bCs/>
          <w:snapToGrid w:val="0"/>
          <w:sz w:val="26"/>
          <w:szCs w:val="26"/>
          <w:highlight w:val="yellow"/>
          <w:lang w:val="vi-VN"/>
        </w:rPr>
        <w:t>.</w:t>
      </w:r>
    </w:p>
    <w:p w14:paraId="152799C5" w14:textId="352E3CFB" w:rsidR="00DC3602" w:rsidRPr="00BD09BB" w:rsidRDefault="00DC3602" w:rsidP="00DE7FCE">
      <w:pPr>
        <w:ind w:firstLine="720"/>
        <w:jc w:val="both"/>
        <w:rPr>
          <w:bCs/>
          <w:snapToGrid w:val="0"/>
          <w:sz w:val="26"/>
          <w:szCs w:val="26"/>
          <w:highlight w:val="yellow"/>
          <w:lang w:val="vi-VN"/>
        </w:rPr>
      </w:pPr>
      <w:r w:rsidRPr="00BD09BB">
        <w:rPr>
          <w:bCs/>
          <w:snapToGrid w:val="0"/>
          <w:sz w:val="26"/>
          <w:szCs w:val="26"/>
          <w:highlight w:val="yellow"/>
          <w:lang w:val="vi-VN"/>
        </w:rPr>
        <w:t xml:space="preserve">g) Bàn giao vật tư thừa không sử dụng hết cho công trình và vật tư tháo gỡ thu hồi: tại kho Công ty Điện lực Đồng Tháp (đường Phù Đổng, phường Mỹ Trà, tỉnh Đồng Tháp) hoặc tại trụ sở Trung tâm Thí nghiệm điện (QL30, xã Mỹ Thọ, tỉnh Đồng Tháp). Riêng phần trụ BTLT và đà cản, đế neo thuộc công trình trên địa bàn </w:t>
      </w:r>
      <w:r w:rsidR="009D4BC0" w:rsidRPr="00BD09BB">
        <w:rPr>
          <w:bCs/>
          <w:snapToGrid w:val="0"/>
          <w:sz w:val="26"/>
          <w:szCs w:val="26"/>
          <w:highlight w:val="yellow"/>
          <w:lang w:val="vi-VN"/>
        </w:rPr>
        <w:t>Phường, xã</w:t>
      </w:r>
      <w:r w:rsidRPr="00BD09BB">
        <w:rPr>
          <w:bCs/>
          <w:snapToGrid w:val="0"/>
          <w:sz w:val="26"/>
          <w:szCs w:val="26"/>
          <w:highlight w:val="yellow"/>
          <w:lang w:val="vi-VN"/>
        </w:rPr>
        <w:t xml:space="preserve"> nào thì giao tại đại điểm thuộc địa bàn </w:t>
      </w:r>
      <w:r w:rsidR="009D4BC0" w:rsidRPr="00BD09BB">
        <w:rPr>
          <w:bCs/>
          <w:snapToGrid w:val="0"/>
          <w:sz w:val="26"/>
          <w:szCs w:val="26"/>
          <w:highlight w:val="yellow"/>
          <w:lang w:val="vi-VN"/>
        </w:rPr>
        <w:t>Đội Quản lý điện</w:t>
      </w:r>
      <w:r w:rsidRPr="00BD09BB">
        <w:rPr>
          <w:bCs/>
          <w:snapToGrid w:val="0"/>
          <w:sz w:val="26"/>
          <w:szCs w:val="26"/>
          <w:highlight w:val="yellow"/>
          <w:lang w:val="vi-VN"/>
        </w:rPr>
        <w:t xml:space="preserve"> nơi đó quản lý.</w:t>
      </w:r>
    </w:p>
    <w:p w14:paraId="7BBEE2DF" w14:textId="76CD5C82" w:rsidR="00FD0F6E" w:rsidRPr="00BD09BB" w:rsidRDefault="00FD0F6E" w:rsidP="00FD0F6E">
      <w:pPr>
        <w:jc w:val="both"/>
        <w:rPr>
          <w:b/>
          <w:snapToGrid w:val="0"/>
          <w:sz w:val="26"/>
          <w:szCs w:val="26"/>
          <w:highlight w:val="yellow"/>
          <w:lang w:val="vi-VN"/>
        </w:rPr>
      </w:pPr>
      <w:r w:rsidRPr="00BD09BB">
        <w:rPr>
          <w:b/>
          <w:snapToGrid w:val="0"/>
          <w:sz w:val="26"/>
          <w:szCs w:val="26"/>
          <w:highlight w:val="yellow"/>
          <w:lang w:val="es-ES"/>
        </w:rPr>
        <w:t>6. Vật tư thiết bị do bên B cấp:</w:t>
      </w:r>
    </w:p>
    <w:p w14:paraId="17386F5A" w14:textId="203AF50B" w:rsidR="00FD0F6E" w:rsidRPr="00BD09BB" w:rsidRDefault="00FD0F6E" w:rsidP="00FD0F6E">
      <w:pPr>
        <w:ind w:firstLine="720"/>
        <w:jc w:val="both"/>
        <w:rPr>
          <w:bCs/>
          <w:snapToGrid w:val="0"/>
          <w:sz w:val="26"/>
          <w:szCs w:val="26"/>
          <w:highlight w:val="yellow"/>
          <w:lang w:val="vi-VN"/>
        </w:rPr>
      </w:pPr>
      <w:r w:rsidRPr="00BD09BB">
        <w:rPr>
          <w:bCs/>
          <w:snapToGrid w:val="0"/>
          <w:sz w:val="26"/>
          <w:szCs w:val="26"/>
          <w:highlight w:val="yellow"/>
          <w:lang w:val="vi-VN"/>
        </w:rPr>
        <w:t>a) Các vật tư và phụ kiện do nhà thầu cấp đã được liệt kê trong hồ sơ mời thầu và phải tuân thủ theo đúng các tiêu chuẩn đặc tính kỹ thuật trong hồ sơ mời thầu.</w:t>
      </w:r>
    </w:p>
    <w:p w14:paraId="79461E23" w14:textId="7B8FB061" w:rsidR="00422FC6" w:rsidRPr="00BD09BB" w:rsidRDefault="00422FC6" w:rsidP="00FD0F6E">
      <w:pPr>
        <w:ind w:firstLine="720"/>
        <w:jc w:val="both"/>
        <w:rPr>
          <w:bCs/>
          <w:snapToGrid w:val="0"/>
          <w:sz w:val="26"/>
          <w:szCs w:val="26"/>
          <w:highlight w:val="yellow"/>
          <w:lang w:val="vi-VN"/>
        </w:rPr>
      </w:pPr>
      <w:r w:rsidRPr="00BD09BB">
        <w:rPr>
          <w:bCs/>
          <w:snapToGrid w:val="0"/>
          <w:sz w:val="26"/>
          <w:szCs w:val="26"/>
          <w:highlight w:val="yellow"/>
          <w:lang w:val="vi-VN"/>
        </w:rPr>
        <w:t>b) Các vật tư - phụ kiện phải xuất trình và đính kèm đầy đủ các phiếu xuất xưởng của nhà cung cấp và phiếu thử nghiệm của cơ quan chức năng trước khi lắp đặt.</w:t>
      </w:r>
    </w:p>
    <w:p w14:paraId="74E4E265" w14:textId="438C6C81" w:rsidR="00422FC6" w:rsidRPr="00BD09BB" w:rsidRDefault="00422FC6" w:rsidP="00FD0F6E">
      <w:pPr>
        <w:ind w:firstLine="720"/>
        <w:jc w:val="both"/>
        <w:rPr>
          <w:bCs/>
          <w:snapToGrid w:val="0"/>
          <w:sz w:val="26"/>
          <w:szCs w:val="26"/>
          <w:highlight w:val="yellow"/>
          <w:lang w:val="vi-VN"/>
        </w:rPr>
      </w:pPr>
      <w:r w:rsidRPr="00BD09BB">
        <w:rPr>
          <w:bCs/>
          <w:snapToGrid w:val="0"/>
          <w:sz w:val="26"/>
          <w:szCs w:val="26"/>
          <w:highlight w:val="yellow"/>
          <w:lang w:val="vi-VN"/>
        </w:rPr>
        <w:t>c) Tất cả các loại vật tư - phụ kiện; trước khi lắp đặt phải thông báo cho Đơn vị TVGS, Đơn vị QLDA kiểm tra và nghiệm thu đạt yêu cầu mới được thi công.</w:t>
      </w:r>
    </w:p>
    <w:p w14:paraId="058CA55D" w14:textId="7D77A6CE" w:rsidR="00422FC6" w:rsidRPr="00BD09BB" w:rsidRDefault="00422FC6" w:rsidP="00FD0F6E">
      <w:pPr>
        <w:ind w:firstLine="720"/>
        <w:jc w:val="both"/>
        <w:rPr>
          <w:bCs/>
          <w:snapToGrid w:val="0"/>
          <w:sz w:val="26"/>
          <w:szCs w:val="26"/>
          <w:highlight w:val="yellow"/>
          <w:lang w:val="vi-VN"/>
        </w:rPr>
      </w:pPr>
      <w:r w:rsidRPr="00BD09BB">
        <w:rPr>
          <w:bCs/>
          <w:snapToGrid w:val="0"/>
          <w:sz w:val="26"/>
          <w:szCs w:val="26"/>
          <w:highlight w:val="yellow"/>
          <w:lang w:val="vi-VN"/>
        </w:rPr>
        <w:t>d) Bên B thi công lắp đặt đúng loại vật tư thiết bị đã đăng ký với Bên A. Nếu có thay đổi nhãn hiệu, vật tư thiết bị (tính năng và chất lượng tối thiểu phải tương đương với nhãn hiệu đã đăng ký), Bên B phải thông báo bằng văn bản cho Bên A để được chấp thuận trước khi thi công, lắp đặt.</w:t>
      </w:r>
    </w:p>
    <w:p w14:paraId="67F694F6" w14:textId="25FC86C1" w:rsidR="0086490B" w:rsidRPr="00BD09BB" w:rsidRDefault="0086490B" w:rsidP="00FD0F6E">
      <w:pPr>
        <w:ind w:firstLine="720"/>
        <w:jc w:val="both"/>
        <w:rPr>
          <w:bCs/>
          <w:snapToGrid w:val="0"/>
          <w:sz w:val="26"/>
          <w:szCs w:val="26"/>
          <w:highlight w:val="yellow"/>
          <w:lang w:val="vi-VN"/>
        </w:rPr>
      </w:pPr>
      <w:r w:rsidRPr="00BD09BB">
        <w:rPr>
          <w:bCs/>
          <w:snapToGrid w:val="0"/>
          <w:sz w:val="26"/>
          <w:szCs w:val="26"/>
          <w:highlight w:val="yellow"/>
          <w:lang w:val="vi-VN"/>
        </w:rPr>
        <w:lastRenderedPageBreak/>
        <w:t>e) Khi tập kết vật tư B cấp tại công trường hoặc xuất kho từ kho bãi tại công trường để thi công, lắp đặt Bên B phải thông báo cho Đơn vị TVGS, Đơn vị QLDA biết để tiến hành lập biên bản nghiệm thu trước khi đưa vào thi công lắp đặt, đồng thời cung cấp cho Đơn vị TVGS bản photo các phiếu chứng nhận xuất xứ hàng hóa, phiếu thử nghiệm xuất xưởng, phiếu thử nghiệm của cơ quan chức năng. Nhà thầu phải đưa bản chính, bản sao y của đơn vị phát hành hoặc bản có công chứng của các tài liệu này vào 01 bộ trong bộ hồ sơ thanh quyết toán khối lượng xây lắp hoàn thành của từng đợt tương ứng để gửi cho Đơn vị QLDA. Nhà thầu không được phép đưa vật tư vào thi công khi chưa có sự chấp thuận của Đơn vị TVGS.</w:t>
      </w:r>
    </w:p>
    <w:p w14:paraId="3C0AAC25" w14:textId="20E3B00F" w:rsidR="008C534D" w:rsidRPr="00BD09BB" w:rsidRDefault="008C534D" w:rsidP="008C534D">
      <w:pPr>
        <w:jc w:val="both"/>
        <w:rPr>
          <w:b/>
          <w:snapToGrid w:val="0"/>
          <w:sz w:val="26"/>
          <w:szCs w:val="26"/>
          <w:highlight w:val="yellow"/>
          <w:lang w:val="vi-VN"/>
        </w:rPr>
      </w:pPr>
      <w:r w:rsidRPr="00BD09BB">
        <w:rPr>
          <w:b/>
          <w:snapToGrid w:val="0"/>
          <w:sz w:val="26"/>
          <w:szCs w:val="26"/>
          <w:highlight w:val="yellow"/>
          <w:lang w:val="es-ES"/>
        </w:rPr>
        <w:t>7. Bồi thường khi xảy ra hư hỏng, mất mát vật tư:</w:t>
      </w:r>
    </w:p>
    <w:p w14:paraId="67E2392B" w14:textId="2283FF67" w:rsidR="008C534D" w:rsidRPr="00BD09BB" w:rsidRDefault="008C534D" w:rsidP="008C534D">
      <w:pPr>
        <w:ind w:firstLine="720"/>
        <w:jc w:val="both"/>
        <w:rPr>
          <w:bCs/>
          <w:snapToGrid w:val="0"/>
          <w:sz w:val="26"/>
          <w:szCs w:val="26"/>
          <w:highlight w:val="yellow"/>
          <w:lang w:val="vi-VN"/>
        </w:rPr>
      </w:pPr>
      <w:r w:rsidRPr="00BD09BB">
        <w:rPr>
          <w:bCs/>
          <w:snapToGrid w:val="0"/>
          <w:sz w:val="26"/>
          <w:szCs w:val="26"/>
          <w:highlight w:val="yellow"/>
          <w:lang w:val="vi-VN"/>
        </w:rPr>
        <w:t>a) Trường hợp Bên B làm hư hỏng, mất mát VT-TB do Điện lực cấp (kể cả vật tư, thiết bị mới và cũ nếu có) thì phải bồi thường bằng vật tư - thiết bị mới 100% hoặc bằng tiền theo giá vật tư của thị trường tại thời điểm bồi thường.</w:t>
      </w:r>
    </w:p>
    <w:p w14:paraId="18D3AAAF" w14:textId="2602379F" w:rsidR="00843C79" w:rsidRPr="00BD09BB" w:rsidRDefault="00843C79" w:rsidP="008C534D">
      <w:pPr>
        <w:ind w:firstLine="720"/>
        <w:jc w:val="both"/>
        <w:rPr>
          <w:bCs/>
          <w:snapToGrid w:val="0"/>
          <w:sz w:val="26"/>
          <w:szCs w:val="26"/>
          <w:highlight w:val="yellow"/>
          <w:lang w:val="vi-VN"/>
        </w:rPr>
      </w:pPr>
      <w:r w:rsidRPr="00BD09BB">
        <w:rPr>
          <w:bCs/>
          <w:snapToGrid w:val="0"/>
          <w:sz w:val="26"/>
          <w:szCs w:val="26"/>
          <w:highlight w:val="yellow"/>
          <w:lang w:val="vi-VN"/>
        </w:rPr>
        <w:t>b) Giá trị bồi thường là giá VT-TB trên thị trường tại thời điểm bồi thường cộng thêm 10% cho các chi phí bảo hiểm, lưu kho, lưu bãi,… mà chủ đầu tư đã chi trả khi mua hàng.</w:t>
      </w:r>
    </w:p>
    <w:p w14:paraId="693E32FD" w14:textId="323CC8C9" w:rsidR="00843C79" w:rsidRPr="00BD09BB" w:rsidRDefault="00843C79" w:rsidP="008C534D">
      <w:pPr>
        <w:ind w:firstLine="720"/>
        <w:jc w:val="both"/>
        <w:rPr>
          <w:bCs/>
          <w:snapToGrid w:val="0"/>
          <w:sz w:val="26"/>
          <w:szCs w:val="26"/>
          <w:highlight w:val="yellow"/>
          <w:lang w:val="vi-VN"/>
        </w:rPr>
      </w:pPr>
      <w:r w:rsidRPr="00BD09BB">
        <w:rPr>
          <w:bCs/>
          <w:snapToGrid w:val="0"/>
          <w:sz w:val="26"/>
          <w:szCs w:val="26"/>
          <w:highlight w:val="yellow"/>
          <w:lang w:val="vi-VN"/>
        </w:rPr>
        <w:t>c) Giá VT-TB của thị trường tại thời điểm bồi thường là giá cao nhất trong các giá sau:</w:t>
      </w:r>
    </w:p>
    <w:p w14:paraId="1333756D" w14:textId="11BE296D" w:rsidR="00B81F57" w:rsidRPr="00BD09BB" w:rsidRDefault="00B81F57" w:rsidP="008C534D">
      <w:pPr>
        <w:ind w:firstLine="720"/>
        <w:jc w:val="both"/>
        <w:rPr>
          <w:bCs/>
          <w:snapToGrid w:val="0"/>
          <w:sz w:val="26"/>
          <w:szCs w:val="26"/>
          <w:highlight w:val="yellow"/>
          <w:lang w:val="vi-VN"/>
        </w:rPr>
      </w:pPr>
      <w:r w:rsidRPr="00BD09BB">
        <w:rPr>
          <w:bCs/>
          <w:snapToGrid w:val="0"/>
          <w:sz w:val="26"/>
          <w:szCs w:val="26"/>
          <w:highlight w:val="yellow"/>
          <w:lang w:val="vi-VN"/>
        </w:rPr>
        <w:t>- Báo giá của nhà cung cấp, nhà sản xuất sản phẩm bị mất.</w:t>
      </w:r>
    </w:p>
    <w:p w14:paraId="2D2C0496" w14:textId="241E7CFF" w:rsidR="00B81F57" w:rsidRPr="00BD09BB" w:rsidRDefault="00B81F57" w:rsidP="008C534D">
      <w:pPr>
        <w:ind w:firstLine="720"/>
        <w:jc w:val="both"/>
        <w:rPr>
          <w:bCs/>
          <w:snapToGrid w:val="0"/>
          <w:sz w:val="26"/>
          <w:szCs w:val="26"/>
          <w:highlight w:val="yellow"/>
          <w:lang w:val="vi-VN"/>
        </w:rPr>
      </w:pPr>
      <w:r w:rsidRPr="00BD09BB">
        <w:rPr>
          <w:bCs/>
          <w:snapToGrid w:val="0"/>
          <w:sz w:val="26"/>
          <w:szCs w:val="26"/>
          <w:highlight w:val="yellow"/>
          <w:lang w:val="vi-VN"/>
        </w:rPr>
        <w:t>- Thông báo hoặc công bố giá của Nhà nước.</w:t>
      </w:r>
    </w:p>
    <w:p w14:paraId="01E2C70E" w14:textId="08053975" w:rsidR="00066840" w:rsidRPr="00BD09BB" w:rsidRDefault="00066840" w:rsidP="00066840">
      <w:pPr>
        <w:jc w:val="both"/>
        <w:rPr>
          <w:b/>
          <w:snapToGrid w:val="0"/>
          <w:sz w:val="26"/>
          <w:szCs w:val="26"/>
          <w:highlight w:val="yellow"/>
          <w:lang w:val="vi-VN"/>
        </w:rPr>
      </w:pPr>
      <w:r w:rsidRPr="00BD09BB">
        <w:rPr>
          <w:b/>
          <w:snapToGrid w:val="0"/>
          <w:sz w:val="26"/>
          <w:szCs w:val="26"/>
          <w:highlight w:val="yellow"/>
          <w:lang w:val="es-ES"/>
        </w:rPr>
        <w:t>8. Lập Dự toán phát sinh</w:t>
      </w:r>
      <w:r w:rsidRPr="00BD09BB">
        <w:rPr>
          <w:b/>
          <w:snapToGrid w:val="0"/>
          <w:sz w:val="26"/>
          <w:szCs w:val="26"/>
          <w:highlight w:val="yellow"/>
          <w:lang w:val="vi-VN"/>
        </w:rPr>
        <w:t>:</w:t>
      </w:r>
    </w:p>
    <w:p w14:paraId="20245E99" w14:textId="49BE9346" w:rsidR="00066840" w:rsidRPr="00BD09BB" w:rsidRDefault="00066840" w:rsidP="00066840">
      <w:pPr>
        <w:ind w:firstLine="720"/>
        <w:jc w:val="both"/>
        <w:rPr>
          <w:bCs/>
          <w:snapToGrid w:val="0"/>
          <w:sz w:val="26"/>
          <w:szCs w:val="26"/>
          <w:highlight w:val="yellow"/>
          <w:lang w:val="vi-VN"/>
        </w:rPr>
      </w:pPr>
      <w:r w:rsidRPr="00BD09BB">
        <w:rPr>
          <w:bCs/>
          <w:snapToGrid w:val="0"/>
          <w:sz w:val="26"/>
          <w:szCs w:val="26"/>
          <w:highlight w:val="yellow"/>
          <w:lang w:val="vi-VN"/>
        </w:rPr>
        <w:t>a) Khối lượng phát sinh theo từng đợt thanh toán Bên B phải lập dự toán phát sinh có xác nhận của các bên liên quan và được Bên A phê duyệt trước khi lập thủ tục quyết toán công trình. Về đơn giá cho các khối lượng phát sinh sẽ được lập theo quy định của hợp đồng về điều chỉnh giá hợp đồng.</w:t>
      </w:r>
    </w:p>
    <w:p w14:paraId="3F4DC295" w14:textId="41B17163" w:rsidR="00995283" w:rsidRPr="00BD09BB" w:rsidRDefault="00995283" w:rsidP="00995283">
      <w:pPr>
        <w:jc w:val="both"/>
        <w:rPr>
          <w:b/>
          <w:snapToGrid w:val="0"/>
          <w:sz w:val="26"/>
          <w:szCs w:val="26"/>
          <w:highlight w:val="yellow"/>
          <w:lang w:val="vi-VN"/>
        </w:rPr>
      </w:pPr>
      <w:r w:rsidRPr="00BD09BB">
        <w:rPr>
          <w:b/>
          <w:snapToGrid w:val="0"/>
          <w:sz w:val="26"/>
          <w:szCs w:val="26"/>
          <w:highlight w:val="yellow"/>
          <w:lang w:val="es-ES"/>
        </w:rPr>
        <w:t>9. Kiểm điểm công tác định kỳ</w:t>
      </w:r>
      <w:r w:rsidRPr="00BD09BB">
        <w:rPr>
          <w:b/>
          <w:snapToGrid w:val="0"/>
          <w:sz w:val="26"/>
          <w:szCs w:val="26"/>
          <w:highlight w:val="yellow"/>
          <w:lang w:val="vi-VN"/>
        </w:rPr>
        <w:t>:</w:t>
      </w:r>
    </w:p>
    <w:p w14:paraId="2565213C" w14:textId="2275EBB5" w:rsidR="00DC753A" w:rsidRPr="00BD09BB" w:rsidRDefault="00DC753A" w:rsidP="00DC753A">
      <w:pPr>
        <w:ind w:firstLine="720"/>
        <w:jc w:val="both"/>
        <w:rPr>
          <w:bCs/>
          <w:snapToGrid w:val="0"/>
          <w:sz w:val="26"/>
          <w:szCs w:val="26"/>
          <w:highlight w:val="yellow"/>
          <w:lang w:val="vi-VN"/>
        </w:rPr>
      </w:pPr>
      <w:r w:rsidRPr="00BD09BB">
        <w:rPr>
          <w:bCs/>
          <w:snapToGrid w:val="0"/>
          <w:sz w:val="26"/>
          <w:szCs w:val="26"/>
          <w:highlight w:val="yellow"/>
          <w:lang w:val="vi-VN"/>
        </w:rPr>
        <w:t>a) Bên B lập báo cáo công tác định kỳ gửi cho Bên A và đơn vị Đơn vị TVGS theo mẫu và lịch trình cụ thể sẽ thống nhất sau.</w:t>
      </w:r>
    </w:p>
    <w:p w14:paraId="7451E3B6" w14:textId="366FB126" w:rsidR="00DC753A" w:rsidRPr="00BD09BB" w:rsidRDefault="00DC753A" w:rsidP="00DC753A">
      <w:pPr>
        <w:ind w:firstLine="720"/>
        <w:jc w:val="both"/>
        <w:rPr>
          <w:bCs/>
          <w:snapToGrid w:val="0"/>
          <w:sz w:val="26"/>
          <w:szCs w:val="26"/>
          <w:highlight w:val="yellow"/>
          <w:lang w:val="vi-VN"/>
        </w:rPr>
      </w:pPr>
      <w:r w:rsidRPr="00BD09BB">
        <w:rPr>
          <w:bCs/>
          <w:snapToGrid w:val="0"/>
          <w:sz w:val="26"/>
          <w:szCs w:val="26"/>
          <w:highlight w:val="yellow"/>
          <w:lang w:val="vi-VN"/>
        </w:rPr>
        <w:t>b) Bên A sẽ tổ chức những phiên họp kiểm điểm khối lượng thực hiện tối thiểu 15 ngày/lần. Bên B phải lập báo cáo về tình hình thực hiện công trình có lũy kế, nêu rõ những vướng mắc khó khăn và các kiến nghị để phục vụ cho phiên họp kiểm điểm này.</w:t>
      </w:r>
    </w:p>
    <w:p w14:paraId="65AF2104" w14:textId="103A2E92" w:rsidR="00CA4C79" w:rsidRPr="00BD09BB" w:rsidRDefault="00CA4C79" w:rsidP="00CA4C79">
      <w:pPr>
        <w:jc w:val="both"/>
        <w:rPr>
          <w:b/>
          <w:snapToGrid w:val="0"/>
          <w:sz w:val="26"/>
          <w:szCs w:val="26"/>
          <w:highlight w:val="yellow"/>
          <w:lang w:val="vi-VN"/>
        </w:rPr>
      </w:pPr>
      <w:r w:rsidRPr="00BD09BB">
        <w:rPr>
          <w:b/>
          <w:snapToGrid w:val="0"/>
          <w:sz w:val="26"/>
          <w:szCs w:val="26"/>
          <w:highlight w:val="yellow"/>
          <w:lang w:val="es-ES"/>
        </w:rPr>
        <w:t>10. Công tác giám sát và nghiệm thu công trình</w:t>
      </w:r>
      <w:r w:rsidRPr="00BD09BB">
        <w:rPr>
          <w:b/>
          <w:snapToGrid w:val="0"/>
          <w:sz w:val="26"/>
          <w:szCs w:val="26"/>
          <w:highlight w:val="yellow"/>
          <w:lang w:val="vi-VN"/>
        </w:rPr>
        <w:t>:</w:t>
      </w:r>
    </w:p>
    <w:p w14:paraId="1B5266E1" w14:textId="6CAE4212" w:rsidR="00CA4C79" w:rsidRPr="00BD09BB" w:rsidRDefault="00CA4C79" w:rsidP="00CA4C79">
      <w:pPr>
        <w:ind w:firstLine="720"/>
        <w:jc w:val="both"/>
        <w:rPr>
          <w:bCs/>
          <w:snapToGrid w:val="0"/>
          <w:sz w:val="26"/>
          <w:szCs w:val="26"/>
          <w:highlight w:val="yellow"/>
          <w:lang w:val="vi-VN"/>
        </w:rPr>
      </w:pPr>
      <w:r w:rsidRPr="00BD09BB">
        <w:rPr>
          <w:bCs/>
          <w:snapToGrid w:val="0"/>
          <w:sz w:val="26"/>
          <w:szCs w:val="26"/>
          <w:highlight w:val="yellow"/>
          <w:lang w:val="vi-VN"/>
        </w:rPr>
        <w:t>a) Bên B thực hiện công tác nghiệm thu nội bộ, phối hợp với Tư vấn giám sát nghiệm thu vật tư thiết bị, công việc, giai đoạn chuyển bước thi công và thực hiện ghi nhật ký công trình kịp thời ngay tại công trường trong suốt quá trình thi công, công tác quản lý chất lượng thi công công trình thực hiện theo Luật Xây dựng số 50/2014/QH13, Luật sửa đổi, bổ sung một số điều Luật Xây dựng số 62/2020/QH14, Nghị định số 06/2021/NĐ-CP ngày 26 tháng 01 năm 2021 của Chính phủ về quy định chi tiết một số nội dung về quản lý chất lượng, thi công xây dựng và bảo trì công trình xây dựng, Nghị định 37/2015/NĐ-CP ngày 22/4/2015 của Chính phủ Quy định chi tiết về hợp đồng xây dựng; Nghị định 50/2021/NĐ-CP ngày 01/4/2021 sửa đổi, bổ sung một số điều của Nghị định 37/2015/NĐ-CP ngày 22/4/2015.</w:t>
      </w:r>
    </w:p>
    <w:p w14:paraId="464A8BB4" w14:textId="54C19267" w:rsidR="00B0177F" w:rsidRPr="00BD09BB" w:rsidRDefault="00B0177F" w:rsidP="00CA4C79">
      <w:pPr>
        <w:ind w:firstLine="720"/>
        <w:jc w:val="both"/>
        <w:rPr>
          <w:bCs/>
          <w:snapToGrid w:val="0"/>
          <w:sz w:val="26"/>
          <w:szCs w:val="26"/>
          <w:highlight w:val="yellow"/>
          <w:lang w:val="vi-VN"/>
        </w:rPr>
      </w:pPr>
      <w:r w:rsidRPr="00BD09BB">
        <w:rPr>
          <w:bCs/>
          <w:snapToGrid w:val="0"/>
          <w:sz w:val="26"/>
          <w:szCs w:val="26"/>
          <w:highlight w:val="yellow"/>
          <w:lang w:val="vi-VN"/>
        </w:rPr>
        <w:t>b)  Các công đoạn chủ yếu trong thi công bao gồm các công trình ngầm, gia công lắp đặt cốt thép, đổ bê tông, dựng trụ bước chuyển giai đoạn thi công, các hạng mục công trình,…Đơn vị giám sát thi công của Bên B chụp hình lưu dữ liệu để phục vụ công tác kiểm tra thanh quyết toán.</w:t>
      </w:r>
    </w:p>
    <w:p w14:paraId="623E97A5" w14:textId="053F4141" w:rsidR="00F90462" w:rsidRPr="00BD09BB" w:rsidRDefault="00F90462" w:rsidP="00CA4C79">
      <w:pPr>
        <w:ind w:firstLine="720"/>
        <w:jc w:val="both"/>
        <w:rPr>
          <w:bCs/>
          <w:snapToGrid w:val="0"/>
          <w:sz w:val="26"/>
          <w:szCs w:val="26"/>
          <w:highlight w:val="yellow"/>
          <w:lang w:val="vi-VN"/>
        </w:rPr>
      </w:pPr>
      <w:r w:rsidRPr="00BD09BB">
        <w:rPr>
          <w:bCs/>
          <w:snapToGrid w:val="0"/>
          <w:sz w:val="26"/>
          <w:szCs w:val="26"/>
          <w:highlight w:val="yellow"/>
          <w:lang w:val="vi-VN"/>
        </w:rPr>
        <w:t>c)  Các hồ sơ liên quan đến công tác thi công (Phương án thi công, kế hoạch an toàn thi công, bảng tiến độ thi công, các quyết định, bản vẽ…) phải được nhà thầu scan và lưu vào hộp thư điện tử trên phần mềm IMIS 2.0 của chủ đầu tư.</w:t>
      </w:r>
    </w:p>
    <w:p w14:paraId="17E3972F" w14:textId="0698A43E" w:rsidR="00F90462" w:rsidRPr="00BD09BB" w:rsidRDefault="00F90462" w:rsidP="00CA4C79">
      <w:pPr>
        <w:ind w:firstLine="720"/>
        <w:jc w:val="both"/>
        <w:rPr>
          <w:bCs/>
          <w:snapToGrid w:val="0"/>
          <w:sz w:val="26"/>
          <w:szCs w:val="26"/>
          <w:highlight w:val="yellow"/>
          <w:lang w:val="vi-VN"/>
        </w:rPr>
      </w:pPr>
      <w:r w:rsidRPr="00BD09BB">
        <w:rPr>
          <w:bCs/>
          <w:snapToGrid w:val="0"/>
          <w:sz w:val="26"/>
          <w:szCs w:val="26"/>
          <w:highlight w:val="yellow"/>
          <w:lang w:val="vi-VN"/>
        </w:rPr>
        <w:lastRenderedPageBreak/>
        <w:t>d)  Quản lý và thực hiện nhật ký thi công điện tử, biên bản nghiệm thu công việc điện tử  theo quy định tại Quyết định số 631/QĐ-EVN ngày 20/4/2022 của Tập đoàn Điện lực Việt Nam về việc ban hành Quy định triển khai nhật ký thi công điện tử và biên bản nghiệm thu điện tử trên phần mềm Quản lý Đầu tư Xây dựng trong Tập đoàn Điện lực Quốc gia Việt Nam. (Nhà thầu tự trang bị, đăng ký sim CA cho giám sát B để ký số nhật ký thi công điện tử, biên bản nghiệm thu công việc điện tử).</w:t>
      </w:r>
    </w:p>
    <w:p w14:paraId="38E8B0D2" w14:textId="7933B40C" w:rsidR="00AC3757" w:rsidRPr="00BD09BB" w:rsidRDefault="00AC3757" w:rsidP="00CA4C79">
      <w:pPr>
        <w:ind w:firstLine="720"/>
        <w:jc w:val="both"/>
        <w:rPr>
          <w:bCs/>
          <w:snapToGrid w:val="0"/>
          <w:sz w:val="26"/>
          <w:szCs w:val="26"/>
          <w:highlight w:val="yellow"/>
          <w:lang w:val="vi-VN"/>
        </w:rPr>
      </w:pPr>
      <w:r w:rsidRPr="00BD09BB">
        <w:rPr>
          <w:bCs/>
          <w:snapToGrid w:val="0"/>
          <w:sz w:val="26"/>
          <w:szCs w:val="26"/>
          <w:highlight w:val="yellow"/>
          <w:lang w:val="vi-VN"/>
        </w:rPr>
        <w:t>e) Thực hiện xây dựng và quản lý tiến độ dự án bằng phần mềm Microsoft Project theo yêu cầu và hướng dẫn của Tổng công ty Điện lực miền Nam.</w:t>
      </w:r>
    </w:p>
    <w:p w14:paraId="5413C8DA" w14:textId="6DDEF1C4" w:rsidR="00E4101F" w:rsidRPr="00BD09BB" w:rsidRDefault="00E4101F" w:rsidP="00E4101F">
      <w:pPr>
        <w:jc w:val="both"/>
        <w:rPr>
          <w:b/>
          <w:snapToGrid w:val="0"/>
          <w:sz w:val="26"/>
          <w:szCs w:val="26"/>
          <w:highlight w:val="yellow"/>
          <w:lang w:val="vi-VN"/>
        </w:rPr>
      </w:pPr>
      <w:r w:rsidRPr="00BD09BB">
        <w:rPr>
          <w:b/>
          <w:snapToGrid w:val="0"/>
          <w:sz w:val="26"/>
          <w:szCs w:val="26"/>
          <w:highlight w:val="yellow"/>
          <w:lang w:val="es-ES"/>
        </w:rPr>
        <w:t>11. Số lần cắt điện dự kiến để thi công &amp; đấu nối cho toàn bộ gói thầu:</w:t>
      </w:r>
    </w:p>
    <w:p w14:paraId="6E2028B3" w14:textId="091F6855" w:rsidR="00E4101F" w:rsidRPr="00BD09BB" w:rsidRDefault="00E4101F" w:rsidP="00E4101F">
      <w:pPr>
        <w:ind w:firstLine="720"/>
        <w:jc w:val="both"/>
        <w:rPr>
          <w:bCs/>
          <w:snapToGrid w:val="0"/>
          <w:sz w:val="26"/>
          <w:szCs w:val="26"/>
          <w:highlight w:val="yellow"/>
          <w:lang w:val="vi-VN"/>
        </w:rPr>
      </w:pPr>
      <w:r w:rsidRPr="00BD09BB">
        <w:rPr>
          <w:bCs/>
          <w:snapToGrid w:val="0"/>
          <w:sz w:val="26"/>
          <w:szCs w:val="26"/>
          <w:highlight w:val="yellow"/>
          <w:lang w:val="vi-VN"/>
        </w:rPr>
        <w:t>- Nhà thầu phối hợp với Đơn vị TVGS, Đơn vị QLDA và Điện lực đi khảo sát thực tế từng hạng mục để có phương án thi công đồng thời tất cả các nhánh rẽ thuộc một phân đoạn và/ hoặc thi công tất cả các trạm thuộc nhánh rẽ hay phân đoạn để hạn chế số lần cắt điện và thời gian mất điện.</w:t>
      </w:r>
    </w:p>
    <w:p w14:paraId="4400310B" w14:textId="75FE758C" w:rsidR="00B34BB8" w:rsidRPr="00BD09BB" w:rsidRDefault="00B34BB8" w:rsidP="00E4101F">
      <w:pPr>
        <w:ind w:firstLine="720"/>
        <w:jc w:val="both"/>
        <w:rPr>
          <w:bCs/>
          <w:snapToGrid w:val="0"/>
          <w:sz w:val="26"/>
          <w:szCs w:val="26"/>
          <w:highlight w:val="yellow"/>
          <w:lang w:val="vi-VN"/>
        </w:rPr>
      </w:pPr>
      <w:r w:rsidRPr="00BD09BB">
        <w:rPr>
          <w:bCs/>
          <w:snapToGrid w:val="0"/>
          <w:sz w:val="26"/>
          <w:szCs w:val="26"/>
          <w:highlight w:val="yellow"/>
          <w:lang w:val="vi-VN"/>
        </w:rPr>
        <w:t>- Trường hợp thi công không hết khối lượng dẫn đến phát sinh số lần cắt điện so với phương án được duyệt hoặc thi công trả điện trễ mà do lỗi chủ quan của nhà thầu (có biên bản) thì Công ty Điện lực Đồng Tháp sẽ xem xét về năng lực của nhà thầu cho những lần đấu thầu tiếp theo do Công ty Điện lực Đồng Tháp tổ chức.</w:t>
      </w:r>
    </w:p>
    <w:p w14:paraId="36649621" w14:textId="3EEC460E" w:rsidR="00EF7C19" w:rsidRPr="00BD09BB" w:rsidRDefault="00EF7C19" w:rsidP="00EF7C19">
      <w:pPr>
        <w:jc w:val="both"/>
        <w:rPr>
          <w:b/>
          <w:snapToGrid w:val="0"/>
          <w:sz w:val="26"/>
          <w:szCs w:val="26"/>
          <w:highlight w:val="yellow"/>
          <w:lang w:val="vi-VN"/>
        </w:rPr>
      </w:pPr>
      <w:r w:rsidRPr="00BD09BB">
        <w:rPr>
          <w:b/>
          <w:snapToGrid w:val="0"/>
          <w:sz w:val="26"/>
          <w:szCs w:val="26"/>
          <w:highlight w:val="yellow"/>
          <w:lang w:val="es-ES"/>
        </w:rPr>
        <w:t>12. Điều kiện nghiệm thu:</w:t>
      </w:r>
    </w:p>
    <w:p w14:paraId="7BBE1614" w14:textId="3A0FBE18" w:rsidR="00EF7C19" w:rsidRPr="00BD09BB" w:rsidRDefault="00057177" w:rsidP="00EF7C19">
      <w:pPr>
        <w:ind w:firstLine="720"/>
        <w:jc w:val="both"/>
        <w:rPr>
          <w:bCs/>
          <w:snapToGrid w:val="0"/>
          <w:sz w:val="26"/>
          <w:szCs w:val="26"/>
          <w:highlight w:val="yellow"/>
          <w:lang w:val="vi-VN"/>
        </w:rPr>
      </w:pPr>
      <w:r w:rsidRPr="00BD09BB">
        <w:rPr>
          <w:bCs/>
          <w:snapToGrid w:val="0"/>
          <w:sz w:val="26"/>
          <w:szCs w:val="26"/>
          <w:highlight w:val="yellow"/>
          <w:lang w:val="vi-VN"/>
        </w:rPr>
        <w:t xml:space="preserve">- </w:t>
      </w:r>
      <w:r w:rsidR="00EF7C19" w:rsidRPr="00BD09BB">
        <w:rPr>
          <w:bCs/>
          <w:snapToGrid w:val="0"/>
          <w:sz w:val="26"/>
          <w:szCs w:val="26"/>
          <w:highlight w:val="yellow"/>
          <w:lang w:val="vi-VN"/>
        </w:rPr>
        <w:t>Bên A sẽ thực hiện nghiệm thu từng công việc xây dựng, từng bộ phận công trình xây dựng; Giai đoạn thi công xây dựng; Từng hạng mục công trình xây dựng; Công trình xây dựng đưa vào sử dụng. Đối với các bộ phận bị che khuất của công trình phải được nghiệm thu và vẽ bản hoàn công trước khi tiến hành các công việc tiếp theo.</w:t>
      </w:r>
    </w:p>
    <w:p w14:paraId="6EEA81E7" w14:textId="5905D37B" w:rsidR="00057177" w:rsidRPr="00BD09BB" w:rsidRDefault="00057177" w:rsidP="00EF7C19">
      <w:pPr>
        <w:ind w:firstLine="720"/>
        <w:jc w:val="both"/>
        <w:rPr>
          <w:bCs/>
          <w:snapToGrid w:val="0"/>
          <w:sz w:val="26"/>
          <w:szCs w:val="26"/>
          <w:highlight w:val="yellow"/>
          <w:lang w:val="vi-VN"/>
        </w:rPr>
      </w:pPr>
      <w:r w:rsidRPr="00BD09BB">
        <w:rPr>
          <w:bCs/>
          <w:snapToGrid w:val="0"/>
          <w:sz w:val="26"/>
          <w:szCs w:val="26"/>
          <w:highlight w:val="yellow"/>
          <w:lang w:val="vi-VN"/>
        </w:rPr>
        <w:t>- Bên A chỉ nghiệm thu khi đối tượng nghiệm thu đã hoàn thành và có đủ hồ sơ theo qui định. (Biên bản nghiệm thu công việc, giai đoạn; hình ảnh thi công; Kết quả thử nghiệm).</w:t>
      </w:r>
    </w:p>
    <w:p w14:paraId="5AEB4176" w14:textId="3CB254E2" w:rsidR="00057177" w:rsidRPr="00BD09BB" w:rsidRDefault="00057177" w:rsidP="00EF7C19">
      <w:pPr>
        <w:ind w:firstLine="720"/>
        <w:jc w:val="both"/>
        <w:rPr>
          <w:bCs/>
          <w:snapToGrid w:val="0"/>
          <w:sz w:val="26"/>
          <w:szCs w:val="26"/>
          <w:highlight w:val="yellow"/>
          <w:lang w:val="vi-VN"/>
        </w:rPr>
      </w:pPr>
      <w:r w:rsidRPr="00BD09BB">
        <w:rPr>
          <w:bCs/>
          <w:snapToGrid w:val="0"/>
          <w:sz w:val="26"/>
          <w:szCs w:val="26"/>
          <w:highlight w:val="yellow"/>
          <w:lang w:val="vi-VN"/>
        </w:rPr>
        <w:t>- Công trình chỉ được nghiệm thu đưa vào sử dụng khi đảm bảo các yêu cầu thiết kế, chất lượng kỹ thuật và mỹ thuật, các thông số kỹ thuật đạt các tiêu chuẩn theo quy định và khắc phục xong các tồn tại theo yêu cầu Bên A.</w:t>
      </w:r>
    </w:p>
    <w:p w14:paraId="5C6BEE45" w14:textId="79757CEA" w:rsidR="00176D09" w:rsidRPr="00BD09BB" w:rsidRDefault="00176D09" w:rsidP="00EF7C19">
      <w:pPr>
        <w:ind w:firstLine="720"/>
        <w:jc w:val="both"/>
        <w:rPr>
          <w:bCs/>
          <w:snapToGrid w:val="0"/>
          <w:sz w:val="26"/>
          <w:szCs w:val="26"/>
          <w:highlight w:val="yellow"/>
          <w:lang w:val="vi-VN"/>
        </w:rPr>
      </w:pPr>
      <w:r w:rsidRPr="00BD09BB">
        <w:rPr>
          <w:bCs/>
          <w:snapToGrid w:val="0"/>
          <w:sz w:val="26"/>
          <w:szCs w:val="26"/>
          <w:highlight w:val="yellow"/>
          <w:lang w:val="vi-VN"/>
        </w:rPr>
        <w:t>- Nhà thầu phải chuẩn bị hoàn tất các bản vẽ hoàn công và khối lượng xây lắp hoàn thành để phục vụ cho công tác nghiệm thu và gửi đầy đủ hồ sơ cho Chủ đầu tư trước khi mời nghiệm thu hoàn thành công trình. Trường hợp Nhà thầu đã thi công hoàn thành toàn bộ khối lượng trên công trường mà chưa lập các thủ tục như đã nêu để nghiệm thu thì khoản thời gian chậm trễ do làm thủ tục này được xem là chậm trễ thời gian thi công thì Nhà thầu sẽ chịu phạt theo điều khoản trễ tiến độ. Ngoài ra, nhà thầu sẽ chịu ảnh hưởng do việc đánh giá chất lượng nhà thầu theo quy định của EVN thông qua phần mềm Quản lý đầu tư xây dựng của Tập đoàn Điện lực Việt Nam.</w:t>
      </w:r>
    </w:p>
    <w:p w14:paraId="185F4798" w14:textId="6C202D35" w:rsidR="001D4A71" w:rsidRPr="00BD09BB" w:rsidRDefault="001D4A71" w:rsidP="001D4A71">
      <w:pPr>
        <w:jc w:val="both"/>
        <w:rPr>
          <w:b/>
          <w:snapToGrid w:val="0"/>
          <w:sz w:val="26"/>
          <w:szCs w:val="26"/>
          <w:highlight w:val="yellow"/>
          <w:lang w:val="vi-VN"/>
        </w:rPr>
      </w:pPr>
      <w:r w:rsidRPr="00BD09BB">
        <w:rPr>
          <w:b/>
          <w:snapToGrid w:val="0"/>
          <w:sz w:val="26"/>
          <w:szCs w:val="26"/>
          <w:highlight w:val="yellow"/>
          <w:lang w:val="es-ES"/>
        </w:rPr>
        <w:t>13. Điều kiện để bàn giao công trình đưa vào sử dụng:</w:t>
      </w:r>
    </w:p>
    <w:p w14:paraId="5D7327C0" w14:textId="2AB43B30" w:rsidR="001D4A71" w:rsidRPr="00BD09BB" w:rsidRDefault="001D4A71" w:rsidP="001D4A71">
      <w:pPr>
        <w:ind w:firstLine="720"/>
        <w:jc w:val="both"/>
        <w:rPr>
          <w:bCs/>
          <w:snapToGrid w:val="0"/>
          <w:sz w:val="26"/>
          <w:szCs w:val="26"/>
          <w:highlight w:val="yellow"/>
          <w:lang w:val="vi-VN"/>
        </w:rPr>
      </w:pPr>
      <w:r w:rsidRPr="00BD09BB">
        <w:rPr>
          <w:bCs/>
          <w:snapToGrid w:val="0"/>
          <w:sz w:val="26"/>
          <w:szCs w:val="26"/>
          <w:highlight w:val="yellow"/>
          <w:lang w:val="vi-VN"/>
        </w:rPr>
        <w:t>-  Đảm bảo các yêu cầu về nguyên tắc, nội dung và trình tự bàn giao công trình đưa vào sử dụng: Các biên bản nghiệm thu kỹ thuật, nghiệm thu bộ phận (hạng mục) công trình, các biên bản thí nghiệm đo đạc, bản vẽ hoàn công và các văn bản chấp thuận của cấp thẩm quyền về việc xử lý thiết kế.</w:t>
      </w:r>
    </w:p>
    <w:p w14:paraId="16C83146" w14:textId="2763D092" w:rsidR="00B63D76" w:rsidRPr="00BD09BB" w:rsidRDefault="00B63D76" w:rsidP="001D4A71">
      <w:pPr>
        <w:ind w:firstLine="720"/>
        <w:jc w:val="both"/>
        <w:rPr>
          <w:bCs/>
          <w:snapToGrid w:val="0"/>
          <w:sz w:val="26"/>
          <w:szCs w:val="26"/>
          <w:highlight w:val="yellow"/>
          <w:lang w:val="vi-VN"/>
        </w:rPr>
      </w:pPr>
      <w:r w:rsidRPr="00BD09BB">
        <w:rPr>
          <w:bCs/>
          <w:snapToGrid w:val="0"/>
          <w:sz w:val="26"/>
          <w:szCs w:val="26"/>
          <w:highlight w:val="yellow"/>
          <w:lang w:val="vi-VN"/>
        </w:rPr>
        <w:t>- Công trình phải đảm bảo an toàn trong vận hành, khai thác khi đưa công trình vào sử dụng.</w:t>
      </w:r>
    </w:p>
    <w:p w14:paraId="6917B0C8" w14:textId="69FBFB58" w:rsidR="00B63D76" w:rsidRPr="00BD09BB" w:rsidRDefault="00B63D76" w:rsidP="001D4A71">
      <w:pPr>
        <w:ind w:firstLine="720"/>
        <w:jc w:val="both"/>
        <w:rPr>
          <w:bCs/>
          <w:snapToGrid w:val="0"/>
          <w:sz w:val="26"/>
          <w:szCs w:val="26"/>
          <w:highlight w:val="yellow"/>
          <w:lang w:val="vi-VN"/>
        </w:rPr>
      </w:pPr>
      <w:r w:rsidRPr="00BD09BB">
        <w:rPr>
          <w:bCs/>
          <w:snapToGrid w:val="0"/>
          <w:sz w:val="26"/>
          <w:szCs w:val="26"/>
          <w:highlight w:val="yellow"/>
          <w:lang w:val="vi-VN"/>
        </w:rPr>
        <w:t>- Sau khi kiểm tra hiện trường và kiểm tra các tài liệu, hồ sơ liên quan đến nghiệm thu công trình có xác nhận của Đơn vị TVGS do Bên B đệ trình. Bên A sẽ tổ chức nghiệm thu với các thành phần được ghi trong Quyết định thành lập Hội đồng nghiệm thu và lập biên bản nghiệm thu theo mẫu quy định hiện hành.</w:t>
      </w:r>
    </w:p>
    <w:p w14:paraId="7226485B" w14:textId="7F21389C" w:rsidR="00B63D76" w:rsidRPr="00BD09BB" w:rsidRDefault="00B63D76" w:rsidP="001D4A71">
      <w:pPr>
        <w:ind w:firstLine="720"/>
        <w:jc w:val="both"/>
        <w:rPr>
          <w:bCs/>
          <w:snapToGrid w:val="0"/>
          <w:sz w:val="26"/>
          <w:szCs w:val="26"/>
          <w:highlight w:val="yellow"/>
          <w:lang w:val="vi-VN"/>
        </w:rPr>
      </w:pPr>
      <w:r w:rsidRPr="00BD09BB">
        <w:rPr>
          <w:bCs/>
          <w:snapToGrid w:val="0"/>
          <w:sz w:val="26"/>
          <w:szCs w:val="26"/>
          <w:highlight w:val="yellow"/>
          <w:lang w:val="vi-VN"/>
        </w:rPr>
        <w:t>- Đối với các công việc nhà thầu phải thi công đấu nối nhánh rẽ, cân pha nhánh rẽ khách hàng thì thực hiện theo hướng dẫn của đơn vị quản lý vận hành để đóng điện trong ngày ngay sau khi hoàn thành đưa vào khai thác hiệu quả.</w:t>
      </w:r>
    </w:p>
    <w:p w14:paraId="2AE08F06" w14:textId="779DB0EA" w:rsidR="009C433C" w:rsidRPr="001D4A71" w:rsidRDefault="009C433C" w:rsidP="001D4A71">
      <w:pPr>
        <w:ind w:firstLine="720"/>
        <w:jc w:val="both"/>
        <w:rPr>
          <w:bCs/>
          <w:snapToGrid w:val="0"/>
          <w:sz w:val="26"/>
          <w:szCs w:val="26"/>
          <w:lang w:val="vi-VN"/>
        </w:rPr>
      </w:pPr>
      <w:r w:rsidRPr="00BD09BB">
        <w:rPr>
          <w:bCs/>
          <w:snapToGrid w:val="0"/>
          <w:sz w:val="26"/>
          <w:szCs w:val="26"/>
          <w:highlight w:val="yellow"/>
          <w:lang w:val="vi-VN"/>
        </w:rPr>
        <w:lastRenderedPageBreak/>
        <w:t>- Ngoài ra, khi nhà thầu thực hiện công việc theo hợp đồng mà làm nghiêng, ngã trụ, thì nhà thầu phải chỉnh sửa lại các trụ đó./.</w:t>
      </w:r>
    </w:p>
    <w:sectPr w:rsidR="009C433C" w:rsidRPr="001D4A71" w:rsidSect="00AA72EE">
      <w:footnotePr>
        <w:numRestart w:val="eachPage"/>
      </w:footnotePr>
      <w:pgSz w:w="11907" w:h="16839" w:code="9"/>
      <w:pgMar w:top="993" w:right="1134" w:bottom="851" w:left="1418"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8930F3" w14:textId="77777777" w:rsidR="00364796" w:rsidRDefault="00364796" w:rsidP="00E05AF1">
      <w:r>
        <w:separator/>
      </w:r>
    </w:p>
  </w:endnote>
  <w:endnote w:type="continuationSeparator" w:id="0">
    <w:p w14:paraId="5571E658" w14:textId="77777777" w:rsidR="00364796" w:rsidRDefault="0036479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VNI-Times">
    <w:altName w:val="Calibri"/>
    <w:charset w:val="00"/>
    <w:family w:val="auto"/>
    <w:pitch w:val="variable"/>
    <w:sig w:usb0="00000007" w:usb1="00000000" w:usb2="00000000" w:usb3="00000000" w:csb0="00000013"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C3DC9C" w14:textId="77777777" w:rsidR="00364796" w:rsidRDefault="00364796" w:rsidP="00E05AF1">
      <w:r>
        <w:separator/>
      </w:r>
    </w:p>
  </w:footnote>
  <w:footnote w:type="continuationSeparator" w:id="0">
    <w:p w14:paraId="289E8060" w14:textId="77777777" w:rsidR="00364796" w:rsidRDefault="00364796"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C500A"/>
    <w:multiLevelType w:val="multilevel"/>
    <w:tmpl w:val="E91C63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9E3665"/>
    <w:multiLevelType w:val="hybridMultilevel"/>
    <w:tmpl w:val="B54E14FE"/>
    <w:lvl w:ilvl="0" w:tplc="EF38B9F2">
      <w:numFmt w:val="bullet"/>
      <w:lvlText w:val="-"/>
      <w:lvlJc w:val="left"/>
      <w:pPr>
        <w:tabs>
          <w:tab w:val="num" w:pos="1237"/>
        </w:tabs>
        <w:ind w:left="1237" w:hanging="360"/>
      </w:pPr>
      <w:rPr>
        <w:rFonts w:ascii="Times New Roman" w:eastAsia="Times New Roman" w:hAnsi="Times New Roman" w:cs="Times New Roman" w:hint="default"/>
      </w:rPr>
    </w:lvl>
    <w:lvl w:ilvl="1" w:tplc="04090003" w:tentative="1">
      <w:start w:val="1"/>
      <w:numFmt w:val="bullet"/>
      <w:lvlText w:val="o"/>
      <w:lvlJc w:val="left"/>
      <w:pPr>
        <w:tabs>
          <w:tab w:val="num" w:pos="1597"/>
        </w:tabs>
        <w:ind w:left="1597" w:hanging="360"/>
      </w:pPr>
      <w:rPr>
        <w:rFonts w:ascii="Courier New" w:hAnsi="Courier New" w:cs="Courier New" w:hint="default"/>
      </w:rPr>
    </w:lvl>
    <w:lvl w:ilvl="2" w:tplc="04090005" w:tentative="1">
      <w:start w:val="1"/>
      <w:numFmt w:val="bullet"/>
      <w:lvlText w:val=""/>
      <w:lvlJc w:val="left"/>
      <w:pPr>
        <w:tabs>
          <w:tab w:val="num" w:pos="2317"/>
        </w:tabs>
        <w:ind w:left="2317" w:hanging="360"/>
      </w:pPr>
      <w:rPr>
        <w:rFonts w:ascii="Wingdings" w:hAnsi="Wingdings" w:hint="default"/>
      </w:rPr>
    </w:lvl>
    <w:lvl w:ilvl="3" w:tplc="04090001">
      <w:start w:val="1"/>
      <w:numFmt w:val="bullet"/>
      <w:lvlText w:val=""/>
      <w:lvlJc w:val="left"/>
      <w:pPr>
        <w:tabs>
          <w:tab w:val="num" w:pos="3037"/>
        </w:tabs>
        <w:ind w:left="3037" w:hanging="360"/>
      </w:pPr>
      <w:rPr>
        <w:rFonts w:ascii="Symbol" w:hAnsi="Symbol" w:hint="default"/>
      </w:rPr>
    </w:lvl>
    <w:lvl w:ilvl="4" w:tplc="04090003" w:tentative="1">
      <w:start w:val="1"/>
      <w:numFmt w:val="bullet"/>
      <w:lvlText w:val="o"/>
      <w:lvlJc w:val="left"/>
      <w:pPr>
        <w:tabs>
          <w:tab w:val="num" w:pos="3757"/>
        </w:tabs>
        <w:ind w:left="3757" w:hanging="360"/>
      </w:pPr>
      <w:rPr>
        <w:rFonts w:ascii="Courier New" w:hAnsi="Courier New" w:cs="Courier New" w:hint="default"/>
      </w:rPr>
    </w:lvl>
    <w:lvl w:ilvl="5" w:tplc="04090005" w:tentative="1">
      <w:start w:val="1"/>
      <w:numFmt w:val="bullet"/>
      <w:lvlText w:val=""/>
      <w:lvlJc w:val="left"/>
      <w:pPr>
        <w:tabs>
          <w:tab w:val="num" w:pos="4477"/>
        </w:tabs>
        <w:ind w:left="4477" w:hanging="360"/>
      </w:pPr>
      <w:rPr>
        <w:rFonts w:ascii="Wingdings" w:hAnsi="Wingdings" w:hint="default"/>
      </w:rPr>
    </w:lvl>
    <w:lvl w:ilvl="6" w:tplc="04090001" w:tentative="1">
      <w:start w:val="1"/>
      <w:numFmt w:val="bullet"/>
      <w:lvlText w:val=""/>
      <w:lvlJc w:val="left"/>
      <w:pPr>
        <w:tabs>
          <w:tab w:val="num" w:pos="5197"/>
        </w:tabs>
        <w:ind w:left="5197" w:hanging="360"/>
      </w:pPr>
      <w:rPr>
        <w:rFonts w:ascii="Symbol" w:hAnsi="Symbol" w:hint="default"/>
      </w:rPr>
    </w:lvl>
    <w:lvl w:ilvl="7" w:tplc="04090003" w:tentative="1">
      <w:start w:val="1"/>
      <w:numFmt w:val="bullet"/>
      <w:lvlText w:val="o"/>
      <w:lvlJc w:val="left"/>
      <w:pPr>
        <w:tabs>
          <w:tab w:val="num" w:pos="5917"/>
        </w:tabs>
        <w:ind w:left="5917" w:hanging="360"/>
      </w:pPr>
      <w:rPr>
        <w:rFonts w:ascii="Courier New" w:hAnsi="Courier New" w:cs="Courier New" w:hint="default"/>
      </w:rPr>
    </w:lvl>
    <w:lvl w:ilvl="8" w:tplc="04090005" w:tentative="1">
      <w:start w:val="1"/>
      <w:numFmt w:val="bullet"/>
      <w:lvlText w:val=""/>
      <w:lvlJc w:val="left"/>
      <w:pPr>
        <w:tabs>
          <w:tab w:val="num" w:pos="6637"/>
        </w:tabs>
        <w:ind w:left="6637" w:hanging="360"/>
      </w:pPr>
      <w:rPr>
        <w:rFonts w:ascii="Wingdings" w:hAnsi="Wingdings" w:hint="default"/>
      </w:rPr>
    </w:lvl>
  </w:abstractNum>
  <w:abstractNum w:abstractNumId="2" w15:restartNumberingAfterBreak="0">
    <w:nsid w:val="06564398"/>
    <w:multiLevelType w:val="hybridMultilevel"/>
    <w:tmpl w:val="D5E422B2"/>
    <w:lvl w:ilvl="0" w:tplc="6664704C">
      <w:start w:val="1"/>
      <w:numFmt w:val="decimal"/>
      <w:lvlText w:val="%1."/>
      <w:lvlJc w:val="left"/>
      <w:pPr>
        <w:tabs>
          <w:tab w:val="num" w:pos="720"/>
        </w:tabs>
        <w:ind w:left="720" w:hanging="360"/>
      </w:pPr>
      <w:rPr>
        <w:color w:val="auto"/>
        <w:sz w:val="28"/>
        <w:szCs w:val="28"/>
      </w:rPr>
    </w:lvl>
    <w:lvl w:ilvl="1" w:tplc="C25A97C0">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B21627"/>
    <w:multiLevelType w:val="hybridMultilevel"/>
    <w:tmpl w:val="3280C034"/>
    <w:lvl w:ilvl="0" w:tplc="05A262AC">
      <w:start w:val="1"/>
      <w:numFmt w:val="bullet"/>
      <w:lvlText w:val="-"/>
      <w:lvlJc w:val="left"/>
      <w:pPr>
        <w:ind w:left="1571" w:hanging="360"/>
      </w:pPr>
      <w:rPr>
        <w:rFonts w:ascii="Times New Roman" w:hAnsi="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084745EA"/>
    <w:multiLevelType w:val="hybridMultilevel"/>
    <w:tmpl w:val="EC72789C"/>
    <w:lvl w:ilvl="0" w:tplc="F4389258">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C7522EC"/>
    <w:multiLevelType w:val="hybridMultilevel"/>
    <w:tmpl w:val="BF6E9AE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E9233C6"/>
    <w:multiLevelType w:val="hybridMultilevel"/>
    <w:tmpl w:val="432A03CC"/>
    <w:lvl w:ilvl="0" w:tplc="EF38B9F2">
      <w:numFmt w:val="bullet"/>
      <w:lvlText w:val="-"/>
      <w:lvlJc w:val="left"/>
      <w:pPr>
        <w:tabs>
          <w:tab w:val="num" w:pos="2280"/>
        </w:tabs>
        <w:ind w:left="2280" w:hanging="360"/>
      </w:pPr>
      <w:rPr>
        <w:rFonts w:ascii="Times New Roman" w:eastAsia="Times New Roman" w:hAnsi="Times New Roman" w:cs="Times New Roman" w:hint="default"/>
      </w:rPr>
    </w:lvl>
    <w:lvl w:ilvl="1" w:tplc="04090003" w:tentative="1">
      <w:start w:val="1"/>
      <w:numFmt w:val="bullet"/>
      <w:lvlText w:val="o"/>
      <w:lvlJc w:val="left"/>
      <w:pPr>
        <w:tabs>
          <w:tab w:val="num" w:pos="2640"/>
        </w:tabs>
        <w:ind w:left="2640" w:hanging="360"/>
      </w:pPr>
      <w:rPr>
        <w:rFonts w:ascii="Courier New" w:hAnsi="Courier New" w:cs="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cs="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cs="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7" w15:restartNumberingAfterBreak="0">
    <w:nsid w:val="11A47C2C"/>
    <w:multiLevelType w:val="hybridMultilevel"/>
    <w:tmpl w:val="BB4AA868"/>
    <w:lvl w:ilvl="0" w:tplc="EF38B9F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30B501B"/>
    <w:multiLevelType w:val="hybridMultilevel"/>
    <w:tmpl w:val="ACDACFA8"/>
    <w:lvl w:ilvl="0" w:tplc="A872C8C4">
      <w:start w:val="1"/>
      <w:numFmt w:val="decimal"/>
      <w:lvlText w:val="%1."/>
      <w:lvlJc w:val="left"/>
      <w:pPr>
        <w:ind w:left="905" w:hanging="360"/>
      </w:pPr>
      <w:rPr>
        <w:rFonts w:hint="default"/>
      </w:rPr>
    </w:lvl>
    <w:lvl w:ilvl="1" w:tplc="04090019" w:tentative="1">
      <w:start w:val="1"/>
      <w:numFmt w:val="lowerLetter"/>
      <w:lvlText w:val="%2."/>
      <w:lvlJc w:val="left"/>
      <w:pPr>
        <w:ind w:left="1625" w:hanging="360"/>
      </w:pPr>
    </w:lvl>
    <w:lvl w:ilvl="2" w:tplc="0409001B" w:tentative="1">
      <w:start w:val="1"/>
      <w:numFmt w:val="lowerRoman"/>
      <w:lvlText w:val="%3."/>
      <w:lvlJc w:val="right"/>
      <w:pPr>
        <w:ind w:left="2345" w:hanging="180"/>
      </w:pPr>
    </w:lvl>
    <w:lvl w:ilvl="3" w:tplc="0409000F" w:tentative="1">
      <w:start w:val="1"/>
      <w:numFmt w:val="decimal"/>
      <w:lvlText w:val="%4."/>
      <w:lvlJc w:val="left"/>
      <w:pPr>
        <w:ind w:left="3065" w:hanging="360"/>
      </w:pPr>
    </w:lvl>
    <w:lvl w:ilvl="4" w:tplc="04090019" w:tentative="1">
      <w:start w:val="1"/>
      <w:numFmt w:val="lowerLetter"/>
      <w:lvlText w:val="%5."/>
      <w:lvlJc w:val="left"/>
      <w:pPr>
        <w:ind w:left="3785" w:hanging="360"/>
      </w:pPr>
    </w:lvl>
    <w:lvl w:ilvl="5" w:tplc="0409001B" w:tentative="1">
      <w:start w:val="1"/>
      <w:numFmt w:val="lowerRoman"/>
      <w:lvlText w:val="%6."/>
      <w:lvlJc w:val="right"/>
      <w:pPr>
        <w:ind w:left="4505" w:hanging="180"/>
      </w:pPr>
    </w:lvl>
    <w:lvl w:ilvl="6" w:tplc="0409000F" w:tentative="1">
      <w:start w:val="1"/>
      <w:numFmt w:val="decimal"/>
      <w:lvlText w:val="%7."/>
      <w:lvlJc w:val="left"/>
      <w:pPr>
        <w:ind w:left="5225" w:hanging="360"/>
      </w:pPr>
    </w:lvl>
    <w:lvl w:ilvl="7" w:tplc="04090019" w:tentative="1">
      <w:start w:val="1"/>
      <w:numFmt w:val="lowerLetter"/>
      <w:lvlText w:val="%8."/>
      <w:lvlJc w:val="left"/>
      <w:pPr>
        <w:ind w:left="5945" w:hanging="360"/>
      </w:pPr>
    </w:lvl>
    <w:lvl w:ilvl="8" w:tplc="0409001B" w:tentative="1">
      <w:start w:val="1"/>
      <w:numFmt w:val="lowerRoman"/>
      <w:lvlText w:val="%9."/>
      <w:lvlJc w:val="right"/>
      <w:pPr>
        <w:ind w:left="6665" w:hanging="180"/>
      </w:pPr>
    </w:lvl>
  </w:abstractNum>
  <w:abstractNum w:abstractNumId="9" w15:restartNumberingAfterBreak="0">
    <w:nsid w:val="13BD7617"/>
    <w:multiLevelType w:val="hybridMultilevel"/>
    <w:tmpl w:val="1F241CC4"/>
    <w:lvl w:ilvl="0" w:tplc="8B84D6BA">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3E2FBE"/>
    <w:multiLevelType w:val="hybridMultilevel"/>
    <w:tmpl w:val="807440D8"/>
    <w:lvl w:ilvl="0" w:tplc="887A3CD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7560206"/>
    <w:multiLevelType w:val="hybridMultilevel"/>
    <w:tmpl w:val="78BA0B40"/>
    <w:lvl w:ilvl="0" w:tplc="E9F4E67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8C5C9E"/>
    <w:multiLevelType w:val="singleLevel"/>
    <w:tmpl w:val="E474DC52"/>
    <w:lvl w:ilvl="0">
      <w:start w:val="1"/>
      <w:numFmt w:val="bullet"/>
      <w:lvlText w:val="-"/>
      <w:lvlJc w:val="left"/>
      <w:pPr>
        <w:tabs>
          <w:tab w:val="num" w:pos="1494"/>
        </w:tabs>
        <w:ind w:left="1494" w:hanging="360"/>
      </w:pPr>
      <w:rPr>
        <w:rFonts w:ascii="Times New Roman" w:hAnsi="Times New Roman" w:hint="default"/>
      </w:rPr>
    </w:lvl>
  </w:abstractNum>
  <w:abstractNum w:abstractNumId="14" w15:restartNumberingAfterBreak="0">
    <w:nsid w:val="18B46F5A"/>
    <w:multiLevelType w:val="hybridMultilevel"/>
    <w:tmpl w:val="56CEA7F8"/>
    <w:lvl w:ilvl="0" w:tplc="47D63A66">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3F64B5"/>
    <w:multiLevelType w:val="hybridMultilevel"/>
    <w:tmpl w:val="D95E6B4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D45050B"/>
    <w:multiLevelType w:val="multilevel"/>
    <w:tmpl w:val="36141C90"/>
    <w:lvl w:ilvl="0">
      <w:start w:val="2"/>
      <w:numFmt w:val="decimal"/>
      <w:lvlText w:val="%1"/>
      <w:lvlJc w:val="left"/>
      <w:pPr>
        <w:ind w:left="360" w:hanging="360"/>
      </w:pPr>
      <w:rPr>
        <w:rFonts w:hint="default"/>
      </w:rPr>
    </w:lvl>
    <w:lvl w:ilvl="1">
      <w:start w:val="1"/>
      <w:numFmt w:val="decimal"/>
      <w:lvlText w:val="%1.%2"/>
      <w:lvlJc w:val="left"/>
      <w:pPr>
        <w:ind w:left="1034" w:hanging="360"/>
      </w:pPr>
      <w:rPr>
        <w:rFonts w:hint="default"/>
      </w:rPr>
    </w:lvl>
    <w:lvl w:ilvl="2">
      <w:start w:val="1"/>
      <w:numFmt w:val="decimalZero"/>
      <w:lvlText w:val="%1.%2.%3"/>
      <w:lvlJc w:val="left"/>
      <w:pPr>
        <w:ind w:left="2068" w:hanging="720"/>
      </w:pPr>
      <w:rPr>
        <w:rFonts w:hint="default"/>
      </w:rPr>
    </w:lvl>
    <w:lvl w:ilvl="3">
      <w:start w:val="1"/>
      <w:numFmt w:val="decimal"/>
      <w:lvlText w:val="%1.%2.%3.%4"/>
      <w:lvlJc w:val="left"/>
      <w:pPr>
        <w:ind w:left="2742" w:hanging="720"/>
      </w:pPr>
      <w:rPr>
        <w:rFonts w:hint="default"/>
      </w:rPr>
    </w:lvl>
    <w:lvl w:ilvl="4">
      <w:start w:val="1"/>
      <w:numFmt w:val="decimal"/>
      <w:lvlText w:val="%1.%2.%3.%4.%5"/>
      <w:lvlJc w:val="left"/>
      <w:pPr>
        <w:ind w:left="3776" w:hanging="1080"/>
      </w:pPr>
      <w:rPr>
        <w:rFonts w:hint="default"/>
      </w:rPr>
    </w:lvl>
    <w:lvl w:ilvl="5">
      <w:start w:val="1"/>
      <w:numFmt w:val="decimal"/>
      <w:lvlText w:val="%1.%2.%3.%4.%5.%6"/>
      <w:lvlJc w:val="left"/>
      <w:pPr>
        <w:ind w:left="4810" w:hanging="1440"/>
      </w:pPr>
      <w:rPr>
        <w:rFonts w:hint="default"/>
      </w:rPr>
    </w:lvl>
    <w:lvl w:ilvl="6">
      <w:start w:val="1"/>
      <w:numFmt w:val="decimal"/>
      <w:lvlText w:val="%1.%2.%3.%4.%5.%6.%7"/>
      <w:lvlJc w:val="left"/>
      <w:pPr>
        <w:ind w:left="5484" w:hanging="1440"/>
      </w:pPr>
      <w:rPr>
        <w:rFonts w:hint="default"/>
      </w:rPr>
    </w:lvl>
    <w:lvl w:ilvl="7">
      <w:start w:val="1"/>
      <w:numFmt w:val="decimal"/>
      <w:lvlText w:val="%1.%2.%3.%4.%5.%6.%7.%8"/>
      <w:lvlJc w:val="left"/>
      <w:pPr>
        <w:ind w:left="6518" w:hanging="1800"/>
      </w:pPr>
      <w:rPr>
        <w:rFonts w:hint="default"/>
      </w:rPr>
    </w:lvl>
    <w:lvl w:ilvl="8">
      <w:start w:val="1"/>
      <w:numFmt w:val="decimal"/>
      <w:lvlText w:val="%1.%2.%3.%4.%5.%6.%7.%8.%9"/>
      <w:lvlJc w:val="left"/>
      <w:pPr>
        <w:ind w:left="7192" w:hanging="1800"/>
      </w:pPr>
      <w:rPr>
        <w:rFonts w:hint="default"/>
      </w:rPr>
    </w:lvl>
  </w:abstractNum>
  <w:abstractNum w:abstractNumId="17" w15:restartNumberingAfterBreak="0">
    <w:nsid w:val="21F031A4"/>
    <w:multiLevelType w:val="hybridMultilevel"/>
    <w:tmpl w:val="A64E7606"/>
    <w:lvl w:ilvl="0" w:tplc="EF38B9F2">
      <w:numFmt w:val="bullet"/>
      <w:lvlText w:val="-"/>
      <w:lvlJc w:val="left"/>
      <w:pPr>
        <w:tabs>
          <w:tab w:val="num" w:pos="1680"/>
        </w:tabs>
        <w:ind w:left="1680" w:hanging="360"/>
      </w:pPr>
      <w:rPr>
        <w:rFonts w:ascii="Times New Roman" w:eastAsia="Times New Roman" w:hAnsi="Times New Roman" w:cs="Times New Roman"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18" w15:restartNumberingAfterBreak="0">
    <w:nsid w:val="24F638AE"/>
    <w:multiLevelType w:val="hybridMultilevel"/>
    <w:tmpl w:val="C5A4B8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AE439F"/>
    <w:multiLevelType w:val="multilevel"/>
    <w:tmpl w:val="A2204412"/>
    <w:lvl w:ilvl="0">
      <w:start w:val="1"/>
      <w:numFmt w:val="decimal"/>
      <w:lvlText w:val="%1."/>
      <w:lvlJc w:val="left"/>
      <w:pPr>
        <w:ind w:left="720" w:hanging="360"/>
      </w:pPr>
      <w:rPr>
        <w:rFonts w:hint="default"/>
        <w:b/>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61B11B3"/>
    <w:multiLevelType w:val="hybridMultilevel"/>
    <w:tmpl w:val="3198E290"/>
    <w:lvl w:ilvl="0" w:tplc="1C1241C4">
      <w:start w:val="1"/>
      <w:numFmt w:val="lowerLetter"/>
      <w:lvlText w:val="%1."/>
      <w:lvlJc w:val="left"/>
      <w:pPr>
        <w:tabs>
          <w:tab w:val="num" w:pos="2615"/>
        </w:tabs>
        <w:ind w:left="2615" w:hanging="360"/>
      </w:pPr>
      <w:rPr>
        <w:rFonts w:hint="default"/>
        <w:sz w:val="26"/>
        <w:szCs w:val="26"/>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21" w15:restartNumberingAfterBreak="0">
    <w:nsid w:val="2902689E"/>
    <w:multiLevelType w:val="hybridMultilevel"/>
    <w:tmpl w:val="44DC1022"/>
    <w:lvl w:ilvl="0" w:tplc="5650BA9C">
      <w:start w:val="2"/>
      <w:numFmt w:val="bullet"/>
      <w:lvlText w:val="+"/>
      <w:lvlJc w:val="left"/>
      <w:rPr>
        <w:rFonts w:ascii="Times New Roman" w:eastAsia="Times New Roman" w:hAnsi="Times New Roman" w:cs="Times New Roman" w:hint="default"/>
      </w:rPr>
    </w:lvl>
    <w:lvl w:ilvl="1" w:tplc="0409000B">
      <w:start w:val="1"/>
      <w:numFmt w:val="bullet"/>
      <w:lvlText w:val=""/>
      <w:lvlJc w:val="left"/>
      <w:pPr>
        <w:tabs>
          <w:tab w:val="num" w:pos="1647"/>
        </w:tabs>
        <w:ind w:left="1647" w:hanging="360"/>
      </w:pPr>
      <w:rPr>
        <w:rFonts w:ascii="Wingdings" w:hAnsi="Wingdings"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32A63EA5"/>
    <w:multiLevelType w:val="hybridMultilevel"/>
    <w:tmpl w:val="D090DA6A"/>
    <w:lvl w:ilvl="0" w:tplc="EF38B9F2">
      <w:numFmt w:val="bullet"/>
      <w:lvlText w:val="-"/>
      <w:lvlJc w:val="left"/>
      <w:pPr>
        <w:tabs>
          <w:tab w:val="num" w:pos="2040"/>
        </w:tabs>
        <w:ind w:left="2040" w:hanging="360"/>
      </w:pPr>
      <w:rPr>
        <w:rFonts w:ascii="Times New Roman" w:eastAsia="Times New Roman" w:hAnsi="Times New Roman" w:cs="Times New Roman" w:hint="default"/>
      </w:rPr>
    </w:lvl>
    <w:lvl w:ilvl="1" w:tplc="04090003" w:tentative="1">
      <w:start w:val="1"/>
      <w:numFmt w:val="bullet"/>
      <w:lvlText w:val="o"/>
      <w:lvlJc w:val="left"/>
      <w:pPr>
        <w:tabs>
          <w:tab w:val="num" w:pos="2400"/>
        </w:tabs>
        <w:ind w:left="2400" w:hanging="360"/>
      </w:pPr>
      <w:rPr>
        <w:rFonts w:ascii="Courier New" w:hAnsi="Courier New" w:cs="Courier New"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cs="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cs="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23" w15:restartNumberingAfterBreak="0">
    <w:nsid w:val="341E2141"/>
    <w:multiLevelType w:val="hybridMultilevel"/>
    <w:tmpl w:val="C1D46B4E"/>
    <w:lvl w:ilvl="0" w:tplc="01FC5E86">
      <w:start w:val="1"/>
      <w:numFmt w:val="lowerLetter"/>
      <w:lvlText w:val="%1)"/>
      <w:lvlJc w:val="left"/>
      <w:pPr>
        <w:tabs>
          <w:tab w:val="num" w:pos="1845"/>
        </w:tabs>
        <w:ind w:left="1845" w:hanging="360"/>
      </w:pPr>
      <w:rPr>
        <w:rFonts w:ascii="Times New Roman" w:eastAsia="Times New Roman" w:hAnsi="Times New Roman" w:cs="Times New Roman"/>
        <w:b/>
        <w:bCs w:val="0"/>
      </w:rPr>
    </w:lvl>
    <w:lvl w:ilvl="1" w:tplc="04090003">
      <w:start w:val="1"/>
      <w:numFmt w:val="bullet"/>
      <w:lvlText w:val="o"/>
      <w:lvlJc w:val="left"/>
      <w:pPr>
        <w:tabs>
          <w:tab w:val="num" w:pos="2205"/>
        </w:tabs>
        <w:ind w:left="2205" w:hanging="360"/>
      </w:pPr>
      <w:rPr>
        <w:rFonts w:ascii="Courier New" w:hAnsi="Courier New" w:cs="Courier New" w:hint="default"/>
      </w:rPr>
    </w:lvl>
    <w:lvl w:ilvl="2" w:tplc="04090005" w:tentative="1">
      <w:start w:val="1"/>
      <w:numFmt w:val="bullet"/>
      <w:lvlText w:val=""/>
      <w:lvlJc w:val="left"/>
      <w:pPr>
        <w:tabs>
          <w:tab w:val="num" w:pos="2925"/>
        </w:tabs>
        <w:ind w:left="2925" w:hanging="360"/>
      </w:pPr>
      <w:rPr>
        <w:rFonts w:ascii="Wingdings" w:hAnsi="Wingdings" w:hint="default"/>
      </w:rPr>
    </w:lvl>
    <w:lvl w:ilvl="3" w:tplc="04090001" w:tentative="1">
      <w:start w:val="1"/>
      <w:numFmt w:val="bullet"/>
      <w:lvlText w:val=""/>
      <w:lvlJc w:val="left"/>
      <w:pPr>
        <w:tabs>
          <w:tab w:val="num" w:pos="3645"/>
        </w:tabs>
        <w:ind w:left="3645" w:hanging="360"/>
      </w:pPr>
      <w:rPr>
        <w:rFonts w:ascii="Symbol" w:hAnsi="Symbol" w:hint="default"/>
      </w:rPr>
    </w:lvl>
    <w:lvl w:ilvl="4" w:tplc="04090003" w:tentative="1">
      <w:start w:val="1"/>
      <w:numFmt w:val="bullet"/>
      <w:lvlText w:val="o"/>
      <w:lvlJc w:val="left"/>
      <w:pPr>
        <w:tabs>
          <w:tab w:val="num" w:pos="4365"/>
        </w:tabs>
        <w:ind w:left="4365" w:hanging="360"/>
      </w:pPr>
      <w:rPr>
        <w:rFonts w:ascii="Courier New" w:hAnsi="Courier New" w:cs="Courier New" w:hint="default"/>
      </w:rPr>
    </w:lvl>
    <w:lvl w:ilvl="5" w:tplc="04090005" w:tentative="1">
      <w:start w:val="1"/>
      <w:numFmt w:val="bullet"/>
      <w:lvlText w:val=""/>
      <w:lvlJc w:val="left"/>
      <w:pPr>
        <w:tabs>
          <w:tab w:val="num" w:pos="5085"/>
        </w:tabs>
        <w:ind w:left="5085" w:hanging="360"/>
      </w:pPr>
      <w:rPr>
        <w:rFonts w:ascii="Wingdings" w:hAnsi="Wingdings" w:hint="default"/>
      </w:rPr>
    </w:lvl>
    <w:lvl w:ilvl="6" w:tplc="04090001" w:tentative="1">
      <w:start w:val="1"/>
      <w:numFmt w:val="bullet"/>
      <w:lvlText w:val=""/>
      <w:lvlJc w:val="left"/>
      <w:pPr>
        <w:tabs>
          <w:tab w:val="num" w:pos="5805"/>
        </w:tabs>
        <w:ind w:left="5805" w:hanging="360"/>
      </w:pPr>
      <w:rPr>
        <w:rFonts w:ascii="Symbol" w:hAnsi="Symbol" w:hint="default"/>
      </w:rPr>
    </w:lvl>
    <w:lvl w:ilvl="7" w:tplc="04090003" w:tentative="1">
      <w:start w:val="1"/>
      <w:numFmt w:val="bullet"/>
      <w:lvlText w:val="o"/>
      <w:lvlJc w:val="left"/>
      <w:pPr>
        <w:tabs>
          <w:tab w:val="num" w:pos="6525"/>
        </w:tabs>
        <w:ind w:left="6525" w:hanging="360"/>
      </w:pPr>
      <w:rPr>
        <w:rFonts w:ascii="Courier New" w:hAnsi="Courier New" w:cs="Courier New" w:hint="default"/>
      </w:rPr>
    </w:lvl>
    <w:lvl w:ilvl="8" w:tplc="04090005" w:tentative="1">
      <w:start w:val="1"/>
      <w:numFmt w:val="bullet"/>
      <w:lvlText w:val=""/>
      <w:lvlJc w:val="left"/>
      <w:pPr>
        <w:tabs>
          <w:tab w:val="num" w:pos="7245"/>
        </w:tabs>
        <w:ind w:left="7245" w:hanging="360"/>
      </w:pPr>
      <w:rPr>
        <w:rFonts w:ascii="Wingdings" w:hAnsi="Wingdings" w:hint="default"/>
      </w:rPr>
    </w:lvl>
  </w:abstractNum>
  <w:abstractNum w:abstractNumId="24" w15:restartNumberingAfterBreak="0">
    <w:nsid w:val="3558296A"/>
    <w:multiLevelType w:val="hybridMultilevel"/>
    <w:tmpl w:val="214CDDA0"/>
    <w:lvl w:ilvl="0" w:tplc="2E18BC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720495"/>
    <w:multiLevelType w:val="multilevel"/>
    <w:tmpl w:val="A2204412"/>
    <w:lvl w:ilvl="0">
      <w:start w:val="1"/>
      <w:numFmt w:val="decimal"/>
      <w:lvlText w:val="%1."/>
      <w:lvlJc w:val="left"/>
      <w:pPr>
        <w:ind w:left="720" w:hanging="360"/>
      </w:pPr>
      <w:rPr>
        <w:rFonts w:hint="default"/>
        <w:b/>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6D761F2"/>
    <w:multiLevelType w:val="hybridMultilevel"/>
    <w:tmpl w:val="91C0102E"/>
    <w:lvl w:ilvl="0" w:tplc="EF38B9F2">
      <w:numFmt w:val="bullet"/>
      <w:lvlText w:val="-"/>
      <w:lvlJc w:val="left"/>
      <w:pPr>
        <w:tabs>
          <w:tab w:val="num" w:pos="2040"/>
        </w:tabs>
        <w:ind w:left="2040" w:hanging="360"/>
      </w:pPr>
      <w:rPr>
        <w:rFonts w:ascii="Times New Roman" w:eastAsia="Times New Roman" w:hAnsi="Times New Roman" w:cs="Times New Roman" w:hint="default"/>
      </w:rPr>
    </w:lvl>
    <w:lvl w:ilvl="1" w:tplc="04090003" w:tentative="1">
      <w:start w:val="1"/>
      <w:numFmt w:val="bullet"/>
      <w:lvlText w:val="o"/>
      <w:lvlJc w:val="left"/>
      <w:pPr>
        <w:tabs>
          <w:tab w:val="num" w:pos="2400"/>
        </w:tabs>
        <w:ind w:left="2400" w:hanging="360"/>
      </w:pPr>
      <w:rPr>
        <w:rFonts w:ascii="Courier New" w:hAnsi="Courier New" w:cs="Courier New"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cs="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cs="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30" w15:restartNumberingAfterBreak="0">
    <w:nsid w:val="4FB10E31"/>
    <w:multiLevelType w:val="hybridMultilevel"/>
    <w:tmpl w:val="AB046770"/>
    <w:lvl w:ilvl="0" w:tplc="EF38B9F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475C6F"/>
    <w:multiLevelType w:val="hybridMultilevel"/>
    <w:tmpl w:val="AF0CCDC6"/>
    <w:lvl w:ilvl="0" w:tplc="EF38B9F2">
      <w:numFmt w:val="bullet"/>
      <w:lvlText w:val="-"/>
      <w:lvlJc w:val="left"/>
      <w:pPr>
        <w:tabs>
          <w:tab w:val="num" w:pos="2040"/>
        </w:tabs>
        <w:ind w:left="2040" w:hanging="360"/>
      </w:pPr>
      <w:rPr>
        <w:rFonts w:ascii="Times New Roman" w:eastAsia="Times New Roman" w:hAnsi="Times New Roman" w:cs="Times New Roman" w:hint="default"/>
      </w:rPr>
    </w:lvl>
    <w:lvl w:ilvl="1" w:tplc="04090003" w:tentative="1">
      <w:start w:val="1"/>
      <w:numFmt w:val="bullet"/>
      <w:lvlText w:val="o"/>
      <w:lvlJc w:val="left"/>
      <w:pPr>
        <w:tabs>
          <w:tab w:val="num" w:pos="2400"/>
        </w:tabs>
        <w:ind w:left="2400" w:hanging="360"/>
      </w:pPr>
      <w:rPr>
        <w:rFonts w:ascii="Courier New" w:hAnsi="Courier New" w:cs="Courier New"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cs="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cs="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32" w15:restartNumberingAfterBreak="0">
    <w:nsid w:val="56CB7A97"/>
    <w:multiLevelType w:val="hybridMultilevel"/>
    <w:tmpl w:val="1C24F53A"/>
    <w:lvl w:ilvl="0" w:tplc="ACD87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675EB3"/>
    <w:multiLevelType w:val="hybridMultilevel"/>
    <w:tmpl w:val="8A1AAED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5D793F2F"/>
    <w:multiLevelType w:val="hybridMultilevel"/>
    <w:tmpl w:val="66564D7C"/>
    <w:lvl w:ilvl="0" w:tplc="1102D5F2">
      <w:start w:val="1"/>
      <w:numFmt w:val="bullet"/>
      <w:lvlText w:val=""/>
      <w:lvlJc w:val="left"/>
      <w:pPr>
        <w:ind w:left="1429" w:hanging="360"/>
      </w:pPr>
      <w:rPr>
        <w:rFonts w:ascii="Symbol" w:hAnsi="Symbol" w:hint="default"/>
        <w:b w:val="0"/>
        <w:sz w:val="28"/>
        <w:szCs w:val="28"/>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15:restartNumberingAfterBreak="0">
    <w:nsid w:val="5E9A76C3"/>
    <w:multiLevelType w:val="multilevel"/>
    <w:tmpl w:val="F16AFF9A"/>
    <w:lvl w:ilvl="0">
      <w:start w:val="1"/>
      <w:numFmt w:val="decimal"/>
      <w:lvlText w:val="%1"/>
      <w:lvlJc w:val="left"/>
      <w:pPr>
        <w:ind w:left="390" w:hanging="390"/>
      </w:pPr>
      <w:rPr>
        <w:rFonts w:hint="default"/>
      </w:rPr>
    </w:lvl>
    <w:lvl w:ilvl="1">
      <w:start w:val="1"/>
      <w:numFmt w:val="decimal"/>
      <w:lvlText w:val="%1.%2"/>
      <w:lvlJc w:val="left"/>
      <w:pPr>
        <w:ind w:left="674" w:hanging="39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6" w15:restartNumberingAfterBreak="0">
    <w:nsid w:val="5F10463B"/>
    <w:multiLevelType w:val="hybridMultilevel"/>
    <w:tmpl w:val="458C5DA0"/>
    <w:lvl w:ilvl="0" w:tplc="2996EDDA">
      <w:start w:val="1"/>
      <w:numFmt w:val="decimal"/>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7B6F0D"/>
    <w:multiLevelType w:val="hybridMultilevel"/>
    <w:tmpl w:val="FC92F79E"/>
    <w:lvl w:ilvl="0" w:tplc="EF38B9F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625E7B8E"/>
    <w:multiLevelType w:val="hybridMultilevel"/>
    <w:tmpl w:val="5798B96C"/>
    <w:lvl w:ilvl="0" w:tplc="EF38B9F2">
      <w:numFmt w:val="bullet"/>
      <w:lvlText w:val="-"/>
      <w:lvlJc w:val="left"/>
      <w:pPr>
        <w:tabs>
          <w:tab w:val="num" w:pos="2040"/>
        </w:tabs>
        <w:ind w:left="2040" w:hanging="360"/>
      </w:pPr>
      <w:rPr>
        <w:rFonts w:ascii="Times New Roman" w:eastAsia="Times New Roman" w:hAnsi="Times New Roman" w:cs="Times New Roman" w:hint="default"/>
      </w:rPr>
    </w:lvl>
    <w:lvl w:ilvl="1" w:tplc="04090003" w:tentative="1">
      <w:start w:val="1"/>
      <w:numFmt w:val="bullet"/>
      <w:lvlText w:val="o"/>
      <w:lvlJc w:val="left"/>
      <w:pPr>
        <w:tabs>
          <w:tab w:val="num" w:pos="2400"/>
        </w:tabs>
        <w:ind w:left="2400" w:hanging="360"/>
      </w:pPr>
      <w:rPr>
        <w:rFonts w:ascii="Courier New" w:hAnsi="Courier New" w:cs="Courier New"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cs="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cs="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39" w15:restartNumberingAfterBreak="0">
    <w:nsid w:val="66CC7D29"/>
    <w:multiLevelType w:val="hybridMultilevel"/>
    <w:tmpl w:val="1ACECB36"/>
    <w:lvl w:ilvl="0" w:tplc="EF38B9F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64258C"/>
    <w:multiLevelType w:val="hybridMultilevel"/>
    <w:tmpl w:val="652A7C90"/>
    <w:lvl w:ilvl="0" w:tplc="EF38B9F2">
      <w:numFmt w:val="bullet"/>
      <w:lvlText w:val="-"/>
      <w:lvlJc w:val="left"/>
      <w:pPr>
        <w:tabs>
          <w:tab w:val="num" w:pos="1189"/>
        </w:tabs>
        <w:ind w:left="1189" w:hanging="360"/>
      </w:pPr>
      <w:rPr>
        <w:rFonts w:ascii="Times New Roman" w:eastAsia="Times New Roman" w:hAnsi="Times New Roman" w:cs="Times New Roman" w:hint="default"/>
      </w:rPr>
    </w:lvl>
    <w:lvl w:ilvl="1" w:tplc="04090003" w:tentative="1">
      <w:start w:val="1"/>
      <w:numFmt w:val="bullet"/>
      <w:lvlText w:val="o"/>
      <w:lvlJc w:val="left"/>
      <w:pPr>
        <w:tabs>
          <w:tab w:val="num" w:pos="1549"/>
        </w:tabs>
        <w:ind w:left="1549" w:hanging="360"/>
      </w:pPr>
      <w:rPr>
        <w:rFonts w:ascii="Courier New" w:hAnsi="Courier New" w:cs="Courier New" w:hint="default"/>
      </w:rPr>
    </w:lvl>
    <w:lvl w:ilvl="2" w:tplc="04090005" w:tentative="1">
      <w:start w:val="1"/>
      <w:numFmt w:val="bullet"/>
      <w:lvlText w:val=""/>
      <w:lvlJc w:val="left"/>
      <w:pPr>
        <w:tabs>
          <w:tab w:val="num" w:pos="2269"/>
        </w:tabs>
        <w:ind w:left="2269" w:hanging="360"/>
      </w:pPr>
      <w:rPr>
        <w:rFonts w:ascii="Wingdings" w:hAnsi="Wingdings" w:hint="default"/>
      </w:rPr>
    </w:lvl>
    <w:lvl w:ilvl="3" w:tplc="04090001" w:tentative="1">
      <w:start w:val="1"/>
      <w:numFmt w:val="bullet"/>
      <w:lvlText w:val=""/>
      <w:lvlJc w:val="left"/>
      <w:pPr>
        <w:tabs>
          <w:tab w:val="num" w:pos="2989"/>
        </w:tabs>
        <w:ind w:left="2989" w:hanging="360"/>
      </w:pPr>
      <w:rPr>
        <w:rFonts w:ascii="Symbol" w:hAnsi="Symbol" w:hint="default"/>
      </w:rPr>
    </w:lvl>
    <w:lvl w:ilvl="4" w:tplc="04090003" w:tentative="1">
      <w:start w:val="1"/>
      <w:numFmt w:val="bullet"/>
      <w:lvlText w:val="o"/>
      <w:lvlJc w:val="left"/>
      <w:pPr>
        <w:tabs>
          <w:tab w:val="num" w:pos="3709"/>
        </w:tabs>
        <w:ind w:left="3709" w:hanging="360"/>
      </w:pPr>
      <w:rPr>
        <w:rFonts w:ascii="Courier New" w:hAnsi="Courier New" w:cs="Courier New" w:hint="default"/>
      </w:rPr>
    </w:lvl>
    <w:lvl w:ilvl="5" w:tplc="04090005" w:tentative="1">
      <w:start w:val="1"/>
      <w:numFmt w:val="bullet"/>
      <w:lvlText w:val=""/>
      <w:lvlJc w:val="left"/>
      <w:pPr>
        <w:tabs>
          <w:tab w:val="num" w:pos="4429"/>
        </w:tabs>
        <w:ind w:left="4429" w:hanging="360"/>
      </w:pPr>
      <w:rPr>
        <w:rFonts w:ascii="Wingdings" w:hAnsi="Wingdings" w:hint="default"/>
      </w:rPr>
    </w:lvl>
    <w:lvl w:ilvl="6" w:tplc="04090001" w:tentative="1">
      <w:start w:val="1"/>
      <w:numFmt w:val="bullet"/>
      <w:lvlText w:val=""/>
      <w:lvlJc w:val="left"/>
      <w:pPr>
        <w:tabs>
          <w:tab w:val="num" w:pos="5149"/>
        </w:tabs>
        <w:ind w:left="5149" w:hanging="360"/>
      </w:pPr>
      <w:rPr>
        <w:rFonts w:ascii="Symbol" w:hAnsi="Symbol" w:hint="default"/>
      </w:rPr>
    </w:lvl>
    <w:lvl w:ilvl="7" w:tplc="04090003" w:tentative="1">
      <w:start w:val="1"/>
      <w:numFmt w:val="bullet"/>
      <w:lvlText w:val="o"/>
      <w:lvlJc w:val="left"/>
      <w:pPr>
        <w:tabs>
          <w:tab w:val="num" w:pos="5869"/>
        </w:tabs>
        <w:ind w:left="5869" w:hanging="360"/>
      </w:pPr>
      <w:rPr>
        <w:rFonts w:ascii="Courier New" w:hAnsi="Courier New" w:cs="Courier New" w:hint="default"/>
      </w:rPr>
    </w:lvl>
    <w:lvl w:ilvl="8" w:tplc="04090005" w:tentative="1">
      <w:start w:val="1"/>
      <w:numFmt w:val="bullet"/>
      <w:lvlText w:val=""/>
      <w:lvlJc w:val="left"/>
      <w:pPr>
        <w:tabs>
          <w:tab w:val="num" w:pos="6589"/>
        </w:tabs>
        <w:ind w:left="6589" w:hanging="360"/>
      </w:pPr>
      <w:rPr>
        <w:rFonts w:ascii="Wingdings" w:hAnsi="Wingdings" w:hint="default"/>
      </w:rPr>
    </w:lvl>
  </w:abstractNum>
  <w:abstractNum w:abstractNumId="41" w15:restartNumberingAfterBreak="0">
    <w:nsid w:val="69A778CD"/>
    <w:multiLevelType w:val="hybridMultilevel"/>
    <w:tmpl w:val="32C41A7E"/>
    <w:lvl w:ilvl="0" w:tplc="D7B48F6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D425FD"/>
    <w:multiLevelType w:val="multilevel"/>
    <w:tmpl w:val="8806E8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456503E"/>
    <w:multiLevelType w:val="hybridMultilevel"/>
    <w:tmpl w:val="39667E90"/>
    <w:lvl w:ilvl="0" w:tplc="5650BA9C">
      <w:start w:val="2"/>
      <w:numFmt w:val="bullet"/>
      <w:lvlText w:val="+"/>
      <w:lvlJc w:val="left"/>
      <w:pPr>
        <w:ind w:left="1853" w:hanging="360"/>
      </w:pPr>
      <w:rPr>
        <w:rFonts w:ascii="Times New Roman" w:eastAsia="Times New Roman" w:hAnsi="Times New Roman" w:cs="Times New Roman" w:hint="default"/>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44"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6"/>
  </w:num>
  <w:num w:numId="2">
    <w:abstractNumId w:val="10"/>
  </w:num>
  <w:num w:numId="3">
    <w:abstractNumId w:val="44"/>
  </w:num>
  <w:num w:numId="4">
    <w:abstractNumId w:val="25"/>
  </w:num>
  <w:num w:numId="5">
    <w:abstractNumId w:val="27"/>
  </w:num>
  <w:num w:numId="6">
    <w:abstractNumId w:val="23"/>
  </w:num>
  <w:num w:numId="7">
    <w:abstractNumId w:val="30"/>
  </w:num>
  <w:num w:numId="8">
    <w:abstractNumId w:val="8"/>
  </w:num>
  <w:num w:numId="9">
    <w:abstractNumId w:val="19"/>
  </w:num>
  <w:num w:numId="10">
    <w:abstractNumId w:val="36"/>
  </w:num>
  <w:num w:numId="11">
    <w:abstractNumId w:val="35"/>
  </w:num>
  <w:num w:numId="12">
    <w:abstractNumId w:val="33"/>
  </w:num>
  <w:num w:numId="13">
    <w:abstractNumId w:val="43"/>
  </w:num>
  <w:num w:numId="14">
    <w:abstractNumId w:val="7"/>
  </w:num>
  <w:num w:numId="15">
    <w:abstractNumId w:val="1"/>
  </w:num>
  <w:num w:numId="16">
    <w:abstractNumId w:val="29"/>
  </w:num>
  <w:num w:numId="17">
    <w:abstractNumId w:val="37"/>
  </w:num>
  <w:num w:numId="18">
    <w:abstractNumId w:val="39"/>
  </w:num>
  <w:num w:numId="19">
    <w:abstractNumId w:val="40"/>
  </w:num>
  <w:num w:numId="20">
    <w:abstractNumId w:val="17"/>
  </w:num>
  <w:num w:numId="21">
    <w:abstractNumId w:val="22"/>
  </w:num>
  <w:num w:numId="22">
    <w:abstractNumId w:val="31"/>
  </w:num>
  <w:num w:numId="23">
    <w:abstractNumId w:val="38"/>
  </w:num>
  <w:num w:numId="24">
    <w:abstractNumId w:val="6"/>
  </w:num>
  <w:num w:numId="25">
    <w:abstractNumId w:val="20"/>
  </w:num>
  <w:num w:numId="26">
    <w:abstractNumId w:val="34"/>
  </w:num>
  <w:num w:numId="27">
    <w:abstractNumId w:val="3"/>
  </w:num>
  <w:num w:numId="28">
    <w:abstractNumId w:val="13"/>
  </w:num>
  <w:num w:numId="29">
    <w:abstractNumId w:val="21"/>
  </w:num>
  <w:num w:numId="30">
    <w:abstractNumId w:val="18"/>
  </w:num>
  <w:num w:numId="31">
    <w:abstractNumId w:val="9"/>
  </w:num>
  <w:num w:numId="32">
    <w:abstractNumId w:val="2"/>
  </w:num>
  <w:num w:numId="33">
    <w:abstractNumId w:val="5"/>
  </w:num>
  <w:num w:numId="34">
    <w:abstractNumId w:val="14"/>
  </w:num>
  <w:num w:numId="35">
    <w:abstractNumId w:val="4"/>
  </w:num>
  <w:num w:numId="36">
    <w:abstractNumId w:val="15"/>
  </w:num>
  <w:num w:numId="37">
    <w:abstractNumId w:val="28"/>
  </w:num>
  <w:num w:numId="38">
    <w:abstractNumId w:val="24"/>
  </w:num>
  <w:num w:numId="39">
    <w:abstractNumId w:val="32"/>
  </w:num>
  <w:num w:numId="40">
    <w:abstractNumId w:val="41"/>
  </w:num>
  <w:num w:numId="41">
    <w:abstractNumId w:val="11"/>
  </w:num>
  <w:num w:numId="42">
    <w:abstractNumId w:val="12"/>
  </w:num>
  <w:num w:numId="43">
    <w:abstractNumId w:val="16"/>
  </w:num>
  <w:num w:numId="44">
    <w:abstractNumId w:val="42"/>
  </w:num>
  <w:num w:numId="45">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475"/>
    <w:rsid w:val="0000138E"/>
    <w:rsid w:val="000039A1"/>
    <w:rsid w:val="000046F4"/>
    <w:rsid w:val="000047A8"/>
    <w:rsid w:val="0000527D"/>
    <w:rsid w:val="00005F8B"/>
    <w:rsid w:val="00006BCF"/>
    <w:rsid w:val="00011587"/>
    <w:rsid w:val="00011620"/>
    <w:rsid w:val="00011B52"/>
    <w:rsid w:val="00013602"/>
    <w:rsid w:val="000138CC"/>
    <w:rsid w:val="00013963"/>
    <w:rsid w:val="00014325"/>
    <w:rsid w:val="00014BFE"/>
    <w:rsid w:val="000152D0"/>
    <w:rsid w:val="00016163"/>
    <w:rsid w:val="00016527"/>
    <w:rsid w:val="000171A5"/>
    <w:rsid w:val="00017C07"/>
    <w:rsid w:val="00017C46"/>
    <w:rsid w:val="00020002"/>
    <w:rsid w:val="00020E91"/>
    <w:rsid w:val="000217F7"/>
    <w:rsid w:val="00021F65"/>
    <w:rsid w:val="00022CC7"/>
    <w:rsid w:val="00023AC4"/>
    <w:rsid w:val="00023CF6"/>
    <w:rsid w:val="00025ACE"/>
    <w:rsid w:val="00025E61"/>
    <w:rsid w:val="00026D34"/>
    <w:rsid w:val="00027482"/>
    <w:rsid w:val="00027C94"/>
    <w:rsid w:val="00027F8F"/>
    <w:rsid w:val="00030C38"/>
    <w:rsid w:val="00031DF2"/>
    <w:rsid w:val="000325E5"/>
    <w:rsid w:val="00032B87"/>
    <w:rsid w:val="0003301E"/>
    <w:rsid w:val="0003415F"/>
    <w:rsid w:val="00034B25"/>
    <w:rsid w:val="00036ACC"/>
    <w:rsid w:val="00037D3B"/>
    <w:rsid w:val="00037DCC"/>
    <w:rsid w:val="0004033F"/>
    <w:rsid w:val="00040411"/>
    <w:rsid w:val="0004162F"/>
    <w:rsid w:val="00041766"/>
    <w:rsid w:val="00042850"/>
    <w:rsid w:val="000432B8"/>
    <w:rsid w:val="000445B4"/>
    <w:rsid w:val="00044B23"/>
    <w:rsid w:val="00044C27"/>
    <w:rsid w:val="0004504E"/>
    <w:rsid w:val="000451E0"/>
    <w:rsid w:val="00045763"/>
    <w:rsid w:val="00046327"/>
    <w:rsid w:val="00046718"/>
    <w:rsid w:val="00046C59"/>
    <w:rsid w:val="000500BF"/>
    <w:rsid w:val="00050C59"/>
    <w:rsid w:val="000511CF"/>
    <w:rsid w:val="0005149E"/>
    <w:rsid w:val="00051598"/>
    <w:rsid w:val="00051D1B"/>
    <w:rsid w:val="000528C0"/>
    <w:rsid w:val="00055282"/>
    <w:rsid w:val="0005663E"/>
    <w:rsid w:val="00057177"/>
    <w:rsid w:val="0005767C"/>
    <w:rsid w:val="00057B64"/>
    <w:rsid w:val="000615E1"/>
    <w:rsid w:val="00061C9C"/>
    <w:rsid w:val="00062E15"/>
    <w:rsid w:val="000648B4"/>
    <w:rsid w:val="00065093"/>
    <w:rsid w:val="000660C8"/>
    <w:rsid w:val="00066840"/>
    <w:rsid w:val="00066C16"/>
    <w:rsid w:val="0006768D"/>
    <w:rsid w:val="0006788B"/>
    <w:rsid w:val="0007254E"/>
    <w:rsid w:val="00073EAF"/>
    <w:rsid w:val="000750CA"/>
    <w:rsid w:val="00076581"/>
    <w:rsid w:val="0007664E"/>
    <w:rsid w:val="000766BF"/>
    <w:rsid w:val="00080364"/>
    <w:rsid w:val="00082659"/>
    <w:rsid w:val="000848EB"/>
    <w:rsid w:val="0008541D"/>
    <w:rsid w:val="000901DF"/>
    <w:rsid w:val="0009073B"/>
    <w:rsid w:val="00090803"/>
    <w:rsid w:val="000949BC"/>
    <w:rsid w:val="00094E44"/>
    <w:rsid w:val="000964C0"/>
    <w:rsid w:val="00096A4E"/>
    <w:rsid w:val="00097411"/>
    <w:rsid w:val="00097604"/>
    <w:rsid w:val="000A038E"/>
    <w:rsid w:val="000A12DE"/>
    <w:rsid w:val="000A1510"/>
    <w:rsid w:val="000A157B"/>
    <w:rsid w:val="000A1B19"/>
    <w:rsid w:val="000A202A"/>
    <w:rsid w:val="000A22D6"/>
    <w:rsid w:val="000A232E"/>
    <w:rsid w:val="000A295B"/>
    <w:rsid w:val="000A2C61"/>
    <w:rsid w:val="000A32A2"/>
    <w:rsid w:val="000A3D8F"/>
    <w:rsid w:val="000A57A6"/>
    <w:rsid w:val="000A5DD5"/>
    <w:rsid w:val="000A67CF"/>
    <w:rsid w:val="000A7C2B"/>
    <w:rsid w:val="000B0092"/>
    <w:rsid w:val="000B03A4"/>
    <w:rsid w:val="000B03B0"/>
    <w:rsid w:val="000B0B61"/>
    <w:rsid w:val="000B1574"/>
    <w:rsid w:val="000B1C84"/>
    <w:rsid w:val="000B2306"/>
    <w:rsid w:val="000B232B"/>
    <w:rsid w:val="000B2F1E"/>
    <w:rsid w:val="000B3162"/>
    <w:rsid w:val="000B397F"/>
    <w:rsid w:val="000B59E3"/>
    <w:rsid w:val="000B68D1"/>
    <w:rsid w:val="000C1B89"/>
    <w:rsid w:val="000C246E"/>
    <w:rsid w:val="000C2DFC"/>
    <w:rsid w:val="000C341B"/>
    <w:rsid w:val="000C4563"/>
    <w:rsid w:val="000C4699"/>
    <w:rsid w:val="000C692E"/>
    <w:rsid w:val="000D0FC3"/>
    <w:rsid w:val="000D11E2"/>
    <w:rsid w:val="000D16C0"/>
    <w:rsid w:val="000D2543"/>
    <w:rsid w:val="000D5CF4"/>
    <w:rsid w:val="000D6317"/>
    <w:rsid w:val="000E0AFD"/>
    <w:rsid w:val="000E1C5C"/>
    <w:rsid w:val="000E32C5"/>
    <w:rsid w:val="000E3F7C"/>
    <w:rsid w:val="000E53E9"/>
    <w:rsid w:val="000E5BFC"/>
    <w:rsid w:val="000E6D64"/>
    <w:rsid w:val="000E7EC9"/>
    <w:rsid w:val="000F10EE"/>
    <w:rsid w:val="000F20FA"/>
    <w:rsid w:val="000F3943"/>
    <w:rsid w:val="000F43B6"/>
    <w:rsid w:val="000F53C7"/>
    <w:rsid w:val="000F5860"/>
    <w:rsid w:val="000F5A3F"/>
    <w:rsid w:val="000F5B3A"/>
    <w:rsid w:val="000F6397"/>
    <w:rsid w:val="0010387F"/>
    <w:rsid w:val="00105154"/>
    <w:rsid w:val="00105F41"/>
    <w:rsid w:val="00107774"/>
    <w:rsid w:val="00110404"/>
    <w:rsid w:val="001107C4"/>
    <w:rsid w:val="00110C87"/>
    <w:rsid w:val="00110E1F"/>
    <w:rsid w:val="0011171C"/>
    <w:rsid w:val="00112BFB"/>
    <w:rsid w:val="00113392"/>
    <w:rsid w:val="00113538"/>
    <w:rsid w:val="00115A40"/>
    <w:rsid w:val="00116F64"/>
    <w:rsid w:val="001173EC"/>
    <w:rsid w:val="0012280C"/>
    <w:rsid w:val="00122E61"/>
    <w:rsid w:val="001235D8"/>
    <w:rsid w:val="00124185"/>
    <w:rsid w:val="00124787"/>
    <w:rsid w:val="00124F07"/>
    <w:rsid w:val="00125DE4"/>
    <w:rsid w:val="00130EEE"/>
    <w:rsid w:val="0013188D"/>
    <w:rsid w:val="00131A21"/>
    <w:rsid w:val="001322FF"/>
    <w:rsid w:val="001325AF"/>
    <w:rsid w:val="001356B7"/>
    <w:rsid w:val="00135DD5"/>
    <w:rsid w:val="00135DEF"/>
    <w:rsid w:val="0013739D"/>
    <w:rsid w:val="00137D86"/>
    <w:rsid w:val="00141396"/>
    <w:rsid w:val="00141F25"/>
    <w:rsid w:val="00142305"/>
    <w:rsid w:val="001424BB"/>
    <w:rsid w:val="00142C0B"/>
    <w:rsid w:val="00143921"/>
    <w:rsid w:val="0014474E"/>
    <w:rsid w:val="00146166"/>
    <w:rsid w:val="0014621D"/>
    <w:rsid w:val="00152936"/>
    <w:rsid w:val="00155799"/>
    <w:rsid w:val="00156CD6"/>
    <w:rsid w:val="00157D52"/>
    <w:rsid w:val="0016114D"/>
    <w:rsid w:val="00161E8C"/>
    <w:rsid w:val="001620F7"/>
    <w:rsid w:val="00162C22"/>
    <w:rsid w:val="0016453E"/>
    <w:rsid w:val="001653EA"/>
    <w:rsid w:val="00166173"/>
    <w:rsid w:val="001669A5"/>
    <w:rsid w:val="00167E55"/>
    <w:rsid w:val="00170ACE"/>
    <w:rsid w:val="001711BF"/>
    <w:rsid w:val="00171BF3"/>
    <w:rsid w:val="001727CE"/>
    <w:rsid w:val="00175E1B"/>
    <w:rsid w:val="001766E5"/>
    <w:rsid w:val="001767CC"/>
    <w:rsid w:val="00176D09"/>
    <w:rsid w:val="00177222"/>
    <w:rsid w:val="00182B92"/>
    <w:rsid w:val="00183A8C"/>
    <w:rsid w:val="0018537A"/>
    <w:rsid w:val="00186FCA"/>
    <w:rsid w:val="00187365"/>
    <w:rsid w:val="0018772F"/>
    <w:rsid w:val="0018787C"/>
    <w:rsid w:val="00187CE1"/>
    <w:rsid w:val="0019136D"/>
    <w:rsid w:val="00191698"/>
    <w:rsid w:val="00191AEA"/>
    <w:rsid w:val="00193905"/>
    <w:rsid w:val="00197855"/>
    <w:rsid w:val="00197C27"/>
    <w:rsid w:val="001A0509"/>
    <w:rsid w:val="001A05A2"/>
    <w:rsid w:val="001A14E6"/>
    <w:rsid w:val="001A1C8F"/>
    <w:rsid w:val="001A2004"/>
    <w:rsid w:val="001A23B4"/>
    <w:rsid w:val="001A34CF"/>
    <w:rsid w:val="001A7731"/>
    <w:rsid w:val="001A7F7F"/>
    <w:rsid w:val="001B0916"/>
    <w:rsid w:val="001B2A68"/>
    <w:rsid w:val="001B2F1B"/>
    <w:rsid w:val="001B3382"/>
    <w:rsid w:val="001B4182"/>
    <w:rsid w:val="001B5F12"/>
    <w:rsid w:val="001B60E5"/>
    <w:rsid w:val="001B64DD"/>
    <w:rsid w:val="001B6930"/>
    <w:rsid w:val="001C0731"/>
    <w:rsid w:val="001C2156"/>
    <w:rsid w:val="001C2D5A"/>
    <w:rsid w:val="001C346D"/>
    <w:rsid w:val="001C452E"/>
    <w:rsid w:val="001C4A35"/>
    <w:rsid w:val="001C6840"/>
    <w:rsid w:val="001C6EAD"/>
    <w:rsid w:val="001C79F2"/>
    <w:rsid w:val="001C7CC3"/>
    <w:rsid w:val="001D00E0"/>
    <w:rsid w:val="001D1325"/>
    <w:rsid w:val="001D3D4C"/>
    <w:rsid w:val="001D3DD1"/>
    <w:rsid w:val="001D4A71"/>
    <w:rsid w:val="001D5B6A"/>
    <w:rsid w:val="001D6265"/>
    <w:rsid w:val="001D6DA8"/>
    <w:rsid w:val="001D723E"/>
    <w:rsid w:val="001D7742"/>
    <w:rsid w:val="001D78C4"/>
    <w:rsid w:val="001E1323"/>
    <w:rsid w:val="001E13F5"/>
    <w:rsid w:val="001E141B"/>
    <w:rsid w:val="001E1890"/>
    <w:rsid w:val="001E2621"/>
    <w:rsid w:val="001E3886"/>
    <w:rsid w:val="001E3C48"/>
    <w:rsid w:val="001E5EF4"/>
    <w:rsid w:val="001E5F88"/>
    <w:rsid w:val="001E746F"/>
    <w:rsid w:val="001E7C8A"/>
    <w:rsid w:val="001F01E0"/>
    <w:rsid w:val="001F0A37"/>
    <w:rsid w:val="001F0CEC"/>
    <w:rsid w:val="001F1191"/>
    <w:rsid w:val="001F157A"/>
    <w:rsid w:val="001F4EF5"/>
    <w:rsid w:val="001F57FE"/>
    <w:rsid w:val="001F6054"/>
    <w:rsid w:val="001F6457"/>
    <w:rsid w:val="001F6D3C"/>
    <w:rsid w:val="001F71F8"/>
    <w:rsid w:val="00200054"/>
    <w:rsid w:val="00200E3B"/>
    <w:rsid w:val="00201316"/>
    <w:rsid w:val="00201843"/>
    <w:rsid w:val="00201FFD"/>
    <w:rsid w:val="00202366"/>
    <w:rsid w:val="002024BC"/>
    <w:rsid w:val="002027A4"/>
    <w:rsid w:val="00202BC0"/>
    <w:rsid w:val="00205DB0"/>
    <w:rsid w:val="00206C3D"/>
    <w:rsid w:val="00206E9E"/>
    <w:rsid w:val="00207CA2"/>
    <w:rsid w:val="00207F4A"/>
    <w:rsid w:val="002102F9"/>
    <w:rsid w:val="0021108E"/>
    <w:rsid w:val="0021194B"/>
    <w:rsid w:val="00211FC7"/>
    <w:rsid w:val="002126EE"/>
    <w:rsid w:val="00212C20"/>
    <w:rsid w:val="00212E4D"/>
    <w:rsid w:val="0021319F"/>
    <w:rsid w:val="0021435B"/>
    <w:rsid w:val="002213B1"/>
    <w:rsid w:val="002231AD"/>
    <w:rsid w:val="00223DB8"/>
    <w:rsid w:val="00225656"/>
    <w:rsid w:val="00226994"/>
    <w:rsid w:val="00227D2C"/>
    <w:rsid w:val="002306F9"/>
    <w:rsid w:val="0023167A"/>
    <w:rsid w:val="002317B5"/>
    <w:rsid w:val="00231D5B"/>
    <w:rsid w:val="00232054"/>
    <w:rsid w:val="00233167"/>
    <w:rsid w:val="00233458"/>
    <w:rsid w:val="002345DE"/>
    <w:rsid w:val="00235398"/>
    <w:rsid w:val="00236E0D"/>
    <w:rsid w:val="00236F68"/>
    <w:rsid w:val="00240245"/>
    <w:rsid w:val="002407F3"/>
    <w:rsid w:val="0024138C"/>
    <w:rsid w:val="00241A73"/>
    <w:rsid w:val="00242442"/>
    <w:rsid w:val="002437DD"/>
    <w:rsid w:val="00243983"/>
    <w:rsid w:val="0024405B"/>
    <w:rsid w:val="00244F8B"/>
    <w:rsid w:val="002452D7"/>
    <w:rsid w:val="00246533"/>
    <w:rsid w:val="00250BED"/>
    <w:rsid w:val="002524BF"/>
    <w:rsid w:val="00252FE0"/>
    <w:rsid w:val="002540ED"/>
    <w:rsid w:val="00256144"/>
    <w:rsid w:val="00256214"/>
    <w:rsid w:val="0025662C"/>
    <w:rsid w:val="00256B7C"/>
    <w:rsid w:val="00257C8D"/>
    <w:rsid w:val="00257CEB"/>
    <w:rsid w:val="0026259E"/>
    <w:rsid w:val="00264882"/>
    <w:rsid w:val="002651E9"/>
    <w:rsid w:val="002660EE"/>
    <w:rsid w:val="00266335"/>
    <w:rsid w:val="00270C0E"/>
    <w:rsid w:val="00271D4E"/>
    <w:rsid w:val="002723D6"/>
    <w:rsid w:val="0027360A"/>
    <w:rsid w:val="002741F1"/>
    <w:rsid w:val="0027489D"/>
    <w:rsid w:val="0027495A"/>
    <w:rsid w:val="00275477"/>
    <w:rsid w:val="002759B8"/>
    <w:rsid w:val="002769DC"/>
    <w:rsid w:val="00277D1F"/>
    <w:rsid w:val="00280DAF"/>
    <w:rsid w:val="002834F2"/>
    <w:rsid w:val="00283982"/>
    <w:rsid w:val="002847FB"/>
    <w:rsid w:val="002850B7"/>
    <w:rsid w:val="00285245"/>
    <w:rsid w:val="00285DC4"/>
    <w:rsid w:val="002868A0"/>
    <w:rsid w:val="002904BB"/>
    <w:rsid w:val="00290790"/>
    <w:rsid w:val="00290DA3"/>
    <w:rsid w:val="00292019"/>
    <w:rsid w:val="002932EE"/>
    <w:rsid w:val="002945B1"/>
    <w:rsid w:val="002946C2"/>
    <w:rsid w:val="00295656"/>
    <w:rsid w:val="00296F75"/>
    <w:rsid w:val="002A082E"/>
    <w:rsid w:val="002A0838"/>
    <w:rsid w:val="002A1532"/>
    <w:rsid w:val="002A21D1"/>
    <w:rsid w:val="002A28A5"/>
    <w:rsid w:val="002A44B2"/>
    <w:rsid w:val="002A50CB"/>
    <w:rsid w:val="002A553A"/>
    <w:rsid w:val="002A6413"/>
    <w:rsid w:val="002A76F3"/>
    <w:rsid w:val="002B068D"/>
    <w:rsid w:val="002B09A8"/>
    <w:rsid w:val="002B0AF4"/>
    <w:rsid w:val="002B1A2D"/>
    <w:rsid w:val="002B26AA"/>
    <w:rsid w:val="002B272E"/>
    <w:rsid w:val="002B2BBC"/>
    <w:rsid w:val="002B3972"/>
    <w:rsid w:val="002B3CA9"/>
    <w:rsid w:val="002B407D"/>
    <w:rsid w:val="002B5122"/>
    <w:rsid w:val="002B5A34"/>
    <w:rsid w:val="002C015C"/>
    <w:rsid w:val="002C04CC"/>
    <w:rsid w:val="002C14A7"/>
    <w:rsid w:val="002C1622"/>
    <w:rsid w:val="002C163F"/>
    <w:rsid w:val="002C2B99"/>
    <w:rsid w:val="002C385B"/>
    <w:rsid w:val="002C47E4"/>
    <w:rsid w:val="002C5C38"/>
    <w:rsid w:val="002C7CB5"/>
    <w:rsid w:val="002D0560"/>
    <w:rsid w:val="002D0F85"/>
    <w:rsid w:val="002D1BB8"/>
    <w:rsid w:val="002D1FF4"/>
    <w:rsid w:val="002D25B8"/>
    <w:rsid w:val="002D2C6A"/>
    <w:rsid w:val="002D4361"/>
    <w:rsid w:val="002D4BA8"/>
    <w:rsid w:val="002D5221"/>
    <w:rsid w:val="002D68B0"/>
    <w:rsid w:val="002E0380"/>
    <w:rsid w:val="002E2838"/>
    <w:rsid w:val="002E2F22"/>
    <w:rsid w:val="002E3838"/>
    <w:rsid w:val="002E3C8E"/>
    <w:rsid w:val="002E4DBB"/>
    <w:rsid w:val="002E6272"/>
    <w:rsid w:val="002E63BC"/>
    <w:rsid w:val="002E6CA0"/>
    <w:rsid w:val="002E6CC9"/>
    <w:rsid w:val="002E73F0"/>
    <w:rsid w:val="002F122E"/>
    <w:rsid w:val="002F249B"/>
    <w:rsid w:val="002F30B8"/>
    <w:rsid w:val="002F35E1"/>
    <w:rsid w:val="002F5142"/>
    <w:rsid w:val="00301BD4"/>
    <w:rsid w:val="00302386"/>
    <w:rsid w:val="00303A42"/>
    <w:rsid w:val="00305AC5"/>
    <w:rsid w:val="00306080"/>
    <w:rsid w:val="003061CA"/>
    <w:rsid w:val="00306857"/>
    <w:rsid w:val="00306C72"/>
    <w:rsid w:val="00307368"/>
    <w:rsid w:val="00310E7A"/>
    <w:rsid w:val="00312EBC"/>
    <w:rsid w:val="003142F2"/>
    <w:rsid w:val="00314525"/>
    <w:rsid w:val="003149E9"/>
    <w:rsid w:val="00315289"/>
    <w:rsid w:val="00316747"/>
    <w:rsid w:val="003172C7"/>
    <w:rsid w:val="00317601"/>
    <w:rsid w:val="00317F21"/>
    <w:rsid w:val="00320B4E"/>
    <w:rsid w:val="00322487"/>
    <w:rsid w:val="0032268A"/>
    <w:rsid w:val="003226BF"/>
    <w:rsid w:val="003228B7"/>
    <w:rsid w:val="00323C0E"/>
    <w:rsid w:val="003247C2"/>
    <w:rsid w:val="00324F68"/>
    <w:rsid w:val="00327418"/>
    <w:rsid w:val="003277FF"/>
    <w:rsid w:val="00330028"/>
    <w:rsid w:val="00330AEF"/>
    <w:rsid w:val="00330C95"/>
    <w:rsid w:val="0033106F"/>
    <w:rsid w:val="00332714"/>
    <w:rsid w:val="00334443"/>
    <w:rsid w:val="00334477"/>
    <w:rsid w:val="00337F8B"/>
    <w:rsid w:val="003408C6"/>
    <w:rsid w:val="00340AA8"/>
    <w:rsid w:val="003415D9"/>
    <w:rsid w:val="00341B83"/>
    <w:rsid w:val="00342709"/>
    <w:rsid w:val="00342B4C"/>
    <w:rsid w:val="00342D96"/>
    <w:rsid w:val="00346BEF"/>
    <w:rsid w:val="00350682"/>
    <w:rsid w:val="00351865"/>
    <w:rsid w:val="0035405B"/>
    <w:rsid w:val="0035536E"/>
    <w:rsid w:val="00355559"/>
    <w:rsid w:val="003564E0"/>
    <w:rsid w:val="00357A47"/>
    <w:rsid w:val="0036055F"/>
    <w:rsid w:val="003606A7"/>
    <w:rsid w:val="0036242B"/>
    <w:rsid w:val="00362F13"/>
    <w:rsid w:val="00364479"/>
    <w:rsid w:val="00364796"/>
    <w:rsid w:val="00365B91"/>
    <w:rsid w:val="00365F1D"/>
    <w:rsid w:val="00367459"/>
    <w:rsid w:val="00370E50"/>
    <w:rsid w:val="003727DC"/>
    <w:rsid w:val="003728B0"/>
    <w:rsid w:val="00373824"/>
    <w:rsid w:val="00374C4A"/>
    <w:rsid w:val="00374F04"/>
    <w:rsid w:val="00376568"/>
    <w:rsid w:val="00376A5D"/>
    <w:rsid w:val="00376A68"/>
    <w:rsid w:val="00381826"/>
    <w:rsid w:val="00383F9B"/>
    <w:rsid w:val="003847D2"/>
    <w:rsid w:val="00386022"/>
    <w:rsid w:val="00386D25"/>
    <w:rsid w:val="00387361"/>
    <w:rsid w:val="00392ABE"/>
    <w:rsid w:val="00392C8E"/>
    <w:rsid w:val="003944FA"/>
    <w:rsid w:val="003969B6"/>
    <w:rsid w:val="00396C51"/>
    <w:rsid w:val="00397C9D"/>
    <w:rsid w:val="003A0895"/>
    <w:rsid w:val="003A0E7D"/>
    <w:rsid w:val="003A18D2"/>
    <w:rsid w:val="003A1A43"/>
    <w:rsid w:val="003A1C64"/>
    <w:rsid w:val="003A29A0"/>
    <w:rsid w:val="003A29E9"/>
    <w:rsid w:val="003A335C"/>
    <w:rsid w:val="003A4ACA"/>
    <w:rsid w:val="003A74D4"/>
    <w:rsid w:val="003A753F"/>
    <w:rsid w:val="003B004C"/>
    <w:rsid w:val="003B00F1"/>
    <w:rsid w:val="003B08DE"/>
    <w:rsid w:val="003B1512"/>
    <w:rsid w:val="003B15A9"/>
    <w:rsid w:val="003B1971"/>
    <w:rsid w:val="003B2201"/>
    <w:rsid w:val="003B3C17"/>
    <w:rsid w:val="003B4378"/>
    <w:rsid w:val="003B46FB"/>
    <w:rsid w:val="003B6FCE"/>
    <w:rsid w:val="003B75B6"/>
    <w:rsid w:val="003C18C4"/>
    <w:rsid w:val="003C1C9D"/>
    <w:rsid w:val="003C1E2F"/>
    <w:rsid w:val="003C438D"/>
    <w:rsid w:val="003C4930"/>
    <w:rsid w:val="003C51A4"/>
    <w:rsid w:val="003C57F8"/>
    <w:rsid w:val="003C6023"/>
    <w:rsid w:val="003C6743"/>
    <w:rsid w:val="003C6CD7"/>
    <w:rsid w:val="003C7D00"/>
    <w:rsid w:val="003D0457"/>
    <w:rsid w:val="003D0DDA"/>
    <w:rsid w:val="003D12BE"/>
    <w:rsid w:val="003D16BF"/>
    <w:rsid w:val="003D1E8D"/>
    <w:rsid w:val="003D2B60"/>
    <w:rsid w:val="003D3556"/>
    <w:rsid w:val="003D4125"/>
    <w:rsid w:val="003D48AE"/>
    <w:rsid w:val="003D582A"/>
    <w:rsid w:val="003D66B8"/>
    <w:rsid w:val="003D77B7"/>
    <w:rsid w:val="003E0058"/>
    <w:rsid w:val="003E14BD"/>
    <w:rsid w:val="003E25F0"/>
    <w:rsid w:val="003E2647"/>
    <w:rsid w:val="003E3102"/>
    <w:rsid w:val="003E4DBF"/>
    <w:rsid w:val="003E5216"/>
    <w:rsid w:val="003E54B2"/>
    <w:rsid w:val="003E5DF0"/>
    <w:rsid w:val="003E5FF1"/>
    <w:rsid w:val="003E6541"/>
    <w:rsid w:val="003E7A83"/>
    <w:rsid w:val="003F01F4"/>
    <w:rsid w:val="003F0322"/>
    <w:rsid w:val="003F136B"/>
    <w:rsid w:val="003F145B"/>
    <w:rsid w:val="003F145E"/>
    <w:rsid w:val="003F1D79"/>
    <w:rsid w:val="003F3BC8"/>
    <w:rsid w:val="003F5424"/>
    <w:rsid w:val="003F5B19"/>
    <w:rsid w:val="003F6BEE"/>
    <w:rsid w:val="00400302"/>
    <w:rsid w:val="00400B65"/>
    <w:rsid w:val="00400D88"/>
    <w:rsid w:val="00401463"/>
    <w:rsid w:val="00403065"/>
    <w:rsid w:val="00403311"/>
    <w:rsid w:val="004040BC"/>
    <w:rsid w:val="00404A0B"/>
    <w:rsid w:val="00405372"/>
    <w:rsid w:val="00405A44"/>
    <w:rsid w:val="00410BE1"/>
    <w:rsid w:val="00411643"/>
    <w:rsid w:val="004127E6"/>
    <w:rsid w:val="00416655"/>
    <w:rsid w:val="004173B7"/>
    <w:rsid w:val="00417861"/>
    <w:rsid w:val="00421122"/>
    <w:rsid w:val="00421415"/>
    <w:rsid w:val="00422321"/>
    <w:rsid w:val="004226EB"/>
    <w:rsid w:val="00422DED"/>
    <w:rsid w:val="00422FC6"/>
    <w:rsid w:val="004231DB"/>
    <w:rsid w:val="00423B63"/>
    <w:rsid w:val="00424DA6"/>
    <w:rsid w:val="004269FF"/>
    <w:rsid w:val="00426AD1"/>
    <w:rsid w:val="0042784E"/>
    <w:rsid w:val="00432093"/>
    <w:rsid w:val="004334E0"/>
    <w:rsid w:val="0043445D"/>
    <w:rsid w:val="00437C25"/>
    <w:rsid w:val="004415C6"/>
    <w:rsid w:val="00445E41"/>
    <w:rsid w:val="004467DE"/>
    <w:rsid w:val="00446EE1"/>
    <w:rsid w:val="00451683"/>
    <w:rsid w:val="00452360"/>
    <w:rsid w:val="0045291D"/>
    <w:rsid w:val="0045300A"/>
    <w:rsid w:val="004531E1"/>
    <w:rsid w:val="0045369E"/>
    <w:rsid w:val="00453B36"/>
    <w:rsid w:val="0045594C"/>
    <w:rsid w:val="00456C50"/>
    <w:rsid w:val="004576F5"/>
    <w:rsid w:val="00457CE4"/>
    <w:rsid w:val="00457E43"/>
    <w:rsid w:val="0046017A"/>
    <w:rsid w:val="004612FD"/>
    <w:rsid w:val="00462267"/>
    <w:rsid w:val="00463115"/>
    <w:rsid w:val="0046406E"/>
    <w:rsid w:val="00464499"/>
    <w:rsid w:val="00466E4C"/>
    <w:rsid w:val="00466F9E"/>
    <w:rsid w:val="004747BE"/>
    <w:rsid w:val="004755A6"/>
    <w:rsid w:val="00475782"/>
    <w:rsid w:val="00476D14"/>
    <w:rsid w:val="004775BB"/>
    <w:rsid w:val="004777CA"/>
    <w:rsid w:val="004779AB"/>
    <w:rsid w:val="00477CF6"/>
    <w:rsid w:val="00477EF8"/>
    <w:rsid w:val="00481C3B"/>
    <w:rsid w:val="00482603"/>
    <w:rsid w:val="004833E7"/>
    <w:rsid w:val="00483FBB"/>
    <w:rsid w:val="00484040"/>
    <w:rsid w:val="004905D7"/>
    <w:rsid w:val="00490632"/>
    <w:rsid w:val="004920DE"/>
    <w:rsid w:val="0049258C"/>
    <w:rsid w:val="0049507D"/>
    <w:rsid w:val="0049517A"/>
    <w:rsid w:val="00497C39"/>
    <w:rsid w:val="004A02EA"/>
    <w:rsid w:val="004A077E"/>
    <w:rsid w:val="004A1A71"/>
    <w:rsid w:val="004A22DF"/>
    <w:rsid w:val="004A308B"/>
    <w:rsid w:val="004A3684"/>
    <w:rsid w:val="004A4906"/>
    <w:rsid w:val="004A4E86"/>
    <w:rsid w:val="004A6A41"/>
    <w:rsid w:val="004A6FCB"/>
    <w:rsid w:val="004A7D54"/>
    <w:rsid w:val="004B04B5"/>
    <w:rsid w:val="004B4245"/>
    <w:rsid w:val="004B4B99"/>
    <w:rsid w:val="004B6C92"/>
    <w:rsid w:val="004C03B0"/>
    <w:rsid w:val="004C23D6"/>
    <w:rsid w:val="004C2B80"/>
    <w:rsid w:val="004C34E4"/>
    <w:rsid w:val="004C3992"/>
    <w:rsid w:val="004C3EC4"/>
    <w:rsid w:val="004C4206"/>
    <w:rsid w:val="004D0715"/>
    <w:rsid w:val="004D103A"/>
    <w:rsid w:val="004D1507"/>
    <w:rsid w:val="004D36BD"/>
    <w:rsid w:val="004D3CC9"/>
    <w:rsid w:val="004D4777"/>
    <w:rsid w:val="004D4AC2"/>
    <w:rsid w:val="004D543A"/>
    <w:rsid w:val="004D549E"/>
    <w:rsid w:val="004D6596"/>
    <w:rsid w:val="004D6A32"/>
    <w:rsid w:val="004D6B69"/>
    <w:rsid w:val="004D7267"/>
    <w:rsid w:val="004E0528"/>
    <w:rsid w:val="004E0B6C"/>
    <w:rsid w:val="004E0CFC"/>
    <w:rsid w:val="004E3194"/>
    <w:rsid w:val="004E3CA7"/>
    <w:rsid w:val="004E49A2"/>
    <w:rsid w:val="004E55E6"/>
    <w:rsid w:val="004E664C"/>
    <w:rsid w:val="004E70E5"/>
    <w:rsid w:val="004E71D4"/>
    <w:rsid w:val="004F050A"/>
    <w:rsid w:val="004F0DA8"/>
    <w:rsid w:val="004F10A1"/>
    <w:rsid w:val="004F1CB9"/>
    <w:rsid w:val="004F37C2"/>
    <w:rsid w:val="004F4C05"/>
    <w:rsid w:val="004F4ECA"/>
    <w:rsid w:val="004F5ED2"/>
    <w:rsid w:val="004F6304"/>
    <w:rsid w:val="004F6C34"/>
    <w:rsid w:val="005004F0"/>
    <w:rsid w:val="00501050"/>
    <w:rsid w:val="00501259"/>
    <w:rsid w:val="00501A1F"/>
    <w:rsid w:val="00503505"/>
    <w:rsid w:val="00504053"/>
    <w:rsid w:val="00504D2D"/>
    <w:rsid w:val="00504F5C"/>
    <w:rsid w:val="005052E4"/>
    <w:rsid w:val="005055BF"/>
    <w:rsid w:val="00505A48"/>
    <w:rsid w:val="00506813"/>
    <w:rsid w:val="00506925"/>
    <w:rsid w:val="005072B9"/>
    <w:rsid w:val="00507C50"/>
    <w:rsid w:val="00507CF3"/>
    <w:rsid w:val="00510E87"/>
    <w:rsid w:val="005120BE"/>
    <w:rsid w:val="00513222"/>
    <w:rsid w:val="00513948"/>
    <w:rsid w:val="00514238"/>
    <w:rsid w:val="005169F8"/>
    <w:rsid w:val="005173A1"/>
    <w:rsid w:val="00517ED2"/>
    <w:rsid w:val="0052075E"/>
    <w:rsid w:val="005209F1"/>
    <w:rsid w:val="00523014"/>
    <w:rsid w:val="0052330B"/>
    <w:rsid w:val="00523B42"/>
    <w:rsid w:val="00525E92"/>
    <w:rsid w:val="005261CF"/>
    <w:rsid w:val="00527724"/>
    <w:rsid w:val="00527ACE"/>
    <w:rsid w:val="00527C30"/>
    <w:rsid w:val="00527DD3"/>
    <w:rsid w:val="00530166"/>
    <w:rsid w:val="00530A10"/>
    <w:rsid w:val="00530D7D"/>
    <w:rsid w:val="005325C8"/>
    <w:rsid w:val="00533761"/>
    <w:rsid w:val="00534B1B"/>
    <w:rsid w:val="00536D71"/>
    <w:rsid w:val="00542CE0"/>
    <w:rsid w:val="00542DDD"/>
    <w:rsid w:val="00545BCB"/>
    <w:rsid w:val="00546D59"/>
    <w:rsid w:val="005471FD"/>
    <w:rsid w:val="00547D17"/>
    <w:rsid w:val="00547D7C"/>
    <w:rsid w:val="00547EB0"/>
    <w:rsid w:val="00552F5B"/>
    <w:rsid w:val="005530B6"/>
    <w:rsid w:val="00553686"/>
    <w:rsid w:val="005544BB"/>
    <w:rsid w:val="00554627"/>
    <w:rsid w:val="0055493C"/>
    <w:rsid w:val="00554BF5"/>
    <w:rsid w:val="00554DEF"/>
    <w:rsid w:val="005552BD"/>
    <w:rsid w:val="0055582F"/>
    <w:rsid w:val="005567DF"/>
    <w:rsid w:val="005572D7"/>
    <w:rsid w:val="005601A7"/>
    <w:rsid w:val="0056267A"/>
    <w:rsid w:val="00562A69"/>
    <w:rsid w:val="00563DD6"/>
    <w:rsid w:val="00564096"/>
    <w:rsid w:val="00565BB6"/>
    <w:rsid w:val="00565E2F"/>
    <w:rsid w:val="00565F2A"/>
    <w:rsid w:val="005664FC"/>
    <w:rsid w:val="00567323"/>
    <w:rsid w:val="00567DAA"/>
    <w:rsid w:val="00570F80"/>
    <w:rsid w:val="005713C4"/>
    <w:rsid w:val="0057175A"/>
    <w:rsid w:val="00571A69"/>
    <w:rsid w:val="0057201F"/>
    <w:rsid w:val="00573830"/>
    <w:rsid w:val="0057448C"/>
    <w:rsid w:val="00574A9C"/>
    <w:rsid w:val="00574BBF"/>
    <w:rsid w:val="00575989"/>
    <w:rsid w:val="00575E9D"/>
    <w:rsid w:val="0058032A"/>
    <w:rsid w:val="005815AB"/>
    <w:rsid w:val="00581A0E"/>
    <w:rsid w:val="005842B7"/>
    <w:rsid w:val="00584AAF"/>
    <w:rsid w:val="00584F32"/>
    <w:rsid w:val="00585083"/>
    <w:rsid w:val="00585295"/>
    <w:rsid w:val="00585DD9"/>
    <w:rsid w:val="00586AB4"/>
    <w:rsid w:val="00590772"/>
    <w:rsid w:val="00590D46"/>
    <w:rsid w:val="00590D6D"/>
    <w:rsid w:val="0059123A"/>
    <w:rsid w:val="005914DE"/>
    <w:rsid w:val="00591ABA"/>
    <w:rsid w:val="00591C16"/>
    <w:rsid w:val="005924FB"/>
    <w:rsid w:val="00592A7E"/>
    <w:rsid w:val="00592D90"/>
    <w:rsid w:val="00593972"/>
    <w:rsid w:val="00593CA6"/>
    <w:rsid w:val="00593FFA"/>
    <w:rsid w:val="00594315"/>
    <w:rsid w:val="005958F4"/>
    <w:rsid w:val="005974E9"/>
    <w:rsid w:val="00597B1A"/>
    <w:rsid w:val="00597D50"/>
    <w:rsid w:val="005A0FD1"/>
    <w:rsid w:val="005A11AD"/>
    <w:rsid w:val="005A2792"/>
    <w:rsid w:val="005A2C68"/>
    <w:rsid w:val="005A3840"/>
    <w:rsid w:val="005A3D04"/>
    <w:rsid w:val="005A40F6"/>
    <w:rsid w:val="005A5184"/>
    <w:rsid w:val="005A5E29"/>
    <w:rsid w:val="005A68F3"/>
    <w:rsid w:val="005B0049"/>
    <w:rsid w:val="005B01BF"/>
    <w:rsid w:val="005B0376"/>
    <w:rsid w:val="005B1C3C"/>
    <w:rsid w:val="005B3CFE"/>
    <w:rsid w:val="005B5300"/>
    <w:rsid w:val="005B5A08"/>
    <w:rsid w:val="005B60EF"/>
    <w:rsid w:val="005B6C5D"/>
    <w:rsid w:val="005B70AC"/>
    <w:rsid w:val="005B7868"/>
    <w:rsid w:val="005C0C7B"/>
    <w:rsid w:val="005C35EC"/>
    <w:rsid w:val="005C3C4A"/>
    <w:rsid w:val="005C46FC"/>
    <w:rsid w:val="005C4811"/>
    <w:rsid w:val="005C4E4C"/>
    <w:rsid w:val="005C507B"/>
    <w:rsid w:val="005C59E9"/>
    <w:rsid w:val="005C62B1"/>
    <w:rsid w:val="005C73E9"/>
    <w:rsid w:val="005C7CAE"/>
    <w:rsid w:val="005D1585"/>
    <w:rsid w:val="005D16DC"/>
    <w:rsid w:val="005D47D2"/>
    <w:rsid w:val="005D55DE"/>
    <w:rsid w:val="005D5BAA"/>
    <w:rsid w:val="005E0EBF"/>
    <w:rsid w:val="005E11B7"/>
    <w:rsid w:val="005E1265"/>
    <w:rsid w:val="005E27F9"/>
    <w:rsid w:val="005E3BBF"/>
    <w:rsid w:val="005E46BC"/>
    <w:rsid w:val="005E5D8A"/>
    <w:rsid w:val="005E6DF6"/>
    <w:rsid w:val="005E7B1F"/>
    <w:rsid w:val="005F008D"/>
    <w:rsid w:val="005F0D62"/>
    <w:rsid w:val="005F25A2"/>
    <w:rsid w:val="005F650B"/>
    <w:rsid w:val="005F657E"/>
    <w:rsid w:val="005F696B"/>
    <w:rsid w:val="005F6E64"/>
    <w:rsid w:val="005F7770"/>
    <w:rsid w:val="0060153C"/>
    <w:rsid w:val="0060201D"/>
    <w:rsid w:val="006039C3"/>
    <w:rsid w:val="0060494F"/>
    <w:rsid w:val="0060633F"/>
    <w:rsid w:val="00607477"/>
    <w:rsid w:val="00607E1A"/>
    <w:rsid w:val="00611013"/>
    <w:rsid w:val="00611176"/>
    <w:rsid w:val="00611A5D"/>
    <w:rsid w:val="00611D75"/>
    <w:rsid w:val="006156D8"/>
    <w:rsid w:val="00615B7F"/>
    <w:rsid w:val="00615E67"/>
    <w:rsid w:val="00615FD3"/>
    <w:rsid w:val="00616260"/>
    <w:rsid w:val="006167D7"/>
    <w:rsid w:val="00621093"/>
    <w:rsid w:val="00621324"/>
    <w:rsid w:val="00622DD1"/>
    <w:rsid w:val="00623F47"/>
    <w:rsid w:val="00624510"/>
    <w:rsid w:val="006245F8"/>
    <w:rsid w:val="00624A2C"/>
    <w:rsid w:val="006256FC"/>
    <w:rsid w:val="00625727"/>
    <w:rsid w:val="00627982"/>
    <w:rsid w:val="00632198"/>
    <w:rsid w:val="00632E99"/>
    <w:rsid w:val="00633386"/>
    <w:rsid w:val="006352DD"/>
    <w:rsid w:val="00635A10"/>
    <w:rsid w:val="006368C0"/>
    <w:rsid w:val="00640403"/>
    <w:rsid w:val="0064046B"/>
    <w:rsid w:val="00645D95"/>
    <w:rsid w:val="00645E84"/>
    <w:rsid w:val="00646FEB"/>
    <w:rsid w:val="00647F3E"/>
    <w:rsid w:val="00647FBA"/>
    <w:rsid w:val="006511F2"/>
    <w:rsid w:val="0065168E"/>
    <w:rsid w:val="00651BAF"/>
    <w:rsid w:val="00651F17"/>
    <w:rsid w:val="0065304E"/>
    <w:rsid w:val="00654406"/>
    <w:rsid w:val="00660DA3"/>
    <w:rsid w:val="006610AC"/>
    <w:rsid w:val="00662A62"/>
    <w:rsid w:val="00663AA2"/>
    <w:rsid w:val="00664A25"/>
    <w:rsid w:val="006651A4"/>
    <w:rsid w:val="00665BBD"/>
    <w:rsid w:val="006660B2"/>
    <w:rsid w:val="006667CD"/>
    <w:rsid w:val="00670C29"/>
    <w:rsid w:val="006725D0"/>
    <w:rsid w:val="00672883"/>
    <w:rsid w:val="00672B6F"/>
    <w:rsid w:val="00672F63"/>
    <w:rsid w:val="00677167"/>
    <w:rsid w:val="00677CB7"/>
    <w:rsid w:val="00680A56"/>
    <w:rsid w:val="006819C0"/>
    <w:rsid w:val="00683359"/>
    <w:rsid w:val="0068428B"/>
    <w:rsid w:val="00684E67"/>
    <w:rsid w:val="00685EF5"/>
    <w:rsid w:val="00686882"/>
    <w:rsid w:val="00691868"/>
    <w:rsid w:val="00691F7D"/>
    <w:rsid w:val="0069264A"/>
    <w:rsid w:val="00693129"/>
    <w:rsid w:val="00693372"/>
    <w:rsid w:val="006934E3"/>
    <w:rsid w:val="006970A0"/>
    <w:rsid w:val="00697360"/>
    <w:rsid w:val="006A0BCC"/>
    <w:rsid w:val="006A16FB"/>
    <w:rsid w:val="006A5335"/>
    <w:rsid w:val="006A6117"/>
    <w:rsid w:val="006A740E"/>
    <w:rsid w:val="006B014B"/>
    <w:rsid w:val="006B1B6E"/>
    <w:rsid w:val="006B254B"/>
    <w:rsid w:val="006B292D"/>
    <w:rsid w:val="006B2A94"/>
    <w:rsid w:val="006B3541"/>
    <w:rsid w:val="006B371E"/>
    <w:rsid w:val="006B3CE3"/>
    <w:rsid w:val="006B5614"/>
    <w:rsid w:val="006B7486"/>
    <w:rsid w:val="006C0D2D"/>
    <w:rsid w:val="006C2AAC"/>
    <w:rsid w:val="006C2C59"/>
    <w:rsid w:val="006C4AB7"/>
    <w:rsid w:val="006C54C2"/>
    <w:rsid w:val="006C5EDF"/>
    <w:rsid w:val="006C6FB9"/>
    <w:rsid w:val="006C741E"/>
    <w:rsid w:val="006C7DCE"/>
    <w:rsid w:val="006D0E57"/>
    <w:rsid w:val="006D1156"/>
    <w:rsid w:val="006D2512"/>
    <w:rsid w:val="006D2EB6"/>
    <w:rsid w:val="006D3087"/>
    <w:rsid w:val="006D34A4"/>
    <w:rsid w:val="006D57BD"/>
    <w:rsid w:val="006D5BA8"/>
    <w:rsid w:val="006D5DED"/>
    <w:rsid w:val="006D680D"/>
    <w:rsid w:val="006D6E67"/>
    <w:rsid w:val="006D70A4"/>
    <w:rsid w:val="006D745B"/>
    <w:rsid w:val="006E11AE"/>
    <w:rsid w:val="006E3572"/>
    <w:rsid w:val="006E3D1D"/>
    <w:rsid w:val="006E4880"/>
    <w:rsid w:val="006E4D4E"/>
    <w:rsid w:val="006F09CA"/>
    <w:rsid w:val="006F128D"/>
    <w:rsid w:val="006F1E80"/>
    <w:rsid w:val="006F2F88"/>
    <w:rsid w:val="00700208"/>
    <w:rsid w:val="00701BA3"/>
    <w:rsid w:val="00702F6D"/>
    <w:rsid w:val="007030A7"/>
    <w:rsid w:val="00704685"/>
    <w:rsid w:val="00704A73"/>
    <w:rsid w:val="00707CCB"/>
    <w:rsid w:val="00713817"/>
    <w:rsid w:val="00714E08"/>
    <w:rsid w:val="0071675D"/>
    <w:rsid w:val="0071688B"/>
    <w:rsid w:val="007169CE"/>
    <w:rsid w:val="0071769D"/>
    <w:rsid w:val="00720630"/>
    <w:rsid w:val="007220FA"/>
    <w:rsid w:val="007221BF"/>
    <w:rsid w:val="00722FF0"/>
    <w:rsid w:val="007233B4"/>
    <w:rsid w:val="00723B85"/>
    <w:rsid w:val="00723C5B"/>
    <w:rsid w:val="00724245"/>
    <w:rsid w:val="00725FA5"/>
    <w:rsid w:val="007271FC"/>
    <w:rsid w:val="007275F5"/>
    <w:rsid w:val="0073135A"/>
    <w:rsid w:val="00733BB2"/>
    <w:rsid w:val="00733F3B"/>
    <w:rsid w:val="00735A1F"/>
    <w:rsid w:val="00736AA7"/>
    <w:rsid w:val="007373EF"/>
    <w:rsid w:val="00737AAD"/>
    <w:rsid w:val="00737D37"/>
    <w:rsid w:val="0074044B"/>
    <w:rsid w:val="0074077B"/>
    <w:rsid w:val="00741696"/>
    <w:rsid w:val="0074214D"/>
    <w:rsid w:val="00743810"/>
    <w:rsid w:val="00744125"/>
    <w:rsid w:val="00744ADF"/>
    <w:rsid w:val="007458F1"/>
    <w:rsid w:val="00745C37"/>
    <w:rsid w:val="0074663D"/>
    <w:rsid w:val="00746A60"/>
    <w:rsid w:val="00746DAD"/>
    <w:rsid w:val="007503CD"/>
    <w:rsid w:val="00750FEA"/>
    <w:rsid w:val="00752040"/>
    <w:rsid w:val="00753D9E"/>
    <w:rsid w:val="0075549A"/>
    <w:rsid w:val="0075662D"/>
    <w:rsid w:val="00757BCA"/>
    <w:rsid w:val="00757C13"/>
    <w:rsid w:val="007624D9"/>
    <w:rsid w:val="007636E2"/>
    <w:rsid w:val="00764101"/>
    <w:rsid w:val="007652EE"/>
    <w:rsid w:val="007654A2"/>
    <w:rsid w:val="00765DE2"/>
    <w:rsid w:val="00770308"/>
    <w:rsid w:val="00770355"/>
    <w:rsid w:val="007708E5"/>
    <w:rsid w:val="00770943"/>
    <w:rsid w:val="00772197"/>
    <w:rsid w:val="00773BCC"/>
    <w:rsid w:val="007745F8"/>
    <w:rsid w:val="00775210"/>
    <w:rsid w:val="00776C16"/>
    <w:rsid w:val="007776E6"/>
    <w:rsid w:val="00781BD2"/>
    <w:rsid w:val="007834E6"/>
    <w:rsid w:val="0078630A"/>
    <w:rsid w:val="00786B87"/>
    <w:rsid w:val="00786BD8"/>
    <w:rsid w:val="00786C20"/>
    <w:rsid w:val="00787B33"/>
    <w:rsid w:val="00790F4C"/>
    <w:rsid w:val="00791813"/>
    <w:rsid w:val="00791FAE"/>
    <w:rsid w:val="00792161"/>
    <w:rsid w:val="007924AD"/>
    <w:rsid w:val="00792AF1"/>
    <w:rsid w:val="00792C7D"/>
    <w:rsid w:val="007955E9"/>
    <w:rsid w:val="00795BE2"/>
    <w:rsid w:val="0079645E"/>
    <w:rsid w:val="00796F7A"/>
    <w:rsid w:val="007A13B6"/>
    <w:rsid w:val="007A1480"/>
    <w:rsid w:val="007A2213"/>
    <w:rsid w:val="007A25C3"/>
    <w:rsid w:val="007A2EEE"/>
    <w:rsid w:val="007A2FCF"/>
    <w:rsid w:val="007A5F4A"/>
    <w:rsid w:val="007B0B3E"/>
    <w:rsid w:val="007B0DDB"/>
    <w:rsid w:val="007B1497"/>
    <w:rsid w:val="007B21C5"/>
    <w:rsid w:val="007B38D0"/>
    <w:rsid w:val="007B3D46"/>
    <w:rsid w:val="007B479D"/>
    <w:rsid w:val="007B5F74"/>
    <w:rsid w:val="007B67EA"/>
    <w:rsid w:val="007C0406"/>
    <w:rsid w:val="007C1790"/>
    <w:rsid w:val="007C17A4"/>
    <w:rsid w:val="007C29C1"/>
    <w:rsid w:val="007C3A5F"/>
    <w:rsid w:val="007C7C16"/>
    <w:rsid w:val="007D11F8"/>
    <w:rsid w:val="007D1ABD"/>
    <w:rsid w:val="007D1C5B"/>
    <w:rsid w:val="007D2992"/>
    <w:rsid w:val="007D385A"/>
    <w:rsid w:val="007D38D6"/>
    <w:rsid w:val="007D3FC9"/>
    <w:rsid w:val="007D4100"/>
    <w:rsid w:val="007D6665"/>
    <w:rsid w:val="007D6BAD"/>
    <w:rsid w:val="007D7F20"/>
    <w:rsid w:val="007E04F2"/>
    <w:rsid w:val="007E0702"/>
    <w:rsid w:val="007E0A5C"/>
    <w:rsid w:val="007E1623"/>
    <w:rsid w:val="007E17FA"/>
    <w:rsid w:val="007E189B"/>
    <w:rsid w:val="007E24B6"/>
    <w:rsid w:val="007E4889"/>
    <w:rsid w:val="007E5036"/>
    <w:rsid w:val="007E6963"/>
    <w:rsid w:val="007E785D"/>
    <w:rsid w:val="007F03FE"/>
    <w:rsid w:val="007F04B2"/>
    <w:rsid w:val="007F0BC9"/>
    <w:rsid w:val="007F262F"/>
    <w:rsid w:val="007F33F5"/>
    <w:rsid w:val="007F50A0"/>
    <w:rsid w:val="007F5B83"/>
    <w:rsid w:val="007F6E2E"/>
    <w:rsid w:val="007F752B"/>
    <w:rsid w:val="00800A75"/>
    <w:rsid w:val="00801627"/>
    <w:rsid w:val="00801B61"/>
    <w:rsid w:val="00803D44"/>
    <w:rsid w:val="00803E01"/>
    <w:rsid w:val="00804B10"/>
    <w:rsid w:val="0080541A"/>
    <w:rsid w:val="0081114F"/>
    <w:rsid w:val="008122AA"/>
    <w:rsid w:val="00812408"/>
    <w:rsid w:val="00812A9D"/>
    <w:rsid w:val="00813B3E"/>
    <w:rsid w:val="00814056"/>
    <w:rsid w:val="00815AA5"/>
    <w:rsid w:val="008163A6"/>
    <w:rsid w:val="00816660"/>
    <w:rsid w:val="0082015A"/>
    <w:rsid w:val="00820A4B"/>
    <w:rsid w:val="0082141E"/>
    <w:rsid w:val="00821701"/>
    <w:rsid w:val="00822BBC"/>
    <w:rsid w:val="0082447F"/>
    <w:rsid w:val="00824A57"/>
    <w:rsid w:val="008265D5"/>
    <w:rsid w:val="00826C7B"/>
    <w:rsid w:val="00826FAD"/>
    <w:rsid w:val="00832A4E"/>
    <w:rsid w:val="00832BE8"/>
    <w:rsid w:val="00832E08"/>
    <w:rsid w:val="00833B6C"/>
    <w:rsid w:val="008356CD"/>
    <w:rsid w:val="00835F3D"/>
    <w:rsid w:val="00837625"/>
    <w:rsid w:val="00840315"/>
    <w:rsid w:val="00840D79"/>
    <w:rsid w:val="0084103B"/>
    <w:rsid w:val="00842488"/>
    <w:rsid w:val="00843C79"/>
    <w:rsid w:val="008446E8"/>
    <w:rsid w:val="008456D5"/>
    <w:rsid w:val="00846055"/>
    <w:rsid w:val="00847512"/>
    <w:rsid w:val="00847745"/>
    <w:rsid w:val="00850354"/>
    <w:rsid w:val="00850989"/>
    <w:rsid w:val="0085130C"/>
    <w:rsid w:val="00851513"/>
    <w:rsid w:val="00853123"/>
    <w:rsid w:val="008539BE"/>
    <w:rsid w:val="00853A97"/>
    <w:rsid w:val="00854A0A"/>
    <w:rsid w:val="00855063"/>
    <w:rsid w:val="008578E0"/>
    <w:rsid w:val="00860E16"/>
    <w:rsid w:val="0086140A"/>
    <w:rsid w:val="00861C5E"/>
    <w:rsid w:val="00862A52"/>
    <w:rsid w:val="008631C7"/>
    <w:rsid w:val="00863919"/>
    <w:rsid w:val="00863A83"/>
    <w:rsid w:val="0086490B"/>
    <w:rsid w:val="00864FC0"/>
    <w:rsid w:val="0086778F"/>
    <w:rsid w:val="00871CD6"/>
    <w:rsid w:val="00871D73"/>
    <w:rsid w:val="00873311"/>
    <w:rsid w:val="0087467E"/>
    <w:rsid w:val="00874A1F"/>
    <w:rsid w:val="008755E4"/>
    <w:rsid w:val="0087561F"/>
    <w:rsid w:val="00875C99"/>
    <w:rsid w:val="00877C20"/>
    <w:rsid w:val="00881FDC"/>
    <w:rsid w:val="008824AD"/>
    <w:rsid w:val="00882A07"/>
    <w:rsid w:val="00882AE0"/>
    <w:rsid w:val="0088341A"/>
    <w:rsid w:val="008836F2"/>
    <w:rsid w:val="0088395A"/>
    <w:rsid w:val="008840D7"/>
    <w:rsid w:val="00885A3A"/>
    <w:rsid w:val="00885E55"/>
    <w:rsid w:val="008861D1"/>
    <w:rsid w:val="00886571"/>
    <w:rsid w:val="0088659A"/>
    <w:rsid w:val="0088688D"/>
    <w:rsid w:val="008869E0"/>
    <w:rsid w:val="00887250"/>
    <w:rsid w:val="00887600"/>
    <w:rsid w:val="00891287"/>
    <w:rsid w:val="0089173C"/>
    <w:rsid w:val="008920C8"/>
    <w:rsid w:val="00893434"/>
    <w:rsid w:val="00893610"/>
    <w:rsid w:val="00893CDF"/>
    <w:rsid w:val="00894387"/>
    <w:rsid w:val="00894F4E"/>
    <w:rsid w:val="0089604C"/>
    <w:rsid w:val="00896B04"/>
    <w:rsid w:val="00896B17"/>
    <w:rsid w:val="008A0608"/>
    <w:rsid w:val="008A1A60"/>
    <w:rsid w:val="008A2EBB"/>
    <w:rsid w:val="008A5938"/>
    <w:rsid w:val="008A60C2"/>
    <w:rsid w:val="008A623B"/>
    <w:rsid w:val="008A70B7"/>
    <w:rsid w:val="008A7990"/>
    <w:rsid w:val="008B073A"/>
    <w:rsid w:val="008B1976"/>
    <w:rsid w:val="008B36C8"/>
    <w:rsid w:val="008B3BE6"/>
    <w:rsid w:val="008B3FA0"/>
    <w:rsid w:val="008B527D"/>
    <w:rsid w:val="008B58DC"/>
    <w:rsid w:val="008B6DF1"/>
    <w:rsid w:val="008B74D0"/>
    <w:rsid w:val="008B76BA"/>
    <w:rsid w:val="008C24FE"/>
    <w:rsid w:val="008C407C"/>
    <w:rsid w:val="008C4373"/>
    <w:rsid w:val="008C4705"/>
    <w:rsid w:val="008C49A3"/>
    <w:rsid w:val="008C4EBA"/>
    <w:rsid w:val="008C534D"/>
    <w:rsid w:val="008C5392"/>
    <w:rsid w:val="008C53CC"/>
    <w:rsid w:val="008C5DFF"/>
    <w:rsid w:val="008C7677"/>
    <w:rsid w:val="008D062E"/>
    <w:rsid w:val="008D1B51"/>
    <w:rsid w:val="008D21A1"/>
    <w:rsid w:val="008D2583"/>
    <w:rsid w:val="008D2F4E"/>
    <w:rsid w:val="008D32E5"/>
    <w:rsid w:val="008D4090"/>
    <w:rsid w:val="008D488B"/>
    <w:rsid w:val="008D683E"/>
    <w:rsid w:val="008D71C8"/>
    <w:rsid w:val="008D77E7"/>
    <w:rsid w:val="008D7D55"/>
    <w:rsid w:val="008D7FDE"/>
    <w:rsid w:val="008E1054"/>
    <w:rsid w:val="008E112A"/>
    <w:rsid w:val="008E17DE"/>
    <w:rsid w:val="008E3184"/>
    <w:rsid w:val="008E415C"/>
    <w:rsid w:val="008E4607"/>
    <w:rsid w:val="008E4A7E"/>
    <w:rsid w:val="008E5BF0"/>
    <w:rsid w:val="008E6F58"/>
    <w:rsid w:val="008E7069"/>
    <w:rsid w:val="008E7343"/>
    <w:rsid w:val="008E7799"/>
    <w:rsid w:val="008F19FB"/>
    <w:rsid w:val="008F1BB6"/>
    <w:rsid w:val="008F2D6D"/>
    <w:rsid w:val="008F345A"/>
    <w:rsid w:val="008F35C7"/>
    <w:rsid w:val="008F3607"/>
    <w:rsid w:val="008F4590"/>
    <w:rsid w:val="008F492A"/>
    <w:rsid w:val="008F5CA2"/>
    <w:rsid w:val="008F728A"/>
    <w:rsid w:val="008F7358"/>
    <w:rsid w:val="00900B7D"/>
    <w:rsid w:val="00900EB7"/>
    <w:rsid w:val="009019B5"/>
    <w:rsid w:val="00902D8C"/>
    <w:rsid w:val="0090337C"/>
    <w:rsid w:val="00904239"/>
    <w:rsid w:val="0090522D"/>
    <w:rsid w:val="00905377"/>
    <w:rsid w:val="00905E7C"/>
    <w:rsid w:val="009066FD"/>
    <w:rsid w:val="00906C05"/>
    <w:rsid w:val="00907362"/>
    <w:rsid w:val="0090736B"/>
    <w:rsid w:val="009079E7"/>
    <w:rsid w:val="00907E5B"/>
    <w:rsid w:val="00911133"/>
    <w:rsid w:val="0091267B"/>
    <w:rsid w:val="0091722B"/>
    <w:rsid w:val="00917540"/>
    <w:rsid w:val="00920104"/>
    <w:rsid w:val="009206B7"/>
    <w:rsid w:val="0092120C"/>
    <w:rsid w:val="0092176D"/>
    <w:rsid w:val="00922DC3"/>
    <w:rsid w:val="009230B1"/>
    <w:rsid w:val="00923A70"/>
    <w:rsid w:val="00924D2D"/>
    <w:rsid w:val="009250FA"/>
    <w:rsid w:val="00927461"/>
    <w:rsid w:val="00930BF2"/>
    <w:rsid w:val="00930E86"/>
    <w:rsid w:val="0093187A"/>
    <w:rsid w:val="00931AAE"/>
    <w:rsid w:val="0093216A"/>
    <w:rsid w:val="00932C2B"/>
    <w:rsid w:val="009339AB"/>
    <w:rsid w:val="0093402D"/>
    <w:rsid w:val="00934498"/>
    <w:rsid w:val="0093572C"/>
    <w:rsid w:val="00936CC7"/>
    <w:rsid w:val="009373FC"/>
    <w:rsid w:val="00937537"/>
    <w:rsid w:val="00940D7D"/>
    <w:rsid w:val="009413A7"/>
    <w:rsid w:val="009418DF"/>
    <w:rsid w:val="00942579"/>
    <w:rsid w:val="0094291C"/>
    <w:rsid w:val="00943C2B"/>
    <w:rsid w:val="00944CEE"/>
    <w:rsid w:val="00947D87"/>
    <w:rsid w:val="00947E81"/>
    <w:rsid w:val="0095003E"/>
    <w:rsid w:val="00951CBF"/>
    <w:rsid w:val="00951EF7"/>
    <w:rsid w:val="009530E0"/>
    <w:rsid w:val="00955AD2"/>
    <w:rsid w:val="009564E9"/>
    <w:rsid w:val="009565E7"/>
    <w:rsid w:val="0095712B"/>
    <w:rsid w:val="00957520"/>
    <w:rsid w:val="0095758D"/>
    <w:rsid w:val="009579DA"/>
    <w:rsid w:val="009609F1"/>
    <w:rsid w:val="00961342"/>
    <w:rsid w:val="00961D62"/>
    <w:rsid w:val="00961F67"/>
    <w:rsid w:val="00962119"/>
    <w:rsid w:val="00962434"/>
    <w:rsid w:val="00962BAB"/>
    <w:rsid w:val="00964352"/>
    <w:rsid w:val="009643CD"/>
    <w:rsid w:val="0096484E"/>
    <w:rsid w:val="009716CC"/>
    <w:rsid w:val="00971820"/>
    <w:rsid w:val="009725AE"/>
    <w:rsid w:val="009728AC"/>
    <w:rsid w:val="009744EE"/>
    <w:rsid w:val="00975B8D"/>
    <w:rsid w:val="00975B98"/>
    <w:rsid w:val="00976A6D"/>
    <w:rsid w:val="00976DBB"/>
    <w:rsid w:val="00977042"/>
    <w:rsid w:val="00977BA0"/>
    <w:rsid w:val="009815A2"/>
    <w:rsid w:val="009817DE"/>
    <w:rsid w:val="009848AE"/>
    <w:rsid w:val="00984AC4"/>
    <w:rsid w:val="00985E33"/>
    <w:rsid w:val="00986956"/>
    <w:rsid w:val="009872EC"/>
    <w:rsid w:val="00991A5B"/>
    <w:rsid w:val="00991F56"/>
    <w:rsid w:val="00992C4F"/>
    <w:rsid w:val="00994D68"/>
    <w:rsid w:val="00994E9E"/>
    <w:rsid w:val="00995283"/>
    <w:rsid w:val="009956D3"/>
    <w:rsid w:val="0099572A"/>
    <w:rsid w:val="00996FDD"/>
    <w:rsid w:val="00997374"/>
    <w:rsid w:val="009A2880"/>
    <w:rsid w:val="009A29F3"/>
    <w:rsid w:val="009A3184"/>
    <w:rsid w:val="009A3914"/>
    <w:rsid w:val="009A4EE8"/>
    <w:rsid w:val="009A56FE"/>
    <w:rsid w:val="009A5943"/>
    <w:rsid w:val="009A767A"/>
    <w:rsid w:val="009B0811"/>
    <w:rsid w:val="009B16B8"/>
    <w:rsid w:val="009B18C2"/>
    <w:rsid w:val="009B1BED"/>
    <w:rsid w:val="009B2D2E"/>
    <w:rsid w:val="009B3DC4"/>
    <w:rsid w:val="009B507E"/>
    <w:rsid w:val="009B572F"/>
    <w:rsid w:val="009B6BAB"/>
    <w:rsid w:val="009C1F55"/>
    <w:rsid w:val="009C3B85"/>
    <w:rsid w:val="009C4318"/>
    <w:rsid w:val="009C433C"/>
    <w:rsid w:val="009C6C2D"/>
    <w:rsid w:val="009C7832"/>
    <w:rsid w:val="009D305C"/>
    <w:rsid w:val="009D35C5"/>
    <w:rsid w:val="009D4BC0"/>
    <w:rsid w:val="009D5685"/>
    <w:rsid w:val="009D6C0C"/>
    <w:rsid w:val="009D7689"/>
    <w:rsid w:val="009E2071"/>
    <w:rsid w:val="009E3DDC"/>
    <w:rsid w:val="009E4B51"/>
    <w:rsid w:val="009E4E0D"/>
    <w:rsid w:val="009E4FAE"/>
    <w:rsid w:val="009E6819"/>
    <w:rsid w:val="009E71F3"/>
    <w:rsid w:val="009E7E54"/>
    <w:rsid w:val="009F0614"/>
    <w:rsid w:val="009F2047"/>
    <w:rsid w:val="009F44F8"/>
    <w:rsid w:val="009F4EA7"/>
    <w:rsid w:val="009F63A6"/>
    <w:rsid w:val="009F6818"/>
    <w:rsid w:val="009F76F2"/>
    <w:rsid w:val="009F7AB3"/>
    <w:rsid w:val="00A0035C"/>
    <w:rsid w:val="00A00CFA"/>
    <w:rsid w:val="00A00EF9"/>
    <w:rsid w:val="00A01089"/>
    <w:rsid w:val="00A02036"/>
    <w:rsid w:val="00A0254A"/>
    <w:rsid w:val="00A0605B"/>
    <w:rsid w:val="00A06264"/>
    <w:rsid w:val="00A0742F"/>
    <w:rsid w:val="00A102DE"/>
    <w:rsid w:val="00A11CD0"/>
    <w:rsid w:val="00A13C37"/>
    <w:rsid w:val="00A14967"/>
    <w:rsid w:val="00A15601"/>
    <w:rsid w:val="00A15651"/>
    <w:rsid w:val="00A15C21"/>
    <w:rsid w:val="00A16714"/>
    <w:rsid w:val="00A1704C"/>
    <w:rsid w:val="00A2277F"/>
    <w:rsid w:val="00A22A6E"/>
    <w:rsid w:val="00A23D6F"/>
    <w:rsid w:val="00A247DD"/>
    <w:rsid w:val="00A24B61"/>
    <w:rsid w:val="00A270FD"/>
    <w:rsid w:val="00A2730A"/>
    <w:rsid w:val="00A30119"/>
    <w:rsid w:val="00A31AFB"/>
    <w:rsid w:val="00A33F3D"/>
    <w:rsid w:val="00A340EB"/>
    <w:rsid w:val="00A3499D"/>
    <w:rsid w:val="00A37060"/>
    <w:rsid w:val="00A377A7"/>
    <w:rsid w:val="00A37839"/>
    <w:rsid w:val="00A40A14"/>
    <w:rsid w:val="00A40B9B"/>
    <w:rsid w:val="00A4173D"/>
    <w:rsid w:val="00A41A82"/>
    <w:rsid w:val="00A437C1"/>
    <w:rsid w:val="00A43BA3"/>
    <w:rsid w:val="00A444A6"/>
    <w:rsid w:val="00A45536"/>
    <w:rsid w:val="00A45C63"/>
    <w:rsid w:val="00A47690"/>
    <w:rsid w:val="00A4796D"/>
    <w:rsid w:val="00A50C89"/>
    <w:rsid w:val="00A51A2A"/>
    <w:rsid w:val="00A521C7"/>
    <w:rsid w:val="00A52384"/>
    <w:rsid w:val="00A53094"/>
    <w:rsid w:val="00A53474"/>
    <w:rsid w:val="00A55051"/>
    <w:rsid w:val="00A5534C"/>
    <w:rsid w:val="00A55ECE"/>
    <w:rsid w:val="00A56136"/>
    <w:rsid w:val="00A56675"/>
    <w:rsid w:val="00A56A03"/>
    <w:rsid w:val="00A56CBD"/>
    <w:rsid w:val="00A5740F"/>
    <w:rsid w:val="00A57A83"/>
    <w:rsid w:val="00A60BE2"/>
    <w:rsid w:val="00A61714"/>
    <w:rsid w:val="00A617A2"/>
    <w:rsid w:val="00A61C53"/>
    <w:rsid w:val="00A61EE1"/>
    <w:rsid w:val="00A629D7"/>
    <w:rsid w:val="00A62DAD"/>
    <w:rsid w:val="00A63992"/>
    <w:rsid w:val="00A65A81"/>
    <w:rsid w:val="00A65C0B"/>
    <w:rsid w:val="00A66066"/>
    <w:rsid w:val="00A66860"/>
    <w:rsid w:val="00A7042A"/>
    <w:rsid w:val="00A72350"/>
    <w:rsid w:val="00A730F7"/>
    <w:rsid w:val="00A7360B"/>
    <w:rsid w:val="00A7517E"/>
    <w:rsid w:val="00A75843"/>
    <w:rsid w:val="00A76314"/>
    <w:rsid w:val="00A76843"/>
    <w:rsid w:val="00A77445"/>
    <w:rsid w:val="00A77754"/>
    <w:rsid w:val="00A80F61"/>
    <w:rsid w:val="00A813E7"/>
    <w:rsid w:val="00A814C7"/>
    <w:rsid w:val="00A81894"/>
    <w:rsid w:val="00A83CE3"/>
    <w:rsid w:val="00A84F1B"/>
    <w:rsid w:val="00A86554"/>
    <w:rsid w:val="00A86739"/>
    <w:rsid w:val="00A87292"/>
    <w:rsid w:val="00A872DA"/>
    <w:rsid w:val="00A87311"/>
    <w:rsid w:val="00A905BA"/>
    <w:rsid w:val="00A919E2"/>
    <w:rsid w:val="00A91F11"/>
    <w:rsid w:val="00A92676"/>
    <w:rsid w:val="00A92BB0"/>
    <w:rsid w:val="00A9424E"/>
    <w:rsid w:val="00A9721D"/>
    <w:rsid w:val="00AA14C9"/>
    <w:rsid w:val="00AA16A0"/>
    <w:rsid w:val="00AA1A18"/>
    <w:rsid w:val="00AA1BCF"/>
    <w:rsid w:val="00AA23C6"/>
    <w:rsid w:val="00AA2989"/>
    <w:rsid w:val="00AA29D8"/>
    <w:rsid w:val="00AA444D"/>
    <w:rsid w:val="00AA5501"/>
    <w:rsid w:val="00AA6AB9"/>
    <w:rsid w:val="00AA72EE"/>
    <w:rsid w:val="00AB111B"/>
    <w:rsid w:val="00AB3267"/>
    <w:rsid w:val="00AB3301"/>
    <w:rsid w:val="00AB385A"/>
    <w:rsid w:val="00AB3E42"/>
    <w:rsid w:val="00AB4124"/>
    <w:rsid w:val="00AB46C0"/>
    <w:rsid w:val="00AB47AC"/>
    <w:rsid w:val="00AB50AF"/>
    <w:rsid w:val="00AB5518"/>
    <w:rsid w:val="00AB733C"/>
    <w:rsid w:val="00AB7795"/>
    <w:rsid w:val="00AB7AFC"/>
    <w:rsid w:val="00AB7BC7"/>
    <w:rsid w:val="00AB7C6F"/>
    <w:rsid w:val="00AC0BDD"/>
    <w:rsid w:val="00AC1A2B"/>
    <w:rsid w:val="00AC25B1"/>
    <w:rsid w:val="00AC2B27"/>
    <w:rsid w:val="00AC2BD4"/>
    <w:rsid w:val="00AC3757"/>
    <w:rsid w:val="00AC3E67"/>
    <w:rsid w:val="00AC413C"/>
    <w:rsid w:val="00AC5A95"/>
    <w:rsid w:val="00AC76F6"/>
    <w:rsid w:val="00AC76FC"/>
    <w:rsid w:val="00AD1445"/>
    <w:rsid w:val="00AD16BF"/>
    <w:rsid w:val="00AD1994"/>
    <w:rsid w:val="00AD25B2"/>
    <w:rsid w:val="00AD2C4D"/>
    <w:rsid w:val="00AD2C83"/>
    <w:rsid w:val="00AD4AF8"/>
    <w:rsid w:val="00AD5844"/>
    <w:rsid w:val="00AD6AC5"/>
    <w:rsid w:val="00AD6FAA"/>
    <w:rsid w:val="00AE0CE5"/>
    <w:rsid w:val="00AE119E"/>
    <w:rsid w:val="00AE13CB"/>
    <w:rsid w:val="00AE21F8"/>
    <w:rsid w:val="00AE27A8"/>
    <w:rsid w:val="00AE2C06"/>
    <w:rsid w:val="00AE31DB"/>
    <w:rsid w:val="00AE5AF7"/>
    <w:rsid w:val="00AE68B2"/>
    <w:rsid w:val="00AF04B5"/>
    <w:rsid w:val="00AF18AD"/>
    <w:rsid w:val="00AF20E8"/>
    <w:rsid w:val="00AF3104"/>
    <w:rsid w:val="00AF4AA3"/>
    <w:rsid w:val="00AF5B06"/>
    <w:rsid w:val="00AF5D91"/>
    <w:rsid w:val="00AF64A9"/>
    <w:rsid w:val="00AF667E"/>
    <w:rsid w:val="00AF6F78"/>
    <w:rsid w:val="00AF74B8"/>
    <w:rsid w:val="00B00060"/>
    <w:rsid w:val="00B0051E"/>
    <w:rsid w:val="00B0102E"/>
    <w:rsid w:val="00B0177F"/>
    <w:rsid w:val="00B02F4F"/>
    <w:rsid w:val="00B03237"/>
    <w:rsid w:val="00B03456"/>
    <w:rsid w:val="00B03510"/>
    <w:rsid w:val="00B06233"/>
    <w:rsid w:val="00B068C6"/>
    <w:rsid w:val="00B07855"/>
    <w:rsid w:val="00B10867"/>
    <w:rsid w:val="00B1169D"/>
    <w:rsid w:val="00B11A77"/>
    <w:rsid w:val="00B12105"/>
    <w:rsid w:val="00B131A7"/>
    <w:rsid w:val="00B131B2"/>
    <w:rsid w:val="00B13378"/>
    <w:rsid w:val="00B21740"/>
    <w:rsid w:val="00B23596"/>
    <w:rsid w:val="00B235C4"/>
    <w:rsid w:val="00B23F1B"/>
    <w:rsid w:val="00B24C26"/>
    <w:rsid w:val="00B258B9"/>
    <w:rsid w:val="00B26353"/>
    <w:rsid w:val="00B277FB"/>
    <w:rsid w:val="00B303CA"/>
    <w:rsid w:val="00B30E14"/>
    <w:rsid w:val="00B31794"/>
    <w:rsid w:val="00B31CB2"/>
    <w:rsid w:val="00B3317D"/>
    <w:rsid w:val="00B34BB8"/>
    <w:rsid w:val="00B36DE9"/>
    <w:rsid w:val="00B4205C"/>
    <w:rsid w:val="00B4284A"/>
    <w:rsid w:val="00B429D3"/>
    <w:rsid w:val="00B42B16"/>
    <w:rsid w:val="00B438D0"/>
    <w:rsid w:val="00B4444A"/>
    <w:rsid w:val="00B44BC7"/>
    <w:rsid w:val="00B44BD1"/>
    <w:rsid w:val="00B4750F"/>
    <w:rsid w:val="00B50E28"/>
    <w:rsid w:val="00B516BA"/>
    <w:rsid w:val="00B519E3"/>
    <w:rsid w:val="00B52000"/>
    <w:rsid w:val="00B52B4C"/>
    <w:rsid w:val="00B535A3"/>
    <w:rsid w:val="00B54D42"/>
    <w:rsid w:val="00B559FD"/>
    <w:rsid w:val="00B55F04"/>
    <w:rsid w:val="00B56E7F"/>
    <w:rsid w:val="00B61077"/>
    <w:rsid w:val="00B61CE0"/>
    <w:rsid w:val="00B62110"/>
    <w:rsid w:val="00B63D76"/>
    <w:rsid w:val="00B65FBE"/>
    <w:rsid w:val="00B6607E"/>
    <w:rsid w:val="00B675CE"/>
    <w:rsid w:val="00B6770D"/>
    <w:rsid w:val="00B70825"/>
    <w:rsid w:val="00B70CD3"/>
    <w:rsid w:val="00B73D64"/>
    <w:rsid w:val="00B753B6"/>
    <w:rsid w:val="00B75AA5"/>
    <w:rsid w:val="00B75ADD"/>
    <w:rsid w:val="00B76178"/>
    <w:rsid w:val="00B76830"/>
    <w:rsid w:val="00B80D14"/>
    <w:rsid w:val="00B80DA5"/>
    <w:rsid w:val="00B81F57"/>
    <w:rsid w:val="00B820A9"/>
    <w:rsid w:val="00B824E7"/>
    <w:rsid w:val="00B8345F"/>
    <w:rsid w:val="00B865FB"/>
    <w:rsid w:val="00B86AC4"/>
    <w:rsid w:val="00B86BFB"/>
    <w:rsid w:val="00B87C0B"/>
    <w:rsid w:val="00B90127"/>
    <w:rsid w:val="00B9076E"/>
    <w:rsid w:val="00B90D87"/>
    <w:rsid w:val="00B90F7E"/>
    <w:rsid w:val="00B920A2"/>
    <w:rsid w:val="00B92AE7"/>
    <w:rsid w:val="00B932AE"/>
    <w:rsid w:val="00B94386"/>
    <w:rsid w:val="00B95165"/>
    <w:rsid w:val="00B951A5"/>
    <w:rsid w:val="00B96467"/>
    <w:rsid w:val="00B965A2"/>
    <w:rsid w:val="00B96F03"/>
    <w:rsid w:val="00BA030C"/>
    <w:rsid w:val="00BA33E1"/>
    <w:rsid w:val="00BA39A8"/>
    <w:rsid w:val="00BA413E"/>
    <w:rsid w:val="00BA4889"/>
    <w:rsid w:val="00BA4A4F"/>
    <w:rsid w:val="00BA5270"/>
    <w:rsid w:val="00BA72B5"/>
    <w:rsid w:val="00BA7632"/>
    <w:rsid w:val="00BA7DFE"/>
    <w:rsid w:val="00BB1A76"/>
    <w:rsid w:val="00BB2AB3"/>
    <w:rsid w:val="00BB3625"/>
    <w:rsid w:val="00BB4090"/>
    <w:rsid w:val="00BB47A3"/>
    <w:rsid w:val="00BB4DE9"/>
    <w:rsid w:val="00BB50C4"/>
    <w:rsid w:val="00BB5CAA"/>
    <w:rsid w:val="00BB7717"/>
    <w:rsid w:val="00BC1BCB"/>
    <w:rsid w:val="00BC25D7"/>
    <w:rsid w:val="00BC313A"/>
    <w:rsid w:val="00BC3A80"/>
    <w:rsid w:val="00BC44E8"/>
    <w:rsid w:val="00BC543B"/>
    <w:rsid w:val="00BC7681"/>
    <w:rsid w:val="00BC780D"/>
    <w:rsid w:val="00BC7C8B"/>
    <w:rsid w:val="00BD09BB"/>
    <w:rsid w:val="00BD0FD6"/>
    <w:rsid w:val="00BD3596"/>
    <w:rsid w:val="00BD494C"/>
    <w:rsid w:val="00BD5B57"/>
    <w:rsid w:val="00BD7437"/>
    <w:rsid w:val="00BD7501"/>
    <w:rsid w:val="00BE1A32"/>
    <w:rsid w:val="00BE2522"/>
    <w:rsid w:val="00BE263A"/>
    <w:rsid w:val="00BE37D8"/>
    <w:rsid w:val="00BE416B"/>
    <w:rsid w:val="00BE4A97"/>
    <w:rsid w:val="00BE5A9A"/>
    <w:rsid w:val="00BE6A3C"/>
    <w:rsid w:val="00BE6ED0"/>
    <w:rsid w:val="00BF1846"/>
    <w:rsid w:val="00BF1B2B"/>
    <w:rsid w:val="00BF1CC3"/>
    <w:rsid w:val="00BF2BC1"/>
    <w:rsid w:val="00BF32EE"/>
    <w:rsid w:val="00BF3617"/>
    <w:rsid w:val="00BF52B0"/>
    <w:rsid w:val="00BF79AD"/>
    <w:rsid w:val="00BF79DA"/>
    <w:rsid w:val="00BF7EF6"/>
    <w:rsid w:val="00C00D3D"/>
    <w:rsid w:val="00C0180F"/>
    <w:rsid w:val="00C01C33"/>
    <w:rsid w:val="00C02645"/>
    <w:rsid w:val="00C03E74"/>
    <w:rsid w:val="00C07C37"/>
    <w:rsid w:val="00C12658"/>
    <w:rsid w:val="00C12C43"/>
    <w:rsid w:val="00C14068"/>
    <w:rsid w:val="00C15FF1"/>
    <w:rsid w:val="00C16BB2"/>
    <w:rsid w:val="00C16E13"/>
    <w:rsid w:val="00C214EB"/>
    <w:rsid w:val="00C23120"/>
    <w:rsid w:val="00C23566"/>
    <w:rsid w:val="00C23607"/>
    <w:rsid w:val="00C23642"/>
    <w:rsid w:val="00C23A32"/>
    <w:rsid w:val="00C23FBB"/>
    <w:rsid w:val="00C2499E"/>
    <w:rsid w:val="00C24F41"/>
    <w:rsid w:val="00C25A21"/>
    <w:rsid w:val="00C25CC5"/>
    <w:rsid w:val="00C30E2D"/>
    <w:rsid w:val="00C311DB"/>
    <w:rsid w:val="00C327BF"/>
    <w:rsid w:val="00C333F0"/>
    <w:rsid w:val="00C3797B"/>
    <w:rsid w:val="00C37A8A"/>
    <w:rsid w:val="00C37A8F"/>
    <w:rsid w:val="00C401BC"/>
    <w:rsid w:val="00C4083C"/>
    <w:rsid w:val="00C416A5"/>
    <w:rsid w:val="00C4174D"/>
    <w:rsid w:val="00C4182B"/>
    <w:rsid w:val="00C4285B"/>
    <w:rsid w:val="00C42C1B"/>
    <w:rsid w:val="00C4310B"/>
    <w:rsid w:val="00C43B6F"/>
    <w:rsid w:val="00C443E3"/>
    <w:rsid w:val="00C51413"/>
    <w:rsid w:val="00C51C55"/>
    <w:rsid w:val="00C51E42"/>
    <w:rsid w:val="00C5502E"/>
    <w:rsid w:val="00C55BDC"/>
    <w:rsid w:val="00C56B0A"/>
    <w:rsid w:val="00C6033B"/>
    <w:rsid w:val="00C62083"/>
    <w:rsid w:val="00C627BA"/>
    <w:rsid w:val="00C643CA"/>
    <w:rsid w:val="00C64FAB"/>
    <w:rsid w:val="00C65A4D"/>
    <w:rsid w:val="00C66594"/>
    <w:rsid w:val="00C707E9"/>
    <w:rsid w:val="00C70BF7"/>
    <w:rsid w:val="00C713ED"/>
    <w:rsid w:val="00C736E8"/>
    <w:rsid w:val="00C73FFC"/>
    <w:rsid w:val="00C758D8"/>
    <w:rsid w:val="00C769BF"/>
    <w:rsid w:val="00C8144E"/>
    <w:rsid w:val="00C82463"/>
    <w:rsid w:val="00C84C31"/>
    <w:rsid w:val="00C84D92"/>
    <w:rsid w:val="00C8576F"/>
    <w:rsid w:val="00C86C48"/>
    <w:rsid w:val="00C8730A"/>
    <w:rsid w:val="00C87CF7"/>
    <w:rsid w:val="00C87F1B"/>
    <w:rsid w:val="00C917F3"/>
    <w:rsid w:val="00C924D3"/>
    <w:rsid w:val="00C926BC"/>
    <w:rsid w:val="00C927CE"/>
    <w:rsid w:val="00C92979"/>
    <w:rsid w:val="00C931B0"/>
    <w:rsid w:val="00C94954"/>
    <w:rsid w:val="00C94E41"/>
    <w:rsid w:val="00C94FC1"/>
    <w:rsid w:val="00C95DA4"/>
    <w:rsid w:val="00C96787"/>
    <w:rsid w:val="00C96BC4"/>
    <w:rsid w:val="00C97248"/>
    <w:rsid w:val="00C97C4B"/>
    <w:rsid w:val="00CA0A9A"/>
    <w:rsid w:val="00CA36EA"/>
    <w:rsid w:val="00CA4A26"/>
    <w:rsid w:val="00CA4A3F"/>
    <w:rsid w:val="00CA4C79"/>
    <w:rsid w:val="00CA6ABC"/>
    <w:rsid w:val="00CB066A"/>
    <w:rsid w:val="00CB2CA8"/>
    <w:rsid w:val="00CB3C73"/>
    <w:rsid w:val="00CB4453"/>
    <w:rsid w:val="00CB6A32"/>
    <w:rsid w:val="00CB6C3E"/>
    <w:rsid w:val="00CC2123"/>
    <w:rsid w:val="00CC2539"/>
    <w:rsid w:val="00CC2904"/>
    <w:rsid w:val="00CC2ACE"/>
    <w:rsid w:val="00CC3967"/>
    <w:rsid w:val="00CC4840"/>
    <w:rsid w:val="00CC532D"/>
    <w:rsid w:val="00CC55FD"/>
    <w:rsid w:val="00CC59F2"/>
    <w:rsid w:val="00CC67C7"/>
    <w:rsid w:val="00CC6886"/>
    <w:rsid w:val="00CC707E"/>
    <w:rsid w:val="00CD11B3"/>
    <w:rsid w:val="00CD2B69"/>
    <w:rsid w:val="00CD3179"/>
    <w:rsid w:val="00CD3378"/>
    <w:rsid w:val="00CD3F48"/>
    <w:rsid w:val="00CD491F"/>
    <w:rsid w:val="00CD5C8C"/>
    <w:rsid w:val="00CE04B2"/>
    <w:rsid w:val="00CE234F"/>
    <w:rsid w:val="00CE3C67"/>
    <w:rsid w:val="00CE4744"/>
    <w:rsid w:val="00CE55E2"/>
    <w:rsid w:val="00CE6991"/>
    <w:rsid w:val="00CE7772"/>
    <w:rsid w:val="00CF084C"/>
    <w:rsid w:val="00CF12FD"/>
    <w:rsid w:val="00CF1C92"/>
    <w:rsid w:val="00CF3C64"/>
    <w:rsid w:val="00CF4894"/>
    <w:rsid w:val="00CF6207"/>
    <w:rsid w:val="00CF740F"/>
    <w:rsid w:val="00CF7663"/>
    <w:rsid w:val="00D0074E"/>
    <w:rsid w:val="00D00780"/>
    <w:rsid w:val="00D00F5F"/>
    <w:rsid w:val="00D01F74"/>
    <w:rsid w:val="00D023A3"/>
    <w:rsid w:val="00D02A55"/>
    <w:rsid w:val="00D02A7D"/>
    <w:rsid w:val="00D03C9B"/>
    <w:rsid w:val="00D04130"/>
    <w:rsid w:val="00D042E9"/>
    <w:rsid w:val="00D046A3"/>
    <w:rsid w:val="00D04E29"/>
    <w:rsid w:val="00D05E7A"/>
    <w:rsid w:val="00D05EA8"/>
    <w:rsid w:val="00D07038"/>
    <w:rsid w:val="00D07D40"/>
    <w:rsid w:val="00D10BF8"/>
    <w:rsid w:val="00D10E60"/>
    <w:rsid w:val="00D10F5C"/>
    <w:rsid w:val="00D1104A"/>
    <w:rsid w:val="00D1213D"/>
    <w:rsid w:val="00D124CF"/>
    <w:rsid w:val="00D125C8"/>
    <w:rsid w:val="00D12E84"/>
    <w:rsid w:val="00D13479"/>
    <w:rsid w:val="00D13E11"/>
    <w:rsid w:val="00D1410A"/>
    <w:rsid w:val="00D158D3"/>
    <w:rsid w:val="00D15B07"/>
    <w:rsid w:val="00D15BA7"/>
    <w:rsid w:val="00D20BAA"/>
    <w:rsid w:val="00D20F15"/>
    <w:rsid w:val="00D22C66"/>
    <w:rsid w:val="00D22F3A"/>
    <w:rsid w:val="00D23578"/>
    <w:rsid w:val="00D24115"/>
    <w:rsid w:val="00D244CA"/>
    <w:rsid w:val="00D24C3F"/>
    <w:rsid w:val="00D24D74"/>
    <w:rsid w:val="00D24DF0"/>
    <w:rsid w:val="00D262C9"/>
    <w:rsid w:val="00D265B6"/>
    <w:rsid w:val="00D27132"/>
    <w:rsid w:val="00D27C8F"/>
    <w:rsid w:val="00D30227"/>
    <w:rsid w:val="00D30B20"/>
    <w:rsid w:val="00D32B38"/>
    <w:rsid w:val="00D35568"/>
    <w:rsid w:val="00D3734E"/>
    <w:rsid w:val="00D377F2"/>
    <w:rsid w:val="00D4025E"/>
    <w:rsid w:val="00D40319"/>
    <w:rsid w:val="00D40923"/>
    <w:rsid w:val="00D419D8"/>
    <w:rsid w:val="00D43A5B"/>
    <w:rsid w:val="00D45722"/>
    <w:rsid w:val="00D45C61"/>
    <w:rsid w:val="00D460DD"/>
    <w:rsid w:val="00D46780"/>
    <w:rsid w:val="00D46E06"/>
    <w:rsid w:val="00D50D55"/>
    <w:rsid w:val="00D5359E"/>
    <w:rsid w:val="00D546EF"/>
    <w:rsid w:val="00D54988"/>
    <w:rsid w:val="00D557B3"/>
    <w:rsid w:val="00D56217"/>
    <w:rsid w:val="00D57ED3"/>
    <w:rsid w:val="00D57EF3"/>
    <w:rsid w:val="00D60A69"/>
    <w:rsid w:val="00D60EE1"/>
    <w:rsid w:val="00D62CCC"/>
    <w:rsid w:val="00D63530"/>
    <w:rsid w:val="00D63BC7"/>
    <w:rsid w:val="00D6649F"/>
    <w:rsid w:val="00D66597"/>
    <w:rsid w:val="00D665D0"/>
    <w:rsid w:val="00D666EF"/>
    <w:rsid w:val="00D70928"/>
    <w:rsid w:val="00D7298E"/>
    <w:rsid w:val="00D73448"/>
    <w:rsid w:val="00D73B4D"/>
    <w:rsid w:val="00D75578"/>
    <w:rsid w:val="00D75B95"/>
    <w:rsid w:val="00D7706A"/>
    <w:rsid w:val="00D80280"/>
    <w:rsid w:val="00D802C8"/>
    <w:rsid w:val="00D80550"/>
    <w:rsid w:val="00D80CF6"/>
    <w:rsid w:val="00D8147C"/>
    <w:rsid w:val="00D822CE"/>
    <w:rsid w:val="00D825AC"/>
    <w:rsid w:val="00D83209"/>
    <w:rsid w:val="00D84ED6"/>
    <w:rsid w:val="00D85920"/>
    <w:rsid w:val="00D8638D"/>
    <w:rsid w:val="00D864DB"/>
    <w:rsid w:val="00D86719"/>
    <w:rsid w:val="00D87431"/>
    <w:rsid w:val="00D87F54"/>
    <w:rsid w:val="00D90075"/>
    <w:rsid w:val="00D9041F"/>
    <w:rsid w:val="00D90833"/>
    <w:rsid w:val="00D910C8"/>
    <w:rsid w:val="00D9157F"/>
    <w:rsid w:val="00D939A8"/>
    <w:rsid w:val="00D93A4C"/>
    <w:rsid w:val="00D94C9B"/>
    <w:rsid w:val="00D95260"/>
    <w:rsid w:val="00D95393"/>
    <w:rsid w:val="00D9727C"/>
    <w:rsid w:val="00DA0DC8"/>
    <w:rsid w:val="00DA1795"/>
    <w:rsid w:val="00DA1B42"/>
    <w:rsid w:val="00DA248F"/>
    <w:rsid w:val="00DA357D"/>
    <w:rsid w:val="00DA3E37"/>
    <w:rsid w:val="00DA4BB2"/>
    <w:rsid w:val="00DA59B6"/>
    <w:rsid w:val="00DA6036"/>
    <w:rsid w:val="00DB06E2"/>
    <w:rsid w:val="00DB0ACC"/>
    <w:rsid w:val="00DB15F4"/>
    <w:rsid w:val="00DB2A32"/>
    <w:rsid w:val="00DB3A5D"/>
    <w:rsid w:val="00DB406D"/>
    <w:rsid w:val="00DB49F4"/>
    <w:rsid w:val="00DB52BB"/>
    <w:rsid w:val="00DB63A8"/>
    <w:rsid w:val="00DB7141"/>
    <w:rsid w:val="00DC0843"/>
    <w:rsid w:val="00DC1F31"/>
    <w:rsid w:val="00DC20C1"/>
    <w:rsid w:val="00DC3602"/>
    <w:rsid w:val="00DC36D1"/>
    <w:rsid w:val="00DC58A1"/>
    <w:rsid w:val="00DC5CF3"/>
    <w:rsid w:val="00DC655C"/>
    <w:rsid w:val="00DC714A"/>
    <w:rsid w:val="00DC753A"/>
    <w:rsid w:val="00DC7562"/>
    <w:rsid w:val="00DC78C1"/>
    <w:rsid w:val="00DD08BD"/>
    <w:rsid w:val="00DD0FDA"/>
    <w:rsid w:val="00DD1B54"/>
    <w:rsid w:val="00DD1B70"/>
    <w:rsid w:val="00DD30B0"/>
    <w:rsid w:val="00DD3AD2"/>
    <w:rsid w:val="00DD4135"/>
    <w:rsid w:val="00DD5236"/>
    <w:rsid w:val="00DD5AF6"/>
    <w:rsid w:val="00DD621B"/>
    <w:rsid w:val="00DD7CC6"/>
    <w:rsid w:val="00DE05E1"/>
    <w:rsid w:val="00DE0633"/>
    <w:rsid w:val="00DE0E1B"/>
    <w:rsid w:val="00DE1584"/>
    <w:rsid w:val="00DE1CD0"/>
    <w:rsid w:val="00DE39D8"/>
    <w:rsid w:val="00DE49D3"/>
    <w:rsid w:val="00DE56EE"/>
    <w:rsid w:val="00DE68C6"/>
    <w:rsid w:val="00DE6D41"/>
    <w:rsid w:val="00DE7FCE"/>
    <w:rsid w:val="00DF0E3D"/>
    <w:rsid w:val="00DF49FC"/>
    <w:rsid w:val="00DF5306"/>
    <w:rsid w:val="00DF76BA"/>
    <w:rsid w:val="00E00313"/>
    <w:rsid w:val="00E01452"/>
    <w:rsid w:val="00E0210B"/>
    <w:rsid w:val="00E0233C"/>
    <w:rsid w:val="00E03522"/>
    <w:rsid w:val="00E053A9"/>
    <w:rsid w:val="00E05AF1"/>
    <w:rsid w:val="00E0676A"/>
    <w:rsid w:val="00E11367"/>
    <w:rsid w:val="00E12127"/>
    <w:rsid w:val="00E15B43"/>
    <w:rsid w:val="00E1662A"/>
    <w:rsid w:val="00E172A9"/>
    <w:rsid w:val="00E17DE9"/>
    <w:rsid w:val="00E2124F"/>
    <w:rsid w:val="00E21720"/>
    <w:rsid w:val="00E21D09"/>
    <w:rsid w:val="00E2269E"/>
    <w:rsid w:val="00E23A49"/>
    <w:rsid w:val="00E23D87"/>
    <w:rsid w:val="00E24051"/>
    <w:rsid w:val="00E242E1"/>
    <w:rsid w:val="00E24558"/>
    <w:rsid w:val="00E246B5"/>
    <w:rsid w:val="00E25A06"/>
    <w:rsid w:val="00E25FCA"/>
    <w:rsid w:val="00E2631A"/>
    <w:rsid w:val="00E27762"/>
    <w:rsid w:val="00E32AAC"/>
    <w:rsid w:val="00E332F0"/>
    <w:rsid w:val="00E34405"/>
    <w:rsid w:val="00E3455E"/>
    <w:rsid w:val="00E347F8"/>
    <w:rsid w:val="00E34EE5"/>
    <w:rsid w:val="00E37780"/>
    <w:rsid w:val="00E4004F"/>
    <w:rsid w:val="00E40290"/>
    <w:rsid w:val="00E4077F"/>
    <w:rsid w:val="00E4101F"/>
    <w:rsid w:val="00E41A32"/>
    <w:rsid w:val="00E4386D"/>
    <w:rsid w:val="00E44412"/>
    <w:rsid w:val="00E45378"/>
    <w:rsid w:val="00E45514"/>
    <w:rsid w:val="00E45D83"/>
    <w:rsid w:val="00E46002"/>
    <w:rsid w:val="00E46499"/>
    <w:rsid w:val="00E47D7D"/>
    <w:rsid w:val="00E51013"/>
    <w:rsid w:val="00E5161B"/>
    <w:rsid w:val="00E51B56"/>
    <w:rsid w:val="00E52381"/>
    <w:rsid w:val="00E53915"/>
    <w:rsid w:val="00E53FEA"/>
    <w:rsid w:val="00E540C7"/>
    <w:rsid w:val="00E54CD9"/>
    <w:rsid w:val="00E54DAC"/>
    <w:rsid w:val="00E551F4"/>
    <w:rsid w:val="00E55A11"/>
    <w:rsid w:val="00E55E25"/>
    <w:rsid w:val="00E61039"/>
    <w:rsid w:val="00E613D9"/>
    <w:rsid w:val="00E62187"/>
    <w:rsid w:val="00E646F9"/>
    <w:rsid w:val="00E67031"/>
    <w:rsid w:val="00E67771"/>
    <w:rsid w:val="00E67CFB"/>
    <w:rsid w:val="00E67D52"/>
    <w:rsid w:val="00E70015"/>
    <w:rsid w:val="00E7026F"/>
    <w:rsid w:val="00E7034A"/>
    <w:rsid w:val="00E71196"/>
    <w:rsid w:val="00E714E6"/>
    <w:rsid w:val="00E71C33"/>
    <w:rsid w:val="00E71FBC"/>
    <w:rsid w:val="00E72563"/>
    <w:rsid w:val="00E73303"/>
    <w:rsid w:val="00E73D2D"/>
    <w:rsid w:val="00E73EA1"/>
    <w:rsid w:val="00E74425"/>
    <w:rsid w:val="00E75DA1"/>
    <w:rsid w:val="00E75EE7"/>
    <w:rsid w:val="00E76340"/>
    <w:rsid w:val="00E769DC"/>
    <w:rsid w:val="00E77F82"/>
    <w:rsid w:val="00E806D5"/>
    <w:rsid w:val="00E80CD6"/>
    <w:rsid w:val="00E81074"/>
    <w:rsid w:val="00E8214B"/>
    <w:rsid w:val="00E84933"/>
    <w:rsid w:val="00E85E2B"/>
    <w:rsid w:val="00E85E47"/>
    <w:rsid w:val="00E87468"/>
    <w:rsid w:val="00E87A82"/>
    <w:rsid w:val="00E87E7C"/>
    <w:rsid w:val="00E90775"/>
    <w:rsid w:val="00E90B0D"/>
    <w:rsid w:val="00E9103D"/>
    <w:rsid w:val="00E91388"/>
    <w:rsid w:val="00E92249"/>
    <w:rsid w:val="00E937DC"/>
    <w:rsid w:val="00E94612"/>
    <w:rsid w:val="00E948C1"/>
    <w:rsid w:val="00E949E2"/>
    <w:rsid w:val="00E95664"/>
    <w:rsid w:val="00E956D1"/>
    <w:rsid w:val="00E95F5D"/>
    <w:rsid w:val="00E97F47"/>
    <w:rsid w:val="00EA077E"/>
    <w:rsid w:val="00EA0884"/>
    <w:rsid w:val="00EA379C"/>
    <w:rsid w:val="00EA42B8"/>
    <w:rsid w:val="00EA5190"/>
    <w:rsid w:val="00EA6C49"/>
    <w:rsid w:val="00EA6D4C"/>
    <w:rsid w:val="00EA6FDC"/>
    <w:rsid w:val="00EA7210"/>
    <w:rsid w:val="00EB25FF"/>
    <w:rsid w:val="00EB26E2"/>
    <w:rsid w:val="00EB39DF"/>
    <w:rsid w:val="00EB3FA3"/>
    <w:rsid w:val="00EB43F5"/>
    <w:rsid w:val="00EB4D56"/>
    <w:rsid w:val="00EB567E"/>
    <w:rsid w:val="00EB5EEC"/>
    <w:rsid w:val="00EB6727"/>
    <w:rsid w:val="00EB6B3A"/>
    <w:rsid w:val="00EB76CF"/>
    <w:rsid w:val="00EB7B30"/>
    <w:rsid w:val="00EC012D"/>
    <w:rsid w:val="00EC0519"/>
    <w:rsid w:val="00EC0C52"/>
    <w:rsid w:val="00EC0C5B"/>
    <w:rsid w:val="00EC1B04"/>
    <w:rsid w:val="00EC1E4E"/>
    <w:rsid w:val="00EC2131"/>
    <w:rsid w:val="00EC77D1"/>
    <w:rsid w:val="00EC7B05"/>
    <w:rsid w:val="00EC7E45"/>
    <w:rsid w:val="00ED0027"/>
    <w:rsid w:val="00ED0B3A"/>
    <w:rsid w:val="00ED0F83"/>
    <w:rsid w:val="00ED1088"/>
    <w:rsid w:val="00ED1397"/>
    <w:rsid w:val="00ED1480"/>
    <w:rsid w:val="00ED15B7"/>
    <w:rsid w:val="00ED1A57"/>
    <w:rsid w:val="00ED1AF1"/>
    <w:rsid w:val="00ED1D65"/>
    <w:rsid w:val="00ED2101"/>
    <w:rsid w:val="00ED283F"/>
    <w:rsid w:val="00ED2BD7"/>
    <w:rsid w:val="00ED31EE"/>
    <w:rsid w:val="00ED3B3C"/>
    <w:rsid w:val="00ED6458"/>
    <w:rsid w:val="00ED6494"/>
    <w:rsid w:val="00ED7617"/>
    <w:rsid w:val="00EE0C30"/>
    <w:rsid w:val="00EE27EC"/>
    <w:rsid w:val="00EE371C"/>
    <w:rsid w:val="00EE433D"/>
    <w:rsid w:val="00EE5B92"/>
    <w:rsid w:val="00EE73C0"/>
    <w:rsid w:val="00EF064B"/>
    <w:rsid w:val="00EF0F00"/>
    <w:rsid w:val="00EF0FE6"/>
    <w:rsid w:val="00EF2145"/>
    <w:rsid w:val="00EF25A1"/>
    <w:rsid w:val="00EF264F"/>
    <w:rsid w:val="00EF2851"/>
    <w:rsid w:val="00EF2F8D"/>
    <w:rsid w:val="00EF3994"/>
    <w:rsid w:val="00EF61C0"/>
    <w:rsid w:val="00EF6CBC"/>
    <w:rsid w:val="00EF6EEC"/>
    <w:rsid w:val="00EF7592"/>
    <w:rsid w:val="00EF7C19"/>
    <w:rsid w:val="00F00705"/>
    <w:rsid w:val="00F0119A"/>
    <w:rsid w:val="00F021CE"/>
    <w:rsid w:val="00F02629"/>
    <w:rsid w:val="00F03768"/>
    <w:rsid w:val="00F03AA1"/>
    <w:rsid w:val="00F0507D"/>
    <w:rsid w:val="00F073BA"/>
    <w:rsid w:val="00F073D1"/>
    <w:rsid w:val="00F1418A"/>
    <w:rsid w:val="00F14248"/>
    <w:rsid w:val="00F15192"/>
    <w:rsid w:val="00F1595F"/>
    <w:rsid w:val="00F16746"/>
    <w:rsid w:val="00F17148"/>
    <w:rsid w:val="00F20005"/>
    <w:rsid w:val="00F2120F"/>
    <w:rsid w:val="00F23878"/>
    <w:rsid w:val="00F23A8C"/>
    <w:rsid w:val="00F24CD0"/>
    <w:rsid w:val="00F252A9"/>
    <w:rsid w:val="00F260C2"/>
    <w:rsid w:val="00F26ED0"/>
    <w:rsid w:val="00F30267"/>
    <w:rsid w:val="00F31EDD"/>
    <w:rsid w:val="00F32AC1"/>
    <w:rsid w:val="00F33925"/>
    <w:rsid w:val="00F33F9E"/>
    <w:rsid w:val="00F353A2"/>
    <w:rsid w:val="00F358C1"/>
    <w:rsid w:val="00F3650B"/>
    <w:rsid w:val="00F36E30"/>
    <w:rsid w:val="00F36F8D"/>
    <w:rsid w:val="00F3721B"/>
    <w:rsid w:val="00F37B21"/>
    <w:rsid w:val="00F37E2C"/>
    <w:rsid w:val="00F418B4"/>
    <w:rsid w:val="00F41A65"/>
    <w:rsid w:val="00F427E8"/>
    <w:rsid w:val="00F43C36"/>
    <w:rsid w:val="00F44853"/>
    <w:rsid w:val="00F44BC0"/>
    <w:rsid w:val="00F44CF6"/>
    <w:rsid w:val="00F45C4A"/>
    <w:rsid w:val="00F50B65"/>
    <w:rsid w:val="00F50CBF"/>
    <w:rsid w:val="00F5138C"/>
    <w:rsid w:val="00F51B74"/>
    <w:rsid w:val="00F52775"/>
    <w:rsid w:val="00F5342E"/>
    <w:rsid w:val="00F54E48"/>
    <w:rsid w:val="00F54EC0"/>
    <w:rsid w:val="00F568F4"/>
    <w:rsid w:val="00F56DE5"/>
    <w:rsid w:val="00F60515"/>
    <w:rsid w:val="00F6223E"/>
    <w:rsid w:val="00F64449"/>
    <w:rsid w:val="00F644DF"/>
    <w:rsid w:val="00F64B33"/>
    <w:rsid w:val="00F65AFC"/>
    <w:rsid w:val="00F65D01"/>
    <w:rsid w:val="00F66D13"/>
    <w:rsid w:val="00F676C0"/>
    <w:rsid w:val="00F70963"/>
    <w:rsid w:val="00F71FDE"/>
    <w:rsid w:val="00F72812"/>
    <w:rsid w:val="00F72CC5"/>
    <w:rsid w:val="00F74346"/>
    <w:rsid w:val="00F74B6E"/>
    <w:rsid w:val="00F74D33"/>
    <w:rsid w:val="00F777C7"/>
    <w:rsid w:val="00F77B71"/>
    <w:rsid w:val="00F77F91"/>
    <w:rsid w:val="00F80218"/>
    <w:rsid w:val="00F80B54"/>
    <w:rsid w:val="00F80BBB"/>
    <w:rsid w:val="00F81DDA"/>
    <w:rsid w:val="00F82706"/>
    <w:rsid w:val="00F82AED"/>
    <w:rsid w:val="00F8319A"/>
    <w:rsid w:val="00F83827"/>
    <w:rsid w:val="00F83CB4"/>
    <w:rsid w:val="00F83E16"/>
    <w:rsid w:val="00F84883"/>
    <w:rsid w:val="00F84FC0"/>
    <w:rsid w:val="00F85A6E"/>
    <w:rsid w:val="00F860B1"/>
    <w:rsid w:val="00F87181"/>
    <w:rsid w:val="00F87BE1"/>
    <w:rsid w:val="00F901A0"/>
    <w:rsid w:val="00F90462"/>
    <w:rsid w:val="00F91522"/>
    <w:rsid w:val="00F9196A"/>
    <w:rsid w:val="00F9289A"/>
    <w:rsid w:val="00F92A97"/>
    <w:rsid w:val="00F931AB"/>
    <w:rsid w:val="00F93D4E"/>
    <w:rsid w:val="00F958CE"/>
    <w:rsid w:val="00F97526"/>
    <w:rsid w:val="00F9770C"/>
    <w:rsid w:val="00FA0ABD"/>
    <w:rsid w:val="00FA1EE3"/>
    <w:rsid w:val="00FA3964"/>
    <w:rsid w:val="00FA4036"/>
    <w:rsid w:val="00FA45C7"/>
    <w:rsid w:val="00FA4679"/>
    <w:rsid w:val="00FA5F0E"/>
    <w:rsid w:val="00FA6EA0"/>
    <w:rsid w:val="00FB1B32"/>
    <w:rsid w:val="00FB2409"/>
    <w:rsid w:val="00FB3119"/>
    <w:rsid w:val="00FB32BA"/>
    <w:rsid w:val="00FB35F4"/>
    <w:rsid w:val="00FB3601"/>
    <w:rsid w:val="00FB3854"/>
    <w:rsid w:val="00FB4C5F"/>
    <w:rsid w:val="00FB4D1F"/>
    <w:rsid w:val="00FB70D5"/>
    <w:rsid w:val="00FC0237"/>
    <w:rsid w:val="00FC067E"/>
    <w:rsid w:val="00FC06C1"/>
    <w:rsid w:val="00FC0C01"/>
    <w:rsid w:val="00FC1166"/>
    <w:rsid w:val="00FC1482"/>
    <w:rsid w:val="00FC2503"/>
    <w:rsid w:val="00FC29E5"/>
    <w:rsid w:val="00FC5319"/>
    <w:rsid w:val="00FC70D4"/>
    <w:rsid w:val="00FC70D6"/>
    <w:rsid w:val="00FC7E7A"/>
    <w:rsid w:val="00FD0165"/>
    <w:rsid w:val="00FD0ECB"/>
    <w:rsid w:val="00FD0F6E"/>
    <w:rsid w:val="00FD2EF0"/>
    <w:rsid w:val="00FD3678"/>
    <w:rsid w:val="00FD50BC"/>
    <w:rsid w:val="00FD58EB"/>
    <w:rsid w:val="00FD5EB2"/>
    <w:rsid w:val="00FD65E7"/>
    <w:rsid w:val="00FD6A77"/>
    <w:rsid w:val="00FD6DF5"/>
    <w:rsid w:val="00FD74A1"/>
    <w:rsid w:val="00FD76B5"/>
    <w:rsid w:val="00FE0579"/>
    <w:rsid w:val="00FE0733"/>
    <w:rsid w:val="00FE08F0"/>
    <w:rsid w:val="00FE3590"/>
    <w:rsid w:val="00FE3F6C"/>
    <w:rsid w:val="00FE63F0"/>
    <w:rsid w:val="00FE7C53"/>
    <w:rsid w:val="00FF0364"/>
    <w:rsid w:val="00FF1AAC"/>
    <w:rsid w:val="00FF4F9C"/>
    <w:rsid w:val="00FF5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5ECC5"/>
  <w15:docId w15:val="{A9A50D03-4FEA-4707-86B1-B3505BB44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572"/>
    <w:rPr>
      <w:rFonts w:ascii="Times New Roman" w:eastAsia="Times New Roman" w:hAnsi="Times New Roman"/>
      <w:sz w:val="24"/>
      <w:szCs w:val="24"/>
    </w:rPr>
  </w:style>
  <w:style w:type="paragraph" w:styleId="Heading1">
    <w:name w:val="heading 1"/>
    <w:aliases w:val="Document Header1,ClauseGroup_Title,BVI,RepHead1"/>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dong chu sau dong so"/>
    <w:basedOn w:val="Normal"/>
    <w:next w:val="Normal"/>
    <w:link w:val="Heading3Char1"/>
    <w:uiPriority w:val="9"/>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E05AF1"/>
    <w:pPr>
      <w:keepNext/>
      <w:spacing w:after="200"/>
      <w:ind w:left="1422" w:right="18" w:hanging="457"/>
      <w:outlineLvl w:val="3"/>
    </w:pPr>
    <w:rPr>
      <w:b/>
      <w:bCs/>
    </w:rPr>
  </w:style>
  <w:style w:type="paragraph" w:styleId="Heading5">
    <w:name w:val="heading 5"/>
    <w:basedOn w:val="Normal"/>
    <w:next w:val="Normal"/>
    <w:link w:val="Heading5Char"/>
    <w:uiPriority w:val="9"/>
    <w:qFormat/>
    <w:rsid w:val="00E05AF1"/>
    <w:pPr>
      <w:keepNext/>
      <w:jc w:val="center"/>
      <w:outlineLvl w:val="4"/>
    </w:pPr>
    <w:rPr>
      <w:rFonts w:ascii="Arial" w:hAnsi="Arial"/>
      <w:u w:val="single"/>
    </w:rPr>
  </w:style>
  <w:style w:type="paragraph" w:styleId="Heading6">
    <w:name w:val="heading 6"/>
    <w:basedOn w:val="Normal"/>
    <w:next w:val="Normal"/>
    <w:link w:val="Heading6Char"/>
    <w:uiPriority w:val="9"/>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E05AF1"/>
    <w:pPr>
      <w:keepNext/>
      <w:jc w:val="center"/>
      <w:outlineLvl w:val="6"/>
    </w:pPr>
    <w:rPr>
      <w:b/>
      <w:sz w:val="72"/>
    </w:rPr>
  </w:style>
  <w:style w:type="paragraph" w:styleId="Heading8">
    <w:name w:val="heading 8"/>
    <w:basedOn w:val="Normal"/>
    <w:next w:val="Normal"/>
    <w:link w:val="Heading8Char"/>
    <w:uiPriority w:val="9"/>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uiPriority w:val="9"/>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dong chu sau dong so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
    <w:rsid w:val="00E05AF1"/>
    <w:rPr>
      <w:rFonts w:ascii="Times New Roman" w:eastAsia="Times New Roman" w:hAnsi="Times New Roman" w:cs="Times New Roman"/>
      <w:b/>
      <w:bCs/>
      <w:sz w:val="24"/>
      <w:szCs w:val="20"/>
    </w:rPr>
  </w:style>
  <w:style w:type="character" w:customStyle="1" w:styleId="Heading5Char">
    <w:name w:val="Heading 5 Char"/>
    <w:link w:val="Heading5"/>
    <w:uiPriority w:val="9"/>
    <w:rsid w:val="00E05AF1"/>
    <w:rPr>
      <w:rFonts w:ascii="Arial" w:eastAsia="Times New Roman" w:hAnsi="Arial" w:cs="Times New Roman"/>
      <w:sz w:val="24"/>
      <w:szCs w:val="20"/>
      <w:u w:val="single"/>
    </w:rPr>
  </w:style>
  <w:style w:type="character" w:customStyle="1" w:styleId="Heading6Char">
    <w:name w:val="Heading 6 Char"/>
    <w:link w:val="Heading6"/>
    <w:uiPriority w:val="9"/>
    <w:rsid w:val="00E05AF1"/>
    <w:rPr>
      <w:rFonts w:ascii="Times New Roman" w:eastAsia="Times New Roman" w:hAnsi="Times New Roman" w:cs="Times New Roman"/>
      <w:b/>
      <w:sz w:val="28"/>
      <w:szCs w:val="20"/>
    </w:rPr>
  </w:style>
  <w:style w:type="character" w:customStyle="1" w:styleId="Heading7Char">
    <w:name w:val="Heading 7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link w:val="Heading8"/>
    <w:uiPriority w:val="9"/>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szCs w:val="24"/>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uiPriority w:val="10"/>
    <w:qFormat/>
    <w:rsid w:val="00E05AF1"/>
    <w:pPr>
      <w:spacing w:before="240" w:after="60"/>
      <w:jc w:val="center"/>
    </w:pPr>
    <w:rPr>
      <w:rFonts w:ascii="Arial" w:hAnsi="Arial"/>
      <w:b/>
      <w:kern w:val="28"/>
      <w:sz w:val="32"/>
    </w:rPr>
  </w:style>
  <w:style w:type="character" w:customStyle="1" w:styleId="TitleChar">
    <w:name w:val="Title Char"/>
    <w:link w:val="Title"/>
    <w:uiPriority w:val="10"/>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
    <w:basedOn w:val="Normal"/>
    <w:link w:val="HeaderChar"/>
    <w:uiPriority w:val="99"/>
    <w:rsid w:val="00E05AF1"/>
    <w:rPr>
      <w:sz w:val="20"/>
    </w:rPr>
  </w:style>
  <w:style w:type="character" w:customStyle="1" w:styleId="HeaderChar">
    <w:name w:val="Header Char"/>
    <w:aliases w:val="S-title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rsid w:val="00E05AF1"/>
    <w:rPr>
      <w:sz w:val="20"/>
    </w:rPr>
  </w:style>
  <w:style w:type="character" w:customStyle="1" w:styleId="FooterChar">
    <w:name w:val="Footer Char"/>
    <w:link w:val="Footer"/>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pPr>
    <w:rPr>
      <w:b/>
    </w:rPr>
  </w:style>
  <w:style w:type="character" w:styleId="FootnoteReference">
    <w:name w:val="footnote reference"/>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E05AF1"/>
    <w:pPr>
      <w:suppressAutoHyphens/>
      <w:spacing w:after="140"/>
    </w:pPr>
    <w:rPr>
      <w:i/>
      <w:iCs/>
      <w:color w:val="000000"/>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11"/>
    <w:qFormat/>
    <w:rsid w:val="00E05AF1"/>
    <w:pPr>
      <w:jc w:val="center"/>
    </w:pPr>
    <w:rPr>
      <w:b/>
      <w:sz w:val="44"/>
    </w:rPr>
  </w:style>
  <w:style w:type="character" w:customStyle="1" w:styleId="SubtitleChar">
    <w:name w:val="Subtitle Char"/>
    <w:link w:val="Subtitle"/>
    <w:uiPriority w:val="11"/>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pPr>
  </w:style>
  <w:style w:type="paragraph" w:customStyle="1" w:styleId="Outline">
    <w:name w:val="Outline"/>
    <w:basedOn w:val="Normal"/>
    <w:rsid w:val="00E05AF1"/>
    <w:pPr>
      <w:spacing w:before="240"/>
    </w:pPr>
    <w:rPr>
      <w:kern w:val="28"/>
    </w:rPr>
  </w:style>
  <w:style w:type="paragraph" w:customStyle="1" w:styleId="BankNormal">
    <w:name w:val="BankNormal"/>
    <w:basedOn w:val="Normal"/>
    <w:rsid w:val="00E05AF1"/>
    <w:pPr>
      <w:spacing w:after="240"/>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lang w:val="en-US"/>
    </w:rPr>
  </w:style>
  <w:style w:type="paragraph" w:customStyle="1" w:styleId="Sec7-Clauses">
    <w:name w:val="Sec7-Clauses"/>
    <w:basedOn w:val="Header1-Clauses"/>
    <w:rsid w:val="00E05AF1"/>
    <w:pPr>
      <w:spacing w:after="0"/>
    </w:pPr>
    <w:rPr>
      <w:bCs/>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E05AF1"/>
    <w:pPr>
      <w:widowControl w:val="0"/>
      <w:autoSpaceDE w:val="0"/>
      <w:autoSpaceDN w:val="0"/>
      <w:spacing w:line="384" w:lineRule="atLeast"/>
    </w:p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pPr>
  </w:style>
  <w:style w:type="paragraph" w:customStyle="1" w:styleId="Style17">
    <w:name w:val="Style 17"/>
    <w:basedOn w:val="Normal"/>
    <w:rsid w:val="00E05AF1"/>
    <w:pPr>
      <w:widowControl w:val="0"/>
      <w:autoSpaceDE w:val="0"/>
      <w:autoSpaceDN w:val="0"/>
      <w:spacing w:line="264" w:lineRule="exact"/>
      <w:ind w:left="576" w:hanging="360"/>
    </w:pPr>
  </w:style>
  <w:style w:type="paragraph" w:customStyle="1" w:styleId="Style20">
    <w:name w:val="Style 20"/>
    <w:basedOn w:val="Normal"/>
    <w:rsid w:val="00E05AF1"/>
    <w:pPr>
      <w:widowControl w:val="0"/>
      <w:autoSpaceDE w:val="0"/>
      <w:autoSpaceDN w:val="0"/>
      <w:spacing w:before="144" w:after="360" w:line="264" w:lineRule="exact"/>
    </w:p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pPr>
    <w:rPr>
      <w:b/>
    </w:rPr>
  </w:style>
  <w:style w:type="paragraph" w:customStyle="1" w:styleId="S4-Header2">
    <w:name w:val="S4-Header 2"/>
    <w:basedOn w:val="Normal"/>
    <w:rsid w:val="00E05AF1"/>
    <w:pPr>
      <w:spacing w:before="120" w:after="240"/>
      <w:jc w:val="center"/>
    </w:pPr>
    <w:rPr>
      <w:b/>
      <w:sz w:val="32"/>
    </w:rPr>
  </w:style>
  <w:style w:type="paragraph" w:styleId="NormalIndent">
    <w:name w:val="Normal Indent"/>
    <w:basedOn w:val="Normal"/>
    <w:unhideWhenUsed/>
    <w:rsid w:val="00E05AF1"/>
    <w:pPr>
      <w:ind w:left="720"/>
    </w:pPr>
  </w:style>
  <w:style w:type="paragraph" w:styleId="ListBullet">
    <w:name w:val="List Bullet"/>
    <w:aliases w:val="List Bullet-THINH,Char Char Char Char Char Char Char Char Char Char Char Char Char Char Char Char Char Char Char Char"/>
    <w:basedOn w:val="Normal"/>
    <w:link w:val="ListBulletChar"/>
    <w:autoRedefine/>
    <w:unhideWhenUsed/>
    <w:qFormat/>
    <w:rsid w:val="00E05AF1"/>
    <w:pPr>
      <w:tabs>
        <w:tab w:val="num" w:pos="360"/>
      </w:tabs>
      <w:ind w:left="360" w:hanging="360"/>
    </w:pPr>
    <w:rPr>
      <w:sz w:val="20"/>
    </w:rPr>
  </w:style>
  <w:style w:type="paragraph" w:styleId="List2">
    <w:name w:val="List 2"/>
    <w:basedOn w:val="Normal"/>
    <w:unhideWhenUsed/>
    <w:rsid w:val="00E05AF1"/>
    <w:pPr>
      <w:ind w:left="720" w:hanging="360"/>
    </w:pPr>
  </w:style>
  <w:style w:type="paragraph" w:styleId="List3">
    <w:name w:val="List 3"/>
    <w:basedOn w:val="Normal"/>
    <w:unhideWhenUsed/>
    <w:rsid w:val="00E05AF1"/>
    <w:pPr>
      <w:ind w:left="1080" w:hanging="360"/>
    </w:pPr>
  </w:style>
  <w:style w:type="paragraph" w:styleId="ListBullet2">
    <w:name w:val="List Bullet 2"/>
    <w:basedOn w:val="Normal"/>
    <w:autoRedefine/>
    <w:unhideWhenUsed/>
    <w:rsid w:val="00E05AF1"/>
    <w:pPr>
      <w:tabs>
        <w:tab w:val="num" w:pos="720"/>
      </w:tabs>
      <w:ind w:left="720" w:hanging="360"/>
    </w:pPr>
    <w:rPr>
      <w:sz w:val="20"/>
    </w:rPr>
  </w:style>
  <w:style w:type="paragraph" w:styleId="ListBullet3">
    <w:name w:val="List Bullet 3"/>
    <w:basedOn w:val="Normal"/>
    <w:autoRedefine/>
    <w:unhideWhenUsed/>
    <w:rsid w:val="00E05AF1"/>
    <w:pPr>
      <w:tabs>
        <w:tab w:val="num" w:pos="1080"/>
      </w:tabs>
      <w:ind w:left="1080" w:hanging="360"/>
    </w:pPr>
    <w:rPr>
      <w:sz w:val="20"/>
    </w:rPr>
  </w:style>
  <w:style w:type="paragraph" w:styleId="ListBullet4">
    <w:name w:val="List Bullet 4"/>
    <w:basedOn w:val="Normal"/>
    <w:autoRedefine/>
    <w:unhideWhenUsed/>
    <w:rsid w:val="00E05AF1"/>
    <w:pPr>
      <w:tabs>
        <w:tab w:val="num" w:pos="1440"/>
      </w:tabs>
      <w:ind w:left="1440" w:hanging="360"/>
    </w:pPr>
    <w:rPr>
      <w:sz w:val="20"/>
    </w:rPr>
  </w:style>
  <w:style w:type="paragraph" w:styleId="ListBullet5">
    <w:name w:val="List Bullet 5"/>
    <w:basedOn w:val="Normal"/>
    <w:autoRedefine/>
    <w:unhideWhenUsed/>
    <w:rsid w:val="00E05AF1"/>
    <w:pPr>
      <w:tabs>
        <w:tab w:val="num" w:pos="1800"/>
      </w:tabs>
      <w:ind w:left="1800" w:hanging="360"/>
    </w:pPr>
    <w:rPr>
      <w:sz w:val="20"/>
    </w:rPr>
  </w:style>
  <w:style w:type="paragraph" w:styleId="ListNumber2">
    <w:name w:val="List Number 2"/>
    <w:basedOn w:val="Normal"/>
    <w:unhideWhenUsed/>
    <w:rsid w:val="00E05AF1"/>
    <w:pPr>
      <w:tabs>
        <w:tab w:val="num" w:pos="720"/>
      </w:tabs>
      <w:ind w:left="720" w:hanging="360"/>
    </w:pPr>
    <w:rPr>
      <w:sz w:val="20"/>
    </w:rPr>
  </w:style>
  <w:style w:type="paragraph" w:styleId="ListNumber3">
    <w:name w:val="List Number 3"/>
    <w:basedOn w:val="Normal"/>
    <w:unhideWhenUsed/>
    <w:rsid w:val="00E05AF1"/>
    <w:pPr>
      <w:tabs>
        <w:tab w:val="num" w:pos="1080"/>
      </w:tabs>
      <w:ind w:left="1080" w:hanging="360"/>
    </w:pPr>
    <w:rPr>
      <w:sz w:val="20"/>
    </w:rPr>
  </w:style>
  <w:style w:type="paragraph" w:styleId="ListNumber4">
    <w:name w:val="List Number 4"/>
    <w:basedOn w:val="Normal"/>
    <w:unhideWhenUsed/>
    <w:rsid w:val="00E05AF1"/>
    <w:pPr>
      <w:tabs>
        <w:tab w:val="num" w:pos="1440"/>
      </w:tabs>
      <w:ind w:left="1440" w:hanging="360"/>
    </w:pPr>
    <w:rPr>
      <w:sz w:val="20"/>
    </w:rPr>
  </w:style>
  <w:style w:type="paragraph" w:styleId="ListNumber5">
    <w:name w:val="List Number 5"/>
    <w:basedOn w:val="Normal"/>
    <w:unhideWhenUsed/>
    <w:rsid w:val="00E05AF1"/>
    <w:pPr>
      <w:tabs>
        <w:tab w:val="num" w:pos="1800"/>
      </w:tabs>
      <w:ind w:left="1800" w:hanging="360"/>
    </w:pPr>
    <w:rPr>
      <w:sz w:val="20"/>
    </w:rPr>
  </w:style>
  <w:style w:type="paragraph" w:styleId="ListContinue2">
    <w:name w:val="List Continue 2"/>
    <w:basedOn w:val="Normal"/>
    <w:unhideWhenUsed/>
    <w:rsid w:val="00E05AF1"/>
    <w:pPr>
      <w:spacing w:after="120"/>
      <w:ind w:left="720"/>
    </w:pPr>
  </w:style>
  <w:style w:type="paragraph" w:styleId="ListContinue3">
    <w:name w:val="List Continue 3"/>
    <w:basedOn w:val="Normal"/>
    <w:unhideWhenUsed/>
    <w:rsid w:val="00E05AF1"/>
    <w:pPr>
      <w:spacing w:after="120"/>
      <w:ind w:left="1080"/>
    </w:p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style>
  <w:style w:type="paragraph" w:customStyle="1" w:styleId="ShortReturnAddress">
    <w:name w:val="Short Return Address"/>
    <w:basedOn w:val="Normal"/>
    <w:rsid w:val="00E05AF1"/>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p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rPr>
  </w:style>
  <w:style w:type="paragraph" w:customStyle="1" w:styleId="Part">
    <w:name w:val="Part"/>
    <w:basedOn w:val="Normal"/>
    <w:rsid w:val="00E05AF1"/>
    <w:pPr>
      <w:keepNext/>
      <w:spacing w:before="2280"/>
      <w:jc w:val="center"/>
    </w:pPr>
    <w:rPr>
      <w:b/>
      <w:sz w:val="52"/>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pPr>
    <w:rPr>
      <w:sz w:val="20"/>
    </w:rPr>
  </w:style>
  <w:style w:type="paragraph" w:styleId="Index3">
    <w:name w:val="index 3"/>
    <w:basedOn w:val="Normal"/>
    <w:next w:val="Normal"/>
    <w:uiPriority w:val="99"/>
    <w:semiHidden/>
    <w:rsid w:val="00E05AF1"/>
    <w:pPr>
      <w:tabs>
        <w:tab w:val="right" w:pos="4140"/>
      </w:tabs>
      <w:ind w:left="720" w:hanging="240"/>
    </w:pPr>
    <w:rPr>
      <w:sz w:val="20"/>
    </w:rPr>
  </w:style>
  <w:style w:type="paragraph" w:styleId="Index4">
    <w:name w:val="index 4"/>
    <w:basedOn w:val="Normal"/>
    <w:next w:val="Normal"/>
    <w:uiPriority w:val="99"/>
    <w:semiHidden/>
    <w:rsid w:val="00E05AF1"/>
    <w:pPr>
      <w:tabs>
        <w:tab w:val="right" w:pos="4140"/>
      </w:tabs>
      <w:ind w:left="960" w:hanging="240"/>
    </w:pPr>
    <w:rPr>
      <w:sz w:val="20"/>
    </w:rPr>
  </w:style>
  <w:style w:type="paragraph" w:styleId="Index5">
    <w:name w:val="index 5"/>
    <w:basedOn w:val="Normal"/>
    <w:next w:val="Normal"/>
    <w:uiPriority w:val="99"/>
    <w:semiHidden/>
    <w:rsid w:val="00E05AF1"/>
    <w:pPr>
      <w:tabs>
        <w:tab w:val="right" w:pos="4140"/>
      </w:tabs>
      <w:ind w:left="1200" w:hanging="240"/>
    </w:pPr>
    <w:rPr>
      <w:sz w:val="20"/>
    </w:rPr>
  </w:style>
  <w:style w:type="paragraph" w:styleId="Index6">
    <w:name w:val="index 6"/>
    <w:basedOn w:val="Normal"/>
    <w:next w:val="Normal"/>
    <w:uiPriority w:val="99"/>
    <w:semiHidden/>
    <w:rsid w:val="00E05AF1"/>
    <w:pPr>
      <w:tabs>
        <w:tab w:val="right" w:pos="4140"/>
      </w:tabs>
      <w:ind w:left="1440" w:hanging="240"/>
    </w:pPr>
    <w:rPr>
      <w:sz w:val="20"/>
    </w:rPr>
  </w:style>
  <w:style w:type="paragraph" w:styleId="Index7">
    <w:name w:val="index 7"/>
    <w:basedOn w:val="Normal"/>
    <w:next w:val="Normal"/>
    <w:uiPriority w:val="99"/>
    <w:semiHidden/>
    <w:rsid w:val="00E05AF1"/>
    <w:pPr>
      <w:tabs>
        <w:tab w:val="right" w:pos="4140"/>
      </w:tabs>
      <w:ind w:left="1680" w:hanging="240"/>
    </w:pPr>
    <w:rPr>
      <w:sz w:val="20"/>
    </w:rPr>
  </w:style>
  <w:style w:type="paragraph" w:styleId="Index8">
    <w:name w:val="index 8"/>
    <w:basedOn w:val="Normal"/>
    <w:next w:val="Normal"/>
    <w:uiPriority w:val="99"/>
    <w:semiHidden/>
    <w:rsid w:val="00E05AF1"/>
    <w:pPr>
      <w:tabs>
        <w:tab w:val="right" w:pos="4140"/>
      </w:tabs>
      <w:ind w:left="1920" w:hanging="240"/>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мой,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мой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rPr>
  </w:style>
  <w:style w:type="paragraph" w:customStyle="1" w:styleId="Style5">
    <w:name w:val="Style 5"/>
    <w:basedOn w:val="Normal"/>
    <w:rsid w:val="00F71FDE"/>
    <w:pPr>
      <w:widowControl w:val="0"/>
      <w:autoSpaceDE w:val="0"/>
      <w:autoSpaceDN w:val="0"/>
      <w:spacing w:line="480" w:lineRule="exact"/>
      <w:jc w:val="center"/>
    </w:p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rPr>
  </w:style>
  <w:style w:type="paragraph" w:customStyle="1" w:styleId="Style13ptLeft1">
    <w:name w:val="Style 13 pt Left1"/>
    <w:basedOn w:val="Normal"/>
    <w:rsid w:val="00F71FDE"/>
    <w:pPr>
      <w:spacing w:line="288" w:lineRule="auto"/>
      <w:ind w:firstLine="360"/>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rPr>
      <w:rFonts w:ascii="Calibri" w:eastAsia="Calibri" w:hAnsi="Calibri"/>
      <w:sz w:val="15"/>
      <w:szCs w:val="15"/>
    </w:rPr>
  </w:style>
  <w:style w:type="character" w:customStyle="1" w:styleId="fontstyle01">
    <w:name w:val="fontstyle01"/>
    <w:basedOn w:val="DefaultParagraphFont"/>
    <w:rsid w:val="0005767C"/>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05767C"/>
    <w:rPr>
      <w:rFonts w:ascii="Times New Roman" w:hAnsi="Times New Roman" w:cs="Times New Roman" w:hint="default"/>
      <w:b w:val="0"/>
      <w:bCs w:val="0"/>
      <w:i/>
      <w:iCs/>
      <w:color w:val="000000"/>
      <w:sz w:val="26"/>
      <w:szCs w:val="26"/>
    </w:rPr>
  </w:style>
  <w:style w:type="paragraph" w:customStyle="1" w:styleId="TableParagraph">
    <w:name w:val="Table Paragraph"/>
    <w:basedOn w:val="Normal"/>
    <w:uiPriority w:val="1"/>
    <w:qFormat/>
    <w:rsid w:val="00826FAD"/>
    <w:pPr>
      <w:widowControl w:val="0"/>
      <w:autoSpaceDE w:val="0"/>
      <w:autoSpaceDN w:val="0"/>
    </w:pPr>
    <w:rPr>
      <w:sz w:val="22"/>
      <w:szCs w:val="22"/>
      <w:lang w:bidi="en-US"/>
    </w:rPr>
  </w:style>
  <w:style w:type="paragraph" w:customStyle="1" w:styleId="xl1123">
    <w:name w:val="xl1123"/>
    <w:basedOn w:val="Normal"/>
    <w:rsid w:val="00826FAD"/>
    <w:pPr>
      <w:pBdr>
        <w:top w:val="single" w:sz="4" w:space="0" w:color="auto"/>
        <w:left w:val="single" w:sz="4" w:space="0" w:color="auto"/>
        <w:right w:val="single" w:sz="4" w:space="0" w:color="auto"/>
      </w:pBdr>
      <w:spacing w:before="100" w:beforeAutospacing="1" w:after="100" w:afterAutospacing="1"/>
      <w:jc w:val="center"/>
    </w:pPr>
    <w:rPr>
      <w:b/>
      <w:bCs/>
      <w:sz w:val="26"/>
      <w:szCs w:val="26"/>
    </w:rPr>
  </w:style>
  <w:style w:type="paragraph" w:customStyle="1" w:styleId="xl1124">
    <w:name w:val="xl1124"/>
    <w:basedOn w:val="Normal"/>
    <w:rsid w:val="00826FAD"/>
    <w:pPr>
      <w:pBdr>
        <w:top w:val="single" w:sz="4" w:space="0" w:color="auto"/>
        <w:left w:val="single" w:sz="4" w:space="0" w:color="auto"/>
        <w:right w:val="single" w:sz="4" w:space="0" w:color="auto"/>
      </w:pBdr>
      <w:spacing w:before="100" w:beforeAutospacing="1" w:after="100" w:afterAutospacing="1"/>
    </w:pPr>
    <w:rPr>
      <w:b/>
      <w:bCs/>
      <w:sz w:val="26"/>
      <w:szCs w:val="26"/>
    </w:rPr>
  </w:style>
  <w:style w:type="paragraph" w:customStyle="1" w:styleId="xl1125">
    <w:name w:val="xl1125"/>
    <w:basedOn w:val="Normal"/>
    <w:rsid w:val="00826FAD"/>
    <w:pPr>
      <w:spacing w:before="100" w:beforeAutospacing="1" w:after="100" w:afterAutospacing="1"/>
    </w:pPr>
    <w:rPr>
      <w:b/>
      <w:bCs/>
    </w:rPr>
  </w:style>
  <w:style w:type="paragraph" w:customStyle="1" w:styleId="xl1126">
    <w:name w:val="xl1126"/>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127">
    <w:name w:val="xl1127"/>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128">
    <w:name w:val="xl1128"/>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1129">
    <w:name w:val="xl1129"/>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130">
    <w:name w:val="xl1130"/>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131">
    <w:name w:val="xl1131"/>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132">
    <w:name w:val="xl1132"/>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1133">
    <w:name w:val="xl1133"/>
    <w:basedOn w:val="Normal"/>
    <w:rsid w:val="00826F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6"/>
      <w:szCs w:val="26"/>
    </w:rPr>
  </w:style>
  <w:style w:type="paragraph" w:customStyle="1" w:styleId="xl1134">
    <w:name w:val="xl1134"/>
    <w:basedOn w:val="Normal"/>
    <w:rsid w:val="00826F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6"/>
      <w:szCs w:val="26"/>
    </w:rPr>
  </w:style>
  <w:style w:type="paragraph" w:customStyle="1" w:styleId="xl1135">
    <w:name w:val="xl1135"/>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136">
    <w:name w:val="xl1136"/>
    <w:basedOn w:val="Normal"/>
    <w:rsid w:val="00826FAD"/>
    <w:pPr>
      <w:pBdr>
        <w:top w:val="single" w:sz="4" w:space="0" w:color="auto"/>
        <w:left w:val="single" w:sz="4" w:space="0" w:color="auto"/>
        <w:right w:val="single" w:sz="4" w:space="0" w:color="auto"/>
      </w:pBdr>
      <w:spacing w:before="100" w:beforeAutospacing="1" w:after="100" w:afterAutospacing="1"/>
      <w:jc w:val="center"/>
    </w:pPr>
    <w:rPr>
      <w:b/>
      <w:bCs/>
      <w:sz w:val="26"/>
      <w:szCs w:val="26"/>
    </w:rPr>
  </w:style>
  <w:style w:type="paragraph" w:customStyle="1" w:styleId="xl1137">
    <w:name w:val="xl1137"/>
    <w:basedOn w:val="Normal"/>
    <w:rsid w:val="00826FAD"/>
    <w:pPr>
      <w:pBdr>
        <w:top w:val="single" w:sz="4" w:space="0" w:color="auto"/>
        <w:left w:val="single" w:sz="4" w:space="0" w:color="auto"/>
        <w:right w:val="single" w:sz="4" w:space="0" w:color="auto"/>
      </w:pBdr>
      <w:spacing w:before="100" w:beforeAutospacing="1" w:after="100" w:afterAutospacing="1"/>
    </w:pPr>
    <w:rPr>
      <w:b/>
      <w:bCs/>
      <w:sz w:val="26"/>
      <w:szCs w:val="26"/>
    </w:rPr>
  </w:style>
  <w:style w:type="paragraph" w:customStyle="1" w:styleId="xl1138">
    <w:name w:val="xl1138"/>
    <w:basedOn w:val="Normal"/>
    <w:rsid w:val="00826FAD"/>
    <w:pPr>
      <w:pBdr>
        <w:top w:val="single" w:sz="4" w:space="0" w:color="auto"/>
        <w:left w:val="single" w:sz="4" w:space="0" w:color="auto"/>
        <w:right w:val="single" w:sz="4" w:space="0" w:color="auto"/>
      </w:pBdr>
      <w:spacing w:before="100" w:beforeAutospacing="1" w:after="100" w:afterAutospacing="1"/>
    </w:pPr>
    <w:rPr>
      <w:sz w:val="26"/>
      <w:szCs w:val="26"/>
    </w:rPr>
  </w:style>
  <w:style w:type="paragraph" w:customStyle="1" w:styleId="xl1139">
    <w:name w:val="xl1139"/>
    <w:basedOn w:val="Normal"/>
    <w:rsid w:val="00826F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6"/>
      <w:szCs w:val="26"/>
    </w:rPr>
  </w:style>
  <w:style w:type="paragraph" w:customStyle="1" w:styleId="xl1140">
    <w:name w:val="xl1140"/>
    <w:basedOn w:val="Normal"/>
    <w:rsid w:val="00826F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6"/>
      <w:szCs w:val="26"/>
    </w:rPr>
  </w:style>
  <w:style w:type="paragraph" w:customStyle="1" w:styleId="xl1141">
    <w:name w:val="xl1141"/>
    <w:basedOn w:val="Normal"/>
    <w:rsid w:val="00826F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6"/>
      <w:szCs w:val="26"/>
    </w:rPr>
  </w:style>
  <w:style w:type="paragraph" w:customStyle="1" w:styleId="xl1142">
    <w:name w:val="xl1142"/>
    <w:basedOn w:val="Normal"/>
    <w:rsid w:val="00826F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6"/>
      <w:szCs w:val="26"/>
    </w:rPr>
  </w:style>
  <w:style w:type="paragraph" w:customStyle="1" w:styleId="xl1143">
    <w:name w:val="xl1143"/>
    <w:basedOn w:val="Normal"/>
    <w:rsid w:val="00826F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6"/>
      <w:szCs w:val="26"/>
    </w:rPr>
  </w:style>
  <w:style w:type="paragraph" w:customStyle="1" w:styleId="xl1144">
    <w:name w:val="xl1144"/>
    <w:basedOn w:val="Normal"/>
    <w:rsid w:val="00826F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6"/>
      <w:szCs w:val="26"/>
    </w:rPr>
  </w:style>
  <w:style w:type="paragraph" w:customStyle="1" w:styleId="xl1145">
    <w:name w:val="xl1145"/>
    <w:basedOn w:val="Normal"/>
    <w:rsid w:val="00826F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6"/>
      <w:szCs w:val="26"/>
    </w:rPr>
  </w:style>
  <w:style w:type="paragraph" w:customStyle="1" w:styleId="xl1146">
    <w:name w:val="xl1146"/>
    <w:basedOn w:val="Normal"/>
    <w:rsid w:val="00826F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6"/>
      <w:szCs w:val="26"/>
    </w:rPr>
  </w:style>
  <w:style w:type="paragraph" w:customStyle="1" w:styleId="xl1147">
    <w:name w:val="xl1147"/>
    <w:basedOn w:val="Normal"/>
    <w:rsid w:val="00826F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6"/>
      <w:szCs w:val="26"/>
    </w:rPr>
  </w:style>
  <w:style w:type="paragraph" w:customStyle="1" w:styleId="xl1148">
    <w:name w:val="xl1148"/>
    <w:basedOn w:val="Normal"/>
    <w:rsid w:val="00826F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6"/>
      <w:szCs w:val="26"/>
    </w:rPr>
  </w:style>
  <w:style w:type="paragraph" w:customStyle="1" w:styleId="xl1149">
    <w:name w:val="xl1149"/>
    <w:basedOn w:val="Normal"/>
    <w:rsid w:val="00826F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6"/>
      <w:szCs w:val="26"/>
    </w:rPr>
  </w:style>
  <w:style w:type="paragraph" w:customStyle="1" w:styleId="xl1150">
    <w:name w:val="xl1150"/>
    <w:basedOn w:val="Normal"/>
    <w:rsid w:val="00826F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 w:val="26"/>
      <w:szCs w:val="26"/>
    </w:rPr>
  </w:style>
  <w:style w:type="paragraph" w:customStyle="1" w:styleId="xl1151">
    <w:name w:val="xl1151"/>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152">
    <w:name w:val="xl1152"/>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1153">
    <w:name w:val="xl1153"/>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1154">
    <w:name w:val="xl1154"/>
    <w:basedOn w:val="Normal"/>
    <w:rsid w:val="00826F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sz w:val="26"/>
      <w:szCs w:val="26"/>
    </w:rPr>
  </w:style>
  <w:style w:type="paragraph" w:customStyle="1" w:styleId="xl1155">
    <w:name w:val="xl1155"/>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1156">
    <w:name w:val="xl1156"/>
    <w:basedOn w:val="Normal"/>
    <w:rsid w:val="00826FAD"/>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6"/>
      <w:szCs w:val="26"/>
    </w:rPr>
  </w:style>
  <w:style w:type="paragraph" w:customStyle="1" w:styleId="xl1157">
    <w:name w:val="xl1157"/>
    <w:basedOn w:val="Normal"/>
    <w:rsid w:val="00826FAD"/>
    <w:pPr>
      <w:pBdr>
        <w:top w:val="single" w:sz="4" w:space="0" w:color="auto"/>
        <w:bottom w:val="single" w:sz="4" w:space="0" w:color="auto"/>
      </w:pBdr>
      <w:shd w:val="clear" w:color="000000" w:fill="FFFFFF"/>
      <w:spacing w:before="100" w:beforeAutospacing="1" w:after="100" w:afterAutospacing="1"/>
      <w:jc w:val="center"/>
    </w:pPr>
    <w:rPr>
      <w:b/>
      <w:bCs/>
      <w:sz w:val="26"/>
      <w:szCs w:val="26"/>
    </w:rPr>
  </w:style>
  <w:style w:type="paragraph" w:customStyle="1" w:styleId="xl1158">
    <w:name w:val="xl1158"/>
    <w:basedOn w:val="Normal"/>
    <w:rsid w:val="00826FAD"/>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6"/>
      <w:szCs w:val="26"/>
    </w:rPr>
  </w:style>
  <w:style w:type="paragraph" w:customStyle="1" w:styleId="xl1159">
    <w:name w:val="xl1159"/>
    <w:basedOn w:val="Normal"/>
    <w:rsid w:val="00826FAD"/>
    <w:pPr>
      <w:pBdr>
        <w:top w:val="single" w:sz="4" w:space="0" w:color="auto"/>
        <w:left w:val="single" w:sz="4" w:space="0" w:color="auto"/>
        <w:bottom w:val="single" w:sz="4" w:space="0" w:color="auto"/>
      </w:pBdr>
      <w:spacing w:before="100" w:beforeAutospacing="1" w:after="100" w:afterAutospacing="1"/>
      <w:jc w:val="center"/>
    </w:pPr>
    <w:rPr>
      <w:b/>
      <w:bCs/>
      <w:sz w:val="26"/>
      <w:szCs w:val="26"/>
    </w:rPr>
  </w:style>
  <w:style w:type="paragraph" w:customStyle="1" w:styleId="xl1160">
    <w:name w:val="xl1160"/>
    <w:basedOn w:val="Normal"/>
    <w:rsid w:val="00826FAD"/>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1161">
    <w:name w:val="xl1161"/>
    <w:basedOn w:val="Normal"/>
    <w:rsid w:val="00826FAD"/>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msonormal0">
    <w:name w:val="msonormal"/>
    <w:basedOn w:val="Normal"/>
    <w:rsid w:val="00826FAD"/>
    <w:pPr>
      <w:spacing w:before="100" w:beforeAutospacing="1" w:after="100" w:afterAutospacing="1"/>
    </w:pPr>
  </w:style>
  <w:style w:type="paragraph" w:customStyle="1" w:styleId="xl66">
    <w:name w:val="xl66"/>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9">
    <w:name w:val="xl69"/>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0">
    <w:name w:val="xl70"/>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73">
    <w:name w:val="xl73"/>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74">
    <w:name w:val="xl74"/>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rPr>
  </w:style>
  <w:style w:type="paragraph" w:customStyle="1" w:styleId="xl78">
    <w:name w:val="xl78"/>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6"/>
      <w:szCs w:val="26"/>
    </w:rPr>
  </w:style>
  <w:style w:type="paragraph" w:customStyle="1" w:styleId="xl79">
    <w:name w:val="xl79"/>
    <w:basedOn w:val="Normal"/>
    <w:rsid w:val="00826FAD"/>
    <w:pPr>
      <w:spacing w:before="100" w:beforeAutospacing="1" w:after="100" w:afterAutospacing="1"/>
    </w:pPr>
    <w:rPr>
      <w:b/>
      <w:bCs/>
      <w:sz w:val="26"/>
      <w:szCs w:val="26"/>
    </w:rPr>
  </w:style>
  <w:style w:type="paragraph" w:customStyle="1" w:styleId="xl80">
    <w:name w:val="xl80"/>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81">
    <w:name w:val="xl81"/>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6"/>
      <w:szCs w:val="26"/>
    </w:rPr>
  </w:style>
  <w:style w:type="paragraph" w:customStyle="1" w:styleId="xl82">
    <w:name w:val="xl82"/>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3">
    <w:name w:val="xl83"/>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84">
    <w:name w:val="xl84"/>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85">
    <w:name w:val="xl85"/>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86">
    <w:name w:val="xl86"/>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7">
    <w:name w:val="xl87"/>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88">
    <w:name w:val="xl88"/>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89">
    <w:name w:val="xl89"/>
    <w:basedOn w:val="Normal"/>
    <w:rsid w:val="00826FAD"/>
    <w:pPr>
      <w:spacing w:before="100" w:beforeAutospacing="1" w:after="100" w:afterAutospacing="1"/>
      <w:jc w:val="center"/>
    </w:pPr>
    <w:rPr>
      <w:b/>
      <w:bCs/>
      <w:sz w:val="26"/>
      <w:szCs w:val="26"/>
    </w:rPr>
  </w:style>
  <w:style w:type="paragraph" w:customStyle="1" w:styleId="xl90">
    <w:name w:val="xl90"/>
    <w:basedOn w:val="Normal"/>
    <w:rsid w:val="00826F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91">
    <w:name w:val="xl91"/>
    <w:basedOn w:val="Normal"/>
    <w:rsid w:val="00826F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6"/>
      <w:szCs w:val="26"/>
    </w:rPr>
  </w:style>
  <w:style w:type="paragraph" w:customStyle="1" w:styleId="TH">
    <w:name w:val="TH"/>
    <w:basedOn w:val="Normal"/>
    <w:rsid w:val="00826FAD"/>
    <w:pPr>
      <w:widowControl w:val="0"/>
      <w:spacing w:before="120" w:after="120"/>
      <w:ind w:left="2268" w:hanging="567"/>
    </w:pPr>
    <w:rPr>
      <w:rFonts w:ascii="VNI-Times" w:hAnsi="VNI-Times"/>
      <w:kern w:val="28"/>
      <w:lang w:val="en-GB"/>
    </w:rPr>
  </w:style>
  <w:style w:type="paragraph" w:customStyle="1" w:styleId="xl1103">
    <w:name w:val="xl1103"/>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104">
    <w:name w:val="xl1104"/>
    <w:basedOn w:val="Normal"/>
    <w:rsid w:val="00826FAD"/>
    <w:pPr>
      <w:spacing w:before="100" w:beforeAutospacing="1" w:after="100" w:afterAutospacing="1"/>
      <w:jc w:val="center"/>
    </w:pPr>
    <w:rPr>
      <w:sz w:val="26"/>
      <w:szCs w:val="26"/>
    </w:rPr>
  </w:style>
  <w:style w:type="paragraph" w:customStyle="1" w:styleId="xl1105">
    <w:name w:val="xl1105"/>
    <w:basedOn w:val="Normal"/>
    <w:rsid w:val="00826FAD"/>
    <w:pPr>
      <w:spacing w:before="100" w:beforeAutospacing="1" w:after="100" w:afterAutospacing="1"/>
      <w:jc w:val="center"/>
    </w:pPr>
    <w:rPr>
      <w:b/>
      <w:bCs/>
      <w:sz w:val="26"/>
      <w:szCs w:val="26"/>
    </w:rPr>
  </w:style>
  <w:style w:type="paragraph" w:customStyle="1" w:styleId="xl1106">
    <w:name w:val="xl1106"/>
    <w:basedOn w:val="Normal"/>
    <w:rsid w:val="00826FAD"/>
    <w:pPr>
      <w:spacing w:before="100" w:beforeAutospacing="1" w:after="100" w:afterAutospacing="1"/>
    </w:pPr>
    <w:rPr>
      <w:b/>
      <w:bCs/>
      <w:sz w:val="26"/>
      <w:szCs w:val="26"/>
    </w:rPr>
  </w:style>
  <w:style w:type="paragraph" w:customStyle="1" w:styleId="xl1107">
    <w:name w:val="xl1107"/>
    <w:basedOn w:val="Normal"/>
    <w:rsid w:val="00826FAD"/>
    <w:pPr>
      <w:spacing w:before="100" w:beforeAutospacing="1" w:after="100" w:afterAutospacing="1"/>
      <w:jc w:val="center"/>
    </w:pPr>
  </w:style>
  <w:style w:type="paragraph" w:customStyle="1" w:styleId="xl1108">
    <w:name w:val="xl1108"/>
    <w:basedOn w:val="Normal"/>
    <w:rsid w:val="00826FAD"/>
    <w:pPr>
      <w:spacing w:before="100" w:beforeAutospacing="1" w:after="100" w:afterAutospacing="1"/>
    </w:pPr>
    <w:rPr>
      <w:rFonts w:ascii="Arial" w:hAnsi="Arial" w:cs="Arial"/>
      <w:b/>
      <w:bCs/>
    </w:rPr>
  </w:style>
  <w:style w:type="paragraph" w:customStyle="1" w:styleId="xl1109">
    <w:name w:val="xl1109"/>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110">
    <w:name w:val="xl1110"/>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111">
    <w:name w:val="xl1111"/>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1112">
    <w:name w:val="xl1112"/>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113">
    <w:name w:val="xl1113"/>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114">
    <w:name w:val="xl1114"/>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15">
    <w:name w:val="xl1115"/>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1116">
    <w:name w:val="xl1116"/>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1117">
    <w:name w:val="xl1117"/>
    <w:basedOn w:val="Normal"/>
    <w:rsid w:val="00826FAD"/>
    <w:pPr>
      <w:spacing w:before="100" w:beforeAutospacing="1" w:after="100" w:afterAutospacing="1"/>
    </w:pPr>
    <w:rPr>
      <w:rFonts w:ascii="Arial" w:hAnsi="Arial" w:cs="Arial"/>
    </w:rPr>
  </w:style>
  <w:style w:type="paragraph" w:customStyle="1" w:styleId="xl92">
    <w:name w:val="xl92"/>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vi-VN" w:eastAsia="vi-VN"/>
    </w:rPr>
  </w:style>
  <w:style w:type="paragraph" w:customStyle="1" w:styleId="xl93">
    <w:name w:val="xl93"/>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vi-VN" w:eastAsia="vi-VN"/>
    </w:rPr>
  </w:style>
  <w:style w:type="paragraph" w:customStyle="1" w:styleId="xl94">
    <w:name w:val="xl94"/>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vi-VN" w:eastAsia="vi-VN"/>
    </w:rPr>
  </w:style>
  <w:style w:type="paragraph" w:customStyle="1" w:styleId="xl95">
    <w:name w:val="xl95"/>
    <w:basedOn w:val="Normal"/>
    <w:rsid w:val="00826FAD"/>
    <w:pPr>
      <w:spacing w:before="100" w:beforeAutospacing="1" w:after="100" w:afterAutospacing="1"/>
    </w:pPr>
    <w:rPr>
      <w:lang w:val="vi-VN" w:eastAsia="vi-VN"/>
    </w:rPr>
  </w:style>
  <w:style w:type="paragraph" w:customStyle="1" w:styleId="xl96">
    <w:name w:val="xl96"/>
    <w:basedOn w:val="Normal"/>
    <w:rsid w:val="00826FAD"/>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vi-VN" w:eastAsia="vi-VN"/>
    </w:rPr>
  </w:style>
  <w:style w:type="paragraph" w:customStyle="1" w:styleId="xl97">
    <w:name w:val="xl97"/>
    <w:basedOn w:val="Normal"/>
    <w:rsid w:val="00826FAD"/>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vi-VN" w:eastAsia="vi-VN"/>
    </w:rPr>
  </w:style>
  <w:style w:type="paragraph" w:customStyle="1" w:styleId="xl98">
    <w:name w:val="xl98"/>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val="vi-VN" w:eastAsia="vi-VN"/>
    </w:rPr>
  </w:style>
  <w:style w:type="paragraph" w:customStyle="1" w:styleId="xl99">
    <w:name w:val="xl99"/>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vi-VN" w:eastAsia="vi-VN"/>
    </w:rPr>
  </w:style>
  <w:style w:type="paragraph" w:customStyle="1" w:styleId="xl100">
    <w:name w:val="xl100"/>
    <w:basedOn w:val="Normal"/>
    <w:rsid w:val="00826FAD"/>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vi-VN" w:eastAsia="vi-VN"/>
    </w:rPr>
  </w:style>
  <w:style w:type="paragraph" w:customStyle="1" w:styleId="xl101">
    <w:name w:val="xl101"/>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vi-VN" w:eastAsia="vi-VN"/>
    </w:rPr>
  </w:style>
  <w:style w:type="paragraph" w:customStyle="1" w:styleId="xl102">
    <w:name w:val="xl102"/>
    <w:basedOn w:val="Normal"/>
    <w:rsid w:val="00826FA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color w:val="000000"/>
      <w:lang w:val="vi-VN" w:eastAsia="vi-VN"/>
    </w:rPr>
  </w:style>
  <w:style w:type="paragraph" w:customStyle="1" w:styleId="xl103">
    <w:name w:val="xl103"/>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lang w:val="vi-VN" w:eastAsia="vi-VN"/>
    </w:rPr>
  </w:style>
  <w:style w:type="paragraph" w:customStyle="1" w:styleId="xl104">
    <w:name w:val="xl104"/>
    <w:basedOn w:val="Normal"/>
    <w:rsid w:val="00826FAD"/>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vi-VN" w:eastAsia="vi-VN"/>
    </w:rPr>
  </w:style>
  <w:style w:type="paragraph" w:customStyle="1" w:styleId="xl105">
    <w:name w:val="xl105"/>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vi-VN" w:eastAsia="vi-VN"/>
    </w:rPr>
  </w:style>
  <w:style w:type="paragraph" w:customStyle="1" w:styleId="xl106">
    <w:name w:val="xl106"/>
    <w:basedOn w:val="Normal"/>
    <w:rsid w:val="00826FAD"/>
    <w:pPr>
      <w:spacing w:before="100" w:beforeAutospacing="1" w:after="100" w:afterAutospacing="1"/>
    </w:pPr>
    <w:rPr>
      <w:b/>
      <w:bCs/>
      <w:lang w:val="vi-VN" w:eastAsia="vi-VN"/>
    </w:rPr>
  </w:style>
  <w:style w:type="paragraph" w:customStyle="1" w:styleId="xl107">
    <w:name w:val="xl107"/>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vi-VN" w:eastAsia="vi-VN"/>
    </w:rPr>
  </w:style>
  <w:style w:type="paragraph" w:customStyle="1" w:styleId="xl108">
    <w:name w:val="xl108"/>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vi-VN" w:eastAsia="vi-VN"/>
    </w:rPr>
  </w:style>
  <w:style w:type="paragraph" w:customStyle="1" w:styleId="xl109">
    <w:name w:val="xl109"/>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vi-VN" w:eastAsia="vi-VN"/>
    </w:rPr>
  </w:style>
  <w:style w:type="paragraph" w:customStyle="1" w:styleId="xl110">
    <w:name w:val="xl110"/>
    <w:basedOn w:val="Normal"/>
    <w:rsid w:val="00826FA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i/>
      <w:iCs/>
      <w:color w:val="000000"/>
      <w:lang w:val="vi-VN" w:eastAsia="vi-VN"/>
    </w:rPr>
  </w:style>
  <w:style w:type="paragraph" w:customStyle="1" w:styleId="xl111">
    <w:name w:val="xl111"/>
    <w:basedOn w:val="Normal"/>
    <w:rsid w:val="00826FA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b/>
      <w:bCs/>
      <w:i/>
      <w:iCs/>
      <w:color w:val="000000"/>
      <w:lang w:val="vi-VN" w:eastAsia="vi-VN"/>
    </w:rPr>
  </w:style>
  <w:style w:type="paragraph" w:customStyle="1" w:styleId="xl112">
    <w:name w:val="xl112"/>
    <w:basedOn w:val="Normal"/>
    <w:rsid w:val="00826F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i/>
      <w:iCs/>
      <w:color w:val="000000"/>
      <w:lang w:val="vi-VN" w:eastAsia="vi-VN"/>
    </w:rPr>
  </w:style>
  <w:style w:type="paragraph" w:customStyle="1" w:styleId="xl113">
    <w:name w:val="xl113"/>
    <w:basedOn w:val="Normal"/>
    <w:rsid w:val="00826FAD"/>
    <w:pPr>
      <w:spacing w:before="100" w:beforeAutospacing="1" w:after="100" w:afterAutospacing="1"/>
    </w:pPr>
    <w:rPr>
      <w:i/>
      <w:iCs/>
      <w:lang w:val="vi-VN" w:eastAsia="vi-VN"/>
    </w:rPr>
  </w:style>
  <w:style w:type="paragraph" w:customStyle="1" w:styleId="Char1CharCharChar1">
    <w:name w:val="Char1 Char Char Char1"/>
    <w:basedOn w:val="Normal"/>
    <w:rsid w:val="00826FAD"/>
    <w:pPr>
      <w:pageBreakBefore/>
      <w:spacing w:before="100" w:beforeAutospacing="1" w:after="100" w:afterAutospacing="1"/>
    </w:pPr>
    <w:rPr>
      <w:rFonts w:ascii="Tahoma" w:hAnsi="Tahoma" w:cs="Tahoma"/>
      <w:sz w:val="20"/>
    </w:rPr>
  </w:style>
  <w:style w:type="paragraph" w:customStyle="1" w:styleId="CharCharChar">
    <w:name w:val="Char Char Char"/>
    <w:basedOn w:val="Normal"/>
    <w:rsid w:val="00826FAD"/>
    <w:pPr>
      <w:spacing w:after="160" w:line="240" w:lineRule="exact"/>
    </w:pPr>
    <w:rPr>
      <w:rFonts w:ascii="Tahoma" w:eastAsia="PMingLiU" w:hAnsi="Tahoma"/>
      <w:sz w:val="20"/>
    </w:rPr>
  </w:style>
  <w:style w:type="paragraph" w:customStyle="1" w:styleId="CharCharChar1">
    <w:name w:val="Char Char Char1"/>
    <w:basedOn w:val="Normal"/>
    <w:rsid w:val="00826FAD"/>
    <w:pPr>
      <w:spacing w:after="160" w:line="240" w:lineRule="exact"/>
    </w:pPr>
    <w:rPr>
      <w:rFonts w:ascii="Arial" w:hAnsi="Arial" w:cs="Arial"/>
      <w:sz w:val="20"/>
    </w:rPr>
  </w:style>
  <w:style w:type="paragraph" w:styleId="TOCHeading">
    <w:name w:val="TOC Heading"/>
    <w:basedOn w:val="Heading1"/>
    <w:next w:val="Normal"/>
    <w:uiPriority w:val="39"/>
    <w:qFormat/>
    <w:rsid w:val="00826FAD"/>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ListBulletChar">
    <w:name w:val="List Bullet Char"/>
    <w:aliases w:val="List Bullet-THINH Char,Char Char Char Char Char Char Char Char Char Char Char Char Char Char Char Char Char Char Char Char Char"/>
    <w:link w:val="ListBullet"/>
    <w:rsid w:val="00826FAD"/>
    <w:rPr>
      <w:rFonts w:ascii="Times New Roman" w:eastAsia="Times New Roman" w:hAnsi="Times New Roman"/>
    </w:rPr>
  </w:style>
  <w:style w:type="paragraph" w:customStyle="1" w:styleId="CharChar2CharChar">
    <w:name w:val="Char Char2 Char Char"/>
    <w:basedOn w:val="Normal"/>
    <w:rsid w:val="00826FAD"/>
    <w:pPr>
      <w:spacing w:after="160" w:line="240" w:lineRule="exact"/>
    </w:pPr>
    <w:rPr>
      <w:rFonts w:ascii="Verdana" w:hAnsi="Verdana"/>
      <w:sz w:val="20"/>
    </w:rPr>
  </w:style>
  <w:style w:type="paragraph" w:customStyle="1" w:styleId="CharCharCharCharCharChar1CharCharChar1">
    <w:name w:val="Char Char Char Char Char Char1 Char Char Char1"/>
    <w:basedOn w:val="Normal"/>
    <w:rsid w:val="00826FAD"/>
    <w:pPr>
      <w:spacing w:after="160" w:line="240" w:lineRule="exact"/>
    </w:pPr>
    <w:rPr>
      <w:rFonts w:ascii="Tahoma" w:eastAsia="PMingLiU" w:hAnsi="Tahoma"/>
      <w:sz w:val="20"/>
    </w:rPr>
  </w:style>
  <w:style w:type="paragraph" w:customStyle="1" w:styleId="font5">
    <w:name w:val="font5"/>
    <w:basedOn w:val="Normal"/>
    <w:rsid w:val="00826FAD"/>
    <w:pPr>
      <w:spacing w:before="100" w:beforeAutospacing="1" w:after="100" w:afterAutospacing="1"/>
    </w:pPr>
    <w:rPr>
      <w:b/>
      <w:bCs/>
      <w:lang w:val="vi-VN" w:eastAsia="vi-VN"/>
    </w:rPr>
  </w:style>
  <w:style w:type="paragraph" w:customStyle="1" w:styleId="font6">
    <w:name w:val="font6"/>
    <w:basedOn w:val="Normal"/>
    <w:rsid w:val="00826FAD"/>
    <w:pPr>
      <w:spacing w:before="100" w:beforeAutospacing="1" w:after="100" w:afterAutospacing="1"/>
    </w:pPr>
    <w:rPr>
      <w:b/>
      <w:bCs/>
      <w:lang w:val="vi-VN" w:eastAsia="vi-VN"/>
    </w:rPr>
  </w:style>
  <w:style w:type="paragraph" w:customStyle="1" w:styleId="font7">
    <w:name w:val="font7"/>
    <w:basedOn w:val="Normal"/>
    <w:rsid w:val="00826FAD"/>
    <w:pPr>
      <w:spacing w:before="100" w:beforeAutospacing="1" w:after="100" w:afterAutospacing="1"/>
    </w:pPr>
    <w:rPr>
      <w:rFonts w:ascii="Segoe UI" w:hAnsi="Segoe UI" w:cs="Segoe UI"/>
      <w:b/>
      <w:bCs/>
      <w:color w:val="000000"/>
      <w:sz w:val="18"/>
      <w:szCs w:val="18"/>
      <w:lang w:val="vi-VN" w:eastAsia="vi-VN"/>
    </w:rPr>
  </w:style>
  <w:style w:type="paragraph" w:customStyle="1" w:styleId="font8">
    <w:name w:val="font8"/>
    <w:basedOn w:val="Normal"/>
    <w:rsid w:val="00826FAD"/>
    <w:pPr>
      <w:spacing w:before="100" w:beforeAutospacing="1" w:after="100" w:afterAutospacing="1"/>
    </w:pPr>
    <w:rPr>
      <w:rFonts w:ascii="Segoe UI" w:hAnsi="Segoe UI" w:cs="Segoe UI"/>
      <w:color w:val="000000"/>
      <w:sz w:val="18"/>
      <w:szCs w:val="18"/>
      <w:lang w:val="vi-VN" w:eastAsia="vi-VN"/>
    </w:rPr>
  </w:style>
  <w:style w:type="paragraph" w:customStyle="1" w:styleId="font9">
    <w:name w:val="font9"/>
    <w:basedOn w:val="Normal"/>
    <w:rsid w:val="00826FAD"/>
    <w:pPr>
      <w:spacing w:before="100" w:beforeAutospacing="1" w:after="100" w:afterAutospacing="1"/>
    </w:pPr>
    <w:rPr>
      <w:rFonts w:ascii="Segoe UI" w:hAnsi="Segoe UI" w:cs="Segoe UI"/>
      <w:color w:val="000000"/>
      <w:sz w:val="18"/>
      <w:szCs w:val="18"/>
      <w:lang w:val="vi-VN" w:eastAsia="vi-VN"/>
    </w:rPr>
  </w:style>
  <w:style w:type="paragraph" w:customStyle="1" w:styleId="font10">
    <w:name w:val="font10"/>
    <w:basedOn w:val="Normal"/>
    <w:rsid w:val="00826FAD"/>
    <w:pPr>
      <w:spacing w:before="100" w:beforeAutospacing="1" w:after="100" w:afterAutospacing="1"/>
    </w:pPr>
    <w:rPr>
      <w:rFonts w:ascii="Segoe UI" w:hAnsi="Segoe UI" w:cs="Segoe UI"/>
      <w:b/>
      <w:bCs/>
      <w:color w:val="000000"/>
      <w:sz w:val="18"/>
      <w:szCs w:val="18"/>
      <w:lang w:val="vi-VN" w:eastAsia="vi-VN"/>
    </w:rPr>
  </w:style>
  <w:style w:type="paragraph" w:customStyle="1" w:styleId="xl114">
    <w:name w:val="xl114"/>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val="vi-VN" w:eastAsia="vi-VN"/>
    </w:rPr>
  </w:style>
  <w:style w:type="paragraph" w:customStyle="1" w:styleId="xl115">
    <w:name w:val="xl115"/>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16">
    <w:name w:val="xl116"/>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17">
    <w:name w:val="xl117"/>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lang w:val="vi-VN" w:eastAsia="vi-VN"/>
    </w:rPr>
  </w:style>
  <w:style w:type="paragraph" w:customStyle="1" w:styleId="xl118">
    <w:name w:val="xl118"/>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val="vi-VN" w:eastAsia="vi-VN"/>
    </w:rPr>
  </w:style>
  <w:style w:type="paragraph" w:customStyle="1" w:styleId="xl119">
    <w:name w:val="xl119"/>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6"/>
      <w:szCs w:val="26"/>
      <w:lang w:val="vi-VN" w:eastAsia="vi-VN"/>
    </w:rPr>
  </w:style>
  <w:style w:type="paragraph" w:customStyle="1" w:styleId="xl120">
    <w:name w:val="xl120"/>
    <w:basedOn w:val="Normal"/>
    <w:rsid w:val="00826FAD"/>
    <w:pPr>
      <w:spacing w:before="100" w:beforeAutospacing="1" w:after="100" w:afterAutospacing="1"/>
      <w:textAlignment w:val="center"/>
    </w:pPr>
    <w:rPr>
      <w:sz w:val="26"/>
      <w:szCs w:val="26"/>
      <w:lang w:val="vi-VN" w:eastAsia="vi-VN"/>
    </w:rPr>
  </w:style>
  <w:style w:type="paragraph" w:customStyle="1" w:styleId="xl121">
    <w:name w:val="xl121"/>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F0"/>
    </w:rPr>
  </w:style>
  <w:style w:type="paragraph" w:customStyle="1" w:styleId="xl122">
    <w:name w:val="xl122"/>
    <w:basedOn w:val="Normal"/>
    <w:rsid w:val="00826FAD"/>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b/>
      <w:bCs/>
    </w:rPr>
  </w:style>
  <w:style w:type="paragraph" w:customStyle="1" w:styleId="xl123">
    <w:name w:val="xl123"/>
    <w:basedOn w:val="Normal"/>
    <w:rsid w:val="00826FAD"/>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b/>
      <w:bCs/>
    </w:rPr>
  </w:style>
  <w:style w:type="paragraph" w:customStyle="1" w:styleId="xl124">
    <w:name w:val="xl124"/>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5">
    <w:name w:val="xl125"/>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26">
    <w:name w:val="xl126"/>
    <w:basedOn w:val="Normal"/>
    <w:rsid w:val="00826F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5">
    <w:name w:val="xl65"/>
    <w:basedOn w:val="Normal"/>
    <w:rsid w:val="008D40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Normal"/>
    <w:rsid w:val="008D409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rPr>
  </w:style>
  <w:style w:type="paragraph" w:customStyle="1" w:styleId="xl128">
    <w:name w:val="xl128"/>
    <w:basedOn w:val="Normal"/>
    <w:rsid w:val="008D409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rPr>
  </w:style>
  <w:style w:type="paragraph" w:customStyle="1" w:styleId="xl129">
    <w:name w:val="xl129"/>
    <w:basedOn w:val="Normal"/>
    <w:rsid w:val="008D40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0">
    <w:name w:val="xl130"/>
    <w:basedOn w:val="Normal"/>
    <w:rsid w:val="008D40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1">
    <w:name w:val="xl131"/>
    <w:basedOn w:val="Normal"/>
    <w:rsid w:val="008D40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2">
    <w:name w:val="xl132"/>
    <w:basedOn w:val="Normal"/>
    <w:rsid w:val="008D40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3">
    <w:name w:val="xl133"/>
    <w:basedOn w:val="Normal"/>
    <w:rsid w:val="008D40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34">
    <w:name w:val="xl134"/>
    <w:basedOn w:val="Normal"/>
    <w:rsid w:val="008D40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rPr>
  </w:style>
  <w:style w:type="paragraph" w:customStyle="1" w:styleId="xl135">
    <w:name w:val="xl135"/>
    <w:basedOn w:val="Normal"/>
    <w:rsid w:val="008D409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rPr>
  </w:style>
  <w:style w:type="paragraph" w:customStyle="1" w:styleId="xl136">
    <w:name w:val="xl136"/>
    <w:basedOn w:val="Normal"/>
    <w:rsid w:val="008D409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b/>
      <w:bCs/>
    </w:rPr>
  </w:style>
  <w:style w:type="paragraph" w:customStyle="1" w:styleId="xl63">
    <w:name w:val="xl63"/>
    <w:basedOn w:val="Normal"/>
    <w:rsid w:val="001173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4">
    <w:name w:val="xl64"/>
    <w:basedOn w:val="Normal"/>
    <w:rsid w:val="001173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Char">
    <w:name w:val="Char"/>
    <w:basedOn w:val="Normal"/>
    <w:rsid w:val="00C8576F"/>
    <w:pPr>
      <w:spacing w:after="160" w:line="240" w:lineRule="exact"/>
    </w:pPr>
    <w:rPr>
      <w:rFonts w:ascii="Tahoma" w:eastAsia="PMingLiU" w:hAnsi="Tahoma"/>
      <w:sz w:val="20"/>
      <w:szCs w:val="20"/>
    </w:rPr>
  </w:style>
  <w:style w:type="paragraph" w:customStyle="1" w:styleId="xl137">
    <w:name w:val="xl137"/>
    <w:basedOn w:val="Normal"/>
    <w:rsid w:val="007F50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138">
    <w:name w:val="xl138"/>
    <w:basedOn w:val="Normal"/>
    <w:rsid w:val="007F50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139">
    <w:name w:val="xl139"/>
    <w:basedOn w:val="Normal"/>
    <w:rsid w:val="007F50A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40">
    <w:name w:val="xl140"/>
    <w:basedOn w:val="Normal"/>
    <w:rsid w:val="007F50A0"/>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FF0000"/>
    </w:rPr>
  </w:style>
  <w:style w:type="paragraph" w:customStyle="1" w:styleId="Char1">
    <w:name w:val="Char1"/>
    <w:basedOn w:val="Normal"/>
    <w:rsid w:val="00D9157F"/>
    <w:pPr>
      <w:spacing w:after="160" w:line="240" w:lineRule="exact"/>
    </w:pPr>
    <w:rPr>
      <w:rFonts w:ascii="Tahoma" w:eastAsia="PMingLiU" w:hAnsi="Tahoma"/>
      <w:sz w:val="20"/>
    </w:rPr>
  </w:style>
  <w:style w:type="paragraph" w:customStyle="1" w:styleId="xl141">
    <w:name w:val="xl141"/>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2">
    <w:name w:val="xl142"/>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44">
    <w:name w:val="xl144"/>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5">
    <w:name w:val="xl145"/>
    <w:basedOn w:val="Normal"/>
    <w:rsid w:val="00E54D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146">
    <w:name w:val="xl146"/>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47">
    <w:name w:val="xl147"/>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8">
    <w:name w:val="xl148"/>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49">
    <w:name w:val="xl149"/>
    <w:basedOn w:val="Normal"/>
    <w:rsid w:val="00E54DAC"/>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0">
    <w:name w:val="xl150"/>
    <w:basedOn w:val="Normal"/>
    <w:rsid w:val="00E54DAC"/>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1">
    <w:name w:val="xl151"/>
    <w:basedOn w:val="Normal"/>
    <w:rsid w:val="00E54DAC"/>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2">
    <w:name w:val="xl152"/>
    <w:basedOn w:val="Normal"/>
    <w:rsid w:val="00E54DAC"/>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3">
    <w:name w:val="xl153"/>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70C0"/>
    </w:rPr>
  </w:style>
  <w:style w:type="paragraph" w:customStyle="1" w:styleId="xl154">
    <w:name w:val="xl154"/>
    <w:basedOn w:val="Normal"/>
    <w:rsid w:val="00E54DA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5">
    <w:name w:val="xl155"/>
    <w:basedOn w:val="Normal"/>
    <w:rsid w:val="00E54DAC"/>
    <w:pPr>
      <w:spacing w:before="100" w:beforeAutospacing="1" w:after="100" w:afterAutospacing="1"/>
      <w:jc w:val="center"/>
      <w:textAlignment w:val="center"/>
    </w:pPr>
    <w:rPr>
      <w:b/>
      <w:bCs/>
    </w:rPr>
  </w:style>
  <w:style w:type="paragraph" w:customStyle="1" w:styleId="xl156">
    <w:name w:val="xl156"/>
    <w:basedOn w:val="Normal"/>
    <w:rsid w:val="00E54DAC"/>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
    <w:rsid w:val="00E54DAC"/>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9">
    <w:name w:val="xl159"/>
    <w:basedOn w:val="Normal"/>
    <w:rsid w:val="00E54DAC"/>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0">
    <w:name w:val="xl160"/>
    <w:basedOn w:val="Normal"/>
    <w:rsid w:val="00E54D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1">
    <w:name w:val="xl161"/>
    <w:basedOn w:val="Normal"/>
    <w:rsid w:val="00E54DAC"/>
    <w:pPr>
      <w:spacing w:before="100" w:beforeAutospacing="1" w:after="100" w:afterAutospacing="1"/>
      <w:jc w:val="center"/>
    </w:pPr>
    <w:rPr>
      <w:b/>
      <w:bCs/>
    </w:rPr>
  </w:style>
  <w:style w:type="paragraph" w:customStyle="1" w:styleId="xl162">
    <w:name w:val="xl162"/>
    <w:basedOn w:val="Normal"/>
    <w:rsid w:val="00E54DA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i/>
      <w:iCs/>
      <w:color w:val="FF0000"/>
    </w:rPr>
  </w:style>
  <w:style w:type="paragraph" w:customStyle="1" w:styleId="xl163">
    <w:name w:val="xl163"/>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rPr>
  </w:style>
  <w:style w:type="paragraph" w:customStyle="1" w:styleId="xl164">
    <w:name w:val="xl164"/>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6">
    <w:name w:val="xl166"/>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7">
    <w:name w:val="xl167"/>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8">
    <w:name w:val="xl168"/>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9">
    <w:name w:val="xl169"/>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0">
    <w:name w:val="xl170"/>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1">
    <w:name w:val="xl171"/>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2">
    <w:name w:val="xl172"/>
    <w:basedOn w:val="Normal"/>
    <w:rsid w:val="00E54D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73">
    <w:name w:val="xl173"/>
    <w:basedOn w:val="Normal"/>
    <w:rsid w:val="00E54D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74">
    <w:name w:val="xl174"/>
    <w:basedOn w:val="Normal"/>
    <w:rsid w:val="00E54D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75">
    <w:name w:val="xl175"/>
    <w:basedOn w:val="Normal"/>
    <w:rsid w:val="00E54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76">
    <w:name w:val="xl176"/>
    <w:basedOn w:val="Normal"/>
    <w:rsid w:val="00E54D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177">
    <w:name w:val="xl177"/>
    <w:basedOn w:val="Normal"/>
    <w:rsid w:val="00E54DA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b/>
      <w:bCs/>
      <w:color w:val="000000"/>
    </w:rPr>
  </w:style>
  <w:style w:type="paragraph" w:customStyle="1" w:styleId="xl178">
    <w:name w:val="xl178"/>
    <w:basedOn w:val="Normal"/>
    <w:rsid w:val="00E54DA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b/>
      <w:bCs/>
      <w:color w:val="000000"/>
    </w:rPr>
  </w:style>
  <w:style w:type="paragraph" w:customStyle="1" w:styleId="xl179">
    <w:name w:val="xl179"/>
    <w:basedOn w:val="Normal"/>
    <w:rsid w:val="00E54DA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b/>
      <w:bCs/>
      <w:color w:val="FF0000"/>
    </w:rPr>
  </w:style>
  <w:style w:type="paragraph" w:customStyle="1" w:styleId="xl180">
    <w:name w:val="xl180"/>
    <w:basedOn w:val="Normal"/>
    <w:rsid w:val="00E54DA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b/>
      <w:bCs/>
      <w:color w:val="FF0000"/>
    </w:rPr>
  </w:style>
  <w:style w:type="paragraph" w:customStyle="1" w:styleId="xl181">
    <w:name w:val="xl181"/>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FF0000"/>
    </w:rPr>
  </w:style>
  <w:style w:type="paragraph" w:customStyle="1" w:styleId="xl182">
    <w:name w:val="xl182"/>
    <w:basedOn w:val="Normal"/>
    <w:rsid w:val="00E54DA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i/>
      <w:iCs/>
    </w:rPr>
  </w:style>
  <w:style w:type="paragraph" w:customStyle="1" w:styleId="xl183">
    <w:name w:val="xl183"/>
    <w:basedOn w:val="Normal"/>
    <w:rsid w:val="00E54DA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i/>
      <w:iCs/>
      <w:color w:val="FF0000"/>
    </w:rPr>
  </w:style>
  <w:style w:type="paragraph" w:customStyle="1" w:styleId="xl184">
    <w:name w:val="xl184"/>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85">
    <w:name w:val="xl185"/>
    <w:basedOn w:val="Normal"/>
    <w:rsid w:val="00E54DA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color w:val="FF0000"/>
    </w:rPr>
  </w:style>
  <w:style w:type="paragraph" w:customStyle="1" w:styleId="xl186">
    <w:name w:val="xl186"/>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187">
    <w:name w:val="xl187"/>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88">
    <w:name w:val="xl188"/>
    <w:basedOn w:val="Normal"/>
    <w:rsid w:val="00E54DA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color w:val="FF0000"/>
    </w:rPr>
  </w:style>
  <w:style w:type="paragraph" w:customStyle="1" w:styleId="xl189">
    <w:name w:val="xl189"/>
    <w:basedOn w:val="Normal"/>
    <w:rsid w:val="00E54DA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color w:val="000000"/>
    </w:rPr>
  </w:style>
  <w:style w:type="paragraph" w:customStyle="1" w:styleId="xl190">
    <w:name w:val="xl190"/>
    <w:basedOn w:val="Normal"/>
    <w:rsid w:val="00E54DA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color w:val="000000"/>
    </w:rPr>
  </w:style>
  <w:style w:type="paragraph" w:customStyle="1" w:styleId="xl191">
    <w:name w:val="xl191"/>
    <w:basedOn w:val="Normal"/>
    <w:rsid w:val="00E54D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192">
    <w:name w:val="xl192"/>
    <w:basedOn w:val="Normal"/>
    <w:rsid w:val="00E54D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193">
    <w:name w:val="xl193"/>
    <w:basedOn w:val="Normal"/>
    <w:rsid w:val="00E54DA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b/>
      <w:bCs/>
      <w:color w:val="0070C0"/>
    </w:rPr>
  </w:style>
  <w:style w:type="paragraph" w:customStyle="1" w:styleId="xl194">
    <w:name w:val="xl194"/>
    <w:basedOn w:val="Normal"/>
    <w:rsid w:val="00E54DA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b/>
      <w:bCs/>
    </w:rPr>
  </w:style>
  <w:style w:type="paragraph" w:customStyle="1" w:styleId="xl195">
    <w:name w:val="xl195"/>
    <w:basedOn w:val="Normal"/>
    <w:rsid w:val="00E54DA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b/>
      <w:bCs/>
    </w:rPr>
  </w:style>
  <w:style w:type="paragraph" w:customStyle="1" w:styleId="xl196">
    <w:name w:val="xl196"/>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197">
    <w:name w:val="xl197"/>
    <w:basedOn w:val="Normal"/>
    <w:rsid w:val="00E54DA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b/>
      <w:bCs/>
      <w:color w:val="FF0000"/>
    </w:rPr>
  </w:style>
  <w:style w:type="paragraph" w:customStyle="1" w:styleId="xl198">
    <w:name w:val="xl198"/>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FF0000"/>
    </w:rPr>
  </w:style>
  <w:style w:type="paragraph" w:customStyle="1" w:styleId="xl199">
    <w:name w:val="xl199"/>
    <w:basedOn w:val="Normal"/>
    <w:rsid w:val="00E54D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rPr>
  </w:style>
  <w:style w:type="paragraph" w:customStyle="1" w:styleId="xl200">
    <w:name w:val="xl200"/>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1">
    <w:name w:val="xl201"/>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02">
    <w:name w:val="xl202"/>
    <w:basedOn w:val="Normal"/>
    <w:rsid w:val="00E54DA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203">
    <w:name w:val="xl203"/>
    <w:basedOn w:val="Normal"/>
    <w:rsid w:val="00E54DA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204">
    <w:name w:val="xl204"/>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05">
    <w:name w:val="xl205"/>
    <w:basedOn w:val="Normal"/>
    <w:rsid w:val="00E54DAC"/>
    <w:pPr>
      <w:pBdr>
        <w:top w:val="single" w:sz="4" w:space="0" w:color="auto"/>
        <w:bottom w:val="single" w:sz="4" w:space="0" w:color="auto"/>
      </w:pBdr>
      <w:spacing w:before="100" w:beforeAutospacing="1" w:after="100" w:afterAutospacing="1"/>
      <w:textAlignment w:val="center"/>
    </w:pPr>
    <w:rPr>
      <w:b/>
      <w:bCs/>
    </w:rPr>
  </w:style>
  <w:style w:type="paragraph" w:customStyle="1" w:styleId="xl206">
    <w:name w:val="xl206"/>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207">
    <w:name w:val="xl207"/>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70C0"/>
    </w:rPr>
  </w:style>
  <w:style w:type="paragraph" w:customStyle="1" w:styleId="xl208">
    <w:name w:val="xl208"/>
    <w:basedOn w:val="Normal"/>
    <w:rsid w:val="00E54DAC"/>
    <w:pPr>
      <w:spacing w:before="100" w:beforeAutospacing="1" w:after="100" w:afterAutospacing="1"/>
      <w:textAlignment w:val="center"/>
    </w:pPr>
    <w:rPr>
      <w:b/>
      <w:bCs/>
      <w:sz w:val="28"/>
      <w:szCs w:val="28"/>
    </w:rPr>
  </w:style>
  <w:style w:type="paragraph" w:customStyle="1" w:styleId="xl209">
    <w:name w:val="xl209"/>
    <w:basedOn w:val="Normal"/>
    <w:rsid w:val="00E54DAC"/>
    <w:pPr>
      <w:pBdr>
        <w:top w:val="single" w:sz="4" w:space="0" w:color="auto"/>
        <w:bottom w:val="single" w:sz="4" w:space="0" w:color="auto"/>
      </w:pBdr>
      <w:spacing w:before="100" w:beforeAutospacing="1" w:after="100" w:afterAutospacing="1"/>
      <w:textAlignment w:val="center"/>
    </w:pPr>
    <w:rPr>
      <w:b/>
      <w:bCs/>
    </w:rPr>
  </w:style>
  <w:style w:type="paragraph" w:customStyle="1" w:styleId="xl210">
    <w:name w:val="xl210"/>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11">
    <w:name w:val="xl211"/>
    <w:basedOn w:val="Normal"/>
    <w:rsid w:val="00E54D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212">
    <w:name w:val="xl212"/>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213">
    <w:name w:val="xl213"/>
    <w:basedOn w:val="Normal"/>
    <w:rsid w:val="00E54DAC"/>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214">
    <w:name w:val="xl214"/>
    <w:basedOn w:val="Normal"/>
    <w:rsid w:val="00E54DA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b/>
      <w:bCs/>
      <w:color w:val="FF0000"/>
    </w:rPr>
  </w:style>
  <w:style w:type="paragraph" w:customStyle="1" w:styleId="xl215">
    <w:name w:val="xl215"/>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16">
    <w:name w:val="xl216"/>
    <w:basedOn w:val="Normal"/>
    <w:rsid w:val="00E54D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217">
    <w:name w:val="xl217"/>
    <w:basedOn w:val="Normal"/>
    <w:rsid w:val="00E54D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218">
    <w:name w:val="xl218"/>
    <w:basedOn w:val="Normal"/>
    <w:rsid w:val="00E54D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219">
    <w:name w:val="xl219"/>
    <w:basedOn w:val="Normal"/>
    <w:rsid w:val="00E54D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220">
    <w:name w:val="xl220"/>
    <w:basedOn w:val="Normal"/>
    <w:rsid w:val="00E54DA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b/>
      <w:bCs/>
      <w:color w:val="0000CC"/>
    </w:rPr>
  </w:style>
  <w:style w:type="paragraph" w:customStyle="1" w:styleId="xl221">
    <w:name w:val="xl221"/>
    <w:basedOn w:val="Normal"/>
    <w:rsid w:val="00E54DA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b/>
      <w:bCs/>
      <w:color w:val="0000CC"/>
    </w:rPr>
  </w:style>
  <w:style w:type="paragraph" w:customStyle="1" w:styleId="xl222">
    <w:name w:val="xl222"/>
    <w:basedOn w:val="Normal"/>
    <w:rsid w:val="00E54DAC"/>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style>
  <w:style w:type="paragraph" w:customStyle="1" w:styleId="xl223">
    <w:name w:val="xl223"/>
    <w:basedOn w:val="Normal"/>
    <w:rsid w:val="00E54DAC"/>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color w:val="0070C0"/>
    </w:rPr>
  </w:style>
  <w:style w:type="paragraph" w:customStyle="1" w:styleId="xl224">
    <w:name w:val="xl224"/>
    <w:basedOn w:val="Normal"/>
    <w:rsid w:val="00E54DAC"/>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rPr>
  </w:style>
  <w:style w:type="paragraph" w:customStyle="1" w:styleId="xl225">
    <w:name w:val="xl225"/>
    <w:basedOn w:val="Normal"/>
    <w:rsid w:val="00E54DAC"/>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rPr>
  </w:style>
  <w:style w:type="paragraph" w:customStyle="1" w:styleId="xl226">
    <w:name w:val="xl226"/>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7">
    <w:name w:val="xl227"/>
    <w:basedOn w:val="Normal"/>
    <w:rsid w:val="00E54DA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b/>
      <w:bCs/>
      <w:color w:val="FF0000"/>
    </w:rPr>
  </w:style>
  <w:style w:type="paragraph" w:customStyle="1" w:styleId="xl228">
    <w:name w:val="xl228"/>
    <w:basedOn w:val="Normal"/>
    <w:rsid w:val="00E54DAC"/>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b/>
      <w:bCs/>
      <w:color w:val="FF0000"/>
    </w:rPr>
  </w:style>
  <w:style w:type="paragraph" w:customStyle="1" w:styleId="xl229">
    <w:name w:val="xl229"/>
    <w:basedOn w:val="Normal"/>
    <w:rsid w:val="00E54D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70C0"/>
    </w:rPr>
  </w:style>
  <w:style w:type="paragraph" w:customStyle="1" w:styleId="xl230">
    <w:name w:val="xl230"/>
    <w:basedOn w:val="Normal"/>
    <w:rsid w:val="00E54D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0070C0"/>
    </w:rPr>
  </w:style>
  <w:style w:type="paragraph" w:customStyle="1" w:styleId="xl231">
    <w:name w:val="xl231"/>
    <w:basedOn w:val="Normal"/>
    <w:rsid w:val="00E54D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70C0"/>
    </w:rPr>
  </w:style>
  <w:style w:type="paragraph" w:customStyle="1" w:styleId="xl232">
    <w:name w:val="xl232"/>
    <w:basedOn w:val="Normal"/>
    <w:rsid w:val="00E54DA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color w:val="000000"/>
    </w:rPr>
  </w:style>
  <w:style w:type="paragraph" w:customStyle="1" w:styleId="xl233">
    <w:name w:val="xl233"/>
    <w:basedOn w:val="Normal"/>
    <w:rsid w:val="00E54DA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234">
    <w:name w:val="xl234"/>
    <w:basedOn w:val="Normal"/>
    <w:rsid w:val="00E54DAC"/>
    <w:pPr>
      <w:spacing w:before="100" w:beforeAutospacing="1" w:after="100" w:afterAutospacing="1"/>
    </w:pPr>
    <w:rPr>
      <w:b/>
      <w:bCs/>
    </w:rPr>
  </w:style>
  <w:style w:type="paragraph" w:customStyle="1" w:styleId="xl235">
    <w:name w:val="xl235"/>
    <w:basedOn w:val="Normal"/>
    <w:rsid w:val="00E54DAC"/>
    <w:pPr>
      <w:spacing w:before="100" w:beforeAutospacing="1" w:after="100" w:afterAutospacing="1"/>
    </w:pPr>
  </w:style>
  <w:style w:type="paragraph" w:customStyle="1" w:styleId="xl236">
    <w:name w:val="xl236"/>
    <w:basedOn w:val="Normal"/>
    <w:rsid w:val="00E54DAC"/>
    <w:pPr>
      <w:spacing w:before="100" w:beforeAutospacing="1" w:after="100" w:afterAutospacing="1"/>
    </w:pPr>
    <w:rPr>
      <w:b/>
      <w:bCs/>
    </w:rPr>
  </w:style>
  <w:style w:type="paragraph" w:customStyle="1" w:styleId="xl237">
    <w:name w:val="xl237"/>
    <w:basedOn w:val="Normal"/>
    <w:rsid w:val="00E54DAC"/>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b/>
      <w:bCs/>
      <w:color w:val="0070C0"/>
    </w:rPr>
  </w:style>
  <w:style w:type="paragraph" w:customStyle="1" w:styleId="xl238">
    <w:name w:val="xl238"/>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39">
    <w:name w:val="xl239"/>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70C0"/>
    </w:rPr>
  </w:style>
  <w:style w:type="paragraph" w:customStyle="1" w:styleId="xl240">
    <w:name w:val="xl240"/>
    <w:basedOn w:val="Normal"/>
    <w:rsid w:val="00E54DA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0070C0"/>
    </w:rPr>
  </w:style>
  <w:style w:type="paragraph" w:customStyle="1" w:styleId="xl241">
    <w:name w:val="xl241"/>
    <w:basedOn w:val="Normal"/>
    <w:rsid w:val="00E54DA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color w:val="000000"/>
    </w:rPr>
  </w:style>
  <w:style w:type="paragraph" w:customStyle="1" w:styleId="xl242">
    <w:name w:val="xl242"/>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pPr>
    <w:rPr>
      <w:color w:val="0070C0"/>
    </w:rPr>
  </w:style>
  <w:style w:type="paragraph" w:customStyle="1" w:styleId="xl243">
    <w:name w:val="xl243"/>
    <w:basedOn w:val="Normal"/>
    <w:rsid w:val="00E54DAC"/>
    <w:pPr>
      <w:spacing w:before="100" w:beforeAutospacing="1" w:after="100" w:afterAutospacing="1"/>
    </w:pPr>
    <w:rPr>
      <w:b/>
      <w:bCs/>
    </w:rPr>
  </w:style>
  <w:style w:type="paragraph" w:customStyle="1" w:styleId="xl244">
    <w:name w:val="xl244"/>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45">
    <w:name w:val="xl245"/>
    <w:basedOn w:val="Normal"/>
    <w:rsid w:val="00E54D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246">
    <w:name w:val="xl246"/>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7">
    <w:name w:val="xl247"/>
    <w:basedOn w:val="Normal"/>
    <w:rsid w:val="00E54DA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b/>
      <w:bCs/>
      <w:color w:val="000000"/>
    </w:rPr>
  </w:style>
  <w:style w:type="paragraph" w:customStyle="1" w:styleId="xl248">
    <w:name w:val="xl248"/>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9">
    <w:name w:val="xl249"/>
    <w:basedOn w:val="Normal"/>
    <w:rsid w:val="00E54DA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b/>
      <w:bCs/>
      <w:color w:val="0070C0"/>
    </w:rPr>
  </w:style>
  <w:style w:type="paragraph" w:customStyle="1" w:styleId="xl250">
    <w:name w:val="xl250"/>
    <w:basedOn w:val="Normal"/>
    <w:rsid w:val="00E54DA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color w:val="000000"/>
    </w:rPr>
  </w:style>
  <w:style w:type="paragraph" w:customStyle="1" w:styleId="xl251">
    <w:name w:val="xl251"/>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pPr>
    <w:rPr>
      <w:color w:val="0070C0"/>
    </w:rPr>
  </w:style>
  <w:style w:type="paragraph" w:customStyle="1" w:styleId="xl252">
    <w:name w:val="xl252"/>
    <w:basedOn w:val="Normal"/>
    <w:rsid w:val="00E54DA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color w:val="000000"/>
    </w:rPr>
  </w:style>
  <w:style w:type="paragraph" w:customStyle="1" w:styleId="xl253">
    <w:name w:val="xl253"/>
    <w:basedOn w:val="Normal"/>
    <w:rsid w:val="00E54D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color w:val="0070C0"/>
    </w:rPr>
  </w:style>
  <w:style w:type="paragraph" w:customStyle="1" w:styleId="xl254">
    <w:name w:val="xl254"/>
    <w:basedOn w:val="Normal"/>
    <w:rsid w:val="00E54DA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b/>
      <w:bCs/>
      <w:color w:val="000000"/>
    </w:rPr>
  </w:style>
  <w:style w:type="paragraph" w:customStyle="1" w:styleId="xl255">
    <w:name w:val="xl255"/>
    <w:basedOn w:val="Normal"/>
    <w:rsid w:val="00E54DA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color w:val="FF0000"/>
    </w:rPr>
  </w:style>
  <w:style w:type="paragraph" w:customStyle="1" w:styleId="xl256">
    <w:name w:val="xl256"/>
    <w:basedOn w:val="Normal"/>
    <w:rsid w:val="00E54D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color w:val="FF0000"/>
    </w:rPr>
  </w:style>
  <w:style w:type="paragraph" w:customStyle="1" w:styleId="xl257">
    <w:name w:val="xl257"/>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FF0000"/>
    </w:rPr>
  </w:style>
  <w:style w:type="paragraph" w:customStyle="1" w:styleId="xl258">
    <w:name w:val="xl258"/>
    <w:basedOn w:val="Normal"/>
    <w:rsid w:val="00E54DA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pPr>
    <w:rPr>
      <w:i/>
      <w:iCs/>
      <w:color w:val="FF0000"/>
    </w:rPr>
  </w:style>
  <w:style w:type="paragraph" w:customStyle="1" w:styleId="xl259">
    <w:name w:val="xl259"/>
    <w:basedOn w:val="Normal"/>
    <w:rsid w:val="00E54D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color w:val="FF0000"/>
    </w:rPr>
  </w:style>
  <w:style w:type="paragraph" w:customStyle="1" w:styleId="xl260">
    <w:name w:val="xl260"/>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261">
    <w:name w:val="xl261"/>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262">
    <w:name w:val="xl262"/>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263">
    <w:name w:val="xl263"/>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64">
    <w:name w:val="xl264"/>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265">
    <w:name w:val="xl265"/>
    <w:basedOn w:val="Normal"/>
    <w:rsid w:val="00E54D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color w:val="000000"/>
    </w:rPr>
  </w:style>
  <w:style w:type="paragraph" w:customStyle="1" w:styleId="xl266">
    <w:name w:val="xl266"/>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7">
    <w:name w:val="xl267"/>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68">
    <w:name w:val="xl268"/>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9">
    <w:name w:val="xl269"/>
    <w:basedOn w:val="Normal"/>
    <w:rsid w:val="00E54D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270">
    <w:name w:val="xl270"/>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71">
    <w:name w:val="xl271"/>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2">
    <w:name w:val="xl272"/>
    <w:basedOn w:val="Normal"/>
    <w:rsid w:val="00E54DA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b/>
      <w:bCs/>
    </w:rPr>
  </w:style>
  <w:style w:type="paragraph" w:customStyle="1" w:styleId="xl273">
    <w:name w:val="xl273"/>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4">
    <w:name w:val="xl274"/>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5">
    <w:name w:val="xl275"/>
    <w:basedOn w:val="Normal"/>
    <w:rsid w:val="00E54DA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b/>
      <w:bCs/>
    </w:rPr>
  </w:style>
  <w:style w:type="paragraph" w:customStyle="1" w:styleId="xl276">
    <w:name w:val="xl276"/>
    <w:basedOn w:val="Normal"/>
    <w:rsid w:val="00E54DA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style>
  <w:style w:type="paragraph" w:customStyle="1" w:styleId="xl277">
    <w:name w:val="xl277"/>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8">
    <w:name w:val="xl278"/>
    <w:basedOn w:val="Normal"/>
    <w:rsid w:val="00E54DA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b/>
      <w:bCs/>
      <w:color w:val="0070C0"/>
    </w:rPr>
  </w:style>
  <w:style w:type="paragraph" w:customStyle="1" w:styleId="xl279">
    <w:name w:val="xl279"/>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pPr>
    <w:rPr>
      <w:color w:val="0070C0"/>
    </w:rPr>
  </w:style>
  <w:style w:type="paragraph" w:customStyle="1" w:styleId="xl280">
    <w:name w:val="xl280"/>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pPr>
    <w:rPr>
      <w:color w:val="0070C0"/>
    </w:rPr>
  </w:style>
  <w:style w:type="paragraph" w:customStyle="1" w:styleId="xl281">
    <w:name w:val="xl281"/>
    <w:basedOn w:val="Normal"/>
    <w:rsid w:val="00E54DA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style>
  <w:style w:type="paragraph" w:customStyle="1" w:styleId="xl282">
    <w:name w:val="xl282"/>
    <w:basedOn w:val="Normal"/>
    <w:rsid w:val="00E54D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color w:val="0070C0"/>
    </w:rPr>
  </w:style>
  <w:style w:type="paragraph" w:customStyle="1" w:styleId="xl283">
    <w:name w:val="xl283"/>
    <w:basedOn w:val="Normal"/>
    <w:rsid w:val="00E54DA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b/>
      <w:bCs/>
    </w:rPr>
  </w:style>
  <w:style w:type="paragraph" w:customStyle="1" w:styleId="xl284">
    <w:name w:val="xl284"/>
    <w:basedOn w:val="Normal"/>
    <w:rsid w:val="00E54D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color w:val="FF0000"/>
    </w:rPr>
  </w:style>
  <w:style w:type="paragraph" w:customStyle="1" w:styleId="xl285">
    <w:name w:val="xl285"/>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286">
    <w:name w:val="xl286"/>
    <w:basedOn w:val="Normal"/>
    <w:rsid w:val="00E54D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287">
    <w:name w:val="xl287"/>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FF0000"/>
    </w:rPr>
  </w:style>
  <w:style w:type="paragraph" w:customStyle="1" w:styleId="xl288">
    <w:name w:val="xl288"/>
    <w:basedOn w:val="Normal"/>
    <w:rsid w:val="00E54D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color w:val="FF0000"/>
    </w:rPr>
  </w:style>
  <w:style w:type="paragraph" w:customStyle="1" w:styleId="xl289">
    <w:name w:val="xl289"/>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290">
    <w:name w:val="xl290"/>
    <w:basedOn w:val="Normal"/>
    <w:rsid w:val="00E54DA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pPr>
    <w:rPr>
      <w:i/>
      <w:iCs/>
    </w:rPr>
  </w:style>
  <w:style w:type="paragraph" w:customStyle="1" w:styleId="xl291">
    <w:name w:val="xl291"/>
    <w:basedOn w:val="Normal"/>
    <w:rsid w:val="00E54D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i/>
      <w:iCs/>
    </w:rPr>
  </w:style>
  <w:style w:type="paragraph" w:customStyle="1" w:styleId="xl292">
    <w:name w:val="xl292"/>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293">
    <w:name w:val="xl293"/>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94">
    <w:name w:val="xl294"/>
    <w:basedOn w:val="Normal"/>
    <w:rsid w:val="00E54DA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color w:val="FF0000"/>
    </w:rPr>
  </w:style>
  <w:style w:type="paragraph" w:customStyle="1" w:styleId="xl295">
    <w:name w:val="xl295"/>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296">
    <w:name w:val="xl296"/>
    <w:basedOn w:val="Normal"/>
    <w:rsid w:val="00E54DAC"/>
    <w:pPr>
      <w:pBdr>
        <w:top w:val="single" w:sz="4" w:space="0" w:color="auto"/>
        <w:left w:val="single" w:sz="4" w:space="0" w:color="auto"/>
        <w:bottom w:val="single" w:sz="4" w:space="0" w:color="auto"/>
      </w:pBdr>
      <w:spacing w:before="100" w:beforeAutospacing="1" w:after="100" w:afterAutospacing="1"/>
    </w:pPr>
  </w:style>
  <w:style w:type="paragraph" w:customStyle="1" w:styleId="xl297">
    <w:name w:val="xl297"/>
    <w:basedOn w:val="Normal"/>
    <w:rsid w:val="00E54DAC"/>
    <w:pPr>
      <w:pBdr>
        <w:top w:val="single" w:sz="4" w:space="0" w:color="auto"/>
        <w:left w:val="single" w:sz="4" w:space="0" w:color="auto"/>
        <w:bottom w:val="single" w:sz="4" w:space="0" w:color="auto"/>
      </w:pBdr>
      <w:spacing w:before="100" w:beforeAutospacing="1" w:after="100" w:afterAutospacing="1"/>
    </w:pPr>
    <w:rPr>
      <w:b/>
      <w:bCs/>
      <w:color w:val="FF0000"/>
    </w:rPr>
  </w:style>
  <w:style w:type="paragraph" w:customStyle="1" w:styleId="xl298">
    <w:name w:val="xl298"/>
    <w:basedOn w:val="Normal"/>
    <w:rsid w:val="00E54DAC"/>
    <w:pPr>
      <w:pBdr>
        <w:top w:val="single" w:sz="4" w:space="0" w:color="auto"/>
        <w:left w:val="single" w:sz="4" w:space="0" w:color="auto"/>
        <w:bottom w:val="single" w:sz="4" w:space="0" w:color="auto"/>
      </w:pBdr>
      <w:spacing w:before="100" w:beforeAutospacing="1" w:after="100" w:afterAutospacing="1"/>
    </w:pPr>
    <w:rPr>
      <w:color w:val="FF0000"/>
    </w:rPr>
  </w:style>
  <w:style w:type="paragraph" w:customStyle="1" w:styleId="xl299">
    <w:name w:val="xl299"/>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300">
    <w:name w:val="xl300"/>
    <w:basedOn w:val="Normal"/>
    <w:rsid w:val="00E54DAC"/>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color w:val="FF0000"/>
    </w:rPr>
  </w:style>
  <w:style w:type="paragraph" w:customStyle="1" w:styleId="xl301">
    <w:name w:val="xl301"/>
    <w:basedOn w:val="Normal"/>
    <w:rsid w:val="00E54DAC"/>
    <w:pPr>
      <w:spacing w:before="100" w:beforeAutospacing="1" w:after="100" w:afterAutospacing="1"/>
    </w:pPr>
  </w:style>
  <w:style w:type="paragraph" w:customStyle="1" w:styleId="xl302">
    <w:name w:val="xl302"/>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03">
    <w:name w:val="xl303"/>
    <w:basedOn w:val="Normal"/>
    <w:rsid w:val="00E54DAC"/>
    <w:pPr>
      <w:pBdr>
        <w:top w:val="single" w:sz="4" w:space="0" w:color="auto"/>
        <w:bottom w:val="single" w:sz="4" w:space="0" w:color="auto"/>
      </w:pBdr>
      <w:spacing w:before="100" w:beforeAutospacing="1" w:after="100" w:afterAutospacing="1"/>
    </w:pPr>
    <w:rPr>
      <w:b/>
      <w:bCs/>
    </w:rPr>
  </w:style>
  <w:style w:type="paragraph" w:customStyle="1" w:styleId="xl304">
    <w:name w:val="xl304"/>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70C0"/>
    </w:rPr>
  </w:style>
  <w:style w:type="paragraph" w:customStyle="1" w:styleId="xl305">
    <w:name w:val="xl305"/>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06">
    <w:name w:val="xl306"/>
    <w:basedOn w:val="Normal"/>
    <w:rsid w:val="00E54D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307">
    <w:name w:val="xl307"/>
    <w:basedOn w:val="Normal"/>
    <w:rsid w:val="00E54DA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308">
    <w:name w:val="xl308"/>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9">
    <w:name w:val="xl309"/>
    <w:basedOn w:val="Normal"/>
    <w:rsid w:val="00E54DAC"/>
    <w:pPr>
      <w:pBdr>
        <w:left w:val="single" w:sz="4" w:space="0" w:color="auto"/>
        <w:bottom w:val="single" w:sz="4" w:space="0" w:color="auto"/>
        <w:right w:val="single" w:sz="4" w:space="0" w:color="auto"/>
      </w:pBdr>
      <w:spacing w:before="100" w:beforeAutospacing="1" w:after="100" w:afterAutospacing="1"/>
    </w:pPr>
  </w:style>
  <w:style w:type="paragraph" w:customStyle="1" w:styleId="xl310">
    <w:name w:val="xl310"/>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11">
    <w:name w:val="xl311"/>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12">
    <w:name w:val="xl312"/>
    <w:basedOn w:val="Normal"/>
    <w:rsid w:val="00E54D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313">
    <w:name w:val="xl313"/>
    <w:basedOn w:val="Normal"/>
    <w:rsid w:val="00E54DA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b/>
      <w:bCs/>
      <w:color w:val="FF0000"/>
    </w:rPr>
  </w:style>
  <w:style w:type="paragraph" w:customStyle="1" w:styleId="xl314">
    <w:name w:val="xl314"/>
    <w:basedOn w:val="Normal"/>
    <w:rsid w:val="00E54DA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b/>
      <w:bCs/>
    </w:rPr>
  </w:style>
  <w:style w:type="paragraph" w:customStyle="1" w:styleId="xl315">
    <w:name w:val="xl315"/>
    <w:basedOn w:val="Normal"/>
    <w:rsid w:val="00E54DA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b/>
      <w:bCs/>
    </w:rPr>
  </w:style>
  <w:style w:type="paragraph" w:customStyle="1" w:styleId="xl316">
    <w:name w:val="xl316"/>
    <w:basedOn w:val="Normal"/>
    <w:rsid w:val="00E54DA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style>
  <w:style w:type="paragraph" w:customStyle="1" w:styleId="xl317">
    <w:name w:val="xl317"/>
    <w:basedOn w:val="Normal"/>
    <w:rsid w:val="00E54DA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style>
  <w:style w:type="paragraph" w:customStyle="1" w:styleId="xl318">
    <w:name w:val="xl318"/>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19">
    <w:name w:val="xl319"/>
    <w:basedOn w:val="Normal"/>
    <w:rsid w:val="00E54D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320">
    <w:name w:val="xl320"/>
    <w:basedOn w:val="Normal"/>
    <w:rsid w:val="00E54D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321">
    <w:name w:val="xl321"/>
    <w:basedOn w:val="Normal"/>
    <w:rsid w:val="00E54D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322">
    <w:name w:val="xl322"/>
    <w:basedOn w:val="Normal"/>
    <w:rsid w:val="00E54D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323">
    <w:name w:val="xl323"/>
    <w:basedOn w:val="Normal"/>
    <w:rsid w:val="00E54D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i/>
      <w:iCs/>
    </w:rPr>
  </w:style>
  <w:style w:type="paragraph" w:customStyle="1" w:styleId="xl324">
    <w:name w:val="xl324"/>
    <w:basedOn w:val="Normal"/>
    <w:rsid w:val="00E54D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325">
    <w:name w:val="xl325"/>
    <w:basedOn w:val="Normal"/>
    <w:rsid w:val="00E54DAC"/>
    <w:pPr>
      <w:pBdr>
        <w:top w:val="single" w:sz="4" w:space="0" w:color="auto"/>
        <w:left w:val="single" w:sz="4" w:space="0" w:color="auto"/>
        <w:bottom w:val="single" w:sz="4" w:space="0" w:color="auto"/>
      </w:pBdr>
      <w:shd w:val="clear" w:color="000000" w:fill="92D050"/>
      <w:spacing w:before="100" w:beforeAutospacing="1" w:after="100" w:afterAutospacing="1"/>
    </w:pPr>
    <w:rPr>
      <w:b/>
      <w:bCs/>
    </w:rPr>
  </w:style>
  <w:style w:type="paragraph" w:customStyle="1" w:styleId="xl326">
    <w:name w:val="xl326"/>
    <w:basedOn w:val="Normal"/>
    <w:rsid w:val="00E54DAC"/>
    <w:pPr>
      <w:pBdr>
        <w:top w:val="single" w:sz="4" w:space="0" w:color="auto"/>
        <w:left w:val="single" w:sz="4" w:space="0" w:color="auto"/>
        <w:bottom w:val="single" w:sz="4" w:space="0" w:color="auto"/>
      </w:pBdr>
      <w:shd w:val="clear" w:color="000000" w:fill="92D050"/>
      <w:spacing w:before="100" w:beforeAutospacing="1" w:after="100" w:afterAutospacing="1"/>
    </w:pPr>
  </w:style>
  <w:style w:type="paragraph" w:customStyle="1" w:styleId="xl327">
    <w:name w:val="xl327"/>
    <w:basedOn w:val="Normal"/>
    <w:rsid w:val="00E54DA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style>
  <w:style w:type="paragraph" w:customStyle="1" w:styleId="xl328">
    <w:name w:val="xl328"/>
    <w:basedOn w:val="Normal"/>
    <w:rsid w:val="00E54DAC"/>
    <w:pPr>
      <w:shd w:val="clear" w:color="000000" w:fill="92D050"/>
      <w:spacing w:before="100" w:beforeAutospacing="1" w:after="100" w:afterAutospacing="1"/>
    </w:pPr>
  </w:style>
  <w:style w:type="paragraph" w:customStyle="1" w:styleId="xl329">
    <w:name w:val="xl329"/>
    <w:basedOn w:val="Normal"/>
    <w:rsid w:val="00E54DA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b/>
      <w:bCs/>
      <w:color w:val="0000CC"/>
    </w:rPr>
  </w:style>
  <w:style w:type="paragraph" w:customStyle="1" w:styleId="xl330">
    <w:name w:val="xl330"/>
    <w:basedOn w:val="Normal"/>
    <w:rsid w:val="00E54DA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b/>
      <w:bCs/>
    </w:rPr>
  </w:style>
  <w:style w:type="paragraph" w:customStyle="1" w:styleId="xl331">
    <w:name w:val="xl331"/>
    <w:basedOn w:val="Normal"/>
    <w:rsid w:val="00E54DAC"/>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pPr>
  </w:style>
  <w:style w:type="paragraph" w:customStyle="1" w:styleId="xl332">
    <w:name w:val="xl332"/>
    <w:basedOn w:val="Normal"/>
    <w:rsid w:val="00E54DAC"/>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pPr>
    <w:rPr>
      <w:color w:val="0070C0"/>
    </w:rPr>
  </w:style>
  <w:style w:type="paragraph" w:customStyle="1" w:styleId="xl333">
    <w:name w:val="xl333"/>
    <w:basedOn w:val="Normal"/>
    <w:rsid w:val="00E54DAC"/>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pPr>
    <w:rPr>
      <w:b/>
      <w:bCs/>
    </w:rPr>
  </w:style>
  <w:style w:type="paragraph" w:customStyle="1" w:styleId="xl334">
    <w:name w:val="xl334"/>
    <w:basedOn w:val="Normal"/>
    <w:rsid w:val="00E54DAC"/>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pPr>
  </w:style>
  <w:style w:type="paragraph" w:customStyle="1" w:styleId="xl335">
    <w:name w:val="xl335"/>
    <w:basedOn w:val="Normal"/>
    <w:rsid w:val="00E54DA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36">
    <w:name w:val="xl336"/>
    <w:basedOn w:val="Normal"/>
    <w:rsid w:val="00E54DAC"/>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pPr>
    <w:rPr>
      <w:b/>
      <w:bCs/>
    </w:rPr>
  </w:style>
  <w:style w:type="paragraph" w:customStyle="1" w:styleId="xl337">
    <w:name w:val="xl337"/>
    <w:basedOn w:val="Normal"/>
    <w:rsid w:val="00E54DAC"/>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pPr>
    <w:rPr>
      <w:b/>
      <w:bCs/>
      <w:color w:val="FF0000"/>
    </w:rPr>
  </w:style>
  <w:style w:type="paragraph" w:styleId="Quote">
    <w:name w:val="Quote"/>
    <w:basedOn w:val="Normal"/>
    <w:next w:val="Normal"/>
    <w:link w:val="QuoteChar"/>
    <w:uiPriority w:val="29"/>
    <w:qFormat/>
    <w:rsid w:val="00AA23C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A23C6"/>
    <w:rPr>
      <w:rFonts w:asciiTheme="minorHAnsi" w:eastAsiaTheme="minorHAnsi" w:hAnsiTheme="minorHAnsi" w:cstheme="minorBid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AA23C6"/>
    <w:rPr>
      <w:i/>
      <w:iCs/>
      <w:color w:val="365F91" w:themeColor="accent1" w:themeShade="BF"/>
    </w:rPr>
  </w:style>
  <w:style w:type="paragraph" w:styleId="IntenseQuote">
    <w:name w:val="Intense Quote"/>
    <w:basedOn w:val="Normal"/>
    <w:next w:val="Normal"/>
    <w:link w:val="IntenseQuoteChar"/>
    <w:uiPriority w:val="30"/>
    <w:qFormat/>
    <w:rsid w:val="00AA23C6"/>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AA23C6"/>
    <w:rPr>
      <w:rFonts w:asciiTheme="minorHAnsi" w:eastAsiaTheme="minorHAnsi" w:hAnsiTheme="minorHAnsi" w:cstheme="minorBidi"/>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AA23C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95881">
      <w:bodyDiv w:val="1"/>
      <w:marLeft w:val="0"/>
      <w:marRight w:val="0"/>
      <w:marTop w:val="0"/>
      <w:marBottom w:val="0"/>
      <w:divBdr>
        <w:top w:val="none" w:sz="0" w:space="0" w:color="auto"/>
        <w:left w:val="none" w:sz="0" w:space="0" w:color="auto"/>
        <w:bottom w:val="none" w:sz="0" w:space="0" w:color="auto"/>
        <w:right w:val="none" w:sz="0" w:space="0" w:color="auto"/>
      </w:divBdr>
    </w:div>
    <w:div w:id="39326425">
      <w:bodyDiv w:val="1"/>
      <w:marLeft w:val="0"/>
      <w:marRight w:val="0"/>
      <w:marTop w:val="0"/>
      <w:marBottom w:val="0"/>
      <w:divBdr>
        <w:top w:val="none" w:sz="0" w:space="0" w:color="auto"/>
        <w:left w:val="none" w:sz="0" w:space="0" w:color="auto"/>
        <w:bottom w:val="none" w:sz="0" w:space="0" w:color="auto"/>
        <w:right w:val="none" w:sz="0" w:space="0" w:color="auto"/>
      </w:divBdr>
    </w:div>
    <w:div w:id="45104292">
      <w:bodyDiv w:val="1"/>
      <w:marLeft w:val="0"/>
      <w:marRight w:val="0"/>
      <w:marTop w:val="0"/>
      <w:marBottom w:val="0"/>
      <w:divBdr>
        <w:top w:val="none" w:sz="0" w:space="0" w:color="auto"/>
        <w:left w:val="none" w:sz="0" w:space="0" w:color="auto"/>
        <w:bottom w:val="none" w:sz="0" w:space="0" w:color="auto"/>
        <w:right w:val="none" w:sz="0" w:space="0" w:color="auto"/>
      </w:divBdr>
    </w:div>
    <w:div w:id="57439684">
      <w:bodyDiv w:val="1"/>
      <w:marLeft w:val="0"/>
      <w:marRight w:val="0"/>
      <w:marTop w:val="0"/>
      <w:marBottom w:val="0"/>
      <w:divBdr>
        <w:top w:val="none" w:sz="0" w:space="0" w:color="auto"/>
        <w:left w:val="none" w:sz="0" w:space="0" w:color="auto"/>
        <w:bottom w:val="none" w:sz="0" w:space="0" w:color="auto"/>
        <w:right w:val="none" w:sz="0" w:space="0" w:color="auto"/>
      </w:divBdr>
    </w:div>
    <w:div w:id="75789175">
      <w:bodyDiv w:val="1"/>
      <w:marLeft w:val="0"/>
      <w:marRight w:val="0"/>
      <w:marTop w:val="0"/>
      <w:marBottom w:val="0"/>
      <w:divBdr>
        <w:top w:val="none" w:sz="0" w:space="0" w:color="auto"/>
        <w:left w:val="none" w:sz="0" w:space="0" w:color="auto"/>
        <w:bottom w:val="none" w:sz="0" w:space="0" w:color="auto"/>
        <w:right w:val="none" w:sz="0" w:space="0" w:color="auto"/>
      </w:divBdr>
    </w:div>
    <w:div w:id="96565138">
      <w:bodyDiv w:val="1"/>
      <w:marLeft w:val="0"/>
      <w:marRight w:val="0"/>
      <w:marTop w:val="0"/>
      <w:marBottom w:val="0"/>
      <w:divBdr>
        <w:top w:val="none" w:sz="0" w:space="0" w:color="auto"/>
        <w:left w:val="none" w:sz="0" w:space="0" w:color="auto"/>
        <w:bottom w:val="none" w:sz="0" w:space="0" w:color="auto"/>
        <w:right w:val="none" w:sz="0" w:space="0" w:color="auto"/>
      </w:divBdr>
    </w:div>
    <w:div w:id="113332886">
      <w:bodyDiv w:val="1"/>
      <w:marLeft w:val="0"/>
      <w:marRight w:val="0"/>
      <w:marTop w:val="0"/>
      <w:marBottom w:val="0"/>
      <w:divBdr>
        <w:top w:val="none" w:sz="0" w:space="0" w:color="auto"/>
        <w:left w:val="none" w:sz="0" w:space="0" w:color="auto"/>
        <w:bottom w:val="none" w:sz="0" w:space="0" w:color="auto"/>
        <w:right w:val="none" w:sz="0" w:space="0" w:color="auto"/>
      </w:divBdr>
    </w:div>
    <w:div w:id="136609141">
      <w:bodyDiv w:val="1"/>
      <w:marLeft w:val="0"/>
      <w:marRight w:val="0"/>
      <w:marTop w:val="0"/>
      <w:marBottom w:val="0"/>
      <w:divBdr>
        <w:top w:val="none" w:sz="0" w:space="0" w:color="auto"/>
        <w:left w:val="none" w:sz="0" w:space="0" w:color="auto"/>
        <w:bottom w:val="none" w:sz="0" w:space="0" w:color="auto"/>
        <w:right w:val="none" w:sz="0" w:space="0" w:color="auto"/>
      </w:divBdr>
    </w:div>
    <w:div w:id="148252826">
      <w:bodyDiv w:val="1"/>
      <w:marLeft w:val="0"/>
      <w:marRight w:val="0"/>
      <w:marTop w:val="0"/>
      <w:marBottom w:val="0"/>
      <w:divBdr>
        <w:top w:val="none" w:sz="0" w:space="0" w:color="auto"/>
        <w:left w:val="none" w:sz="0" w:space="0" w:color="auto"/>
        <w:bottom w:val="none" w:sz="0" w:space="0" w:color="auto"/>
        <w:right w:val="none" w:sz="0" w:space="0" w:color="auto"/>
      </w:divBdr>
    </w:div>
    <w:div w:id="151409780">
      <w:bodyDiv w:val="1"/>
      <w:marLeft w:val="0"/>
      <w:marRight w:val="0"/>
      <w:marTop w:val="0"/>
      <w:marBottom w:val="0"/>
      <w:divBdr>
        <w:top w:val="none" w:sz="0" w:space="0" w:color="auto"/>
        <w:left w:val="none" w:sz="0" w:space="0" w:color="auto"/>
        <w:bottom w:val="none" w:sz="0" w:space="0" w:color="auto"/>
        <w:right w:val="none" w:sz="0" w:space="0" w:color="auto"/>
      </w:divBdr>
    </w:div>
    <w:div w:id="156118745">
      <w:bodyDiv w:val="1"/>
      <w:marLeft w:val="0"/>
      <w:marRight w:val="0"/>
      <w:marTop w:val="0"/>
      <w:marBottom w:val="0"/>
      <w:divBdr>
        <w:top w:val="none" w:sz="0" w:space="0" w:color="auto"/>
        <w:left w:val="none" w:sz="0" w:space="0" w:color="auto"/>
        <w:bottom w:val="none" w:sz="0" w:space="0" w:color="auto"/>
        <w:right w:val="none" w:sz="0" w:space="0" w:color="auto"/>
      </w:divBdr>
    </w:div>
    <w:div w:id="174924874">
      <w:bodyDiv w:val="1"/>
      <w:marLeft w:val="0"/>
      <w:marRight w:val="0"/>
      <w:marTop w:val="0"/>
      <w:marBottom w:val="0"/>
      <w:divBdr>
        <w:top w:val="none" w:sz="0" w:space="0" w:color="auto"/>
        <w:left w:val="none" w:sz="0" w:space="0" w:color="auto"/>
        <w:bottom w:val="none" w:sz="0" w:space="0" w:color="auto"/>
        <w:right w:val="none" w:sz="0" w:space="0" w:color="auto"/>
      </w:divBdr>
    </w:div>
    <w:div w:id="190337248">
      <w:bodyDiv w:val="1"/>
      <w:marLeft w:val="0"/>
      <w:marRight w:val="0"/>
      <w:marTop w:val="0"/>
      <w:marBottom w:val="0"/>
      <w:divBdr>
        <w:top w:val="none" w:sz="0" w:space="0" w:color="auto"/>
        <w:left w:val="none" w:sz="0" w:space="0" w:color="auto"/>
        <w:bottom w:val="none" w:sz="0" w:space="0" w:color="auto"/>
        <w:right w:val="none" w:sz="0" w:space="0" w:color="auto"/>
      </w:divBdr>
    </w:div>
    <w:div w:id="196627963">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49585499">
      <w:bodyDiv w:val="1"/>
      <w:marLeft w:val="0"/>
      <w:marRight w:val="0"/>
      <w:marTop w:val="0"/>
      <w:marBottom w:val="0"/>
      <w:divBdr>
        <w:top w:val="none" w:sz="0" w:space="0" w:color="auto"/>
        <w:left w:val="none" w:sz="0" w:space="0" w:color="auto"/>
        <w:bottom w:val="none" w:sz="0" w:space="0" w:color="auto"/>
        <w:right w:val="none" w:sz="0" w:space="0" w:color="auto"/>
      </w:divBdr>
    </w:div>
    <w:div w:id="261228431">
      <w:bodyDiv w:val="1"/>
      <w:marLeft w:val="0"/>
      <w:marRight w:val="0"/>
      <w:marTop w:val="0"/>
      <w:marBottom w:val="0"/>
      <w:divBdr>
        <w:top w:val="none" w:sz="0" w:space="0" w:color="auto"/>
        <w:left w:val="none" w:sz="0" w:space="0" w:color="auto"/>
        <w:bottom w:val="none" w:sz="0" w:space="0" w:color="auto"/>
        <w:right w:val="none" w:sz="0" w:space="0" w:color="auto"/>
      </w:divBdr>
    </w:div>
    <w:div w:id="261912635">
      <w:bodyDiv w:val="1"/>
      <w:marLeft w:val="0"/>
      <w:marRight w:val="0"/>
      <w:marTop w:val="0"/>
      <w:marBottom w:val="0"/>
      <w:divBdr>
        <w:top w:val="none" w:sz="0" w:space="0" w:color="auto"/>
        <w:left w:val="none" w:sz="0" w:space="0" w:color="auto"/>
        <w:bottom w:val="none" w:sz="0" w:space="0" w:color="auto"/>
        <w:right w:val="none" w:sz="0" w:space="0" w:color="auto"/>
      </w:divBdr>
    </w:div>
    <w:div w:id="268005410">
      <w:bodyDiv w:val="1"/>
      <w:marLeft w:val="0"/>
      <w:marRight w:val="0"/>
      <w:marTop w:val="0"/>
      <w:marBottom w:val="0"/>
      <w:divBdr>
        <w:top w:val="none" w:sz="0" w:space="0" w:color="auto"/>
        <w:left w:val="none" w:sz="0" w:space="0" w:color="auto"/>
        <w:bottom w:val="none" w:sz="0" w:space="0" w:color="auto"/>
        <w:right w:val="none" w:sz="0" w:space="0" w:color="auto"/>
      </w:divBdr>
    </w:div>
    <w:div w:id="269093584">
      <w:bodyDiv w:val="1"/>
      <w:marLeft w:val="0"/>
      <w:marRight w:val="0"/>
      <w:marTop w:val="0"/>
      <w:marBottom w:val="0"/>
      <w:divBdr>
        <w:top w:val="none" w:sz="0" w:space="0" w:color="auto"/>
        <w:left w:val="none" w:sz="0" w:space="0" w:color="auto"/>
        <w:bottom w:val="none" w:sz="0" w:space="0" w:color="auto"/>
        <w:right w:val="none" w:sz="0" w:space="0" w:color="auto"/>
      </w:divBdr>
    </w:div>
    <w:div w:id="306935703">
      <w:bodyDiv w:val="1"/>
      <w:marLeft w:val="0"/>
      <w:marRight w:val="0"/>
      <w:marTop w:val="0"/>
      <w:marBottom w:val="0"/>
      <w:divBdr>
        <w:top w:val="none" w:sz="0" w:space="0" w:color="auto"/>
        <w:left w:val="none" w:sz="0" w:space="0" w:color="auto"/>
        <w:bottom w:val="none" w:sz="0" w:space="0" w:color="auto"/>
        <w:right w:val="none" w:sz="0" w:space="0" w:color="auto"/>
      </w:divBdr>
    </w:div>
    <w:div w:id="314067699">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3284810">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22532523">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4101467">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70221371">
      <w:bodyDiv w:val="1"/>
      <w:marLeft w:val="0"/>
      <w:marRight w:val="0"/>
      <w:marTop w:val="0"/>
      <w:marBottom w:val="0"/>
      <w:divBdr>
        <w:top w:val="none" w:sz="0" w:space="0" w:color="auto"/>
        <w:left w:val="none" w:sz="0" w:space="0" w:color="auto"/>
        <w:bottom w:val="none" w:sz="0" w:space="0" w:color="auto"/>
        <w:right w:val="none" w:sz="0" w:space="0" w:color="auto"/>
      </w:divBdr>
    </w:div>
    <w:div w:id="497620402">
      <w:bodyDiv w:val="1"/>
      <w:marLeft w:val="0"/>
      <w:marRight w:val="0"/>
      <w:marTop w:val="0"/>
      <w:marBottom w:val="0"/>
      <w:divBdr>
        <w:top w:val="none" w:sz="0" w:space="0" w:color="auto"/>
        <w:left w:val="none" w:sz="0" w:space="0" w:color="auto"/>
        <w:bottom w:val="none" w:sz="0" w:space="0" w:color="auto"/>
        <w:right w:val="none" w:sz="0" w:space="0" w:color="auto"/>
      </w:divBdr>
    </w:div>
    <w:div w:id="500005700">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46994553">
      <w:bodyDiv w:val="1"/>
      <w:marLeft w:val="0"/>
      <w:marRight w:val="0"/>
      <w:marTop w:val="0"/>
      <w:marBottom w:val="0"/>
      <w:divBdr>
        <w:top w:val="none" w:sz="0" w:space="0" w:color="auto"/>
        <w:left w:val="none" w:sz="0" w:space="0" w:color="auto"/>
        <w:bottom w:val="none" w:sz="0" w:space="0" w:color="auto"/>
        <w:right w:val="none" w:sz="0" w:space="0" w:color="auto"/>
      </w:divBdr>
    </w:div>
    <w:div w:id="56606684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580675244">
      <w:bodyDiv w:val="1"/>
      <w:marLeft w:val="0"/>
      <w:marRight w:val="0"/>
      <w:marTop w:val="0"/>
      <w:marBottom w:val="0"/>
      <w:divBdr>
        <w:top w:val="none" w:sz="0" w:space="0" w:color="auto"/>
        <w:left w:val="none" w:sz="0" w:space="0" w:color="auto"/>
        <w:bottom w:val="none" w:sz="0" w:space="0" w:color="auto"/>
        <w:right w:val="none" w:sz="0" w:space="0" w:color="auto"/>
      </w:divBdr>
    </w:div>
    <w:div w:id="653222340">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33964591">
      <w:bodyDiv w:val="1"/>
      <w:marLeft w:val="0"/>
      <w:marRight w:val="0"/>
      <w:marTop w:val="0"/>
      <w:marBottom w:val="0"/>
      <w:divBdr>
        <w:top w:val="none" w:sz="0" w:space="0" w:color="auto"/>
        <w:left w:val="none" w:sz="0" w:space="0" w:color="auto"/>
        <w:bottom w:val="none" w:sz="0" w:space="0" w:color="auto"/>
        <w:right w:val="none" w:sz="0" w:space="0" w:color="auto"/>
      </w:divBdr>
    </w:div>
    <w:div w:id="747577477">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61073527">
      <w:bodyDiv w:val="1"/>
      <w:marLeft w:val="0"/>
      <w:marRight w:val="0"/>
      <w:marTop w:val="0"/>
      <w:marBottom w:val="0"/>
      <w:divBdr>
        <w:top w:val="none" w:sz="0" w:space="0" w:color="auto"/>
        <w:left w:val="none" w:sz="0" w:space="0" w:color="auto"/>
        <w:bottom w:val="none" w:sz="0" w:space="0" w:color="auto"/>
        <w:right w:val="none" w:sz="0" w:space="0" w:color="auto"/>
      </w:divBdr>
    </w:div>
    <w:div w:id="782308085">
      <w:bodyDiv w:val="1"/>
      <w:marLeft w:val="0"/>
      <w:marRight w:val="0"/>
      <w:marTop w:val="0"/>
      <w:marBottom w:val="0"/>
      <w:divBdr>
        <w:top w:val="none" w:sz="0" w:space="0" w:color="auto"/>
        <w:left w:val="none" w:sz="0" w:space="0" w:color="auto"/>
        <w:bottom w:val="none" w:sz="0" w:space="0" w:color="auto"/>
        <w:right w:val="none" w:sz="0" w:space="0" w:color="auto"/>
      </w:divBdr>
    </w:div>
    <w:div w:id="838034411">
      <w:bodyDiv w:val="1"/>
      <w:marLeft w:val="0"/>
      <w:marRight w:val="0"/>
      <w:marTop w:val="0"/>
      <w:marBottom w:val="0"/>
      <w:divBdr>
        <w:top w:val="none" w:sz="0" w:space="0" w:color="auto"/>
        <w:left w:val="none" w:sz="0" w:space="0" w:color="auto"/>
        <w:bottom w:val="none" w:sz="0" w:space="0" w:color="auto"/>
        <w:right w:val="none" w:sz="0" w:space="0" w:color="auto"/>
      </w:divBdr>
    </w:div>
    <w:div w:id="879047570">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53100591">
      <w:bodyDiv w:val="1"/>
      <w:marLeft w:val="0"/>
      <w:marRight w:val="0"/>
      <w:marTop w:val="0"/>
      <w:marBottom w:val="0"/>
      <w:divBdr>
        <w:top w:val="none" w:sz="0" w:space="0" w:color="auto"/>
        <w:left w:val="none" w:sz="0" w:space="0" w:color="auto"/>
        <w:bottom w:val="none" w:sz="0" w:space="0" w:color="auto"/>
        <w:right w:val="none" w:sz="0" w:space="0" w:color="auto"/>
      </w:divBdr>
    </w:div>
    <w:div w:id="1008943140">
      <w:bodyDiv w:val="1"/>
      <w:marLeft w:val="0"/>
      <w:marRight w:val="0"/>
      <w:marTop w:val="0"/>
      <w:marBottom w:val="0"/>
      <w:divBdr>
        <w:top w:val="none" w:sz="0" w:space="0" w:color="auto"/>
        <w:left w:val="none" w:sz="0" w:space="0" w:color="auto"/>
        <w:bottom w:val="none" w:sz="0" w:space="0" w:color="auto"/>
        <w:right w:val="none" w:sz="0" w:space="0" w:color="auto"/>
      </w:divBdr>
    </w:div>
    <w:div w:id="1010916622">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40784654">
      <w:bodyDiv w:val="1"/>
      <w:marLeft w:val="0"/>
      <w:marRight w:val="0"/>
      <w:marTop w:val="0"/>
      <w:marBottom w:val="0"/>
      <w:divBdr>
        <w:top w:val="none" w:sz="0" w:space="0" w:color="auto"/>
        <w:left w:val="none" w:sz="0" w:space="0" w:color="auto"/>
        <w:bottom w:val="none" w:sz="0" w:space="0" w:color="auto"/>
        <w:right w:val="none" w:sz="0" w:space="0" w:color="auto"/>
      </w:divBdr>
    </w:div>
    <w:div w:id="1088844906">
      <w:bodyDiv w:val="1"/>
      <w:marLeft w:val="0"/>
      <w:marRight w:val="0"/>
      <w:marTop w:val="0"/>
      <w:marBottom w:val="0"/>
      <w:divBdr>
        <w:top w:val="none" w:sz="0" w:space="0" w:color="auto"/>
        <w:left w:val="none" w:sz="0" w:space="0" w:color="auto"/>
        <w:bottom w:val="none" w:sz="0" w:space="0" w:color="auto"/>
        <w:right w:val="none" w:sz="0" w:space="0" w:color="auto"/>
      </w:divBdr>
    </w:div>
    <w:div w:id="1155294943">
      <w:bodyDiv w:val="1"/>
      <w:marLeft w:val="0"/>
      <w:marRight w:val="0"/>
      <w:marTop w:val="0"/>
      <w:marBottom w:val="0"/>
      <w:divBdr>
        <w:top w:val="none" w:sz="0" w:space="0" w:color="auto"/>
        <w:left w:val="none" w:sz="0" w:space="0" w:color="auto"/>
        <w:bottom w:val="none" w:sz="0" w:space="0" w:color="auto"/>
        <w:right w:val="none" w:sz="0" w:space="0" w:color="auto"/>
      </w:divBdr>
    </w:div>
    <w:div w:id="115757785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57707332">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96519616">
      <w:bodyDiv w:val="1"/>
      <w:marLeft w:val="0"/>
      <w:marRight w:val="0"/>
      <w:marTop w:val="0"/>
      <w:marBottom w:val="0"/>
      <w:divBdr>
        <w:top w:val="none" w:sz="0" w:space="0" w:color="auto"/>
        <w:left w:val="none" w:sz="0" w:space="0" w:color="auto"/>
        <w:bottom w:val="none" w:sz="0" w:space="0" w:color="auto"/>
        <w:right w:val="none" w:sz="0" w:space="0" w:color="auto"/>
      </w:divBdr>
    </w:div>
    <w:div w:id="1301767595">
      <w:bodyDiv w:val="1"/>
      <w:marLeft w:val="0"/>
      <w:marRight w:val="0"/>
      <w:marTop w:val="0"/>
      <w:marBottom w:val="0"/>
      <w:divBdr>
        <w:top w:val="none" w:sz="0" w:space="0" w:color="auto"/>
        <w:left w:val="none" w:sz="0" w:space="0" w:color="auto"/>
        <w:bottom w:val="none" w:sz="0" w:space="0" w:color="auto"/>
        <w:right w:val="none" w:sz="0" w:space="0" w:color="auto"/>
      </w:divBdr>
    </w:div>
    <w:div w:id="1401244877">
      <w:bodyDiv w:val="1"/>
      <w:marLeft w:val="0"/>
      <w:marRight w:val="0"/>
      <w:marTop w:val="0"/>
      <w:marBottom w:val="0"/>
      <w:divBdr>
        <w:top w:val="none" w:sz="0" w:space="0" w:color="auto"/>
        <w:left w:val="none" w:sz="0" w:space="0" w:color="auto"/>
        <w:bottom w:val="none" w:sz="0" w:space="0" w:color="auto"/>
        <w:right w:val="none" w:sz="0" w:space="0" w:color="auto"/>
      </w:divBdr>
    </w:div>
    <w:div w:id="1425371649">
      <w:bodyDiv w:val="1"/>
      <w:marLeft w:val="0"/>
      <w:marRight w:val="0"/>
      <w:marTop w:val="0"/>
      <w:marBottom w:val="0"/>
      <w:divBdr>
        <w:top w:val="none" w:sz="0" w:space="0" w:color="auto"/>
        <w:left w:val="none" w:sz="0" w:space="0" w:color="auto"/>
        <w:bottom w:val="none" w:sz="0" w:space="0" w:color="auto"/>
        <w:right w:val="none" w:sz="0" w:space="0" w:color="auto"/>
      </w:divBdr>
    </w:div>
    <w:div w:id="1428847159">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58838552">
      <w:bodyDiv w:val="1"/>
      <w:marLeft w:val="0"/>
      <w:marRight w:val="0"/>
      <w:marTop w:val="0"/>
      <w:marBottom w:val="0"/>
      <w:divBdr>
        <w:top w:val="none" w:sz="0" w:space="0" w:color="auto"/>
        <w:left w:val="none" w:sz="0" w:space="0" w:color="auto"/>
        <w:bottom w:val="none" w:sz="0" w:space="0" w:color="auto"/>
        <w:right w:val="none" w:sz="0" w:space="0" w:color="auto"/>
      </w:divBdr>
    </w:div>
    <w:div w:id="1469938920">
      <w:bodyDiv w:val="1"/>
      <w:marLeft w:val="0"/>
      <w:marRight w:val="0"/>
      <w:marTop w:val="0"/>
      <w:marBottom w:val="0"/>
      <w:divBdr>
        <w:top w:val="none" w:sz="0" w:space="0" w:color="auto"/>
        <w:left w:val="none" w:sz="0" w:space="0" w:color="auto"/>
        <w:bottom w:val="none" w:sz="0" w:space="0" w:color="auto"/>
        <w:right w:val="none" w:sz="0" w:space="0" w:color="auto"/>
      </w:divBdr>
    </w:div>
    <w:div w:id="1514152235">
      <w:bodyDiv w:val="1"/>
      <w:marLeft w:val="0"/>
      <w:marRight w:val="0"/>
      <w:marTop w:val="0"/>
      <w:marBottom w:val="0"/>
      <w:divBdr>
        <w:top w:val="none" w:sz="0" w:space="0" w:color="auto"/>
        <w:left w:val="none" w:sz="0" w:space="0" w:color="auto"/>
        <w:bottom w:val="none" w:sz="0" w:space="0" w:color="auto"/>
        <w:right w:val="none" w:sz="0" w:space="0" w:color="auto"/>
      </w:divBdr>
    </w:div>
    <w:div w:id="1545602965">
      <w:bodyDiv w:val="1"/>
      <w:marLeft w:val="0"/>
      <w:marRight w:val="0"/>
      <w:marTop w:val="0"/>
      <w:marBottom w:val="0"/>
      <w:divBdr>
        <w:top w:val="none" w:sz="0" w:space="0" w:color="auto"/>
        <w:left w:val="none" w:sz="0" w:space="0" w:color="auto"/>
        <w:bottom w:val="none" w:sz="0" w:space="0" w:color="auto"/>
        <w:right w:val="none" w:sz="0" w:space="0" w:color="auto"/>
      </w:divBdr>
    </w:div>
    <w:div w:id="1572500215">
      <w:bodyDiv w:val="1"/>
      <w:marLeft w:val="0"/>
      <w:marRight w:val="0"/>
      <w:marTop w:val="0"/>
      <w:marBottom w:val="0"/>
      <w:divBdr>
        <w:top w:val="none" w:sz="0" w:space="0" w:color="auto"/>
        <w:left w:val="none" w:sz="0" w:space="0" w:color="auto"/>
        <w:bottom w:val="none" w:sz="0" w:space="0" w:color="auto"/>
        <w:right w:val="none" w:sz="0" w:space="0" w:color="auto"/>
      </w:divBdr>
    </w:div>
    <w:div w:id="1579629964">
      <w:bodyDiv w:val="1"/>
      <w:marLeft w:val="0"/>
      <w:marRight w:val="0"/>
      <w:marTop w:val="0"/>
      <w:marBottom w:val="0"/>
      <w:divBdr>
        <w:top w:val="none" w:sz="0" w:space="0" w:color="auto"/>
        <w:left w:val="none" w:sz="0" w:space="0" w:color="auto"/>
        <w:bottom w:val="none" w:sz="0" w:space="0" w:color="auto"/>
        <w:right w:val="none" w:sz="0" w:space="0" w:color="auto"/>
      </w:divBdr>
    </w:div>
    <w:div w:id="1589580559">
      <w:bodyDiv w:val="1"/>
      <w:marLeft w:val="0"/>
      <w:marRight w:val="0"/>
      <w:marTop w:val="0"/>
      <w:marBottom w:val="0"/>
      <w:divBdr>
        <w:top w:val="none" w:sz="0" w:space="0" w:color="auto"/>
        <w:left w:val="none" w:sz="0" w:space="0" w:color="auto"/>
        <w:bottom w:val="none" w:sz="0" w:space="0" w:color="auto"/>
        <w:right w:val="none" w:sz="0" w:space="0" w:color="auto"/>
      </w:divBdr>
    </w:div>
    <w:div w:id="1606886420">
      <w:bodyDiv w:val="1"/>
      <w:marLeft w:val="0"/>
      <w:marRight w:val="0"/>
      <w:marTop w:val="0"/>
      <w:marBottom w:val="0"/>
      <w:divBdr>
        <w:top w:val="none" w:sz="0" w:space="0" w:color="auto"/>
        <w:left w:val="none" w:sz="0" w:space="0" w:color="auto"/>
        <w:bottom w:val="none" w:sz="0" w:space="0" w:color="auto"/>
        <w:right w:val="none" w:sz="0" w:space="0" w:color="auto"/>
      </w:divBdr>
    </w:div>
    <w:div w:id="1645306962">
      <w:bodyDiv w:val="1"/>
      <w:marLeft w:val="0"/>
      <w:marRight w:val="0"/>
      <w:marTop w:val="0"/>
      <w:marBottom w:val="0"/>
      <w:divBdr>
        <w:top w:val="none" w:sz="0" w:space="0" w:color="auto"/>
        <w:left w:val="none" w:sz="0" w:space="0" w:color="auto"/>
        <w:bottom w:val="none" w:sz="0" w:space="0" w:color="auto"/>
        <w:right w:val="none" w:sz="0" w:space="0" w:color="auto"/>
      </w:divBdr>
    </w:div>
    <w:div w:id="1657567112">
      <w:bodyDiv w:val="1"/>
      <w:marLeft w:val="0"/>
      <w:marRight w:val="0"/>
      <w:marTop w:val="0"/>
      <w:marBottom w:val="0"/>
      <w:divBdr>
        <w:top w:val="none" w:sz="0" w:space="0" w:color="auto"/>
        <w:left w:val="none" w:sz="0" w:space="0" w:color="auto"/>
        <w:bottom w:val="none" w:sz="0" w:space="0" w:color="auto"/>
        <w:right w:val="none" w:sz="0" w:space="0" w:color="auto"/>
      </w:divBdr>
    </w:div>
    <w:div w:id="1670256825">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1179310">
      <w:bodyDiv w:val="1"/>
      <w:marLeft w:val="0"/>
      <w:marRight w:val="0"/>
      <w:marTop w:val="0"/>
      <w:marBottom w:val="0"/>
      <w:divBdr>
        <w:top w:val="none" w:sz="0" w:space="0" w:color="auto"/>
        <w:left w:val="none" w:sz="0" w:space="0" w:color="auto"/>
        <w:bottom w:val="none" w:sz="0" w:space="0" w:color="auto"/>
        <w:right w:val="none" w:sz="0" w:space="0" w:color="auto"/>
      </w:divBdr>
    </w:div>
    <w:div w:id="1763793571">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84350034">
      <w:bodyDiv w:val="1"/>
      <w:marLeft w:val="0"/>
      <w:marRight w:val="0"/>
      <w:marTop w:val="0"/>
      <w:marBottom w:val="0"/>
      <w:divBdr>
        <w:top w:val="none" w:sz="0" w:space="0" w:color="auto"/>
        <w:left w:val="none" w:sz="0" w:space="0" w:color="auto"/>
        <w:bottom w:val="none" w:sz="0" w:space="0" w:color="auto"/>
        <w:right w:val="none" w:sz="0" w:space="0" w:color="auto"/>
      </w:divBdr>
    </w:div>
    <w:div w:id="1789735122">
      <w:bodyDiv w:val="1"/>
      <w:marLeft w:val="0"/>
      <w:marRight w:val="0"/>
      <w:marTop w:val="0"/>
      <w:marBottom w:val="0"/>
      <w:divBdr>
        <w:top w:val="none" w:sz="0" w:space="0" w:color="auto"/>
        <w:left w:val="none" w:sz="0" w:space="0" w:color="auto"/>
        <w:bottom w:val="none" w:sz="0" w:space="0" w:color="auto"/>
        <w:right w:val="none" w:sz="0" w:space="0" w:color="auto"/>
      </w:divBdr>
    </w:div>
    <w:div w:id="1795756938">
      <w:bodyDiv w:val="1"/>
      <w:marLeft w:val="0"/>
      <w:marRight w:val="0"/>
      <w:marTop w:val="0"/>
      <w:marBottom w:val="0"/>
      <w:divBdr>
        <w:top w:val="none" w:sz="0" w:space="0" w:color="auto"/>
        <w:left w:val="none" w:sz="0" w:space="0" w:color="auto"/>
        <w:bottom w:val="none" w:sz="0" w:space="0" w:color="auto"/>
        <w:right w:val="none" w:sz="0" w:space="0" w:color="auto"/>
      </w:divBdr>
    </w:div>
    <w:div w:id="1820073888">
      <w:bodyDiv w:val="1"/>
      <w:marLeft w:val="0"/>
      <w:marRight w:val="0"/>
      <w:marTop w:val="0"/>
      <w:marBottom w:val="0"/>
      <w:divBdr>
        <w:top w:val="none" w:sz="0" w:space="0" w:color="auto"/>
        <w:left w:val="none" w:sz="0" w:space="0" w:color="auto"/>
        <w:bottom w:val="none" w:sz="0" w:space="0" w:color="auto"/>
        <w:right w:val="none" w:sz="0" w:space="0" w:color="auto"/>
      </w:divBdr>
    </w:div>
    <w:div w:id="1833980653">
      <w:bodyDiv w:val="1"/>
      <w:marLeft w:val="0"/>
      <w:marRight w:val="0"/>
      <w:marTop w:val="0"/>
      <w:marBottom w:val="0"/>
      <w:divBdr>
        <w:top w:val="none" w:sz="0" w:space="0" w:color="auto"/>
        <w:left w:val="none" w:sz="0" w:space="0" w:color="auto"/>
        <w:bottom w:val="none" w:sz="0" w:space="0" w:color="auto"/>
        <w:right w:val="none" w:sz="0" w:space="0" w:color="auto"/>
      </w:divBdr>
    </w:div>
    <w:div w:id="1893032680">
      <w:bodyDiv w:val="1"/>
      <w:marLeft w:val="0"/>
      <w:marRight w:val="0"/>
      <w:marTop w:val="0"/>
      <w:marBottom w:val="0"/>
      <w:divBdr>
        <w:top w:val="none" w:sz="0" w:space="0" w:color="auto"/>
        <w:left w:val="none" w:sz="0" w:space="0" w:color="auto"/>
        <w:bottom w:val="none" w:sz="0" w:space="0" w:color="auto"/>
        <w:right w:val="none" w:sz="0" w:space="0" w:color="auto"/>
      </w:divBdr>
    </w:div>
    <w:div w:id="1901943397">
      <w:bodyDiv w:val="1"/>
      <w:marLeft w:val="0"/>
      <w:marRight w:val="0"/>
      <w:marTop w:val="0"/>
      <w:marBottom w:val="0"/>
      <w:divBdr>
        <w:top w:val="none" w:sz="0" w:space="0" w:color="auto"/>
        <w:left w:val="none" w:sz="0" w:space="0" w:color="auto"/>
        <w:bottom w:val="none" w:sz="0" w:space="0" w:color="auto"/>
        <w:right w:val="none" w:sz="0" w:space="0" w:color="auto"/>
      </w:divBdr>
    </w:div>
    <w:div w:id="1917203244">
      <w:bodyDiv w:val="1"/>
      <w:marLeft w:val="0"/>
      <w:marRight w:val="0"/>
      <w:marTop w:val="0"/>
      <w:marBottom w:val="0"/>
      <w:divBdr>
        <w:top w:val="none" w:sz="0" w:space="0" w:color="auto"/>
        <w:left w:val="none" w:sz="0" w:space="0" w:color="auto"/>
        <w:bottom w:val="none" w:sz="0" w:space="0" w:color="auto"/>
        <w:right w:val="none" w:sz="0" w:space="0" w:color="auto"/>
      </w:divBdr>
    </w:div>
    <w:div w:id="1922174735">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37441536">
      <w:bodyDiv w:val="1"/>
      <w:marLeft w:val="0"/>
      <w:marRight w:val="0"/>
      <w:marTop w:val="0"/>
      <w:marBottom w:val="0"/>
      <w:divBdr>
        <w:top w:val="none" w:sz="0" w:space="0" w:color="auto"/>
        <w:left w:val="none" w:sz="0" w:space="0" w:color="auto"/>
        <w:bottom w:val="none" w:sz="0" w:space="0" w:color="auto"/>
        <w:right w:val="none" w:sz="0" w:space="0" w:color="auto"/>
      </w:divBdr>
    </w:div>
    <w:div w:id="1954509217">
      <w:bodyDiv w:val="1"/>
      <w:marLeft w:val="0"/>
      <w:marRight w:val="0"/>
      <w:marTop w:val="0"/>
      <w:marBottom w:val="0"/>
      <w:divBdr>
        <w:top w:val="none" w:sz="0" w:space="0" w:color="auto"/>
        <w:left w:val="none" w:sz="0" w:space="0" w:color="auto"/>
        <w:bottom w:val="none" w:sz="0" w:space="0" w:color="auto"/>
        <w:right w:val="none" w:sz="0" w:space="0" w:color="auto"/>
      </w:divBdr>
    </w:div>
    <w:div w:id="1982224084">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18850157">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83525346">
      <w:bodyDiv w:val="1"/>
      <w:marLeft w:val="0"/>
      <w:marRight w:val="0"/>
      <w:marTop w:val="0"/>
      <w:marBottom w:val="0"/>
      <w:divBdr>
        <w:top w:val="none" w:sz="0" w:space="0" w:color="auto"/>
        <w:left w:val="none" w:sz="0" w:space="0" w:color="auto"/>
        <w:bottom w:val="none" w:sz="0" w:space="0" w:color="auto"/>
        <w:right w:val="none" w:sz="0" w:space="0" w:color="auto"/>
      </w:divBdr>
    </w:div>
    <w:div w:id="2085031859">
      <w:bodyDiv w:val="1"/>
      <w:marLeft w:val="0"/>
      <w:marRight w:val="0"/>
      <w:marTop w:val="0"/>
      <w:marBottom w:val="0"/>
      <w:divBdr>
        <w:top w:val="none" w:sz="0" w:space="0" w:color="auto"/>
        <w:left w:val="none" w:sz="0" w:space="0" w:color="auto"/>
        <w:bottom w:val="none" w:sz="0" w:space="0" w:color="auto"/>
        <w:right w:val="none" w:sz="0" w:space="0" w:color="auto"/>
      </w:divBdr>
    </w:div>
    <w:div w:id="2087915682">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18333954">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7AFA75-731F-41E4-9253-9A41D7A26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1730</TotalTime>
  <Pages>49</Pages>
  <Words>14314</Words>
  <Characters>81594</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95717</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Hoài Ân</cp:lastModifiedBy>
  <cp:revision>62</cp:revision>
  <cp:lastPrinted>2025-08-11T03:45:00Z</cp:lastPrinted>
  <dcterms:created xsi:type="dcterms:W3CDTF">2023-07-07T11:55:00Z</dcterms:created>
  <dcterms:modified xsi:type="dcterms:W3CDTF">2025-12-02T07:59:00Z</dcterms:modified>
</cp:coreProperties>
</file>