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CD3FD" w14:textId="77777777" w:rsidR="000F4BC2" w:rsidRPr="000F4BC2" w:rsidRDefault="000F4BC2" w:rsidP="000F4BC2">
      <w:pPr>
        <w:spacing w:before="120" w:after="120"/>
        <w:ind w:firstLine="709"/>
        <w:rPr>
          <w:rFonts w:eastAsia="MS Mincho"/>
          <w:b/>
          <w:szCs w:val="24"/>
          <w:lang w:val="vi-VN" w:eastAsia="vi-VN"/>
        </w:rPr>
      </w:pPr>
      <w:r w:rsidRPr="000F4BC2">
        <w:rPr>
          <w:b/>
          <w:bCs/>
          <w:sz w:val="28"/>
          <w:szCs w:val="28"/>
          <w:lang w:val="vi-VN"/>
        </w:rPr>
        <w:t xml:space="preserve">Mục </w:t>
      </w:r>
      <w:r w:rsidRPr="000F4BC2">
        <w:rPr>
          <w:b/>
          <w:bCs/>
          <w:sz w:val="28"/>
          <w:szCs w:val="28"/>
          <w:lang w:val="pl-PL"/>
        </w:rPr>
        <w:t>3</w:t>
      </w:r>
      <w:r w:rsidRPr="000F4BC2">
        <w:rPr>
          <w:b/>
          <w:bCs/>
          <w:sz w:val="28"/>
          <w:szCs w:val="28"/>
          <w:lang w:val="vi-VN"/>
        </w:rPr>
        <w:t>. Tiêu chuẩn đánh giá về kỹ thuật</w:t>
      </w:r>
      <w:r w:rsidRPr="000F4BC2">
        <w:rPr>
          <w:rFonts w:eastAsia="MS Mincho"/>
          <w:b/>
          <w:szCs w:val="24"/>
          <w:lang w:val="vi-VN" w:eastAsia="vi-VN"/>
        </w:rPr>
        <w:t xml:space="preserve"> </w:t>
      </w:r>
    </w:p>
    <w:p w14:paraId="117D7F22" w14:textId="77777777" w:rsidR="000F4BC2" w:rsidRPr="000F4BC2" w:rsidRDefault="000F4BC2" w:rsidP="000F4BC2">
      <w:pPr>
        <w:spacing w:before="60" w:after="60"/>
        <w:ind w:left="-2" w:firstLine="720"/>
        <w:rPr>
          <w:sz w:val="28"/>
          <w:szCs w:val="28"/>
          <w:lang w:val="es-ES_tradnl"/>
        </w:rPr>
      </w:pPr>
      <w:r w:rsidRPr="000F4BC2">
        <w:rPr>
          <w:sz w:val="28"/>
          <w:szCs w:val="28"/>
          <w:lang w:val="es-ES_tradnl"/>
        </w:rPr>
        <w:t>Sử dụng tiêu chí đạt, không đạt để xây dựng tiêu chuẩn đánh giá về kỹ thuật.</w:t>
      </w:r>
    </w:p>
    <w:tbl>
      <w:tblPr>
        <w:tblW w:w="9175" w:type="dxa"/>
        <w:tblLook w:val="04A0" w:firstRow="1" w:lastRow="0" w:firstColumn="1" w:lastColumn="0" w:noHBand="0" w:noVBand="1"/>
      </w:tblPr>
      <w:tblGrid>
        <w:gridCol w:w="746"/>
        <w:gridCol w:w="6000"/>
        <w:gridCol w:w="899"/>
        <w:gridCol w:w="1530"/>
      </w:tblGrid>
      <w:tr w:rsidR="000F4BC2" w:rsidRPr="000F4BC2" w14:paraId="23DCDA05" w14:textId="77777777" w:rsidTr="001F119F">
        <w:trPr>
          <w:trHeight w:val="494"/>
          <w:tblHeader/>
        </w:trPr>
        <w:tc>
          <w:tcPr>
            <w:tcW w:w="0" w:type="auto"/>
            <w:vMerge w:val="restart"/>
            <w:tcBorders>
              <w:top w:val="single" w:sz="4" w:space="0" w:color="auto"/>
              <w:left w:val="single" w:sz="4" w:space="0" w:color="auto"/>
              <w:right w:val="single" w:sz="4" w:space="0" w:color="auto"/>
            </w:tcBorders>
            <w:vAlign w:val="center"/>
          </w:tcPr>
          <w:p w14:paraId="1682F653" w14:textId="77777777" w:rsidR="000F4BC2" w:rsidRPr="000F4BC2" w:rsidRDefault="000F4BC2" w:rsidP="001F119F">
            <w:pPr>
              <w:spacing w:before="80"/>
              <w:jc w:val="center"/>
              <w:rPr>
                <w:rFonts w:eastAsia="Calibri"/>
                <w:b/>
                <w:bCs/>
                <w:lang w:val="vi-VN" w:eastAsia="vi-VN"/>
              </w:rPr>
            </w:pPr>
            <w:r w:rsidRPr="000F4BC2">
              <w:rPr>
                <w:rFonts w:eastAsia="Calibri"/>
                <w:b/>
                <w:bCs/>
                <w:lang w:val="vi-VN" w:eastAsia="vi-VN"/>
              </w:rPr>
              <w:t>S</w:t>
            </w:r>
            <w:r w:rsidRPr="000F4BC2">
              <w:rPr>
                <w:rFonts w:eastAsia="Calibri"/>
                <w:b/>
                <w:bCs/>
                <w:lang w:eastAsia="vi-VN"/>
              </w:rPr>
              <w:t>TT</w:t>
            </w:r>
          </w:p>
        </w:tc>
        <w:tc>
          <w:tcPr>
            <w:tcW w:w="6000" w:type="dxa"/>
            <w:vMerge w:val="restart"/>
            <w:tcBorders>
              <w:top w:val="single" w:sz="4" w:space="0" w:color="auto"/>
              <w:left w:val="nil"/>
              <w:right w:val="single" w:sz="4" w:space="0" w:color="auto"/>
            </w:tcBorders>
            <w:vAlign w:val="center"/>
          </w:tcPr>
          <w:p w14:paraId="39307FC1" w14:textId="77777777" w:rsidR="000F4BC2" w:rsidRPr="000F4BC2" w:rsidRDefault="000F4BC2" w:rsidP="001F119F">
            <w:pPr>
              <w:spacing w:before="80"/>
              <w:jc w:val="center"/>
              <w:rPr>
                <w:rFonts w:eastAsia="Calibri"/>
                <w:b/>
                <w:bCs/>
                <w:lang w:val="vi-VN" w:eastAsia="vi-VN"/>
              </w:rPr>
            </w:pPr>
            <w:r w:rsidRPr="000F4BC2">
              <w:rPr>
                <w:rFonts w:eastAsia="Calibri"/>
                <w:b/>
                <w:bCs/>
                <w:lang w:val="vi-VN" w:eastAsia="vi-VN"/>
              </w:rPr>
              <w:t>Nội dung yêu cầu</w:t>
            </w:r>
          </w:p>
        </w:tc>
        <w:tc>
          <w:tcPr>
            <w:tcW w:w="2429" w:type="dxa"/>
            <w:gridSpan w:val="2"/>
            <w:tcBorders>
              <w:top w:val="single" w:sz="4" w:space="0" w:color="auto"/>
              <w:left w:val="nil"/>
              <w:bottom w:val="single" w:sz="4" w:space="0" w:color="auto"/>
              <w:right w:val="single" w:sz="4" w:space="0" w:color="auto"/>
            </w:tcBorders>
          </w:tcPr>
          <w:p w14:paraId="14A1F265" w14:textId="77777777" w:rsidR="000F4BC2" w:rsidRPr="000F4BC2" w:rsidRDefault="000F4BC2" w:rsidP="001F119F">
            <w:pPr>
              <w:spacing w:before="80"/>
              <w:jc w:val="center"/>
              <w:rPr>
                <w:rFonts w:eastAsia="Calibri"/>
                <w:b/>
                <w:bCs/>
                <w:lang w:eastAsia="vi-VN"/>
              </w:rPr>
            </w:pPr>
            <w:r w:rsidRPr="000F4BC2">
              <w:rPr>
                <w:rFonts w:eastAsia="Calibri"/>
                <w:b/>
                <w:bCs/>
                <w:lang w:eastAsia="vi-VN"/>
              </w:rPr>
              <w:t>Nội dung đánh giá</w:t>
            </w:r>
          </w:p>
        </w:tc>
      </w:tr>
      <w:tr w:rsidR="000F4BC2" w:rsidRPr="000F4BC2" w14:paraId="47E39B89" w14:textId="77777777" w:rsidTr="001F119F">
        <w:trPr>
          <w:trHeight w:val="701"/>
          <w:tblHeader/>
        </w:trPr>
        <w:tc>
          <w:tcPr>
            <w:tcW w:w="0" w:type="auto"/>
            <w:vMerge/>
            <w:tcBorders>
              <w:left w:val="single" w:sz="4" w:space="0" w:color="auto"/>
              <w:bottom w:val="single" w:sz="4" w:space="0" w:color="auto"/>
              <w:right w:val="single" w:sz="4" w:space="0" w:color="auto"/>
            </w:tcBorders>
            <w:vAlign w:val="center"/>
          </w:tcPr>
          <w:p w14:paraId="6AA4B6AC" w14:textId="77777777" w:rsidR="000F4BC2" w:rsidRPr="000F4BC2" w:rsidRDefault="000F4BC2" w:rsidP="001F119F">
            <w:pPr>
              <w:spacing w:before="80"/>
              <w:jc w:val="center"/>
              <w:rPr>
                <w:rFonts w:eastAsia="Calibri"/>
                <w:b/>
                <w:bCs/>
                <w:lang w:eastAsia="vi-VN"/>
              </w:rPr>
            </w:pPr>
          </w:p>
        </w:tc>
        <w:tc>
          <w:tcPr>
            <w:tcW w:w="6000" w:type="dxa"/>
            <w:vMerge/>
            <w:tcBorders>
              <w:left w:val="nil"/>
              <w:bottom w:val="single" w:sz="4" w:space="0" w:color="auto"/>
              <w:right w:val="single" w:sz="4" w:space="0" w:color="auto"/>
            </w:tcBorders>
            <w:vAlign w:val="center"/>
          </w:tcPr>
          <w:p w14:paraId="4C00E1EA" w14:textId="77777777" w:rsidR="000F4BC2" w:rsidRPr="000F4BC2" w:rsidRDefault="000F4BC2" w:rsidP="001F119F">
            <w:pPr>
              <w:spacing w:before="80"/>
              <w:jc w:val="center"/>
              <w:rPr>
                <w:rFonts w:eastAsia="Calibri"/>
                <w:b/>
                <w:bCs/>
                <w:lang w:val="vi-VN" w:eastAsia="vi-VN"/>
              </w:rPr>
            </w:pPr>
          </w:p>
        </w:tc>
        <w:tc>
          <w:tcPr>
            <w:tcW w:w="899" w:type="dxa"/>
            <w:tcBorders>
              <w:top w:val="single" w:sz="4" w:space="0" w:color="auto"/>
              <w:left w:val="nil"/>
              <w:bottom w:val="single" w:sz="4" w:space="0" w:color="auto"/>
              <w:right w:val="single" w:sz="4" w:space="0" w:color="auto"/>
            </w:tcBorders>
          </w:tcPr>
          <w:p w14:paraId="58E7AA65" w14:textId="77777777" w:rsidR="000F4BC2" w:rsidRPr="000F4BC2" w:rsidRDefault="000F4BC2" w:rsidP="001F119F">
            <w:pPr>
              <w:spacing w:before="80"/>
              <w:jc w:val="center"/>
              <w:rPr>
                <w:rFonts w:eastAsia="Calibri"/>
                <w:b/>
                <w:bCs/>
                <w:lang w:eastAsia="vi-VN"/>
              </w:rPr>
            </w:pPr>
            <w:r w:rsidRPr="000F4BC2">
              <w:rPr>
                <w:rFonts w:eastAsia="Calibri"/>
                <w:b/>
                <w:bCs/>
                <w:lang w:eastAsia="vi-VN"/>
              </w:rPr>
              <w:t>Đạt</w:t>
            </w:r>
          </w:p>
        </w:tc>
        <w:tc>
          <w:tcPr>
            <w:tcW w:w="1530" w:type="dxa"/>
            <w:tcBorders>
              <w:top w:val="single" w:sz="4" w:space="0" w:color="auto"/>
              <w:left w:val="nil"/>
              <w:bottom w:val="single" w:sz="4" w:space="0" w:color="auto"/>
              <w:right w:val="single" w:sz="4" w:space="0" w:color="auto"/>
            </w:tcBorders>
          </w:tcPr>
          <w:p w14:paraId="4A80BD1B" w14:textId="77777777" w:rsidR="000F4BC2" w:rsidRPr="000F4BC2" w:rsidRDefault="000F4BC2" w:rsidP="001F119F">
            <w:pPr>
              <w:spacing w:before="80"/>
              <w:jc w:val="center"/>
              <w:rPr>
                <w:rFonts w:eastAsia="Calibri"/>
                <w:b/>
                <w:bCs/>
                <w:lang w:eastAsia="vi-VN"/>
              </w:rPr>
            </w:pPr>
            <w:r w:rsidRPr="000F4BC2">
              <w:rPr>
                <w:rFonts w:eastAsia="Calibri"/>
                <w:b/>
                <w:bCs/>
                <w:lang w:eastAsia="vi-VN"/>
              </w:rPr>
              <w:t>Không đạt</w:t>
            </w:r>
          </w:p>
        </w:tc>
      </w:tr>
      <w:tr w:rsidR="000F4BC2" w:rsidRPr="00DB11FE" w14:paraId="4AC3FCEA" w14:textId="77777777" w:rsidTr="001F119F">
        <w:tc>
          <w:tcPr>
            <w:tcW w:w="0" w:type="auto"/>
            <w:tcBorders>
              <w:top w:val="single" w:sz="4" w:space="0" w:color="auto"/>
              <w:left w:val="single" w:sz="4" w:space="0" w:color="auto"/>
              <w:bottom w:val="dotted" w:sz="4" w:space="0" w:color="auto"/>
              <w:right w:val="single" w:sz="4" w:space="0" w:color="auto"/>
            </w:tcBorders>
            <w:vAlign w:val="center"/>
          </w:tcPr>
          <w:p w14:paraId="01D2B1BD" w14:textId="77777777" w:rsidR="000F4BC2" w:rsidRPr="000F4BC2" w:rsidRDefault="000F4BC2" w:rsidP="001F119F">
            <w:pPr>
              <w:spacing w:before="80"/>
              <w:jc w:val="center"/>
              <w:rPr>
                <w:rFonts w:eastAsia="Calibri"/>
                <w:b/>
                <w:bCs/>
                <w:iCs/>
                <w:lang w:val="vi-VN" w:eastAsia="vi-VN"/>
              </w:rPr>
            </w:pPr>
            <w:r w:rsidRPr="000F4BC2">
              <w:rPr>
                <w:rFonts w:eastAsia="Calibri"/>
                <w:b/>
                <w:bCs/>
                <w:iCs/>
                <w:lang w:val="vi-VN" w:eastAsia="vi-VN"/>
              </w:rPr>
              <w:t>I.</w:t>
            </w:r>
          </w:p>
        </w:tc>
        <w:tc>
          <w:tcPr>
            <w:tcW w:w="6000" w:type="dxa"/>
            <w:tcBorders>
              <w:top w:val="single" w:sz="4" w:space="0" w:color="auto"/>
              <w:left w:val="nil"/>
              <w:bottom w:val="dotted" w:sz="4" w:space="0" w:color="auto"/>
              <w:right w:val="single" w:sz="4" w:space="0" w:color="auto"/>
            </w:tcBorders>
            <w:vAlign w:val="center"/>
          </w:tcPr>
          <w:p w14:paraId="0AF94068" w14:textId="77777777" w:rsidR="000F4BC2" w:rsidRPr="000F4BC2" w:rsidRDefault="000F4BC2" w:rsidP="001F119F">
            <w:pPr>
              <w:spacing w:before="80"/>
              <w:rPr>
                <w:rFonts w:eastAsia="Calibri"/>
                <w:b/>
                <w:bCs/>
                <w:iCs/>
                <w:lang w:val="vi-VN" w:eastAsia="vi-VN"/>
              </w:rPr>
            </w:pPr>
            <w:r w:rsidRPr="000F4BC2">
              <w:rPr>
                <w:rFonts w:eastAsia="Calibri"/>
                <w:b/>
                <w:bCs/>
                <w:iCs/>
                <w:lang w:val="vi-VN" w:eastAsia="vi-VN"/>
              </w:rPr>
              <w:t>Về phạm vi cung cấp dịch vụ</w:t>
            </w:r>
          </w:p>
        </w:tc>
        <w:tc>
          <w:tcPr>
            <w:tcW w:w="899" w:type="dxa"/>
            <w:tcBorders>
              <w:top w:val="single" w:sz="4" w:space="0" w:color="auto"/>
              <w:left w:val="nil"/>
              <w:bottom w:val="dotted" w:sz="4" w:space="0" w:color="auto"/>
              <w:right w:val="single" w:sz="4" w:space="0" w:color="auto"/>
            </w:tcBorders>
          </w:tcPr>
          <w:p w14:paraId="172897B9" w14:textId="77777777" w:rsidR="000F4BC2" w:rsidRPr="000F4BC2" w:rsidRDefault="000F4BC2" w:rsidP="001F119F">
            <w:pPr>
              <w:spacing w:before="80"/>
              <w:rPr>
                <w:rFonts w:eastAsia="Calibri"/>
                <w:b/>
                <w:bCs/>
                <w:iCs/>
                <w:lang w:val="vi-VN" w:eastAsia="vi-VN"/>
              </w:rPr>
            </w:pPr>
          </w:p>
        </w:tc>
        <w:tc>
          <w:tcPr>
            <w:tcW w:w="1530" w:type="dxa"/>
            <w:tcBorders>
              <w:top w:val="single" w:sz="4" w:space="0" w:color="auto"/>
              <w:left w:val="nil"/>
              <w:bottom w:val="dotted" w:sz="4" w:space="0" w:color="auto"/>
              <w:right w:val="single" w:sz="4" w:space="0" w:color="auto"/>
            </w:tcBorders>
          </w:tcPr>
          <w:p w14:paraId="0B5158B0" w14:textId="77777777" w:rsidR="000F4BC2" w:rsidRPr="000F4BC2" w:rsidRDefault="000F4BC2" w:rsidP="001F119F">
            <w:pPr>
              <w:spacing w:before="80"/>
              <w:rPr>
                <w:rFonts w:eastAsia="Calibri"/>
                <w:b/>
                <w:bCs/>
                <w:iCs/>
                <w:lang w:val="vi-VN" w:eastAsia="vi-VN"/>
              </w:rPr>
            </w:pPr>
          </w:p>
        </w:tc>
      </w:tr>
      <w:tr w:rsidR="000F4BC2" w:rsidRPr="00DB11FE" w14:paraId="41A30AD9"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5BCA7C34" w14:textId="77777777" w:rsidR="000F4BC2" w:rsidRPr="000F4BC2" w:rsidRDefault="000F4BC2" w:rsidP="001F119F">
            <w:pPr>
              <w:spacing w:before="80"/>
              <w:jc w:val="center"/>
              <w:rPr>
                <w:rFonts w:eastAsia="Calibri"/>
                <w:iCs/>
                <w:lang w:val="vi-VN" w:eastAsia="vi-VN"/>
              </w:rPr>
            </w:pPr>
            <w:r w:rsidRPr="000F4BC2">
              <w:rPr>
                <w:rFonts w:eastAsia="Calibri"/>
                <w:iCs/>
                <w:lang w:val="vi-VN" w:eastAsia="vi-VN"/>
              </w:rPr>
              <w:t>1</w:t>
            </w:r>
          </w:p>
        </w:tc>
        <w:tc>
          <w:tcPr>
            <w:tcW w:w="6000" w:type="dxa"/>
            <w:tcBorders>
              <w:top w:val="dotted" w:sz="4" w:space="0" w:color="auto"/>
              <w:left w:val="nil"/>
              <w:bottom w:val="dotted" w:sz="4" w:space="0" w:color="auto"/>
              <w:right w:val="single" w:sz="4" w:space="0" w:color="auto"/>
            </w:tcBorders>
            <w:vAlign w:val="center"/>
          </w:tcPr>
          <w:p w14:paraId="020BBB4C" w14:textId="77777777" w:rsidR="000F4BC2" w:rsidRPr="000F4BC2" w:rsidRDefault="000F4BC2" w:rsidP="001F119F">
            <w:pPr>
              <w:spacing w:before="80"/>
              <w:rPr>
                <w:rFonts w:eastAsia="Calibri"/>
                <w:iCs/>
                <w:lang w:val="vi-VN" w:eastAsia="vi-VN"/>
              </w:rPr>
            </w:pPr>
            <w:r w:rsidRPr="000F4BC2">
              <w:rPr>
                <w:rFonts w:eastAsia="Calibri"/>
                <w:iCs/>
                <w:lang w:val="vi-VN" w:eastAsia="vi-VN"/>
              </w:rPr>
              <w:t>Phạm vi cung cấp dịch vụ</w:t>
            </w:r>
          </w:p>
        </w:tc>
        <w:tc>
          <w:tcPr>
            <w:tcW w:w="899" w:type="dxa"/>
            <w:tcBorders>
              <w:top w:val="dotted" w:sz="4" w:space="0" w:color="auto"/>
              <w:left w:val="nil"/>
              <w:bottom w:val="dotted" w:sz="4" w:space="0" w:color="auto"/>
              <w:right w:val="single" w:sz="4" w:space="0" w:color="auto"/>
            </w:tcBorders>
          </w:tcPr>
          <w:p w14:paraId="171D1560" w14:textId="77777777" w:rsidR="000F4BC2" w:rsidRPr="000F4BC2" w:rsidRDefault="000F4BC2" w:rsidP="001F119F">
            <w:pPr>
              <w:spacing w:before="80"/>
              <w:jc w:val="center"/>
              <w:rPr>
                <w:rFonts w:eastAsia="Calibri"/>
                <w:iCs/>
                <w:lang w:val="vi-VN" w:eastAsia="vi-VN"/>
              </w:rPr>
            </w:pPr>
          </w:p>
        </w:tc>
        <w:tc>
          <w:tcPr>
            <w:tcW w:w="1530" w:type="dxa"/>
            <w:tcBorders>
              <w:top w:val="dotted" w:sz="4" w:space="0" w:color="auto"/>
              <w:left w:val="nil"/>
              <w:bottom w:val="dotted" w:sz="4" w:space="0" w:color="auto"/>
              <w:right w:val="single" w:sz="4" w:space="0" w:color="auto"/>
            </w:tcBorders>
          </w:tcPr>
          <w:p w14:paraId="51C9B148" w14:textId="77777777" w:rsidR="000F4BC2" w:rsidRPr="000F4BC2" w:rsidRDefault="000F4BC2" w:rsidP="001F119F">
            <w:pPr>
              <w:spacing w:before="80"/>
              <w:rPr>
                <w:rFonts w:eastAsia="Calibri"/>
                <w:iCs/>
                <w:lang w:val="vi-VN" w:eastAsia="vi-VN"/>
              </w:rPr>
            </w:pPr>
          </w:p>
        </w:tc>
      </w:tr>
      <w:tr w:rsidR="000F4BC2" w:rsidRPr="000F4BC2" w14:paraId="68527FCC"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26E3EBB1" w14:textId="77777777" w:rsidR="000F4BC2" w:rsidRPr="000F4BC2" w:rsidRDefault="000F4BC2" w:rsidP="001F119F">
            <w:pPr>
              <w:spacing w:before="80"/>
              <w:jc w:val="center"/>
              <w:rPr>
                <w:rFonts w:eastAsia="Calibri"/>
                <w:i/>
                <w:iCs/>
                <w:lang w:val="vi-VN" w:eastAsia="vi-VN"/>
              </w:rPr>
            </w:pPr>
            <w:r w:rsidRPr="000F4BC2">
              <w:rPr>
                <w:rFonts w:eastAsia="Calibri"/>
                <w:i/>
                <w:iCs/>
                <w:lang w:val="vi-VN" w:eastAsia="vi-VN"/>
              </w:rPr>
              <w:t> </w:t>
            </w:r>
          </w:p>
        </w:tc>
        <w:tc>
          <w:tcPr>
            <w:tcW w:w="6000" w:type="dxa"/>
            <w:tcBorders>
              <w:top w:val="dotted" w:sz="4" w:space="0" w:color="auto"/>
              <w:left w:val="nil"/>
              <w:bottom w:val="dotted" w:sz="4" w:space="0" w:color="auto"/>
              <w:right w:val="single" w:sz="4" w:space="0" w:color="auto"/>
            </w:tcBorders>
            <w:vAlign w:val="center"/>
          </w:tcPr>
          <w:p w14:paraId="10D5BC5F" w14:textId="77777777" w:rsidR="000F4BC2" w:rsidRPr="000F4BC2" w:rsidRDefault="000F4BC2" w:rsidP="001F119F">
            <w:pPr>
              <w:spacing w:before="80"/>
              <w:rPr>
                <w:rFonts w:eastAsia="Calibri"/>
                <w:i/>
                <w:iCs/>
                <w:lang w:eastAsia="vi-VN"/>
              </w:rPr>
            </w:pPr>
            <w:r w:rsidRPr="000F4BC2">
              <w:rPr>
                <w:rFonts w:eastAsia="Calibri"/>
                <w:i/>
                <w:iCs/>
                <w:lang w:val="vi-VN" w:eastAsia="vi-VN"/>
              </w:rPr>
              <w:t xml:space="preserve"> - </w:t>
            </w:r>
            <w:r w:rsidRPr="000F4BC2">
              <w:rPr>
                <w:rFonts w:eastAsia="Calibri"/>
                <w:i/>
                <w:iCs/>
                <w:lang w:eastAsia="vi-VN"/>
              </w:rPr>
              <w:t>Đúng theo E-HSMT</w:t>
            </w:r>
          </w:p>
        </w:tc>
        <w:tc>
          <w:tcPr>
            <w:tcW w:w="899" w:type="dxa"/>
            <w:tcBorders>
              <w:top w:val="dotted" w:sz="4" w:space="0" w:color="auto"/>
              <w:left w:val="nil"/>
              <w:bottom w:val="dotted" w:sz="4" w:space="0" w:color="auto"/>
              <w:right w:val="single" w:sz="4" w:space="0" w:color="auto"/>
            </w:tcBorders>
          </w:tcPr>
          <w:p w14:paraId="72A83E88" w14:textId="77777777" w:rsidR="000F4BC2" w:rsidRPr="000F4BC2" w:rsidRDefault="000F4BC2" w:rsidP="001F119F">
            <w:pPr>
              <w:spacing w:before="80"/>
              <w:jc w:val="center"/>
              <w:rPr>
                <w:rFonts w:eastAsia="Calibri"/>
                <w:i/>
                <w:iCs/>
                <w:lang w:val="vi-VN" w:eastAsia="vi-VN"/>
              </w:rPr>
            </w:pPr>
            <w:r w:rsidRPr="000F4BC2">
              <w:rPr>
                <w:rFonts w:eastAsia="Calibri"/>
                <w:i/>
                <w:sz w:val="28"/>
                <w:szCs w:val="28"/>
                <w:lang w:eastAsia="vi-VN"/>
              </w:rPr>
              <w:t>Đạt</w:t>
            </w:r>
          </w:p>
        </w:tc>
        <w:tc>
          <w:tcPr>
            <w:tcW w:w="1530" w:type="dxa"/>
            <w:tcBorders>
              <w:top w:val="dotted" w:sz="4" w:space="0" w:color="auto"/>
              <w:left w:val="nil"/>
              <w:bottom w:val="dotted" w:sz="4" w:space="0" w:color="auto"/>
              <w:right w:val="single" w:sz="4" w:space="0" w:color="auto"/>
            </w:tcBorders>
          </w:tcPr>
          <w:p w14:paraId="3B73E62F" w14:textId="77777777" w:rsidR="000F4BC2" w:rsidRPr="000F4BC2" w:rsidRDefault="000F4BC2" w:rsidP="001F119F">
            <w:pPr>
              <w:spacing w:before="80"/>
              <w:rPr>
                <w:rFonts w:eastAsia="Calibri"/>
                <w:i/>
                <w:iCs/>
                <w:lang w:val="vi-VN" w:eastAsia="vi-VN"/>
              </w:rPr>
            </w:pPr>
          </w:p>
        </w:tc>
      </w:tr>
      <w:tr w:rsidR="000F4BC2" w:rsidRPr="000F4BC2" w14:paraId="27D53A8D" w14:textId="77777777" w:rsidTr="001F119F">
        <w:tc>
          <w:tcPr>
            <w:tcW w:w="0" w:type="auto"/>
            <w:tcBorders>
              <w:top w:val="dotted" w:sz="4" w:space="0" w:color="auto"/>
              <w:left w:val="single" w:sz="4" w:space="0" w:color="auto"/>
              <w:bottom w:val="dotted" w:sz="4" w:space="0" w:color="auto"/>
              <w:right w:val="nil"/>
            </w:tcBorders>
            <w:vAlign w:val="center"/>
          </w:tcPr>
          <w:p w14:paraId="3FFDB670" w14:textId="77777777" w:rsidR="000F4BC2" w:rsidRPr="000F4BC2" w:rsidRDefault="000F4BC2" w:rsidP="001F119F">
            <w:pPr>
              <w:spacing w:before="80"/>
              <w:jc w:val="center"/>
              <w:rPr>
                <w:rFonts w:eastAsia="Calibri"/>
                <w:i/>
                <w:iCs/>
                <w:lang w:val="vi-VN" w:eastAsia="vi-VN"/>
              </w:rPr>
            </w:pPr>
            <w:r w:rsidRPr="000F4BC2">
              <w:rPr>
                <w:rFonts w:eastAsia="Calibri"/>
                <w:i/>
                <w:iCs/>
                <w:lang w:val="vi-VN" w:eastAsia="vi-VN"/>
              </w:rPr>
              <w:t> </w:t>
            </w:r>
          </w:p>
        </w:tc>
        <w:tc>
          <w:tcPr>
            <w:tcW w:w="6000" w:type="dxa"/>
            <w:tcBorders>
              <w:top w:val="dotted" w:sz="4" w:space="0" w:color="auto"/>
              <w:left w:val="single" w:sz="4" w:space="0" w:color="auto"/>
              <w:bottom w:val="dotted" w:sz="4" w:space="0" w:color="auto"/>
              <w:right w:val="single" w:sz="4" w:space="0" w:color="auto"/>
            </w:tcBorders>
            <w:vAlign w:val="center"/>
          </w:tcPr>
          <w:p w14:paraId="034CADCC" w14:textId="77777777" w:rsidR="000F4BC2" w:rsidRPr="000F4BC2" w:rsidRDefault="000F4BC2" w:rsidP="001F119F">
            <w:pPr>
              <w:spacing w:before="80"/>
              <w:rPr>
                <w:rFonts w:eastAsia="Calibri"/>
                <w:i/>
                <w:iCs/>
                <w:lang w:eastAsia="vi-VN"/>
              </w:rPr>
            </w:pPr>
            <w:r w:rsidRPr="000F4BC2">
              <w:rPr>
                <w:rFonts w:eastAsia="Calibri"/>
                <w:i/>
                <w:iCs/>
                <w:lang w:val="vi-VN" w:eastAsia="vi-VN"/>
              </w:rPr>
              <w:t xml:space="preserve"> -</w:t>
            </w:r>
            <w:r w:rsidRPr="000F4BC2">
              <w:rPr>
                <w:rFonts w:eastAsia="Calibri"/>
                <w:i/>
                <w:iCs/>
                <w:lang w:eastAsia="vi-VN"/>
              </w:rPr>
              <w:t xml:space="preserve"> Không đúng theo E-HSMT</w:t>
            </w:r>
          </w:p>
        </w:tc>
        <w:tc>
          <w:tcPr>
            <w:tcW w:w="899" w:type="dxa"/>
            <w:tcBorders>
              <w:top w:val="dotted" w:sz="4" w:space="0" w:color="auto"/>
              <w:left w:val="single" w:sz="4" w:space="0" w:color="auto"/>
              <w:bottom w:val="dotted" w:sz="4" w:space="0" w:color="auto"/>
              <w:right w:val="single" w:sz="4" w:space="0" w:color="auto"/>
            </w:tcBorders>
          </w:tcPr>
          <w:p w14:paraId="2FB42D0C" w14:textId="77777777" w:rsidR="000F4BC2" w:rsidRPr="000F4BC2" w:rsidRDefault="000F4BC2" w:rsidP="001F119F">
            <w:pPr>
              <w:spacing w:before="80"/>
              <w:jc w:val="center"/>
              <w:rPr>
                <w:rFonts w:eastAsia="Calibri"/>
                <w:i/>
                <w:iCs/>
                <w:lang w:val="vi-VN" w:eastAsia="vi-VN"/>
              </w:rPr>
            </w:pPr>
          </w:p>
        </w:tc>
        <w:tc>
          <w:tcPr>
            <w:tcW w:w="1530" w:type="dxa"/>
            <w:tcBorders>
              <w:top w:val="dotted" w:sz="4" w:space="0" w:color="auto"/>
              <w:left w:val="single" w:sz="4" w:space="0" w:color="auto"/>
              <w:bottom w:val="dotted" w:sz="4" w:space="0" w:color="auto"/>
              <w:right w:val="single" w:sz="4" w:space="0" w:color="auto"/>
            </w:tcBorders>
          </w:tcPr>
          <w:p w14:paraId="2E30F935" w14:textId="77777777" w:rsidR="000F4BC2" w:rsidRPr="000F4BC2" w:rsidRDefault="000F4BC2" w:rsidP="001F119F">
            <w:pPr>
              <w:spacing w:before="80"/>
              <w:rPr>
                <w:rFonts w:eastAsia="Calibri"/>
                <w:i/>
                <w:iCs/>
                <w:lang w:val="vi-VN" w:eastAsia="vi-VN"/>
              </w:rPr>
            </w:pPr>
            <w:r w:rsidRPr="000F4BC2">
              <w:rPr>
                <w:rFonts w:eastAsia="Calibri"/>
                <w:i/>
                <w:sz w:val="28"/>
                <w:szCs w:val="28"/>
                <w:lang w:eastAsia="vi-VN"/>
              </w:rPr>
              <w:t>Không đạt</w:t>
            </w:r>
          </w:p>
        </w:tc>
      </w:tr>
      <w:tr w:rsidR="000F4BC2" w:rsidRPr="00DB11FE" w14:paraId="13A053E4" w14:textId="77777777" w:rsidTr="001F119F">
        <w:tc>
          <w:tcPr>
            <w:tcW w:w="0" w:type="auto"/>
            <w:tcBorders>
              <w:top w:val="dotted" w:sz="4" w:space="0" w:color="auto"/>
              <w:left w:val="single" w:sz="4" w:space="0" w:color="auto"/>
              <w:bottom w:val="dotted" w:sz="4" w:space="0" w:color="auto"/>
              <w:right w:val="nil"/>
            </w:tcBorders>
            <w:vAlign w:val="center"/>
          </w:tcPr>
          <w:p w14:paraId="3A33F3F6" w14:textId="77777777" w:rsidR="000F4BC2" w:rsidRPr="000F4BC2" w:rsidRDefault="000F4BC2" w:rsidP="001F119F">
            <w:pPr>
              <w:spacing w:before="80"/>
              <w:jc w:val="center"/>
              <w:rPr>
                <w:rFonts w:eastAsia="Calibri"/>
                <w:iCs/>
                <w:lang w:val="vi-VN" w:eastAsia="vi-VN"/>
              </w:rPr>
            </w:pPr>
            <w:r w:rsidRPr="000F4BC2">
              <w:rPr>
                <w:rFonts w:eastAsia="Calibri"/>
                <w:iCs/>
                <w:lang w:val="vi-VN" w:eastAsia="vi-VN"/>
              </w:rPr>
              <w:t>2</w:t>
            </w:r>
          </w:p>
        </w:tc>
        <w:tc>
          <w:tcPr>
            <w:tcW w:w="6000" w:type="dxa"/>
            <w:tcBorders>
              <w:top w:val="dotted" w:sz="4" w:space="0" w:color="auto"/>
              <w:left w:val="single" w:sz="4" w:space="0" w:color="auto"/>
              <w:bottom w:val="dotted" w:sz="4" w:space="0" w:color="auto"/>
              <w:right w:val="single" w:sz="4" w:space="0" w:color="auto"/>
            </w:tcBorders>
            <w:vAlign w:val="center"/>
          </w:tcPr>
          <w:p w14:paraId="7622FBCE" w14:textId="77777777" w:rsidR="000F4BC2" w:rsidRPr="000F4BC2" w:rsidRDefault="000F4BC2" w:rsidP="001F119F">
            <w:pPr>
              <w:spacing w:before="80"/>
              <w:rPr>
                <w:rFonts w:eastAsia="Calibri"/>
                <w:iCs/>
                <w:lang w:val="vi-VN" w:eastAsia="vi-VN"/>
              </w:rPr>
            </w:pPr>
            <w:r w:rsidRPr="000F4BC2">
              <w:rPr>
                <w:iCs/>
                <w:szCs w:val="24"/>
                <w:lang w:val="vi-VN"/>
              </w:rPr>
              <w:t>Giấy xác nhận đủ điều kiện về an ninh, trật tự để kinh doanh dịch vụ bảo vệ</w:t>
            </w:r>
          </w:p>
        </w:tc>
        <w:tc>
          <w:tcPr>
            <w:tcW w:w="899" w:type="dxa"/>
            <w:tcBorders>
              <w:top w:val="dotted" w:sz="4" w:space="0" w:color="auto"/>
              <w:left w:val="single" w:sz="4" w:space="0" w:color="auto"/>
              <w:bottom w:val="dotted" w:sz="4" w:space="0" w:color="auto"/>
              <w:right w:val="single" w:sz="4" w:space="0" w:color="auto"/>
            </w:tcBorders>
          </w:tcPr>
          <w:p w14:paraId="37230D11" w14:textId="77777777" w:rsidR="000F4BC2" w:rsidRPr="000F4BC2" w:rsidRDefault="000F4BC2" w:rsidP="001F119F">
            <w:pPr>
              <w:spacing w:before="80"/>
              <w:jc w:val="center"/>
              <w:rPr>
                <w:iCs/>
                <w:szCs w:val="24"/>
                <w:lang w:val="vi-VN"/>
              </w:rPr>
            </w:pPr>
          </w:p>
        </w:tc>
        <w:tc>
          <w:tcPr>
            <w:tcW w:w="1530" w:type="dxa"/>
            <w:tcBorders>
              <w:top w:val="dotted" w:sz="4" w:space="0" w:color="auto"/>
              <w:left w:val="single" w:sz="4" w:space="0" w:color="auto"/>
              <w:bottom w:val="dotted" w:sz="4" w:space="0" w:color="auto"/>
              <w:right w:val="single" w:sz="4" w:space="0" w:color="auto"/>
            </w:tcBorders>
          </w:tcPr>
          <w:p w14:paraId="56B90922" w14:textId="77777777" w:rsidR="000F4BC2" w:rsidRPr="000F4BC2" w:rsidRDefault="000F4BC2" w:rsidP="001F119F">
            <w:pPr>
              <w:spacing w:before="80"/>
              <w:rPr>
                <w:iCs/>
                <w:szCs w:val="24"/>
                <w:lang w:val="vi-VN"/>
              </w:rPr>
            </w:pPr>
          </w:p>
        </w:tc>
      </w:tr>
      <w:tr w:rsidR="000F4BC2" w:rsidRPr="000F4BC2" w14:paraId="76832288" w14:textId="77777777" w:rsidTr="001F119F">
        <w:tc>
          <w:tcPr>
            <w:tcW w:w="0" w:type="auto"/>
            <w:tcBorders>
              <w:top w:val="dotted" w:sz="4" w:space="0" w:color="auto"/>
              <w:left w:val="single" w:sz="4" w:space="0" w:color="auto"/>
              <w:bottom w:val="dotted" w:sz="4" w:space="0" w:color="auto"/>
              <w:right w:val="nil"/>
            </w:tcBorders>
            <w:vAlign w:val="center"/>
          </w:tcPr>
          <w:p w14:paraId="08BF12F2" w14:textId="77777777" w:rsidR="000F4BC2" w:rsidRPr="000F4BC2" w:rsidRDefault="000F4BC2" w:rsidP="001F119F">
            <w:pPr>
              <w:spacing w:before="80"/>
              <w:rPr>
                <w:i/>
                <w:lang w:val="vi-VN"/>
              </w:rPr>
            </w:pPr>
            <w:r w:rsidRPr="000F4BC2">
              <w:rPr>
                <w:i/>
                <w:lang w:val="vi-VN"/>
              </w:rPr>
              <w:t> </w:t>
            </w:r>
          </w:p>
        </w:tc>
        <w:tc>
          <w:tcPr>
            <w:tcW w:w="6000" w:type="dxa"/>
            <w:tcBorders>
              <w:top w:val="dotted" w:sz="4" w:space="0" w:color="auto"/>
              <w:left w:val="single" w:sz="4" w:space="0" w:color="auto"/>
              <w:bottom w:val="dotted" w:sz="4" w:space="0" w:color="auto"/>
              <w:right w:val="single" w:sz="4" w:space="0" w:color="auto"/>
            </w:tcBorders>
            <w:vAlign w:val="center"/>
          </w:tcPr>
          <w:p w14:paraId="25467B79" w14:textId="77777777" w:rsidR="000F4BC2" w:rsidRPr="000F4BC2" w:rsidRDefault="000F4BC2" w:rsidP="001F119F">
            <w:pPr>
              <w:spacing w:before="80"/>
              <w:rPr>
                <w:i/>
                <w:lang w:val="vi-VN"/>
              </w:rPr>
            </w:pPr>
            <w:r w:rsidRPr="000F4BC2">
              <w:rPr>
                <w:i/>
                <w:lang w:val="vi-VN"/>
              </w:rPr>
              <w:t>- Nhà thầu tham dự thầu có Giấy xác nhận đủ điều kiện về an ninh, trật tự để kinh doanh dịch vụ bảo vệ</w:t>
            </w:r>
          </w:p>
        </w:tc>
        <w:tc>
          <w:tcPr>
            <w:tcW w:w="899" w:type="dxa"/>
            <w:tcBorders>
              <w:top w:val="dotted" w:sz="4" w:space="0" w:color="auto"/>
              <w:left w:val="single" w:sz="4" w:space="0" w:color="auto"/>
              <w:bottom w:val="dotted" w:sz="4" w:space="0" w:color="auto"/>
              <w:right w:val="single" w:sz="4" w:space="0" w:color="auto"/>
            </w:tcBorders>
          </w:tcPr>
          <w:p w14:paraId="1BFB9538" w14:textId="77777777" w:rsidR="000F4BC2" w:rsidRPr="000F4BC2" w:rsidRDefault="000F4BC2" w:rsidP="001F119F">
            <w:pPr>
              <w:spacing w:before="80"/>
              <w:jc w:val="center"/>
              <w:rPr>
                <w:i/>
              </w:rPr>
            </w:pPr>
            <w:r w:rsidRPr="000F4BC2">
              <w:rPr>
                <w:rFonts w:eastAsia="Calibri"/>
                <w:i/>
                <w:sz w:val="28"/>
                <w:szCs w:val="28"/>
                <w:lang w:eastAsia="vi-VN"/>
              </w:rPr>
              <w:t>Đạt</w:t>
            </w:r>
          </w:p>
        </w:tc>
        <w:tc>
          <w:tcPr>
            <w:tcW w:w="1530" w:type="dxa"/>
            <w:tcBorders>
              <w:top w:val="dotted" w:sz="4" w:space="0" w:color="auto"/>
              <w:left w:val="single" w:sz="4" w:space="0" w:color="auto"/>
              <w:bottom w:val="dotted" w:sz="4" w:space="0" w:color="auto"/>
              <w:right w:val="single" w:sz="4" w:space="0" w:color="auto"/>
            </w:tcBorders>
          </w:tcPr>
          <w:p w14:paraId="1D984B08" w14:textId="77777777" w:rsidR="000F4BC2" w:rsidRPr="000F4BC2" w:rsidRDefault="000F4BC2" w:rsidP="001F119F">
            <w:pPr>
              <w:spacing w:before="80"/>
              <w:rPr>
                <w:i/>
              </w:rPr>
            </w:pPr>
          </w:p>
        </w:tc>
      </w:tr>
      <w:tr w:rsidR="000F4BC2" w:rsidRPr="000F4BC2" w14:paraId="6FA79A49" w14:textId="77777777" w:rsidTr="001F119F">
        <w:tc>
          <w:tcPr>
            <w:tcW w:w="0" w:type="auto"/>
            <w:tcBorders>
              <w:top w:val="dotted" w:sz="4" w:space="0" w:color="auto"/>
              <w:left w:val="single" w:sz="4" w:space="0" w:color="auto"/>
              <w:bottom w:val="dotted" w:sz="4" w:space="0" w:color="auto"/>
              <w:right w:val="nil"/>
            </w:tcBorders>
            <w:vAlign w:val="center"/>
          </w:tcPr>
          <w:p w14:paraId="1FD0B731" w14:textId="77777777" w:rsidR="000F4BC2" w:rsidRPr="000F4BC2" w:rsidRDefault="000F4BC2" w:rsidP="001F119F">
            <w:pPr>
              <w:spacing w:before="80"/>
              <w:jc w:val="center"/>
              <w:rPr>
                <w:i/>
              </w:rPr>
            </w:pPr>
            <w:r w:rsidRPr="000F4BC2">
              <w:rPr>
                <w:i/>
              </w:rPr>
              <w:t> </w:t>
            </w:r>
          </w:p>
        </w:tc>
        <w:tc>
          <w:tcPr>
            <w:tcW w:w="6000" w:type="dxa"/>
            <w:tcBorders>
              <w:top w:val="dotted" w:sz="4" w:space="0" w:color="auto"/>
              <w:left w:val="single" w:sz="4" w:space="0" w:color="auto"/>
              <w:bottom w:val="dotted" w:sz="4" w:space="0" w:color="auto"/>
              <w:right w:val="single" w:sz="4" w:space="0" w:color="auto"/>
            </w:tcBorders>
          </w:tcPr>
          <w:p w14:paraId="251088FA" w14:textId="77777777" w:rsidR="000F4BC2" w:rsidRPr="000F4BC2" w:rsidRDefault="000F4BC2" w:rsidP="001F119F">
            <w:pPr>
              <w:spacing w:before="80"/>
              <w:rPr>
                <w:i/>
              </w:rPr>
            </w:pPr>
            <w:r w:rsidRPr="000F4BC2">
              <w:rPr>
                <w:i/>
              </w:rPr>
              <w:t>- Nhà thầu tham dự thầu không có Giấy xác nhận đủ điều kiện về an ninh, trật tự để kinh doanh dịch vụ bảo vệ</w:t>
            </w:r>
          </w:p>
        </w:tc>
        <w:tc>
          <w:tcPr>
            <w:tcW w:w="899" w:type="dxa"/>
            <w:tcBorders>
              <w:top w:val="dotted" w:sz="4" w:space="0" w:color="auto"/>
              <w:left w:val="single" w:sz="4" w:space="0" w:color="auto"/>
              <w:bottom w:val="dotted" w:sz="4" w:space="0" w:color="auto"/>
              <w:right w:val="single" w:sz="4" w:space="0" w:color="auto"/>
            </w:tcBorders>
          </w:tcPr>
          <w:p w14:paraId="06639ED0" w14:textId="77777777" w:rsidR="000F4BC2" w:rsidRPr="000F4BC2" w:rsidRDefault="000F4BC2" w:rsidP="001F119F">
            <w:pPr>
              <w:spacing w:before="80"/>
              <w:jc w:val="center"/>
              <w:rPr>
                <w:i/>
              </w:rPr>
            </w:pPr>
          </w:p>
        </w:tc>
        <w:tc>
          <w:tcPr>
            <w:tcW w:w="1530" w:type="dxa"/>
            <w:tcBorders>
              <w:top w:val="dotted" w:sz="4" w:space="0" w:color="auto"/>
              <w:left w:val="single" w:sz="4" w:space="0" w:color="auto"/>
              <w:bottom w:val="dotted" w:sz="4" w:space="0" w:color="auto"/>
              <w:right w:val="single" w:sz="4" w:space="0" w:color="auto"/>
            </w:tcBorders>
          </w:tcPr>
          <w:p w14:paraId="36D049AF" w14:textId="77777777" w:rsidR="000F4BC2" w:rsidRPr="000F4BC2" w:rsidRDefault="000F4BC2" w:rsidP="001F119F">
            <w:pPr>
              <w:spacing w:before="80"/>
              <w:rPr>
                <w:i/>
              </w:rPr>
            </w:pPr>
            <w:r w:rsidRPr="000F4BC2">
              <w:rPr>
                <w:rFonts w:eastAsia="Calibri"/>
                <w:i/>
                <w:sz w:val="28"/>
                <w:szCs w:val="28"/>
                <w:lang w:eastAsia="vi-VN"/>
              </w:rPr>
              <w:t>Không đạt</w:t>
            </w:r>
          </w:p>
        </w:tc>
      </w:tr>
      <w:tr w:rsidR="000F4BC2" w:rsidRPr="000F4BC2" w14:paraId="66C6C000" w14:textId="77777777" w:rsidTr="001F119F">
        <w:tc>
          <w:tcPr>
            <w:tcW w:w="0" w:type="auto"/>
            <w:tcBorders>
              <w:top w:val="dotted" w:sz="4" w:space="0" w:color="auto"/>
              <w:left w:val="single" w:sz="4" w:space="0" w:color="auto"/>
              <w:bottom w:val="dotted" w:sz="4" w:space="0" w:color="auto"/>
              <w:right w:val="nil"/>
            </w:tcBorders>
            <w:vAlign w:val="center"/>
          </w:tcPr>
          <w:p w14:paraId="0BD6C8F3" w14:textId="77777777" w:rsidR="000F4BC2" w:rsidRPr="000F4BC2" w:rsidRDefault="000F4BC2" w:rsidP="001F119F">
            <w:pPr>
              <w:spacing w:before="80"/>
              <w:jc w:val="center"/>
              <w:rPr>
                <w:rFonts w:eastAsia="Calibri"/>
                <w:iCs/>
                <w:lang w:eastAsia="vi-VN"/>
              </w:rPr>
            </w:pPr>
            <w:r w:rsidRPr="000F4BC2">
              <w:rPr>
                <w:rFonts w:eastAsia="Calibri"/>
                <w:iCs/>
                <w:lang w:eastAsia="vi-VN"/>
              </w:rPr>
              <w:t>3</w:t>
            </w:r>
          </w:p>
        </w:tc>
        <w:tc>
          <w:tcPr>
            <w:tcW w:w="6000" w:type="dxa"/>
            <w:tcBorders>
              <w:top w:val="dotted" w:sz="4" w:space="0" w:color="auto"/>
              <w:left w:val="single" w:sz="4" w:space="0" w:color="auto"/>
              <w:bottom w:val="dotted" w:sz="4" w:space="0" w:color="auto"/>
              <w:right w:val="single" w:sz="4" w:space="0" w:color="auto"/>
            </w:tcBorders>
            <w:vAlign w:val="center"/>
          </w:tcPr>
          <w:p w14:paraId="49E7D171" w14:textId="77777777" w:rsidR="000F4BC2" w:rsidRPr="000F4BC2" w:rsidRDefault="000F4BC2" w:rsidP="001F119F">
            <w:pPr>
              <w:spacing w:before="80"/>
              <w:rPr>
                <w:rFonts w:eastAsia="Calibri"/>
                <w:iCs/>
                <w:lang w:eastAsia="vi-VN"/>
              </w:rPr>
            </w:pPr>
            <w:r w:rsidRPr="000F4BC2">
              <w:rPr>
                <w:iCs/>
                <w:szCs w:val="24"/>
              </w:rPr>
              <w:t>Có đăng ký nghành nghề về vệ sinh công nghiệp</w:t>
            </w:r>
          </w:p>
        </w:tc>
        <w:tc>
          <w:tcPr>
            <w:tcW w:w="899" w:type="dxa"/>
            <w:tcBorders>
              <w:top w:val="dotted" w:sz="4" w:space="0" w:color="auto"/>
              <w:left w:val="single" w:sz="4" w:space="0" w:color="auto"/>
              <w:bottom w:val="dotted" w:sz="4" w:space="0" w:color="auto"/>
              <w:right w:val="single" w:sz="4" w:space="0" w:color="auto"/>
            </w:tcBorders>
          </w:tcPr>
          <w:p w14:paraId="5D5ABA9C" w14:textId="77777777" w:rsidR="000F4BC2" w:rsidRPr="000F4BC2" w:rsidRDefault="000F4BC2" w:rsidP="001F119F">
            <w:pPr>
              <w:spacing w:before="80"/>
              <w:jc w:val="center"/>
              <w:rPr>
                <w:iCs/>
                <w:szCs w:val="24"/>
              </w:rPr>
            </w:pPr>
          </w:p>
        </w:tc>
        <w:tc>
          <w:tcPr>
            <w:tcW w:w="1530" w:type="dxa"/>
            <w:tcBorders>
              <w:top w:val="dotted" w:sz="4" w:space="0" w:color="auto"/>
              <w:left w:val="single" w:sz="4" w:space="0" w:color="auto"/>
              <w:bottom w:val="dotted" w:sz="4" w:space="0" w:color="auto"/>
              <w:right w:val="single" w:sz="4" w:space="0" w:color="auto"/>
            </w:tcBorders>
          </w:tcPr>
          <w:p w14:paraId="7CB5D559" w14:textId="77777777" w:rsidR="000F4BC2" w:rsidRPr="000F4BC2" w:rsidRDefault="000F4BC2" w:rsidP="001F119F">
            <w:pPr>
              <w:spacing w:before="80"/>
              <w:rPr>
                <w:iCs/>
                <w:szCs w:val="24"/>
              </w:rPr>
            </w:pPr>
          </w:p>
        </w:tc>
      </w:tr>
      <w:tr w:rsidR="000F4BC2" w:rsidRPr="000F4BC2" w14:paraId="4BEAD70C" w14:textId="77777777" w:rsidTr="001F119F">
        <w:tc>
          <w:tcPr>
            <w:tcW w:w="0" w:type="auto"/>
            <w:tcBorders>
              <w:top w:val="dotted" w:sz="4" w:space="0" w:color="auto"/>
              <w:left w:val="single" w:sz="4" w:space="0" w:color="auto"/>
              <w:bottom w:val="dotted" w:sz="4" w:space="0" w:color="auto"/>
              <w:right w:val="nil"/>
            </w:tcBorders>
            <w:vAlign w:val="center"/>
          </w:tcPr>
          <w:p w14:paraId="71C0A5D3" w14:textId="77777777" w:rsidR="000F4BC2" w:rsidRPr="000F4BC2" w:rsidRDefault="000F4BC2" w:rsidP="001F119F">
            <w:pPr>
              <w:spacing w:before="80"/>
              <w:rPr>
                <w:i/>
              </w:rPr>
            </w:pPr>
            <w:r w:rsidRPr="000F4BC2">
              <w:rPr>
                <w:i/>
              </w:rPr>
              <w:t> </w:t>
            </w:r>
          </w:p>
        </w:tc>
        <w:tc>
          <w:tcPr>
            <w:tcW w:w="6000" w:type="dxa"/>
            <w:tcBorders>
              <w:top w:val="dotted" w:sz="4" w:space="0" w:color="auto"/>
              <w:left w:val="single" w:sz="4" w:space="0" w:color="auto"/>
              <w:bottom w:val="dotted" w:sz="4" w:space="0" w:color="auto"/>
              <w:right w:val="single" w:sz="4" w:space="0" w:color="auto"/>
            </w:tcBorders>
            <w:vAlign w:val="center"/>
          </w:tcPr>
          <w:p w14:paraId="06A68A17" w14:textId="77777777" w:rsidR="000F4BC2" w:rsidRPr="000F4BC2" w:rsidRDefault="000F4BC2" w:rsidP="001F119F">
            <w:pPr>
              <w:spacing w:before="80"/>
              <w:rPr>
                <w:i/>
              </w:rPr>
            </w:pPr>
            <w:r w:rsidRPr="000F4BC2">
              <w:rPr>
                <w:i/>
              </w:rPr>
              <w:t xml:space="preserve">- Nhà thầu tham dự thầu có Giấy xác nhận đủ điều kiện về </w:t>
            </w:r>
            <w:r w:rsidRPr="000F4BC2">
              <w:rPr>
                <w:iCs/>
                <w:szCs w:val="24"/>
              </w:rPr>
              <w:t>vệ sinh công nghiệp</w:t>
            </w:r>
          </w:p>
        </w:tc>
        <w:tc>
          <w:tcPr>
            <w:tcW w:w="899" w:type="dxa"/>
            <w:tcBorders>
              <w:top w:val="dotted" w:sz="4" w:space="0" w:color="auto"/>
              <w:left w:val="single" w:sz="4" w:space="0" w:color="auto"/>
              <w:bottom w:val="dotted" w:sz="4" w:space="0" w:color="auto"/>
              <w:right w:val="single" w:sz="4" w:space="0" w:color="auto"/>
            </w:tcBorders>
          </w:tcPr>
          <w:p w14:paraId="3E0C4057" w14:textId="77777777" w:rsidR="000F4BC2" w:rsidRPr="000F4BC2" w:rsidRDefault="000F4BC2" w:rsidP="001F119F">
            <w:pPr>
              <w:spacing w:before="80"/>
              <w:jc w:val="center"/>
              <w:rPr>
                <w:i/>
              </w:rPr>
            </w:pPr>
            <w:r w:rsidRPr="000F4BC2">
              <w:rPr>
                <w:rFonts w:eastAsia="Calibri"/>
                <w:i/>
                <w:sz w:val="28"/>
                <w:szCs w:val="28"/>
                <w:lang w:eastAsia="vi-VN"/>
              </w:rPr>
              <w:t>Đạt</w:t>
            </w:r>
          </w:p>
        </w:tc>
        <w:tc>
          <w:tcPr>
            <w:tcW w:w="1530" w:type="dxa"/>
            <w:tcBorders>
              <w:top w:val="dotted" w:sz="4" w:space="0" w:color="auto"/>
              <w:left w:val="single" w:sz="4" w:space="0" w:color="auto"/>
              <w:bottom w:val="dotted" w:sz="4" w:space="0" w:color="auto"/>
              <w:right w:val="single" w:sz="4" w:space="0" w:color="auto"/>
            </w:tcBorders>
          </w:tcPr>
          <w:p w14:paraId="770D14FB" w14:textId="77777777" w:rsidR="000F4BC2" w:rsidRPr="000F4BC2" w:rsidRDefault="000F4BC2" w:rsidP="001F119F">
            <w:pPr>
              <w:spacing w:before="80"/>
              <w:rPr>
                <w:i/>
              </w:rPr>
            </w:pPr>
          </w:p>
        </w:tc>
      </w:tr>
      <w:tr w:rsidR="000F4BC2" w:rsidRPr="000F4BC2" w14:paraId="7720F7CE" w14:textId="77777777" w:rsidTr="001F119F">
        <w:tc>
          <w:tcPr>
            <w:tcW w:w="0" w:type="auto"/>
            <w:tcBorders>
              <w:top w:val="dotted" w:sz="4" w:space="0" w:color="auto"/>
              <w:left w:val="single" w:sz="4" w:space="0" w:color="auto"/>
              <w:bottom w:val="dotted" w:sz="4" w:space="0" w:color="auto"/>
              <w:right w:val="nil"/>
            </w:tcBorders>
            <w:vAlign w:val="center"/>
          </w:tcPr>
          <w:p w14:paraId="0B48B690" w14:textId="77777777" w:rsidR="000F4BC2" w:rsidRPr="000F4BC2" w:rsidRDefault="000F4BC2" w:rsidP="001F119F">
            <w:pPr>
              <w:spacing w:before="80"/>
              <w:jc w:val="center"/>
              <w:rPr>
                <w:i/>
              </w:rPr>
            </w:pPr>
            <w:r w:rsidRPr="000F4BC2">
              <w:rPr>
                <w:i/>
              </w:rPr>
              <w:t> </w:t>
            </w:r>
          </w:p>
        </w:tc>
        <w:tc>
          <w:tcPr>
            <w:tcW w:w="6000" w:type="dxa"/>
            <w:tcBorders>
              <w:top w:val="dotted" w:sz="4" w:space="0" w:color="auto"/>
              <w:left w:val="single" w:sz="4" w:space="0" w:color="auto"/>
              <w:bottom w:val="dotted" w:sz="4" w:space="0" w:color="auto"/>
              <w:right w:val="single" w:sz="4" w:space="0" w:color="auto"/>
            </w:tcBorders>
          </w:tcPr>
          <w:p w14:paraId="7F90658F" w14:textId="77777777" w:rsidR="000F4BC2" w:rsidRPr="000F4BC2" w:rsidRDefault="000F4BC2" w:rsidP="001F119F">
            <w:pPr>
              <w:spacing w:before="80"/>
              <w:rPr>
                <w:i/>
              </w:rPr>
            </w:pPr>
            <w:r w:rsidRPr="000F4BC2">
              <w:rPr>
                <w:i/>
              </w:rPr>
              <w:t xml:space="preserve">- Nhà thầu tham dự thầu không có Giấy xác nhận đủ điều kiện về </w:t>
            </w:r>
            <w:r w:rsidRPr="000F4BC2">
              <w:rPr>
                <w:iCs/>
                <w:szCs w:val="24"/>
              </w:rPr>
              <w:t>vệ sinh công nghiệp</w:t>
            </w:r>
          </w:p>
        </w:tc>
        <w:tc>
          <w:tcPr>
            <w:tcW w:w="899" w:type="dxa"/>
            <w:tcBorders>
              <w:top w:val="dotted" w:sz="4" w:space="0" w:color="auto"/>
              <w:left w:val="single" w:sz="4" w:space="0" w:color="auto"/>
              <w:bottom w:val="dotted" w:sz="4" w:space="0" w:color="auto"/>
              <w:right w:val="single" w:sz="4" w:space="0" w:color="auto"/>
            </w:tcBorders>
          </w:tcPr>
          <w:p w14:paraId="61952871" w14:textId="77777777" w:rsidR="000F4BC2" w:rsidRPr="000F4BC2" w:rsidRDefault="000F4BC2" w:rsidP="001F119F">
            <w:pPr>
              <w:spacing w:before="80"/>
              <w:jc w:val="center"/>
              <w:rPr>
                <w:i/>
              </w:rPr>
            </w:pPr>
          </w:p>
        </w:tc>
        <w:tc>
          <w:tcPr>
            <w:tcW w:w="1530" w:type="dxa"/>
            <w:tcBorders>
              <w:top w:val="dotted" w:sz="4" w:space="0" w:color="auto"/>
              <w:left w:val="single" w:sz="4" w:space="0" w:color="auto"/>
              <w:bottom w:val="dotted" w:sz="4" w:space="0" w:color="auto"/>
              <w:right w:val="single" w:sz="4" w:space="0" w:color="auto"/>
            </w:tcBorders>
          </w:tcPr>
          <w:p w14:paraId="323D5CE1" w14:textId="77777777" w:rsidR="000F4BC2" w:rsidRPr="000F4BC2" w:rsidRDefault="000F4BC2" w:rsidP="001F119F">
            <w:pPr>
              <w:spacing w:before="80"/>
              <w:rPr>
                <w:i/>
              </w:rPr>
            </w:pPr>
            <w:r w:rsidRPr="000F4BC2">
              <w:rPr>
                <w:rFonts w:eastAsia="Calibri"/>
                <w:i/>
                <w:sz w:val="28"/>
                <w:szCs w:val="28"/>
                <w:lang w:eastAsia="vi-VN"/>
              </w:rPr>
              <w:t>Không đạt</w:t>
            </w:r>
          </w:p>
        </w:tc>
      </w:tr>
      <w:tr w:rsidR="000F4BC2" w:rsidRPr="000F4BC2" w14:paraId="0C41976E" w14:textId="77777777" w:rsidTr="001F119F">
        <w:tc>
          <w:tcPr>
            <w:tcW w:w="0" w:type="auto"/>
            <w:tcBorders>
              <w:top w:val="dotted" w:sz="4" w:space="0" w:color="auto"/>
              <w:left w:val="single" w:sz="4" w:space="0" w:color="auto"/>
              <w:bottom w:val="dotted" w:sz="4" w:space="0" w:color="auto"/>
              <w:right w:val="nil"/>
            </w:tcBorders>
            <w:vAlign w:val="center"/>
          </w:tcPr>
          <w:p w14:paraId="46CF9265" w14:textId="77777777" w:rsidR="000F4BC2" w:rsidRPr="000F4BC2" w:rsidRDefault="000F4BC2" w:rsidP="001F119F">
            <w:pPr>
              <w:spacing w:before="80"/>
              <w:jc w:val="center"/>
              <w:rPr>
                <w:rFonts w:eastAsia="Calibri"/>
                <w:bCs/>
                <w:iCs/>
                <w:lang w:eastAsia="vi-VN"/>
              </w:rPr>
            </w:pPr>
            <w:r w:rsidRPr="000F4BC2">
              <w:rPr>
                <w:rFonts w:eastAsia="Calibri"/>
                <w:bCs/>
                <w:iCs/>
                <w:lang w:eastAsia="vi-VN"/>
              </w:rPr>
              <w:t>4</w:t>
            </w:r>
          </w:p>
        </w:tc>
        <w:tc>
          <w:tcPr>
            <w:tcW w:w="6000" w:type="dxa"/>
            <w:tcBorders>
              <w:top w:val="dotted" w:sz="4" w:space="0" w:color="auto"/>
              <w:left w:val="single" w:sz="4" w:space="0" w:color="auto"/>
              <w:bottom w:val="dotted" w:sz="4" w:space="0" w:color="auto"/>
              <w:right w:val="single" w:sz="4" w:space="0" w:color="auto"/>
            </w:tcBorders>
            <w:vAlign w:val="center"/>
          </w:tcPr>
          <w:p w14:paraId="24301093" w14:textId="77777777" w:rsidR="000F4BC2" w:rsidRPr="000F4BC2" w:rsidRDefault="000F4BC2" w:rsidP="001F119F">
            <w:pPr>
              <w:spacing w:before="80"/>
              <w:rPr>
                <w:rFonts w:eastAsia="Calibri"/>
                <w:bCs/>
                <w:iCs/>
                <w:lang w:val="vi-VN" w:eastAsia="vi-VN"/>
              </w:rPr>
            </w:pPr>
            <w:r w:rsidRPr="000F4BC2">
              <w:rPr>
                <w:rFonts w:eastAsia="Calibri"/>
                <w:bCs/>
                <w:iCs/>
                <w:lang w:eastAsia="vi-VN"/>
              </w:rPr>
              <w:t xml:space="preserve">Các vị trí công việc </w:t>
            </w:r>
          </w:p>
        </w:tc>
        <w:tc>
          <w:tcPr>
            <w:tcW w:w="899" w:type="dxa"/>
            <w:tcBorders>
              <w:top w:val="dotted" w:sz="4" w:space="0" w:color="auto"/>
              <w:left w:val="single" w:sz="4" w:space="0" w:color="auto"/>
              <w:bottom w:val="dotted" w:sz="4" w:space="0" w:color="auto"/>
              <w:right w:val="single" w:sz="4" w:space="0" w:color="auto"/>
            </w:tcBorders>
          </w:tcPr>
          <w:p w14:paraId="62F88FBF" w14:textId="77777777" w:rsidR="000F4BC2" w:rsidRPr="000F4BC2" w:rsidRDefault="000F4BC2" w:rsidP="001F119F">
            <w:pPr>
              <w:spacing w:before="80"/>
              <w:jc w:val="center"/>
              <w:rPr>
                <w:rFonts w:eastAsia="Calibri"/>
                <w:bCs/>
                <w:iCs/>
                <w:lang w:eastAsia="vi-VN"/>
              </w:rPr>
            </w:pPr>
          </w:p>
        </w:tc>
        <w:tc>
          <w:tcPr>
            <w:tcW w:w="1530" w:type="dxa"/>
            <w:tcBorders>
              <w:top w:val="dotted" w:sz="4" w:space="0" w:color="auto"/>
              <w:left w:val="single" w:sz="4" w:space="0" w:color="auto"/>
              <w:bottom w:val="dotted" w:sz="4" w:space="0" w:color="auto"/>
              <w:right w:val="single" w:sz="4" w:space="0" w:color="auto"/>
            </w:tcBorders>
          </w:tcPr>
          <w:p w14:paraId="74AF8300" w14:textId="77777777" w:rsidR="000F4BC2" w:rsidRPr="000F4BC2" w:rsidRDefault="000F4BC2" w:rsidP="001F119F">
            <w:pPr>
              <w:spacing w:before="80"/>
              <w:rPr>
                <w:rFonts w:eastAsia="Calibri"/>
                <w:bCs/>
                <w:iCs/>
                <w:lang w:eastAsia="vi-VN"/>
              </w:rPr>
            </w:pPr>
          </w:p>
        </w:tc>
      </w:tr>
      <w:tr w:rsidR="000F4BC2" w:rsidRPr="000F4BC2" w14:paraId="40EBA311" w14:textId="77777777" w:rsidTr="001F119F">
        <w:tc>
          <w:tcPr>
            <w:tcW w:w="0" w:type="auto"/>
            <w:tcBorders>
              <w:top w:val="dotted" w:sz="4" w:space="0" w:color="auto"/>
              <w:left w:val="single" w:sz="4" w:space="0" w:color="auto"/>
              <w:bottom w:val="dotted" w:sz="4" w:space="0" w:color="auto"/>
              <w:right w:val="nil"/>
            </w:tcBorders>
            <w:vAlign w:val="center"/>
          </w:tcPr>
          <w:p w14:paraId="4B5B1753" w14:textId="77777777" w:rsidR="000F4BC2" w:rsidRPr="000F4BC2" w:rsidRDefault="000F4BC2" w:rsidP="001F119F">
            <w:pPr>
              <w:spacing w:before="80"/>
              <w:jc w:val="center"/>
              <w:rPr>
                <w:rFonts w:eastAsia="Calibri"/>
                <w:b/>
                <w:bCs/>
                <w:i/>
                <w:iCs/>
                <w:lang w:val="vi-VN" w:eastAsia="vi-VN"/>
              </w:rPr>
            </w:pPr>
          </w:p>
        </w:tc>
        <w:tc>
          <w:tcPr>
            <w:tcW w:w="6000" w:type="dxa"/>
            <w:tcBorders>
              <w:top w:val="dotted" w:sz="4" w:space="0" w:color="auto"/>
              <w:left w:val="single" w:sz="4" w:space="0" w:color="auto"/>
              <w:bottom w:val="dotted" w:sz="4" w:space="0" w:color="auto"/>
              <w:right w:val="single" w:sz="4" w:space="0" w:color="auto"/>
            </w:tcBorders>
            <w:vAlign w:val="center"/>
          </w:tcPr>
          <w:p w14:paraId="009AA61F" w14:textId="77777777" w:rsidR="000F4BC2" w:rsidRPr="000F4BC2" w:rsidRDefault="000F4BC2" w:rsidP="001F119F">
            <w:pPr>
              <w:spacing w:before="80"/>
              <w:rPr>
                <w:rFonts w:eastAsia="Calibri"/>
                <w:bCs/>
                <w:i/>
                <w:iCs/>
                <w:color w:val="FF0000"/>
                <w:lang w:val="vi-VN" w:eastAsia="vi-VN"/>
              </w:rPr>
            </w:pPr>
            <w:r w:rsidRPr="000F4BC2">
              <w:rPr>
                <w:i/>
                <w:color w:val="FF0000"/>
                <w:lang w:val="vi-VN"/>
              </w:rPr>
              <w:t xml:space="preserve">Nhà thầu chào các vị trí công việc đáp ứng yêu cầu của E-HSMT. Có đầy đủ nhân sự dự phòng ( đối với Bảo vệ </w:t>
            </w:r>
            <w:r w:rsidRPr="000F4BC2">
              <w:rPr>
                <w:i/>
                <w:color w:val="FF0000"/>
                <w:u w:val="single"/>
                <w:lang w:val="vi-VN"/>
              </w:rPr>
              <w:t>&gt;</w:t>
            </w:r>
            <w:r w:rsidRPr="000F4BC2">
              <w:rPr>
                <w:i/>
                <w:color w:val="FF0000"/>
                <w:lang w:val="vi-VN"/>
              </w:rPr>
              <w:t xml:space="preserve"> 02 người và Vệ sinh </w:t>
            </w:r>
            <w:r w:rsidRPr="000F4BC2">
              <w:rPr>
                <w:i/>
                <w:color w:val="FF0000"/>
                <w:u w:val="single"/>
                <w:lang w:val="vi-VN"/>
              </w:rPr>
              <w:t>&gt;</w:t>
            </w:r>
            <w:r w:rsidRPr="000F4BC2">
              <w:rPr>
                <w:i/>
                <w:color w:val="FF0000"/>
                <w:lang w:val="vi-VN"/>
              </w:rPr>
              <w:t xml:space="preserve"> 01 người, kèo theo hồ sơ chứng minh )</w:t>
            </w:r>
          </w:p>
        </w:tc>
        <w:tc>
          <w:tcPr>
            <w:tcW w:w="899" w:type="dxa"/>
            <w:tcBorders>
              <w:top w:val="dotted" w:sz="4" w:space="0" w:color="auto"/>
              <w:left w:val="single" w:sz="4" w:space="0" w:color="auto"/>
              <w:bottom w:val="dotted" w:sz="4" w:space="0" w:color="auto"/>
              <w:right w:val="single" w:sz="4" w:space="0" w:color="auto"/>
            </w:tcBorders>
          </w:tcPr>
          <w:p w14:paraId="47E39401" w14:textId="77777777" w:rsidR="000F4BC2" w:rsidRPr="000F4BC2" w:rsidRDefault="000F4BC2" w:rsidP="001F119F">
            <w:pPr>
              <w:spacing w:before="80"/>
              <w:jc w:val="center"/>
              <w:rPr>
                <w:i/>
              </w:rPr>
            </w:pPr>
            <w:r w:rsidRPr="000F4BC2">
              <w:rPr>
                <w:rFonts w:eastAsia="Calibri"/>
                <w:i/>
                <w:sz w:val="28"/>
                <w:szCs w:val="28"/>
                <w:lang w:eastAsia="vi-VN"/>
              </w:rPr>
              <w:t>Đạt</w:t>
            </w:r>
          </w:p>
        </w:tc>
        <w:tc>
          <w:tcPr>
            <w:tcW w:w="1530" w:type="dxa"/>
            <w:tcBorders>
              <w:top w:val="dotted" w:sz="4" w:space="0" w:color="auto"/>
              <w:left w:val="single" w:sz="4" w:space="0" w:color="auto"/>
              <w:bottom w:val="dotted" w:sz="4" w:space="0" w:color="auto"/>
              <w:right w:val="single" w:sz="4" w:space="0" w:color="auto"/>
            </w:tcBorders>
          </w:tcPr>
          <w:p w14:paraId="00B1D2AB" w14:textId="77777777" w:rsidR="000F4BC2" w:rsidRPr="000F4BC2" w:rsidRDefault="000F4BC2" w:rsidP="001F119F">
            <w:pPr>
              <w:spacing w:before="80"/>
              <w:rPr>
                <w:i/>
              </w:rPr>
            </w:pPr>
          </w:p>
        </w:tc>
      </w:tr>
      <w:tr w:rsidR="000F4BC2" w:rsidRPr="000F4BC2" w14:paraId="13FC3AD8" w14:textId="77777777" w:rsidTr="001F119F">
        <w:tc>
          <w:tcPr>
            <w:tcW w:w="0" w:type="auto"/>
            <w:tcBorders>
              <w:top w:val="dotted" w:sz="4" w:space="0" w:color="auto"/>
              <w:left w:val="single" w:sz="4" w:space="0" w:color="auto"/>
              <w:bottom w:val="dotted" w:sz="4" w:space="0" w:color="auto"/>
              <w:right w:val="nil"/>
            </w:tcBorders>
            <w:vAlign w:val="center"/>
          </w:tcPr>
          <w:p w14:paraId="2ADB9ED1" w14:textId="77777777" w:rsidR="000F4BC2" w:rsidRPr="000F4BC2" w:rsidRDefault="000F4BC2" w:rsidP="001F119F">
            <w:pPr>
              <w:spacing w:before="80"/>
              <w:jc w:val="center"/>
              <w:rPr>
                <w:rFonts w:eastAsia="Calibri"/>
                <w:b/>
                <w:bCs/>
                <w:i/>
                <w:iCs/>
                <w:lang w:val="vi-VN" w:eastAsia="vi-VN"/>
              </w:rPr>
            </w:pPr>
          </w:p>
        </w:tc>
        <w:tc>
          <w:tcPr>
            <w:tcW w:w="6000" w:type="dxa"/>
            <w:tcBorders>
              <w:top w:val="dotted" w:sz="4" w:space="0" w:color="auto"/>
              <w:left w:val="single" w:sz="4" w:space="0" w:color="auto"/>
              <w:bottom w:val="dotted" w:sz="4" w:space="0" w:color="auto"/>
              <w:right w:val="single" w:sz="4" w:space="0" w:color="auto"/>
            </w:tcBorders>
            <w:vAlign w:val="center"/>
          </w:tcPr>
          <w:p w14:paraId="46687C7C" w14:textId="77777777" w:rsidR="000F4BC2" w:rsidRPr="000F4BC2" w:rsidRDefault="000F4BC2" w:rsidP="001F119F">
            <w:pPr>
              <w:spacing w:before="80"/>
              <w:rPr>
                <w:i/>
                <w:color w:val="FF0000"/>
                <w:lang w:val="vi-VN"/>
              </w:rPr>
            </w:pPr>
            <w:r w:rsidRPr="000F4BC2">
              <w:rPr>
                <w:i/>
                <w:color w:val="FF0000"/>
                <w:lang w:val="vi-VN"/>
              </w:rPr>
              <w:t>Nhà thầu chào các vị trí công việc đáp ứng yêu cầu của E-HSMT. Không có đầy đủ nhân sự dự phòng hoặc có nhưng không đáp ứng yêu cầu.</w:t>
            </w:r>
          </w:p>
        </w:tc>
        <w:tc>
          <w:tcPr>
            <w:tcW w:w="899" w:type="dxa"/>
            <w:tcBorders>
              <w:top w:val="dotted" w:sz="4" w:space="0" w:color="auto"/>
              <w:left w:val="single" w:sz="4" w:space="0" w:color="auto"/>
              <w:bottom w:val="dotted" w:sz="4" w:space="0" w:color="auto"/>
              <w:right w:val="single" w:sz="4" w:space="0" w:color="auto"/>
            </w:tcBorders>
          </w:tcPr>
          <w:p w14:paraId="317C829B" w14:textId="77777777" w:rsidR="000F4BC2" w:rsidRPr="000F4BC2" w:rsidRDefault="000F4BC2" w:rsidP="001F119F">
            <w:pPr>
              <w:spacing w:before="80"/>
              <w:jc w:val="center"/>
              <w:rPr>
                <w:i/>
                <w:lang w:val="vi-VN"/>
              </w:rPr>
            </w:pPr>
          </w:p>
        </w:tc>
        <w:tc>
          <w:tcPr>
            <w:tcW w:w="1530" w:type="dxa"/>
            <w:tcBorders>
              <w:top w:val="dotted" w:sz="4" w:space="0" w:color="auto"/>
              <w:left w:val="single" w:sz="4" w:space="0" w:color="auto"/>
              <w:bottom w:val="dotted" w:sz="4" w:space="0" w:color="auto"/>
              <w:right w:val="single" w:sz="4" w:space="0" w:color="auto"/>
            </w:tcBorders>
          </w:tcPr>
          <w:p w14:paraId="10AB3AD2" w14:textId="77777777" w:rsidR="000F4BC2" w:rsidRPr="000F4BC2" w:rsidRDefault="000F4BC2" w:rsidP="001F119F">
            <w:pPr>
              <w:spacing w:before="80"/>
              <w:rPr>
                <w:i/>
              </w:rPr>
            </w:pPr>
            <w:r w:rsidRPr="000F4BC2">
              <w:rPr>
                <w:rFonts w:eastAsia="Calibri"/>
                <w:i/>
                <w:sz w:val="28"/>
                <w:szCs w:val="28"/>
                <w:lang w:eastAsia="vi-VN"/>
              </w:rPr>
              <w:t>Không đạt</w:t>
            </w:r>
          </w:p>
        </w:tc>
      </w:tr>
      <w:tr w:rsidR="000F4BC2" w:rsidRPr="00DB11FE" w14:paraId="52E0E21B" w14:textId="77777777" w:rsidTr="001F119F">
        <w:tc>
          <w:tcPr>
            <w:tcW w:w="0" w:type="auto"/>
            <w:tcBorders>
              <w:top w:val="dotted" w:sz="4" w:space="0" w:color="auto"/>
              <w:left w:val="single" w:sz="4" w:space="0" w:color="auto"/>
              <w:bottom w:val="dotted" w:sz="4" w:space="0" w:color="auto"/>
              <w:right w:val="nil"/>
            </w:tcBorders>
            <w:vAlign w:val="center"/>
          </w:tcPr>
          <w:p w14:paraId="4E6A3EEB" w14:textId="77777777" w:rsidR="000F4BC2" w:rsidRPr="000F4BC2" w:rsidRDefault="000F4BC2" w:rsidP="001F119F">
            <w:pPr>
              <w:spacing w:before="80"/>
              <w:jc w:val="center"/>
              <w:rPr>
                <w:rFonts w:eastAsia="Calibri"/>
                <w:b/>
                <w:bCs/>
                <w:iCs/>
                <w:lang w:val="vi-VN" w:eastAsia="vi-VN"/>
              </w:rPr>
            </w:pPr>
            <w:r w:rsidRPr="000F4BC2">
              <w:rPr>
                <w:rFonts w:eastAsia="Calibri"/>
                <w:b/>
                <w:bCs/>
                <w:iCs/>
                <w:lang w:val="vi-VN" w:eastAsia="vi-VN"/>
              </w:rPr>
              <w:t>II.</w:t>
            </w:r>
          </w:p>
        </w:tc>
        <w:tc>
          <w:tcPr>
            <w:tcW w:w="6000" w:type="dxa"/>
            <w:tcBorders>
              <w:top w:val="dotted" w:sz="4" w:space="0" w:color="auto"/>
              <w:left w:val="single" w:sz="4" w:space="0" w:color="auto"/>
              <w:bottom w:val="dotted" w:sz="4" w:space="0" w:color="auto"/>
              <w:right w:val="single" w:sz="4" w:space="0" w:color="auto"/>
            </w:tcBorders>
            <w:vAlign w:val="center"/>
          </w:tcPr>
          <w:p w14:paraId="5CFC9E07" w14:textId="77777777" w:rsidR="000F4BC2" w:rsidRPr="000F4BC2" w:rsidRDefault="000F4BC2" w:rsidP="001F119F">
            <w:pPr>
              <w:spacing w:before="80"/>
              <w:rPr>
                <w:rFonts w:eastAsia="Calibri"/>
                <w:b/>
                <w:bCs/>
                <w:iCs/>
                <w:lang w:val="vi-VN" w:eastAsia="vi-VN"/>
              </w:rPr>
            </w:pPr>
            <w:r w:rsidRPr="000F4BC2">
              <w:rPr>
                <w:b/>
                <w:lang w:val="vi-VN"/>
              </w:rPr>
              <w:t>Tính hợp lý và khả thi của kế hoạch, các giải pháp kỹ thuật, biện pháp tổ chức cung cấp dịch vụ</w:t>
            </w:r>
          </w:p>
        </w:tc>
        <w:tc>
          <w:tcPr>
            <w:tcW w:w="899" w:type="dxa"/>
            <w:tcBorders>
              <w:top w:val="dotted" w:sz="4" w:space="0" w:color="auto"/>
              <w:left w:val="single" w:sz="4" w:space="0" w:color="auto"/>
              <w:bottom w:val="dotted" w:sz="4" w:space="0" w:color="auto"/>
              <w:right w:val="single" w:sz="4" w:space="0" w:color="auto"/>
            </w:tcBorders>
          </w:tcPr>
          <w:p w14:paraId="62475885" w14:textId="77777777" w:rsidR="000F4BC2" w:rsidRPr="000F4BC2" w:rsidRDefault="000F4BC2" w:rsidP="001F119F">
            <w:pPr>
              <w:spacing w:before="80"/>
              <w:jc w:val="center"/>
              <w:rPr>
                <w:b/>
                <w:lang w:val="vi-VN"/>
              </w:rPr>
            </w:pPr>
          </w:p>
        </w:tc>
        <w:tc>
          <w:tcPr>
            <w:tcW w:w="1530" w:type="dxa"/>
            <w:tcBorders>
              <w:top w:val="dotted" w:sz="4" w:space="0" w:color="auto"/>
              <w:left w:val="single" w:sz="4" w:space="0" w:color="auto"/>
              <w:bottom w:val="dotted" w:sz="4" w:space="0" w:color="auto"/>
              <w:right w:val="single" w:sz="4" w:space="0" w:color="auto"/>
            </w:tcBorders>
          </w:tcPr>
          <w:p w14:paraId="661BC852" w14:textId="77777777" w:rsidR="000F4BC2" w:rsidRPr="000F4BC2" w:rsidRDefault="000F4BC2" w:rsidP="001F119F">
            <w:pPr>
              <w:spacing w:before="80"/>
              <w:rPr>
                <w:b/>
                <w:lang w:val="vi-VN"/>
              </w:rPr>
            </w:pPr>
          </w:p>
        </w:tc>
      </w:tr>
      <w:tr w:rsidR="000F4BC2" w:rsidRPr="000F4BC2" w14:paraId="4D471CFD" w14:textId="77777777" w:rsidTr="001F119F">
        <w:tc>
          <w:tcPr>
            <w:tcW w:w="0" w:type="auto"/>
            <w:tcBorders>
              <w:top w:val="dotted" w:sz="4" w:space="0" w:color="auto"/>
              <w:left w:val="single" w:sz="4" w:space="0" w:color="auto"/>
              <w:bottom w:val="dotted" w:sz="4" w:space="0" w:color="auto"/>
              <w:right w:val="nil"/>
            </w:tcBorders>
            <w:vAlign w:val="center"/>
          </w:tcPr>
          <w:p w14:paraId="184F0A5D" w14:textId="77777777" w:rsidR="000F4BC2" w:rsidRPr="000F4BC2" w:rsidRDefault="000F4BC2" w:rsidP="001F119F">
            <w:pPr>
              <w:spacing w:before="80"/>
              <w:jc w:val="center"/>
              <w:rPr>
                <w:rFonts w:eastAsia="Calibri"/>
                <w:iCs/>
                <w:lang w:eastAsia="vi-VN"/>
              </w:rPr>
            </w:pPr>
            <w:r w:rsidRPr="000F4BC2">
              <w:rPr>
                <w:rFonts w:eastAsia="Calibri"/>
                <w:iCs/>
                <w:lang w:eastAsia="vi-VN"/>
              </w:rPr>
              <w:t>1</w:t>
            </w:r>
          </w:p>
        </w:tc>
        <w:tc>
          <w:tcPr>
            <w:tcW w:w="6000" w:type="dxa"/>
            <w:tcBorders>
              <w:top w:val="dotted" w:sz="4" w:space="0" w:color="auto"/>
              <w:left w:val="single" w:sz="4" w:space="0" w:color="auto"/>
              <w:bottom w:val="dotted" w:sz="4" w:space="0" w:color="auto"/>
              <w:right w:val="single" w:sz="4" w:space="0" w:color="auto"/>
            </w:tcBorders>
            <w:vAlign w:val="center"/>
          </w:tcPr>
          <w:p w14:paraId="2B4D627C" w14:textId="77777777" w:rsidR="000F4BC2" w:rsidRPr="000F4BC2" w:rsidRDefault="000F4BC2" w:rsidP="001F119F">
            <w:pPr>
              <w:spacing w:before="80"/>
              <w:rPr>
                <w:b/>
              </w:rPr>
            </w:pPr>
            <w:r w:rsidRPr="000F4BC2">
              <w:rPr>
                <w:b/>
              </w:rPr>
              <w:t>Kế hoạch triển khai</w:t>
            </w:r>
          </w:p>
        </w:tc>
        <w:tc>
          <w:tcPr>
            <w:tcW w:w="899" w:type="dxa"/>
            <w:tcBorders>
              <w:top w:val="dotted" w:sz="4" w:space="0" w:color="auto"/>
              <w:left w:val="single" w:sz="4" w:space="0" w:color="auto"/>
              <w:bottom w:val="dotted" w:sz="4" w:space="0" w:color="auto"/>
              <w:right w:val="single" w:sz="4" w:space="0" w:color="auto"/>
            </w:tcBorders>
          </w:tcPr>
          <w:p w14:paraId="52C7FA93" w14:textId="77777777" w:rsidR="000F4BC2" w:rsidRPr="000F4BC2" w:rsidRDefault="000F4BC2" w:rsidP="001F119F">
            <w:pPr>
              <w:spacing w:before="80"/>
              <w:jc w:val="center"/>
              <w:rPr>
                <w:b/>
                <w:lang w:val="vi-VN"/>
              </w:rPr>
            </w:pPr>
          </w:p>
        </w:tc>
        <w:tc>
          <w:tcPr>
            <w:tcW w:w="1530" w:type="dxa"/>
            <w:tcBorders>
              <w:top w:val="dotted" w:sz="4" w:space="0" w:color="auto"/>
              <w:left w:val="single" w:sz="4" w:space="0" w:color="auto"/>
              <w:bottom w:val="dotted" w:sz="4" w:space="0" w:color="auto"/>
              <w:right w:val="single" w:sz="4" w:space="0" w:color="auto"/>
            </w:tcBorders>
          </w:tcPr>
          <w:p w14:paraId="5CE4B6D6" w14:textId="77777777" w:rsidR="000F4BC2" w:rsidRPr="000F4BC2" w:rsidRDefault="000F4BC2" w:rsidP="001F119F">
            <w:pPr>
              <w:spacing w:before="80"/>
              <w:rPr>
                <w:b/>
                <w:lang w:val="vi-VN"/>
              </w:rPr>
            </w:pPr>
          </w:p>
        </w:tc>
      </w:tr>
      <w:tr w:rsidR="000F4BC2" w:rsidRPr="000F4BC2" w14:paraId="2AE4F0B7" w14:textId="77777777" w:rsidTr="001F119F">
        <w:tc>
          <w:tcPr>
            <w:tcW w:w="0" w:type="auto"/>
            <w:tcBorders>
              <w:top w:val="dotted" w:sz="4" w:space="0" w:color="auto"/>
              <w:left w:val="single" w:sz="4" w:space="0" w:color="auto"/>
              <w:bottom w:val="dotted" w:sz="4" w:space="0" w:color="auto"/>
              <w:right w:val="nil"/>
            </w:tcBorders>
            <w:vAlign w:val="center"/>
          </w:tcPr>
          <w:p w14:paraId="3C2FE94E" w14:textId="77777777" w:rsidR="000F4BC2" w:rsidRPr="000F4BC2" w:rsidRDefault="000F4BC2" w:rsidP="001F119F">
            <w:pPr>
              <w:spacing w:before="80"/>
              <w:jc w:val="center"/>
              <w:rPr>
                <w:rFonts w:eastAsia="Calibri"/>
                <w:iCs/>
                <w:lang w:val="vi-VN" w:eastAsia="vi-VN"/>
              </w:rPr>
            </w:pPr>
          </w:p>
        </w:tc>
        <w:tc>
          <w:tcPr>
            <w:tcW w:w="6000" w:type="dxa"/>
            <w:tcBorders>
              <w:top w:val="dotted" w:sz="4" w:space="0" w:color="auto"/>
              <w:left w:val="single" w:sz="4" w:space="0" w:color="auto"/>
              <w:bottom w:val="dotted" w:sz="4" w:space="0" w:color="auto"/>
              <w:right w:val="single" w:sz="4" w:space="0" w:color="auto"/>
            </w:tcBorders>
            <w:vAlign w:val="center"/>
          </w:tcPr>
          <w:p w14:paraId="1516358C" w14:textId="77777777" w:rsidR="000F4BC2" w:rsidRPr="000F4BC2" w:rsidRDefault="000F4BC2" w:rsidP="001F119F">
            <w:pPr>
              <w:spacing w:before="80"/>
              <w:rPr>
                <w:rFonts w:eastAsia="Calibri"/>
                <w:iCs/>
                <w:lang w:val="vi-VN" w:eastAsia="vi-VN"/>
              </w:rPr>
            </w:pPr>
            <w:r w:rsidRPr="000F4BC2">
              <w:rPr>
                <w:rFonts w:eastAsia="Calibri"/>
                <w:bCs/>
                <w:iCs/>
                <w:lang w:val="vi-VN" w:eastAsia="vi-VN"/>
              </w:rPr>
              <w:t xml:space="preserve">Có </w:t>
            </w:r>
            <w:r w:rsidRPr="000F4BC2">
              <w:rPr>
                <w:lang w:val="vi-VN"/>
              </w:rPr>
              <w:t>kế hoạch, các giải pháp kỹ thuật, biện pháp tổ chức cung cấp dịch vụ hợp lý và khả thi</w:t>
            </w:r>
          </w:p>
        </w:tc>
        <w:tc>
          <w:tcPr>
            <w:tcW w:w="899" w:type="dxa"/>
            <w:tcBorders>
              <w:top w:val="dotted" w:sz="4" w:space="0" w:color="auto"/>
              <w:left w:val="single" w:sz="4" w:space="0" w:color="auto"/>
              <w:bottom w:val="dotted" w:sz="4" w:space="0" w:color="auto"/>
              <w:right w:val="single" w:sz="4" w:space="0" w:color="auto"/>
            </w:tcBorders>
          </w:tcPr>
          <w:p w14:paraId="1010F808" w14:textId="77777777" w:rsidR="000F4BC2" w:rsidRPr="000F4BC2" w:rsidRDefault="000F4BC2" w:rsidP="001F119F">
            <w:pPr>
              <w:spacing w:before="80"/>
              <w:jc w:val="center"/>
              <w:rPr>
                <w:rFonts w:eastAsia="Calibri"/>
                <w:bCs/>
                <w:iCs/>
                <w:lang w:eastAsia="vi-VN"/>
              </w:rPr>
            </w:pPr>
            <w:r w:rsidRPr="000F4BC2">
              <w:rPr>
                <w:rFonts w:eastAsia="Calibri"/>
                <w:i/>
                <w:sz w:val="28"/>
                <w:szCs w:val="28"/>
                <w:lang w:eastAsia="vi-VN"/>
              </w:rPr>
              <w:t>Đạt</w:t>
            </w:r>
          </w:p>
        </w:tc>
        <w:tc>
          <w:tcPr>
            <w:tcW w:w="1530" w:type="dxa"/>
            <w:tcBorders>
              <w:top w:val="dotted" w:sz="4" w:space="0" w:color="auto"/>
              <w:left w:val="single" w:sz="4" w:space="0" w:color="auto"/>
              <w:bottom w:val="dotted" w:sz="4" w:space="0" w:color="auto"/>
              <w:right w:val="single" w:sz="4" w:space="0" w:color="auto"/>
            </w:tcBorders>
          </w:tcPr>
          <w:p w14:paraId="7607F8E9" w14:textId="77777777" w:rsidR="000F4BC2" w:rsidRPr="000F4BC2" w:rsidRDefault="000F4BC2" w:rsidP="001F119F">
            <w:pPr>
              <w:spacing w:before="80"/>
              <w:rPr>
                <w:rFonts w:eastAsia="Calibri"/>
                <w:bCs/>
                <w:iCs/>
                <w:lang w:eastAsia="vi-VN"/>
              </w:rPr>
            </w:pPr>
          </w:p>
        </w:tc>
      </w:tr>
      <w:tr w:rsidR="000F4BC2" w:rsidRPr="000F4BC2" w14:paraId="5FEA8C0F" w14:textId="77777777" w:rsidTr="001F119F">
        <w:tc>
          <w:tcPr>
            <w:tcW w:w="0" w:type="auto"/>
            <w:tcBorders>
              <w:top w:val="dotted" w:sz="4" w:space="0" w:color="auto"/>
              <w:left w:val="single" w:sz="4" w:space="0" w:color="auto"/>
              <w:bottom w:val="dotted" w:sz="4" w:space="0" w:color="auto"/>
              <w:right w:val="nil"/>
            </w:tcBorders>
            <w:vAlign w:val="center"/>
          </w:tcPr>
          <w:p w14:paraId="2BF36FE1" w14:textId="77777777" w:rsidR="000F4BC2" w:rsidRPr="000F4BC2" w:rsidRDefault="000F4BC2" w:rsidP="001F119F">
            <w:pPr>
              <w:spacing w:before="80"/>
              <w:jc w:val="center"/>
              <w:rPr>
                <w:rFonts w:eastAsia="Calibri"/>
                <w:iCs/>
                <w:lang w:val="vi-VN" w:eastAsia="vi-VN"/>
              </w:rPr>
            </w:pPr>
          </w:p>
        </w:tc>
        <w:tc>
          <w:tcPr>
            <w:tcW w:w="6000" w:type="dxa"/>
            <w:tcBorders>
              <w:top w:val="dotted" w:sz="4" w:space="0" w:color="auto"/>
              <w:left w:val="single" w:sz="4" w:space="0" w:color="auto"/>
              <w:bottom w:val="dotted" w:sz="4" w:space="0" w:color="auto"/>
              <w:right w:val="single" w:sz="4" w:space="0" w:color="auto"/>
            </w:tcBorders>
            <w:vAlign w:val="center"/>
          </w:tcPr>
          <w:p w14:paraId="3517C495" w14:textId="77777777" w:rsidR="000F4BC2" w:rsidRPr="000F4BC2" w:rsidRDefault="000F4BC2" w:rsidP="001F119F">
            <w:pPr>
              <w:spacing w:before="80"/>
              <w:rPr>
                <w:rFonts w:eastAsia="Calibri"/>
                <w:bCs/>
                <w:iCs/>
                <w:lang w:val="vi-VN" w:eastAsia="vi-VN"/>
              </w:rPr>
            </w:pPr>
            <w:r w:rsidRPr="000F4BC2">
              <w:rPr>
                <w:rFonts w:eastAsia="Calibri"/>
                <w:bCs/>
                <w:iCs/>
                <w:lang w:val="vi-VN" w:eastAsia="vi-VN"/>
              </w:rPr>
              <w:t xml:space="preserve">Có </w:t>
            </w:r>
            <w:r w:rsidRPr="000F4BC2">
              <w:rPr>
                <w:lang w:val="vi-VN"/>
              </w:rPr>
              <w:t>kế hoạch, các giải pháp kỹ thuật, biện pháp tổ chức cung cấp dịch vụ hợp lý, nhưng chưa đầy đủ</w:t>
            </w:r>
          </w:p>
        </w:tc>
        <w:tc>
          <w:tcPr>
            <w:tcW w:w="899" w:type="dxa"/>
            <w:tcBorders>
              <w:top w:val="dotted" w:sz="4" w:space="0" w:color="auto"/>
              <w:left w:val="single" w:sz="4" w:space="0" w:color="auto"/>
              <w:bottom w:val="dotted" w:sz="4" w:space="0" w:color="auto"/>
              <w:right w:val="single" w:sz="4" w:space="0" w:color="auto"/>
            </w:tcBorders>
          </w:tcPr>
          <w:p w14:paraId="6BDD6AA8" w14:textId="77777777" w:rsidR="000F4BC2" w:rsidRPr="000F4BC2" w:rsidRDefault="000F4BC2" w:rsidP="001F119F">
            <w:pPr>
              <w:spacing w:before="80"/>
              <w:jc w:val="center"/>
              <w:rPr>
                <w:rFonts w:eastAsia="Calibri"/>
                <w:bCs/>
                <w:iCs/>
                <w:lang w:val="vi-VN" w:eastAsia="vi-VN"/>
              </w:rPr>
            </w:pPr>
          </w:p>
        </w:tc>
        <w:tc>
          <w:tcPr>
            <w:tcW w:w="1530" w:type="dxa"/>
            <w:tcBorders>
              <w:top w:val="dotted" w:sz="4" w:space="0" w:color="auto"/>
              <w:left w:val="single" w:sz="4" w:space="0" w:color="auto"/>
              <w:bottom w:val="dotted" w:sz="4" w:space="0" w:color="auto"/>
              <w:right w:val="single" w:sz="4" w:space="0" w:color="auto"/>
            </w:tcBorders>
          </w:tcPr>
          <w:p w14:paraId="2851A9C4" w14:textId="77777777" w:rsidR="000F4BC2" w:rsidRPr="000F4BC2" w:rsidRDefault="000F4BC2" w:rsidP="001F119F">
            <w:pPr>
              <w:spacing w:before="80"/>
              <w:rPr>
                <w:rFonts w:eastAsia="Calibri"/>
                <w:bCs/>
                <w:iCs/>
                <w:lang w:eastAsia="vi-VN"/>
              </w:rPr>
            </w:pPr>
            <w:r w:rsidRPr="000F4BC2">
              <w:rPr>
                <w:rFonts w:eastAsia="Calibri"/>
                <w:i/>
                <w:sz w:val="28"/>
                <w:szCs w:val="28"/>
                <w:lang w:eastAsia="vi-VN"/>
              </w:rPr>
              <w:t>Không đạt</w:t>
            </w:r>
          </w:p>
        </w:tc>
      </w:tr>
      <w:tr w:rsidR="000F4BC2" w:rsidRPr="000F4BC2" w14:paraId="4C3B9FA4" w14:textId="77777777" w:rsidTr="001F119F">
        <w:trPr>
          <w:trHeight w:val="368"/>
        </w:trPr>
        <w:tc>
          <w:tcPr>
            <w:tcW w:w="0" w:type="auto"/>
            <w:tcBorders>
              <w:top w:val="dotted" w:sz="4" w:space="0" w:color="auto"/>
              <w:left w:val="single" w:sz="4" w:space="0" w:color="auto"/>
              <w:bottom w:val="dotted" w:sz="4" w:space="0" w:color="auto"/>
              <w:right w:val="single" w:sz="4" w:space="0" w:color="auto"/>
            </w:tcBorders>
            <w:vAlign w:val="center"/>
          </w:tcPr>
          <w:p w14:paraId="440BFCB5" w14:textId="77777777" w:rsidR="000F4BC2" w:rsidRPr="000F4BC2" w:rsidRDefault="000F4BC2" w:rsidP="001F119F">
            <w:pPr>
              <w:spacing w:before="80"/>
              <w:jc w:val="center"/>
              <w:rPr>
                <w:rFonts w:eastAsia="Calibri"/>
                <w:b/>
                <w:iCs/>
                <w:lang w:eastAsia="vi-VN"/>
              </w:rPr>
            </w:pPr>
            <w:r w:rsidRPr="000F4BC2">
              <w:rPr>
                <w:rFonts w:eastAsia="Calibri"/>
                <w:b/>
                <w:iCs/>
                <w:lang w:eastAsia="vi-VN"/>
              </w:rPr>
              <w:t>III</w:t>
            </w:r>
          </w:p>
        </w:tc>
        <w:tc>
          <w:tcPr>
            <w:tcW w:w="6000" w:type="dxa"/>
            <w:tcBorders>
              <w:top w:val="dotted" w:sz="4" w:space="0" w:color="auto"/>
              <w:left w:val="nil"/>
              <w:bottom w:val="dotted" w:sz="4" w:space="0" w:color="auto"/>
              <w:right w:val="single" w:sz="4" w:space="0" w:color="auto"/>
            </w:tcBorders>
            <w:vAlign w:val="center"/>
          </w:tcPr>
          <w:p w14:paraId="1AEA7CC1" w14:textId="77777777" w:rsidR="000F4BC2" w:rsidRPr="000F4BC2" w:rsidRDefault="000F4BC2" w:rsidP="001F119F">
            <w:pPr>
              <w:spacing w:before="80"/>
              <w:rPr>
                <w:rFonts w:eastAsia="Calibri"/>
                <w:b/>
                <w:bCs/>
                <w:iCs/>
                <w:lang w:eastAsia="vi-VN"/>
              </w:rPr>
            </w:pPr>
            <w:r w:rsidRPr="000F4BC2">
              <w:rPr>
                <w:b/>
                <w:lang w:val="vi-VN"/>
              </w:rPr>
              <w:t>Mức độ đáp ứng về khả năng huy động nhân sự chủ chốt</w:t>
            </w:r>
          </w:p>
        </w:tc>
        <w:tc>
          <w:tcPr>
            <w:tcW w:w="899" w:type="dxa"/>
            <w:tcBorders>
              <w:top w:val="dotted" w:sz="4" w:space="0" w:color="auto"/>
              <w:left w:val="nil"/>
              <w:bottom w:val="dotted" w:sz="4" w:space="0" w:color="auto"/>
              <w:right w:val="single" w:sz="4" w:space="0" w:color="auto"/>
            </w:tcBorders>
          </w:tcPr>
          <w:p w14:paraId="30C0B927" w14:textId="77777777" w:rsidR="000F4BC2" w:rsidRPr="000F4BC2" w:rsidRDefault="000F4BC2" w:rsidP="001F119F">
            <w:pPr>
              <w:spacing w:before="80"/>
              <w:jc w:val="center"/>
              <w:rPr>
                <w:b/>
                <w:lang w:val="vi-VN"/>
              </w:rPr>
            </w:pPr>
          </w:p>
        </w:tc>
        <w:tc>
          <w:tcPr>
            <w:tcW w:w="1530" w:type="dxa"/>
            <w:tcBorders>
              <w:top w:val="dotted" w:sz="4" w:space="0" w:color="auto"/>
              <w:left w:val="nil"/>
              <w:bottom w:val="dotted" w:sz="4" w:space="0" w:color="auto"/>
              <w:right w:val="single" w:sz="4" w:space="0" w:color="auto"/>
            </w:tcBorders>
          </w:tcPr>
          <w:p w14:paraId="6C8BDA1E" w14:textId="77777777" w:rsidR="000F4BC2" w:rsidRPr="000F4BC2" w:rsidRDefault="000F4BC2" w:rsidP="001F119F">
            <w:pPr>
              <w:spacing w:before="80"/>
              <w:rPr>
                <w:b/>
                <w:lang w:val="vi-VN"/>
              </w:rPr>
            </w:pPr>
          </w:p>
        </w:tc>
      </w:tr>
      <w:tr w:rsidR="000F4BC2" w:rsidRPr="000F4BC2" w14:paraId="6888CB9D" w14:textId="77777777" w:rsidTr="001F119F">
        <w:trPr>
          <w:trHeight w:val="368"/>
        </w:trPr>
        <w:tc>
          <w:tcPr>
            <w:tcW w:w="0" w:type="auto"/>
            <w:tcBorders>
              <w:top w:val="dotted" w:sz="4" w:space="0" w:color="auto"/>
              <w:left w:val="single" w:sz="4" w:space="0" w:color="auto"/>
              <w:bottom w:val="dotted" w:sz="4" w:space="0" w:color="auto"/>
              <w:right w:val="single" w:sz="4" w:space="0" w:color="auto"/>
            </w:tcBorders>
            <w:vAlign w:val="center"/>
          </w:tcPr>
          <w:p w14:paraId="26684267" w14:textId="77777777" w:rsidR="000F4BC2" w:rsidRPr="000F4BC2" w:rsidRDefault="000F4BC2" w:rsidP="001F119F">
            <w:pPr>
              <w:spacing w:before="80"/>
              <w:jc w:val="center"/>
              <w:rPr>
                <w:rFonts w:eastAsia="Calibri"/>
                <w:iCs/>
                <w:lang w:eastAsia="vi-VN"/>
              </w:rPr>
            </w:pPr>
            <w:r w:rsidRPr="000F4BC2">
              <w:rPr>
                <w:rFonts w:eastAsia="Calibri"/>
                <w:iCs/>
                <w:lang w:eastAsia="vi-VN"/>
              </w:rPr>
              <w:lastRenderedPageBreak/>
              <w:t>1</w:t>
            </w:r>
          </w:p>
        </w:tc>
        <w:tc>
          <w:tcPr>
            <w:tcW w:w="6000" w:type="dxa"/>
            <w:tcBorders>
              <w:top w:val="dotted" w:sz="4" w:space="0" w:color="auto"/>
              <w:left w:val="nil"/>
              <w:bottom w:val="dotted" w:sz="4" w:space="0" w:color="auto"/>
              <w:right w:val="single" w:sz="4" w:space="0" w:color="auto"/>
            </w:tcBorders>
            <w:vAlign w:val="center"/>
          </w:tcPr>
          <w:p w14:paraId="08C82B82" w14:textId="77777777" w:rsidR="000F4BC2" w:rsidRPr="000F4BC2" w:rsidRDefault="000F4BC2" w:rsidP="001F119F">
            <w:pPr>
              <w:spacing w:before="80"/>
              <w:rPr>
                <w:rFonts w:eastAsia="Calibri"/>
                <w:bCs/>
                <w:iCs/>
                <w:lang w:eastAsia="vi-VN"/>
              </w:rPr>
            </w:pPr>
            <w:r w:rsidRPr="000F4BC2">
              <w:rPr>
                <w:rFonts w:eastAsia="Calibri"/>
                <w:bCs/>
                <w:iCs/>
                <w:lang w:eastAsia="vi-VN"/>
              </w:rPr>
              <w:t>Về số lượng nhân sự chủ chốt, phân công công việc đối với nhân sự chủ chốt</w:t>
            </w:r>
          </w:p>
        </w:tc>
        <w:tc>
          <w:tcPr>
            <w:tcW w:w="899" w:type="dxa"/>
            <w:tcBorders>
              <w:top w:val="dotted" w:sz="4" w:space="0" w:color="auto"/>
              <w:left w:val="nil"/>
              <w:bottom w:val="dotted" w:sz="4" w:space="0" w:color="auto"/>
              <w:right w:val="single" w:sz="4" w:space="0" w:color="auto"/>
            </w:tcBorders>
          </w:tcPr>
          <w:p w14:paraId="0239D5A6" w14:textId="77777777" w:rsidR="000F4BC2" w:rsidRPr="000F4BC2" w:rsidRDefault="000F4BC2" w:rsidP="001F119F">
            <w:pPr>
              <w:spacing w:before="80"/>
              <w:jc w:val="center"/>
              <w:rPr>
                <w:rFonts w:eastAsia="Calibri"/>
                <w:bCs/>
                <w:iCs/>
                <w:lang w:eastAsia="vi-VN"/>
              </w:rPr>
            </w:pPr>
          </w:p>
        </w:tc>
        <w:tc>
          <w:tcPr>
            <w:tcW w:w="1530" w:type="dxa"/>
            <w:tcBorders>
              <w:top w:val="dotted" w:sz="4" w:space="0" w:color="auto"/>
              <w:left w:val="nil"/>
              <w:bottom w:val="dotted" w:sz="4" w:space="0" w:color="auto"/>
              <w:right w:val="single" w:sz="4" w:space="0" w:color="auto"/>
            </w:tcBorders>
          </w:tcPr>
          <w:p w14:paraId="7FC5F65A" w14:textId="77777777" w:rsidR="000F4BC2" w:rsidRPr="000F4BC2" w:rsidRDefault="000F4BC2" w:rsidP="001F119F">
            <w:pPr>
              <w:spacing w:before="80"/>
              <w:rPr>
                <w:rFonts w:eastAsia="Calibri"/>
                <w:bCs/>
                <w:iCs/>
                <w:lang w:eastAsia="vi-VN"/>
              </w:rPr>
            </w:pPr>
          </w:p>
        </w:tc>
      </w:tr>
      <w:tr w:rsidR="000F4BC2" w:rsidRPr="000F4BC2" w14:paraId="1488794E" w14:textId="77777777" w:rsidTr="001F119F">
        <w:trPr>
          <w:trHeight w:val="368"/>
        </w:trPr>
        <w:tc>
          <w:tcPr>
            <w:tcW w:w="0" w:type="auto"/>
            <w:tcBorders>
              <w:top w:val="dotted" w:sz="4" w:space="0" w:color="auto"/>
              <w:left w:val="single" w:sz="4" w:space="0" w:color="auto"/>
              <w:bottom w:val="dotted" w:sz="4" w:space="0" w:color="auto"/>
              <w:right w:val="single" w:sz="4" w:space="0" w:color="auto"/>
            </w:tcBorders>
            <w:vAlign w:val="center"/>
          </w:tcPr>
          <w:p w14:paraId="62F82C9C" w14:textId="77777777" w:rsidR="000F4BC2" w:rsidRPr="000F4BC2" w:rsidRDefault="000F4BC2" w:rsidP="001F119F">
            <w:pPr>
              <w:spacing w:before="80"/>
              <w:jc w:val="center"/>
              <w:rPr>
                <w:rFonts w:eastAsia="Calibri"/>
                <w:i/>
                <w:iCs/>
                <w:lang w:val="vi-VN" w:eastAsia="vi-VN"/>
              </w:rPr>
            </w:pPr>
          </w:p>
        </w:tc>
        <w:tc>
          <w:tcPr>
            <w:tcW w:w="6000" w:type="dxa"/>
            <w:tcBorders>
              <w:top w:val="dotted" w:sz="4" w:space="0" w:color="auto"/>
              <w:left w:val="nil"/>
              <w:bottom w:val="dotted" w:sz="4" w:space="0" w:color="auto"/>
              <w:right w:val="single" w:sz="4" w:space="0" w:color="auto"/>
            </w:tcBorders>
            <w:vAlign w:val="center"/>
          </w:tcPr>
          <w:p w14:paraId="65D4500F" w14:textId="77777777" w:rsidR="000F4BC2" w:rsidRPr="000F4BC2" w:rsidRDefault="000F4BC2" w:rsidP="001F119F">
            <w:pPr>
              <w:spacing w:before="80"/>
              <w:rPr>
                <w:rFonts w:eastAsia="Calibri"/>
                <w:bCs/>
                <w:i/>
                <w:iCs/>
                <w:lang w:val="vi-VN" w:eastAsia="vi-VN"/>
              </w:rPr>
            </w:pPr>
            <w:r w:rsidRPr="000F4BC2">
              <w:rPr>
                <w:rFonts w:eastAsia="Calibri"/>
                <w:bCs/>
                <w:i/>
                <w:iCs/>
                <w:lang w:val="vi-VN" w:eastAsia="vi-VN"/>
              </w:rPr>
              <w:t>Đáp ứng đầy đủ số lượng nhân sự chủ chốt,</w:t>
            </w:r>
            <w:r w:rsidRPr="000F4BC2">
              <w:rPr>
                <w:rFonts w:eastAsia="Calibri"/>
                <w:lang w:val="vi-VN"/>
              </w:rPr>
              <w:t xml:space="preserve"> </w:t>
            </w:r>
            <w:r w:rsidRPr="000F4BC2">
              <w:rPr>
                <w:rFonts w:eastAsia="Calibri"/>
                <w:bCs/>
                <w:i/>
                <w:iCs/>
                <w:lang w:val="vi-VN" w:eastAsia="vi-VN"/>
              </w:rPr>
              <w:t>phân công công việc đối với nhân sự chủ chốt theo yêu cầu của E-HSMT</w:t>
            </w:r>
          </w:p>
        </w:tc>
        <w:tc>
          <w:tcPr>
            <w:tcW w:w="899" w:type="dxa"/>
            <w:tcBorders>
              <w:top w:val="dotted" w:sz="4" w:space="0" w:color="auto"/>
              <w:left w:val="nil"/>
              <w:bottom w:val="dotted" w:sz="4" w:space="0" w:color="auto"/>
              <w:right w:val="single" w:sz="4" w:space="0" w:color="auto"/>
            </w:tcBorders>
          </w:tcPr>
          <w:p w14:paraId="1D10452A" w14:textId="77777777" w:rsidR="000F4BC2" w:rsidRPr="000F4BC2" w:rsidRDefault="000F4BC2" w:rsidP="001F119F">
            <w:pPr>
              <w:spacing w:before="80"/>
              <w:jc w:val="center"/>
              <w:rPr>
                <w:rFonts w:eastAsia="Calibri"/>
                <w:bCs/>
                <w:i/>
                <w:iCs/>
                <w:lang w:eastAsia="vi-VN"/>
              </w:rPr>
            </w:pPr>
            <w:r w:rsidRPr="000F4BC2">
              <w:rPr>
                <w:rFonts w:eastAsia="Calibri"/>
                <w:i/>
                <w:sz w:val="28"/>
                <w:szCs w:val="28"/>
                <w:lang w:eastAsia="vi-VN"/>
              </w:rPr>
              <w:t>Đạt</w:t>
            </w:r>
          </w:p>
        </w:tc>
        <w:tc>
          <w:tcPr>
            <w:tcW w:w="1530" w:type="dxa"/>
            <w:tcBorders>
              <w:top w:val="dotted" w:sz="4" w:space="0" w:color="auto"/>
              <w:left w:val="nil"/>
              <w:bottom w:val="dotted" w:sz="4" w:space="0" w:color="auto"/>
              <w:right w:val="single" w:sz="4" w:space="0" w:color="auto"/>
            </w:tcBorders>
          </w:tcPr>
          <w:p w14:paraId="143A1D73" w14:textId="77777777" w:rsidR="000F4BC2" w:rsidRPr="000F4BC2" w:rsidRDefault="000F4BC2" w:rsidP="001F119F">
            <w:pPr>
              <w:spacing w:before="80"/>
              <w:rPr>
                <w:rFonts w:eastAsia="Calibri"/>
                <w:bCs/>
                <w:i/>
                <w:iCs/>
                <w:lang w:eastAsia="vi-VN"/>
              </w:rPr>
            </w:pPr>
          </w:p>
        </w:tc>
      </w:tr>
      <w:tr w:rsidR="000F4BC2" w:rsidRPr="000F4BC2" w14:paraId="4AC8ADDF" w14:textId="77777777" w:rsidTr="001F119F">
        <w:trPr>
          <w:trHeight w:val="368"/>
        </w:trPr>
        <w:tc>
          <w:tcPr>
            <w:tcW w:w="0" w:type="auto"/>
            <w:tcBorders>
              <w:top w:val="dotted" w:sz="4" w:space="0" w:color="auto"/>
              <w:left w:val="single" w:sz="4" w:space="0" w:color="auto"/>
              <w:bottom w:val="dotted" w:sz="4" w:space="0" w:color="auto"/>
              <w:right w:val="single" w:sz="4" w:space="0" w:color="auto"/>
            </w:tcBorders>
            <w:vAlign w:val="center"/>
          </w:tcPr>
          <w:p w14:paraId="52A26579" w14:textId="77777777" w:rsidR="000F4BC2" w:rsidRPr="000F4BC2" w:rsidRDefault="000F4BC2" w:rsidP="001F119F">
            <w:pPr>
              <w:spacing w:before="80"/>
              <w:jc w:val="center"/>
              <w:rPr>
                <w:rFonts w:eastAsia="Calibri"/>
                <w:i/>
                <w:iCs/>
                <w:lang w:val="vi-VN" w:eastAsia="vi-VN"/>
              </w:rPr>
            </w:pPr>
          </w:p>
        </w:tc>
        <w:tc>
          <w:tcPr>
            <w:tcW w:w="6000" w:type="dxa"/>
            <w:tcBorders>
              <w:top w:val="dotted" w:sz="4" w:space="0" w:color="auto"/>
              <w:left w:val="nil"/>
              <w:bottom w:val="dotted" w:sz="4" w:space="0" w:color="auto"/>
              <w:right w:val="single" w:sz="4" w:space="0" w:color="auto"/>
            </w:tcBorders>
            <w:vAlign w:val="center"/>
          </w:tcPr>
          <w:p w14:paraId="3B1BBF61" w14:textId="77777777" w:rsidR="000F4BC2" w:rsidRPr="000F4BC2" w:rsidRDefault="000F4BC2" w:rsidP="001F119F">
            <w:pPr>
              <w:spacing w:before="80"/>
              <w:rPr>
                <w:rFonts w:eastAsia="Calibri"/>
                <w:bCs/>
                <w:i/>
                <w:iCs/>
                <w:lang w:val="vi-VN" w:eastAsia="vi-VN"/>
              </w:rPr>
            </w:pPr>
            <w:r w:rsidRPr="000F4BC2">
              <w:rPr>
                <w:rFonts w:eastAsia="Calibri"/>
                <w:bCs/>
                <w:i/>
                <w:iCs/>
                <w:lang w:val="vi-VN" w:eastAsia="vi-VN"/>
              </w:rPr>
              <w:t>Không đáp ứng đầy đủ số lượng nhân sự chủ chốt, không phân công công việc đối với nhân sự chủ chốt theo yêu cầu của E-HSMT</w:t>
            </w:r>
          </w:p>
        </w:tc>
        <w:tc>
          <w:tcPr>
            <w:tcW w:w="899" w:type="dxa"/>
            <w:tcBorders>
              <w:top w:val="dotted" w:sz="4" w:space="0" w:color="auto"/>
              <w:left w:val="nil"/>
              <w:bottom w:val="dotted" w:sz="4" w:space="0" w:color="auto"/>
              <w:right w:val="single" w:sz="4" w:space="0" w:color="auto"/>
            </w:tcBorders>
          </w:tcPr>
          <w:p w14:paraId="3289BFB6" w14:textId="77777777" w:rsidR="000F4BC2" w:rsidRPr="000F4BC2" w:rsidRDefault="000F4BC2" w:rsidP="001F119F">
            <w:pPr>
              <w:spacing w:before="80"/>
              <w:jc w:val="center"/>
              <w:rPr>
                <w:rFonts w:eastAsia="Calibri"/>
                <w:bCs/>
                <w:i/>
                <w:iCs/>
                <w:lang w:val="vi-VN" w:eastAsia="vi-VN"/>
              </w:rPr>
            </w:pPr>
          </w:p>
        </w:tc>
        <w:tc>
          <w:tcPr>
            <w:tcW w:w="1530" w:type="dxa"/>
            <w:tcBorders>
              <w:top w:val="dotted" w:sz="4" w:space="0" w:color="auto"/>
              <w:left w:val="nil"/>
              <w:bottom w:val="dotted" w:sz="4" w:space="0" w:color="auto"/>
              <w:right w:val="single" w:sz="4" w:space="0" w:color="auto"/>
            </w:tcBorders>
          </w:tcPr>
          <w:p w14:paraId="698C69EE" w14:textId="77777777" w:rsidR="000F4BC2" w:rsidRPr="000F4BC2" w:rsidRDefault="000F4BC2" w:rsidP="001F119F">
            <w:pPr>
              <w:spacing w:before="80"/>
              <w:rPr>
                <w:rFonts w:eastAsia="Calibri"/>
                <w:bCs/>
                <w:i/>
                <w:iCs/>
                <w:lang w:eastAsia="vi-VN"/>
              </w:rPr>
            </w:pPr>
            <w:r w:rsidRPr="000F4BC2">
              <w:rPr>
                <w:rFonts w:eastAsia="Calibri"/>
                <w:i/>
                <w:sz w:val="28"/>
                <w:szCs w:val="28"/>
                <w:lang w:eastAsia="vi-VN"/>
              </w:rPr>
              <w:t>Không đạt</w:t>
            </w:r>
          </w:p>
        </w:tc>
      </w:tr>
      <w:tr w:rsidR="000F4BC2" w:rsidRPr="000F4BC2" w14:paraId="55292E95" w14:textId="77777777" w:rsidTr="001F119F">
        <w:trPr>
          <w:trHeight w:val="368"/>
        </w:trPr>
        <w:tc>
          <w:tcPr>
            <w:tcW w:w="0" w:type="auto"/>
            <w:tcBorders>
              <w:top w:val="dotted" w:sz="4" w:space="0" w:color="auto"/>
              <w:left w:val="single" w:sz="4" w:space="0" w:color="auto"/>
              <w:bottom w:val="dotted" w:sz="4" w:space="0" w:color="auto"/>
              <w:right w:val="single" w:sz="4" w:space="0" w:color="auto"/>
            </w:tcBorders>
            <w:vAlign w:val="center"/>
          </w:tcPr>
          <w:p w14:paraId="0FC318C2" w14:textId="77777777" w:rsidR="000F4BC2" w:rsidRPr="000F4BC2" w:rsidRDefault="000F4BC2" w:rsidP="001F119F">
            <w:pPr>
              <w:spacing w:before="80"/>
              <w:jc w:val="center"/>
              <w:rPr>
                <w:rFonts w:eastAsia="Calibri"/>
                <w:iCs/>
                <w:lang w:eastAsia="vi-VN"/>
              </w:rPr>
            </w:pPr>
            <w:r w:rsidRPr="000F4BC2">
              <w:rPr>
                <w:rFonts w:eastAsia="Calibri"/>
                <w:iCs/>
                <w:lang w:eastAsia="vi-VN"/>
              </w:rPr>
              <w:t>2</w:t>
            </w:r>
          </w:p>
        </w:tc>
        <w:tc>
          <w:tcPr>
            <w:tcW w:w="6000" w:type="dxa"/>
            <w:tcBorders>
              <w:top w:val="dotted" w:sz="4" w:space="0" w:color="auto"/>
              <w:left w:val="nil"/>
              <w:bottom w:val="dotted" w:sz="4" w:space="0" w:color="auto"/>
              <w:right w:val="single" w:sz="4" w:space="0" w:color="auto"/>
            </w:tcBorders>
            <w:vAlign w:val="center"/>
          </w:tcPr>
          <w:p w14:paraId="4A998EA9" w14:textId="77777777" w:rsidR="000F4BC2" w:rsidRPr="000F4BC2" w:rsidRDefault="000F4BC2" w:rsidP="001F119F">
            <w:pPr>
              <w:spacing w:before="80"/>
              <w:rPr>
                <w:rFonts w:eastAsia="Calibri"/>
                <w:bCs/>
                <w:i/>
                <w:iCs/>
                <w:lang w:eastAsia="vi-VN"/>
              </w:rPr>
            </w:pPr>
            <w:r w:rsidRPr="000F4BC2">
              <w:rPr>
                <w:iCs/>
                <w:szCs w:val="24"/>
              </w:rPr>
              <w:t>Người đứng đầu doanh nghiệp, chi nhánh, văn phòng đại diện (Tổng Giám đốc, Giám đốc)</w:t>
            </w:r>
          </w:p>
        </w:tc>
        <w:tc>
          <w:tcPr>
            <w:tcW w:w="899" w:type="dxa"/>
            <w:tcBorders>
              <w:top w:val="dotted" w:sz="4" w:space="0" w:color="auto"/>
              <w:left w:val="nil"/>
              <w:bottom w:val="dotted" w:sz="4" w:space="0" w:color="auto"/>
              <w:right w:val="single" w:sz="4" w:space="0" w:color="auto"/>
            </w:tcBorders>
          </w:tcPr>
          <w:p w14:paraId="0002CE7A" w14:textId="77777777" w:rsidR="000F4BC2" w:rsidRPr="000F4BC2" w:rsidRDefault="000F4BC2" w:rsidP="001F119F">
            <w:pPr>
              <w:spacing w:before="80"/>
              <w:jc w:val="center"/>
              <w:rPr>
                <w:iCs/>
                <w:szCs w:val="24"/>
              </w:rPr>
            </w:pPr>
          </w:p>
        </w:tc>
        <w:tc>
          <w:tcPr>
            <w:tcW w:w="1530" w:type="dxa"/>
            <w:tcBorders>
              <w:top w:val="dotted" w:sz="4" w:space="0" w:color="auto"/>
              <w:left w:val="nil"/>
              <w:bottom w:val="dotted" w:sz="4" w:space="0" w:color="auto"/>
              <w:right w:val="single" w:sz="4" w:space="0" w:color="auto"/>
            </w:tcBorders>
          </w:tcPr>
          <w:p w14:paraId="06B7D313" w14:textId="77777777" w:rsidR="000F4BC2" w:rsidRPr="000F4BC2" w:rsidRDefault="000F4BC2" w:rsidP="001F119F">
            <w:pPr>
              <w:spacing w:before="80"/>
              <w:rPr>
                <w:iCs/>
                <w:szCs w:val="24"/>
              </w:rPr>
            </w:pPr>
          </w:p>
        </w:tc>
      </w:tr>
      <w:tr w:rsidR="000F4BC2" w:rsidRPr="000F4BC2" w14:paraId="40EED045" w14:textId="77777777" w:rsidTr="001F119F">
        <w:trPr>
          <w:trHeight w:val="368"/>
        </w:trPr>
        <w:tc>
          <w:tcPr>
            <w:tcW w:w="0" w:type="auto"/>
            <w:tcBorders>
              <w:top w:val="dotted" w:sz="4" w:space="0" w:color="auto"/>
              <w:left w:val="single" w:sz="4" w:space="0" w:color="auto"/>
              <w:bottom w:val="dotted" w:sz="4" w:space="0" w:color="auto"/>
              <w:right w:val="single" w:sz="4" w:space="0" w:color="auto"/>
            </w:tcBorders>
            <w:vAlign w:val="center"/>
          </w:tcPr>
          <w:p w14:paraId="27ECF806" w14:textId="77777777" w:rsidR="000F4BC2" w:rsidRPr="000F4BC2" w:rsidRDefault="000F4BC2" w:rsidP="001F119F">
            <w:pPr>
              <w:spacing w:before="80"/>
              <w:jc w:val="center"/>
              <w:rPr>
                <w:rFonts w:eastAsia="Calibri"/>
                <w:i/>
                <w:iCs/>
                <w:lang w:val="vi-VN" w:eastAsia="vi-VN"/>
              </w:rPr>
            </w:pPr>
          </w:p>
        </w:tc>
        <w:tc>
          <w:tcPr>
            <w:tcW w:w="6000" w:type="dxa"/>
            <w:tcBorders>
              <w:top w:val="dotted" w:sz="4" w:space="0" w:color="auto"/>
              <w:left w:val="nil"/>
              <w:bottom w:val="dotted" w:sz="4" w:space="0" w:color="auto"/>
              <w:right w:val="single" w:sz="4" w:space="0" w:color="auto"/>
            </w:tcBorders>
            <w:vAlign w:val="center"/>
          </w:tcPr>
          <w:p w14:paraId="48F3BC25" w14:textId="720F9E7C" w:rsidR="000F4BC2" w:rsidRPr="00031B11" w:rsidRDefault="00031B11" w:rsidP="001F119F">
            <w:pPr>
              <w:spacing w:before="80"/>
              <w:rPr>
                <w:rFonts w:eastAsia="Calibri"/>
                <w:bCs/>
                <w:i/>
                <w:iCs/>
                <w:lang w:val="vi-VN" w:eastAsia="vi-VN"/>
              </w:rPr>
            </w:pPr>
            <w:r w:rsidRPr="00031B11">
              <w:rPr>
                <w:i/>
                <w:iCs/>
                <w:szCs w:val="24"/>
                <w:lang w:val="vi-VN"/>
              </w:rPr>
              <w:t>Người đứng đầu doanh nghiệp có đủ các điều kiện theo quy định tại Nghị định 96/2016/NĐ-CP ngày 01/7/2016</w:t>
            </w:r>
          </w:p>
        </w:tc>
        <w:tc>
          <w:tcPr>
            <w:tcW w:w="899" w:type="dxa"/>
            <w:tcBorders>
              <w:top w:val="dotted" w:sz="4" w:space="0" w:color="auto"/>
              <w:left w:val="nil"/>
              <w:bottom w:val="dotted" w:sz="4" w:space="0" w:color="auto"/>
              <w:right w:val="single" w:sz="4" w:space="0" w:color="auto"/>
            </w:tcBorders>
          </w:tcPr>
          <w:p w14:paraId="4985B999" w14:textId="77777777" w:rsidR="000F4BC2" w:rsidRPr="000F4BC2" w:rsidRDefault="000F4BC2" w:rsidP="001F119F">
            <w:pPr>
              <w:spacing w:before="80"/>
              <w:jc w:val="center"/>
              <w:rPr>
                <w:i/>
                <w:iCs/>
                <w:szCs w:val="24"/>
              </w:rPr>
            </w:pPr>
            <w:r w:rsidRPr="000F4BC2">
              <w:rPr>
                <w:rFonts w:eastAsia="Calibri"/>
                <w:i/>
                <w:sz w:val="28"/>
                <w:szCs w:val="28"/>
                <w:lang w:eastAsia="vi-VN"/>
              </w:rPr>
              <w:t>Đạt</w:t>
            </w:r>
          </w:p>
        </w:tc>
        <w:tc>
          <w:tcPr>
            <w:tcW w:w="1530" w:type="dxa"/>
            <w:tcBorders>
              <w:top w:val="dotted" w:sz="4" w:space="0" w:color="auto"/>
              <w:left w:val="nil"/>
              <w:bottom w:val="dotted" w:sz="4" w:space="0" w:color="auto"/>
              <w:right w:val="single" w:sz="4" w:space="0" w:color="auto"/>
            </w:tcBorders>
          </w:tcPr>
          <w:p w14:paraId="2A2DFA79" w14:textId="77777777" w:rsidR="000F4BC2" w:rsidRPr="000F4BC2" w:rsidRDefault="000F4BC2" w:rsidP="001F119F">
            <w:pPr>
              <w:spacing w:before="80"/>
              <w:rPr>
                <w:i/>
                <w:iCs/>
                <w:szCs w:val="24"/>
              </w:rPr>
            </w:pPr>
          </w:p>
        </w:tc>
      </w:tr>
      <w:tr w:rsidR="000F4BC2" w:rsidRPr="000F4BC2" w14:paraId="5B68EAC6" w14:textId="77777777" w:rsidTr="001F119F">
        <w:trPr>
          <w:trHeight w:val="368"/>
        </w:trPr>
        <w:tc>
          <w:tcPr>
            <w:tcW w:w="0" w:type="auto"/>
            <w:tcBorders>
              <w:top w:val="dotted" w:sz="4" w:space="0" w:color="auto"/>
              <w:left w:val="single" w:sz="4" w:space="0" w:color="auto"/>
              <w:bottom w:val="dotted" w:sz="4" w:space="0" w:color="auto"/>
              <w:right w:val="single" w:sz="4" w:space="0" w:color="auto"/>
            </w:tcBorders>
            <w:vAlign w:val="center"/>
          </w:tcPr>
          <w:p w14:paraId="24B8B884" w14:textId="77777777" w:rsidR="000F4BC2" w:rsidRPr="000F4BC2" w:rsidRDefault="000F4BC2" w:rsidP="001F119F">
            <w:pPr>
              <w:spacing w:before="80"/>
              <w:jc w:val="center"/>
              <w:rPr>
                <w:rFonts w:eastAsia="Calibri"/>
                <w:i/>
                <w:iCs/>
                <w:lang w:val="vi-VN" w:eastAsia="vi-VN"/>
              </w:rPr>
            </w:pPr>
          </w:p>
        </w:tc>
        <w:tc>
          <w:tcPr>
            <w:tcW w:w="6000" w:type="dxa"/>
            <w:tcBorders>
              <w:top w:val="dotted" w:sz="4" w:space="0" w:color="auto"/>
              <w:left w:val="nil"/>
              <w:bottom w:val="dotted" w:sz="4" w:space="0" w:color="auto"/>
              <w:right w:val="single" w:sz="4" w:space="0" w:color="auto"/>
            </w:tcBorders>
            <w:vAlign w:val="center"/>
          </w:tcPr>
          <w:p w14:paraId="5D8B6470" w14:textId="20C9D342" w:rsidR="000F4BC2" w:rsidRPr="00031B11" w:rsidRDefault="00031B11" w:rsidP="001F119F">
            <w:pPr>
              <w:spacing w:before="80"/>
              <w:rPr>
                <w:rFonts w:eastAsia="Calibri"/>
                <w:bCs/>
                <w:i/>
                <w:iCs/>
                <w:lang w:val="vi-VN" w:eastAsia="vi-VN"/>
              </w:rPr>
            </w:pPr>
            <w:r w:rsidRPr="00031B11">
              <w:rPr>
                <w:i/>
                <w:iCs/>
                <w:szCs w:val="24"/>
                <w:lang w:val="vi-VN"/>
              </w:rPr>
              <w:t>Người đứng đầu doanh nghiệp không có đủ các điều kiện theo quy định tại Nghị định 96/2016/NĐ-CP ngày 01/7/2016</w:t>
            </w:r>
          </w:p>
        </w:tc>
        <w:tc>
          <w:tcPr>
            <w:tcW w:w="899" w:type="dxa"/>
            <w:tcBorders>
              <w:top w:val="dotted" w:sz="4" w:space="0" w:color="auto"/>
              <w:left w:val="nil"/>
              <w:bottom w:val="dotted" w:sz="4" w:space="0" w:color="auto"/>
              <w:right w:val="single" w:sz="4" w:space="0" w:color="auto"/>
            </w:tcBorders>
          </w:tcPr>
          <w:p w14:paraId="4798F747" w14:textId="77777777" w:rsidR="000F4BC2" w:rsidRPr="000F4BC2" w:rsidRDefault="000F4BC2" w:rsidP="001F119F">
            <w:pPr>
              <w:spacing w:before="80"/>
              <w:jc w:val="center"/>
              <w:rPr>
                <w:i/>
                <w:iCs/>
                <w:szCs w:val="24"/>
                <w:lang w:val="vi-VN"/>
              </w:rPr>
            </w:pPr>
          </w:p>
        </w:tc>
        <w:tc>
          <w:tcPr>
            <w:tcW w:w="1530" w:type="dxa"/>
            <w:tcBorders>
              <w:top w:val="dotted" w:sz="4" w:space="0" w:color="auto"/>
              <w:left w:val="nil"/>
              <w:bottom w:val="dotted" w:sz="4" w:space="0" w:color="auto"/>
              <w:right w:val="single" w:sz="4" w:space="0" w:color="auto"/>
            </w:tcBorders>
          </w:tcPr>
          <w:p w14:paraId="5253296C" w14:textId="77777777" w:rsidR="000F4BC2" w:rsidRPr="000F4BC2" w:rsidRDefault="000F4BC2" w:rsidP="001F119F">
            <w:pPr>
              <w:spacing w:before="80"/>
              <w:rPr>
                <w:i/>
                <w:iCs/>
                <w:szCs w:val="24"/>
              </w:rPr>
            </w:pPr>
            <w:r w:rsidRPr="000F4BC2">
              <w:rPr>
                <w:rFonts w:eastAsia="Calibri"/>
                <w:i/>
                <w:sz w:val="28"/>
                <w:szCs w:val="28"/>
                <w:lang w:eastAsia="vi-VN"/>
              </w:rPr>
              <w:t>Không đạt</w:t>
            </w:r>
          </w:p>
        </w:tc>
      </w:tr>
      <w:tr w:rsidR="000F4BC2" w:rsidRPr="00DB11FE" w14:paraId="3EACD0B6"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6303A643" w14:textId="77777777" w:rsidR="000F4BC2" w:rsidRPr="000F4BC2" w:rsidRDefault="000F4BC2" w:rsidP="001F119F">
            <w:pPr>
              <w:spacing w:before="80"/>
              <w:jc w:val="center"/>
              <w:rPr>
                <w:rFonts w:eastAsia="Calibri"/>
                <w:b/>
                <w:bCs/>
                <w:iCs/>
                <w:lang w:val="vi-VN" w:eastAsia="vi-VN"/>
              </w:rPr>
            </w:pPr>
            <w:r w:rsidRPr="000F4BC2">
              <w:rPr>
                <w:rFonts w:eastAsia="Calibri"/>
                <w:b/>
                <w:bCs/>
                <w:iCs/>
                <w:lang w:eastAsia="vi-VN"/>
              </w:rPr>
              <w:t>V</w:t>
            </w:r>
          </w:p>
        </w:tc>
        <w:tc>
          <w:tcPr>
            <w:tcW w:w="6000" w:type="dxa"/>
            <w:tcBorders>
              <w:top w:val="dotted" w:sz="4" w:space="0" w:color="auto"/>
              <w:left w:val="nil"/>
              <w:bottom w:val="dotted" w:sz="4" w:space="0" w:color="auto"/>
              <w:right w:val="single" w:sz="4" w:space="0" w:color="auto"/>
            </w:tcBorders>
            <w:vAlign w:val="center"/>
          </w:tcPr>
          <w:p w14:paraId="1E0E4D9B" w14:textId="77777777" w:rsidR="000F4BC2" w:rsidRPr="000F4BC2" w:rsidRDefault="000F4BC2" w:rsidP="001F119F">
            <w:pPr>
              <w:spacing w:before="80"/>
              <w:rPr>
                <w:rFonts w:eastAsia="Calibri"/>
                <w:b/>
                <w:bCs/>
                <w:iCs/>
                <w:lang w:val="vi-VN" w:eastAsia="vi-VN"/>
              </w:rPr>
            </w:pPr>
            <w:r w:rsidRPr="000F4BC2">
              <w:rPr>
                <w:rFonts w:eastAsia="Calibri"/>
                <w:b/>
                <w:bCs/>
                <w:iCs/>
                <w:lang w:val="vi-VN" w:eastAsia="vi-VN"/>
              </w:rPr>
              <w:t>Công cụ hỗ trợ, trang phục</w:t>
            </w:r>
          </w:p>
        </w:tc>
        <w:tc>
          <w:tcPr>
            <w:tcW w:w="899" w:type="dxa"/>
            <w:tcBorders>
              <w:top w:val="dotted" w:sz="4" w:space="0" w:color="auto"/>
              <w:left w:val="nil"/>
              <w:bottom w:val="dotted" w:sz="4" w:space="0" w:color="auto"/>
              <w:right w:val="single" w:sz="4" w:space="0" w:color="auto"/>
            </w:tcBorders>
          </w:tcPr>
          <w:p w14:paraId="25C3F10D" w14:textId="77777777" w:rsidR="000F4BC2" w:rsidRPr="000F4BC2" w:rsidRDefault="000F4BC2" w:rsidP="001F119F">
            <w:pPr>
              <w:spacing w:before="80"/>
              <w:jc w:val="center"/>
              <w:rPr>
                <w:rFonts w:eastAsia="Calibri"/>
                <w:b/>
                <w:bCs/>
                <w:iCs/>
                <w:lang w:val="vi-VN" w:eastAsia="vi-VN"/>
              </w:rPr>
            </w:pPr>
          </w:p>
        </w:tc>
        <w:tc>
          <w:tcPr>
            <w:tcW w:w="1530" w:type="dxa"/>
            <w:tcBorders>
              <w:top w:val="dotted" w:sz="4" w:space="0" w:color="auto"/>
              <w:left w:val="nil"/>
              <w:bottom w:val="dotted" w:sz="4" w:space="0" w:color="auto"/>
              <w:right w:val="single" w:sz="4" w:space="0" w:color="auto"/>
            </w:tcBorders>
          </w:tcPr>
          <w:p w14:paraId="69034CF9" w14:textId="77777777" w:rsidR="000F4BC2" w:rsidRPr="000F4BC2" w:rsidRDefault="000F4BC2" w:rsidP="001F119F">
            <w:pPr>
              <w:spacing w:before="80"/>
              <w:rPr>
                <w:rFonts w:eastAsia="Calibri"/>
                <w:b/>
                <w:bCs/>
                <w:iCs/>
                <w:lang w:val="vi-VN" w:eastAsia="vi-VN"/>
              </w:rPr>
            </w:pPr>
          </w:p>
        </w:tc>
      </w:tr>
      <w:tr w:rsidR="000F4BC2" w:rsidRPr="000F4BC2" w14:paraId="62D3A9D2" w14:textId="77777777" w:rsidTr="001F119F">
        <w:trPr>
          <w:trHeight w:val="431"/>
        </w:trPr>
        <w:tc>
          <w:tcPr>
            <w:tcW w:w="0" w:type="auto"/>
            <w:tcBorders>
              <w:top w:val="dotted" w:sz="4" w:space="0" w:color="auto"/>
              <w:left w:val="single" w:sz="4" w:space="0" w:color="auto"/>
              <w:bottom w:val="dotted" w:sz="4" w:space="0" w:color="auto"/>
              <w:right w:val="single" w:sz="4" w:space="0" w:color="auto"/>
            </w:tcBorders>
            <w:vAlign w:val="center"/>
          </w:tcPr>
          <w:p w14:paraId="06CFB14F" w14:textId="77777777" w:rsidR="000F4BC2" w:rsidRPr="000F4BC2" w:rsidRDefault="000F4BC2" w:rsidP="001F119F">
            <w:pPr>
              <w:spacing w:before="80"/>
              <w:jc w:val="center"/>
              <w:rPr>
                <w:rFonts w:eastAsia="Calibri"/>
                <w:iCs/>
                <w:lang w:val="vi-VN" w:eastAsia="vi-VN"/>
              </w:rPr>
            </w:pPr>
          </w:p>
        </w:tc>
        <w:tc>
          <w:tcPr>
            <w:tcW w:w="6000" w:type="dxa"/>
            <w:tcBorders>
              <w:top w:val="dotted" w:sz="4" w:space="0" w:color="auto"/>
              <w:left w:val="nil"/>
              <w:bottom w:val="dotted" w:sz="4" w:space="0" w:color="auto"/>
              <w:right w:val="single" w:sz="4" w:space="0" w:color="auto"/>
            </w:tcBorders>
            <w:vAlign w:val="center"/>
          </w:tcPr>
          <w:p w14:paraId="68D1D959" w14:textId="77777777" w:rsidR="000F4BC2" w:rsidRPr="000F4BC2" w:rsidRDefault="000F4BC2" w:rsidP="001F119F">
            <w:pPr>
              <w:spacing w:before="80"/>
              <w:rPr>
                <w:rFonts w:eastAsia="Calibri"/>
                <w:iCs/>
                <w:lang w:val="vi-VN" w:eastAsia="vi-VN"/>
              </w:rPr>
            </w:pPr>
            <w:r w:rsidRPr="000F4BC2">
              <w:rPr>
                <w:rFonts w:eastAsia="Calibri"/>
                <w:iCs/>
                <w:lang w:val="vi-VN" w:eastAsia="vi-VN"/>
              </w:rPr>
              <w:t>Có đầy đủ các mục sau:</w:t>
            </w:r>
          </w:p>
          <w:p w14:paraId="558C0745" w14:textId="77777777" w:rsidR="000F4BC2" w:rsidRPr="000F4BC2" w:rsidRDefault="000F4BC2" w:rsidP="001F119F">
            <w:pPr>
              <w:spacing w:before="80"/>
              <w:rPr>
                <w:rFonts w:eastAsia="Calibri"/>
                <w:iCs/>
                <w:lang w:val="vi-VN" w:eastAsia="vi-VN"/>
              </w:rPr>
            </w:pPr>
            <w:r w:rsidRPr="000F4BC2">
              <w:rPr>
                <w:rFonts w:eastAsia="Calibri"/>
                <w:iCs/>
                <w:lang w:val="vi-VN" w:eastAsia="vi-VN"/>
              </w:rPr>
              <w:t xml:space="preserve">- Giấy xác nhận công cụ hỗ trợ và công cụ hỗ trợ. </w:t>
            </w:r>
          </w:p>
          <w:p w14:paraId="77FFB708" w14:textId="77777777" w:rsidR="000F4BC2" w:rsidRPr="000F4BC2" w:rsidRDefault="000F4BC2" w:rsidP="001F119F">
            <w:pPr>
              <w:spacing w:before="80"/>
              <w:rPr>
                <w:rFonts w:eastAsia="Calibri"/>
                <w:iCs/>
                <w:lang w:val="vi-VN" w:eastAsia="vi-VN"/>
              </w:rPr>
            </w:pPr>
            <w:r w:rsidRPr="000F4BC2">
              <w:rPr>
                <w:rFonts w:eastAsia="Calibri"/>
                <w:iCs/>
                <w:lang w:val="vi-VN" w:eastAsia="vi-VN"/>
              </w:rPr>
              <w:t>- Có trang phục bảo hộ lao động</w:t>
            </w:r>
          </w:p>
        </w:tc>
        <w:tc>
          <w:tcPr>
            <w:tcW w:w="899" w:type="dxa"/>
            <w:tcBorders>
              <w:top w:val="dotted" w:sz="4" w:space="0" w:color="auto"/>
              <w:left w:val="nil"/>
              <w:bottom w:val="dotted" w:sz="4" w:space="0" w:color="auto"/>
              <w:right w:val="single" w:sz="4" w:space="0" w:color="auto"/>
            </w:tcBorders>
          </w:tcPr>
          <w:p w14:paraId="281DAD5C" w14:textId="77777777" w:rsidR="000F4BC2" w:rsidRPr="000F4BC2" w:rsidRDefault="000F4BC2" w:rsidP="001F119F">
            <w:pPr>
              <w:spacing w:before="80"/>
              <w:jc w:val="center"/>
              <w:rPr>
                <w:rFonts w:eastAsia="Calibri"/>
                <w:iCs/>
                <w:lang w:eastAsia="vi-VN"/>
              </w:rPr>
            </w:pPr>
            <w:r w:rsidRPr="000F4BC2">
              <w:rPr>
                <w:rFonts w:eastAsia="Calibri"/>
                <w:i/>
                <w:sz w:val="28"/>
                <w:szCs w:val="28"/>
                <w:lang w:eastAsia="vi-VN"/>
              </w:rPr>
              <w:t>Đạt</w:t>
            </w:r>
          </w:p>
        </w:tc>
        <w:tc>
          <w:tcPr>
            <w:tcW w:w="1530" w:type="dxa"/>
            <w:tcBorders>
              <w:top w:val="dotted" w:sz="4" w:space="0" w:color="auto"/>
              <w:left w:val="nil"/>
              <w:bottom w:val="dotted" w:sz="4" w:space="0" w:color="auto"/>
              <w:right w:val="single" w:sz="4" w:space="0" w:color="auto"/>
            </w:tcBorders>
          </w:tcPr>
          <w:p w14:paraId="15907B37" w14:textId="77777777" w:rsidR="000F4BC2" w:rsidRPr="000F4BC2" w:rsidRDefault="000F4BC2" w:rsidP="001F119F">
            <w:pPr>
              <w:spacing w:before="80"/>
              <w:rPr>
                <w:rFonts w:eastAsia="Calibri"/>
                <w:iCs/>
                <w:lang w:eastAsia="vi-VN"/>
              </w:rPr>
            </w:pPr>
          </w:p>
        </w:tc>
      </w:tr>
      <w:tr w:rsidR="000F4BC2" w:rsidRPr="000F4BC2" w14:paraId="401EEC8F" w14:textId="77777777" w:rsidTr="001F119F">
        <w:trPr>
          <w:trHeight w:val="431"/>
        </w:trPr>
        <w:tc>
          <w:tcPr>
            <w:tcW w:w="0" w:type="auto"/>
            <w:tcBorders>
              <w:top w:val="dotted" w:sz="4" w:space="0" w:color="auto"/>
              <w:left w:val="single" w:sz="4" w:space="0" w:color="auto"/>
              <w:bottom w:val="dotted" w:sz="4" w:space="0" w:color="auto"/>
              <w:right w:val="single" w:sz="4" w:space="0" w:color="auto"/>
            </w:tcBorders>
            <w:vAlign w:val="center"/>
          </w:tcPr>
          <w:p w14:paraId="6D26CA02" w14:textId="77777777" w:rsidR="000F4BC2" w:rsidRPr="000F4BC2" w:rsidRDefault="000F4BC2" w:rsidP="001F119F">
            <w:pPr>
              <w:spacing w:before="80"/>
              <w:jc w:val="center"/>
              <w:rPr>
                <w:rFonts w:eastAsia="Calibri"/>
                <w:iCs/>
                <w:lang w:val="vi-VN" w:eastAsia="vi-VN"/>
              </w:rPr>
            </w:pPr>
          </w:p>
        </w:tc>
        <w:tc>
          <w:tcPr>
            <w:tcW w:w="6000" w:type="dxa"/>
            <w:tcBorders>
              <w:top w:val="dotted" w:sz="4" w:space="0" w:color="auto"/>
              <w:left w:val="nil"/>
              <w:bottom w:val="dotted" w:sz="4" w:space="0" w:color="auto"/>
              <w:right w:val="single" w:sz="4" w:space="0" w:color="auto"/>
            </w:tcBorders>
            <w:vAlign w:val="center"/>
          </w:tcPr>
          <w:p w14:paraId="04209E13" w14:textId="77777777" w:rsidR="000F4BC2" w:rsidRPr="000F4BC2" w:rsidRDefault="000F4BC2" w:rsidP="001F119F">
            <w:pPr>
              <w:spacing w:before="80"/>
              <w:rPr>
                <w:rFonts w:eastAsia="Calibri"/>
                <w:iCs/>
                <w:lang w:val="vi-VN" w:eastAsia="vi-VN"/>
              </w:rPr>
            </w:pPr>
            <w:r w:rsidRPr="000F4BC2">
              <w:rPr>
                <w:rFonts w:eastAsia="Calibri"/>
                <w:iCs/>
                <w:lang w:val="vi-VN" w:eastAsia="vi-VN"/>
              </w:rPr>
              <w:t>Không đáp ứng một trong các nội dung yêu cầu trên</w:t>
            </w:r>
          </w:p>
        </w:tc>
        <w:tc>
          <w:tcPr>
            <w:tcW w:w="899" w:type="dxa"/>
            <w:tcBorders>
              <w:top w:val="dotted" w:sz="4" w:space="0" w:color="auto"/>
              <w:left w:val="nil"/>
              <w:bottom w:val="dotted" w:sz="4" w:space="0" w:color="auto"/>
              <w:right w:val="single" w:sz="4" w:space="0" w:color="auto"/>
            </w:tcBorders>
          </w:tcPr>
          <w:p w14:paraId="725CEF61" w14:textId="77777777" w:rsidR="000F4BC2" w:rsidRPr="000F4BC2" w:rsidRDefault="000F4BC2" w:rsidP="001F119F">
            <w:pPr>
              <w:spacing w:before="80"/>
              <w:jc w:val="center"/>
              <w:rPr>
                <w:rFonts w:eastAsia="Calibri"/>
                <w:iCs/>
                <w:lang w:val="vi-VN" w:eastAsia="vi-VN"/>
              </w:rPr>
            </w:pPr>
          </w:p>
        </w:tc>
        <w:tc>
          <w:tcPr>
            <w:tcW w:w="1530" w:type="dxa"/>
            <w:tcBorders>
              <w:top w:val="dotted" w:sz="4" w:space="0" w:color="auto"/>
              <w:left w:val="nil"/>
              <w:bottom w:val="dotted" w:sz="4" w:space="0" w:color="auto"/>
              <w:right w:val="single" w:sz="4" w:space="0" w:color="auto"/>
            </w:tcBorders>
          </w:tcPr>
          <w:p w14:paraId="72584A15" w14:textId="77777777" w:rsidR="000F4BC2" w:rsidRPr="000F4BC2" w:rsidRDefault="000F4BC2" w:rsidP="001F119F">
            <w:pPr>
              <w:spacing w:before="80"/>
              <w:rPr>
                <w:rFonts w:eastAsia="Calibri"/>
                <w:iCs/>
                <w:lang w:eastAsia="vi-VN"/>
              </w:rPr>
            </w:pPr>
            <w:r w:rsidRPr="000F4BC2">
              <w:rPr>
                <w:rFonts w:eastAsia="Calibri"/>
                <w:i/>
                <w:sz w:val="28"/>
                <w:szCs w:val="28"/>
                <w:lang w:eastAsia="vi-VN"/>
              </w:rPr>
              <w:t>Không đạt</w:t>
            </w:r>
          </w:p>
        </w:tc>
      </w:tr>
      <w:tr w:rsidR="000F4BC2" w:rsidRPr="00DB11FE" w14:paraId="5D632A67"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7D65F732" w14:textId="77777777" w:rsidR="000F4BC2" w:rsidRPr="000F4BC2" w:rsidRDefault="000F4BC2" w:rsidP="001F119F">
            <w:pPr>
              <w:spacing w:before="80"/>
              <w:jc w:val="center"/>
              <w:rPr>
                <w:rFonts w:eastAsia="Calibri"/>
                <w:b/>
                <w:bCs/>
                <w:iCs/>
                <w:lang w:val="vi-VN" w:eastAsia="vi-VN"/>
              </w:rPr>
            </w:pPr>
            <w:r w:rsidRPr="000F4BC2">
              <w:rPr>
                <w:rFonts w:eastAsia="Calibri"/>
                <w:b/>
                <w:bCs/>
                <w:iCs/>
                <w:lang w:val="vi-VN" w:eastAsia="vi-VN"/>
              </w:rPr>
              <w:t>V.</w:t>
            </w:r>
          </w:p>
        </w:tc>
        <w:tc>
          <w:tcPr>
            <w:tcW w:w="6000" w:type="dxa"/>
            <w:tcBorders>
              <w:top w:val="dotted" w:sz="4" w:space="0" w:color="auto"/>
              <w:left w:val="nil"/>
              <w:bottom w:val="dotted" w:sz="4" w:space="0" w:color="auto"/>
              <w:right w:val="single" w:sz="4" w:space="0" w:color="auto"/>
            </w:tcBorders>
            <w:vAlign w:val="center"/>
          </w:tcPr>
          <w:p w14:paraId="4BC943C8" w14:textId="77777777" w:rsidR="000F4BC2" w:rsidRPr="000F4BC2" w:rsidRDefault="000F4BC2" w:rsidP="001F119F">
            <w:pPr>
              <w:spacing w:before="80"/>
              <w:rPr>
                <w:rFonts w:eastAsia="Calibri"/>
                <w:b/>
                <w:bCs/>
                <w:iCs/>
                <w:lang w:val="vi-VN" w:eastAsia="vi-VN"/>
              </w:rPr>
            </w:pPr>
            <w:r w:rsidRPr="000F4BC2">
              <w:rPr>
                <w:rFonts w:eastAsia="Calibri"/>
                <w:b/>
                <w:iCs/>
                <w:lang w:val="vi-VN" w:eastAsia="vi-VN"/>
              </w:rPr>
              <w:t>Kinh nghiệm và uy tín của nhà thầu</w:t>
            </w:r>
          </w:p>
        </w:tc>
        <w:tc>
          <w:tcPr>
            <w:tcW w:w="899" w:type="dxa"/>
            <w:tcBorders>
              <w:top w:val="dotted" w:sz="4" w:space="0" w:color="auto"/>
              <w:left w:val="nil"/>
              <w:bottom w:val="dotted" w:sz="4" w:space="0" w:color="auto"/>
              <w:right w:val="single" w:sz="4" w:space="0" w:color="auto"/>
            </w:tcBorders>
          </w:tcPr>
          <w:p w14:paraId="033A2AFF" w14:textId="77777777" w:rsidR="000F4BC2" w:rsidRPr="000F4BC2" w:rsidRDefault="000F4BC2" w:rsidP="001F119F">
            <w:pPr>
              <w:spacing w:before="80"/>
              <w:jc w:val="center"/>
              <w:rPr>
                <w:rFonts w:eastAsia="Calibri"/>
                <w:b/>
                <w:iCs/>
                <w:lang w:val="vi-VN" w:eastAsia="vi-VN"/>
              </w:rPr>
            </w:pPr>
          </w:p>
        </w:tc>
        <w:tc>
          <w:tcPr>
            <w:tcW w:w="1530" w:type="dxa"/>
            <w:tcBorders>
              <w:top w:val="dotted" w:sz="4" w:space="0" w:color="auto"/>
              <w:left w:val="nil"/>
              <w:bottom w:val="dotted" w:sz="4" w:space="0" w:color="auto"/>
              <w:right w:val="single" w:sz="4" w:space="0" w:color="auto"/>
            </w:tcBorders>
          </w:tcPr>
          <w:p w14:paraId="69903C38" w14:textId="77777777" w:rsidR="000F4BC2" w:rsidRPr="000F4BC2" w:rsidRDefault="000F4BC2" w:rsidP="001F119F">
            <w:pPr>
              <w:spacing w:before="80"/>
              <w:rPr>
                <w:rFonts w:eastAsia="Calibri"/>
                <w:b/>
                <w:iCs/>
                <w:lang w:val="vi-VN" w:eastAsia="vi-VN"/>
              </w:rPr>
            </w:pPr>
          </w:p>
        </w:tc>
      </w:tr>
      <w:tr w:rsidR="000F4BC2" w:rsidRPr="000F4BC2" w14:paraId="771F8E91"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405E9E24" w14:textId="77777777" w:rsidR="000F4BC2" w:rsidRPr="000F4BC2" w:rsidRDefault="000F4BC2" w:rsidP="001F119F">
            <w:pPr>
              <w:spacing w:before="80"/>
              <w:jc w:val="center"/>
              <w:rPr>
                <w:rFonts w:eastAsia="Calibri"/>
                <w:bCs/>
                <w:iCs/>
                <w:lang w:eastAsia="vi-VN"/>
              </w:rPr>
            </w:pPr>
            <w:r w:rsidRPr="000F4BC2">
              <w:rPr>
                <w:rFonts w:eastAsia="Calibri"/>
                <w:bCs/>
                <w:iCs/>
                <w:lang w:eastAsia="vi-VN"/>
              </w:rPr>
              <w:t>1</w:t>
            </w:r>
          </w:p>
        </w:tc>
        <w:tc>
          <w:tcPr>
            <w:tcW w:w="6000" w:type="dxa"/>
            <w:tcBorders>
              <w:top w:val="dotted" w:sz="4" w:space="0" w:color="auto"/>
              <w:left w:val="nil"/>
              <w:bottom w:val="dotted" w:sz="4" w:space="0" w:color="auto"/>
              <w:right w:val="single" w:sz="4" w:space="0" w:color="auto"/>
            </w:tcBorders>
            <w:vAlign w:val="center"/>
          </w:tcPr>
          <w:p w14:paraId="08E59410" w14:textId="77777777" w:rsidR="000F4BC2" w:rsidRPr="000F4BC2" w:rsidRDefault="000F4BC2" w:rsidP="001F119F">
            <w:pPr>
              <w:spacing w:before="80"/>
              <w:rPr>
                <w:rFonts w:eastAsia="Calibri"/>
                <w:iCs/>
                <w:lang w:eastAsia="vi-VN"/>
              </w:rPr>
            </w:pPr>
            <w:r w:rsidRPr="000F4BC2">
              <w:rPr>
                <w:rFonts w:eastAsia="Calibri"/>
                <w:iCs/>
                <w:lang w:eastAsia="vi-VN"/>
              </w:rPr>
              <w:t xml:space="preserve">Kinh nghiệm </w:t>
            </w:r>
          </w:p>
        </w:tc>
        <w:tc>
          <w:tcPr>
            <w:tcW w:w="899" w:type="dxa"/>
            <w:tcBorders>
              <w:top w:val="dotted" w:sz="4" w:space="0" w:color="auto"/>
              <w:left w:val="nil"/>
              <w:bottom w:val="dotted" w:sz="4" w:space="0" w:color="auto"/>
              <w:right w:val="single" w:sz="4" w:space="0" w:color="auto"/>
            </w:tcBorders>
          </w:tcPr>
          <w:p w14:paraId="6A6DDA24" w14:textId="77777777" w:rsidR="000F4BC2" w:rsidRPr="000F4BC2" w:rsidRDefault="000F4BC2" w:rsidP="001F119F">
            <w:pPr>
              <w:spacing w:before="80"/>
              <w:jc w:val="center"/>
              <w:rPr>
                <w:rFonts w:eastAsia="Calibri"/>
                <w:iCs/>
                <w:lang w:eastAsia="vi-VN"/>
              </w:rPr>
            </w:pPr>
          </w:p>
        </w:tc>
        <w:tc>
          <w:tcPr>
            <w:tcW w:w="1530" w:type="dxa"/>
            <w:tcBorders>
              <w:top w:val="dotted" w:sz="4" w:space="0" w:color="auto"/>
              <w:left w:val="nil"/>
              <w:bottom w:val="dotted" w:sz="4" w:space="0" w:color="auto"/>
              <w:right w:val="single" w:sz="4" w:space="0" w:color="auto"/>
            </w:tcBorders>
          </w:tcPr>
          <w:p w14:paraId="135676FD" w14:textId="77777777" w:rsidR="000F4BC2" w:rsidRPr="000F4BC2" w:rsidRDefault="000F4BC2" w:rsidP="001F119F">
            <w:pPr>
              <w:spacing w:before="80"/>
              <w:rPr>
                <w:rFonts w:eastAsia="Calibri"/>
                <w:iCs/>
                <w:lang w:eastAsia="vi-VN"/>
              </w:rPr>
            </w:pPr>
          </w:p>
        </w:tc>
      </w:tr>
      <w:tr w:rsidR="000F4BC2" w:rsidRPr="000F4BC2" w14:paraId="02975B32"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10AD3588" w14:textId="77777777" w:rsidR="000F4BC2" w:rsidRPr="000F4BC2" w:rsidRDefault="000F4BC2" w:rsidP="001F119F">
            <w:pPr>
              <w:spacing w:before="80"/>
              <w:jc w:val="center"/>
              <w:rPr>
                <w:rFonts w:eastAsia="Calibri"/>
                <w:iCs/>
                <w:lang w:eastAsia="vi-VN"/>
              </w:rPr>
            </w:pPr>
          </w:p>
        </w:tc>
        <w:tc>
          <w:tcPr>
            <w:tcW w:w="6000" w:type="dxa"/>
            <w:tcBorders>
              <w:top w:val="dotted" w:sz="4" w:space="0" w:color="auto"/>
              <w:left w:val="nil"/>
              <w:bottom w:val="dotted" w:sz="4" w:space="0" w:color="auto"/>
              <w:right w:val="single" w:sz="4" w:space="0" w:color="auto"/>
            </w:tcBorders>
          </w:tcPr>
          <w:p w14:paraId="5FEB68C3" w14:textId="3FB09A2C" w:rsidR="000F4BC2" w:rsidRPr="000F4BC2" w:rsidRDefault="000F4BC2" w:rsidP="001F119F">
            <w:pPr>
              <w:spacing w:before="80"/>
              <w:rPr>
                <w:rFonts w:eastAsia="Calibri"/>
                <w:iCs/>
                <w:lang w:eastAsia="vi-VN"/>
              </w:rPr>
            </w:pPr>
            <w:r w:rsidRPr="000F4BC2">
              <w:rPr>
                <w:rFonts w:eastAsia="Calibri"/>
                <w:iCs/>
                <w:lang w:eastAsia="vi-VN"/>
              </w:rPr>
              <w:t xml:space="preserve">Nhà thầu có tối thiểu </w:t>
            </w:r>
            <w:r w:rsidRPr="000F4BC2">
              <w:rPr>
                <w:rFonts w:eastAsia="Calibri"/>
                <w:iCs/>
                <w:color w:val="FF0000"/>
                <w:lang w:eastAsia="vi-VN"/>
              </w:rPr>
              <w:t>0</w:t>
            </w:r>
            <w:r w:rsidR="00274D6C">
              <w:rPr>
                <w:rFonts w:eastAsia="Calibri"/>
                <w:iCs/>
                <w:color w:val="FF0000"/>
                <w:lang w:eastAsia="vi-VN"/>
              </w:rPr>
              <w:t>1</w:t>
            </w:r>
            <w:r w:rsidRPr="000F4BC2">
              <w:rPr>
                <w:rFonts w:eastAsia="Calibri"/>
                <w:iCs/>
                <w:lang w:eastAsia="vi-VN"/>
              </w:rPr>
              <w:t xml:space="preserve"> hợp đồng </w:t>
            </w:r>
            <w:r w:rsidRPr="000F4BC2">
              <w:rPr>
                <w:iCs/>
                <w:szCs w:val="24"/>
              </w:rPr>
              <w:t xml:space="preserve">cung cấp dịch vụ bảo vệ an ninh và vệ sinh công nghiệp cho các khách hàng </w:t>
            </w:r>
            <w:r w:rsidRPr="000F4BC2">
              <w:rPr>
                <w:iCs/>
                <w:szCs w:val="24"/>
                <w:lang w:val="vi-VN"/>
              </w:rPr>
              <w:t>là Ngân hàng</w:t>
            </w:r>
            <w:r w:rsidRPr="000F4BC2">
              <w:rPr>
                <w:iCs/>
                <w:szCs w:val="24"/>
              </w:rPr>
              <w:t xml:space="preserve"> tương tự về quy mô </w:t>
            </w:r>
            <w:r w:rsidR="00274D6C">
              <w:rPr>
                <w:iCs/>
                <w:szCs w:val="24"/>
              </w:rPr>
              <w:t>tương tự</w:t>
            </w:r>
            <w:r w:rsidRPr="000F4BC2">
              <w:rPr>
                <w:iCs/>
                <w:szCs w:val="24"/>
              </w:rPr>
              <w:t xml:space="preserve"> và có giá trị</w:t>
            </w:r>
            <w:r w:rsidRPr="000F4BC2">
              <w:rPr>
                <w:iCs/>
                <w:szCs w:val="24"/>
                <w:lang w:val="vi-VN"/>
              </w:rPr>
              <w:t xml:space="preserve"> </w:t>
            </w:r>
            <w:r w:rsidRPr="000F4BC2">
              <w:rPr>
                <w:iCs/>
                <w:szCs w:val="24"/>
              </w:rPr>
              <w:t xml:space="preserve">từ </w:t>
            </w:r>
            <w:r w:rsidR="00274D6C">
              <w:rPr>
                <w:iCs/>
                <w:szCs w:val="24"/>
              </w:rPr>
              <w:t>2</w:t>
            </w:r>
            <w:r w:rsidR="00DB11FE">
              <w:rPr>
                <w:iCs/>
                <w:szCs w:val="24"/>
              </w:rPr>
              <w:t>62</w:t>
            </w:r>
            <w:r w:rsidRPr="000F4BC2">
              <w:rPr>
                <w:iCs/>
                <w:szCs w:val="24"/>
              </w:rPr>
              <w:t>.</w:t>
            </w:r>
            <w:r w:rsidR="00DB11FE">
              <w:rPr>
                <w:iCs/>
                <w:szCs w:val="24"/>
              </w:rPr>
              <w:t>555</w:t>
            </w:r>
            <w:r w:rsidRPr="000F4BC2">
              <w:rPr>
                <w:iCs/>
                <w:szCs w:val="24"/>
              </w:rPr>
              <w:t>.000 đồng trở lên trong thời gian 03 năm trở lại đây (2022; 2023</w:t>
            </w:r>
            <w:r w:rsidR="00031B11">
              <w:rPr>
                <w:iCs/>
                <w:szCs w:val="24"/>
              </w:rPr>
              <w:t>; 2024</w:t>
            </w:r>
            <w:r w:rsidRPr="000F4BC2">
              <w:rPr>
                <w:iCs/>
                <w:szCs w:val="24"/>
              </w:rPr>
              <w:t>) tính đến thời điểm đóng thầu</w:t>
            </w:r>
            <w:r w:rsidRPr="000F4BC2">
              <w:rPr>
                <w:rFonts w:eastAsia="Calibri"/>
                <w:iCs/>
                <w:lang w:eastAsia="vi-VN"/>
              </w:rPr>
              <w:t>.</w:t>
            </w:r>
          </w:p>
          <w:p w14:paraId="651EF02E" w14:textId="77777777" w:rsidR="000F4BC2" w:rsidRPr="000F4BC2" w:rsidRDefault="000F4BC2" w:rsidP="001F119F">
            <w:pPr>
              <w:spacing w:before="80"/>
              <w:rPr>
                <w:bCs/>
                <w:lang w:val="es-ES"/>
              </w:rPr>
            </w:pPr>
            <w:r w:rsidRPr="000F4BC2">
              <w:rPr>
                <w:bCs/>
                <w:lang w:val="es-ES"/>
              </w:rPr>
              <w:t>(Nhà thầu cung cấp bản sao công chứng gồm: Hợp đồng; biên bản nghiệm thu; biên bản thanh lý; hóa đơn VAT).</w:t>
            </w:r>
          </w:p>
        </w:tc>
        <w:tc>
          <w:tcPr>
            <w:tcW w:w="899" w:type="dxa"/>
            <w:tcBorders>
              <w:top w:val="dotted" w:sz="4" w:space="0" w:color="auto"/>
              <w:left w:val="nil"/>
              <w:bottom w:val="dotted" w:sz="4" w:space="0" w:color="auto"/>
              <w:right w:val="single" w:sz="4" w:space="0" w:color="auto"/>
            </w:tcBorders>
          </w:tcPr>
          <w:p w14:paraId="6EF111C4" w14:textId="77777777" w:rsidR="000F4BC2" w:rsidRPr="000F4BC2" w:rsidRDefault="000F4BC2" w:rsidP="001F119F">
            <w:pPr>
              <w:spacing w:before="80"/>
              <w:jc w:val="center"/>
              <w:rPr>
                <w:rFonts w:eastAsia="Calibri"/>
                <w:iCs/>
                <w:lang w:eastAsia="vi-VN"/>
              </w:rPr>
            </w:pPr>
            <w:r w:rsidRPr="000F4BC2">
              <w:rPr>
                <w:rFonts w:eastAsia="Calibri"/>
                <w:i/>
                <w:sz w:val="28"/>
                <w:szCs w:val="28"/>
                <w:lang w:eastAsia="vi-VN"/>
              </w:rPr>
              <w:t>Đạt</w:t>
            </w:r>
          </w:p>
        </w:tc>
        <w:tc>
          <w:tcPr>
            <w:tcW w:w="1530" w:type="dxa"/>
            <w:tcBorders>
              <w:top w:val="dotted" w:sz="4" w:space="0" w:color="auto"/>
              <w:left w:val="nil"/>
              <w:bottom w:val="dotted" w:sz="4" w:space="0" w:color="auto"/>
              <w:right w:val="single" w:sz="4" w:space="0" w:color="auto"/>
            </w:tcBorders>
          </w:tcPr>
          <w:p w14:paraId="31436C1D" w14:textId="77777777" w:rsidR="000F4BC2" w:rsidRPr="000F4BC2" w:rsidRDefault="000F4BC2" w:rsidP="001F119F">
            <w:pPr>
              <w:spacing w:before="80"/>
              <w:rPr>
                <w:rFonts w:eastAsia="Calibri"/>
                <w:iCs/>
                <w:lang w:eastAsia="vi-VN"/>
              </w:rPr>
            </w:pPr>
          </w:p>
        </w:tc>
      </w:tr>
      <w:tr w:rsidR="000F4BC2" w:rsidRPr="000F4BC2" w14:paraId="2841470D"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03924BA9" w14:textId="77777777" w:rsidR="000F4BC2" w:rsidRPr="000F4BC2" w:rsidRDefault="000F4BC2" w:rsidP="001F119F">
            <w:pPr>
              <w:spacing w:before="80"/>
              <w:jc w:val="center"/>
              <w:rPr>
                <w:rFonts w:eastAsia="Calibri"/>
                <w:iCs/>
                <w:lang w:eastAsia="vi-VN"/>
              </w:rPr>
            </w:pPr>
          </w:p>
        </w:tc>
        <w:tc>
          <w:tcPr>
            <w:tcW w:w="6000" w:type="dxa"/>
            <w:tcBorders>
              <w:top w:val="dotted" w:sz="4" w:space="0" w:color="auto"/>
              <w:left w:val="nil"/>
              <w:bottom w:val="dotted" w:sz="4" w:space="0" w:color="auto"/>
              <w:right w:val="single" w:sz="4" w:space="0" w:color="auto"/>
            </w:tcBorders>
          </w:tcPr>
          <w:p w14:paraId="1E6D323E" w14:textId="065FE893" w:rsidR="000F4BC2" w:rsidRPr="000F4BC2" w:rsidRDefault="000F4BC2" w:rsidP="001F119F">
            <w:pPr>
              <w:spacing w:before="80"/>
              <w:rPr>
                <w:rFonts w:eastAsia="Calibri"/>
                <w:iCs/>
                <w:lang w:eastAsia="vi-VN"/>
              </w:rPr>
            </w:pPr>
            <w:r w:rsidRPr="000F4BC2">
              <w:rPr>
                <w:rFonts w:eastAsia="Calibri"/>
                <w:iCs/>
                <w:lang w:eastAsia="vi-VN"/>
              </w:rPr>
              <w:t xml:space="preserve">Nhà thầu </w:t>
            </w:r>
            <w:r w:rsidR="00274D6C">
              <w:rPr>
                <w:rFonts w:eastAsia="Calibri"/>
                <w:iCs/>
                <w:lang w:eastAsia="vi-VN"/>
              </w:rPr>
              <w:t>không có hoặc có nhưng không đáp ứng yêu cầu</w:t>
            </w:r>
          </w:p>
        </w:tc>
        <w:tc>
          <w:tcPr>
            <w:tcW w:w="899" w:type="dxa"/>
            <w:tcBorders>
              <w:top w:val="dotted" w:sz="4" w:space="0" w:color="auto"/>
              <w:left w:val="nil"/>
              <w:bottom w:val="dotted" w:sz="4" w:space="0" w:color="auto"/>
              <w:right w:val="single" w:sz="4" w:space="0" w:color="auto"/>
            </w:tcBorders>
          </w:tcPr>
          <w:p w14:paraId="5E2D468F" w14:textId="77777777" w:rsidR="000F4BC2" w:rsidRPr="000F4BC2" w:rsidRDefault="000F4BC2" w:rsidP="001F119F">
            <w:pPr>
              <w:spacing w:before="80"/>
              <w:jc w:val="center"/>
              <w:rPr>
                <w:rFonts w:eastAsia="Calibri"/>
                <w:iCs/>
                <w:lang w:eastAsia="vi-VN"/>
              </w:rPr>
            </w:pPr>
          </w:p>
        </w:tc>
        <w:tc>
          <w:tcPr>
            <w:tcW w:w="1530" w:type="dxa"/>
            <w:tcBorders>
              <w:top w:val="dotted" w:sz="4" w:space="0" w:color="auto"/>
              <w:left w:val="nil"/>
              <w:bottom w:val="dotted" w:sz="4" w:space="0" w:color="auto"/>
              <w:right w:val="single" w:sz="4" w:space="0" w:color="auto"/>
            </w:tcBorders>
          </w:tcPr>
          <w:p w14:paraId="09F8C8F0" w14:textId="77777777" w:rsidR="000F4BC2" w:rsidRPr="000F4BC2" w:rsidRDefault="000F4BC2" w:rsidP="001F119F">
            <w:pPr>
              <w:spacing w:before="80"/>
              <w:rPr>
                <w:rFonts w:eastAsia="Calibri"/>
                <w:iCs/>
                <w:lang w:eastAsia="vi-VN"/>
              </w:rPr>
            </w:pPr>
            <w:r w:rsidRPr="000F4BC2">
              <w:rPr>
                <w:rFonts w:eastAsia="Calibri"/>
                <w:i/>
                <w:sz w:val="28"/>
                <w:szCs w:val="28"/>
                <w:lang w:eastAsia="vi-VN"/>
              </w:rPr>
              <w:t>Không đạt</w:t>
            </w:r>
          </w:p>
        </w:tc>
      </w:tr>
      <w:tr w:rsidR="000F4BC2" w:rsidRPr="000F4BC2" w14:paraId="7AB8A5AB"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6B4F8979" w14:textId="77777777" w:rsidR="000F4BC2" w:rsidRPr="000F4BC2" w:rsidRDefault="000F4BC2" w:rsidP="001F119F">
            <w:pPr>
              <w:spacing w:before="80"/>
              <w:jc w:val="center"/>
              <w:rPr>
                <w:rFonts w:eastAsia="Calibri"/>
                <w:iCs/>
                <w:lang w:eastAsia="vi-VN"/>
              </w:rPr>
            </w:pPr>
            <w:r w:rsidRPr="000F4BC2">
              <w:rPr>
                <w:rFonts w:eastAsia="Calibri"/>
                <w:iCs/>
                <w:lang w:eastAsia="vi-VN"/>
              </w:rPr>
              <w:t>2</w:t>
            </w:r>
          </w:p>
        </w:tc>
        <w:tc>
          <w:tcPr>
            <w:tcW w:w="6000" w:type="dxa"/>
            <w:tcBorders>
              <w:top w:val="dotted" w:sz="4" w:space="0" w:color="auto"/>
              <w:left w:val="nil"/>
              <w:bottom w:val="dotted" w:sz="4" w:space="0" w:color="auto"/>
              <w:right w:val="single" w:sz="4" w:space="0" w:color="auto"/>
            </w:tcBorders>
          </w:tcPr>
          <w:p w14:paraId="6559D94C" w14:textId="3611630C" w:rsidR="000F4BC2" w:rsidRPr="000F4BC2" w:rsidRDefault="00274D6C" w:rsidP="001F119F">
            <w:pPr>
              <w:spacing w:before="80"/>
              <w:rPr>
                <w:rFonts w:eastAsia="Calibri"/>
                <w:iCs/>
                <w:lang w:eastAsia="vi-VN"/>
              </w:rPr>
            </w:pPr>
            <w:r w:rsidRPr="00274D6C">
              <w:rPr>
                <w:rFonts w:eastAsia="Calibri"/>
                <w:iCs/>
                <w:lang w:eastAsia="vi-VN"/>
              </w:rPr>
              <w:t>Bảo hiểm Trách nhiệm công cộng</w:t>
            </w:r>
          </w:p>
        </w:tc>
        <w:tc>
          <w:tcPr>
            <w:tcW w:w="899" w:type="dxa"/>
            <w:tcBorders>
              <w:top w:val="dotted" w:sz="4" w:space="0" w:color="auto"/>
              <w:left w:val="nil"/>
              <w:bottom w:val="dotted" w:sz="4" w:space="0" w:color="auto"/>
              <w:right w:val="single" w:sz="4" w:space="0" w:color="auto"/>
            </w:tcBorders>
          </w:tcPr>
          <w:p w14:paraId="42F219A4" w14:textId="77777777" w:rsidR="000F4BC2" w:rsidRPr="000F4BC2" w:rsidRDefault="000F4BC2" w:rsidP="001F119F">
            <w:pPr>
              <w:spacing w:before="80"/>
              <w:jc w:val="center"/>
              <w:rPr>
                <w:rFonts w:eastAsia="Calibri"/>
                <w:lang w:eastAsia="vi-VN"/>
              </w:rPr>
            </w:pPr>
          </w:p>
        </w:tc>
        <w:tc>
          <w:tcPr>
            <w:tcW w:w="1530" w:type="dxa"/>
            <w:tcBorders>
              <w:top w:val="dotted" w:sz="4" w:space="0" w:color="auto"/>
              <w:left w:val="nil"/>
              <w:bottom w:val="dotted" w:sz="4" w:space="0" w:color="auto"/>
              <w:right w:val="single" w:sz="4" w:space="0" w:color="auto"/>
            </w:tcBorders>
          </w:tcPr>
          <w:p w14:paraId="5CCE8B08" w14:textId="77777777" w:rsidR="000F4BC2" w:rsidRPr="000F4BC2" w:rsidRDefault="000F4BC2" w:rsidP="001F119F">
            <w:pPr>
              <w:spacing w:before="80"/>
              <w:rPr>
                <w:rFonts w:eastAsia="Calibri"/>
                <w:iCs/>
                <w:lang w:eastAsia="vi-VN"/>
              </w:rPr>
            </w:pPr>
          </w:p>
        </w:tc>
      </w:tr>
      <w:tr w:rsidR="000F4BC2" w:rsidRPr="000F4BC2" w14:paraId="55E3C633"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18B88351" w14:textId="77777777" w:rsidR="000F4BC2" w:rsidRPr="000F4BC2" w:rsidRDefault="000F4BC2" w:rsidP="001F119F">
            <w:pPr>
              <w:spacing w:before="80"/>
              <w:jc w:val="center"/>
              <w:rPr>
                <w:rFonts w:eastAsia="Calibri"/>
                <w:iCs/>
                <w:lang w:eastAsia="vi-VN"/>
              </w:rPr>
            </w:pPr>
          </w:p>
        </w:tc>
        <w:tc>
          <w:tcPr>
            <w:tcW w:w="6000" w:type="dxa"/>
            <w:tcBorders>
              <w:top w:val="dotted" w:sz="4" w:space="0" w:color="auto"/>
              <w:left w:val="nil"/>
              <w:bottom w:val="dotted" w:sz="4" w:space="0" w:color="auto"/>
              <w:right w:val="single" w:sz="4" w:space="0" w:color="auto"/>
            </w:tcBorders>
          </w:tcPr>
          <w:p w14:paraId="79926701" w14:textId="404B9F51" w:rsidR="000F4BC2" w:rsidRPr="000F4BC2" w:rsidRDefault="000F4BC2" w:rsidP="001F119F">
            <w:pPr>
              <w:spacing w:before="80"/>
              <w:rPr>
                <w:iCs/>
                <w:szCs w:val="24"/>
              </w:rPr>
            </w:pPr>
            <w:r w:rsidRPr="000F4BC2">
              <w:rPr>
                <w:iCs/>
                <w:szCs w:val="24"/>
              </w:rPr>
              <w:t xml:space="preserve">Nhà thầu có hợp đồng </w:t>
            </w:r>
            <w:r w:rsidR="00274D6C" w:rsidRPr="00274D6C">
              <w:rPr>
                <w:iCs/>
                <w:szCs w:val="24"/>
              </w:rPr>
              <w:t xml:space="preserve">Bảo hiểm Trách nhiệm công cộng </w:t>
            </w:r>
            <w:r w:rsidRPr="000F4BC2">
              <w:rPr>
                <w:iCs/>
                <w:szCs w:val="24"/>
              </w:rPr>
              <w:t>(dịch vụ bảo vệ) với đơn vị tổ chức bảo hiểm hợp pháp tại Việt Nam còn hiệu lực đến thời điểm đóng thầu, giới hạn trách nhiệm tối thiểu là 1.000.000.000 đồng).</w:t>
            </w:r>
          </w:p>
        </w:tc>
        <w:tc>
          <w:tcPr>
            <w:tcW w:w="899" w:type="dxa"/>
            <w:tcBorders>
              <w:top w:val="dotted" w:sz="4" w:space="0" w:color="auto"/>
              <w:left w:val="nil"/>
              <w:bottom w:val="dotted" w:sz="4" w:space="0" w:color="auto"/>
              <w:right w:val="single" w:sz="4" w:space="0" w:color="auto"/>
            </w:tcBorders>
          </w:tcPr>
          <w:p w14:paraId="0086947E" w14:textId="77777777" w:rsidR="000F4BC2" w:rsidRPr="000F4BC2" w:rsidRDefault="000F4BC2" w:rsidP="001F119F">
            <w:pPr>
              <w:spacing w:before="80"/>
              <w:jc w:val="center"/>
              <w:rPr>
                <w:rFonts w:eastAsia="Calibri"/>
                <w:lang w:eastAsia="vi-VN"/>
              </w:rPr>
            </w:pPr>
            <w:r w:rsidRPr="000F4BC2">
              <w:rPr>
                <w:rFonts w:eastAsia="Calibri"/>
                <w:i/>
                <w:sz w:val="28"/>
                <w:szCs w:val="28"/>
                <w:lang w:eastAsia="vi-VN"/>
              </w:rPr>
              <w:t>Đạt</w:t>
            </w:r>
          </w:p>
        </w:tc>
        <w:tc>
          <w:tcPr>
            <w:tcW w:w="1530" w:type="dxa"/>
            <w:tcBorders>
              <w:top w:val="dotted" w:sz="4" w:space="0" w:color="auto"/>
              <w:left w:val="nil"/>
              <w:bottom w:val="dotted" w:sz="4" w:space="0" w:color="auto"/>
              <w:right w:val="single" w:sz="4" w:space="0" w:color="auto"/>
            </w:tcBorders>
          </w:tcPr>
          <w:p w14:paraId="45FB5474" w14:textId="77777777" w:rsidR="000F4BC2" w:rsidRPr="000F4BC2" w:rsidRDefault="000F4BC2" w:rsidP="001F119F">
            <w:pPr>
              <w:spacing w:before="80"/>
              <w:rPr>
                <w:rFonts w:eastAsia="Calibri"/>
                <w:iCs/>
                <w:lang w:eastAsia="vi-VN"/>
              </w:rPr>
            </w:pPr>
          </w:p>
        </w:tc>
      </w:tr>
      <w:tr w:rsidR="000F4BC2" w:rsidRPr="000F4BC2" w14:paraId="49136D24"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1E377296" w14:textId="77777777" w:rsidR="000F4BC2" w:rsidRPr="000F4BC2" w:rsidRDefault="000F4BC2" w:rsidP="001F119F">
            <w:pPr>
              <w:spacing w:before="80"/>
              <w:jc w:val="center"/>
              <w:rPr>
                <w:rFonts w:eastAsia="Calibri"/>
                <w:iCs/>
                <w:lang w:eastAsia="vi-VN"/>
              </w:rPr>
            </w:pPr>
          </w:p>
        </w:tc>
        <w:tc>
          <w:tcPr>
            <w:tcW w:w="6000" w:type="dxa"/>
            <w:tcBorders>
              <w:top w:val="dotted" w:sz="4" w:space="0" w:color="auto"/>
              <w:left w:val="nil"/>
              <w:bottom w:val="dotted" w:sz="4" w:space="0" w:color="auto"/>
              <w:right w:val="single" w:sz="4" w:space="0" w:color="auto"/>
            </w:tcBorders>
          </w:tcPr>
          <w:p w14:paraId="5033B916" w14:textId="77777777" w:rsidR="000F4BC2" w:rsidRPr="000F4BC2" w:rsidRDefault="000F4BC2" w:rsidP="001F119F">
            <w:pPr>
              <w:spacing w:before="80"/>
              <w:rPr>
                <w:iCs/>
                <w:szCs w:val="24"/>
              </w:rPr>
            </w:pPr>
            <w:r w:rsidRPr="000F4BC2">
              <w:rPr>
                <w:iCs/>
                <w:szCs w:val="24"/>
              </w:rPr>
              <w:t>Không có hoặc có nhưng không đầy đủ hoặc có nhưng hết hiệu lực đến thời điểm đóng thầu.</w:t>
            </w:r>
          </w:p>
        </w:tc>
        <w:tc>
          <w:tcPr>
            <w:tcW w:w="899" w:type="dxa"/>
            <w:tcBorders>
              <w:top w:val="dotted" w:sz="4" w:space="0" w:color="auto"/>
              <w:left w:val="nil"/>
              <w:bottom w:val="dotted" w:sz="4" w:space="0" w:color="auto"/>
              <w:right w:val="single" w:sz="4" w:space="0" w:color="auto"/>
            </w:tcBorders>
          </w:tcPr>
          <w:p w14:paraId="6B505D9A" w14:textId="77777777" w:rsidR="000F4BC2" w:rsidRPr="000F4BC2" w:rsidRDefault="000F4BC2" w:rsidP="001F119F">
            <w:pPr>
              <w:spacing w:before="80"/>
              <w:jc w:val="center"/>
              <w:rPr>
                <w:rFonts w:eastAsia="Calibri"/>
                <w:lang w:eastAsia="vi-VN"/>
              </w:rPr>
            </w:pPr>
          </w:p>
        </w:tc>
        <w:tc>
          <w:tcPr>
            <w:tcW w:w="1530" w:type="dxa"/>
            <w:tcBorders>
              <w:top w:val="dotted" w:sz="4" w:space="0" w:color="auto"/>
              <w:left w:val="nil"/>
              <w:bottom w:val="dotted" w:sz="4" w:space="0" w:color="auto"/>
              <w:right w:val="single" w:sz="4" w:space="0" w:color="auto"/>
            </w:tcBorders>
          </w:tcPr>
          <w:p w14:paraId="0523CA45" w14:textId="77777777" w:rsidR="000F4BC2" w:rsidRPr="000F4BC2" w:rsidRDefault="000F4BC2" w:rsidP="001F119F">
            <w:pPr>
              <w:spacing w:before="80"/>
              <w:rPr>
                <w:rFonts w:eastAsia="Calibri"/>
                <w:iCs/>
                <w:lang w:eastAsia="vi-VN"/>
              </w:rPr>
            </w:pPr>
            <w:r w:rsidRPr="000F4BC2">
              <w:rPr>
                <w:rFonts w:eastAsia="Calibri"/>
                <w:i/>
                <w:sz w:val="28"/>
                <w:szCs w:val="28"/>
                <w:lang w:eastAsia="vi-VN"/>
              </w:rPr>
              <w:t>Không đạt</w:t>
            </w:r>
          </w:p>
        </w:tc>
      </w:tr>
      <w:tr w:rsidR="00274D6C" w:rsidRPr="000F4BC2" w14:paraId="6D3FEAB8"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2DFB165E" w14:textId="3778D1CE" w:rsidR="00274D6C" w:rsidRPr="000F4BC2" w:rsidRDefault="00274D6C" w:rsidP="00274D6C">
            <w:pPr>
              <w:spacing w:before="80"/>
              <w:jc w:val="center"/>
              <w:rPr>
                <w:rFonts w:eastAsia="Calibri"/>
                <w:iCs/>
                <w:lang w:eastAsia="vi-VN"/>
              </w:rPr>
            </w:pPr>
            <w:r>
              <w:rPr>
                <w:rFonts w:eastAsia="Calibri"/>
                <w:iCs/>
                <w:lang w:eastAsia="vi-VN"/>
              </w:rPr>
              <w:t>3</w:t>
            </w:r>
          </w:p>
        </w:tc>
        <w:tc>
          <w:tcPr>
            <w:tcW w:w="6000" w:type="dxa"/>
            <w:tcBorders>
              <w:top w:val="dotted" w:sz="4" w:space="0" w:color="auto"/>
              <w:left w:val="nil"/>
              <w:bottom w:val="dotted" w:sz="4" w:space="0" w:color="auto"/>
              <w:right w:val="single" w:sz="4" w:space="0" w:color="auto"/>
            </w:tcBorders>
          </w:tcPr>
          <w:p w14:paraId="1495E29A" w14:textId="2C3566E9" w:rsidR="00274D6C" w:rsidRPr="000F4BC2" w:rsidRDefault="00274D6C" w:rsidP="00274D6C">
            <w:pPr>
              <w:spacing w:before="80"/>
              <w:rPr>
                <w:iCs/>
                <w:szCs w:val="24"/>
              </w:rPr>
            </w:pPr>
            <w:r w:rsidRPr="00252DAD">
              <w:rPr>
                <w:spacing w:val="2"/>
                <w:sz w:val="26"/>
                <w:szCs w:val="26"/>
                <w:lang w:val="pl-PL"/>
              </w:rPr>
              <w:t>Thông tin về kết quả thực hiện hợp đồng của nhà thầu theo quy định tại Điều 19 và Điều 20 của Nghị định số 214/2025/NĐ-CP</w:t>
            </w:r>
          </w:p>
        </w:tc>
        <w:tc>
          <w:tcPr>
            <w:tcW w:w="899" w:type="dxa"/>
            <w:tcBorders>
              <w:top w:val="dotted" w:sz="4" w:space="0" w:color="auto"/>
              <w:left w:val="nil"/>
              <w:bottom w:val="dotted" w:sz="4" w:space="0" w:color="auto"/>
              <w:right w:val="single" w:sz="4" w:space="0" w:color="auto"/>
            </w:tcBorders>
          </w:tcPr>
          <w:p w14:paraId="5522E83D" w14:textId="77777777" w:rsidR="00274D6C" w:rsidRPr="000F4BC2" w:rsidRDefault="00274D6C" w:rsidP="00274D6C">
            <w:pPr>
              <w:spacing w:before="80"/>
              <w:jc w:val="center"/>
              <w:rPr>
                <w:rFonts w:eastAsia="Calibri"/>
                <w:lang w:eastAsia="vi-VN"/>
              </w:rPr>
            </w:pPr>
          </w:p>
        </w:tc>
        <w:tc>
          <w:tcPr>
            <w:tcW w:w="1530" w:type="dxa"/>
            <w:tcBorders>
              <w:top w:val="dotted" w:sz="4" w:space="0" w:color="auto"/>
              <w:left w:val="nil"/>
              <w:bottom w:val="dotted" w:sz="4" w:space="0" w:color="auto"/>
              <w:right w:val="single" w:sz="4" w:space="0" w:color="auto"/>
            </w:tcBorders>
          </w:tcPr>
          <w:p w14:paraId="37345223" w14:textId="77777777" w:rsidR="00274D6C" w:rsidRPr="000F4BC2" w:rsidRDefault="00274D6C" w:rsidP="00274D6C">
            <w:pPr>
              <w:spacing w:before="80"/>
              <w:rPr>
                <w:rFonts w:eastAsia="Calibri"/>
                <w:i/>
                <w:sz w:val="28"/>
                <w:szCs w:val="28"/>
                <w:lang w:eastAsia="vi-VN"/>
              </w:rPr>
            </w:pPr>
          </w:p>
        </w:tc>
      </w:tr>
      <w:tr w:rsidR="00274D6C" w:rsidRPr="000F4BC2" w14:paraId="122F3109" w14:textId="77777777" w:rsidTr="00146D6D">
        <w:tc>
          <w:tcPr>
            <w:tcW w:w="0" w:type="auto"/>
            <w:tcBorders>
              <w:top w:val="dotted" w:sz="4" w:space="0" w:color="auto"/>
              <w:left w:val="single" w:sz="4" w:space="0" w:color="auto"/>
              <w:bottom w:val="dotted" w:sz="4" w:space="0" w:color="auto"/>
              <w:right w:val="single" w:sz="4" w:space="0" w:color="auto"/>
            </w:tcBorders>
            <w:vAlign w:val="center"/>
          </w:tcPr>
          <w:p w14:paraId="53621F5F" w14:textId="77777777" w:rsidR="00274D6C" w:rsidRPr="000F4BC2" w:rsidRDefault="00274D6C" w:rsidP="00274D6C">
            <w:pPr>
              <w:spacing w:before="80"/>
              <w:jc w:val="center"/>
              <w:rPr>
                <w:rFonts w:eastAsia="Calibri"/>
                <w:iCs/>
                <w:lang w:eastAsia="vi-VN"/>
              </w:rPr>
            </w:pPr>
          </w:p>
        </w:tc>
        <w:tc>
          <w:tcPr>
            <w:tcW w:w="6000" w:type="dxa"/>
            <w:tcBorders>
              <w:top w:val="dotted" w:sz="4" w:space="0" w:color="auto"/>
              <w:left w:val="nil"/>
              <w:bottom w:val="dotted" w:sz="4" w:space="0" w:color="auto"/>
              <w:right w:val="single" w:sz="4" w:space="0" w:color="auto"/>
            </w:tcBorders>
            <w:vAlign w:val="center"/>
          </w:tcPr>
          <w:p w14:paraId="765A67BC" w14:textId="17B9C9F2" w:rsidR="00274D6C" w:rsidRPr="000F4BC2" w:rsidRDefault="00274D6C" w:rsidP="00274D6C">
            <w:pPr>
              <w:spacing w:before="80"/>
              <w:rPr>
                <w:iCs/>
                <w:szCs w:val="24"/>
              </w:rPr>
            </w:pPr>
            <w:r w:rsidRPr="00252DAD">
              <w:rPr>
                <w:rFonts w:eastAsia=".VnTime"/>
                <w:iCs/>
                <w:sz w:val="26"/>
                <w:szCs w:val="26"/>
                <w:lang w:val="vi-VN"/>
              </w:rPr>
              <w:t>Nhà thầu có cam kết, kể từ năm 202</w:t>
            </w:r>
            <w:r w:rsidRPr="00252DAD">
              <w:rPr>
                <w:rFonts w:eastAsia=".VnTime"/>
                <w:iCs/>
                <w:sz w:val="26"/>
                <w:szCs w:val="26"/>
              </w:rPr>
              <w:t>2</w:t>
            </w:r>
            <w:r w:rsidRPr="00252DAD">
              <w:rPr>
                <w:rFonts w:eastAsia=".VnTime"/>
                <w:iCs/>
                <w:sz w:val="26"/>
                <w:szCs w:val="26"/>
                <w:lang w:val="vi-VN"/>
              </w:rPr>
              <w:t>, k</w:t>
            </w:r>
            <w:r w:rsidRPr="00252DAD">
              <w:rPr>
                <w:rStyle w:val="fontstyle01"/>
                <w:rFonts w:ascii="Times New Roman" w:eastAsiaTheme="majorEastAsia" w:hAnsi="Times New Roman"/>
                <w:color w:val="auto"/>
                <w:sz w:val="26"/>
                <w:szCs w:val="26"/>
                <w:lang w:val="vi-VN"/>
              </w:rPr>
              <w:t>hông có hợp đồng chậm tiến độ do lỗi của nhà thầu và không có hợp đồng vi phạm dẫn đến bị chấm dứt hợp đồng do lỗi của nhà thầu</w:t>
            </w:r>
          </w:p>
        </w:tc>
        <w:tc>
          <w:tcPr>
            <w:tcW w:w="899" w:type="dxa"/>
            <w:tcBorders>
              <w:top w:val="dotted" w:sz="4" w:space="0" w:color="auto"/>
              <w:left w:val="nil"/>
              <w:bottom w:val="dotted" w:sz="4" w:space="0" w:color="auto"/>
              <w:right w:val="single" w:sz="4" w:space="0" w:color="auto"/>
            </w:tcBorders>
          </w:tcPr>
          <w:p w14:paraId="054A8A8A" w14:textId="4D84FF76" w:rsidR="00274D6C" w:rsidRPr="000F4BC2" w:rsidRDefault="00274D6C" w:rsidP="00274D6C">
            <w:pPr>
              <w:spacing w:before="80"/>
              <w:jc w:val="center"/>
              <w:rPr>
                <w:rFonts w:eastAsia="Calibri"/>
                <w:lang w:eastAsia="vi-VN"/>
              </w:rPr>
            </w:pPr>
            <w:r w:rsidRPr="00252DAD">
              <w:rPr>
                <w:rFonts w:eastAsia="Calibri"/>
                <w:i/>
                <w:sz w:val="28"/>
                <w:szCs w:val="28"/>
                <w:lang w:eastAsia="vi-VN"/>
              </w:rPr>
              <w:t>Đạt</w:t>
            </w:r>
          </w:p>
        </w:tc>
        <w:tc>
          <w:tcPr>
            <w:tcW w:w="1530" w:type="dxa"/>
            <w:tcBorders>
              <w:top w:val="dotted" w:sz="4" w:space="0" w:color="auto"/>
              <w:left w:val="nil"/>
              <w:bottom w:val="dotted" w:sz="4" w:space="0" w:color="auto"/>
              <w:right w:val="single" w:sz="4" w:space="0" w:color="auto"/>
            </w:tcBorders>
          </w:tcPr>
          <w:p w14:paraId="17B191B3" w14:textId="77777777" w:rsidR="00274D6C" w:rsidRPr="000F4BC2" w:rsidRDefault="00274D6C" w:rsidP="00274D6C">
            <w:pPr>
              <w:spacing w:before="80"/>
              <w:rPr>
                <w:rFonts w:eastAsia="Calibri"/>
                <w:i/>
                <w:sz w:val="28"/>
                <w:szCs w:val="28"/>
                <w:lang w:eastAsia="vi-VN"/>
              </w:rPr>
            </w:pPr>
          </w:p>
        </w:tc>
      </w:tr>
      <w:tr w:rsidR="00274D6C" w:rsidRPr="000F4BC2" w14:paraId="491400C1" w14:textId="77777777" w:rsidTr="00146D6D">
        <w:tc>
          <w:tcPr>
            <w:tcW w:w="0" w:type="auto"/>
            <w:tcBorders>
              <w:top w:val="dotted" w:sz="4" w:space="0" w:color="auto"/>
              <w:left w:val="single" w:sz="4" w:space="0" w:color="auto"/>
              <w:bottom w:val="dotted" w:sz="4" w:space="0" w:color="auto"/>
              <w:right w:val="single" w:sz="4" w:space="0" w:color="auto"/>
            </w:tcBorders>
            <w:vAlign w:val="center"/>
          </w:tcPr>
          <w:p w14:paraId="4D3BC778" w14:textId="77777777" w:rsidR="00274D6C" w:rsidRPr="000F4BC2" w:rsidRDefault="00274D6C" w:rsidP="00274D6C">
            <w:pPr>
              <w:spacing w:before="80"/>
              <w:jc w:val="center"/>
              <w:rPr>
                <w:rFonts w:eastAsia="Calibri"/>
                <w:iCs/>
                <w:lang w:eastAsia="vi-VN"/>
              </w:rPr>
            </w:pPr>
          </w:p>
        </w:tc>
        <w:tc>
          <w:tcPr>
            <w:tcW w:w="6000" w:type="dxa"/>
            <w:tcBorders>
              <w:top w:val="dotted" w:sz="4" w:space="0" w:color="auto"/>
              <w:left w:val="nil"/>
              <w:bottom w:val="dotted" w:sz="4" w:space="0" w:color="auto"/>
              <w:right w:val="single" w:sz="4" w:space="0" w:color="auto"/>
            </w:tcBorders>
            <w:vAlign w:val="center"/>
          </w:tcPr>
          <w:p w14:paraId="09603052" w14:textId="024934B4" w:rsidR="00274D6C" w:rsidRPr="000F4BC2" w:rsidRDefault="00274D6C" w:rsidP="00274D6C">
            <w:pPr>
              <w:spacing w:before="80"/>
              <w:rPr>
                <w:iCs/>
                <w:szCs w:val="24"/>
              </w:rPr>
            </w:pPr>
            <w:r w:rsidRPr="00252DAD">
              <w:rPr>
                <w:sz w:val="26"/>
                <w:szCs w:val="26"/>
                <w:lang w:val="de-DE" w:eastAsia="en-AU"/>
              </w:rPr>
              <w:t xml:space="preserve">Nhà thầu không có cam kết hoặc có cam kết nhưng không </w:t>
            </w:r>
            <w:r w:rsidRPr="00252DAD">
              <w:rPr>
                <w:sz w:val="26"/>
                <w:szCs w:val="26"/>
                <w:lang w:val="pl-PL"/>
              </w:rPr>
              <w:t>chi tiết và hợp lý.</w:t>
            </w:r>
          </w:p>
        </w:tc>
        <w:tc>
          <w:tcPr>
            <w:tcW w:w="899" w:type="dxa"/>
            <w:tcBorders>
              <w:top w:val="dotted" w:sz="4" w:space="0" w:color="auto"/>
              <w:left w:val="nil"/>
              <w:bottom w:val="dotted" w:sz="4" w:space="0" w:color="auto"/>
              <w:right w:val="single" w:sz="4" w:space="0" w:color="auto"/>
            </w:tcBorders>
          </w:tcPr>
          <w:p w14:paraId="4A2A7894" w14:textId="77777777" w:rsidR="00274D6C" w:rsidRPr="000F4BC2" w:rsidRDefault="00274D6C" w:rsidP="00274D6C">
            <w:pPr>
              <w:spacing w:before="80"/>
              <w:jc w:val="center"/>
              <w:rPr>
                <w:rFonts w:eastAsia="Calibri"/>
                <w:lang w:eastAsia="vi-VN"/>
              </w:rPr>
            </w:pPr>
          </w:p>
        </w:tc>
        <w:tc>
          <w:tcPr>
            <w:tcW w:w="1530" w:type="dxa"/>
            <w:tcBorders>
              <w:top w:val="dotted" w:sz="4" w:space="0" w:color="auto"/>
              <w:left w:val="nil"/>
              <w:bottom w:val="dotted" w:sz="4" w:space="0" w:color="auto"/>
              <w:right w:val="single" w:sz="4" w:space="0" w:color="auto"/>
            </w:tcBorders>
          </w:tcPr>
          <w:p w14:paraId="5A60A7D8" w14:textId="4D7780E8" w:rsidR="00274D6C" w:rsidRPr="000F4BC2" w:rsidRDefault="00274D6C" w:rsidP="00274D6C">
            <w:pPr>
              <w:spacing w:before="80"/>
              <w:rPr>
                <w:rFonts w:eastAsia="Calibri"/>
                <w:i/>
                <w:sz w:val="28"/>
                <w:szCs w:val="28"/>
                <w:lang w:eastAsia="vi-VN"/>
              </w:rPr>
            </w:pPr>
            <w:r w:rsidRPr="00252DAD">
              <w:rPr>
                <w:rFonts w:eastAsia="Calibri"/>
                <w:i/>
                <w:sz w:val="28"/>
                <w:szCs w:val="28"/>
                <w:lang w:eastAsia="vi-VN"/>
              </w:rPr>
              <w:t>Không đạt</w:t>
            </w:r>
          </w:p>
        </w:tc>
      </w:tr>
    </w:tbl>
    <w:p w14:paraId="094EE123" w14:textId="77777777" w:rsidR="000F4BC2" w:rsidRPr="000F4BC2" w:rsidRDefault="000F4BC2" w:rsidP="000F4BC2">
      <w:pPr>
        <w:spacing w:before="120" w:after="120"/>
        <w:ind w:firstLine="709"/>
        <w:rPr>
          <w:sz w:val="28"/>
          <w:szCs w:val="28"/>
          <w:lang w:val="es-ES"/>
        </w:rPr>
      </w:pPr>
      <w:r w:rsidRPr="000F4BC2">
        <w:rPr>
          <w:sz w:val="28"/>
          <w:szCs w:val="28"/>
          <w:lang w:val="es-ES"/>
        </w:rPr>
        <w:t xml:space="preserve">E-HSDT được đánh giá là đáp ứng yêu cầu về kỹ thuật khi có tất cả các tiêu chí tổng quát đều được đánh giá là đạt. </w:t>
      </w:r>
    </w:p>
    <w:p w14:paraId="5E12335B" w14:textId="77777777" w:rsidR="00442C49" w:rsidRPr="000F4BC2" w:rsidRDefault="00442C49"/>
    <w:sectPr w:rsidR="00442C49" w:rsidRPr="000F4BC2" w:rsidSect="006861D8">
      <w:pgSz w:w="12240" w:h="15840"/>
      <w:pgMar w:top="1440" w:right="1440" w:bottom="1440"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C2"/>
    <w:rsid w:val="00031B11"/>
    <w:rsid w:val="00035B16"/>
    <w:rsid w:val="000F4BC2"/>
    <w:rsid w:val="00136D7B"/>
    <w:rsid w:val="001815A4"/>
    <w:rsid w:val="00274D6C"/>
    <w:rsid w:val="00345761"/>
    <w:rsid w:val="00442C49"/>
    <w:rsid w:val="006861D8"/>
    <w:rsid w:val="006A7454"/>
    <w:rsid w:val="007C1CDC"/>
    <w:rsid w:val="0089598E"/>
    <w:rsid w:val="00A95102"/>
    <w:rsid w:val="00CB06A8"/>
    <w:rsid w:val="00DB1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D5AB"/>
  <w15:chartTrackingRefBased/>
  <w15:docId w15:val="{11D03F5F-675F-460D-9F70-44F16712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C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F4BC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4BC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4BC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4BC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F4BC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F4BC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F4BC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F4BC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F4BC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BC2"/>
    <w:rPr>
      <w:rFonts w:eastAsiaTheme="majorEastAsia" w:cstheme="majorBidi"/>
      <w:color w:val="272727" w:themeColor="text1" w:themeTint="D8"/>
    </w:rPr>
  </w:style>
  <w:style w:type="paragraph" w:styleId="Title">
    <w:name w:val="Title"/>
    <w:basedOn w:val="Normal"/>
    <w:next w:val="Normal"/>
    <w:link w:val="TitleChar"/>
    <w:uiPriority w:val="10"/>
    <w:qFormat/>
    <w:rsid w:val="000F4BC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4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BC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4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BC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F4BC2"/>
    <w:rPr>
      <w:i/>
      <w:iCs/>
      <w:color w:val="404040" w:themeColor="text1" w:themeTint="BF"/>
    </w:rPr>
  </w:style>
  <w:style w:type="paragraph" w:styleId="ListParagraph">
    <w:name w:val="List Paragraph"/>
    <w:basedOn w:val="Normal"/>
    <w:uiPriority w:val="34"/>
    <w:qFormat/>
    <w:rsid w:val="000F4BC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F4BC2"/>
    <w:rPr>
      <w:i/>
      <w:iCs/>
      <w:color w:val="0F4761" w:themeColor="accent1" w:themeShade="BF"/>
    </w:rPr>
  </w:style>
  <w:style w:type="paragraph" w:styleId="IntenseQuote">
    <w:name w:val="Intense Quote"/>
    <w:basedOn w:val="Normal"/>
    <w:next w:val="Normal"/>
    <w:link w:val="IntenseQuoteChar"/>
    <w:uiPriority w:val="30"/>
    <w:qFormat/>
    <w:rsid w:val="000F4BC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F4BC2"/>
    <w:rPr>
      <w:i/>
      <w:iCs/>
      <w:color w:val="0F4761" w:themeColor="accent1" w:themeShade="BF"/>
    </w:rPr>
  </w:style>
  <w:style w:type="character" w:styleId="IntenseReference">
    <w:name w:val="Intense Reference"/>
    <w:basedOn w:val="DefaultParagraphFont"/>
    <w:uiPriority w:val="32"/>
    <w:qFormat/>
    <w:rsid w:val="000F4BC2"/>
    <w:rPr>
      <w:b/>
      <w:bCs/>
      <w:smallCaps/>
      <w:color w:val="0F4761" w:themeColor="accent1" w:themeShade="BF"/>
      <w:spacing w:val="5"/>
    </w:rPr>
  </w:style>
  <w:style w:type="character" w:customStyle="1" w:styleId="fontstyle01">
    <w:name w:val="fontstyle01"/>
    <w:basedOn w:val="DefaultParagraphFont"/>
    <w:rsid w:val="00274D6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2025-11-27T16:41:00Z</dcterms:created>
  <dcterms:modified xsi:type="dcterms:W3CDTF">2025-12-01T07:25:00Z</dcterms:modified>
</cp:coreProperties>
</file>