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A7A" w14:textId="77777777" w:rsidR="00633386" w:rsidRPr="007C4D8F"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7C4D8F">
        <w:rPr>
          <w:b/>
          <w:sz w:val="28"/>
          <w:szCs w:val="28"/>
          <w:lang w:val="nl-NL"/>
        </w:rPr>
        <w:t>Phần 2. YÊU CẦU VỀ KỸ THUẬT</w:t>
      </w:r>
    </w:p>
    <w:p w14:paraId="723EF983" w14:textId="77777777" w:rsidR="004A1A71" w:rsidRPr="007C4D8F"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7C4D8F">
        <w:rPr>
          <w:sz w:val="28"/>
          <w:szCs w:val="28"/>
          <w:lang w:val="nl-NL"/>
        </w:rPr>
        <w:t xml:space="preserve"> </w:t>
      </w:r>
      <w:r w:rsidR="004A1A71" w:rsidRPr="007C4D8F">
        <w:rPr>
          <w:b/>
          <w:sz w:val="28"/>
          <w:szCs w:val="28"/>
          <w:lang w:val="vi-VN"/>
        </w:rPr>
        <w:t xml:space="preserve">Chương V. YÊU CẦU VỀ </w:t>
      </w:r>
      <w:r w:rsidR="0099572A" w:rsidRPr="007C4D8F">
        <w:rPr>
          <w:b/>
          <w:sz w:val="28"/>
          <w:szCs w:val="28"/>
          <w:lang w:val="vi-VN"/>
        </w:rPr>
        <w:t>KỸ THUẬT</w:t>
      </w:r>
    </w:p>
    <w:p w14:paraId="74F705B5" w14:textId="77777777" w:rsidR="004A1A71" w:rsidRPr="007C4D8F"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1D3CB63C" w14:textId="77777777" w:rsidR="00EA10CB" w:rsidRPr="007C4D8F" w:rsidRDefault="00EA10CB" w:rsidP="00EA10CB">
      <w:pPr>
        <w:spacing w:before="120"/>
        <w:ind w:firstLine="709"/>
        <w:rPr>
          <w:b/>
          <w:sz w:val="28"/>
          <w:szCs w:val="28"/>
          <w:lang w:val="vi-VN"/>
        </w:rPr>
      </w:pPr>
      <w:r w:rsidRPr="007C4D8F">
        <w:rPr>
          <w:b/>
          <w:sz w:val="28"/>
          <w:szCs w:val="28"/>
          <w:lang w:val="vi-VN"/>
        </w:rPr>
        <w:t>I. Giới thiệu về gói thầu</w:t>
      </w:r>
    </w:p>
    <w:p w14:paraId="3D27E7B3" w14:textId="77777777" w:rsidR="00EA10CB" w:rsidRPr="007C4D8F" w:rsidRDefault="00EA10CB" w:rsidP="00EA10CB">
      <w:pPr>
        <w:spacing w:before="60" w:after="60"/>
        <w:ind w:firstLine="567"/>
        <w:rPr>
          <w:b/>
          <w:bCs/>
          <w:sz w:val="28"/>
          <w:szCs w:val="28"/>
          <w:lang w:val="it-IT"/>
        </w:rPr>
      </w:pPr>
      <w:r w:rsidRPr="007C4D8F">
        <w:rPr>
          <w:b/>
          <w:bCs/>
          <w:sz w:val="28"/>
          <w:szCs w:val="28"/>
          <w:lang w:val="it-IT"/>
        </w:rPr>
        <w:t xml:space="preserve">I.1. Thông tin dự án, công trình: </w:t>
      </w:r>
    </w:p>
    <w:p w14:paraId="7779E8E5" w14:textId="2450D592" w:rsidR="006C093C" w:rsidRPr="007C4D8F" w:rsidRDefault="001D0AD8" w:rsidP="00EA10CB">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1. Người phê duyệt: Chủ tịch Ủy ban nhân dân phường Phong Châu.</w:t>
      </w:r>
    </w:p>
    <w:p w14:paraId="29A8091B"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2. Tên công trình: Xây dựng hạ tầng khu tái định cư phục vụ công tác bồi thường, giải phóng mặt bằng CCN Phú Hộ, thị xã Phú Thọ.</w:t>
      </w:r>
    </w:p>
    <w:p w14:paraId="2E722ACD"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3. Mã số thông tin công trình: 8154986.</w:t>
      </w:r>
    </w:p>
    <w:p w14:paraId="6CE0B3B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4. Loại, cấp công trình: Công trình hạ tầng kỹ thuật, cấp III.</w:t>
      </w:r>
    </w:p>
    <w:p w14:paraId="035B6AFF"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5. Tên dự án: Xây dựng hạ tầng khu tái định cư phục vụ công tác bồi thường, giải phóng mặt bằng CCN Phú Hộ, thị xã Phú Thọ.</w:t>
      </w:r>
    </w:p>
    <w:p w14:paraId="6524615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6. Địa điểm xây dựng: phường Phong Châu, thị xã Phú Thọ.</w:t>
      </w:r>
    </w:p>
    <w:p w14:paraId="3FB678D5"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7. Nhà thầu khảo sát, thiết kế bản vẽ thi công và dự toán công trình: Công ty cổ phần xây dựng Hưng Thịnh Phú Thọ.</w:t>
      </w:r>
    </w:p>
    <w:p w14:paraId="5646486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8. Nhà thầu thẩm tra thiết kế xây dựng: Công ty TNHH tư vấn và xây dựng Việt Pháp.</w:t>
      </w:r>
    </w:p>
    <w:p w14:paraId="6153E2F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 Quy mô, chỉ tiêu kỹ thuật, giải pháp thiết kế:</w:t>
      </w:r>
    </w:p>
    <w:p w14:paraId="6A37183C"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9.1. Quy mô đầu tư xây dựng: Xây dựng hạ tầng khu tái định cư phục vụ công tác bồi thường, giải phóng mặt bằng CCN Phú Hộ, thị xã Phú Thọ với quy mô diện tích khoảng 5, 1ha. Các hạng mục: San nền, hệ thống đường giao thông; cấp thoát nước; hệ thống điện và các công trình kỹ thuật, hạng mục phụ trợ,... được thiết kế đồng bộ phục vụ nhu cầu ở tại khu tái định cư.</w:t>
      </w:r>
    </w:p>
    <w:p w14:paraId="5EA9B55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 Giải pháp thiết kế chủ yếu của công trình:</w:t>
      </w:r>
    </w:p>
    <w:p w14:paraId="2F9E10D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9.2.1. San nền:</w:t>
      </w:r>
    </w:p>
    <w:p w14:paraId="5DF8B9DB"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Khoanh vùng các khu vực tiến hành san lấp, thiết kế đường đồng mức trong lô đảm bảo các lô đất có thể tự thoát nước mặt, đảm bảo tính mỹ quan cảnh quan trong lô đất, tạo điều kiện thuận lợi cho xây dựng công trình.</w:t>
      </w:r>
    </w:p>
    <w:p w14:paraId="4C1E1522" w14:textId="29FEF7C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proofErr w:type="gramStart"/>
      <w:r w:rsidRPr="007C4D8F">
        <w:rPr>
          <w:rFonts w:ascii="TimesNewRomanPSMT" w:hAnsi="TimesNewRomanPSMT"/>
          <w:color w:val="000000"/>
          <w:sz w:val="28"/>
          <w:szCs w:val="28"/>
        </w:rPr>
        <w:t>- Độ dốc nền xây dựng hướng dốc dần về phía đường giao thông và hệ thống thoát nước.</w:t>
      </w:r>
      <w:proofErr w:type="gramEnd"/>
    </w:p>
    <w:p w14:paraId="25493B2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Khi san lấp đảm bảo nền xây dựng các lô đất ở có hệ số đầm nén K = 0, 90 Nền đắp bằng đất, tại vị trí các vị trí đắp taluy sử dụng đắp đất thành bờ chắn.</w:t>
      </w:r>
    </w:p>
    <w:p w14:paraId="056E516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Vét bùn đất phần đất ở chia lô liền kề và phần đường giao thông làm mới với chiều sâu vét bùn là 0,5m, vét hữu cơ là 0,2m</w:t>
      </w:r>
    </w:p>
    <w:p w14:paraId="7434E1C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9.2.2. Đường giao thông:</w:t>
      </w:r>
    </w:p>
    <w:p w14:paraId="2BC5C26B"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a) Bình đồ tuyến: Hướng tuyến được thiết kế </w:t>
      </w:r>
      <w:proofErr w:type="gramStart"/>
      <w:r w:rsidRPr="007C4D8F">
        <w:rPr>
          <w:rFonts w:ascii="TimesNewRomanPSMT" w:hAnsi="TimesNewRomanPSMT"/>
          <w:color w:val="000000"/>
          <w:sz w:val="28"/>
          <w:szCs w:val="28"/>
        </w:rPr>
        <w:t>theo</w:t>
      </w:r>
      <w:proofErr w:type="gramEnd"/>
      <w:r w:rsidRPr="007C4D8F">
        <w:rPr>
          <w:rFonts w:ascii="TimesNewRomanPSMT" w:hAnsi="TimesNewRomanPSMT"/>
          <w:color w:val="000000"/>
          <w:sz w:val="28"/>
          <w:szCs w:val="28"/>
        </w:rPr>
        <w:t xml:space="preserve"> quy hoạch đã được duyệt. Tổng chiều dài các tuyến 1.544</w:t>
      </w:r>
      <w:proofErr w:type="gramStart"/>
      <w:r w:rsidRPr="007C4D8F">
        <w:rPr>
          <w:rFonts w:ascii="TimesNewRomanPSMT" w:hAnsi="TimesNewRomanPSMT"/>
          <w:color w:val="000000"/>
          <w:sz w:val="28"/>
          <w:szCs w:val="28"/>
        </w:rPr>
        <w:t>,84m</w:t>
      </w:r>
      <w:proofErr w:type="gramEnd"/>
      <w:r w:rsidRPr="007C4D8F">
        <w:rPr>
          <w:rFonts w:ascii="TimesNewRomanPSMT" w:hAnsi="TimesNewRomanPSMT"/>
          <w:color w:val="000000"/>
          <w:sz w:val="28"/>
          <w:szCs w:val="28"/>
        </w:rPr>
        <w:t xml:space="preserve"> bao gồm 9 tuyến cụ thể như sau:</w:t>
      </w:r>
    </w:p>
    <w:p w14:paraId="5CC04EC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01: Chiều dài L = 76, 15m Từ N11 -:- N01</w:t>
      </w:r>
    </w:p>
    <w:p w14:paraId="589ADBD8" w14:textId="5086F6E0"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02: Chiều dài L = 158, 31 m. Từ N11 -:- N10</w:t>
      </w:r>
    </w:p>
    <w:p w14:paraId="47F0C61C"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03: Chiều dài L = 59, 75m Từ N10 -:- N02</w:t>
      </w:r>
    </w:p>
    <w:p w14:paraId="7AECF570"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04: Chiều dài L = 70, 58m Từ N02 -:- N09</w:t>
      </w:r>
    </w:p>
    <w:p w14:paraId="6F90BEA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Tuyến 05: Chiều dài L = 364, </w:t>
      </w:r>
      <w:proofErr w:type="gramStart"/>
      <w:r w:rsidRPr="007C4D8F">
        <w:rPr>
          <w:rFonts w:ascii="TimesNewRomanPSMT" w:hAnsi="TimesNewRomanPSMT"/>
          <w:color w:val="000000"/>
          <w:sz w:val="28"/>
          <w:szCs w:val="28"/>
        </w:rPr>
        <w:t>87m .</w:t>
      </w:r>
      <w:proofErr w:type="gramEnd"/>
      <w:r w:rsidRPr="007C4D8F">
        <w:rPr>
          <w:rFonts w:ascii="TimesNewRomanPSMT" w:hAnsi="TimesNewRomanPSMT"/>
          <w:color w:val="000000"/>
          <w:sz w:val="28"/>
          <w:szCs w:val="28"/>
        </w:rPr>
        <w:t xml:space="preserve"> Từ N09 -:- N06</w:t>
      </w:r>
    </w:p>
    <w:p w14:paraId="1EEED4FA"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lastRenderedPageBreak/>
        <w:t>Tuyến 06: Chiều dài L = 73, 96 m. Từ N03 -:- N08</w:t>
      </w:r>
    </w:p>
    <w:p w14:paraId="4B6D393C"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07: Chiều dài L = 59, 14m Từ N04 -:- N07</w:t>
      </w:r>
    </w:p>
    <w:p w14:paraId="1312263F" w14:textId="23A3200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Tuyến 08: Chiều dài L = 59, 48 m. Từ N05 -:- N06</w:t>
      </w:r>
    </w:p>
    <w:p w14:paraId="3118EBB8" w14:textId="64B9E2FD"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Tuyển 09: Chiều dài L= 622</w:t>
      </w:r>
      <w:proofErr w:type="gramStart"/>
      <w:r w:rsidRPr="007C4D8F">
        <w:rPr>
          <w:rFonts w:ascii="TimesNewRomanPSMT" w:hAnsi="TimesNewRomanPSMT"/>
          <w:color w:val="000000"/>
          <w:sz w:val="28"/>
          <w:szCs w:val="28"/>
        </w:rPr>
        <w:t>,60</w:t>
      </w:r>
      <w:proofErr w:type="gramEnd"/>
      <w:r w:rsidRPr="007C4D8F">
        <w:rPr>
          <w:rFonts w:ascii="TimesNewRomanPSMT" w:hAnsi="TimesNewRomanPSMT"/>
          <w:color w:val="000000"/>
          <w:sz w:val="28"/>
          <w:szCs w:val="28"/>
        </w:rPr>
        <w:t xml:space="preserve"> m. Từ cọc 1 (Nổi vào đường CCN Phú Hộ) -:- N05</w:t>
      </w:r>
    </w:p>
    <w:p w14:paraId="2417ADB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b) Trắc dọc tuyến: Trên cơ sở các cos khống chế hiện trạng và nút giao, trắc dọc các tuyến đường được thiết kế phù hợp với quy hoạch được duyệt.</w:t>
      </w:r>
    </w:p>
    <w:p w14:paraId="3B6FFDFA"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c) Trắc ngang:</w:t>
      </w:r>
    </w:p>
    <w:p w14:paraId="526F380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Tuyến 01 đến tuyến 08: chiều rồng nền 15m; chiều rộng mặt đường 7m; chiều rộng vỉa hè 2 x 4,0m. Độ dốc ngang mặt đường 2%, vĩa hè 1</w:t>
      </w:r>
      <w:proofErr w:type="gramStart"/>
      <w:r w:rsidRPr="007C4D8F">
        <w:rPr>
          <w:rFonts w:ascii="TimesNewRomanPSMT" w:hAnsi="TimesNewRomanPSMT"/>
          <w:color w:val="000000"/>
          <w:sz w:val="28"/>
          <w:szCs w:val="28"/>
        </w:rPr>
        <w:t>,5</w:t>
      </w:r>
      <w:proofErr w:type="gramEnd"/>
      <w:r w:rsidRPr="007C4D8F">
        <w:rPr>
          <w:rFonts w:ascii="TimesNewRomanPSMT" w:hAnsi="TimesNewRomanPSMT"/>
          <w:color w:val="000000"/>
          <w:sz w:val="28"/>
          <w:szCs w:val="28"/>
        </w:rPr>
        <w:t>% dốc về phía lòng đường, trong đường cong theo độ dốc siêu cao, độ dốc mái taluy đắp 1:1,5, taluy đào 1:1.</w:t>
      </w:r>
    </w:p>
    <w:p w14:paraId="0FC49CEA"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Tuyến 09: Thiết kế mở rộng mặt đường hiện trạng đồng bộ </w:t>
      </w:r>
      <w:proofErr w:type="gramStart"/>
      <w:r w:rsidRPr="007C4D8F">
        <w:rPr>
          <w:rFonts w:ascii="TimesNewRomanPSMT" w:hAnsi="TimesNewRomanPSMT"/>
          <w:color w:val="000000"/>
          <w:sz w:val="28"/>
          <w:szCs w:val="28"/>
        </w:rPr>
        <w:t>theo</w:t>
      </w:r>
      <w:proofErr w:type="gramEnd"/>
      <w:r w:rsidRPr="007C4D8F">
        <w:rPr>
          <w:rFonts w:ascii="TimesNewRomanPSMT" w:hAnsi="TimesNewRomanPSMT"/>
          <w:color w:val="000000"/>
          <w:sz w:val="28"/>
          <w:szCs w:val="28"/>
        </w:rPr>
        <w:t xml:space="preserve"> quy hoạch.</w:t>
      </w:r>
    </w:p>
    <w:p w14:paraId="04C47DF9"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d. Mặt đường:</w:t>
      </w:r>
    </w:p>
    <w:p w14:paraId="01217F7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Tuyến 1 đến Tuyến 8: Kết cấu mặt đường từ trên xuống gồm các lớp: Lớp mặt đường bằng BTN C16 dày 7cm; tưới nhựa thấm bám TC 1kg/1m2; móng CPĐD loại 1 dày 15cm; móng CPĐD loại 2 dày 25cm.</w:t>
      </w:r>
    </w:p>
    <w:p w14:paraId="7D22DE8D"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Tuyến 9: Kết cấu mặt đường mở rộng từ trên xuống đối với phần can cạp mở rộng gồm các lớp: Lớp mặt đường bằng BTN C16 dày 5cm; tưới nhựa dính bám TC 0,5kg/1m2; lớp mặt đường bằng BTN C19 dày 7cm; tưới nhựa dính bám TC 0,5kg/1m2; lớp móng BTXM M250 dày 20cm; lớp BT lót M150 dày 15cm. Đối với phần tăng cường trên mặt đường cũ: Lớp mặt đường bằng BTN C16 dày 5cm; tưới nhựa dính bám TC 0,5kg/1m2; lớp bù vênh BTN C16; tưới nhựa dính bám TC 0,5kg/1m2; lớp mặt đường cũ BTN.</w:t>
      </w:r>
    </w:p>
    <w:p w14:paraId="3DC0B28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e) Nến đường: Sau khi vét bùn, vét hữu cơ, xử lý đảm bảo yêu cầu kỹ thuật tiến hành đắp đất hoàn trả đầm chặt đảm bảo độ chặt k≥0,95; riêng lớp đất dày 50 cm ngay dưới lớp kết cấu mặt đường được đắp đảm bảo độ chặt k≥0,98</w:t>
      </w:r>
    </w:p>
    <w:p w14:paraId="248D81E4"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g) Via hè:</w:t>
      </w:r>
    </w:p>
    <w:p w14:paraId="63BCDF0B"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Lát gạch Terrazo </w:t>
      </w:r>
      <w:proofErr w:type="gramStart"/>
      <w:r w:rsidRPr="007C4D8F">
        <w:rPr>
          <w:rFonts w:ascii="TimesNewRomanPSMT" w:hAnsi="TimesNewRomanPSMT"/>
          <w:color w:val="000000"/>
          <w:sz w:val="28"/>
          <w:szCs w:val="28"/>
        </w:rPr>
        <w:t>KT(</w:t>
      </w:r>
      <w:proofErr w:type="gramEnd"/>
      <w:r w:rsidRPr="007C4D8F">
        <w:rPr>
          <w:rFonts w:ascii="TimesNewRomanPSMT" w:hAnsi="TimesNewRomanPSMT"/>
          <w:color w:val="000000"/>
          <w:sz w:val="28"/>
          <w:szCs w:val="28"/>
        </w:rPr>
        <w:t>40x40x3)cm trên lớp vữa xi măng M100 dày 2cm và lớp mỏng bê tông xi măng M150 dày 10cm.</w:t>
      </w:r>
    </w:p>
    <w:p w14:paraId="5FC59351"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Hai bên đường sử dụng viên bó via đúc sẵn trên lớp vữa đệm M100 dày 2cm và lớp móng BTXM M150; Bó gáy via hè bằng BTXM M150 đá 1x2.</w:t>
      </w:r>
    </w:p>
    <w:p w14:paraId="39B180F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Rãnh đan bố trí 2 bên sát bó vỉa trên lớp vừa đệm M100 dày 2cm và lớp móng BTXM M150.</w:t>
      </w:r>
    </w:p>
    <w:p w14:paraId="69AD44D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Xây hố trồng cây bằng gạch xây kích thước 1.64m x1.64m.</w:t>
      </w:r>
    </w:p>
    <w:p w14:paraId="088B0CDC" w14:textId="3736E664"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h. An toàn giao thông: Thiết kế đồng bộ, hoàn chỉnh </w:t>
      </w:r>
      <w:proofErr w:type="gramStart"/>
      <w:r w:rsidRPr="007C4D8F">
        <w:rPr>
          <w:rFonts w:ascii="TimesNewRomanPSMT" w:hAnsi="TimesNewRomanPSMT"/>
          <w:color w:val="000000"/>
          <w:sz w:val="28"/>
          <w:szCs w:val="28"/>
        </w:rPr>
        <w:t>theo</w:t>
      </w:r>
      <w:proofErr w:type="gramEnd"/>
      <w:r w:rsidRPr="007C4D8F">
        <w:rPr>
          <w:rFonts w:ascii="TimesNewRomanPSMT" w:hAnsi="TimesNewRomanPSMT"/>
          <w:color w:val="000000"/>
          <w:sz w:val="28"/>
          <w:szCs w:val="28"/>
        </w:rPr>
        <w:t xml:space="preserve"> Quy chuẩn kỹ thuật quốc gia về báo hiệu đường bộ QCVN41:2024/BGTVT</w:t>
      </w:r>
    </w:p>
    <w:p w14:paraId="035A7AC5"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9.2.3. Hệ thống thoát nước:</w:t>
      </w:r>
    </w:p>
    <w:p w14:paraId="41247B0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a. Thoát nước mưa:</w:t>
      </w:r>
    </w:p>
    <w:p w14:paraId="69CA26C1"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Xây dựng hệ thống thoát nước riêng bao gồm các tuyến cống tròn BTCT có D300; D600; D1000 và D1500 chạy dưới vỉa hè đường thoát ra hệ thống thoát nước </w:t>
      </w:r>
      <w:proofErr w:type="gramStart"/>
      <w:r w:rsidRPr="007C4D8F">
        <w:rPr>
          <w:rFonts w:ascii="TimesNewRomanPSMT" w:hAnsi="TimesNewRomanPSMT"/>
          <w:color w:val="000000"/>
          <w:sz w:val="28"/>
          <w:szCs w:val="28"/>
        </w:rPr>
        <w:t>chung</w:t>
      </w:r>
      <w:proofErr w:type="gramEnd"/>
      <w:r w:rsidRPr="007C4D8F">
        <w:rPr>
          <w:rFonts w:ascii="TimesNewRomanPSMT" w:hAnsi="TimesNewRomanPSMT"/>
          <w:color w:val="000000"/>
          <w:sz w:val="28"/>
          <w:szCs w:val="28"/>
        </w:rPr>
        <w:t>. Thiết kế hố thu nước đổ bằng BTCT dày 20cm. Lót móng đáy ga sử dụng đá dăm dày 10cm, móng BTCT dày 15cm M250. Tấm đan bê tông cốt thép M250, nắp ga, khung chắn rác bằng composite.</w:t>
      </w:r>
    </w:p>
    <w:p w14:paraId="0B3DB108"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lastRenderedPageBreak/>
        <w:t xml:space="preserve">- Hệ thống thoát nước mưa được </w:t>
      </w:r>
      <w:proofErr w:type="gramStart"/>
      <w:r w:rsidRPr="007C4D8F">
        <w:rPr>
          <w:rFonts w:ascii="TimesNewRomanPSMT" w:hAnsi="TimesNewRomanPSMT"/>
          <w:color w:val="000000"/>
          <w:sz w:val="28"/>
          <w:szCs w:val="28"/>
        </w:rPr>
        <w:t>thu</w:t>
      </w:r>
      <w:proofErr w:type="gramEnd"/>
      <w:r w:rsidRPr="007C4D8F">
        <w:rPr>
          <w:rFonts w:ascii="TimesNewRomanPSMT" w:hAnsi="TimesNewRomanPSMT"/>
          <w:color w:val="000000"/>
          <w:sz w:val="28"/>
          <w:szCs w:val="28"/>
        </w:rPr>
        <w:t xml:space="preserve"> vào hệ thống thoát nước chung của khu vực.</w:t>
      </w:r>
    </w:p>
    <w:p w14:paraId="58BD2E2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Phạm </w:t>
      </w:r>
      <w:proofErr w:type="gramStart"/>
      <w:r w:rsidRPr="007C4D8F">
        <w:rPr>
          <w:rFonts w:ascii="TimesNewRomanPSMT" w:hAnsi="TimesNewRomanPSMT"/>
          <w:color w:val="000000"/>
          <w:sz w:val="28"/>
          <w:szCs w:val="28"/>
        </w:rPr>
        <w:t>vi</w:t>
      </w:r>
      <w:proofErr w:type="gramEnd"/>
      <w:r w:rsidRPr="007C4D8F">
        <w:rPr>
          <w:rFonts w:ascii="TimesNewRomanPSMT" w:hAnsi="TimesNewRomanPSMT"/>
          <w:color w:val="000000"/>
          <w:sz w:val="28"/>
          <w:szCs w:val="28"/>
        </w:rPr>
        <w:t xml:space="preserve"> các lối rẽ kết nối với khu dân cư hiện trạng thiết kế hoản cống bản B50</w:t>
      </w:r>
    </w:p>
    <w:p w14:paraId="6C9FD15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b. Thoát nước thải:</w:t>
      </w:r>
    </w:p>
    <w:p w14:paraId="4A2E4A79"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proofErr w:type="gramStart"/>
      <w:r w:rsidRPr="007C4D8F">
        <w:rPr>
          <w:rFonts w:ascii="TimesNewRomanPSMT" w:hAnsi="TimesNewRomanPSMT"/>
          <w:color w:val="000000"/>
          <w:sz w:val="28"/>
          <w:szCs w:val="28"/>
        </w:rPr>
        <w:t>Hiện tại, xung quanh khu vực quy hoạch chưa có hệ thống thoát nước thải riêng biệt.</w:t>
      </w:r>
      <w:proofErr w:type="gramEnd"/>
      <w:r w:rsidRPr="007C4D8F">
        <w:rPr>
          <w:rFonts w:ascii="TimesNewRomanPSMT" w:hAnsi="TimesNewRomanPSMT"/>
          <w:color w:val="000000"/>
          <w:sz w:val="28"/>
          <w:szCs w:val="28"/>
        </w:rPr>
        <w:t xml:space="preserve"> Giai đoạn trước mắt </w:t>
      </w:r>
      <w:proofErr w:type="gramStart"/>
      <w:r w:rsidRPr="007C4D8F">
        <w:rPr>
          <w:rFonts w:ascii="TimesNewRomanPSMT" w:hAnsi="TimesNewRomanPSMT"/>
          <w:color w:val="000000"/>
          <w:sz w:val="28"/>
          <w:szCs w:val="28"/>
        </w:rPr>
        <w:t>thu</w:t>
      </w:r>
      <w:proofErr w:type="gramEnd"/>
      <w:r w:rsidRPr="007C4D8F">
        <w:rPr>
          <w:rFonts w:ascii="TimesNewRomanPSMT" w:hAnsi="TimesNewRomanPSMT"/>
          <w:color w:val="000000"/>
          <w:sz w:val="28"/>
          <w:szCs w:val="28"/>
        </w:rPr>
        <w:t xml:space="preserve"> gom nước thải các dây nhà bằng hệ thống ống cống BTCT D300 sau đó dẫn về khu xử lý,</w:t>
      </w:r>
    </w:p>
    <w:p w14:paraId="6CEBDE65"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Nước thải sinh hoạt trước khi thải ra mạng lưới thoát nước yêu cầu phải xử lý sơ bộ bằng bể tự hoại tại các hộ gia đình trước khi thoát ra mạng lưới thoát nước thải </w:t>
      </w:r>
      <w:proofErr w:type="gramStart"/>
      <w:r w:rsidRPr="007C4D8F">
        <w:rPr>
          <w:rFonts w:ascii="TimesNewRomanPSMT" w:hAnsi="TimesNewRomanPSMT"/>
          <w:color w:val="000000"/>
          <w:sz w:val="28"/>
          <w:szCs w:val="28"/>
        </w:rPr>
        <w:t>chung</w:t>
      </w:r>
      <w:proofErr w:type="gramEnd"/>
      <w:r w:rsidRPr="007C4D8F">
        <w:rPr>
          <w:rFonts w:ascii="TimesNewRomanPSMT" w:hAnsi="TimesNewRomanPSMT"/>
          <w:color w:val="000000"/>
          <w:sz w:val="28"/>
          <w:szCs w:val="28"/>
        </w:rPr>
        <w:t>.</w:t>
      </w:r>
    </w:p>
    <w:p w14:paraId="2FBFABBF"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Kết cấu hố ga xây gạch VXM M75 trên lớp mỏng bằng bê tông xi măng M150 dày 15cm. Tấm đan bằng bê tông cốt thép M250.</w:t>
      </w:r>
    </w:p>
    <w:p w14:paraId="672C9D2B"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Hệ thống thoát nước thải được </w:t>
      </w:r>
      <w:proofErr w:type="gramStart"/>
      <w:r w:rsidRPr="007C4D8F">
        <w:rPr>
          <w:rFonts w:ascii="TimesNewRomanPSMT" w:hAnsi="TimesNewRomanPSMT"/>
          <w:color w:val="000000"/>
          <w:sz w:val="28"/>
          <w:szCs w:val="28"/>
        </w:rPr>
        <w:t>thu</w:t>
      </w:r>
      <w:proofErr w:type="gramEnd"/>
      <w:r w:rsidRPr="007C4D8F">
        <w:rPr>
          <w:rFonts w:ascii="TimesNewRomanPSMT" w:hAnsi="TimesNewRomanPSMT"/>
          <w:color w:val="000000"/>
          <w:sz w:val="28"/>
          <w:szCs w:val="28"/>
        </w:rPr>
        <w:t xml:space="preserve"> vào hệ thống thoát nước thải chung của khu vực.</w:t>
      </w:r>
    </w:p>
    <w:p w14:paraId="35967235"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9.2.4. Cấp nước:</w:t>
      </w:r>
    </w:p>
    <w:p w14:paraId="67A83132"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proofErr w:type="gramStart"/>
      <w:r w:rsidRPr="007C4D8F">
        <w:rPr>
          <w:rFonts w:ascii="TimesNewRomanPSMT" w:hAnsi="TimesNewRomanPSMT"/>
          <w:color w:val="000000"/>
          <w:sz w:val="28"/>
          <w:szCs w:val="28"/>
        </w:rPr>
        <w:t>- Đường cấp nước được đấu nối vào hệ thống cấp nước hiện trạng.</w:t>
      </w:r>
      <w:proofErr w:type="gramEnd"/>
      <w:r w:rsidRPr="007C4D8F">
        <w:rPr>
          <w:rFonts w:ascii="TimesNewRomanPSMT" w:hAnsi="TimesNewRomanPSMT"/>
          <w:color w:val="000000"/>
          <w:sz w:val="28"/>
          <w:szCs w:val="28"/>
        </w:rPr>
        <w:t xml:space="preserve"> Và bố trí trong khu hạ tầng </w:t>
      </w:r>
      <w:proofErr w:type="gramStart"/>
      <w:r w:rsidRPr="007C4D8F">
        <w:rPr>
          <w:rFonts w:ascii="TimesNewRomanPSMT" w:hAnsi="TimesNewRomanPSMT"/>
          <w:color w:val="000000"/>
          <w:sz w:val="28"/>
          <w:szCs w:val="28"/>
        </w:rPr>
        <w:t>theo</w:t>
      </w:r>
      <w:proofErr w:type="gramEnd"/>
      <w:r w:rsidRPr="007C4D8F">
        <w:rPr>
          <w:rFonts w:ascii="TimesNewRomanPSMT" w:hAnsi="TimesNewRomanPSMT"/>
          <w:color w:val="000000"/>
          <w:sz w:val="28"/>
          <w:szCs w:val="28"/>
        </w:rPr>
        <w:t xml:space="preserve"> quy hoạch được duyệt.</w:t>
      </w:r>
    </w:p>
    <w:p w14:paraId="3A74321E"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Do khu vực cấp nước nhỏ, dân cư sống tập trung do </w:t>
      </w:r>
      <w:proofErr w:type="gramStart"/>
      <w:r w:rsidRPr="007C4D8F">
        <w:rPr>
          <w:rFonts w:ascii="TimesNewRomanPSMT" w:hAnsi="TimesNewRomanPSMT"/>
          <w:color w:val="000000"/>
          <w:sz w:val="28"/>
          <w:szCs w:val="28"/>
        </w:rPr>
        <w:t>theo</w:t>
      </w:r>
      <w:proofErr w:type="gramEnd"/>
      <w:r w:rsidRPr="007C4D8F">
        <w:rPr>
          <w:rFonts w:ascii="TimesNewRomanPSMT" w:hAnsi="TimesNewRomanPSMT"/>
          <w:color w:val="000000"/>
          <w:sz w:val="28"/>
          <w:szCs w:val="28"/>
        </w:rPr>
        <w:t xml:space="preserve"> từng lô do vậy chọn phương án mạng lưới cấp nước kiểu nhánh (dạng cảnh cây).</w:t>
      </w:r>
    </w:p>
    <w:p w14:paraId="16B37268"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Từ trục cấp nước HDPE - D160 quy hoạch. Dự kiến đấu nối vào các công trình tiêu thụ, ống có kích thước D110mm, tại vị trí các hố van HV sau đó cấp nước đến các hộ dân bằng ống D50mm tại vị trí các hỗ van V1, V2</w:t>
      </w:r>
      <w:proofErr w:type="gramStart"/>
      <w:r w:rsidRPr="007C4D8F">
        <w:rPr>
          <w:rFonts w:ascii="TimesNewRomanPSMT" w:hAnsi="TimesNewRomanPSMT"/>
          <w:color w:val="000000"/>
          <w:sz w:val="28"/>
          <w:szCs w:val="28"/>
        </w:rPr>
        <w:t>,...</w:t>
      </w:r>
      <w:proofErr w:type="gramEnd"/>
    </w:p>
    <w:p w14:paraId="7D38BA8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9.2.5. Hệ thống cấp điện:</w:t>
      </w:r>
    </w:p>
    <w:p w14:paraId="0458901C"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a) Đường dây trung thế và trạm biến áp: Xây dựng mới trạm biến áp 500kVA-22/0,4kV và đường dây cấp điện 22kv.</w:t>
      </w:r>
    </w:p>
    <w:p w14:paraId="549D252A"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b) Đường điện hạ thế:</w:t>
      </w:r>
    </w:p>
    <w:p w14:paraId="2BA78F6E"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Xây dựng mới hệ thống cấp điện hạ thế 0.4kv cấp điện cho toàn bộ khu hạ tầng.</w:t>
      </w:r>
    </w:p>
    <w:p w14:paraId="56363A4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Hệ thống cấp điện sinh hoạt chính: Sử dụng loại cáp Cu/XLPE/PVC/DSTA/PVC4x120mm2 và cáp ngầm Cu/XLPE/PVC/DSTA/PVC 4x95mm2.</w:t>
      </w:r>
    </w:p>
    <w:p w14:paraId="6F99167C"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xml:space="preserve">+ Cáp được chôn ngầm trong đất, đoạn qua đường luồn ống thép D100 các đoạn còn lại luồn ống nhựa xoắn D105/80, rãnh cáp được thiết kế như sau: Rãnh cáp sâu 700mm, phía dưới rộng 400mm. Bên dưới lót 01 lớp cáp đen dày 150mm, sau đó đặt cáp và rải tiếp 01 lớp cát đen dày 230mm, phía trên lát 01 lớp gạch chỉ đặc đặt nằm và phủ lớp ni lông báo hiệu cáp, sau cùng lấp đất. </w:t>
      </w:r>
      <w:proofErr w:type="gramStart"/>
      <w:r w:rsidRPr="007C4D8F">
        <w:rPr>
          <w:rFonts w:ascii="TimesNewRomanPSMT" w:hAnsi="TimesNewRomanPSMT"/>
          <w:color w:val="000000"/>
          <w:sz w:val="28"/>
          <w:szCs w:val="28"/>
        </w:rPr>
        <w:t>Bên trên có mốc báo hiệu cáp ngầm.</w:t>
      </w:r>
      <w:proofErr w:type="gramEnd"/>
      <w:r w:rsidRPr="007C4D8F">
        <w:rPr>
          <w:rFonts w:ascii="TimesNewRomanPSMT" w:hAnsi="TimesNewRomanPSMT"/>
          <w:color w:val="000000"/>
          <w:sz w:val="28"/>
          <w:szCs w:val="28"/>
        </w:rPr>
        <w:t xml:space="preserve"> </w:t>
      </w:r>
      <w:proofErr w:type="gramStart"/>
      <w:r w:rsidRPr="007C4D8F">
        <w:rPr>
          <w:rFonts w:ascii="TimesNewRomanPSMT" w:hAnsi="TimesNewRomanPSMT"/>
          <w:color w:val="000000"/>
          <w:sz w:val="28"/>
          <w:szCs w:val="28"/>
        </w:rPr>
        <w:t>Sử dụng hố ga kỹ thuật kéo cáp loại 1 kích thước 800x800.</w:t>
      </w:r>
      <w:proofErr w:type="gramEnd"/>
    </w:p>
    <w:p w14:paraId="5F008084"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Tủ điện 0,4KV:</w:t>
      </w:r>
    </w:p>
    <w:p w14:paraId="314F3054"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Tủ được thiết kế đồng bộ có kích thước (dài, rộng, cao) 800x500x1200mm, tủ điện 0,4KV 06(08) công, tủ được thiết kế bằng thép sơn tĩnh điện trong tù có 1 áp tô mát tổng 3 pha - 100(150</w:t>
      </w:r>
      <w:proofErr w:type="gramStart"/>
      <w:r w:rsidRPr="007C4D8F">
        <w:rPr>
          <w:rFonts w:ascii="TimesNewRomanPSMT" w:hAnsi="TimesNewRomanPSMT"/>
          <w:color w:val="000000"/>
          <w:sz w:val="28"/>
          <w:szCs w:val="28"/>
        </w:rPr>
        <w:t>)A</w:t>
      </w:r>
      <w:proofErr w:type="gramEnd"/>
      <w:r w:rsidRPr="007C4D8F">
        <w:rPr>
          <w:rFonts w:ascii="TimesNewRomanPSMT" w:hAnsi="TimesNewRomanPSMT"/>
          <w:color w:val="000000"/>
          <w:sz w:val="28"/>
          <w:szCs w:val="28"/>
        </w:rPr>
        <w:t xml:space="preserve"> sau mỗi công tơ lắp 01 áp tô mát 1 pha 32A cho mỗi lộ.</w:t>
      </w:r>
    </w:p>
    <w:p w14:paraId="45FDE154"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lastRenderedPageBreak/>
        <w:t>+ Móng tủ được đúc bằng bê tông, tủ được nối với hệ thống tiếp địa gồm 04 cọc ký hiệu R1 gồm 4 cọc dài 2,5mét bằng thép L63x63x6 và dây tiếp địa bằng thép tròn D16; đầu cọc đóng sâu dưới cốt đất tự nhiên 0,8mét.</w:t>
      </w:r>
    </w:p>
    <w:p w14:paraId="37BA330D"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Cấp điện vào các hộ:</w:t>
      </w:r>
    </w:p>
    <w:p w14:paraId="7D4543E6"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Bố trí hố ga kỹ thuật kéo cáp và hệ thống ống lồng sẵn về các ô đất.</w:t>
      </w:r>
    </w:p>
    <w:p w14:paraId="654AC803"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Sử dụng ống nhựa gân xoắn chịu lực HDPE D105/80mm. sử dụng hố ga kỹ thuật kéo cáp loại 3 kích thước 510x660.</w:t>
      </w:r>
    </w:p>
    <w:p w14:paraId="00E805DE"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proofErr w:type="gramStart"/>
      <w:r w:rsidRPr="007C4D8F">
        <w:rPr>
          <w:rFonts w:ascii="TimesNewRomanPSMT" w:hAnsi="TimesNewRomanPSMT"/>
          <w:color w:val="000000"/>
          <w:sz w:val="28"/>
          <w:szCs w:val="28"/>
        </w:rPr>
        <w:t>b</w:t>
      </w:r>
      <w:proofErr w:type="gramEnd"/>
      <w:r w:rsidRPr="007C4D8F">
        <w:rPr>
          <w:rFonts w:ascii="TimesNewRomanPSMT" w:hAnsi="TimesNewRomanPSMT"/>
          <w:color w:val="000000"/>
          <w:sz w:val="28"/>
          <w:szCs w:val="28"/>
        </w:rPr>
        <w:t>. Điện chiếu sáng:</w:t>
      </w:r>
    </w:p>
    <w:p w14:paraId="6035C2E7"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Nguồn điện cấp cho hệ thống chiếu sáng được lấy từ TBA. Cấp điện cho hệ thống đèn chiếu sáng thông qua tủ điều khiển chiếu sáng được lắp đặt mới.</w:t>
      </w:r>
    </w:p>
    <w:p w14:paraId="09830D09" w14:textId="77777777"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 Cột đèn chiếu sáng sử dụng loại cột thép bát giác mạ kẽm nhúng nóng cao 8m, bóng đèn chiếu sáng sử dụng đèn Led 100w.</w:t>
      </w:r>
    </w:p>
    <w:p w14:paraId="5AC9D00A" w14:textId="420EE57E" w:rsidR="001D0AD8" w:rsidRPr="007C4D8F" w:rsidRDefault="001D0AD8" w:rsidP="001D0AD8">
      <w:pPr>
        <w:pStyle w:val="BodyTextIndent"/>
        <w:spacing w:before="120"/>
        <w:ind w:left="0" w:firstLine="567"/>
        <w:contextualSpacing/>
        <w:rPr>
          <w:rFonts w:ascii="TimesNewRomanPSMT" w:hAnsi="TimesNewRomanPSMT"/>
          <w:color w:val="000000"/>
          <w:sz w:val="28"/>
          <w:szCs w:val="28"/>
        </w:rPr>
      </w:pPr>
      <w:r w:rsidRPr="007C4D8F">
        <w:rPr>
          <w:rFonts w:ascii="TimesNewRomanPSMT" w:hAnsi="TimesNewRomanPSMT"/>
          <w:color w:val="000000"/>
          <w:sz w:val="28"/>
          <w:szCs w:val="28"/>
        </w:rPr>
        <w:t>Cáp chiếu sáng sử dụng loại ngầm Cu/XLPE/PVC/DSTA/PVC: 4x16mm2.</w:t>
      </w:r>
    </w:p>
    <w:p w14:paraId="2D22592D" w14:textId="25743DF7" w:rsidR="00EA10CB" w:rsidRPr="007C4D8F" w:rsidRDefault="00EA10CB" w:rsidP="00EA10CB">
      <w:pPr>
        <w:pStyle w:val="BodyTextIndent"/>
        <w:spacing w:before="120"/>
        <w:ind w:left="0" w:firstLine="567"/>
        <w:contextualSpacing/>
        <w:rPr>
          <w:i/>
          <w:iCs/>
          <w:color w:val="000000"/>
          <w:sz w:val="28"/>
          <w:szCs w:val="28"/>
          <w:lang w:val="pt-BR"/>
        </w:rPr>
      </w:pPr>
      <w:r w:rsidRPr="007C4D8F">
        <w:rPr>
          <w:i/>
          <w:iCs/>
          <w:color w:val="000000"/>
          <w:sz w:val="28"/>
          <w:szCs w:val="28"/>
          <w:lang w:val="pt-BR"/>
        </w:rPr>
        <w:t>(Chi tiết được thể hiện trong hồ sơ thiết kế bản vẽ thi công được duyệt)</w:t>
      </w:r>
    </w:p>
    <w:p w14:paraId="19C3EDCA" w14:textId="77777777" w:rsidR="00EA10CB" w:rsidRPr="007C4D8F" w:rsidRDefault="00EA10CB" w:rsidP="00EA10CB">
      <w:pPr>
        <w:spacing w:before="60" w:after="60"/>
        <w:ind w:firstLine="567"/>
        <w:rPr>
          <w:b/>
          <w:bCs/>
          <w:sz w:val="28"/>
          <w:szCs w:val="28"/>
          <w:lang w:val="it-IT"/>
        </w:rPr>
      </w:pPr>
      <w:r w:rsidRPr="007C4D8F">
        <w:rPr>
          <w:b/>
          <w:bCs/>
          <w:sz w:val="28"/>
          <w:szCs w:val="28"/>
          <w:lang w:val="it-IT"/>
        </w:rPr>
        <w:t>I.2  Thông tin về gói thầu</w:t>
      </w:r>
    </w:p>
    <w:p w14:paraId="4B1584CD" w14:textId="23AD67E0" w:rsidR="007F634C" w:rsidRPr="007C4D8F" w:rsidRDefault="007F634C" w:rsidP="007F634C">
      <w:pPr>
        <w:spacing w:before="80" w:after="80" w:line="276" w:lineRule="auto"/>
        <w:ind w:firstLine="720"/>
        <w:rPr>
          <w:color w:val="000000"/>
          <w:spacing w:val="6"/>
          <w:sz w:val="28"/>
          <w:szCs w:val="28"/>
          <w:lang w:val="nl-NL"/>
        </w:rPr>
      </w:pPr>
      <w:r w:rsidRPr="007C4D8F">
        <w:rPr>
          <w:color w:val="000000"/>
          <w:spacing w:val="6"/>
          <w:sz w:val="28"/>
          <w:szCs w:val="28"/>
          <w:lang w:val="nl-NL"/>
        </w:rPr>
        <w:t xml:space="preserve">- Tên gói thầu: </w:t>
      </w:r>
      <w:r w:rsidR="00522B7F" w:rsidRPr="007C4D8F">
        <w:rPr>
          <w:color w:val="000000"/>
          <w:spacing w:val="6"/>
          <w:sz w:val="28"/>
          <w:szCs w:val="28"/>
          <w:lang w:val="nl-NL"/>
        </w:rPr>
        <w:t>Gói thầu số 05. Thi công xây lắp công trình</w:t>
      </w:r>
    </w:p>
    <w:p w14:paraId="438A0164" w14:textId="4E617A9F"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xml:space="preserve">- Giá gói thầu: </w:t>
      </w:r>
      <w:r w:rsidR="00522B7F" w:rsidRPr="007C4D8F">
        <w:rPr>
          <w:color w:val="000000"/>
          <w:sz w:val="28"/>
          <w:szCs w:val="28"/>
          <w:lang w:val="nl-NL"/>
        </w:rPr>
        <w:t xml:space="preserve">38.427.362.000 </w:t>
      </w:r>
      <w:r w:rsidRPr="007C4D8F">
        <w:rPr>
          <w:color w:val="000000"/>
          <w:sz w:val="28"/>
          <w:szCs w:val="28"/>
          <w:lang w:val="nl-NL"/>
        </w:rPr>
        <w:t xml:space="preserve">đồng </w:t>
      </w:r>
    </w:p>
    <w:p w14:paraId="3E3713DD" w14:textId="7AAEBC25"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xml:space="preserve">- Nguồn vốn: </w:t>
      </w:r>
      <w:r w:rsidR="00522B7F" w:rsidRPr="007C4D8F">
        <w:rPr>
          <w:color w:val="000000"/>
          <w:sz w:val="28"/>
          <w:szCs w:val="28"/>
          <w:lang w:val="nl-NL"/>
        </w:rPr>
        <w:t>Từ nguồn NSNN, và các nguồn vốn huy động hợp pháp khác</w:t>
      </w:r>
    </w:p>
    <w:p w14:paraId="6201DCBA" w14:textId="5AF409BC"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xml:space="preserve">- Thời gian tổ chức lựa chọn nhà thầu: </w:t>
      </w:r>
      <w:r w:rsidR="001E1C83" w:rsidRPr="007C4D8F">
        <w:rPr>
          <w:color w:val="000000"/>
          <w:sz w:val="28"/>
          <w:szCs w:val="28"/>
          <w:lang w:val="nl-NL"/>
        </w:rPr>
        <w:t>6</w:t>
      </w:r>
      <w:r w:rsidRPr="007C4D8F">
        <w:rPr>
          <w:color w:val="000000"/>
          <w:sz w:val="28"/>
          <w:szCs w:val="28"/>
          <w:lang w:val="nl-NL"/>
        </w:rPr>
        <w:t>0 ngày.</w:t>
      </w:r>
    </w:p>
    <w:p w14:paraId="7C7DA46F" w14:textId="77777777"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Thời gian bắt đầu tổ chức lựa chọn nhà thầu: Quý IV năm 2025.</w:t>
      </w:r>
    </w:p>
    <w:p w14:paraId="7B1A207F" w14:textId="7A290748"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Hình thức lựa chọn nhà thầu: Đấu thầu rộng rãi</w:t>
      </w:r>
      <w:r w:rsidR="001E1C83" w:rsidRPr="007C4D8F">
        <w:rPr>
          <w:color w:val="000000"/>
          <w:sz w:val="28"/>
          <w:szCs w:val="28"/>
          <w:lang w:val="nl-NL"/>
        </w:rPr>
        <w:t>,</w:t>
      </w:r>
      <w:r w:rsidRPr="007C4D8F">
        <w:rPr>
          <w:color w:val="000000"/>
          <w:sz w:val="28"/>
          <w:szCs w:val="28"/>
          <w:lang w:val="nl-NL"/>
        </w:rPr>
        <w:t xml:space="preserve"> qua mạng</w:t>
      </w:r>
    </w:p>
    <w:p w14:paraId="345D90D0" w14:textId="77777777"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Phương thức lựa chọn nhà thầu: Một giai đoạn, một túi hồ sơ.</w:t>
      </w:r>
    </w:p>
    <w:p w14:paraId="04894BF7" w14:textId="33391FE6" w:rsidR="007F634C" w:rsidRPr="007C4D8F" w:rsidRDefault="007F634C" w:rsidP="007F634C">
      <w:pPr>
        <w:spacing w:before="80" w:after="80" w:line="276" w:lineRule="auto"/>
        <w:ind w:firstLine="720"/>
        <w:rPr>
          <w:color w:val="000000"/>
          <w:sz w:val="28"/>
          <w:szCs w:val="28"/>
          <w:lang w:val="nl-NL"/>
        </w:rPr>
      </w:pPr>
      <w:r w:rsidRPr="007C4D8F">
        <w:rPr>
          <w:color w:val="000000"/>
          <w:sz w:val="28"/>
          <w:szCs w:val="28"/>
          <w:lang w:val="nl-NL"/>
        </w:rPr>
        <w:t xml:space="preserve">- Loại hợp đồng: </w:t>
      </w:r>
      <w:r w:rsidR="006A3029" w:rsidRPr="007C4D8F">
        <w:rPr>
          <w:color w:val="000000"/>
          <w:sz w:val="28"/>
          <w:szCs w:val="28"/>
          <w:lang w:val="nl-NL"/>
        </w:rPr>
        <w:t>Trọn gói</w:t>
      </w:r>
    </w:p>
    <w:p w14:paraId="6E614257" w14:textId="5861BAFF" w:rsidR="00C25CD8" w:rsidRPr="007C4D8F" w:rsidRDefault="007F634C" w:rsidP="007F634C">
      <w:pPr>
        <w:spacing w:before="80" w:after="80" w:line="276" w:lineRule="auto"/>
        <w:ind w:firstLine="720"/>
        <w:rPr>
          <w:color w:val="000000"/>
          <w:sz w:val="28"/>
          <w:szCs w:val="28"/>
        </w:rPr>
      </w:pPr>
      <w:r w:rsidRPr="007C4D8F">
        <w:rPr>
          <w:color w:val="000000"/>
          <w:sz w:val="28"/>
          <w:szCs w:val="28"/>
          <w:lang w:val="nl-NL"/>
        </w:rPr>
        <w:t xml:space="preserve">- Thời gian thực hiện gói thầu: </w:t>
      </w:r>
      <w:r w:rsidR="00522B7F" w:rsidRPr="007C4D8F">
        <w:rPr>
          <w:color w:val="000000"/>
          <w:sz w:val="28"/>
          <w:szCs w:val="28"/>
          <w:lang w:val="nl-NL"/>
        </w:rPr>
        <w:t>360</w:t>
      </w:r>
      <w:r w:rsidR="001E1C83" w:rsidRPr="007C4D8F">
        <w:rPr>
          <w:color w:val="000000"/>
          <w:sz w:val="28"/>
          <w:szCs w:val="28"/>
          <w:lang w:val="nl-NL"/>
        </w:rPr>
        <w:t xml:space="preserve"> ngày </w:t>
      </w:r>
    </w:p>
    <w:p w14:paraId="463EEB93" w14:textId="3E2E657A" w:rsidR="00EA10CB" w:rsidRPr="007C4D8F" w:rsidRDefault="00EA10CB" w:rsidP="009D04AC">
      <w:pPr>
        <w:widowControl w:val="0"/>
        <w:spacing w:before="120" w:after="120" w:line="264" w:lineRule="auto"/>
        <w:ind w:firstLine="562"/>
        <w:rPr>
          <w:b/>
          <w:sz w:val="28"/>
          <w:szCs w:val="28"/>
        </w:rPr>
      </w:pPr>
      <w:r w:rsidRPr="007C4D8F">
        <w:rPr>
          <w:b/>
          <w:sz w:val="28"/>
          <w:szCs w:val="28"/>
          <w:lang w:val="pt-BR"/>
        </w:rPr>
        <w:t xml:space="preserve">I.3. Thời hạn hoàn thành: </w:t>
      </w:r>
      <w:r w:rsidR="009D04AC" w:rsidRPr="007C4D8F">
        <w:rPr>
          <w:b/>
          <w:color w:val="FF0000"/>
          <w:sz w:val="28"/>
          <w:szCs w:val="28"/>
          <w:lang w:val="pt-BR"/>
        </w:rPr>
        <w:t>360</w:t>
      </w:r>
      <w:r w:rsidRPr="007C4D8F">
        <w:rPr>
          <w:b/>
          <w:color w:val="FF0000"/>
          <w:sz w:val="28"/>
          <w:szCs w:val="28"/>
          <w:lang w:val="pt-BR"/>
        </w:rPr>
        <w:t xml:space="preserve"> ngày</w:t>
      </w:r>
      <w:r w:rsidRPr="007C4D8F">
        <w:rPr>
          <w:b/>
          <w:color w:val="FF0000"/>
          <w:sz w:val="28"/>
          <w:szCs w:val="28"/>
          <w:lang w:val="vi-VN"/>
        </w:rPr>
        <w:t xml:space="preserve"> kể từ ngày ký kết hợp đồng</w:t>
      </w:r>
      <w:r w:rsidR="009D04AC" w:rsidRPr="007C4D8F">
        <w:rPr>
          <w:b/>
          <w:color w:val="FF0000"/>
          <w:sz w:val="28"/>
          <w:szCs w:val="28"/>
        </w:rPr>
        <w:t>.</w:t>
      </w:r>
    </w:p>
    <w:p w14:paraId="095D3833" w14:textId="38D78E6A" w:rsidR="00506349" w:rsidRPr="007C4D8F" w:rsidRDefault="00EA10CB" w:rsidP="009D04AC">
      <w:pPr>
        <w:widowControl w:val="0"/>
        <w:spacing w:before="120" w:after="120" w:line="264" w:lineRule="auto"/>
        <w:ind w:firstLine="562"/>
        <w:rPr>
          <w:b/>
          <w:sz w:val="28"/>
          <w:szCs w:val="28"/>
        </w:rPr>
      </w:pPr>
      <w:r w:rsidRPr="007C4D8F">
        <w:rPr>
          <w:b/>
          <w:sz w:val="28"/>
          <w:szCs w:val="28"/>
          <w:lang w:val="vi-VN"/>
        </w:rPr>
        <w:t>II. Yêu cầu về t</w:t>
      </w:r>
      <w:r w:rsidR="0013350C" w:rsidRPr="007C4D8F">
        <w:rPr>
          <w:b/>
          <w:sz w:val="28"/>
          <w:szCs w:val="28"/>
          <w:lang w:val="vi-VN"/>
        </w:rPr>
        <w:t>iến độ thực hiện</w:t>
      </w:r>
      <w:r w:rsidR="009D04AC" w:rsidRPr="007C4D8F">
        <w:rPr>
          <w:b/>
          <w:sz w:val="28"/>
          <w:szCs w:val="28"/>
        </w:rPr>
        <w:t xml:space="preserve">: </w:t>
      </w:r>
      <w:r w:rsidR="009D04AC" w:rsidRPr="007C4D8F">
        <w:rPr>
          <w:b/>
          <w:color w:val="FF0000"/>
          <w:sz w:val="28"/>
          <w:szCs w:val="28"/>
          <w:lang w:val="pt-BR"/>
        </w:rPr>
        <w:t>360 ngày</w:t>
      </w:r>
      <w:r w:rsidR="009D04AC" w:rsidRPr="007C4D8F">
        <w:rPr>
          <w:b/>
          <w:color w:val="FF0000"/>
          <w:sz w:val="28"/>
          <w:szCs w:val="28"/>
          <w:lang w:val="vi-VN"/>
        </w:rPr>
        <w:t xml:space="preserve"> kể từ ngày ký kết hợp đồng</w:t>
      </w:r>
    </w:p>
    <w:p w14:paraId="4C5A685A" w14:textId="77777777" w:rsidR="00EA10CB" w:rsidRPr="007C4D8F" w:rsidRDefault="00EA10CB" w:rsidP="00EA10CB">
      <w:pPr>
        <w:widowControl w:val="0"/>
        <w:spacing w:before="120" w:after="120" w:line="264" w:lineRule="auto"/>
        <w:ind w:firstLine="562"/>
        <w:rPr>
          <w:b/>
          <w:sz w:val="28"/>
          <w:szCs w:val="28"/>
          <w:lang w:val="vi-VN"/>
        </w:rPr>
      </w:pPr>
      <w:r w:rsidRPr="007C4D8F">
        <w:rPr>
          <w:b/>
          <w:sz w:val="28"/>
          <w:szCs w:val="28"/>
          <w:lang w:val="vi-VN"/>
        </w:rPr>
        <w:t>III. Yêu cầu về kỹ thuật/chỉ dẫn kỹ thuật</w:t>
      </w:r>
    </w:p>
    <w:p w14:paraId="43621505" w14:textId="77777777" w:rsidR="00EA10CB" w:rsidRPr="007C4D8F" w:rsidRDefault="00EA10CB" w:rsidP="00EA10CB">
      <w:pPr>
        <w:widowControl w:val="0"/>
        <w:autoSpaceDE w:val="0"/>
        <w:autoSpaceDN w:val="0"/>
        <w:spacing w:line="276" w:lineRule="auto"/>
        <w:ind w:firstLine="562"/>
        <w:rPr>
          <w:sz w:val="28"/>
          <w:szCs w:val="28"/>
          <w:lang w:val="vi-VN"/>
        </w:rPr>
      </w:pPr>
      <w:r w:rsidRPr="007C4D8F">
        <w:rPr>
          <w:sz w:val="28"/>
          <w:szCs w:val="28"/>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24CD2FDE" w14:textId="77777777" w:rsidR="00EA10CB" w:rsidRPr="007C4D8F" w:rsidRDefault="00EA10CB" w:rsidP="00EA10CB">
      <w:pPr>
        <w:widowControl w:val="0"/>
        <w:autoSpaceDE w:val="0"/>
        <w:autoSpaceDN w:val="0"/>
        <w:spacing w:line="276" w:lineRule="auto"/>
        <w:ind w:firstLine="563"/>
        <w:rPr>
          <w:sz w:val="28"/>
          <w:szCs w:val="28"/>
          <w:lang w:val="vi-VN"/>
        </w:rPr>
      </w:pPr>
      <w:r w:rsidRPr="007C4D8F">
        <w:rPr>
          <w:sz w:val="28"/>
          <w:szCs w:val="28"/>
          <w:lang w:val="vi-VN"/>
        </w:rPr>
        <w:t>Yêu cầu về mặt kỹ thuật/chỉ dẫn kỹ thuật bao gồm các nội dung chủ yếu sau:</w:t>
      </w:r>
    </w:p>
    <w:p w14:paraId="6EB22353" w14:textId="77777777" w:rsidR="00EA10CB" w:rsidRPr="007C4D8F" w:rsidRDefault="00EA10CB" w:rsidP="00D750CD">
      <w:pPr>
        <w:widowControl w:val="0"/>
        <w:numPr>
          <w:ilvl w:val="1"/>
          <w:numId w:val="7"/>
        </w:numPr>
        <w:tabs>
          <w:tab w:val="left" w:pos="844"/>
        </w:tabs>
        <w:autoSpaceDE w:val="0"/>
        <w:autoSpaceDN w:val="0"/>
        <w:spacing w:line="276" w:lineRule="auto"/>
        <w:ind w:left="0" w:firstLine="567"/>
        <w:rPr>
          <w:sz w:val="28"/>
          <w:szCs w:val="28"/>
          <w:lang w:val="vi-VN"/>
        </w:rPr>
      </w:pPr>
      <w:r w:rsidRPr="007C4D8F">
        <w:rPr>
          <w:b/>
          <w:sz w:val="28"/>
          <w:szCs w:val="28"/>
          <w:lang w:val="vi-VN"/>
        </w:rPr>
        <w:t>Quy trình, quy phạm áp dụng cho việc thi công, nghiệm thu công</w:t>
      </w:r>
      <w:r w:rsidRPr="007C4D8F">
        <w:rPr>
          <w:b/>
          <w:spacing w:val="-27"/>
          <w:sz w:val="28"/>
          <w:szCs w:val="28"/>
          <w:lang w:val="vi-VN"/>
        </w:rPr>
        <w:t xml:space="preserve"> </w:t>
      </w:r>
      <w:r w:rsidRPr="007C4D8F">
        <w:rPr>
          <w:b/>
          <w:sz w:val="28"/>
          <w:szCs w:val="28"/>
          <w:lang w:val="vi-VN"/>
        </w:rPr>
        <w:t xml:space="preserve">trình: </w:t>
      </w:r>
    </w:p>
    <w:p w14:paraId="561D98E2" w14:textId="77777777" w:rsidR="006052D4" w:rsidRPr="007C4D8F" w:rsidRDefault="006052D4" w:rsidP="006052D4">
      <w:pPr>
        <w:widowControl w:val="0"/>
        <w:tabs>
          <w:tab w:val="left" w:pos="844"/>
        </w:tabs>
        <w:autoSpaceDE w:val="0"/>
        <w:autoSpaceDN w:val="0"/>
        <w:spacing w:line="276" w:lineRule="auto"/>
        <w:ind w:left="567"/>
        <w:rPr>
          <w:sz w:val="28"/>
          <w:szCs w:val="28"/>
          <w:lang w:val="vi-VN"/>
        </w:rPr>
      </w:pPr>
    </w:p>
    <w:p w14:paraId="43021286" w14:textId="3EA8E516" w:rsidR="00EA10CB" w:rsidRPr="007C4D8F" w:rsidRDefault="006052D4" w:rsidP="00EA10CB">
      <w:pPr>
        <w:widowControl w:val="0"/>
        <w:tabs>
          <w:tab w:val="left" w:pos="844"/>
        </w:tabs>
        <w:autoSpaceDE w:val="0"/>
        <w:autoSpaceDN w:val="0"/>
        <w:spacing w:line="276" w:lineRule="auto"/>
        <w:ind w:left="567"/>
        <w:rPr>
          <w:sz w:val="28"/>
          <w:szCs w:val="28"/>
        </w:rPr>
      </w:pPr>
      <w:r w:rsidRPr="007C4D8F">
        <w:rPr>
          <w:sz w:val="28"/>
          <w:szCs w:val="28"/>
        </w:rPr>
        <w:t xml:space="preserve">Nhà thầu thi công xây dựng công trình phải thực hiện đầy đủ các yêu cầu về quản lý chất lượng thi công xây dựng công trình và thí nghiệm được quy </w:t>
      </w:r>
      <w:r w:rsidRPr="007C4D8F">
        <w:rPr>
          <w:sz w:val="28"/>
          <w:szCs w:val="28"/>
        </w:rPr>
        <w:lastRenderedPageBreak/>
        <w:t>định tại Nghị định số 06/2021/NĐ-CP ngày 26 tháng 01 năm 2021 về quản lý chất lượng công trình xây dựng và theo đúng hồ sơ bản vẽ thiết kế thi công công trình được duyệt, Tuân thủ các quy chuẩn, tiêu chuẩn sau:</w:t>
      </w:r>
    </w:p>
    <w:p w14:paraId="70695C00" w14:textId="77777777" w:rsidR="006052D4" w:rsidRPr="007C4D8F" w:rsidRDefault="006052D4" w:rsidP="00EA10CB">
      <w:pPr>
        <w:widowControl w:val="0"/>
        <w:tabs>
          <w:tab w:val="left" w:pos="844"/>
        </w:tabs>
        <w:autoSpaceDE w:val="0"/>
        <w:autoSpaceDN w:val="0"/>
        <w:spacing w:line="276" w:lineRule="auto"/>
        <w:ind w:left="567"/>
        <w:rPr>
          <w:sz w:val="28"/>
          <w:szCs w:val="28"/>
        </w:rPr>
      </w:pP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4"/>
        <w:gridCol w:w="1742"/>
        <w:gridCol w:w="6990"/>
      </w:tblGrid>
      <w:tr w:rsidR="006052D4" w:rsidRPr="007C4D8F" w14:paraId="46DBA13E" w14:textId="77777777" w:rsidTr="006052D4">
        <w:trPr>
          <w:trHeight w:val="65"/>
          <w:tblHeader/>
          <w:jc w:val="center"/>
        </w:trPr>
        <w:tc>
          <w:tcPr>
            <w:tcW w:w="664" w:type="dxa"/>
            <w:tcBorders>
              <w:top w:val="single" w:sz="6" w:space="0" w:color="auto"/>
              <w:left w:val="single" w:sz="6" w:space="0" w:color="auto"/>
              <w:bottom w:val="single" w:sz="6" w:space="0" w:color="auto"/>
              <w:right w:val="single" w:sz="6" w:space="0" w:color="auto"/>
            </w:tcBorders>
            <w:vAlign w:val="center"/>
            <w:hideMark/>
          </w:tcPr>
          <w:p w14:paraId="000A9C10" w14:textId="77777777" w:rsidR="006052D4" w:rsidRPr="007C4D8F" w:rsidRDefault="006052D4">
            <w:pPr>
              <w:numPr>
                <w:ilvl w:val="12"/>
                <w:numId w:val="0"/>
              </w:numPr>
              <w:tabs>
                <w:tab w:val="left" w:pos="417"/>
              </w:tabs>
              <w:spacing w:before="80" w:after="80"/>
              <w:ind w:right="43"/>
              <w:jc w:val="center"/>
              <w:rPr>
                <w:b/>
                <w:sz w:val="28"/>
                <w:szCs w:val="28"/>
                <w:lang w:val="nl-NL"/>
              </w:rPr>
            </w:pPr>
            <w:r w:rsidRPr="007C4D8F">
              <w:rPr>
                <w:b/>
                <w:sz w:val="28"/>
                <w:szCs w:val="28"/>
                <w:lang w:val="nl-NL"/>
              </w:rPr>
              <w:t>TT</w:t>
            </w:r>
          </w:p>
        </w:tc>
        <w:tc>
          <w:tcPr>
            <w:tcW w:w="1742" w:type="dxa"/>
            <w:tcBorders>
              <w:top w:val="single" w:sz="6" w:space="0" w:color="auto"/>
              <w:left w:val="single" w:sz="6" w:space="0" w:color="auto"/>
              <w:bottom w:val="single" w:sz="6" w:space="0" w:color="auto"/>
              <w:right w:val="single" w:sz="6" w:space="0" w:color="auto"/>
            </w:tcBorders>
            <w:vAlign w:val="center"/>
            <w:hideMark/>
          </w:tcPr>
          <w:p w14:paraId="3211D1E1" w14:textId="77777777" w:rsidR="006052D4" w:rsidRPr="007C4D8F" w:rsidRDefault="006052D4">
            <w:pPr>
              <w:numPr>
                <w:ilvl w:val="12"/>
                <w:numId w:val="0"/>
              </w:numPr>
              <w:tabs>
                <w:tab w:val="left" w:pos="417"/>
              </w:tabs>
              <w:spacing w:before="80" w:after="80"/>
              <w:ind w:right="43"/>
              <w:jc w:val="center"/>
              <w:rPr>
                <w:b/>
                <w:sz w:val="28"/>
                <w:szCs w:val="28"/>
                <w:lang w:val="nl-NL"/>
              </w:rPr>
            </w:pPr>
            <w:r w:rsidRPr="007C4D8F">
              <w:rPr>
                <w:b/>
                <w:sz w:val="28"/>
                <w:szCs w:val="28"/>
                <w:lang w:val="nl-NL"/>
              </w:rPr>
              <w:t>Nội dung</w:t>
            </w:r>
          </w:p>
        </w:tc>
        <w:tc>
          <w:tcPr>
            <w:tcW w:w="6991" w:type="dxa"/>
            <w:tcBorders>
              <w:top w:val="single" w:sz="6" w:space="0" w:color="auto"/>
              <w:left w:val="single" w:sz="6" w:space="0" w:color="auto"/>
              <w:bottom w:val="single" w:sz="6" w:space="0" w:color="auto"/>
              <w:right w:val="single" w:sz="6" w:space="0" w:color="auto"/>
            </w:tcBorders>
            <w:vAlign w:val="center"/>
            <w:hideMark/>
          </w:tcPr>
          <w:p w14:paraId="70AD63D4" w14:textId="77777777" w:rsidR="006052D4" w:rsidRPr="007C4D8F" w:rsidRDefault="006052D4">
            <w:pPr>
              <w:tabs>
                <w:tab w:val="left" w:pos="417"/>
              </w:tabs>
              <w:spacing w:before="80" w:after="80"/>
              <w:ind w:left="57"/>
              <w:jc w:val="center"/>
              <w:rPr>
                <w:b/>
                <w:sz w:val="28"/>
                <w:szCs w:val="28"/>
                <w:lang w:val="nl-NL"/>
              </w:rPr>
            </w:pPr>
            <w:r w:rsidRPr="007C4D8F">
              <w:rPr>
                <w:b/>
                <w:sz w:val="28"/>
                <w:szCs w:val="28"/>
                <w:lang w:val="nl-NL"/>
              </w:rPr>
              <w:t>Quy trình quy phạm và tiêu chuẩn áp dụng</w:t>
            </w:r>
          </w:p>
        </w:tc>
      </w:tr>
      <w:tr w:rsidR="006052D4" w:rsidRPr="007C4D8F" w14:paraId="53F6FF4F"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2C5B0A5"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t>1</w:t>
            </w:r>
          </w:p>
        </w:tc>
        <w:tc>
          <w:tcPr>
            <w:tcW w:w="1742" w:type="dxa"/>
            <w:tcBorders>
              <w:top w:val="single" w:sz="6" w:space="0" w:color="auto"/>
              <w:left w:val="single" w:sz="6" w:space="0" w:color="auto"/>
              <w:bottom w:val="single" w:sz="6" w:space="0" w:color="auto"/>
              <w:right w:val="single" w:sz="6" w:space="0" w:color="auto"/>
            </w:tcBorders>
            <w:hideMark/>
          </w:tcPr>
          <w:p w14:paraId="2516A414" w14:textId="77777777" w:rsidR="006052D4" w:rsidRPr="007C4D8F" w:rsidRDefault="006052D4">
            <w:pPr>
              <w:numPr>
                <w:ilvl w:val="12"/>
                <w:numId w:val="0"/>
              </w:numPr>
              <w:tabs>
                <w:tab w:val="left" w:pos="417"/>
              </w:tabs>
              <w:spacing w:before="80" w:after="80"/>
              <w:ind w:right="43"/>
              <w:rPr>
                <w:sz w:val="28"/>
                <w:szCs w:val="28"/>
                <w:lang w:val="nl-NL"/>
              </w:rPr>
            </w:pPr>
            <w:r w:rsidRPr="007C4D8F">
              <w:rPr>
                <w:sz w:val="28"/>
                <w:szCs w:val="28"/>
                <w:lang w:val="nl-NL"/>
              </w:rPr>
              <w:t>Vật liệu xây dựng</w:t>
            </w:r>
          </w:p>
        </w:tc>
        <w:tc>
          <w:tcPr>
            <w:tcW w:w="6991" w:type="dxa"/>
            <w:tcBorders>
              <w:top w:val="single" w:sz="6" w:space="0" w:color="auto"/>
              <w:left w:val="single" w:sz="6" w:space="0" w:color="auto"/>
              <w:bottom w:val="single" w:sz="6" w:space="0" w:color="auto"/>
              <w:right w:val="single" w:sz="6" w:space="0" w:color="auto"/>
            </w:tcBorders>
            <w:hideMark/>
          </w:tcPr>
          <w:p w14:paraId="70A14996" w14:textId="77777777" w:rsidR="006052D4" w:rsidRPr="007C4D8F" w:rsidRDefault="006052D4">
            <w:pPr>
              <w:widowControl w:val="0"/>
              <w:tabs>
                <w:tab w:val="left" w:pos="417"/>
              </w:tabs>
              <w:spacing w:before="60" w:after="60"/>
              <w:rPr>
                <w:spacing w:val="-4"/>
                <w:sz w:val="28"/>
                <w:szCs w:val="28"/>
                <w:lang w:val="nl-NL"/>
              </w:rPr>
            </w:pPr>
            <w:r w:rsidRPr="007C4D8F">
              <w:rPr>
                <w:spacing w:val="-4"/>
                <w:sz w:val="28"/>
                <w:szCs w:val="28"/>
                <w:lang w:val="nl-NL"/>
              </w:rPr>
              <w:t>- QCVN 16:2019 Quy chuẩn kỹ thuật Quốc gia về sản phẩm, hàng hóa vật liệu xây dựng.</w:t>
            </w:r>
          </w:p>
          <w:p w14:paraId="7690F3C7" w14:textId="77777777" w:rsidR="006052D4" w:rsidRPr="007C4D8F" w:rsidRDefault="006052D4">
            <w:pPr>
              <w:widowControl w:val="0"/>
              <w:tabs>
                <w:tab w:val="left" w:pos="417"/>
              </w:tabs>
              <w:spacing w:before="60" w:after="60"/>
              <w:rPr>
                <w:spacing w:val="-4"/>
                <w:sz w:val="28"/>
                <w:szCs w:val="28"/>
                <w:lang w:val="nl-NL"/>
              </w:rPr>
            </w:pPr>
            <w:r w:rsidRPr="007C4D8F">
              <w:rPr>
                <w:spacing w:val="-4"/>
                <w:sz w:val="28"/>
                <w:szCs w:val="28"/>
                <w:lang w:val="nl-NL"/>
              </w:rPr>
              <w:t>- TCVN 2682:2020 Tiêu chuẩn xi măng Pooc lăng.</w:t>
            </w:r>
          </w:p>
          <w:p w14:paraId="31E515E6" w14:textId="77777777" w:rsidR="006052D4" w:rsidRPr="007C4D8F" w:rsidRDefault="006052D4">
            <w:pPr>
              <w:widowControl w:val="0"/>
              <w:tabs>
                <w:tab w:val="left" w:pos="417"/>
              </w:tabs>
              <w:spacing w:before="60" w:after="60"/>
              <w:rPr>
                <w:spacing w:val="-4"/>
                <w:sz w:val="28"/>
                <w:szCs w:val="28"/>
                <w:lang w:val="nl-NL"/>
              </w:rPr>
            </w:pPr>
            <w:r w:rsidRPr="007C4D8F">
              <w:rPr>
                <w:spacing w:val="-4"/>
                <w:sz w:val="28"/>
                <w:szCs w:val="28"/>
                <w:lang w:val="nl-NL"/>
              </w:rPr>
              <w:t>- TCVN 6260:2020 Tiêu chuẩn xi măng Pooc lăng hỗn hợp.</w:t>
            </w:r>
          </w:p>
          <w:p w14:paraId="3C85F517" w14:textId="77777777" w:rsidR="006052D4" w:rsidRPr="007C4D8F" w:rsidRDefault="006052D4">
            <w:pPr>
              <w:widowControl w:val="0"/>
              <w:tabs>
                <w:tab w:val="left" w:pos="417"/>
              </w:tabs>
              <w:spacing w:before="60" w:after="60"/>
              <w:rPr>
                <w:spacing w:val="-4"/>
                <w:sz w:val="28"/>
                <w:szCs w:val="28"/>
                <w:lang w:val="nl-NL"/>
              </w:rPr>
            </w:pPr>
            <w:r w:rsidRPr="007C4D8F">
              <w:rPr>
                <w:spacing w:val="-4"/>
                <w:sz w:val="28"/>
                <w:szCs w:val="28"/>
                <w:lang w:val="nl-NL"/>
              </w:rPr>
              <w:t>- TCVN 4506:2012 Nước trộn bê tông và vữa – Yêu cầu kỹ thuật.</w:t>
            </w:r>
          </w:p>
          <w:p w14:paraId="7A1859B4" w14:textId="77777777" w:rsidR="006052D4" w:rsidRPr="007C4D8F" w:rsidRDefault="006052D4">
            <w:pPr>
              <w:widowControl w:val="0"/>
              <w:tabs>
                <w:tab w:val="left" w:pos="417"/>
              </w:tabs>
              <w:spacing w:before="60" w:after="60"/>
              <w:rPr>
                <w:bCs/>
                <w:sz w:val="28"/>
                <w:szCs w:val="28"/>
                <w:lang w:val="nl-NL"/>
              </w:rPr>
            </w:pPr>
            <w:r w:rsidRPr="007C4D8F">
              <w:rPr>
                <w:bCs/>
                <w:sz w:val="28"/>
                <w:szCs w:val="28"/>
                <w:lang w:val="nl-NL"/>
              </w:rPr>
              <w:t>- TCVN 8826:2011 – Phụ gia cho bê tông.</w:t>
            </w:r>
          </w:p>
          <w:p w14:paraId="1336533E" w14:textId="77777777" w:rsidR="006052D4" w:rsidRPr="007C4D8F" w:rsidRDefault="006052D4">
            <w:pPr>
              <w:widowControl w:val="0"/>
              <w:tabs>
                <w:tab w:val="left" w:pos="417"/>
              </w:tabs>
              <w:spacing w:before="60" w:after="60"/>
              <w:rPr>
                <w:bCs/>
                <w:sz w:val="28"/>
                <w:szCs w:val="28"/>
                <w:lang w:val="nl-NL"/>
              </w:rPr>
            </w:pPr>
            <w:r w:rsidRPr="007C4D8F">
              <w:rPr>
                <w:bCs/>
                <w:sz w:val="28"/>
                <w:szCs w:val="28"/>
                <w:lang w:val="nl-NL"/>
              </w:rPr>
              <w:t>- TCVN 8827:2011 – Phụ gia hoạt tính cao.</w:t>
            </w:r>
          </w:p>
          <w:p w14:paraId="262426F3" w14:textId="77777777" w:rsidR="006052D4" w:rsidRPr="007C4D8F" w:rsidRDefault="006052D4">
            <w:pPr>
              <w:widowControl w:val="0"/>
              <w:tabs>
                <w:tab w:val="left" w:pos="417"/>
              </w:tabs>
              <w:spacing w:before="60" w:after="60"/>
              <w:rPr>
                <w:spacing w:val="-4"/>
                <w:sz w:val="28"/>
                <w:szCs w:val="28"/>
                <w:lang w:val="nl-NL"/>
              </w:rPr>
            </w:pPr>
            <w:r w:rsidRPr="007C4D8F">
              <w:rPr>
                <w:spacing w:val="-4"/>
                <w:sz w:val="28"/>
                <w:szCs w:val="28"/>
                <w:lang w:val="nl-NL"/>
              </w:rPr>
              <w:t>- TCVN 7570:2006 Cốt liệu cho bê tông và vữa- yêu cầu kỹ thuật</w:t>
            </w:r>
          </w:p>
        </w:tc>
      </w:tr>
      <w:tr w:rsidR="006052D4" w:rsidRPr="007C4D8F" w14:paraId="0705510E"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45AD5B08"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t>2</w:t>
            </w:r>
          </w:p>
        </w:tc>
        <w:tc>
          <w:tcPr>
            <w:tcW w:w="1742" w:type="dxa"/>
            <w:tcBorders>
              <w:top w:val="single" w:sz="6" w:space="0" w:color="auto"/>
              <w:left w:val="single" w:sz="6" w:space="0" w:color="auto"/>
              <w:bottom w:val="single" w:sz="6" w:space="0" w:color="auto"/>
              <w:right w:val="single" w:sz="6" w:space="0" w:color="auto"/>
            </w:tcBorders>
            <w:hideMark/>
          </w:tcPr>
          <w:p w14:paraId="268A19E0" w14:textId="77777777" w:rsidR="006052D4" w:rsidRPr="007C4D8F" w:rsidRDefault="006052D4">
            <w:pPr>
              <w:numPr>
                <w:ilvl w:val="12"/>
                <w:numId w:val="0"/>
              </w:numPr>
              <w:tabs>
                <w:tab w:val="left" w:pos="417"/>
              </w:tabs>
              <w:spacing w:before="80" w:after="80"/>
              <w:ind w:right="43"/>
              <w:rPr>
                <w:sz w:val="28"/>
                <w:szCs w:val="28"/>
                <w:lang w:val="nl-NL"/>
              </w:rPr>
            </w:pPr>
            <w:r w:rsidRPr="007C4D8F">
              <w:rPr>
                <w:sz w:val="28"/>
                <w:szCs w:val="28"/>
                <w:lang w:val="nl-NL"/>
              </w:rPr>
              <w:t>Bê tông xi măng, bê tông cốt thép</w:t>
            </w:r>
          </w:p>
        </w:tc>
        <w:tc>
          <w:tcPr>
            <w:tcW w:w="6991" w:type="dxa"/>
            <w:tcBorders>
              <w:top w:val="single" w:sz="6" w:space="0" w:color="auto"/>
              <w:left w:val="single" w:sz="6" w:space="0" w:color="auto"/>
              <w:bottom w:val="single" w:sz="6" w:space="0" w:color="auto"/>
              <w:right w:val="single" w:sz="6" w:space="0" w:color="auto"/>
            </w:tcBorders>
            <w:hideMark/>
          </w:tcPr>
          <w:p w14:paraId="1B0F634B"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4453:1995 Quy phạm bê tông và nghiệm thu bê tông cốt thép toàn khối.</w:t>
            </w:r>
          </w:p>
          <w:p w14:paraId="38610193"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5574:2018 Kết cấu bê tông và bê tông cốt thép - tiêu chuẩn thiết kế.</w:t>
            </w:r>
          </w:p>
          <w:p w14:paraId="7C862942"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1651:2018 Thép cốt bê tông.</w:t>
            </w:r>
          </w:p>
          <w:p w14:paraId="41E9C668"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8828:2012 Bê tông - yêu cầu bảo dưỡng ẩm tự nhiên.</w:t>
            </w:r>
          </w:p>
          <w:p w14:paraId="406D602B"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5724:1993 Kết cấu bê tông và bê tông cốt thép - Điều kiện kỹ thuật tối thiểu để thi công và nghiệm thu.</w:t>
            </w:r>
          </w:p>
          <w:p w14:paraId="3F0F2A09"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TCVN 9343:2012 Kết cấu bê tông và bê tông cốt thép - HD công tác bảo trì.</w:t>
            </w:r>
          </w:p>
          <w:p w14:paraId="43CC81FF" w14:textId="77777777" w:rsidR="006052D4" w:rsidRPr="007C4D8F" w:rsidRDefault="006052D4">
            <w:pPr>
              <w:widowControl w:val="0"/>
              <w:tabs>
                <w:tab w:val="left" w:pos="417"/>
              </w:tabs>
              <w:spacing w:before="60" w:after="60"/>
              <w:rPr>
                <w:sz w:val="28"/>
                <w:szCs w:val="28"/>
                <w:lang w:val="nl-NL"/>
              </w:rPr>
            </w:pPr>
            <w:r w:rsidRPr="007C4D8F">
              <w:rPr>
                <w:sz w:val="28"/>
                <w:szCs w:val="28"/>
                <w:lang w:val="nl-NL"/>
              </w:rPr>
              <w:t>- Quy trình chế tạo vữa bê tông, tuân thủ theo các tiêu chuẩn:</w:t>
            </w:r>
          </w:p>
          <w:p w14:paraId="17A3EE9A" w14:textId="77777777" w:rsidR="006052D4" w:rsidRPr="007C4D8F" w:rsidRDefault="006052D4">
            <w:pPr>
              <w:widowControl w:val="0"/>
              <w:tabs>
                <w:tab w:val="left" w:pos="417"/>
              </w:tabs>
              <w:spacing w:before="60" w:after="60"/>
              <w:rPr>
                <w:spacing w:val="-6"/>
                <w:sz w:val="28"/>
                <w:szCs w:val="28"/>
                <w:lang w:val="nl-NL"/>
              </w:rPr>
            </w:pPr>
            <w:r w:rsidRPr="007C4D8F">
              <w:rPr>
                <w:spacing w:val="-6"/>
                <w:sz w:val="28"/>
                <w:szCs w:val="28"/>
                <w:lang w:val="nl-NL"/>
              </w:rPr>
              <w:t>+ TCVN 7572:2006 Cốt liệu cho bê tông và vữa- phương pháp thử.</w:t>
            </w:r>
          </w:p>
        </w:tc>
      </w:tr>
      <w:tr w:rsidR="006052D4" w:rsidRPr="007C4D8F" w14:paraId="14718F44"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2034805"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t>3</w:t>
            </w:r>
          </w:p>
        </w:tc>
        <w:tc>
          <w:tcPr>
            <w:tcW w:w="1742" w:type="dxa"/>
            <w:tcBorders>
              <w:top w:val="single" w:sz="6" w:space="0" w:color="auto"/>
              <w:left w:val="single" w:sz="6" w:space="0" w:color="auto"/>
              <w:bottom w:val="single" w:sz="6" w:space="0" w:color="auto"/>
              <w:right w:val="single" w:sz="6" w:space="0" w:color="auto"/>
            </w:tcBorders>
            <w:hideMark/>
          </w:tcPr>
          <w:p w14:paraId="02EEE207" w14:textId="77777777" w:rsidR="006052D4" w:rsidRPr="007C4D8F" w:rsidRDefault="006052D4">
            <w:pPr>
              <w:numPr>
                <w:ilvl w:val="12"/>
                <w:numId w:val="0"/>
              </w:numPr>
              <w:tabs>
                <w:tab w:val="left" w:pos="417"/>
              </w:tabs>
              <w:spacing w:before="80" w:after="80"/>
              <w:ind w:right="43"/>
              <w:rPr>
                <w:sz w:val="28"/>
                <w:szCs w:val="28"/>
                <w:lang w:val="nl-NL"/>
              </w:rPr>
            </w:pPr>
            <w:r w:rsidRPr="007C4D8F">
              <w:rPr>
                <w:sz w:val="28"/>
                <w:szCs w:val="28"/>
                <w:lang w:val="nl-NL"/>
              </w:rPr>
              <w:t xml:space="preserve">Công tác thi công và nghiệm thu </w:t>
            </w:r>
          </w:p>
        </w:tc>
        <w:tc>
          <w:tcPr>
            <w:tcW w:w="6991" w:type="dxa"/>
            <w:tcBorders>
              <w:top w:val="single" w:sz="6" w:space="0" w:color="auto"/>
              <w:left w:val="single" w:sz="6" w:space="0" w:color="auto"/>
              <w:bottom w:val="single" w:sz="6" w:space="0" w:color="auto"/>
              <w:right w:val="single" w:sz="6" w:space="0" w:color="auto"/>
            </w:tcBorders>
            <w:hideMark/>
          </w:tcPr>
          <w:p w14:paraId="2161E3E9" w14:textId="77777777" w:rsidR="006052D4" w:rsidRPr="007C4D8F" w:rsidRDefault="006052D4">
            <w:pPr>
              <w:tabs>
                <w:tab w:val="left" w:pos="417"/>
              </w:tabs>
              <w:spacing w:before="60" w:after="60"/>
              <w:rPr>
                <w:sz w:val="28"/>
                <w:szCs w:val="28"/>
                <w:lang w:val="nl-NL"/>
              </w:rPr>
            </w:pPr>
            <w:r w:rsidRPr="007C4D8F">
              <w:rPr>
                <w:sz w:val="28"/>
                <w:szCs w:val="28"/>
                <w:lang w:val="nl-NL"/>
              </w:rPr>
              <w:t>- TCVN 9398 : 2012 Công tác trắc địa trong xây dựng công trình - Yêu cầu chung</w:t>
            </w:r>
          </w:p>
          <w:p w14:paraId="4371326B" w14:textId="77777777" w:rsidR="006052D4" w:rsidRPr="007C4D8F" w:rsidRDefault="006052D4">
            <w:pPr>
              <w:tabs>
                <w:tab w:val="left" w:pos="417"/>
              </w:tabs>
              <w:spacing w:before="60" w:after="60"/>
              <w:rPr>
                <w:sz w:val="28"/>
                <w:szCs w:val="28"/>
                <w:lang w:val="nl-NL"/>
              </w:rPr>
            </w:pPr>
            <w:r w:rsidRPr="007C4D8F">
              <w:rPr>
                <w:sz w:val="28"/>
                <w:szCs w:val="28"/>
                <w:lang w:val="nl-NL"/>
              </w:rPr>
              <w:t>- TCVN 4447:2012 Công tác đất - Quy phạm thi công và nghiệm thu.</w:t>
            </w:r>
          </w:p>
          <w:p w14:paraId="68A81C5E" w14:textId="77777777" w:rsidR="006052D4" w:rsidRPr="007C4D8F" w:rsidRDefault="006052D4">
            <w:pPr>
              <w:tabs>
                <w:tab w:val="left" w:pos="417"/>
              </w:tabs>
              <w:spacing w:before="60" w:after="60"/>
              <w:rPr>
                <w:sz w:val="28"/>
                <w:szCs w:val="28"/>
                <w:lang w:val="nl-NL"/>
              </w:rPr>
            </w:pPr>
            <w:r w:rsidRPr="007C4D8F">
              <w:rPr>
                <w:sz w:val="28"/>
                <w:szCs w:val="28"/>
                <w:lang w:val="nl-NL"/>
              </w:rPr>
              <w:t>- TCVN 11676:2016 Công trình xây dựng – Phân cấp đất đá trong thi công</w:t>
            </w:r>
          </w:p>
          <w:p w14:paraId="145538C3" w14:textId="77777777" w:rsidR="006052D4" w:rsidRPr="007C4D8F" w:rsidRDefault="006052D4">
            <w:pPr>
              <w:tabs>
                <w:tab w:val="left" w:pos="417"/>
              </w:tabs>
              <w:spacing w:before="60" w:after="60"/>
              <w:rPr>
                <w:sz w:val="28"/>
                <w:szCs w:val="28"/>
                <w:lang w:val="nl-NL"/>
              </w:rPr>
            </w:pPr>
            <w:r w:rsidRPr="007C4D8F">
              <w:rPr>
                <w:sz w:val="28"/>
                <w:szCs w:val="28"/>
                <w:lang w:val="nl-NL"/>
              </w:rPr>
              <w:t>- TCVN9361:2012 Công tác nền móng – Thi công và nghiệm thu.</w:t>
            </w:r>
          </w:p>
          <w:p w14:paraId="246F58EC" w14:textId="77777777" w:rsidR="006052D4" w:rsidRPr="007C4D8F" w:rsidRDefault="006052D4">
            <w:pPr>
              <w:tabs>
                <w:tab w:val="left" w:pos="417"/>
              </w:tabs>
              <w:spacing w:before="60" w:after="60"/>
              <w:rPr>
                <w:sz w:val="28"/>
                <w:szCs w:val="28"/>
                <w:lang w:val="nl-NL"/>
              </w:rPr>
            </w:pPr>
            <w:r w:rsidRPr="007C4D8F">
              <w:rPr>
                <w:spacing w:val="-4"/>
                <w:sz w:val="28"/>
                <w:szCs w:val="28"/>
                <w:lang w:val="nl-NL"/>
              </w:rPr>
              <w:t xml:space="preserve">- 22TCN346-06 Quy trình thí nghiệm xác định độ chặt nền </w:t>
            </w:r>
            <w:r w:rsidRPr="007C4D8F">
              <w:rPr>
                <w:spacing w:val="-4"/>
                <w:sz w:val="28"/>
                <w:szCs w:val="28"/>
                <w:lang w:val="nl-NL"/>
              </w:rPr>
              <w:lastRenderedPageBreak/>
              <w:t>móng đường bằng phễu rót cát.</w:t>
            </w:r>
          </w:p>
          <w:p w14:paraId="5EB32588" w14:textId="77777777" w:rsidR="006052D4" w:rsidRPr="007C4D8F" w:rsidRDefault="006052D4">
            <w:pPr>
              <w:tabs>
                <w:tab w:val="left" w:pos="417"/>
              </w:tabs>
              <w:spacing w:before="60" w:after="60"/>
              <w:rPr>
                <w:spacing w:val="2"/>
                <w:sz w:val="28"/>
                <w:szCs w:val="28"/>
                <w:lang w:val="es-ES"/>
              </w:rPr>
            </w:pPr>
            <w:r w:rsidRPr="007C4D8F">
              <w:rPr>
                <w:sz w:val="28"/>
                <w:szCs w:val="28"/>
                <w:lang w:val="nl-NL"/>
              </w:rPr>
              <w:t xml:space="preserve">- </w:t>
            </w:r>
            <w:r w:rsidRPr="007C4D8F">
              <w:rPr>
                <w:spacing w:val="2"/>
                <w:sz w:val="28"/>
                <w:szCs w:val="28"/>
                <w:lang w:val="es-ES"/>
              </w:rPr>
              <w:t>TCVN 4055:2012 Công trình xây dựng - Tổ chức thi công</w:t>
            </w:r>
          </w:p>
          <w:p w14:paraId="6B481CF1" w14:textId="0B5C56E0" w:rsidR="006052D4" w:rsidRPr="007C4D8F" w:rsidRDefault="006052D4">
            <w:pPr>
              <w:tabs>
                <w:tab w:val="left" w:pos="417"/>
              </w:tabs>
              <w:spacing w:before="60" w:after="60"/>
              <w:rPr>
                <w:sz w:val="28"/>
                <w:szCs w:val="28"/>
                <w:lang w:val="es-ES"/>
              </w:rPr>
            </w:pPr>
            <w:r w:rsidRPr="007C4D8F">
              <w:rPr>
                <w:sz w:val="28"/>
                <w:szCs w:val="28"/>
                <w:lang w:val="es-ES"/>
              </w:rPr>
              <w:t>- TCVN 8859:</w:t>
            </w:r>
            <w:r w:rsidRPr="007C4D8F">
              <w:rPr>
                <w:sz w:val="28"/>
                <w:szCs w:val="28"/>
                <w:lang w:val="vi-VN"/>
              </w:rPr>
              <w:t>2023</w:t>
            </w:r>
            <w:r w:rsidRPr="007C4D8F">
              <w:rPr>
                <w:sz w:val="28"/>
                <w:szCs w:val="28"/>
                <w:lang w:val="es-ES"/>
              </w:rPr>
              <w:t xml:space="preserve"> Lớp móng cấp phối đá dăm trong kết cấu áo đường - Thi công và nghiệm thu.</w:t>
            </w:r>
          </w:p>
          <w:p w14:paraId="0D0F064E" w14:textId="77777777" w:rsidR="006052D4" w:rsidRPr="007C4D8F" w:rsidRDefault="006052D4">
            <w:pPr>
              <w:tabs>
                <w:tab w:val="left" w:pos="417"/>
              </w:tabs>
              <w:spacing w:before="60" w:after="60"/>
              <w:rPr>
                <w:sz w:val="28"/>
                <w:szCs w:val="28"/>
              </w:rPr>
            </w:pPr>
            <w:r w:rsidRPr="007C4D8F">
              <w:rPr>
                <w:sz w:val="28"/>
                <w:szCs w:val="28"/>
              </w:rPr>
              <w:t>- QCVN 41:2024/BGTVT: Quy chuẩn kỹ thuật quốc gia về báo hiệu đường bộ.</w:t>
            </w:r>
          </w:p>
        </w:tc>
      </w:tr>
      <w:tr w:rsidR="006052D4" w:rsidRPr="007C4D8F" w14:paraId="2C0CBB97"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6391EEA1"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lastRenderedPageBreak/>
              <w:t>4</w:t>
            </w:r>
          </w:p>
        </w:tc>
        <w:tc>
          <w:tcPr>
            <w:tcW w:w="1742" w:type="dxa"/>
            <w:tcBorders>
              <w:top w:val="single" w:sz="6" w:space="0" w:color="auto"/>
              <w:left w:val="single" w:sz="6" w:space="0" w:color="auto"/>
              <w:bottom w:val="single" w:sz="6" w:space="0" w:color="auto"/>
              <w:right w:val="single" w:sz="6" w:space="0" w:color="auto"/>
            </w:tcBorders>
            <w:hideMark/>
          </w:tcPr>
          <w:p w14:paraId="707C88E7" w14:textId="77777777" w:rsidR="006052D4" w:rsidRPr="007C4D8F" w:rsidRDefault="006052D4">
            <w:pPr>
              <w:numPr>
                <w:ilvl w:val="12"/>
                <w:numId w:val="0"/>
              </w:numPr>
              <w:tabs>
                <w:tab w:val="left" w:pos="417"/>
              </w:tabs>
              <w:spacing w:before="80" w:after="80"/>
              <w:ind w:right="43"/>
              <w:rPr>
                <w:sz w:val="28"/>
                <w:szCs w:val="28"/>
                <w:lang w:val="nl-NL"/>
              </w:rPr>
            </w:pPr>
            <w:r w:rsidRPr="007C4D8F">
              <w:rPr>
                <w:sz w:val="28"/>
                <w:szCs w:val="28"/>
                <w:lang w:val="nl-NL"/>
              </w:rPr>
              <w:t>An toàn trong thi công và vệ sinh môi trường</w:t>
            </w:r>
          </w:p>
        </w:tc>
        <w:tc>
          <w:tcPr>
            <w:tcW w:w="6991" w:type="dxa"/>
            <w:tcBorders>
              <w:top w:val="single" w:sz="6" w:space="0" w:color="auto"/>
              <w:left w:val="single" w:sz="6" w:space="0" w:color="auto"/>
              <w:bottom w:val="single" w:sz="6" w:space="0" w:color="auto"/>
              <w:right w:val="single" w:sz="6" w:space="0" w:color="auto"/>
            </w:tcBorders>
            <w:hideMark/>
          </w:tcPr>
          <w:p w14:paraId="749CEDC4" w14:textId="77777777" w:rsidR="006052D4" w:rsidRPr="007C4D8F" w:rsidRDefault="006052D4">
            <w:pPr>
              <w:tabs>
                <w:tab w:val="left" w:pos="417"/>
              </w:tabs>
              <w:spacing w:before="60" w:after="60"/>
              <w:rPr>
                <w:sz w:val="28"/>
                <w:szCs w:val="28"/>
                <w:lang w:val="nl-NL"/>
              </w:rPr>
            </w:pPr>
            <w:r w:rsidRPr="007C4D8F">
              <w:rPr>
                <w:sz w:val="28"/>
                <w:szCs w:val="28"/>
                <w:lang w:val="nl-NL"/>
              </w:rPr>
              <w:t>- QCVN 18:2021/BXD về an toàn trong thi công xây dựng.</w:t>
            </w:r>
          </w:p>
          <w:p w14:paraId="435A6EF7" w14:textId="77777777" w:rsidR="006052D4" w:rsidRPr="007C4D8F" w:rsidRDefault="006052D4">
            <w:pPr>
              <w:tabs>
                <w:tab w:val="left" w:pos="417"/>
              </w:tabs>
              <w:spacing w:before="60" w:after="60"/>
              <w:rPr>
                <w:sz w:val="28"/>
                <w:szCs w:val="28"/>
                <w:lang w:val="nl-NL"/>
              </w:rPr>
            </w:pPr>
            <w:r w:rsidRPr="007C4D8F">
              <w:rPr>
                <w:sz w:val="28"/>
                <w:szCs w:val="28"/>
                <w:lang w:val="nl-NL"/>
              </w:rPr>
              <w:t>- TCVN 5308:1991 Quy phạm kỹ thuật an toàn trong xây dựng.</w:t>
            </w:r>
          </w:p>
          <w:p w14:paraId="7F5FCFD2" w14:textId="77777777" w:rsidR="006052D4" w:rsidRPr="007C4D8F" w:rsidRDefault="006052D4">
            <w:pPr>
              <w:tabs>
                <w:tab w:val="left" w:pos="417"/>
              </w:tabs>
              <w:spacing w:before="60" w:after="60"/>
              <w:rPr>
                <w:sz w:val="28"/>
                <w:szCs w:val="28"/>
                <w:lang w:val="nl-NL"/>
              </w:rPr>
            </w:pPr>
            <w:r w:rsidRPr="007C4D8F">
              <w:rPr>
                <w:sz w:val="28"/>
                <w:szCs w:val="28"/>
                <w:lang w:val="nl-NL"/>
              </w:rPr>
              <w:t>- TCVN 3255:1986 An toàn nổ - Yêu cầu chung.</w:t>
            </w:r>
          </w:p>
          <w:p w14:paraId="19B4A02E" w14:textId="77777777" w:rsidR="006052D4" w:rsidRPr="007C4D8F" w:rsidRDefault="006052D4">
            <w:pPr>
              <w:tabs>
                <w:tab w:val="left" w:pos="417"/>
              </w:tabs>
              <w:spacing w:before="60" w:after="60"/>
              <w:rPr>
                <w:sz w:val="28"/>
                <w:szCs w:val="28"/>
                <w:lang w:val="nl-NL"/>
              </w:rPr>
            </w:pPr>
            <w:r w:rsidRPr="007C4D8F">
              <w:rPr>
                <w:sz w:val="28"/>
                <w:szCs w:val="28"/>
                <w:lang w:val="nl-NL"/>
              </w:rPr>
              <w:t>- TCVN 3254:1989 An toàn cháy - Yêu cầu chung.</w:t>
            </w:r>
          </w:p>
          <w:p w14:paraId="4171C5F9" w14:textId="77777777" w:rsidR="006052D4" w:rsidRPr="007C4D8F" w:rsidRDefault="006052D4">
            <w:pPr>
              <w:tabs>
                <w:tab w:val="left" w:pos="417"/>
              </w:tabs>
              <w:spacing w:before="60" w:after="60"/>
              <w:rPr>
                <w:sz w:val="28"/>
                <w:szCs w:val="28"/>
              </w:rPr>
            </w:pPr>
            <w:r w:rsidRPr="007C4D8F">
              <w:rPr>
                <w:sz w:val="28"/>
                <w:szCs w:val="28"/>
              </w:rPr>
              <w:t>- TCVN 8774:2012 An toàn thi công cầu.</w:t>
            </w:r>
          </w:p>
          <w:p w14:paraId="44C4C350" w14:textId="77777777" w:rsidR="006052D4" w:rsidRPr="007C4D8F" w:rsidRDefault="006052D4">
            <w:pPr>
              <w:tabs>
                <w:tab w:val="left" w:pos="417"/>
              </w:tabs>
              <w:spacing w:before="60" w:after="60"/>
              <w:rPr>
                <w:bCs/>
                <w:sz w:val="28"/>
                <w:szCs w:val="28"/>
              </w:rPr>
            </w:pPr>
            <w:r w:rsidRPr="007C4D8F">
              <w:rPr>
                <w:bCs/>
                <w:sz w:val="28"/>
                <w:szCs w:val="28"/>
              </w:rPr>
              <w:t>- TCVN 3890:2023: Phòng cháy chữa cháy-phương tiện phòng cháy và chữa cháy cho nhà và công trình-trang bị, bố trí.</w:t>
            </w:r>
          </w:p>
          <w:p w14:paraId="4B85B671" w14:textId="77777777" w:rsidR="006052D4" w:rsidRPr="007C4D8F" w:rsidRDefault="006052D4">
            <w:pPr>
              <w:tabs>
                <w:tab w:val="left" w:pos="417"/>
              </w:tabs>
              <w:spacing w:before="60" w:after="60"/>
              <w:rPr>
                <w:sz w:val="28"/>
                <w:szCs w:val="28"/>
              </w:rPr>
            </w:pPr>
            <w:r w:rsidRPr="007C4D8F">
              <w:rPr>
                <w:sz w:val="28"/>
                <w:szCs w:val="28"/>
              </w:rPr>
              <w:t xml:space="preserve">- QCVN01:2019/BCT Quy chuẩn kỹ thuật quốc gia về </w:t>
            </w:r>
            <w:proofErr w:type="gramStart"/>
            <w:r w:rsidRPr="007C4D8F">
              <w:rPr>
                <w:sz w:val="28"/>
                <w:szCs w:val="28"/>
              </w:rPr>
              <w:t>an</w:t>
            </w:r>
            <w:proofErr w:type="gramEnd"/>
            <w:r w:rsidRPr="007C4D8F">
              <w:rPr>
                <w:sz w:val="28"/>
                <w:szCs w:val="28"/>
              </w:rPr>
              <w:t xml:space="preserve"> toàn trong sản xuất, thử nghiệm, nghiệm thu, bảo quản, vận chuyển, sử dụng, tiêu hủy vật liệu nổ công nghiệp và bảo quản tiền chất thuốc nổ.</w:t>
            </w:r>
          </w:p>
          <w:p w14:paraId="63B4F9D8" w14:textId="77777777" w:rsidR="006052D4" w:rsidRPr="007C4D8F" w:rsidRDefault="006052D4">
            <w:pPr>
              <w:pStyle w:val="3aDaudong"/>
              <w:spacing w:before="60" w:after="60" w:line="240" w:lineRule="auto"/>
              <w:ind w:left="0" w:firstLine="56"/>
              <w:jc w:val="both"/>
              <w:rPr>
                <w:spacing w:val="2"/>
                <w:sz w:val="28"/>
                <w:szCs w:val="28"/>
                <w:lang w:val="es-ES"/>
              </w:rPr>
            </w:pPr>
            <w:r w:rsidRPr="007C4D8F">
              <w:rPr>
                <w:spacing w:val="2"/>
                <w:sz w:val="28"/>
                <w:szCs w:val="28"/>
                <w:lang w:val="es-ES"/>
              </w:rPr>
              <w:t>Quy chuẩn Quốc gia “Kỹ thuật điện hạ áp, kiểm định, quy phạm trang thiết bị điện” ban hành kèm theo:</w:t>
            </w:r>
          </w:p>
          <w:p w14:paraId="30E1C9C8" w14:textId="77777777" w:rsidR="006052D4" w:rsidRPr="007C4D8F" w:rsidRDefault="006052D4">
            <w:pPr>
              <w:pStyle w:val="3aDaudong"/>
              <w:spacing w:before="60" w:after="60" w:line="240" w:lineRule="auto"/>
              <w:ind w:left="0" w:firstLine="56"/>
              <w:jc w:val="both"/>
              <w:rPr>
                <w:spacing w:val="2"/>
                <w:sz w:val="28"/>
                <w:szCs w:val="28"/>
                <w:lang w:val="es-ES"/>
              </w:rPr>
            </w:pPr>
            <w:r w:rsidRPr="007C4D8F">
              <w:rPr>
                <w:spacing w:val="2"/>
                <w:sz w:val="28"/>
                <w:szCs w:val="28"/>
                <w:lang w:val="es-ES"/>
              </w:rPr>
              <w:t>+ Quy phạm trang bị điện: 11TCN-18-2006; 11TCN – 19-2006; 11TCN -20-2006; 11TCN -21-2006.</w:t>
            </w:r>
          </w:p>
          <w:p w14:paraId="6106D03A" w14:textId="77777777" w:rsidR="006052D4" w:rsidRPr="007C4D8F" w:rsidRDefault="006052D4">
            <w:pPr>
              <w:pStyle w:val="3aDaudong"/>
              <w:spacing w:before="60" w:after="60" w:line="240" w:lineRule="auto"/>
              <w:ind w:left="0" w:firstLine="56"/>
              <w:jc w:val="both"/>
              <w:rPr>
                <w:spacing w:val="2"/>
                <w:sz w:val="28"/>
                <w:szCs w:val="28"/>
                <w:lang w:val="es-ES"/>
              </w:rPr>
            </w:pPr>
            <w:r w:rsidRPr="007C4D8F">
              <w:rPr>
                <w:spacing w:val="2"/>
                <w:sz w:val="28"/>
                <w:szCs w:val="28"/>
                <w:lang w:val="es-ES"/>
              </w:rPr>
              <w:t>+ Quy phạm thiết kế chống sét QPXD - 46 -2007.</w:t>
            </w:r>
          </w:p>
          <w:p w14:paraId="5D6F215A" w14:textId="77777777" w:rsidR="006052D4" w:rsidRPr="007C4D8F" w:rsidRDefault="006052D4">
            <w:pPr>
              <w:pStyle w:val="3aDaudong"/>
              <w:spacing w:before="60" w:after="60" w:line="240" w:lineRule="auto"/>
              <w:ind w:left="0" w:firstLine="56"/>
              <w:jc w:val="both"/>
              <w:rPr>
                <w:spacing w:val="2"/>
                <w:sz w:val="28"/>
                <w:szCs w:val="28"/>
                <w:lang w:val="es-ES"/>
              </w:rPr>
            </w:pPr>
            <w:r w:rsidRPr="007C4D8F">
              <w:rPr>
                <w:spacing w:val="2"/>
                <w:sz w:val="28"/>
                <w:szCs w:val="28"/>
                <w:lang w:val="es-ES"/>
              </w:rPr>
              <w:t>+ Các tiêu chuẩn IEC-34; IEC-76; IEC-62271; IEC-62271-102; IEC-37; IEC-44.1; IEC-44.4; IEC62271-200.</w:t>
            </w:r>
          </w:p>
          <w:p w14:paraId="0B5F6333" w14:textId="77777777" w:rsidR="006052D4" w:rsidRPr="007C4D8F" w:rsidRDefault="006052D4">
            <w:pPr>
              <w:tabs>
                <w:tab w:val="left" w:pos="417"/>
              </w:tabs>
              <w:spacing w:before="60" w:after="60"/>
              <w:rPr>
                <w:spacing w:val="-6"/>
                <w:sz w:val="28"/>
                <w:szCs w:val="28"/>
                <w:lang w:val="es-ES"/>
              </w:rPr>
            </w:pPr>
            <w:r w:rsidRPr="007C4D8F">
              <w:rPr>
                <w:spacing w:val="-6"/>
                <w:sz w:val="28"/>
                <w:szCs w:val="28"/>
                <w:lang w:val="es-ES"/>
              </w:rPr>
              <w:t>- Luật bảo vệ môi trường số 72/2020/QH14 của Quốc hội khóa XIV.</w:t>
            </w:r>
          </w:p>
          <w:p w14:paraId="656D4569" w14:textId="77777777" w:rsidR="006052D4" w:rsidRPr="007C4D8F" w:rsidRDefault="006052D4">
            <w:pPr>
              <w:tabs>
                <w:tab w:val="left" w:pos="417"/>
              </w:tabs>
              <w:spacing w:before="60" w:after="60"/>
              <w:rPr>
                <w:sz w:val="28"/>
                <w:szCs w:val="28"/>
                <w:lang w:val="nl-NL"/>
              </w:rPr>
            </w:pPr>
            <w:r w:rsidRPr="007C4D8F">
              <w:rPr>
                <w:bCs/>
                <w:sz w:val="28"/>
                <w:szCs w:val="28"/>
                <w:lang w:val="nl-NL"/>
              </w:rPr>
              <w:t xml:space="preserve">- </w:t>
            </w:r>
            <w:r w:rsidRPr="007C4D8F">
              <w:rPr>
                <w:sz w:val="28"/>
                <w:szCs w:val="28"/>
                <w:lang w:val="nl-NL"/>
              </w:rPr>
              <w:t>Thông tư số 07/VBHN-BXD ngày 16/3/2020 của Bộ xây dựng Quy định về quản lý an toàn lao động trong thi công xây dựng công trình.</w:t>
            </w:r>
          </w:p>
        </w:tc>
      </w:tr>
      <w:tr w:rsidR="006052D4" w:rsidRPr="007C4D8F" w14:paraId="30D57B93"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F855FA7"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t>5</w:t>
            </w:r>
          </w:p>
        </w:tc>
        <w:tc>
          <w:tcPr>
            <w:tcW w:w="1742" w:type="dxa"/>
            <w:tcBorders>
              <w:top w:val="single" w:sz="6" w:space="0" w:color="auto"/>
              <w:left w:val="single" w:sz="6" w:space="0" w:color="auto"/>
              <w:bottom w:val="single" w:sz="6" w:space="0" w:color="auto"/>
              <w:right w:val="single" w:sz="6" w:space="0" w:color="auto"/>
            </w:tcBorders>
            <w:hideMark/>
          </w:tcPr>
          <w:p w14:paraId="3AB374AB" w14:textId="77777777" w:rsidR="006052D4" w:rsidRPr="007C4D8F" w:rsidRDefault="006052D4">
            <w:pPr>
              <w:numPr>
                <w:ilvl w:val="12"/>
                <w:numId w:val="0"/>
              </w:numPr>
              <w:tabs>
                <w:tab w:val="left" w:pos="417"/>
              </w:tabs>
              <w:spacing w:before="80" w:after="80"/>
              <w:ind w:right="43"/>
              <w:rPr>
                <w:sz w:val="28"/>
                <w:szCs w:val="28"/>
                <w:lang w:val="nl-NL"/>
              </w:rPr>
            </w:pPr>
            <w:r w:rsidRPr="007C4D8F">
              <w:rPr>
                <w:sz w:val="28"/>
                <w:szCs w:val="28"/>
                <w:lang w:val="nl-NL"/>
              </w:rPr>
              <w:t>Hoàn thiện</w:t>
            </w:r>
          </w:p>
        </w:tc>
        <w:tc>
          <w:tcPr>
            <w:tcW w:w="6991" w:type="dxa"/>
            <w:tcBorders>
              <w:top w:val="single" w:sz="6" w:space="0" w:color="auto"/>
              <w:left w:val="single" w:sz="6" w:space="0" w:color="auto"/>
              <w:bottom w:val="single" w:sz="6" w:space="0" w:color="auto"/>
              <w:right w:val="single" w:sz="6" w:space="0" w:color="auto"/>
            </w:tcBorders>
            <w:hideMark/>
          </w:tcPr>
          <w:p w14:paraId="118F8649" w14:textId="77777777" w:rsidR="006052D4" w:rsidRPr="007C4D8F" w:rsidRDefault="006052D4">
            <w:pPr>
              <w:tabs>
                <w:tab w:val="left" w:pos="417"/>
              </w:tabs>
              <w:spacing w:before="60" w:after="60"/>
              <w:rPr>
                <w:spacing w:val="-10"/>
                <w:sz w:val="28"/>
                <w:szCs w:val="28"/>
                <w:lang w:val="nl-NL"/>
              </w:rPr>
            </w:pPr>
            <w:r w:rsidRPr="007C4D8F">
              <w:rPr>
                <w:sz w:val="28"/>
                <w:szCs w:val="28"/>
                <w:lang w:val="nl-NL"/>
              </w:rPr>
              <w:t>-</w:t>
            </w:r>
            <w:r w:rsidRPr="007C4D8F">
              <w:rPr>
                <w:spacing w:val="-10"/>
                <w:sz w:val="28"/>
                <w:szCs w:val="28"/>
                <w:lang w:val="nl-NL"/>
              </w:rPr>
              <w:t xml:space="preserve"> TCVN 9377:2012 Công tác hoàn thiện trong xây dựng - Thi công và nghiệm thu.</w:t>
            </w:r>
          </w:p>
          <w:p w14:paraId="4A1F60E8" w14:textId="77777777" w:rsidR="006052D4" w:rsidRPr="007C4D8F" w:rsidRDefault="006052D4">
            <w:pPr>
              <w:tabs>
                <w:tab w:val="left" w:pos="417"/>
              </w:tabs>
              <w:spacing w:before="60" w:after="60"/>
              <w:rPr>
                <w:sz w:val="28"/>
                <w:szCs w:val="28"/>
                <w:lang w:val="nl-NL"/>
              </w:rPr>
            </w:pPr>
            <w:r w:rsidRPr="007C4D8F">
              <w:rPr>
                <w:spacing w:val="-10"/>
                <w:sz w:val="28"/>
                <w:szCs w:val="28"/>
                <w:lang w:val="nl-NL"/>
              </w:rPr>
              <w:t>- TCVN 5672:2012 Hệ thống tài liệu thiết kế xây dựng - hồ sơ thi công - yêu cầu chung.</w:t>
            </w:r>
          </w:p>
        </w:tc>
      </w:tr>
      <w:tr w:rsidR="006052D4" w:rsidRPr="007C4D8F" w14:paraId="3E622476"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08F28156" w14:textId="77777777" w:rsidR="006052D4" w:rsidRPr="007C4D8F" w:rsidRDefault="006052D4">
            <w:pPr>
              <w:numPr>
                <w:ilvl w:val="12"/>
                <w:numId w:val="0"/>
              </w:numPr>
              <w:tabs>
                <w:tab w:val="left" w:pos="417"/>
              </w:tabs>
              <w:spacing w:before="80" w:after="80"/>
              <w:ind w:right="43"/>
              <w:jc w:val="center"/>
              <w:rPr>
                <w:sz w:val="28"/>
                <w:szCs w:val="28"/>
                <w:lang w:val="nl-NL"/>
              </w:rPr>
            </w:pPr>
            <w:r w:rsidRPr="007C4D8F">
              <w:rPr>
                <w:sz w:val="28"/>
                <w:szCs w:val="28"/>
                <w:lang w:val="nl-NL"/>
              </w:rPr>
              <w:t>6</w:t>
            </w:r>
          </w:p>
        </w:tc>
        <w:tc>
          <w:tcPr>
            <w:tcW w:w="1742" w:type="dxa"/>
            <w:tcBorders>
              <w:top w:val="single" w:sz="6" w:space="0" w:color="auto"/>
              <w:left w:val="single" w:sz="6" w:space="0" w:color="auto"/>
              <w:bottom w:val="single" w:sz="6" w:space="0" w:color="auto"/>
              <w:right w:val="single" w:sz="6" w:space="0" w:color="auto"/>
            </w:tcBorders>
          </w:tcPr>
          <w:p w14:paraId="5A5865EE" w14:textId="77777777" w:rsidR="006052D4" w:rsidRPr="007C4D8F" w:rsidRDefault="006052D4">
            <w:pPr>
              <w:numPr>
                <w:ilvl w:val="12"/>
                <w:numId w:val="0"/>
              </w:numPr>
              <w:tabs>
                <w:tab w:val="left" w:pos="417"/>
              </w:tabs>
              <w:spacing w:before="80" w:after="80"/>
              <w:ind w:right="43"/>
              <w:rPr>
                <w:sz w:val="28"/>
                <w:szCs w:val="28"/>
                <w:lang w:val="nl-NL"/>
              </w:rPr>
            </w:pPr>
          </w:p>
        </w:tc>
        <w:tc>
          <w:tcPr>
            <w:tcW w:w="6991" w:type="dxa"/>
            <w:tcBorders>
              <w:top w:val="single" w:sz="6" w:space="0" w:color="auto"/>
              <w:left w:val="single" w:sz="6" w:space="0" w:color="auto"/>
              <w:bottom w:val="single" w:sz="6" w:space="0" w:color="auto"/>
              <w:right w:val="single" w:sz="6" w:space="0" w:color="auto"/>
            </w:tcBorders>
            <w:hideMark/>
          </w:tcPr>
          <w:p w14:paraId="0C4B4351" w14:textId="77777777" w:rsidR="006052D4" w:rsidRPr="007C4D8F" w:rsidRDefault="006052D4">
            <w:pPr>
              <w:tabs>
                <w:tab w:val="left" w:pos="417"/>
              </w:tabs>
              <w:spacing w:before="60" w:after="60"/>
              <w:rPr>
                <w:sz w:val="28"/>
                <w:szCs w:val="28"/>
                <w:lang w:val="nl-NL"/>
              </w:rPr>
            </w:pPr>
            <w:r w:rsidRPr="007C4D8F">
              <w:rPr>
                <w:sz w:val="28"/>
                <w:szCs w:val="28"/>
                <w:lang w:val="nl-NL"/>
              </w:rPr>
              <w:t>- Các quy chuẩn, tiêu chuẩn hiện hành khác có liên quan.</w:t>
            </w:r>
          </w:p>
        </w:tc>
      </w:tr>
    </w:tbl>
    <w:p w14:paraId="281DDD53" w14:textId="77777777" w:rsidR="006052D4" w:rsidRPr="007C4D8F" w:rsidRDefault="006052D4" w:rsidP="00EA10CB">
      <w:pPr>
        <w:widowControl w:val="0"/>
        <w:autoSpaceDE w:val="0"/>
        <w:autoSpaceDN w:val="0"/>
        <w:spacing w:line="276" w:lineRule="auto"/>
        <w:ind w:firstLine="567"/>
        <w:rPr>
          <w:i/>
          <w:sz w:val="28"/>
          <w:szCs w:val="28"/>
          <w:u w:val="single"/>
        </w:rPr>
      </w:pPr>
    </w:p>
    <w:p w14:paraId="57349147" w14:textId="77777777" w:rsidR="00EA10CB" w:rsidRPr="007C4D8F" w:rsidRDefault="00EA10CB" w:rsidP="00EA10CB">
      <w:pPr>
        <w:widowControl w:val="0"/>
        <w:autoSpaceDE w:val="0"/>
        <w:autoSpaceDN w:val="0"/>
        <w:spacing w:line="276" w:lineRule="auto"/>
        <w:ind w:firstLine="567"/>
        <w:rPr>
          <w:i/>
          <w:sz w:val="28"/>
          <w:szCs w:val="28"/>
          <w:u w:val="single"/>
          <w:lang w:val="vi-VN"/>
        </w:rPr>
      </w:pPr>
      <w:r w:rsidRPr="007C4D8F">
        <w:rPr>
          <w:i/>
          <w:sz w:val="28"/>
          <w:szCs w:val="28"/>
          <w:u w:val="single"/>
          <w:lang w:val="vi-VN"/>
        </w:rPr>
        <w:lastRenderedPageBreak/>
        <w:t>* Lưu ý:</w:t>
      </w:r>
    </w:p>
    <w:p w14:paraId="16B6282A" w14:textId="77777777" w:rsidR="00EA10CB" w:rsidRPr="007C4D8F" w:rsidRDefault="00EA10CB" w:rsidP="00EA10CB">
      <w:pPr>
        <w:widowControl w:val="0"/>
        <w:autoSpaceDE w:val="0"/>
        <w:autoSpaceDN w:val="0"/>
        <w:spacing w:line="276" w:lineRule="auto"/>
        <w:ind w:firstLine="567"/>
        <w:rPr>
          <w:i/>
          <w:sz w:val="28"/>
          <w:szCs w:val="28"/>
          <w:lang w:val="vi-VN"/>
        </w:rPr>
      </w:pPr>
      <w:r w:rsidRPr="007C4D8F">
        <w:rPr>
          <w:i/>
          <w:sz w:val="28"/>
          <w:szCs w:val="28"/>
          <w:lang w:val="vi-VN"/>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p>
    <w:p w14:paraId="652F7ECA" w14:textId="77777777" w:rsidR="00EA10CB" w:rsidRPr="007C4D8F" w:rsidRDefault="00EA10CB" w:rsidP="00EA10CB">
      <w:pPr>
        <w:widowControl w:val="0"/>
        <w:autoSpaceDE w:val="0"/>
        <w:autoSpaceDN w:val="0"/>
        <w:spacing w:line="276" w:lineRule="auto"/>
        <w:ind w:firstLine="567"/>
        <w:rPr>
          <w:i/>
          <w:sz w:val="28"/>
          <w:szCs w:val="28"/>
          <w:lang w:val="vi-VN"/>
        </w:rPr>
      </w:pPr>
      <w:r w:rsidRPr="007C4D8F">
        <w:rPr>
          <w:i/>
          <w:sz w:val="28"/>
          <w:szCs w:val="28"/>
          <w:lang w:val="vi-VN"/>
        </w:rPr>
        <w:t>- Trường hợp trong quá trình thực hiện các quy định, quy trình, quy phạm và các văn bản hướng dẫn nêu trên được sửa đổi, bổ sung, thay thế thì việc thực hiện công trình theo quy định tại văn bản sửa đổi, bổ sung, thay thế đó.</w:t>
      </w:r>
    </w:p>
    <w:p w14:paraId="6A1FF9AD" w14:textId="77777777" w:rsidR="00EA10CB" w:rsidRPr="007C4D8F" w:rsidRDefault="00EA10CB" w:rsidP="00EA10CB">
      <w:pPr>
        <w:widowControl w:val="0"/>
        <w:tabs>
          <w:tab w:val="left" w:pos="851"/>
        </w:tabs>
        <w:autoSpaceDE w:val="0"/>
        <w:autoSpaceDN w:val="0"/>
        <w:spacing w:line="276" w:lineRule="auto"/>
        <w:ind w:left="567"/>
        <w:outlineLvl w:val="0"/>
        <w:rPr>
          <w:b/>
          <w:bCs/>
          <w:sz w:val="28"/>
          <w:szCs w:val="28"/>
          <w:lang w:val="vi-VN"/>
        </w:rPr>
      </w:pPr>
      <w:r w:rsidRPr="007C4D8F">
        <w:rPr>
          <w:b/>
          <w:bCs/>
          <w:sz w:val="28"/>
          <w:szCs w:val="28"/>
          <w:lang w:val="vi-VN"/>
        </w:rPr>
        <w:t>2. Yêu cầu về tổ chức kỹ thuật thi công, giám</w:t>
      </w:r>
      <w:r w:rsidRPr="007C4D8F">
        <w:rPr>
          <w:b/>
          <w:bCs/>
          <w:spacing w:val="21"/>
          <w:sz w:val="28"/>
          <w:szCs w:val="28"/>
          <w:lang w:val="vi-VN"/>
        </w:rPr>
        <w:t xml:space="preserve"> </w:t>
      </w:r>
      <w:r w:rsidRPr="007C4D8F">
        <w:rPr>
          <w:b/>
          <w:bCs/>
          <w:sz w:val="28"/>
          <w:szCs w:val="28"/>
          <w:lang w:val="vi-VN"/>
        </w:rPr>
        <w:t>sát</w:t>
      </w:r>
    </w:p>
    <w:p w14:paraId="67BA4A12" w14:textId="77777777" w:rsidR="00EA10CB" w:rsidRPr="007C4D8F" w:rsidRDefault="00EA10CB" w:rsidP="00EA10CB">
      <w:pPr>
        <w:spacing w:line="276" w:lineRule="auto"/>
        <w:ind w:firstLine="563"/>
        <w:rPr>
          <w:sz w:val="28"/>
          <w:szCs w:val="28"/>
          <w:lang w:val="vi-VN"/>
        </w:rPr>
      </w:pPr>
      <w:r w:rsidRPr="007C4D8F">
        <w:rPr>
          <w:bCs/>
          <w:sz w:val="28"/>
          <w:szCs w:val="28"/>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70B887C7" w14:textId="77777777" w:rsidR="00EA10CB" w:rsidRPr="007C4D8F" w:rsidRDefault="00EA10CB" w:rsidP="00EA10CB">
      <w:pPr>
        <w:spacing w:line="276" w:lineRule="auto"/>
        <w:ind w:firstLine="563"/>
        <w:rPr>
          <w:sz w:val="28"/>
          <w:szCs w:val="28"/>
          <w:lang w:val="vi-VN"/>
        </w:rPr>
      </w:pPr>
      <w:r w:rsidRPr="007C4D8F">
        <w:rPr>
          <w:sz w:val="28"/>
          <w:szCs w:val="28"/>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723DC511" w14:textId="77777777" w:rsidR="00EA10CB" w:rsidRPr="007C4D8F" w:rsidRDefault="00EA10CB" w:rsidP="00EA10CB">
      <w:pPr>
        <w:spacing w:line="276" w:lineRule="auto"/>
        <w:ind w:firstLine="563"/>
        <w:rPr>
          <w:sz w:val="28"/>
          <w:szCs w:val="28"/>
          <w:lang w:val="vi-VN"/>
        </w:rPr>
      </w:pPr>
      <w:r w:rsidRPr="007C4D8F">
        <w:rPr>
          <w:sz w:val="28"/>
          <w:szCs w:val="28"/>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46BE0D0B" w14:textId="77777777" w:rsidR="00EA10CB" w:rsidRPr="007C4D8F" w:rsidRDefault="00EA10CB" w:rsidP="00EA10CB">
      <w:pPr>
        <w:spacing w:line="276" w:lineRule="auto"/>
        <w:ind w:firstLine="563"/>
        <w:rPr>
          <w:sz w:val="28"/>
          <w:szCs w:val="28"/>
          <w:lang w:val="vi-VN"/>
        </w:rPr>
      </w:pPr>
      <w:r w:rsidRPr="007C4D8F">
        <w:rPr>
          <w:sz w:val="28"/>
          <w:szCs w:val="28"/>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0407402F" w14:textId="77777777" w:rsidR="00EA10CB" w:rsidRPr="007C4D8F" w:rsidRDefault="00EA10CB" w:rsidP="00EA10CB">
      <w:pPr>
        <w:spacing w:line="276" w:lineRule="auto"/>
        <w:ind w:firstLine="563"/>
        <w:rPr>
          <w:sz w:val="28"/>
          <w:szCs w:val="28"/>
          <w:lang w:val="vi-VN"/>
        </w:rPr>
      </w:pPr>
      <w:r w:rsidRPr="007C4D8F">
        <w:rPr>
          <w:sz w:val="28"/>
          <w:szCs w:val="28"/>
          <w:lang w:val="vi-VN"/>
        </w:rPr>
        <w:t xml:space="preserve">- Có trách nhiệm phối hợp với các nhà thầu khác </w:t>
      </w:r>
      <w:r w:rsidRPr="007C4D8F">
        <w:rPr>
          <w:i/>
          <w:sz w:val="28"/>
          <w:szCs w:val="28"/>
          <w:lang w:val="vi-VN"/>
        </w:rPr>
        <w:t>[Cùng được bên mời thầu mời thi công các phần việc khác của công trình (nếu có)]</w:t>
      </w:r>
      <w:r w:rsidRPr="007C4D8F">
        <w:rPr>
          <w:sz w:val="28"/>
          <w:szCs w:val="28"/>
          <w:lang w:val="vi-VN"/>
        </w:rPr>
        <w:t xml:space="preserve"> để giải quyết những vấn đề liên quan khi cần thiết;</w:t>
      </w:r>
    </w:p>
    <w:p w14:paraId="2535EEBE" w14:textId="77777777" w:rsidR="00EA10CB" w:rsidRPr="007C4D8F" w:rsidRDefault="00EA10CB" w:rsidP="00EA10CB">
      <w:pPr>
        <w:spacing w:line="276" w:lineRule="auto"/>
        <w:ind w:left="563"/>
        <w:rPr>
          <w:sz w:val="28"/>
          <w:szCs w:val="28"/>
          <w:lang w:val="vi-VN"/>
        </w:rPr>
      </w:pPr>
      <w:r w:rsidRPr="007C4D8F">
        <w:rPr>
          <w:sz w:val="28"/>
          <w:szCs w:val="28"/>
          <w:lang w:val="vi-VN"/>
        </w:rPr>
        <w:t>- Tổ chức thi công công trình theo đúng tiến độ đã đề ra;</w:t>
      </w:r>
    </w:p>
    <w:p w14:paraId="2114B42F" w14:textId="77777777" w:rsidR="00EA10CB" w:rsidRPr="007C4D8F" w:rsidRDefault="00EA10CB" w:rsidP="00EA10CB">
      <w:pPr>
        <w:spacing w:line="276" w:lineRule="auto"/>
        <w:ind w:firstLine="563"/>
        <w:rPr>
          <w:sz w:val="28"/>
          <w:szCs w:val="28"/>
          <w:lang w:val="vi-VN"/>
        </w:rPr>
      </w:pPr>
      <w:r w:rsidRPr="007C4D8F">
        <w:rPr>
          <w:sz w:val="28"/>
          <w:szCs w:val="28"/>
          <w:lang w:val="vi-VN"/>
        </w:rPr>
        <w:lastRenderedPageBreak/>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32513BA7" w14:textId="77777777" w:rsidR="00EA10CB" w:rsidRPr="007C4D8F" w:rsidRDefault="00EA10CB" w:rsidP="00EA10CB">
      <w:pPr>
        <w:spacing w:line="276" w:lineRule="auto"/>
        <w:ind w:firstLine="563"/>
        <w:rPr>
          <w:sz w:val="28"/>
          <w:szCs w:val="28"/>
          <w:lang w:val="vi-VN"/>
        </w:rPr>
      </w:pPr>
      <w:r w:rsidRPr="007C4D8F">
        <w:rPr>
          <w:sz w:val="28"/>
          <w:szCs w:val="28"/>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16A4191" w14:textId="77777777" w:rsidR="00EA10CB" w:rsidRPr="007C4D8F" w:rsidRDefault="00EA10CB" w:rsidP="00EA10CB">
      <w:pPr>
        <w:spacing w:line="276" w:lineRule="auto"/>
        <w:ind w:firstLine="563"/>
        <w:rPr>
          <w:sz w:val="28"/>
          <w:szCs w:val="28"/>
          <w:lang w:val="vi-VN"/>
        </w:rPr>
      </w:pPr>
      <w:r w:rsidRPr="007C4D8F">
        <w:rPr>
          <w:sz w:val="28"/>
          <w:szCs w:val="28"/>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146257F5" w14:textId="77777777" w:rsidR="00EA10CB" w:rsidRPr="007C4D8F" w:rsidRDefault="00EA10CB" w:rsidP="00EA10CB">
      <w:pPr>
        <w:spacing w:line="276" w:lineRule="auto"/>
        <w:ind w:firstLine="563"/>
        <w:rPr>
          <w:sz w:val="28"/>
          <w:szCs w:val="28"/>
          <w:lang w:val="vi-VN"/>
        </w:rPr>
      </w:pPr>
      <w:r w:rsidRPr="007C4D8F">
        <w:rPr>
          <w:sz w:val="28"/>
          <w:szCs w:val="28"/>
          <w:lang w:val="vi-VN"/>
        </w:rPr>
        <w:t>- Hồ sơ hoàn công do nhà thầu lập phải tuân thủ theo các tiêu chuẩn quy phạm hiện hành và được cơ quan chuyên môn về xây dựng và Chủ đầu tư chấp nhận;</w:t>
      </w:r>
    </w:p>
    <w:p w14:paraId="1BD50449" w14:textId="77777777" w:rsidR="00EA10CB" w:rsidRPr="007C4D8F" w:rsidRDefault="00EA10CB" w:rsidP="00EA10CB">
      <w:pPr>
        <w:spacing w:line="276" w:lineRule="auto"/>
        <w:ind w:firstLine="563"/>
        <w:rPr>
          <w:sz w:val="28"/>
          <w:szCs w:val="28"/>
          <w:lang w:val="vi-VN"/>
        </w:rPr>
      </w:pPr>
      <w:r w:rsidRPr="007C4D8F">
        <w:rPr>
          <w:sz w:val="28"/>
          <w:szCs w:val="28"/>
          <w:lang w:val="vi-VN"/>
        </w:rPr>
        <w:t xml:space="preserve">- Nhà thầu có trách nhiệm bảo hành công trình tối thiểu là </w:t>
      </w:r>
      <w:r w:rsidRPr="007C4D8F">
        <w:rPr>
          <w:bCs/>
          <w:sz w:val="28"/>
          <w:szCs w:val="28"/>
          <w:lang w:val="vi-VN"/>
        </w:rPr>
        <w:t>12 tháng</w:t>
      </w:r>
      <w:r w:rsidRPr="007C4D8F">
        <w:rPr>
          <w:sz w:val="28"/>
          <w:szCs w:val="28"/>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5612136C" w14:textId="77777777" w:rsidR="00EA10CB" w:rsidRPr="007C4D8F" w:rsidRDefault="00EA10CB" w:rsidP="00EA10CB">
      <w:pPr>
        <w:spacing w:line="276" w:lineRule="auto"/>
        <w:ind w:firstLine="563"/>
        <w:rPr>
          <w:sz w:val="28"/>
          <w:szCs w:val="28"/>
          <w:lang w:val="vi-VN"/>
        </w:rPr>
      </w:pPr>
      <w:r w:rsidRPr="007C4D8F">
        <w:rPr>
          <w:sz w:val="28"/>
          <w:szCs w:val="28"/>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0E800B33" w14:textId="77777777" w:rsidR="00EA10CB" w:rsidRPr="007C4D8F" w:rsidRDefault="00EA10CB" w:rsidP="00EA10CB">
      <w:pPr>
        <w:spacing w:line="276" w:lineRule="auto"/>
        <w:ind w:firstLine="563"/>
        <w:rPr>
          <w:sz w:val="28"/>
          <w:szCs w:val="28"/>
          <w:lang w:val="vi-VN"/>
        </w:rPr>
      </w:pPr>
      <w:r w:rsidRPr="007C4D8F">
        <w:rPr>
          <w:sz w:val="28"/>
          <w:szCs w:val="28"/>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613A6BC2" w14:textId="77777777" w:rsidR="00EA10CB" w:rsidRPr="007C4D8F" w:rsidRDefault="00EA10CB" w:rsidP="00EA10CB">
      <w:pPr>
        <w:spacing w:line="276" w:lineRule="auto"/>
        <w:ind w:firstLine="563"/>
        <w:rPr>
          <w:sz w:val="28"/>
          <w:szCs w:val="28"/>
          <w:lang w:val="vi-VN"/>
        </w:rPr>
      </w:pPr>
      <w:r w:rsidRPr="007C4D8F">
        <w:rPr>
          <w:sz w:val="28"/>
          <w:szCs w:val="28"/>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1944CF37" w14:textId="77777777" w:rsidR="00EA10CB" w:rsidRPr="007C4D8F" w:rsidRDefault="00EA10CB" w:rsidP="00EA10CB">
      <w:pPr>
        <w:spacing w:line="276" w:lineRule="auto"/>
        <w:ind w:left="563"/>
        <w:rPr>
          <w:i/>
          <w:sz w:val="28"/>
          <w:szCs w:val="28"/>
          <w:lang w:val="vi-VN"/>
        </w:rPr>
      </w:pPr>
      <w:r w:rsidRPr="007C4D8F">
        <w:rPr>
          <w:i/>
          <w:sz w:val="28"/>
          <w:szCs w:val="28"/>
          <w:lang w:val="vi-VN"/>
        </w:rPr>
        <w:t>c. Giám sát:</w:t>
      </w:r>
    </w:p>
    <w:p w14:paraId="7FCE2D5E" w14:textId="77777777" w:rsidR="00EA10CB" w:rsidRPr="007C4D8F" w:rsidRDefault="00EA10CB" w:rsidP="00EA10CB">
      <w:pPr>
        <w:spacing w:line="276" w:lineRule="auto"/>
        <w:ind w:firstLine="563"/>
        <w:rPr>
          <w:sz w:val="28"/>
          <w:szCs w:val="28"/>
          <w:lang w:val="vi-VN"/>
        </w:rPr>
      </w:pPr>
      <w:r w:rsidRPr="007C4D8F">
        <w:rPr>
          <w:sz w:val="28"/>
          <w:szCs w:val="28"/>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23AF7ECA" w14:textId="77777777" w:rsidR="00EA10CB" w:rsidRPr="007C4D8F" w:rsidRDefault="00EA10CB" w:rsidP="00EA10CB">
      <w:pPr>
        <w:spacing w:line="276" w:lineRule="auto"/>
        <w:ind w:firstLine="563"/>
        <w:rPr>
          <w:sz w:val="28"/>
          <w:szCs w:val="28"/>
          <w:lang w:val="vi-VN"/>
        </w:rPr>
      </w:pPr>
      <w:r w:rsidRPr="007C4D8F">
        <w:rPr>
          <w:sz w:val="28"/>
          <w:szCs w:val="28"/>
          <w:lang w:val="vi-VN"/>
        </w:rPr>
        <w:lastRenderedPageBreak/>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1E9FC6CE" w14:textId="77777777" w:rsidR="00EA10CB" w:rsidRPr="007C4D8F" w:rsidRDefault="00EA10CB" w:rsidP="00EA10CB">
      <w:pPr>
        <w:tabs>
          <w:tab w:val="left" w:pos="567"/>
        </w:tabs>
        <w:spacing w:line="276" w:lineRule="auto"/>
        <w:ind w:firstLine="121"/>
        <w:rPr>
          <w:sz w:val="28"/>
          <w:szCs w:val="28"/>
          <w:lang w:val="vi-VN"/>
        </w:rPr>
      </w:pPr>
      <w:r w:rsidRPr="007C4D8F">
        <w:rPr>
          <w:sz w:val="28"/>
          <w:szCs w:val="28"/>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729A81E2" w14:textId="77777777" w:rsidR="00EA10CB" w:rsidRPr="007C4D8F" w:rsidRDefault="00EA10CB" w:rsidP="00EA10CB">
      <w:pPr>
        <w:widowControl w:val="0"/>
        <w:tabs>
          <w:tab w:val="left" w:pos="851"/>
          <w:tab w:val="left" w:pos="1187"/>
        </w:tabs>
        <w:autoSpaceDE w:val="0"/>
        <w:autoSpaceDN w:val="0"/>
        <w:spacing w:line="276" w:lineRule="auto"/>
        <w:ind w:firstLine="567"/>
        <w:outlineLvl w:val="0"/>
        <w:rPr>
          <w:b/>
          <w:bCs/>
          <w:sz w:val="28"/>
          <w:szCs w:val="28"/>
          <w:lang w:val="vi-VN"/>
        </w:rPr>
      </w:pPr>
      <w:r w:rsidRPr="007C4D8F">
        <w:rPr>
          <w:b/>
          <w:bCs/>
          <w:sz w:val="28"/>
          <w:szCs w:val="28"/>
          <w:lang w:val="vi-VN"/>
        </w:rPr>
        <w:t xml:space="preserve">3. Yêu cầu về chủng loại, chất lượng vật tư, </w:t>
      </w:r>
      <w:r w:rsidRPr="007C4D8F">
        <w:rPr>
          <w:b/>
          <w:bCs/>
          <w:spacing w:val="-3"/>
          <w:sz w:val="28"/>
          <w:szCs w:val="28"/>
          <w:lang w:val="vi-VN"/>
        </w:rPr>
        <w:t xml:space="preserve">máy </w:t>
      </w:r>
      <w:r w:rsidRPr="007C4D8F">
        <w:rPr>
          <w:b/>
          <w:bCs/>
          <w:sz w:val="28"/>
          <w:szCs w:val="28"/>
          <w:lang w:val="vi-VN"/>
        </w:rPr>
        <w:t>móc, thiết bị thi công:</w:t>
      </w:r>
    </w:p>
    <w:p w14:paraId="2C75AC05"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9550B77"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Tất cả các loại thiết bị và vật tư được sử dụng trong công trình phải đều mới, chưa từng qua sử dụng, thuộc thế hệ mới nhất.</w:t>
      </w:r>
    </w:p>
    <w:p w14:paraId="0EA5B14B" w14:textId="77777777" w:rsidR="00EA10CB" w:rsidRPr="007C4D8F" w:rsidRDefault="00EA10CB" w:rsidP="00D750CD">
      <w:pPr>
        <w:widowControl w:val="0"/>
        <w:numPr>
          <w:ilvl w:val="0"/>
          <w:numId w:val="6"/>
        </w:numPr>
        <w:tabs>
          <w:tab w:val="left" w:pos="851"/>
          <w:tab w:val="left" w:pos="1072"/>
        </w:tabs>
        <w:autoSpaceDE w:val="0"/>
        <w:autoSpaceDN w:val="0"/>
        <w:spacing w:line="276" w:lineRule="auto"/>
        <w:ind w:left="0" w:firstLine="567"/>
        <w:rPr>
          <w:sz w:val="28"/>
          <w:szCs w:val="28"/>
          <w:lang w:val="vi-VN"/>
        </w:rPr>
      </w:pPr>
      <w:r w:rsidRPr="007C4D8F">
        <w:rPr>
          <w:sz w:val="28"/>
          <w:szCs w:val="28"/>
          <w:lang w:val="vi-VN"/>
        </w:rPr>
        <w:t>Chủng loại, nguồn gốc, chất lượng phải phù hợp với hồ sơ dự thầu, mời thầu, thiết</w:t>
      </w:r>
      <w:r w:rsidRPr="007C4D8F">
        <w:rPr>
          <w:spacing w:val="5"/>
          <w:sz w:val="28"/>
          <w:szCs w:val="28"/>
          <w:lang w:val="vi-VN"/>
        </w:rPr>
        <w:t xml:space="preserve"> </w:t>
      </w:r>
      <w:r w:rsidRPr="007C4D8F">
        <w:rPr>
          <w:sz w:val="28"/>
          <w:szCs w:val="28"/>
          <w:lang w:val="vi-VN"/>
        </w:rPr>
        <w:t>kế</w:t>
      </w:r>
      <w:r w:rsidRPr="007C4D8F">
        <w:rPr>
          <w:spacing w:val="6"/>
          <w:sz w:val="28"/>
          <w:szCs w:val="28"/>
          <w:lang w:val="vi-VN"/>
        </w:rPr>
        <w:t xml:space="preserve"> </w:t>
      </w:r>
      <w:r w:rsidRPr="007C4D8F">
        <w:rPr>
          <w:sz w:val="28"/>
          <w:szCs w:val="28"/>
          <w:lang w:val="vi-VN"/>
        </w:rPr>
        <w:t>và</w:t>
      </w:r>
      <w:r w:rsidRPr="007C4D8F">
        <w:rPr>
          <w:spacing w:val="5"/>
          <w:sz w:val="28"/>
          <w:szCs w:val="28"/>
          <w:lang w:val="vi-VN"/>
        </w:rPr>
        <w:t xml:space="preserve"> </w:t>
      </w:r>
      <w:r w:rsidRPr="007C4D8F">
        <w:rPr>
          <w:sz w:val="28"/>
          <w:szCs w:val="28"/>
          <w:lang w:val="vi-VN"/>
        </w:rPr>
        <w:t>các</w:t>
      </w:r>
      <w:r w:rsidRPr="007C4D8F">
        <w:rPr>
          <w:spacing w:val="5"/>
          <w:sz w:val="28"/>
          <w:szCs w:val="28"/>
          <w:lang w:val="vi-VN"/>
        </w:rPr>
        <w:t xml:space="preserve"> </w:t>
      </w:r>
      <w:r w:rsidRPr="007C4D8F">
        <w:rPr>
          <w:sz w:val="28"/>
          <w:szCs w:val="28"/>
          <w:lang w:val="vi-VN"/>
        </w:rPr>
        <w:t>điều</w:t>
      </w:r>
      <w:r w:rsidRPr="007C4D8F">
        <w:rPr>
          <w:spacing w:val="5"/>
          <w:sz w:val="28"/>
          <w:szCs w:val="28"/>
          <w:lang w:val="vi-VN"/>
        </w:rPr>
        <w:t xml:space="preserve"> </w:t>
      </w:r>
      <w:r w:rsidRPr="007C4D8F">
        <w:rPr>
          <w:sz w:val="28"/>
          <w:szCs w:val="28"/>
          <w:lang w:val="vi-VN"/>
        </w:rPr>
        <w:t>kiện,</w:t>
      </w:r>
      <w:r w:rsidRPr="007C4D8F">
        <w:rPr>
          <w:spacing w:val="5"/>
          <w:sz w:val="28"/>
          <w:szCs w:val="28"/>
          <w:lang w:val="vi-VN"/>
        </w:rPr>
        <w:t xml:space="preserve"> </w:t>
      </w:r>
      <w:r w:rsidRPr="007C4D8F">
        <w:rPr>
          <w:sz w:val="28"/>
          <w:szCs w:val="28"/>
          <w:lang w:val="vi-VN"/>
        </w:rPr>
        <w:t>tính</w:t>
      </w:r>
      <w:r w:rsidRPr="007C4D8F">
        <w:rPr>
          <w:spacing w:val="5"/>
          <w:sz w:val="28"/>
          <w:szCs w:val="28"/>
          <w:lang w:val="vi-VN"/>
        </w:rPr>
        <w:t xml:space="preserve"> </w:t>
      </w:r>
      <w:r w:rsidRPr="007C4D8F">
        <w:rPr>
          <w:sz w:val="28"/>
          <w:szCs w:val="28"/>
          <w:lang w:val="vi-VN"/>
        </w:rPr>
        <w:t>chất,</w:t>
      </w:r>
      <w:r w:rsidRPr="007C4D8F">
        <w:rPr>
          <w:spacing w:val="5"/>
          <w:sz w:val="28"/>
          <w:szCs w:val="28"/>
          <w:lang w:val="vi-VN"/>
        </w:rPr>
        <w:t xml:space="preserve"> </w:t>
      </w:r>
      <w:r w:rsidRPr="007C4D8F">
        <w:rPr>
          <w:sz w:val="28"/>
          <w:szCs w:val="28"/>
          <w:lang w:val="vi-VN"/>
        </w:rPr>
        <w:t>đặc</w:t>
      </w:r>
      <w:r w:rsidRPr="007C4D8F">
        <w:rPr>
          <w:spacing w:val="6"/>
          <w:sz w:val="28"/>
          <w:szCs w:val="28"/>
          <w:lang w:val="vi-VN"/>
        </w:rPr>
        <w:t xml:space="preserve"> </w:t>
      </w:r>
      <w:r w:rsidRPr="007C4D8F">
        <w:rPr>
          <w:sz w:val="28"/>
          <w:szCs w:val="28"/>
          <w:lang w:val="vi-VN"/>
        </w:rPr>
        <w:t>điểm,</w:t>
      </w:r>
      <w:r w:rsidRPr="007C4D8F">
        <w:rPr>
          <w:spacing w:val="7"/>
          <w:sz w:val="28"/>
          <w:szCs w:val="28"/>
          <w:lang w:val="vi-VN"/>
        </w:rPr>
        <w:t xml:space="preserve"> </w:t>
      </w:r>
      <w:r w:rsidRPr="007C4D8F">
        <w:rPr>
          <w:sz w:val="28"/>
          <w:szCs w:val="28"/>
          <w:lang w:val="vi-VN"/>
        </w:rPr>
        <w:t>môi</w:t>
      </w:r>
      <w:r w:rsidRPr="007C4D8F">
        <w:rPr>
          <w:spacing w:val="8"/>
          <w:sz w:val="28"/>
          <w:szCs w:val="28"/>
          <w:lang w:val="vi-VN"/>
        </w:rPr>
        <w:t xml:space="preserve"> </w:t>
      </w:r>
      <w:r w:rsidRPr="007C4D8F">
        <w:rPr>
          <w:sz w:val="28"/>
          <w:szCs w:val="28"/>
          <w:lang w:val="vi-VN"/>
        </w:rPr>
        <w:t>trường</w:t>
      </w:r>
      <w:r w:rsidRPr="007C4D8F">
        <w:rPr>
          <w:spacing w:val="8"/>
          <w:sz w:val="28"/>
          <w:szCs w:val="28"/>
          <w:lang w:val="vi-VN"/>
        </w:rPr>
        <w:t xml:space="preserve"> </w:t>
      </w:r>
      <w:r w:rsidRPr="007C4D8F">
        <w:rPr>
          <w:sz w:val="28"/>
          <w:szCs w:val="28"/>
          <w:lang w:val="vi-VN"/>
        </w:rPr>
        <w:t>làm</w:t>
      </w:r>
      <w:r w:rsidRPr="007C4D8F">
        <w:rPr>
          <w:spacing w:val="3"/>
          <w:sz w:val="28"/>
          <w:szCs w:val="28"/>
          <w:lang w:val="vi-VN"/>
        </w:rPr>
        <w:t xml:space="preserve"> </w:t>
      </w:r>
      <w:r w:rsidRPr="007C4D8F">
        <w:rPr>
          <w:sz w:val="28"/>
          <w:szCs w:val="28"/>
          <w:lang w:val="vi-VN"/>
        </w:rPr>
        <w:t>việc</w:t>
      </w:r>
      <w:r w:rsidRPr="007C4D8F">
        <w:rPr>
          <w:spacing w:val="7"/>
          <w:sz w:val="28"/>
          <w:szCs w:val="28"/>
          <w:lang w:val="vi-VN"/>
        </w:rPr>
        <w:t xml:space="preserve"> </w:t>
      </w:r>
      <w:r w:rsidRPr="007C4D8F">
        <w:rPr>
          <w:sz w:val="28"/>
          <w:szCs w:val="28"/>
          <w:lang w:val="vi-VN"/>
        </w:rPr>
        <w:t>của</w:t>
      </w:r>
      <w:r w:rsidRPr="007C4D8F">
        <w:rPr>
          <w:spacing w:val="5"/>
          <w:sz w:val="28"/>
          <w:szCs w:val="28"/>
          <w:lang w:val="vi-VN"/>
        </w:rPr>
        <w:t xml:space="preserve"> </w:t>
      </w:r>
      <w:r w:rsidRPr="007C4D8F">
        <w:rPr>
          <w:sz w:val="28"/>
          <w:szCs w:val="28"/>
          <w:lang w:val="vi-VN"/>
        </w:rPr>
        <w:t>công</w:t>
      </w:r>
      <w:r w:rsidRPr="007C4D8F">
        <w:rPr>
          <w:spacing w:val="8"/>
          <w:sz w:val="28"/>
          <w:szCs w:val="28"/>
          <w:lang w:val="vi-VN"/>
        </w:rPr>
        <w:t xml:space="preserve"> </w:t>
      </w:r>
      <w:r w:rsidRPr="007C4D8F">
        <w:rPr>
          <w:sz w:val="28"/>
          <w:szCs w:val="28"/>
          <w:lang w:val="vi-VN"/>
        </w:rPr>
        <w:t>trình.</w:t>
      </w:r>
    </w:p>
    <w:p w14:paraId="058F54A7" w14:textId="77777777" w:rsidR="00EA10CB" w:rsidRPr="007C4D8F" w:rsidRDefault="00EA10CB" w:rsidP="00D750CD">
      <w:pPr>
        <w:widowControl w:val="0"/>
        <w:numPr>
          <w:ilvl w:val="0"/>
          <w:numId w:val="6"/>
        </w:numPr>
        <w:tabs>
          <w:tab w:val="left" w:pos="851"/>
          <w:tab w:val="left" w:pos="1067"/>
        </w:tabs>
        <w:autoSpaceDE w:val="0"/>
        <w:autoSpaceDN w:val="0"/>
        <w:spacing w:line="276" w:lineRule="auto"/>
        <w:ind w:left="0" w:firstLine="567"/>
        <w:rPr>
          <w:sz w:val="28"/>
          <w:szCs w:val="28"/>
          <w:lang w:val="vi-VN"/>
        </w:rPr>
      </w:pPr>
      <w:r w:rsidRPr="007C4D8F">
        <w:rPr>
          <w:sz w:val="28"/>
          <w:szCs w:val="28"/>
          <w:lang w:val="vi-VN"/>
        </w:rPr>
        <w:t>Nhà thầu phải đệ trình các hồ sơ pháp lý đảm bảo nguồn gốc, chủng loại, chất lượng</w:t>
      </w:r>
      <w:r w:rsidRPr="007C4D8F">
        <w:rPr>
          <w:spacing w:val="13"/>
          <w:sz w:val="28"/>
          <w:szCs w:val="28"/>
          <w:lang w:val="vi-VN"/>
        </w:rPr>
        <w:t xml:space="preserve"> </w:t>
      </w:r>
      <w:r w:rsidRPr="007C4D8F">
        <w:rPr>
          <w:sz w:val="28"/>
          <w:szCs w:val="28"/>
          <w:lang w:val="vi-VN"/>
        </w:rPr>
        <w:t>của vật tư, thiết bị theo yêu cầu của kỹ sư giám sát trước khi thi công.</w:t>
      </w:r>
    </w:p>
    <w:p w14:paraId="66AF4C4E" w14:textId="77777777" w:rsidR="00EA10CB" w:rsidRPr="007C4D8F"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7C4D8F">
        <w:rPr>
          <w:sz w:val="28"/>
          <w:szCs w:val="28"/>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7C4D8F">
        <w:rPr>
          <w:spacing w:val="4"/>
          <w:sz w:val="28"/>
          <w:szCs w:val="28"/>
          <w:lang w:val="vi-VN"/>
        </w:rPr>
        <w:t xml:space="preserve"> </w:t>
      </w:r>
      <w:r w:rsidRPr="007C4D8F">
        <w:rPr>
          <w:sz w:val="28"/>
          <w:szCs w:val="28"/>
          <w:lang w:val="vi-VN"/>
        </w:rPr>
        <w:t>chịu.</w:t>
      </w:r>
    </w:p>
    <w:p w14:paraId="6E0F2AAB" w14:textId="77777777" w:rsidR="00EA10CB" w:rsidRPr="007C4D8F"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7C4D8F">
        <w:rPr>
          <w:sz w:val="28"/>
          <w:szCs w:val="28"/>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6E4D642" w14:textId="77777777" w:rsidR="00EA10CB" w:rsidRPr="007C4D8F"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7C4D8F">
        <w:rPr>
          <w:bCs/>
          <w:sz w:val="28"/>
          <w:szCs w:val="28"/>
          <w:lang w:val="nl-NL"/>
        </w:rPr>
        <w:t>Tất cả các loại vật liệu xây dựng sử dụng cho gói thầu đều có nguồn gốc, xuất xứ rõ ràng và đảm bảo chất lượng theo các quy trình thi công và nghiệm thu hiện hành;</w:t>
      </w:r>
    </w:p>
    <w:p w14:paraId="23FC90A6" w14:textId="77777777" w:rsidR="00EA10CB" w:rsidRPr="007C4D8F" w:rsidRDefault="00EA10CB" w:rsidP="00D750CD">
      <w:pPr>
        <w:widowControl w:val="0"/>
        <w:numPr>
          <w:ilvl w:val="0"/>
          <w:numId w:val="6"/>
        </w:numPr>
        <w:tabs>
          <w:tab w:val="left" w:pos="709"/>
        </w:tabs>
        <w:autoSpaceDE w:val="0"/>
        <w:autoSpaceDN w:val="0"/>
        <w:spacing w:line="276" w:lineRule="auto"/>
        <w:ind w:left="0" w:firstLine="567"/>
        <w:rPr>
          <w:sz w:val="28"/>
          <w:szCs w:val="28"/>
          <w:lang w:val="vi-VN"/>
        </w:rPr>
      </w:pPr>
      <w:r w:rsidRPr="007C4D8F">
        <w:rPr>
          <w:sz w:val="28"/>
          <w:szCs w:val="28"/>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B45EEA6" w14:textId="77777777" w:rsidR="00EA10CB" w:rsidRPr="007C4D8F" w:rsidRDefault="00EA10CB" w:rsidP="00D750CD">
      <w:pPr>
        <w:widowControl w:val="0"/>
        <w:numPr>
          <w:ilvl w:val="0"/>
          <w:numId w:val="6"/>
        </w:numPr>
        <w:tabs>
          <w:tab w:val="left" w:pos="851"/>
        </w:tabs>
        <w:autoSpaceDE w:val="0"/>
        <w:autoSpaceDN w:val="0"/>
        <w:spacing w:line="276" w:lineRule="auto"/>
        <w:ind w:left="0" w:firstLine="567"/>
        <w:rPr>
          <w:sz w:val="28"/>
          <w:szCs w:val="28"/>
          <w:lang w:val="vi-VN"/>
        </w:rPr>
      </w:pPr>
      <w:r w:rsidRPr="007C4D8F">
        <w:rPr>
          <w:sz w:val="28"/>
          <w:szCs w:val="28"/>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7C4D8F">
        <w:rPr>
          <w:spacing w:val="5"/>
          <w:sz w:val="28"/>
          <w:szCs w:val="28"/>
          <w:lang w:val="vi-VN"/>
        </w:rPr>
        <w:t xml:space="preserve"> </w:t>
      </w:r>
      <w:r w:rsidRPr="007C4D8F">
        <w:rPr>
          <w:sz w:val="28"/>
          <w:szCs w:val="28"/>
          <w:lang w:val="vi-VN"/>
        </w:rPr>
        <w:t>nào.</w:t>
      </w:r>
    </w:p>
    <w:p w14:paraId="34E10E94"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lastRenderedPageBreak/>
        <w:t>- Các thiết bị đưa vào lắp đặt cho công trình phải có nguồn gốc xuất xứ rõ ràng và tuân thủ các yêu cầu kỹ thuật của hồ sơ thiết kế kỹ thuật đã được</w:t>
      </w:r>
      <w:r w:rsidRPr="007C4D8F">
        <w:rPr>
          <w:spacing w:val="57"/>
          <w:sz w:val="28"/>
          <w:szCs w:val="28"/>
          <w:lang w:val="vi-VN"/>
        </w:rPr>
        <w:t xml:space="preserve"> </w:t>
      </w:r>
      <w:r w:rsidRPr="007C4D8F">
        <w:rPr>
          <w:sz w:val="28"/>
          <w:szCs w:val="28"/>
          <w:lang w:val="vi-VN"/>
        </w:rPr>
        <w:t>duyệt.</w:t>
      </w:r>
    </w:p>
    <w:p w14:paraId="38F9070D"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44905BE8"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122B97B" w14:textId="77777777" w:rsidR="00EA10CB" w:rsidRPr="007C4D8F" w:rsidRDefault="00EA10CB" w:rsidP="00EA10CB">
      <w:pPr>
        <w:widowControl w:val="0"/>
        <w:tabs>
          <w:tab w:val="left" w:pos="851"/>
        </w:tabs>
        <w:autoSpaceDE w:val="0"/>
        <w:autoSpaceDN w:val="0"/>
        <w:spacing w:line="276" w:lineRule="auto"/>
        <w:ind w:firstLine="567"/>
        <w:rPr>
          <w:b/>
          <w:sz w:val="28"/>
          <w:szCs w:val="28"/>
          <w:lang w:val="vi-VN"/>
        </w:rPr>
      </w:pPr>
      <w:r w:rsidRPr="007C4D8F">
        <w:rPr>
          <w:b/>
          <w:sz w:val="28"/>
          <w:szCs w:val="28"/>
          <w:lang w:val="vi-VN"/>
        </w:rPr>
        <w:t>* Yêu cầu về vật tư, vật liệu:</w:t>
      </w:r>
    </w:p>
    <w:p w14:paraId="5C329A98"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EA10CB" w:rsidRPr="007C4D8F" w14:paraId="67DA6688" w14:textId="77777777" w:rsidTr="00E06EC7">
        <w:tc>
          <w:tcPr>
            <w:tcW w:w="9243" w:type="dxa"/>
            <w:gridSpan w:val="4"/>
            <w:tcBorders>
              <w:top w:val="single" w:sz="4" w:space="0" w:color="auto"/>
              <w:left w:val="single" w:sz="4" w:space="0" w:color="auto"/>
              <w:bottom w:val="single" w:sz="4" w:space="0" w:color="auto"/>
              <w:right w:val="single" w:sz="4" w:space="0" w:color="auto"/>
            </w:tcBorders>
            <w:vAlign w:val="center"/>
            <w:hideMark/>
          </w:tcPr>
          <w:p w14:paraId="1C619D40" w14:textId="77777777" w:rsidR="00EA10CB" w:rsidRPr="007C4D8F" w:rsidRDefault="00EA10CB" w:rsidP="00E06EC7">
            <w:pPr>
              <w:spacing w:line="276" w:lineRule="auto"/>
              <w:jc w:val="center"/>
              <w:rPr>
                <w:b/>
                <w:bCs/>
                <w:color w:val="000000"/>
                <w:sz w:val="28"/>
                <w:szCs w:val="28"/>
                <w:lang w:val="vi-VN" w:eastAsia="ko-KR"/>
              </w:rPr>
            </w:pPr>
            <w:r w:rsidRPr="007C4D8F">
              <w:rPr>
                <w:b/>
                <w:bCs/>
                <w:color w:val="000000"/>
                <w:sz w:val="28"/>
                <w:szCs w:val="28"/>
                <w:lang w:val="vi-VN" w:eastAsia="ko-KR"/>
              </w:rPr>
              <w:t>Danh mục vật tư, vật liệu chủ yếu</w:t>
            </w:r>
          </w:p>
        </w:tc>
      </w:tr>
      <w:tr w:rsidR="00EA10CB" w:rsidRPr="007C4D8F" w14:paraId="76A7A9B7" w14:textId="77777777" w:rsidTr="00E06EC7">
        <w:trPr>
          <w:trHeight w:val="630"/>
        </w:trPr>
        <w:tc>
          <w:tcPr>
            <w:tcW w:w="746" w:type="dxa"/>
            <w:tcBorders>
              <w:top w:val="single" w:sz="4" w:space="0" w:color="auto"/>
              <w:left w:val="single" w:sz="4" w:space="0" w:color="auto"/>
              <w:bottom w:val="single" w:sz="4" w:space="0" w:color="auto"/>
              <w:right w:val="single" w:sz="4" w:space="0" w:color="auto"/>
            </w:tcBorders>
            <w:vAlign w:val="center"/>
            <w:hideMark/>
          </w:tcPr>
          <w:p w14:paraId="409C57C8" w14:textId="77777777" w:rsidR="00EA10CB" w:rsidRPr="007C4D8F" w:rsidRDefault="00EA10CB" w:rsidP="00E06EC7">
            <w:pPr>
              <w:spacing w:line="276" w:lineRule="auto"/>
              <w:jc w:val="center"/>
              <w:rPr>
                <w:b/>
                <w:bCs/>
                <w:color w:val="000000"/>
                <w:sz w:val="28"/>
                <w:szCs w:val="28"/>
                <w:lang w:val="vi-VN" w:eastAsia="ko-KR"/>
              </w:rPr>
            </w:pPr>
            <w:r w:rsidRPr="007C4D8F">
              <w:rPr>
                <w:b/>
                <w:bCs/>
                <w:color w:val="000000"/>
                <w:sz w:val="28"/>
                <w:szCs w:val="28"/>
                <w:lang w:val="vi-VN" w:eastAsia="ko-KR"/>
              </w:rPr>
              <w:t xml:space="preserve">STT </w:t>
            </w:r>
          </w:p>
        </w:tc>
        <w:tc>
          <w:tcPr>
            <w:tcW w:w="2022" w:type="dxa"/>
            <w:tcBorders>
              <w:top w:val="single" w:sz="4" w:space="0" w:color="auto"/>
              <w:left w:val="single" w:sz="4" w:space="0" w:color="auto"/>
              <w:bottom w:val="single" w:sz="4" w:space="0" w:color="auto"/>
              <w:right w:val="single" w:sz="4" w:space="0" w:color="auto"/>
            </w:tcBorders>
            <w:vAlign w:val="center"/>
            <w:hideMark/>
          </w:tcPr>
          <w:p w14:paraId="48E06E78" w14:textId="77777777" w:rsidR="00EA10CB" w:rsidRPr="007C4D8F" w:rsidRDefault="00EA10CB" w:rsidP="00E06EC7">
            <w:pPr>
              <w:spacing w:line="276" w:lineRule="auto"/>
              <w:jc w:val="center"/>
              <w:rPr>
                <w:b/>
                <w:bCs/>
                <w:color w:val="000000"/>
                <w:sz w:val="28"/>
                <w:szCs w:val="28"/>
                <w:lang w:val="vi-VN" w:eastAsia="ko-KR"/>
              </w:rPr>
            </w:pPr>
            <w:r w:rsidRPr="007C4D8F">
              <w:rPr>
                <w:b/>
                <w:bCs/>
                <w:color w:val="000000"/>
                <w:sz w:val="28"/>
                <w:szCs w:val="28"/>
                <w:lang w:val="vi-VN" w:eastAsia="ko-KR"/>
              </w:rPr>
              <w:t>Các vật tư, vật</w:t>
            </w:r>
            <w:r w:rsidRPr="007C4D8F">
              <w:rPr>
                <w:b/>
                <w:bCs/>
                <w:color w:val="000000"/>
                <w:sz w:val="28"/>
                <w:szCs w:val="28"/>
                <w:lang w:val="vi-VN" w:eastAsia="ko-KR"/>
              </w:rPr>
              <w:br/>
              <w:t xml:space="preserve">liệu chủ yếu </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4FAD120" w14:textId="77777777" w:rsidR="00EA10CB" w:rsidRPr="007C4D8F" w:rsidRDefault="00EA10CB" w:rsidP="00E06EC7">
            <w:pPr>
              <w:spacing w:line="276" w:lineRule="auto"/>
              <w:jc w:val="center"/>
              <w:rPr>
                <w:b/>
                <w:bCs/>
                <w:color w:val="000000"/>
                <w:sz w:val="28"/>
                <w:szCs w:val="28"/>
                <w:lang w:val="vi-VN" w:eastAsia="ko-KR"/>
              </w:rPr>
            </w:pPr>
            <w:r w:rsidRPr="007C4D8F">
              <w:rPr>
                <w:b/>
                <w:bCs/>
                <w:color w:val="000000"/>
                <w:sz w:val="28"/>
                <w:szCs w:val="28"/>
                <w:lang w:val="vi-VN" w:eastAsia="ko-KR"/>
              </w:rPr>
              <w:t xml:space="preserve">Yêu cầu kỹ thuật tối thiểu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0535A92C" w14:textId="77777777" w:rsidR="00EA10CB" w:rsidRPr="007C4D8F" w:rsidRDefault="00EA10CB" w:rsidP="00E06EC7">
            <w:pPr>
              <w:spacing w:line="276" w:lineRule="auto"/>
              <w:jc w:val="center"/>
              <w:rPr>
                <w:b/>
                <w:bCs/>
                <w:color w:val="000000"/>
                <w:sz w:val="28"/>
                <w:szCs w:val="28"/>
                <w:lang w:val="vi-VN" w:eastAsia="ko-KR"/>
              </w:rPr>
            </w:pPr>
            <w:r w:rsidRPr="007C4D8F">
              <w:rPr>
                <w:b/>
                <w:bCs/>
                <w:color w:val="000000"/>
                <w:sz w:val="28"/>
                <w:szCs w:val="28"/>
                <w:lang w:val="vi-VN" w:eastAsia="ko-KR"/>
              </w:rPr>
              <w:t>Đề xuất của Nhà thầu (1)</w:t>
            </w:r>
          </w:p>
        </w:tc>
      </w:tr>
      <w:tr w:rsidR="00EA10CB" w:rsidRPr="007C4D8F" w14:paraId="4E7174BE" w14:textId="77777777" w:rsidTr="00E06EC7">
        <w:trPr>
          <w:trHeight w:val="630"/>
        </w:trPr>
        <w:tc>
          <w:tcPr>
            <w:tcW w:w="746" w:type="dxa"/>
            <w:tcBorders>
              <w:top w:val="single" w:sz="4" w:space="0" w:color="auto"/>
              <w:left w:val="single" w:sz="4" w:space="0" w:color="auto"/>
              <w:bottom w:val="single" w:sz="4" w:space="0" w:color="auto"/>
              <w:right w:val="single" w:sz="4" w:space="0" w:color="auto"/>
            </w:tcBorders>
            <w:vAlign w:val="center"/>
            <w:hideMark/>
          </w:tcPr>
          <w:p w14:paraId="1926BC2E" w14:textId="77777777" w:rsidR="00EA10CB" w:rsidRPr="007C4D8F" w:rsidRDefault="00EA10CB" w:rsidP="00E06EC7">
            <w:pPr>
              <w:spacing w:line="276" w:lineRule="auto"/>
              <w:jc w:val="center"/>
              <w:rPr>
                <w:color w:val="000000"/>
                <w:sz w:val="28"/>
                <w:szCs w:val="28"/>
                <w:lang w:val="vi-VN" w:eastAsia="ko-KR"/>
              </w:rPr>
            </w:pPr>
            <w:r w:rsidRPr="007C4D8F">
              <w:rPr>
                <w:color w:val="000000"/>
                <w:sz w:val="28"/>
                <w:szCs w:val="28"/>
                <w:lang w:val="vi-VN" w:eastAsia="ko-KR"/>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E0DFD5C" w14:textId="77777777" w:rsidR="00EA10CB" w:rsidRPr="007C4D8F" w:rsidRDefault="00EA10CB" w:rsidP="00E06EC7">
            <w:pPr>
              <w:spacing w:line="276" w:lineRule="auto"/>
              <w:jc w:val="left"/>
              <w:rPr>
                <w:color w:val="000000"/>
                <w:sz w:val="28"/>
                <w:szCs w:val="28"/>
                <w:lang w:val="vi-VN" w:eastAsia="ko-KR"/>
              </w:rPr>
            </w:pPr>
            <w:r w:rsidRPr="007C4D8F">
              <w:rPr>
                <w:color w:val="000000"/>
                <w:sz w:val="28"/>
                <w:szCs w:val="28"/>
                <w:lang w:val="vi-VN" w:eastAsia="ko-KR"/>
              </w:rPr>
              <w:t xml:space="preserve">Xi măng </w:t>
            </w:r>
          </w:p>
        </w:tc>
        <w:tc>
          <w:tcPr>
            <w:tcW w:w="4366" w:type="dxa"/>
            <w:tcBorders>
              <w:top w:val="single" w:sz="4" w:space="0" w:color="auto"/>
              <w:left w:val="single" w:sz="4" w:space="0" w:color="auto"/>
              <w:bottom w:val="single" w:sz="4" w:space="0" w:color="auto"/>
              <w:right w:val="single" w:sz="4" w:space="0" w:color="auto"/>
            </w:tcBorders>
            <w:vAlign w:val="center"/>
            <w:hideMark/>
          </w:tcPr>
          <w:p w14:paraId="79BDABA7" w14:textId="77777777" w:rsidR="00EA10CB" w:rsidRPr="007C4D8F" w:rsidRDefault="00EA10CB" w:rsidP="00E06EC7">
            <w:pPr>
              <w:spacing w:line="276" w:lineRule="auto"/>
              <w:rPr>
                <w:color w:val="000000"/>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7C6F21D2" w14:textId="77777777" w:rsidR="00EA10CB" w:rsidRPr="007C4D8F" w:rsidRDefault="00EA10CB" w:rsidP="00E06EC7">
            <w:pPr>
              <w:spacing w:line="276" w:lineRule="auto"/>
              <w:jc w:val="left"/>
              <w:rPr>
                <w:color w:val="000000"/>
                <w:sz w:val="28"/>
                <w:szCs w:val="28"/>
                <w:lang w:val="vi-VN" w:eastAsia="ko-KR"/>
              </w:rPr>
            </w:pPr>
            <w:r w:rsidRPr="007C4D8F">
              <w:rPr>
                <w:color w:val="000000"/>
                <w:sz w:val="28"/>
                <w:szCs w:val="28"/>
                <w:lang w:val="vi-VN" w:eastAsia="ko-KR"/>
              </w:rPr>
              <w:t> </w:t>
            </w:r>
          </w:p>
        </w:tc>
      </w:tr>
      <w:tr w:rsidR="00EA10CB" w:rsidRPr="007C4D8F" w14:paraId="5AF48875"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719875D0" w14:textId="77777777" w:rsidR="00EA10CB" w:rsidRPr="007C4D8F" w:rsidRDefault="00EA10CB" w:rsidP="00E06EC7">
            <w:pPr>
              <w:spacing w:line="276" w:lineRule="auto"/>
              <w:jc w:val="center"/>
              <w:rPr>
                <w:color w:val="000000"/>
                <w:sz w:val="28"/>
                <w:szCs w:val="28"/>
                <w:lang w:val="vi-VN" w:eastAsia="ko-KR"/>
              </w:rPr>
            </w:pPr>
            <w:r w:rsidRPr="007C4D8F">
              <w:rPr>
                <w:color w:val="000000"/>
                <w:sz w:val="28"/>
                <w:szCs w:val="28"/>
                <w:lang w:val="vi-VN" w:eastAsia="ko-KR"/>
              </w:rPr>
              <w:t>2</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0EC8FC6" w14:textId="699C07EF" w:rsidR="00EA10CB" w:rsidRPr="007C4D8F" w:rsidRDefault="00EA10CB" w:rsidP="00E06EC7">
            <w:pPr>
              <w:spacing w:line="276" w:lineRule="auto"/>
              <w:jc w:val="left"/>
              <w:rPr>
                <w:color w:val="000000"/>
                <w:sz w:val="28"/>
                <w:szCs w:val="28"/>
                <w:lang w:eastAsia="ko-KR"/>
              </w:rPr>
            </w:pPr>
            <w:r w:rsidRPr="007C4D8F">
              <w:rPr>
                <w:color w:val="000000"/>
                <w:sz w:val="28"/>
                <w:szCs w:val="28"/>
                <w:lang w:val="vi-VN" w:eastAsia="ko-KR"/>
              </w:rPr>
              <w:t xml:space="preserve">Cát </w:t>
            </w:r>
            <w:r w:rsidR="000E2D7B" w:rsidRPr="007C4D8F">
              <w:rPr>
                <w:color w:val="000000"/>
                <w:sz w:val="28"/>
                <w:szCs w:val="28"/>
                <w:lang w:eastAsia="ko-KR"/>
              </w:rPr>
              <w:t>các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0E543EED" w14:textId="77777777" w:rsidR="00EA10CB" w:rsidRPr="007C4D8F" w:rsidRDefault="00EA10CB" w:rsidP="00E06EC7">
            <w:pPr>
              <w:spacing w:line="276" w:lineRule="auto"/>
              <w:rPr>
                <w:color w:val="000000"/>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50FED314" w14:textId="77777777" w:rsidR="00EA10CB" w:rsidRPr="007C4D8F" w:rsidRDefault="00EA10CB" w:rsidP="00E06EC7">
            <w:pPr>
              <w:spacing w:line="276" w:lineRule="auto"/>
              <w:jc w:val="left"/>
              <w:rPr>
                <w:color w:val="000000"/>
                <w:sz w:val="28"/>
                <w:szCs w:val="28"/>
                <w:lang w:val="vi-VN" w:eastAsia="ko-KR"/>
              </w:rPr>
            </w:pPr>
            <w:r w:rsidRPr="007C4D8F">
              <w:rPr>
                <w:color w:val="000000"/>
                <w:sz w:val="28"/>
                <w:szCs w:val="28"/>
                <w:lang w:val="vi-VN" w:eastAsia="ko-KR"/>
              </w:rPr>
              <w:t> </w:t>
            </w:r>
          </w:p>
        </w:tc>
      </w:tr>
      <w:tr w:rsidR="00EA10CB" w:rsidRPr="007C4D8F" w14:paraId="07455BA6"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7223DF18" w14:textId="77777777" w:rsidR="00EA10CB" w:rsidRPr="007C4D8F" w:rsidRDefault="00EA10CB" w:rsidP="00E06EC7">
            <w:pPr>
              <w:spacing w:line="276" w:lineRule="auto"/>
              <w:jc w:val="center"/>
              <w:rPr>
                <w:color w:val="000000"/>
                <w:sz w:val="28"/>
                <w:szCs w:val="28"/>
                <w:lang w:val="vi-VN" w:eastAsia="ko-KR"/>
              </w:rPr>
            </w:pPr>
            <w:r w:rsidRPr="007C4D8F">
              <w:rPr>
                <w:color w:val="000000"/>
                <w:sz w:val="28"/>
                <w:szCs w:val="28"/>
                <w:lang w:val="vi-VN" w:eastAsia="ko-KR"/>
              </w:rPr>
              <w:t>3</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5329FD1" w14:textId="21E95C67" w:rsidR="00EA10CB" w:rsidRPr="007C4D8F" w:rsidRDefault="00EA10CB" w:rsidP="00E06EC7">
            <w:pPr>
              <w:spacing w:line="276" w:lineRule="auto"/>
              <w:jc w:val="left"/>
              <w:rPr>
                <w:color w:val="000000"/>
                <w:sz w:val="28"/>
                <w:szCs w:val="28"/>
                <w:lang w:eastAsia="ko-KR"/>
              </w:rPr>
            </w:pPr>
            <w:r w:rsidRPr="007C4D8F">
              <w:rPr>
                <w:color w:val="000000"/>
                <w:sz w:val="28"/>
                <w:szCs w:val="28"/>
                <w:lang w:val="vi-VN" w:eastAsia="ko-KR"/>
              </w:rPr>
              <w:t>Thép</w:t>
            </w:r>
            <w:r w:rsidR="000E2D7B" w:rsidRPr="007C4D8F">
              <w:rPr>
                <w:color w:val="000000"/>
                <w:sz w:val="28"/>
                <w:szCs w:val="28"/>
                <w:lang w:eastAsia="ko-KR"/>
              </w:rPr>
              <w:t xml:space="preserve"> các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229F7C1" w14:textId="77777777" w:rsidR="00EA10CB" w:rsidRPr="007C4D8F" w:rsidRDefault="00EA10CB" w:rsidP="00E06EC7">
            <w:pPr>
              <w:spacing w:line="276" w:lineRule="auto"/>
              <w:rPr>
                <w:color w:val="000000"/>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tcPr>
          <w:p w14:paraId="7F12975A" w14:textId="77777777" w:rsidR="00EA10CB" w:rsidRPr="007C4D8F" w:rsidRDefault="00EA10CB" w:rsidP="00E06EC7">
            <w:pPr>
              <w:spacing w:line="276" w:lineRule="auto"/>
              <w:jc w:val="left"/>
              <w:rPr>
                <w:color w:val="000000"/>
                <w:sz w:val="28"/>
                <w:szCs w:val="28"/>
                <w:lang w:val="vi-VN" w:eastAsia="ko-KR"/>
              </w:rPr>
            </w:pPr>
          </w:p>
        </w:tc>
      </w:tr>
      <w:tr w:rsidR="00EA10CB" w:rsidRPr="007C4D8F" w14:paraId="540925A0"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0AD99DD7" w14:textId="77777777" w:rsidR="00EA10CB" w:rsidRPr="007C4D8F" w:rsidRDefault="00EA10CB" w:rsidP="00E06EC7">
            <w:pPr>
              <w:spacing w:line="276" w:lineRule="auto"/>
              <w:jc w:val="center"/>
              <w:rPr>
                <w:color w:val="000000"/>
                <w:sz w:val="28"/>
                <w:szCs w:val="28"/>
                <w:lang w:val="vi-VN" w:eastAsia="ko-KR"/>
              </w:rPr>
            </w:pPr>
            <w:r w:rsidRPr="007C4D8F">
              <w:rPr>
                <w:color w:val="000000"/>
                <w:sz w:val="28"/>
                <w:szCs w:val="28"/>
                <w:lang w:val="vi-VN" w:eastAsia="ko-KR"/>
              </w:rPr>
              <w:t>4</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988ECDD" w14:textId="1178FD59" w:rsidR="00EA10CB" w:rsidRPr="007C4D8F" w:rsidRDefault="00EA10CB" w:rsidP="000E2D7B">
            <w:pPr>
              <w:spacing w:line="276" w:lineRule="auto"/>
              <w:jc w:val="left"/>
              <w:rPr>
                <w:color w:val="000000"/>
                <w:sz w:val="28"/>
                <w:szCs w:val="28"/>
                <w:lang w:eastAsia="ko-KR"/>
              </w:rPr>
            </w:pPr>
            <w:r w:rsidRPr="007C4D8F">
              <w:rPr>
                <w:color w:val="000000"/>
                <w:sz w:val="28"/>
                <w:szCs w:val="28"/>
                <w:lang w:val="vi-VN" w:eastAsia="ko-KR"/>
              </w:rPr>
              <w:t xml:space="preserve">Đá </w:t>
            </w:r>
            <w:r w:rsidR="000E2D7B" w:rsidRPr="007C4D8F">
              <w:rPr>
                <w:color w:val="000000"/>
                <w:sz w:val="28"/>
                <w:szCs w:val="28"/>
                <w:lang w:eastAsia="ko-KR"/>
              </w:rPr>
              <w:t>đá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74F3B71E" w14:textId="77777777" w:rsidR="00EA10CB" w:rsidRPr="007C4D8F" w:rsidRDefault="00EA10CB" w:rsidP="00E06EC7">
            <w:pPr>
              <w:spacing w:line="276" w:lineRule="auto"/>
              <w:rPr>
                <w:color w:val="000000"/>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44C4FC20" w14:textId="77777777" w:rsidR="00EA10CB" w:rsidRPr="007C4D8F" w:rsidRDefault="00EA10CB" w:rsidP="00E06EC7">
            <w:pPr>
              <w:spacing w:line="276" w:lineRule="auto"/>
              <w:jc w:val="left"/>
              <w:rPr>
                <w:color w:val="000000"/>
                <w:sz w:val="28"/>
                <w:szCs w:val="28"/>
                <w:lang w:val="vi-VN" w:eastAsia="ko-KR"/>
              </w:rPr>
            </w:pPr>
            <w:r w:rsidRPr="007C4D8F">
              <w:rPr>
                <w:color w:val="000000"/>
                <w:sz w:val="28"/>
                <w:szCs w:val="28"/>
                <w:lang w:val="vi-VN" w:eastAsia="ko-KR"/>
              </w:rPr>
              <w:t> </w:t>
            </w:r>
          </w:p>
        </w:tc>
      </w:tr>
      <w:tr w:rsidR="000E2D7B" w:rsidRPr="007C4D8F" w14:paraId="283ACD46"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69287B15" w14:textId="32980AD3" w:rsidR="000E2D7B" w:rsidRPr="007C4D8F" w:rsidRDefault="000E2D7B" w:rsidP="00E06EC7">
            <w:pPr>
              <w:spacing w:line="276" w:lineRule="auto"/>
              <w:jc w:val="center"/>
              <w:rPr>
                <w:color w:val="000000"/>
                <w:sz w:val="28"/>
                <w:szCs w:val="28"/>
                <w:lang w:eastAsia="ko-KR"/>
              </w:rPr>
            </w:pPr>
            <w:r w:rsidRPr="007C4D8F">
              <w:rPr>
                <w:color w:val="000000"/>
                <w:sz w:val="28"/>
                <w:szCs w:val="28"/>
                <w:lang w:eastAsia="ko-KR"/>
              </w:rPr>
              <w:t>5</w:t>
            </w:r>
          </w:p>
        </w:tc>
        <w:tc>
          <w:tcPr>
            <w:tcW w:w="2022" w:type="dxa"/>
            <w:tcBorders>
              <w:top w:val="single" w:sz="4" w:space="0" w:color="auto"/>
              <w:left w:val="single" w:sz="4" w:space="0" w:color="auto"/>
              <w:bottom w:val="single" w:sz="4" w:space="0" w:color="auto"/>
              <w:right w:val="single" w:sz="4" w:space="0" w:color="auto"/>
            </w:tcBorders>
            <w:vAlign w:val="center"/>
          </w:tcPr>
          <w:p w14:paraId="5106B1EA" w14:textId="62A32923" w:rsidR="000E2D7B" w:rsidRPr="007C4D8F" w:rsidRDefault="000E2D7B" w:rsidP="000E2D7B">
            <w:pPr>
              <w:spacing w:line="276" w:lineRule="auto"/>
              <w:jc w:val="left"/>
              <w:rPr>
                <w:color w:val="000000"/>
                <w:sz w:val="28"/>
                <w:szCs w:val="28"/>
                <w:lang w:eastAsia="ko-KR"/>
              </w:rPr>
            </w:pPr>
            <w:r w:rsidRPr="007C4D8F">
              <w:rPr>
                <w:color w:val="000000"/>
                <w:sz w:val="28"/>
                <w:szCs w:val="28"/>
                <w:lang w:eastAsia="ko-KR"/>
              </w:rPr>
              <w:t>Cấp phối đá dăm</w:t>
            </w:r>
          </w:p>
        </w:tc>
        <w:tc>
          <w:tcPr>
            <w:tcW w:w="4366" w:type="dxa"/>
            <w:tcBorders>
              <w:top w:val="single" w:sz="4" w:space="0" w:color="auto"/>
              <w:left w:val="single" w:sz="4" w:space="0" w:color="auto"/>
              <w:bottom w:val="single" w:sz="4" w:space="0" w:color="auto"/>
              <w:right w:val="single" w:sz="4" w:space="0" w:color="auto"/>
            </w:tcBorders>
            <w:vAlign w:val="center"/>
          </w:tcPr>
          <w:p w14:paraId="08E43D52" w14:textId="1053AAE0" w:rsidR="000E2D7B" w:rsidRPr="007C4D8F" w:rsidRDefault="000E2D7B" w:rsidP="00E06EC7">
            <w:pPr>
              <w:spacing w:line="276" w:lineRule="auto"/>
              <w:rPr>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tcPr>
          <w:p w14:paraId="37112810" w14:textId="74CF1A68" w:rsidR="000E2D7B" w:rsidRPr="007C4D8F" w:rsidRDefault="000E2D7B" w:rsidP="00E06EC7">
            <w:pPr>
              <w:spacing w:line="276" w:lineRule="auto"/>
              <w:jc w:val="left"/>
              <w:rPr>
                <w:color w:val="000000"/>
                <w:sz w:val="28"/>
                <w:szCs w:val="28"/>
                <w:lang w:val="vi-VN" w:eastAsia="ko-KR"/>
              </w:rPr>
            </w:pPr>
            <w:r w:rsidRPr="007C4D8F">
              <w:rPr>
                <w:color w:val="000000"/>
                <w:sz w:val="28"/>
                <w:szCs w:val="28"/>
                <w:lang w:val="vi-VN" w:eastAsia="ko-KR"/>
              </w:rPr>
              <w:t> </w:t>
            </w:r>
          </w:p>
        </w:tc>
      </w:tr>
      <w:tr w:rsidR="00EA10CB" w:rsidRPr="007C4D8F" w14:paraId="05A9B17E"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6C3A44AA" w14:textId="0DE410C1" w:rsidR="00EA10CB" w:rsidRPr="007C4D8F" w:rsidRDefault="000E2D7B" w:rsidP="00E06EC7">
            <w:pPr>
              <w:spacing w:line="276" w:lineRule="auto"/>
              <w:jc w:val="center"/>
              <w:rPr>
                <w:color w:val="000000"/>
                <w:sz w:val="28"/>
                <w:szCs w:val="28"/>
                <w:lang w:eastAsia="ko-KR"/>
              </w:rPr>
            </w:pPr>
            <w:r w:rsidRPr="007C4D8F">
              <w:rPr>
                <w:color w:val="000000"/>
                <w:sz w:val="28"/>
                <w:szCs w:val="28"/>
                <w:lang w:eastAsia="ko-KR"/>
              </w:rPr>
              <w:t>6</w:t>
            </w:r>
          </w:p>
        </w:tc>
        <w:tc>
          <w:tcPr>
            <w:tcW w:w="2022" w:type="dxa"/>
            <w:tcBorders>
              <w:top w:val="single" w:sz="4" w:space="0" w:color="auto"/>
              <w:left w:val="single" w:sz="4" w:space="0" w:color="auto"/>
              <w:bottom w:val="single" w:sz="4" w:space="0" w:color="auto"/>
              <w:right w:val="single" w:sz="4" w:space="0" w:color="auto"/>
            </w:tcBorders>
            <w:vAlign w:val="center"/>
            <w:hideMark/>
          </w:tcPr>
          <w:p w14:paraId="126912B0" w14:textId="5923861D" w:rsidR="00EA10CB" w:rsidRPr="007C4D8F" w:rsidRDefault="000E2D7B" w:rsidP="00E06EC7">
            <w:pPr>
              <w:spacing w:line="276" w:lineRule="auto"/>
              <w:jc w:val="left"/>
              <w:rPr>
                <w:color w:val="000000"/>
                <w:sz w:val="28"/>
                <w:szCs w:val="28"/>
                <w:lang w:eastAsia="ko-KR"/>
              </w:rPr>
            </w:pPr>
            <w:r w:rsidRPr="007C4D8F">
              <w:rPr>
                <w:color w:val="000000"/>
                <w:sz w:val="28"/>
                <w:szCs w:val="28"/>
                <w:lang w:eastAsia="ko-KR"/>
              </w:rPr>
              <w:t>Bê tông nhựa</w:t>
            </w:r>
            <w:r w:rsidR="003A4EFF" w:rsidRPr="007C4D8F">
              <w:rPr>
                <w:color w:val="000000"/>
                <w:sz w:val="28"/>
                <w:szCs w:val="28"/>
                <w:lang w:eastAsia="ko-KR"/>
              </w:rPr>
              <w:t xml:space="preserve"> các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3FEB730" w14:textId="6FA1B3BD" w:rsidR="00EA10CB" w:rsidRPr="007C4D8F" w:rsidRDefault="000E2D7B" w:rsidP="00E06EC7">
            <w:pPr>
              <w:spacing w:line="276" w:lineRule="auto"/>
              <w:rPr>
                <w:color w:val="000000"/>
                <w:sz w:val="28"/>
                <w:szCs w:val="28"/>
                <w:lang w:val="vi-VN" w:eastAsia="ko-KR"/>
              </w:rPr>
            </w:pPr>
            <w:r w:rsidRPr="007C4D8F">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tcPr>
          <w:p w14:paraId="3DC690B1" w14:textId="77777777" w:rsidR="00EA10CB" w:rsidRPr="007C4D8F" w:rsidRDefault="00EA10CB" w:rsidP="00E06EC7">
            <w:pPr>
              <w:spacing w:line="276" w:lineRule="auto"/>
              <w:jc w:val="left"/>
              <w:rPr>
                <w:color w:val="000000"/>
                <w:sz w:val="28"/>
                <w:szCs w:val="28"/>
                <w:lang w:val="vi-VN" w:eastAsia="ko-KR"/>
              </w:rPr>
            </w:pPr>
          </w:p>
        </w:tc>
      </w:tr>
      <w:tr w:rsidR="00EA10CB" w:rsidRPr="007C4D8F" w14:paraId="1D236FF5" w14:textId="77777777" w:rsidTr="00E06EC7">
        <w:trPr>
          <w:trHeight w:val="1054"/>
        </w:trPr>
        <w:tc>
          <w:tcPr>
            <w:tcW w:w="9243" w:type="dxa"/>
            <w:gridSpan w:val="4"/>
            <w:tcBorders>
              <w:top w:val="single" w:sz="4" w:space="0" w:color="auto"/>
              <w:left w:val="single" w:sz="4" w:space="0" w:color="auto"/>
              <w:bottom w:val="single" w:sz="4" w:space="0" w:color="auto"/>
              <w:right w:val="single" w:sz="4" w:space="0" w:color="auto"/>
            </w:tcBorders>
            <w:vAlign w:val="center"/>
            <w:hideMark/>
          </w:tcPr>
          <w:p w14:paraId="5A0AE46C" w14:textId="77777777" w:rsidR="00EA10CB" w:rsidRPr="007C4D8F" w:rsidRDefault="00EA10CB" w:rsidP="00E06EC7">
            <w:pPr>
              <w:spacing w:line="276" w:lineRule="auto"/>
              <w:rPr>
                <w:color w:val="000000"/>
                <w:sz w:val="28"/>
                <w:szCs w:val="28"/>
                <w:lang w:val="vi-VN" w:eastAsia="ko-KR"/>
              </w:rPr>
            </w:pPr>
            <w:r w:rsidRPr="007C4D8F">
              <w:rPr>
                <w:color w:val="000000"/>
                <w:sz w:val="28"/>
                <w:szCs w:val="28"/>
                <w:lang w:val="vi-VN" w:eastAsia="ko-KR"/>
              </w:rPr>
              <w:lastRenderedPageBreak/>
              <w:t>Ghi chú:</w:t>
            </w:r>
          </w:p>
          <w:p w14:paraId="6EE9DF2B" w14:textId="77777777" w:rsidR="00EA10CB" w:rsidRPr="007C4D8F" w:rsidRDefault="00EA10CB" w:rsidP="00E06EC7">
            <w:pPr>
              <w:spacing w:line="276" w:lineRule="auto"/>
              <w:rPr>
                <w:color w:val="000000"/>
                <w:sz w:val="28"/>
                <w:szCs w:val="28"/>
                <w:lang w:val="vi-VN" w:eastAsia="ko-KR"/>
              </w:rPr>
            </w:pPr>
            <w:r w:rsidRPr="007C4D8F">
              <w:rPr>
                <w:color w:val="000000"/>
                <w:sz w:val="28"/>
                <w:szCs w:val="28"/>
                <w:lang w:val="vi-VN" w:eastAsia="ko-KR"/>
              </w:rPr>
              <w:t xml:space="preserve">(1) </w:t>
            </w:r>
            <w:r w:rsidRPr="007C4D8F">
              <w:rPr>
                <w:i/>
                <w:iCs/>
                <w:color w:val="000000"/>
                <w:sz w:val="28"/>
                <w:szCs w:val="28"/>
                <w:lang w:val="vi-VN" w:eastAsia="ko-KR"/>
              </w:rPr>
              <w:t>Nhà thầu phải ghi đủ các thông tin đề xuất (chủng loại; tiêu chuẩn; các thông số kỹ thuật chính; Hãng sản xuất hoặc cung cấp).</w:t>
            </w:r>
          </w:p>
        </w:tc>
      </w:tr>
    </w:tbl>
    <w:p w14:paraId="1D0C083B" w14:textId="77777777" w:rsidR="009D04AC" w:rsidRPr="007C4D8F" w:rsidRDefault="00EA10CB" w:rsidP="00EA10CB">
      <w:pPr>
        <w:widowControl w:val="0"/>
        <w:tabs>
          <w:tab w:val="left" w:pos="567"/>
          <w:tab w:val="left" w:pos="1180"/>
        </w:tabs>
        <w:autoSpaceDE w:val="0"/>
        <w:autoSpaceDN w:val="0"/>
        <w:spacing w:line="276" w:lineRule="auto"/>
        <w:outlineLvl w:val="0"/>
        <w:rPr>
          <w:sz w:val="28"/>
          <w:szCs w:val="28"/>
        </w:rPr>
      </w:pPr>
      <w:r w:rsidRPr="007C4D8F">
        <w:rPr>
          <w:sz w:val="28"/>
          <w:szCs w:val="28"/>
          <w:lang w:val="vi-VN"/>
        </w:rPr>
        <w:tab/>
      </w:r>
    </w:p>
    <w:p w14:paraId="5370FEF5" w14:textId="19D7B35C" w:rsidR="009D04AC" w:rsidRPr="007C4D8F" w:rsidRDefault="009D04AC" w:rsidP="009D04AC">
      <w:pPr>
        <w:widowControl w:val="0"/>
        <w:tabs>
          <w:tab w:val="left" w:pos="851"/>
        </w:tabs>
        <w:autoSpaceDE w:val="0"/>
        <w:autoSpaceDN w:val="0"/>
        <w:spacing w:line="276" w:lineRule="auto"/>
        <w:ind w:firstLine="567"/>
        <w:rPr>
          <w:b/>
          <w:sz w:val="28"/>
          <w:szCs w:val="28"/>
          <w:lang w:val="vi-VN"/>
        </w:rPr>
      </w:pPr>
      <w:r w:rsidRPr="007C4D8F">
        <w:rPr>
          <w:sz w:val="28"/>
          <w:szCs w:val="28"/>
        </w:rPr>
        <w:tab/>
      </w:r>
      <w:r w:rsidRPr="007C4D8F">
        <w:rPr>
          <w:b/>
          <w:sz w:val="28"/>
          <w:szCs w:val="28"/>
          <w:lang w:val="vi-VN"/>
        </w:rPr>
        <w:t xml:space="preserve">* Yêu cầu về </w:t>
      </w:r>
      <w:r w:rsidRPr="007C4D8F">
        <w:rPr>
          <w:b/>
          <w:sz w:val="28"/>
          <w:szCs w:val="28"/>
        </w:rPr>
        <w:t>thiết bị</w:t>
      </w:r>
      <w:r w:rsidRPr="007C4D8F">
        <w:rPr>
          <w:b/>
          <w:sz w:val="28"/>
          <w:szCs w:val="28"/>
          <w:lang w:val="vi-VN"/>
        </w:rPr>
        <w:t>:</w:t>
      </w:r>
    </w:p>
    <w:p w14:paraId="34B41BAF" w14:textId="77777777" w:rsidR="00081E37" w:rsidRPr="007C4D8F" w:rsidRDefault="00081E37" w:rsidP="00081E37">
      <w:pPr>
        <w:widowControl w:val="0"/>
        <w:tabs>
          <w:tab w:val="left" w:pos="851"/>
        </w:tabs>
        <w:autoSpaceDE w:val="0"/>
        <w:autoSpaceDN w:val="0"/>
        <w:spacing w:line="276" w:lineRule="auto"/>
        <w:ind w:firstLine="567"/>
        <w:rPr>
          <w:sz w:val="26"/>
          <w:szCs w:val="26"/>
        </w:rPr>
      </w:pPr>
      <w:r w:rsidRPr="007C4D8F">
        <w:rPr>
          <w:sz w:val="26"/>
          <w:szCs w:val="26"/>
        </w:rPr>
        <w:t xml:space="preserve">+ Các thiết bị mà nhà thầu đề xuất cung cấp, lắp đặt cho công trình này phải có xuất xứ rõ ràng, sản xuất năm gần nhất và mới 100% chưa qua sử dụng. Thiết bị nhà thầu đề xuất đưa vào lắp đặt cho công trình cần chào rõ mã hiệu thiết bị, xuất xứ thiết bị, thông số đặc tính kỹ thuật của thiết bị và kèm </w:t>
      </w:r>
      <w:proofErr w:type="gramStart"/>
      <w:r w:rsidRPr="007C4D8F">
        <w:rPr>
          <w:sz w:val="26"/>
          <w:szCs w:val="26"/>
        </w:rPr>
        <w:t>theo</w:t>
      </w:r>
      <w:proofErr w:type="gramEnd"/>
      <w:r w:rsidRPr="007C4D8F">
        <w:rPr>
          <w:sz w:val="26"/>
          <w:szCs w:val="26"/>
        </w:rPr>
        <w:t xml:space="preserve"> catalog hoặc tài liệu kỹ thuật của nhà sản xuất.</w:t>
      </w:r>
    </w:p>
    <w:p w14:paraId="7C96DC0A"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rPr>
        <w:t xml:space="preserve">+ </w:t>
      </w:r>
      <w:r w:rsidRPr="007C4D8F">
        <w:rPr>
          <w:sz w:val="26"/>
          <w:szCs w:val="26"/>
          <w:lang w:val="nl-NL"/>
        </w:rPr>
        <w:t>Có cam kết cung cấp cho chủ đầu tư: Chứng nhận C/O, CQ đối với hàng hóa nhập khẩu; giấy chứng nhận xuất xưởng đối với các hàng hóa sản xuất trong nước nếu trúng thầu.</w:t>
      </w:r>
    </w:p>
    <w:p w14:paraId="4284792C"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Thiết bị phải có các chứng nhận quản lý chất lượng, quy chuẩn tiêu chuẩn còn hiệu lực (có bản dịch sang tiếng Việt Nam đối với tài liệu là tiếng nước ngoài).</w:t>
      </w:r>
    </w:p>
    <w:p w14:paraId="6F296B77"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Thiết bị phải được nghiệm thu, đảm bảo chất lượng, kỹ thuật trước khi lắp đặt.</w:t>
      </w:r>
    </w:p>
    <w:p w14:paraId="230CB64F"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Đảm bảo yêu cầu về an toàn trong lắp đặt và sử dụng.</w:t>
      </w:r>
    </w:p>
    <w:p w14:paraId="39BAB4C3"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Nhà thầu ghi rõ thời gian bảo hành hàng hóa.</w:t>
      </w:r>
    </w:p>
    <w:p w14:paraId="4AB5824B"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Yêu cầu thiết bị phải đồng bộ, toàn bộ vật tư chính và vật tư phụ sau khi lắp đặt đảm bảo hệ thống hoàn chỉnh, hoạt động tốt nhất.</w:t>
      </w:r>
    </w:p>
    <w:p w14:paraId="30544ED7" w14:textId="77777777" w:rsidR="00081E37" w:rsidRPr="007C4D8F" w:rsidRDefault="00081E37" w:rsidP="00081E37">
      <w:pPr>
        <w:widowControl w:val="0"/>
        <w:tabs>
          <w:tab w:val="left" w:pos="851"/>
        </w:tabs>
        <w:autoSpaceDE w:val="0"/>
        <w:autoSpaceDN w:val="0"/>
        <w:spacing w:line="276" w:lineRule="auto"/>
        <w:ind w:firstLine="567"/>
        <w:rPr>
          <w:sz w:val="26"/>
          <w:szCs w:val="26"/>
          <w:lang w:val="nl-NL"/>
        </w:rPr>
      </w:pPr>
      <w:r w:rsidRPr="007C4D8F">
        <w:rPr>
          <w:sz w:val="26"/>
          <w:szCs w:val="26"/>
          <w:lang w:val="nl-NL"/>
        </w:rPr>
        <w:t>* Yêu cầu cụ thể về đặc tính kỹ thuật và thông số kỹ thuật của thiết bị được mô tả tại bảng dưới đây:</w:t>
      </w:r>
    </w:p>
    <w:tbl>
      <w:tblPr>
        <w:tblStyle w:val="TableGrid"/>
        <w:tblW w:w="9071" w:type="dxa"/>
        <w:tblLook w:val="04A0" w:firstRow="1" w:lastRow="0" w:firstColumn="1" w:lastColumn="0" w:noHBand="0" w:noVBand="1"/>
      </w:tblPr>
      <w:tblGrid>
        <w:gridCol w:w="846"/>
        <w:gridCol w:w="5953"/>
        <w:gridCol w:w="2272"/>
      </w:tblGrid>
      <w:tr w:rsidR="00081E37" w:rsidRPr="007C4D8F" w14:paraId="215C9AF3" w14:textId="77777777" w:rsidTr="00081E37">
        <w:trPr>
          <w:trHeight w:val="756"/>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614E8C" w14:textId="77777777" w:rsidR="00081E37" w:rsidRPr="007C4D8F" w:rsidRDefault="00081E37">
            <w:pPr>
              <w:widowControl w:val="0"/>
              <w:tabs>
                <w:tab w:val="left" w:pos="851"/>
              </w:tabs>
              <w:autoSpaceDE w:val="0"/>
              <w:autoSpaceDN w:val="0"/>
              <w:spacing w:line="276" w:lineRule="auto"/>
              <w:jc w:val="center"/>
              <w:rPr>
                <w:sz w:val="26"/>
                <w:szCs w:val="26"/>
                <w:lang w:val="nl-NL" w:eastAsia="ko-KR"/>
              </w:rPr>
            </w:pPr>
            <w:r w:rsidRPr="007C4D8F">
              <w:rPr>
                <w:b/>
                <w:bCs/>
                <w:sz w:val="26"/>
                <w:szCs w:val="26"/>
                <w:lang w:val="vi-VN" w:eastAsia="ko-KR"/>
              </w:rPr>
              <w:t>STT</w:t>
            </w:r>
          </w:p>
        </w:tc>
        <w:tc>
          <w:tcPr>
            <w:tcW w:w="8225" w:type="dxa"/>
            <w:gridSpan w:val="2"/>
            <w:tcBorders>
              <w:top w:val="single" w:sz="4" w:space="0" w:color="auto"/>
              <w:left w:val="single" w:sz="4" w:space="0" w:color="auto"/>
              <w:bottom w:val="single" w:sz="4" w:space="0" w:color="auto"/>
              <w:right w:val="single" w:sz="4" w:space="0" w:color="auto"/>
            </w:tcBorders>
            <w:vAlign w:val="center"/>
            <w:hideMark/>
          </w:tcPr>
          <w:p w14:paraId="090F0C6E" w14:textId="77777777" w:rsidR="00081E37" w:rsidRPr="007C4D8F" w:rsidRDefault="00081E37">
            <w:pPr>
              <w:widowControl w:val="0"/>
              <w:tabs>
                <w:tab w:val="left" w:pos="851"/>
              </w:tabs>
              <w:autoSpaceDE w:val="0"/>
              <w:autoSpaceDN w:val="0"/>
              <w:spacing w:line="276" w:lineRule="auto"/>
              <w:jc w:val="center"/>
              <w:rPr>
                <w:sz w:val="26"/>
                <w:szCs w:val="26"/>
                <w:lang w:val="nl-NL" w:eastAsia="ko-KR"/>
              </w:rPr>
            </w:pPr>
            <w:r w:rsidRPr="007C4D8F">
              <w:rPr>
                <w:b/>
                <w:bCs/>
                <w:sz w:val="26"/>
                <w:szCs w:val="26"/>
                <w:lang w:val="nl-NL" w:eastAsia="ko-KR"/>
              </w:rPr>
              <w:t>Hạng mục/Thông số kỹ thuật</w:t>
            </w:r>
          </w:p>
        </w:tc>
      </w:tr>
      <w:tr w:rsidR="007C4D8F" w:rsidRPr="007C4D8F" w14:paraId="1B0A5A85" w14:textId="77777777" w:rsidTr="007C4D8F">
        <w:tc>
          <w:tcPr>
            <w:tcW w:w="846" w:type="dxa"/>
            <w:tcBorders>
              <w:top w:val="single" w:sz="4" w:space="0" w:color="auto"/>
              <w:left w:val="single" w:sz="4" w:space="0" w:color="auto"/>
              <w:bottom w:val="single" w:sz="4" w:space="0" w:color="auto"/>
              <w:right w:val="single" w:sz="4" w:space="0" w:color="auto"/>
            </w:tcBorders>
            <w:vAlign w:val="center"/>
          </w:tcPr>
          <w:p w14:paraId="78B11E96" w14:textId="1A8B9AEF"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t>1</w:t>
            </w:r>
          </w:p>
        </w:tc>
        <w:tc>
          <w:tcPr>
            <w:tcW w:w="5953" w:type="dxa"/>
            <w:tcBorders>
              <w:top w:val="single" w:sz="4" w:space="0" w:color="auto"/>
              <w:left w:val="single" w:sz="4" w:space="0" w:color="auto"/>
              <w:bottom w:val="single" w:sz="4" w:space="0" w:color="auto"/>
              <w:right w:val="single" w:sz="4" w:space="0" w:color="auto"/>
            </w:tcBorders>
            <w:vAlign w:val="center"/>
          </w:tcPr>
          <w:p w14:paraId="7F334514"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Máy biến áp 500KVA - (22)/0,4kV</w:t>
            </w:r>
          </w:p>
          <w:p w14:paraId="6CEE05FA"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Loại 3 pha, 2 cuộn dây;</w:t>
            </w:r>
          </w:p>
          <w:p w14:paraId="02682F73"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Tiêu chuẩn áp dụng: TCVN 6306: 2006; TCVN 8525: 2010; QCVN 07:2009; IEC 60076.</w:t>
            </w:r>
          </w:p>
          <w:p w14:paraId="71F10A58"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Công suất định mức: 500kVA;</w:t>
            </w:r>
          </w:p>
          <w:p w14:paraId="4726BB5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Tần số danh định: 50Hz;</w:t>
            </w:r>
          </w:p>
          <w:p w14:paraId="33ED1208"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xml:space="preserve">+ Điện áp cuộn sơ cấp: 22kV; </w:t>
            </w:r>
          </w:p>
          <w:p w14:paraId="28D97D3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Điện áp cuộn thứ cấp: 0,4kV,</w:t>
            </w:r>
          </w:p>
          <w:p w14:paraId="3AA4BB2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xml:space="preserve">+ Tổ đấu dây : D/Y0 -11, </w:t>
            </w:r>
          </w:p>
          <w:p w14:paraId="5CACDF1F"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Nấc phân áp và chuyển đổi điện áp:</w:t>
            </w:r>
          </w:p>
          <w:p w14:paraId="6EF8902F"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Các MBA đều phải có 5 nấc phân áp là 5%; 2,5%; 0%; -2,5% và -5%</w:t>
            </w:r>
          </w:p>
          <w:p w14:paraId="50C058CE"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Tổn hao không tải Po: ≤ 780W;</w:t>
            </w:r>
          </w:p>
          <w:p w14:paraId="7E1BA8BB"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Tổn hao không tải Po: ≤ 5.570W;</w:t>
            </w:r>
          </w:p>
          <w:p w14:paraId="0624FC3B"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Hiệu suất năng lượng của máy biến áp khi vận hành 50% tải: E50%  ≥ 99,16%;</w:t>
            </w:r>
          </w:p>
          <w:p w14:paraId="53ED254B"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Dòng điện không tải Io: 2%;</w:t>
            </w:r>
          </w:p>
          <w:p w14:paraId="4BBCA17C"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lastRenderedPageBreak/>
              <w:t>- Điện áp ngắn mạch Uk nhỏ nhất: 4%;</w:t>
            </w:r>
          </w:p>
          <w:p w14:paraId="1E8BF9D3"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Làm mát bằng không khí và dầu tuần hoàn tự nhiên (ONAN);</w:t>
            </w:r>
          </w:p>
          <w:p w14:paraId="7AFBDD14"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Dây quấn các cuộn dây bằng đồng nguyên chất;</w:t>
            </w:r>
          </w:p>
          <w:p w14:paraId="2B5D48C5"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Dầu máy biến áp: Là loại dầu có phụ gia kháng oxy hoá, phù hợp tiêu chuẩn IEC-60296, không có phụ gia PCB (Poly Chlorinated Biphenil)</w:t>
            </w:r>
          </w:p>
          <w:p w14:paraId="34BD74D3"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Mức độ ồn: Đáp ứng Quy chuẩn kỹ thuật quốc gia về tiếng ồn (QCVN 26:2010/BTNMT).</w:t>
            </w:r>
          </w:p>
          <w:p w14:paraId="3DEF572E" w14:textId="0DAF8CA5" w:rsidR="007C4D8F" w:rsidRPr="007C4D8F" w:rsidRDefault="007C4D8F">
            <w:pPr>
              <w:widowControl w:val="0"/>
              <w:tabs>
                <w:tab w:val="left" w:pos="851"/>
              </w:tabs>
              <w:autoSpaceDE w:val="0"/>
              <w:autoSpaceDN w:val="0"/>
              <w:spacing w:line="276" w:lineRule="auto"/>
              <w:rPr>
                <w:sz w:val="26"/>
                <w:szCs w:val="26"/>
                <w:lang w:val="nl-NL" w:eastAsia="ko-KR"/>
              </w:rPr>
            </w:pPr>
          </w:p>
        </w:tc>
        <w:tc>
          <w:tcPr>
            <w:tcW w:w="2272" w:type="dxa"/>
            <w:tcBorders>
              <w:top w:val="single" w:sz="4" w:space="0" w:color="auto"/>
              <w:left w:val="single" w:sz="4" w:space="0" w:color="auto"/>
              <w:bottom w:val="single" w:sz="4" w:space="0" w:color="auto"/>
              <w:right w:val="single" w:sz="4" w:space="0" w:color="auto"/>
            </w:tcBorders>
          </w:tcPr>
          <w:p w14:paraId="21F04EC3" w14:textId="4E4FDBFC"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lastRenderedPageBreak/>
              <w:t>Hoặc tương đương</w:t>
            </w:r>
          </w:p>
        </w:tc>
      </w:tr>
      <w:tr w:rsidR="007C4D8F" w:rsidRPr="007C4D8F" w14:paraId="3BF2C603"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773F6553" w14:textId="78C39491"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lastRenderedPageBreak/>
              <w:t>2</w:t>
            </w:r>
          </w:p>
        </w:tc>
        <w:tc>
          <w:tcPr>
            <w:tcW w:w="5953" w:type="dxa"/>
            <w:tcBorders>
              <w:top w:val="single" w:sz="4" w:space="0" w:color="auto"/>
              <w:left w:val="single" w:sz="4" w:space="0" w:color="auto"/>
              <w:bottom w:val="single" w:sz="4" w:space="0" w:color="auto"/>
              <w:right w:val="single" w:sz="4" w:space="0" w:color="auto"/>
            </w:tcBorders>
            <w:vAlign w:val="center"/>
          </w:tcPr>
          <w:p w14:paraId="63379286"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Tủ RMU - 24kV/630A bao gồm 3 ngăn</w:t>
            </w:r>
          </w:p>
          <w:p w14:paraId="65FD10A5"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Điện áp định mức 24kv</w:t>
            </w:r>
          </w:p>
          <w:p w14:paraId="38746E5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Dòng điện định mức 630a</w:t>
            </w:r>
          </w:p>
          <w:p w14:paraId="65BA0F17"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Tần số định mức 50 Hz</w:t>
            </w:r>
          </w:p>
          <w:p w14:paraId="2DE1DF7D" w14:textId="77777777" w:rsidR="007C4D8F" w:rsidRPr="007C4D8F" w:rsidRDefault="007C4D8F" w:rsidP="00BA2CF1">
            <w:pPr>
              <w:widowControl w:val="0"/>
              <w:tabs>
                <w:tab w:val="left" w:pos="851"/>
              </w:tabs>
              <w:autoSpaceDE w:val="0"/>
              <w:autoSpaceDN w:val="0"/>
              <w:spacing w:line="276" w:lineRule="auto"/>
              <w:jc w:val="left"/>
              <w:rPr>
                <w:sz w:val="28"/>
                <w:szCs w:val="28"/>
              </w:rPr>
            </w:pPr>
            <w:r w:rsidRPr="007C4D8F">
              <w:rPr>
                <w:sz w:val="28"/>
                <w:szCs w:val="28"/>
              </w:rPr>
              <w:t>Chịu dòng điện ngắn mạch định mức 20 kA (1s)</w:t>
            </w:r>
          </w:p>
          <w:p w14:paraId="4D479B1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Dòng ngắn mạch đỉnh 50 kAp</w:t>
            </w:r>
          </w:p>
          <w:p w14:paraId="4F15DC0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Điện áp chịu đựng tần số nguồn (1 phút) 50kV</w:t>
            </w:r>
          </w:p>
          <w:p w14:paraId="14A60EF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Điện áp chịu đựng xung sét 125 kV</w:t>
            </w:r>
          </w:p>
          <w:p w14:paraId="41991C8E" w14:textId="77777777" w:rsidR="007C4D8F" w:rsidRPr="007C4D8F" w:rsidRDefault="007C4D8F" w:rsidP="00BA2CF1">
            <w:pPr>
              <w:widowControl w:val="0"/>
              <w:tabs>
                <w:tab w:val="left" w:pos="851"/>
              </w:tabs>
              <w:autoSpaceDE w:val="0"/>
              <w:autoSpaceDN w:val="0"/>
              <w:spacing w:line="276" w:lineRule="auto"/>
              <w:jc w:val="left"/>
              <w:rPr>
                <w:sz w:val="28"/>
                <w:szCs w:val="28"/>
              </w:rPr>
            </w:pPr>
            <w:r w:rsidRPr="007C4D8F">
              <w:rPr>
                <w:sz w:val="28"/>
                <w:szCs w:val="28"/>
              </w:rPr>
              <w:t>Đầu cáp T-plug cho cáp vào/ra</w:t>
            </w:r>
          </w:p>
          <w:p w14:paraId="29E952F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8"/>
                <w:szCs w:val="28"/>
              </w:rPr>
              <w:t>Đầu cáp Elbow cho cáp sang MBA</w:t>
            </w:r>
          </w:p>
          <w:p w14:paraId="7720D6B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xml:space="preserve">Tiêu chuẩn áp dụng IEC 62271-200 </w:t>
            </w:r>
          </w:p>
          <w:p w14:paraId="41D96C5D"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Môi trường cách điện: Khí SF6 (trong buồng kín)</w:t>
            </w:r>
          </w:p>
          <w:p w14:paraId="561F0628" w14:textId="4D1F15CF" w:rsidR="007C4D8F" w:rsidRPr="007C4D8F" w:rsidRDefault="007C4D8F" w:rsidP="002A743B">
            <w:pPr>
              <w:widowControl w:val="0"/>
              <w:tabs>
                <w:tab w:val="left" w:pos="851"/>
              </w:tabs>
              <w:autoSpaceDE w:val="0"/>
              <w:autoSpaceDN w:val="0"/>
              <w:spacing w:line="276" w:lineRule="auto"/>
              <w:jc w:val="left"/>
              <w:rPr>
                <w:sz w:val="26"/>
                <w:szCs w:val="26"/>
                <w:lang w:val="nl-NL" w:eastAsia="ko-KR"/>
              </w:rPr>
            </w:pPr>
            <w:r w:rsidRPr="007C4D8F">
              <w:rPr>
                <w:sz w:val="26"/>
                <w:szCs w:val="26"/>
                <w:lang w:eastAsia="ko-KR"/>
              </w:rPr>
              <w:t>Cấp bảo vệ IP54 (thân tủ), IP67 (buồng khí SF6)</w:t>
            </w:r>
          </w:p>
        </w:tc>
        <w:tc>
          <w:tcPr>
            <w:tcW w:w="2272" w:type="dxa"/>
            <w:tcBorders>
              <w:top w:val="single" w:sz="4" w:space="0" w:color="auto"/>
              <w:left w:val="single" w:sz="4" w:space="0" w:color="auto"/>
              <w:bottom w:val="single" w:sz="4" w:space="0" w:color="auto"/>
              <w:right w:val="single" w:sz="4" w:space="0" w:color="auto"/>
            </w:tcBorders>
          </w:tcPr>
          <w:p w14:paraId="7F3C00AC" w14:textId="26D90C3E"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t>Hoặc tương đương</w:t>
            </w:r>
          </w:p>
        </w:tc>
      </w:tr>
      <w:tr w:rsidR="007C4D8F" w:rsidRPr="007C4D8F" w14:paraId="31D1C224"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6BA340C5" w14:textId="02278567"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t>3</w:t>
            </w:r>
          </w:p>
        </w:tc>
        <w:tc>
          <w:tcPr>
            <w:tcW w:w="5953" w:type="dxa"/>
            <w:tcBorders>
              <w:top w:val="single" w:sz="4" w:space="0" w:color="auto"/>
              <w:left w:val="single" w:sz="4" w:space="0" w:color="auto"/>
              <w:bottom w:val="single" w:sz="4" w:space="0" w:color="auto"/>
              <w:right w:val="single" w:sz="4" w:space="0" w:color="auto"/>
            </w:tcBorders>
            <w:vAlign w:val="center"/>
          </w:tcPr>
          <w:p w14:paraId="3C9480DD"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Tủ điện hạ thế trọn bộ 400V-600A</w:t>
            </w:r>
          </w:p>
          <w:p w14:paraId="28206FE2" w14:textId="77777777" w:rsidR="007C4D8F" w:rsidRPr="007C4D8F" w:rsidRDefault="007C4D8F" w:rsidP="00BA2CF1">
            <w:pPr>
              <w:spacing w:line="288" w:lineRule="auto"/>
              <w:ind w:firstLine="567"/>
              <w:rPr>
                <w:color w:val="000000"/>
                <w:sz w:val="26"/>
                <w:szCs w:val="26"/>
                <w:lang w:val="sv-FI"/>
              </w:rPr>
            </w:pPr>
            <w:r w:rsidRPr="007C4D8F">
              <w:rPr>
                <w:color w:val="000000"/>
                <w:sz w:val="26"/>
                <w:szCs w:val="26"/>
                <w:lang w:val="nb-NO"/>
              </w:rPr>
              <w:t xml:space="preserve">- Tiêu chuẩn áp dụng: </w:t>
            </w:r>
            <w:r w:rsidRPr="007C4D8F">
              <w:rPr>
                <w:color w:val="000000"/>
                <w:sz w:val="26"/>
                <w:szCs w:val="26"/>
                <w:lang w:val="sv-FI"/>
              </w:rPr>
              <w:t xml:space="preserve">IEC 60144, IEC 60529, IEC  60185, IEC 60439-1, IEC 60947-2, IEC 60521, IEC 60145 </w:t>
            </w:r>
            <w:r w:rsidRPr="007C4D8F">
              <w:rPr>
                <w:color w:val="000000"/>
                <w:sz w:val="26"/>
                <w:lang w:val="nb-NO"/>
              </w:rPr>
              <w:t>và các tiêu chuẩn tương đương</w:t>
            </w:r>
            <w:r w:rsidRPr="007C4D8F">
              <w:rPr>
                <w:color w:val="000000"/>
                <w:sz w:val="26"/>
                <w:szCs w:val="26"/>
                <w:lang w:val="sv-FI"/>
              </w:rPr>
              <w:t>.</w:t>
            </w:r>
          </w:p>
          <w:p w14:paraId="7F710385" w14:textId="77777777" w:rsidR="007C4D8F" w:rsidRPr="007C4D8F" w:rsidRDefault="007C4D8F" w:rsidP="00BA2CF1">
            <w:pPr>
              <w:spacing w:line="288" w:lineRule="auto"/>
              <w:ind w:firstLine="567"/>
              <w:rPr>
                <w:color w:val="000000"/>
                <w:sz w:val="26"/>
                <w:szCs w:val="26"/>
                <w:lang w:val="sv-FI"/>
              </w:rPr>
            </w:pPr>
            <w:r w:rsidRPr="007C4D8F">
              <w:rPr>
                <w:color w:val="000000"/>
                <w:sz w:val="26"/>
                <w:szCs w:val="26"/>
                <w:lang w:val="sv-FI"/>
              </w:rPr>
              <w:t xml:space="preserve">- </w:t>
            </w:r>
            <w:r w:rsidRPr="007C4D8F">
              <w:rPr>
                <w:color w:val="000000"/>
                <w:sz w:val="26"/>
                <w:lang w:val="pt-BR"/>
              </w:rPr>
              <w:t>Tủ điện hạ áp được trang bị các thiết bị đo lường và các phụ kiện sau được lắp ở đầu vào bên trên ATM tổng:</w:t>
            </w:r>
          </w:p>
          <w:p w14:paraId="2DA0FE07" w14:textId="77777777" w:rsidR="007C4D8F" w:rsidRPr="007C4D8F" w:rsidRDefault="007C4D8F" w:rsidP="00BA2CF1">
            <w:pPr>
              <w:spacing w:line="288" w:lineRule="auto"/>
              <w:rPr>
                <w:color w:val="000000"/>
                <w:sz w:val="26"/>
                <w:lang w:val="pt-BR"/>
              </w:rPr>
            </w:pPr>
            <w:r w:rsidRPr="007C4D8F">
              <w:rPr>
                <w:color w:val="000000"/>
                <w:sz w:val="26"/>
                <w:lang w:val="pt-BR"/>
              </w:rPr>
              <w:tab/>
              <w:t>+ Ba Ampemét đủ thang đo (có khả năng đo dòng điện quá tải hiển thị bằng kim, có kim chỉ thị dòng điện lớn nhất và phục hồi bằng tay.</w:t>
            </w:r>
          </w:p>
          <w:p w14:paraId="143E1E00" w14:textId="77777777" w:rsidR="007C4D8F" w:rsidRPr="007C4D8F" w:rsidRDefault="007C4D8F" w:rsidP="00BA2CF1">
            <w:pPr>
              <w:spacing w:line="288" w:lineRule="auto"/>
              <w:rPr>
                <w:color w:val="000000"/>
                <w:sz w:val="26"/>
                <w:lang w:val="pt-BR"/>
              </w:rPr>
            </w:pPr>
            <w:r w:rsidRPr="007C4D8F">
              <w:rPr>
                <w:color w:val="000000"/>
                <w:sz w:val="26"/>
                <w:lang w:val="pt-BR"/>
              </w:rPr>
              <w:tab/>
              <w:t>+ Một Vônmét thang đo 0-500V có cầu chì bảo vệ và công tắc 6 vị trí (ba vị trí đo điện áp pha và 3 vị trí đo điện áp dây).</w:t>
            </w:r>
          </w:p>
          <w:p w14:paraId="2E11961B" w14:textId="77777777" w:rsidR="007C4D8F" w:rsidRPr="007C4D8F" w:rsidRDefault="007C4D8F" w:rsidP="00BA2CF1">
            <w:pPr>
              <w:spacing w:line="288" w:lineRule="auto"/>
              <w:rPr>
                <w:color w:val="000000"/>
                <w:sz w:val="26"/>
                <w:lang w:val="pt-BR"/>
              </w:rPr>
            </w:pPr>
            <w:r w:rsidRPr="007C4D8F">
              <w:rPr>
                <w:color w:val="000000"/>
                <w:sz w:val="26"/>
                <w:lang w:val="pt-BR"/>
              </w:rPr>
              <w:tab/>
              <w:t xml:space="preserve">+ Hai bộ máy biến dòng điện (mỗi bộ 3 chiếc biến dòng 1 pha). 1 bộ có cấp chính xác 0.5 dùng cho đếm kWh, kVArh và một bộ cấp chính xác 1 cho đo </w:t>
            </w:r>
            <w:r w:rsidRPr="007C4D8F">
              <w:rPr>
                <w:color w:val="000000"/>
                <w:sz w:val="26"/>
                <w:lang w:val="pt-BR"/>
              </w:rPr>
              <w:lastRenderedPageBreak/>
              <w:t>lường (Ampe).</w:t>
            </w:r>
          </w:p>
          <w:p w14:paraId="73B854CF" w14:textId="77777777" w:rsidR="007C4D8F" w:rsidRPr="007C4D8F" w:rsidRDefault="007C4D8F" w:rsidP="00BA2CF1">
            <w:pPr>
              <w:spacing w:line="288" w:lineRule="auto"/>
              <w:rPr>
                <w:color w:val="000000"/>
                <w:sz w:val="26"/>
                <w:lang w:val="pt-BR"/>
              </w:rPr>
            </w:pPr>
            <w:r w:rsidRPr="007C4D8F">
              <w:rPr>
                <w:color w:val="000000"/>
                <w:sz w:val="26"/>
                <w:lang w:val="pt-BR"/>
              </w:rPr>
              <w:t xml:space="preserve">           + Các bộ biến dòng được lắp ở khoang riêng (khoang chống tổn thất) có khoá và kẹp chì niêm phong riêng.</w:t>
            </w:r>
          </w:p>
          <w:p w14:paraId="019A8296" w14:textId="77777777" w:rsidR="007C4D8F" w:rsidRPr="007C4D8F" w:rsidRDefault="007C4D8F" w:rsidP="00BA2CF1">
            <w:pPr>
              <w:spacing w:line="288" w:lineRule="auto"/>
              <w:rPr>
                <w:color w:val="000000"/>
                <w:sz w:val="26"/>
                <w:lang w:val="pt-BR"/>
              </w:rPr>
            </w:pPr>
            <w:r w:rsidRPr="007C4D8F">
              <w:rPr>
                <w:color w:val="000000"/>
                <w:sz w:val="26"/>
                <w:lang w:val="pt-BR"/>
              </w:rPr>
              <w:tab/>
              <w:t>+ Các Ampe kế, vol kế, máy biến dòng và công tắc chuyển mạch phải được lắp đặt sao cho có thể dễ dàng nhìn thấy và không gây khó khăn đối với các yêu cầu công tác ở ATM.</w:t>
            </w:r>
          </w:p>
          <w:p w14:paraId="1F9071DC" w14:textId="77777777" w:rsidR="007C4D8F" w:rsidRPr="007C4D8F" w:rsidRDefault="007C4D8F" w:rsidP="00BA2CF1">
            <w:pPr>
              <w:spacing w:line="288" w:lineRule="auto"/>
              <w:rPr>
                <w:color w:val="000000"/>
                <w:sz w:val="26"/>
                <w:lang w:val="pt-BR"/>
              </w:rPr>
            </w:pPr>
            <w:r w:rsidRPr="007C4D8F">
              <w:rPr>
                <w:color w:val="000000"/>
                <w:sz w:val="26"/>
                <w:lang w:val="pt-BR"/>
              </w:rPr>
              <w:t xml:space="preserve">           + Chống sét hạ áp 500V.</w:t>
            </w:r>
          </w:p>
          <w:p w14:paraId="036CD5B3" w14:textId="77777777" w:rsidR="007C4D8F" w:rsidRPr="007C4D8F" w:rsidRDefault="007C4D8F" w:rsidP="00BA2CF1">
            <w:pPr>
              <w:spacing w:line="288" w:lineRule="auto"/>
              <w:rPr>
                <w:color w:val="000000"/>
                <w:sz w:val="26"/>
                <w:lang w:val="pt-BR"/>
              </w:rPr>
            </w:pPr>
            <w:r w:rsidRPr="007C4D8F">
              <w:rPr>
                <w:color w:val="000000"/>
                <w:sz w:val="26"/>
                <w:lang w:val="pt-BR"/>
              </w:rPr>
              <w:tab/>
              <w:t>- Tủ hạ áp trọn bộ phải tuân theo tiêu chuẩn IEC 60439 và cung cấp hợp bộ các phụ kiện cần thiết kèm theo.</w:t>
            </w:r>
          </w:p>
          <w:p w14:paraId="014EEBAA" w14:textId="77777777" w:rsidR="007C4D8F" w:rsidRPr="007C4D8F" w:rsidRDefault="007C4D8F" w:rsidP="00BA2CF1">
            <w:pPr>
              <w:spacing w:line="288" w:lineRule="auto"/>
              <w:rPr>
                <w:color w:val="000000"/>
                <w:sz w:val="26"/>
                <w:lang w:val="pt-BR"/>
              </w:rPr>
            </w:pPr>
            <w:r w:rsidRPr="007C4D8F">
              <w:rPr>
                <w:color w:val="000000"/>
                <w:sz w:val="26"/>
                <w:lang w:val="pt-BR"/>
              </w:rPr>
              <w:tab/>
              <w:t>- Các thanh cái đồng phải được gia công kéo nguội và được mạ bạc hoặc mạ thiếc ở tại các điểm nối và dòng điện định mức thanh cái phải đạt như đã nêu ở phần trên.</w:t>
            </w:r>
          </w:p>
          <w:p w14:paraId="4BB39A5B" w14:textId="77777777" w:rsidR="007C4D8F" w:rsidRPr="007C4D8F" w:rsidRDefault="007C4D8F" w:rsidP="00BA2CF1">
            <w:pPr>
              <w:spacing w:line="288" w:lineRule="auto"/>
              <w:rPr>
                <w:b/>
                <w:color w:val="000000"/>
                <w:sz w:val="26"/>
                <w:u w:val="single"/>
                <w:lang w:val="pt-BR"/>
              </w:rPr>
            </w:pPr>
            <w:r w:rsidRPr="007C4D8F">
              <w:rPr>
                <w:color w:val="000000"/>
                <w:sz w:val="26"/>
                <w:lang w:val="pt-BR"/>
              </w:rPr>
              <w:tab/>
              <w:t>- Các thanh cái được sơn màu, thanh dẫn đi áp tô mát bọc cách điện màu theo quy định.</w:t>
            </w:r>
          </w:p>
          <w:p w14:paraId="44358318" w14:textId="77777777" w:rsidR="007C4D8F" w:rsidRPr="007C4D8F" w:rsidRDefault="007C4D8F" w:rsidP="00BA2CF1">
            <w:pPr>
              <w:spacing w:line="288" w:lineRule="auto"/>
              <w:rPr>
                <w:color w:val="000000"/>
                <w:sz w:val="26"/>
                <w:lang w:val="pt-BR"/>
              </w:rPr>
            </w:pPr>
            <w:r w:rsidRPr="007C4D8F">
              <w:rPr>
                <w:color w:val="000000"/>
                <w:sz w:val="26"/>
                <w:lang w:val="pt-BR"/>
              </w:rPr>
              <w:t xml:space="preserve">          - Tủ được trang bị các giá đỡ cho các cáp vào và ra.</w:t>
            </w:r>
          </w:p>
          <w:p w14:paraId="53F2F7E0" w14:textId="77777777" w:rsidR="007C4D8F" w:rsidRPr="007C4D8F" w:rsidRDefault="007C4D8F" w:rsidP="00BA2CF1">
            <w:pPr>
              <w:spacing w:line="288" w:lineRule="auto"/>
              <w:rPr>
                <w:color w:val="000000"/>
                <w:sz w:val="26"/>
                <w:lang w:val="pt-BR"/>
              </w:rPr>
            </w:pPr>
            <w:r w:rsidRPr="007C4D8F">
              <w:rPr>
                <w:color w:val="000000"/>
                <w:sz w:val="26"/>
                <w:lang w:val="pt-BR"/>
              </w:rPr>
              <w:tab/>
              <w:t>- Mức bảo vệ đối với tủ điện ngoài trời là IP54 và trong nhà là IP45 theo tiêu chuẩn IEC-60529.</w:t>
            </w:r>
          </w:p>
          <w:p w14:paraId="2B1C2325" w14:textId="77777777" w:rsidR="007C4D8F" w:rsidRPr="007C4D8F" w:rsidRDefault="007C4D8F" w:rsidP="00BA2CF1">
            <w:pPr>
              <w:spacing w:line="288" w:lineRule="auto"/>
              <w:rPr>
                <w:color w:val="000000"/>
                <w:sz w:val="26"/>
                <w:lang w:val="pt-BR"/>
              </w:rPr>
            </w:pPr>
            <w:r w:rsidRPr="007C4D8F">
              <w:rPr>
                <w:color w:val="000000"/>
                <w:sz w:val="26"/>
                <w:lang w:val="pt-BR"/>
              </w:rPr>
              <w:tab/>
              <w:t>- Tất cả mọi công việc đấu nối thiết bị đóng cắt và bảo dưỡng đều phải được tiến hành phía trước mặt tủ.</w:t>
            </w:r>
          </w:p>
          <w:p w14:paraId="717D02F4" w14:textId="77777777" w:rsidR="007C4D8F" w:rsidRPr="007C4D8F" w:rsidRDefault="007C4D8F" w:rsidP="00BA2CF1">
            <w:pPr>
              <w:spacing w:line="288" w:lineRule="auto"/>
              <w:rPr>
                <w:color w:val="000000"/>
                <w:sz w:val="26"/>
                <w:lang w:val="pt-BR"/>
              </w:rPr>
            </w:pPr>
            <w:r w:rsidRPr="007C4D8F">
              <w:rPr>
                <w:color w:val="000000"/>
                <w:sz w:val="26"/>
                <w:lang w:val="pt-BR"/>
              </w:rPr>
              <w:tab/>
              <w:t>- Dây điều khiển đấu nối trong tủ điện hạ áp là dây đồng bện, cách điện PVC có tiết diện tối thiểu 2.5mm</w:t>
            </w:r>
            <w:r w:rsidRPr="007C4D8F">
              <w:rPr>
                <w:color w:val="000000"/>
                <w:sz w:val="26"/>
                <w:vertAlign w:val="superscript"/>
                <w:lang w:val="pt-BR"/>
              </w:rPr>
              <w:t>2</w:t>
            </w:r>
            <w:r w:rsidRPr="007C4D8F">
              <w:rPr>
                <w:color w:val="000000"/>
                <w:sz w:val="26"/>
                <w:lang w:val="pt-BR"/>
              </w:rPr>
              <w:t>.</w:t>
            </w:r>
          </w:p>
          <w:p w14:paraId="70F8C40B" w14:textId="63E7338A" w:rsidR="007C4D8F" w:rsidRPr="007C4D8F" w:rsidRDefault="007C4D8F">
            <w:pPr>
              <w:widowControl w:val="0"/>
              <w:tabs>
                <w:tab w:val="left" w:pos="851"/>
              </w:tabs>
              <w:autoSpaceDE w:val="0"/>
              <w:autoSpaceDN w:val="0"/>
              <w:spacing w:line="276" w:lineRule="auto"/>
              <w:jc w:val="left"/>
              <w:rPr>
                <w:sz w:val="26"/>
                <w:szCs w:val="26"/>
                <w:lang w:val="nl-NL" w:eastAsia="ko-KR"/>
              </w:rPr>
            </w:pPr>
            <w:r w:rsidRPr="007C4D8F">
              <w:rPr>
                <w:color w:val="000000"/>
                <w:sz w:val="26"/>
                <w:lang w:val="pt-BR"/>
              </w:rPr>
              <w:tab/>
              <w:t>- Vỏ tủ điện (loại lắp ở ngoài trời) phải có 2 lớp cánh tủ. Vỏ tủ phải dùng tôn dày 2mm, tráng kẽm và phải được xử lý công nghệ sơn tĩnh điện ở cả 2 mặt theo tiêu chuẩn ANSI 70, sơn phủ màu ghi sáng, có vị trí nối đất, nối không.</w:t>
            </w:r>
          </w:p>
        </w:tc>
        <w:tc>
          <w:tcPr>
            <w:tcW w:w="2272" w:type="dxa"/>
            <w:tcBorders>
              <w:top w:val="single" w:sz="4" w:space="0" w:color="auto"/>
              <w:left w:val="single" w:sz="4" w:space="0" w:color="auto"/>
              <w:bottom w:val="single" w:sz="4" w:space="0" w:color="auto"/>
              <w:right w:val="single" w:sz="4" w:space="0" w:color="auto"/>
            </w:tcBorders>
          </w:tcPr>
          <w:p w14:paraId="1285CB37" w14:textId="19F9113F"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lastRenderedPageBreak/>
              <w:t>Hoặc tương đương</w:t>
            </w:r>
          </w:p>
        </w:tc>
      </w:tr>
      <w:tr w:rsidR="007C4D8F" w:rsidRPr="007C4D8F" w14:paraId="07EAFC4E"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5711ABA7" w14:textId="783E97D9"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lastRenderedPageBreak/>
              <w:t>4</w:t>
            </w:r>
          </w:p>
        </w:tc>
        <w:tc>
          <w:tcPr>
            <w:tcW w:w="5953" w:type="dxa"/>
            <w:tcBorders>
              <w:top w:val="single" w:sz="4" w:space="0" w:color="auto"/>
              <w:left w:val="single" w:sz="4" w:space="0" w:color="auto"/>
              <w:bottom w:val="single" w:sz="4" w:space="0" w:color="auto"/>
              <w:right w:val="single" w:sz="4" w:space="0" w:color="auto"/>
            </w:tcBorders>
            <w:vAlign w:val="center"/>
          </w:tcPr>
          <w:p w14:paraId="37B11A5D"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Tủ tụ bù 440V-200kVAr</w:t>
            </w:r>
          </w:p>
          <w:p w14:paraId="204D247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Chức năng:</w:t>
            </w:r>
          </w:p>
          <w:p w14:paraId="4A7D02C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Tự động bù công suất phản kháng (tự động đóng cắt các cấp tụ bù phù hợp với phụ tải)</w:t>
            </w:r>
          </w:p>
          <w:p w14:paraId="38DFAD4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Hiển thị chỉ số cos phi</w:t>
            </w:r>
          </w:p>
          <w:p w14:paraId="78079711"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lastRenderedPageBreak/>
              <w:t>- Hiển thị trạng thái pha</w:t>
            </w:r>
          </w:p>
          <w:p w14:paraId="563B674D"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Cảnh báo sự cố</w:t>
            </w:r>
          </w:p>
          <w:p w14:paraId="3FF6E60A"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Công suất bù: 5 cấp x 40kVAr</w:t>
            </w:r>
          </w:p>
          <w:p w14:paraId="7DE3EB24"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Điện áp thiết kế: 3P 440V</w:t>
            </w:r>
          </w:p>
          <w:p w14:paraId="5BF317EF" w14:textId="2BC0B84B" w:rsidR="007C4D8F" w:rsidRPr="007C4D8F" w:rsidRDefault="007C4D8F">
            <w:pPr>
              <w:widowControl w:val="0"/>
              <w:tabs>
                <w:tab w:val="left" w:pos="851"/>
              </w:tabs>
              <w:autoSpaceDE w:val="0"/>
              <w:autoSpaceDN w:val="0"/>
              <w:spacing w:line="276" w:lineRule="auto"/>
              <w:jc w:val="left"/>
              <w:rPr>
                <w:sz w:val="26"/>
                <w:szCs w:val="26"/>
                <w:lang w:val="nl-NL" w:eastAsia="ko-KR"/>
              </w:rPr>
            </w:pPr>
            <w:r w:rsidRPr="007C4D8F">
              <w:rPr>
                <w:sz w:val="26"/>
                <w:szCs w:val="26"/>
                <w:lang w:eastAsia="ko-KR"/>
              </w:rPr>
              <w:t>Dòng điện định mức: 262A</w:t>
            </w:r>
          </w:p>
        </w:tc>
        <w:tc>
          <w:tcPr>
            <w:tcW w:w="2272" w:type="dxa"/>
            <w:tcBorders>
              <w:top w:val="single" w:sz="4" w:space="0" w:color="auto"/>
              <w:left w:val="single" w:sz="4" w:space="0" w:color="auto"/>
              <w:bottom w:val="single" w:sz="4" w:space="0" w:color="auto"/>
              <w:right w:val="single" w:sz="4" w:space="0" w:color="auto"/>
            </w:tcBorders>
          </w:tcPr>
          <w:p w14:paraId="17EA05BE" w14:textId="726CC87E"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lastRenderedPageBreak/>
              <w:t>Hoặc tương đương</w:t>
            </w:r>
          </w:p>
        </w:tc>
      </w:tr>
      <w:tr w:rsidR="007C4D8F" w:rsidRPr="007C4D8F" w14:paraId="291E4E4C"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5CDDEB3D" w14:textId="14545938"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lastRenderedPageBreak/>
              <w:t>5</w:t>
            </w:r>
          </w:p>
        </w:tc>
        <w:tc>
          <w:tcPr>
            <w:tcW w:w="5953" w:type="dxa"/>
            <w:tcBorders>
              <w:top w:val="single" w:sz="4" w:space="0" w:color="auto"/>
              <w:left w:val="single" w:sz="4" w:space="0" w:color="auto"/>
              <w:bottom w:val="single" w:sz="4" w:space="0" w:color="auto"/>
              <w:right w:val="single" w:sz="4" w:space="0" w:color="auto"/>
            </w:tcBorders>
            <w:vAlign w:val="center"/>
          </w:tcPr>
          <w:p w14:paraId="1B6AE499"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Cầu dao cách ly ngoài trời 630A - 25KV/3s</w:t>
            </w:r>
          </w:p>
          <w:p w14:paraId="6ED082C4"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Điện áp định mức 24kv</w:t>
            </w:r>
          </w:p>
          <w:p w14:paraId="50359A74"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Dòng điện định mức 630a</w:t>
            </w:r>
          </w:p>
          <w:p w14:paraId="33733AB8"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Tần số định mức 50Hz</w:t>
            </w:r>
          </w:p>
          <w:p w14:paraId="66A071DE"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Điện áp chịu đựng tần số nguồn (1 phút) 50kV</w:t>
            </w:r>
          </w:p>
          <w:p w14:paraId="343D475D" w14:textId="77777777" w:rsidR="007C4D8F" w:rsidRPr="007C4D8F" w:rsidRDefault="007C4D8F" w:rsidP="00BA2CF1">
            <w:pPr>
              <w:widowControl w:val="0"/>
              <w:tabs>
                <w:tab w:val="left" w:pos="851"/>
              </w:tabs>
              <w:autoSpaceDE w:val="0"/>
              <w:autoSpaceDN w:val="0"/>
              <w:spacing w:line="276" w:lineRule="auto"/>
              <w:jc w:val="left"/>
              <w:rPr>
                <w:sz w:val="26"/>
                <w:szCs w:val="26"/>
                <w:lang w:val="nl-NL" w:eastAsia="ko-KR"/>
              </w:rPr>
            </w:pPr>
            <w:r w:rsidRPr="007C4D8F">
              <w:rPr>
                <w:sz w:val="26"/>
                <w:szCs w:val="26"/>
                <w:lang w:val="nl-NL" w:eastAsia="ko-KR"/>
              </w:rPr>
              <w:t xml:space="preserve">Điện áp chịu đựng xung sét </w:t>
            </w:r>
            <w:r w:rsidRPr="007C4D8F">
              <w:rPr>
                <w:szCs w:val="28"/>
                <w:lang w:val="nl-NL"/>
              </w:rPr>
              <w:t xml:space="preserve">≥ </w:t>
            </w:r>
            <w:r w:rsidRPr="007C4D8F">
              <w:rPr>
                <w:sz w:val="26"/>
                <w:szCs w:val="26"/>
                <w:lang w:val="nl-NL" w:eastAsia="ko-KR"/>
              </w:rPr>
              <w:t>125 kV</w:t>
            </w:r>
          </w:p>
          <w:p w14:paraId="2DE77BF9"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Chịu dòng điện ngắn mạch định mức 25 kA (3s)</w:t>
            </w:r>
          </w:p>
          <w:p w14:paraId="248BDA59"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Dòng đóng, cắt MBA không tải 2,5A</w:t>
            </w:r>
          </w:p>
          <w:p w14:paraId="24444879"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Dòng đóng, cắt đường dây không tải 10A</w:t>
            </w:r>
          </w:p>
          <w:p w14:paraId="6A9D1003"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Chiều dài dòng rò bề mặt 25 mm/kV</w:t>
            </w:r>
          </w:p>
          <w:p w14:paraId="4896781F" w14:textId="44291BC2" w:rsidR="007C4D8F" w:rsidRPr="007C4D8F" w:rsidRDefault="007C4D8F">
            <w:pPr>
              <w:widowControl w:val="0"/>
              <w:tabs>
                <w:tab w:val="left" w:pos="851"/>
              </w:tabs>
              <w:autoSpaceDE w:val="0"/>
              <w:autoSpaceDN w:val="0"/>
              <w:spacing w:line="276" w:lineRule="auto"/>
              <w:jc w:val="left"/>
              <w:rPr>
                <w:sz w:val="26"/>
                <w:szCs w:val="26"/>
                <w:lang w:val="nl-NL" w:eastAsia="ko-KR"/>
              </w:rPr>
            </w:pPr>
          </w:p>
        </w:tc>
        <w:tc>
          <w:tcPr>
            <w:tcW w:w="2272" w:type="dxa"/>
            <w:tcBorders>
              <w:top w:val="single" w:sz="4" w:space="0" w:color="auto"/>
              <w:left w:val="single" w:sz="4" w:space="0" w:color="auto"/>
              <w:bottom w:val="single" w:sz="4" w:space="0" w:color="auto"/>
              <w:right w:val="single" w:sz="4" w:space="0" w:color="auto"/>
            </w:tcBorders>
          </w:tcPr>
          <w:p w14:paraId="4F8B2BDB" w14:textId="5E4087F9"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t>Hoặc tương đương</w:t>
            </w:r>
          </w:p>
        </w:tc>
      </w:tr>
      <w:tr w:rsidR="007C4D8F" w:rsidRPr="007C4D8F" w14:paraId="4A69D529"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0AAE7601" w14:textId="02EF76B7" w:rsidR="007C4D8F" w:rsidRPr="007C4D8F" w:rsidRDefault="007C4D8F">
            <w:pPr>
              <w:widowControl w:val="0"/>
              <w:tabs>
                <w:tab w:val="left" w:pos="851"/>
              </w:tabs>
              <w:autoSpaceDE w:val="0"/>
              <w:autoSpaceDN w:val="0"/>
              <w:spacing w:line="276" w:lineRule="auto"/>
              <w:jc w:val="center"/>
              <w:rPr>
                <w:sz w:val="26"/>
                <w:szCs w:val="26"/>
                <w:lang w:val="nl-NL" w:eastAsia="ko-KR"/>
              </w:rPr>
            </w:pPr>
            <w:r w:rsidRPr="007C4D8F">
              <w:rPr>
                <w:sz w:val="26"/>
                <w:szCs w:val="26"/>
                <w:lang w:val="nl-NL" w:eastAsia="ko-KR"/>
              </w:rPr>
              <w:t>6</w:t>
            </w:r>
          </w:p>
        </w:tc>
        <w:tc>
          <w:tcPr>
            <w:tcW w:w="5953" w:type="dxa"/>
            <w:tcBorders>
              <w:top w:val="single" w:sz="4" w:space="0" w:color="auto"/>
              <w:left w:val="single" w:sz="4" w:space="0" w:color="auto"/>
              <w:bottom w:val="single" w:sz="4" w:space="0" w:color="auto"/>
              <w:right w:val="single" w:sz="4" w:space="0" w:color="auto"/>
            </w:tcBorders>
            <w:vAlign w:val="center"/>
          </w:tcPr>
          <w:p w14:paraId="267C3CED"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Chống sét van ZnO - 22kV</w:t>
            </w:r>
          </w:p>
          <w:p w14:paraId="073A10EA"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Điện áp định mức 24kv</w:t>
            </w:r>
          </w:p>
          <w:p w14:paraId="59A7990E"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Tần số định mức 50 Hz</w:t>
            </w:r>
          </w:p>
          <w:p w14:paraId="0DA782D5"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Chế độ làm việc của lưới điện: Trung tính trực tiếp nối đất</w:t>
            </w:r>
          </w:p>
          <w:p w14:paraId="6E52E990"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Chế độ đấu nối chống sét van: Pha – đất</w:t>
            </w:r>
          </w:p>
          <w:p w14:paraId="7DD71E63"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Điện áp định mức Ur ≥ 18 kV</w:t>
            </w:r>
          </w:p>
          <w:p w14:paraId="40B5BD84"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Dòng điện phóng định mức Ur ≥ 10 kV</w:t>
            </w:r>
          </w:p>
          <w:p w14:paraId="17344D0B"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Dòng điện phóng đỉnh ≥ 100 kApeak</w:t>
            </w:r>
          </w:p>
          <w:p w14:paraId="4C7C5B8A"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Điện áp chịu đựng xung sét ≥ 125 kV</w:t>
            </w:r>
          </w:p>
          <w:p w14:paraId="59D08DFB" w14:textId="77777777" w:rsidR="007C4D8F" w:rsidRPr="007C4D8F" w:rsidRDefault="007C4D8F" w:rsidP="00BA2CF1">
            <w:pPr>
              <w:widowControl w:val="0"/>
              <w:tabs>
                <w:tab w:val="left" w:pos="851"/>
              </w:tabs>
              <w:autoSpaceDE w:val="0"/>
              <w:autoSpaceDN w:val="0"/>
              <w:spacing w:line="276" w:lineRule="auto"/>
              <w:jc w:val="left"/>
              <w:rPr>
                <w:sz w:val="28"/>
                <w:szCs w:val="28"/>
                <w:lang w:val="nl-NL"/>
              </w:rPr>
            </w:pPr>
            <w:r w:rsidRPr="007C4D8F">
              <w:rPr>
                <w:sz w:val="28"/>
                <w:szCs w:val="28"/>
                <w:lang w:val="nl-NL"/>
              </w:rPr>
              <w:t>Khả năng chịu đựng xung dòng điện (4/10 μs) ≥ 100 kA</w:t>
            </w:r>
          </w:p>
          <w:p w14:paraId="61F1C746" w14:textId="30E3AFA6" w:rsidR="007C4D8F" w:rsidRPr="007C4D8F" w:rsidRDefault="007C4D8F">
            <w:pPr>
              <w:widowControl w:val="0"/>
              <w:tabs>
                <w:tab w:val="left" w:pos="851"/>
              </w:tabs>
              <w:autoSpaceDE w:val="0"/>
              <w:autoSpaceDN w:val="0"/>
              <w:spacing w:line="276" w:lineRule="auto"/>
              <w:jc w:val="left"/>
              <w:rPr>
                <w:sz w:val="26"/>
                <w:szCs w:val="26"/>
                <w:lang w:val="nl-NL" w:eastAsia="ko-KR"/>
              </w:rPr>
            </w:pPr>
            <w:r w:rsidRPr="007C4D8F">
              <w:rPr>
                <w:sz w:val="28"/>
                <w:szCs w:val="28"/>
                <w:lang w:val="nl-NL"/>
              </w:rPr>
              <w:t>Cấp bảo vệ của vỏ đếm sét IP54</w:t>
            </w:r>
          </w:p>
        </w:tc>
        <w:tc>
          <w:tcPr>
            <w:tcW w:w="2272" w:type="dxa"/>
            <w:tcBorders>
              <w:top w:val="single" w:sz="4" w:space="0" w:color="auto"/>
              <w:left w:val="single" w:sz="4" w:space="0" w:color="auto"/>
              <w:bottom w:val="single" w:sz="4" w:space="0" w:color="auto"/>
              <w:right w:val="single" w:sz="4" w:space="0" w:color="auto"/>
            </w:tcBorders>
          </w:tcPr>
          <w:p w14:paraId="1376AA24" w14:textId="44D56781" w:rsidR="007C4D8F" w:rsidRPr="007C4D8F" w:rsidRDefault="007C4D8F">
            <w:pPr>
              <w:widowControl w:val="0"/>
              <w:tabs>
                <w:tab w:val="left" w:pos="851"/>
              </w:tabs>
              <w:autoSpaceDE w:val="0"/>
              <w:autoSpaceDN w:val="0"/>
              <w:spacing w:line="276" w:lineRule="auto"/>
              <w:rPr>
                <w:sz w:val="26"/>
                <w:szCs w:val="26"/>
                <w:lang w:val="nl-NL" w:eastAsia="ko-KR"/>
              </w:rPr>
            </w:pPr>
            <w:r w:rsidRPr="007C4D8F">
              <w:rPr>
                <w:sz w:val="26"/>
                <w:szCs w:val="26"/>
                <w:lang w:val="nl-NL" w:eastAsia="ko-KR"/>
              </w:rPr>
              <w:t>Hoặc tương đương</w:t>
            </w:r>
          </w:p>
        </w:tc>
      </w:tr>
      <w:tr w:rsidR="007C4D8F" w:rsidRPr="007C4D8F" w14:paraId="03324C10" w14:textId="77777777" w:rsidTr="00081E37">
        <w:tc>
          <w:tcPr>
            <w:tcW w:w="846" w:type="dxa"/>
            <w:tcBorders>
              <w:top w:val="single" w:sz="4" w:space="0" w:color="auto"/>
              <w:left w:val="single" w:sz="4" w:space="0" w:color="auto"/>
              <w:bottom w:val="single" w:sz="4" w:space="0" w:color="auto"/>
              <w:right w:val="single" w:sz="4" w:space="0" w:color="auto"/>
            </w:tcBorders>
            <w:vAlign w:val="center"/>
          </w:tcPr>
          <w:p w14:paraId="59235491" w14:textId="5E32A415" w:rsidR="007C4D8F" w:rsidRPr="007C4D8F" w:rsidRDefault="007C4D8F">
            <w:pPr>
              <w:widowControl w:val="0"/>
              <w:tabs>
                <w:tab w:val="left" w:pos="851"/>
              </w:tabs>
              <w:autoSpaceDE w:val="0"/>
              <w:autoSpaceDN w:val="0"/>
              <w:spacing w:line="276" w:lineRule="auto"/>
              <w:jc w:val="center"/>
              <w:rPr>
                <w:sz w:val="26"/>
                <w:szCs w:val="26"/>
                <w:lang w:val="nl-NL" w:eastAsia="ko-KR"/>
              </w:rPr>
            </w:pPr>
          </w:p>
        </w:tc>
        <w:tc>
          <w:tcPr>
            <w:tcW w:w="5953" w:type="dxa"/>
            <w:tcBorders>
              <w:top w:val="single" w:sz="4" w:space="0" w:color="auto"/>
              <w:left w:val="single" w:sz="4" w:space="0" w:color="auto"/>
              <w:bottom w:val="single" w:sz="4" w:space="0" w:color="auto"/>
              <w:right w:val="single" w:sz="4" w:space="0" w:color="auto"/>
            </w:tcBorders>
            <w:vAlign w:val="center"/>
          </w:tcPr>
          <w:p w14:paraId="29D64880"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Máy biến áp 500KVA - (22)/0,4kV</w:t>
            </w:r>
          </w:p>
          <w:p w14:paraId="1CA81E2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Loại 3 pha, 2 cuộn dây;</w:t>
            </w:r>
          </w:p>
          <w:p w14:paraId="7898CAB3"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Tiêu chuẩn áp dụng: TCVN 6306: 2006; TCVN 8525: 2010; QCVN 07:2009; IEC 60076.</w:t>
            </w:r>
          </w:p>
          <w:p w14:paraId="18A538C1"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Công suất định mức: 500kVA;</w:t>
            </w:r>
          </w:p>
          <w:p w14:paraId="157F0408"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Tần số danh định: 50Hz;</w:t>
            </w:r>
          </w:p>
          <w:p w14:paraId="44CA580F"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xml:space="preserve">+ Điện áp cuộn sơ cấp: 22kV; </w:t>
            </w:r>
          </w:p>
          <w:p w14:paraId="21A11749"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Điện áp cuộn thứ cấp: 0,4kV,</w:t>
            </w:r>
          </w:p>
          <w:p w14:paraId="3C070B36"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xml:space="preserve">+ Tổ đấu dây : D/Y0 -11, </w:t>
            </w:r>
          </w:p>
          <w:p w14:paraId="7545D93A"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lastRenderedPageBreak/>
              <w:t>+ Nấc phân áp và chuyển đổi điện áp:</w:t>
            </w:r>
          </w:p>
          <w:p w14:paraId="13AB7245"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Các MBA đều phải có 5 nấc phân áp là 5%; 2,5%; 0%; -2,5% và -5%</w:t>
            </w:r>
          </w:p>
          <w:p w14:paraId="334B7FA2"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Tổn hao không tải Po: ≤ 780W;</w:t>
            </w:r>
            <w:bookmarkStart w:id="1" w:name="_GoBack"/>
            <w:bookmarkEnd w:id="1"/>
          </w:p>
          <w:p w14:paraId="726C3706"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Tổn hao không tải Po: ≤ 5.570W;</w:t>
            </w:r>
          </w:p>
          <w:p w14:paraId="3C87E4D4"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Hiệu suất năng lượng của máy biến áp khi vận hành 50% tải: E50%  ≥ 99,16%;</w:t>
            </w:r>
          </w:p>
          <w:p w14:paraId="44627866"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Dòng điện không tải Io: 2%;</w:t>
            </w:r>
          </w:p>
          <w:p w14:paraId="10B1C3AA"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Điện áp ngắn mạch Uk nhỏ nhất: 4%;</w:t>
            </w:r>
          </w:p>
          <w:p w14:paraId="0EAC05BC"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Làm mát bằng không khí và dầu tuần hoàn tự nhiên (ONAN);</w:t>
            </w:r>
          </w:p>
          <w:p w14:paraId="7864C0E1"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Dây quấn các cuộn dây bằng đồng nguyên chất;</w:t>
            </w:r>
          </w:p>
          <w:p w14:paraId="4C4871CC"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Dầu máy biến áp: Là loại dầu có phụ gia kháng oxy hoá, phù hợp tiêu chuẩn IEC-60296, không có phụ gia PCB (Poly Chlorinated Biphenil)</w:t>
            </w:r>
          </w:p>
          <w:p w14:paraId="124274E8" w14:textId="77777777" w:rsidR="007C4D8F" w:rsidRPr="007C4D8F" w:rsidRDefault="007C4D8F" w:rsidP="00BA2CF1">
            <w:pPr>
              <w:widowControl w:val="0"/>
              <w:tabs>
                <w:tab w:val="left" w:pos="851"/>
              </w:tabs>
              <w:autoSpaceDE w:val="0"/>
              <w:autoSpaceDN w:val="0"/>
              <w:spacing w:line="276" w:lineRule="auto"/>
              <w:jc w:val="left"/>
              <w:rPr>
                <w:sz w:val="26"/>
                <w:szCs w:val="26"/>
                <w:lang w:eastAsia="ko-KR"/>
              </w:rPr>
            </w:pPr>
            <w:r w:rsidRPr="007C4D8F">
              <w:rPr>
                <w:sz w:val="26"/>
                <w:szCs w:val="26"/>
                <w:lang w:eastAsia="ko-KR"/>
              </w:rPr>
              <w:t>- Mức độ ồn: Đáp ứng Quy chuẩn kỹ thuật quốc gia về tiếng ồn (QCVN 26:2010/BTNMT).</w:t>
            </w:r>
          </w:p>
          <w:p w14:paraId="3B70343D" w14:textId="441E6C6E" w:rsidR="007C4D8F" w:rsidRPr="007C4D8F" w:rsidRDefault="007C4D8F">
            <w:pPr>
              <w:widowControl w:val="0"/>
              <w:tabs>
                <w:tab w:val="left" w:pos="851"/>
              </w:tabs>
              <w:autoSpaceDE w:val="0"/>
              <w:autoSpaceDN w:val="0"/>
              <w:spacing w:line="276" w:lineRule="auto"/>
              <w:jc w:val="left"/>
              <w:rPr>
                <w:sz w:val="26"/>
                <w:szCs w:val="26"/>
                <w:lang w:val="nl-NL" w:eastAsia="ko-KR"/>
              </w:rPr>
            </w:pPr>
          </w:p>
        </w:tc>
        <w:tc>
          <w:tcPr>
            <w:tcW w:w="2272" w:type="dxa"/>
            <w:tcBorders>
              <w:top w:val="single" w:sz="4" w:space="0" w:color="auto"/>
              <w:left w:val="single" w:sz="4" w:space="0" w:color="auto"/>
              <w:bottom w:val="single" w:sz="4" w:space="0" w:color="auto"/>
              <w:right w:val="single" w:sz="4" w:space="0" w:color="auto"/>
            </w:tcBorders>
          </w:tcPr>
          <w:p w14:paraId="5A90E1C6" w14:textId="41E9DF0A" w:rsidR="007C4D8F" w:rsidRPr="007C4D8F" w:rsidRDefault="007C4D8F">
            <w:pPr>
              <w:widowControl w:val="0"/>
              <w:tabs>
                <w:tab w:val="left" w:pos="851"/>
              </w:tabs>
              <w:autoSpaceDE w:val="0"/>
              <w:autoSpaceDN w:val="0"/>
              <w:spacing w:line="276" w:lineRule="auto"/>
              <w:rPr>
                <w:sz w:val="26"/>
                <w:szCs w:val="26"/>
                <w:lang w:val="nl-NL" w:eastAsia="ko-KR"/>
              </w:rPr>
            </w:pPr>
          </w:p>
        </w:tc>
      </w:tr>
      <w:tr w:rsidR="00081E37" w:rsidRPr="007C4D8F" w14:paraId="48EEDCFF" w14:textId="77777777" w:rsidTr="00081E37">
        <w:tc>
          <w:tcPr>
            <w:tcW w:w="9071" w:type="dxa"/>
            <w:gridSpan w:val="3"/>
            <w:tcBorders>
              <w:top w:val="single" w:sz="4" w:space="0" w:color="auto"/>
              <w:left w:val="single" w:sz="4" w:space="0" w:color="auto"/>
              <w:bottom w:val="single" w:sz="4" w:space="0" w:color="auto"/>
              <w:right w:val="single" w:sz="4" w:space="0" w:color="auto"/>
            </w:tcBorders>
            <w:vAlign w:val="center"/>
            <w:hideMark/>
          </w:tcPr>
          <w:p w14:paraId="4821D19C" w14:textId="77777777" w:rsidR="00081E37" w:rsidRPr="007C4D8F" w:rsidRDefault="00081E37">
            <w:pPr>
              <w:spacing w:line="276" w:lineRule="auto"/>
              <w:rPr>
                <w:b/>
                <w:sz w:val="26"/>
                <w:szCs w:val="26"/>
                <w:lang w:val="vi-VN" w:eastAsia="ko-KR"/>
              </w:rPr>
            </w:pPr>
            <w:r w:rsidRPr="007C4D8F">
              <w:rPr>
                <w:b/>
                <w:sz w:val="26"/>
                <w:szCs w:val="26"/>
                <w:lang w:val="vi-VN" w:eastAsia="ko-KR"/>
              </w:rPr>
              <w:lastRenderedPageBreak/>
              <w:t xml:space="preserve">* Ghi chú: </w:t>
            </w:r>
          </w:p>
          <w:p w14:paraId="54732BDB" w14:textId="77777777" w:rsidR="00081E37" w:rsidRPr="007C4D8F" w:rsidRDefault="00081E37">
            <w:pPr>
              <w:spacing w:line="276" w:lineRule="auto"/>
              <w:rPr>
                <w:sz w:val="26"/>
                <w:szCs w:val="26"/>
                <w:lang w:val="vi-VN" w:eastAsia="ko-KR"/>
              </w:rPr>
            </w:pPr>
            <w:r w:rsidRPr="007C4D8F">
              <w:rPr>
                <w:sz w:val="26"/>
                <w:szCs w:val="26"/>
                <w:lang w:val="vi-VN" w:eastAsia="ko-KR"/>
              </w:rPr>
              <w:t>1.  “Tương đương” được hiểu là:</w:t>
            </w:r>
          </w:p>
          <w:p w14:paraId="616656C2" w14:textId="77777777" w:rsidR="00081E37" w:rsidRPr="007C4D8F" w:rsidRDefault="00081E37">
            <w:pPr>
              <w:spacing w:line="276" w:lineRule="auto"/>
              <w:rPr>
                <w:sz w:val="26"/>
                <w:szCs w:val="26"/>
                <w:lang w:val="vi-VN" w:eastAsia="ko-KR"/>
              </w:rPr>
            </w:pPr>
            <w:r w:rsidRPr="007C4D8F">
              <w:rPr>
                <w:sz w:val="26"/>
                <w:szCs w:val="26"/>
                <w:lang w:val="vi-VN" w:eastAsia="ko-KR"/>
              </w:rPr>
              <w:t>- Tương đương về chất lượng;</w:t>
            </w:r>
          </w:p>
          <w:p w14:paraId="2E1B4764" w14:textId="77777777" w:rsidR="00081E37" w:rsidRPr="007C4D8F" w:rsidRDefault="00081E37">
            <w:pPr>
              <w:spacing w:line="276" w:lineRule="auto"/>
              <w:rPr>
                <w:sz w:val="26"/>
                <w:szCs w:val="26"/>
                <w:lang w:val="vi-VN" w:eastAsia="ko-KR"/>
              </w:rPr>
            </w:pPr>
            <w:r w:rsidRPr="007C4D8F">
              <w:rPr>
                <w:sz w:val="26"/>
                <w:szCs w:val="26"/>
                <w:lang w:val="vi-VN" w:eastAsia="ko-KR"/>
              </w:rPr>
              <w:t>- Tương đương về thông số kỹ thuật và phù hợp với thiết kế công trình.</w:t>
            </w:r>
          </w:p>
          <w:p w14:paraId="678E84EB" w14:textId="77777777" w:rsidR="00081E37" w:rsidRPr="007C4D8F" w:rsidRDefault="00081E37">
            <w:pPr>
              <w:spacing w:line="276" w:lineRule="auto"/>
              <w:rPr>
                <w:sz w:val="26"/>
                <w:szCs w:val="26"/>
                <w:lang w:val="vi-VN" w:eastAsia="ko-KR"/>
              </w:rPr>
            </w:pPr>
            <w:r w:rsidRPr="007C4D8F">
              <w:rPr>
                <w:sz w:val="26"/>
                <w:szCs w:val="26"/>
                <w:lang w:val="vi-VN" w:eastAsia="ko-KR"/>
              </w:rPr>
              <w:t>2. Yêu cầu kỹ thuật trên đây là yêu cầu kỹ thuật tối thiểu của hàng hóa, nhà thầu phải chào đáp ứng yêu cầu này. Nhà thầu có thể đưa ra hàng hóa có tiêu chuẩn kỹ thuật đảm bảo sự “tương đương” hoặc “ ưu việt hơn” so với yêu cầu kỹ thuật nêu trên.</w:t>
            </w:r>
          </w:p>
          <w:p w14:paraId="618E110C" w14:textId="77777777" w:rsidR="00081E37" w:rsidRPr="007C4D8F" w:rsidRDefault="00081E37">
            <w:pPr>
              <w:spacing w:line="276" w:lineRule="auto"/>
              <w:rPr>
                <w:sz w:val="26"/>
                <w:szCs w:val="26"/>
                <w:lang w:val="vi-VN" w:eastAsia="ko-KR"/>
              </w:rPr>
            </w:pPr>
            <w:r w:rsidRPr="007C4D8F">
              <w:rPr>
                <w:sz w:val="26"/>
                <w:szCs w:val="26"/>
                <w:lang w:val="vi-VN" w:eastAsia="ko-KR"/>
              </w:rPr>
              <w:t>3. Mọi tên model, chủng loại, thương hiệu bất kỳ nào xuất hiện tại mục này (kể cả trong trường hợp không có thuật ngữ hoặc tương đương phía sau) chương này đều chỉ mang tính tham khảo, không mang ý nghĩa bắt buộc. Nhà thầu có thể chào theo các model, chủng loại, thương hiệu đó hoặc bất kỳ model, chủng loại, thương hiệu khác nhưng phải đáp ứng bằng (tức là tương đương) hoặc cao hơn các điều kiện kỹ thuật quy định ở trên;</w:t>
            </w:r>
          </w:p>
          <w:p w14:paraId="2230E5DC" w14:textId="77777777" w:rsidR="00081E37" w:rsidRPr="007C4D8F" w:rsidRDefault="00081E37">
            <w:pPr>
              <w:widowControl w:val="0"/>
              <w:tabs>
                <w:tab w:val="left" w:pos="851"/>
              </w:tabs>
              <w:autoSpaceDE w:val="0"/>
              <w:autoSpaceDN w:val="0"/>
              <w:spacing w:line="276" w:lineRule="auto"/>
              <w:rPr>
                <w:sz w:val="26"/>
                <w:szCs w:val="26"/>
                <w:lang w:val="nl-NL" w:eastAsia="ko-KR"/>
              </w:rPr>
            </w:pPr>
            <w:r w:rsidRPr="007C4D8F">
              <w:rPr>
                <w:sz w:val="26"/>
                <w:szCs w:val="26"/>
                <w:lang w:val="vi-VN" w:eastAsia="ko-KR"/>
              </w:rPr>
              <w:t>4. Nhà thầu dự thầu lập bảng đề xuất về hàng hóa cùng kỹ thuật riêng, chi tiết theo đúng thông số phát hành của nhà sản xuất làm cơ sở đánh giá.</w:t>
            </w:r>
          </w:p>
        </w:tc>
      </w:tr>
    </w:tbl>
    <w:p w14:paraId="40F7221D" w14:textId="77777777" w:rsidR="009D04AC" w:rsidRPr="007C4D8F" w:rsidRDefault="009D04AC" w:rsidP="00EA10CB">
      <w:pPr>
        <w:widowControl w:val="0"/>
        <w:tabs>
          <w:tab w:val="left" w:pos="567"/>
          <w:tab w:val="left" w:pos="1180"/>
        </w:tabs>
        <w:autoSpaceDE w:val="0"/>
        <w:autoSpaceDN w:val="0"/>
        <w:spacing w:line="276" w:lineRule="auto"/>
        <w:outlineLvl w:val="0"/>
        <w:rPr>
          <w:sz w:val="28"/>
          <w:szCs w:val="28"/>
        </w:rPr>
      </w:pPr>
    </w:p>
    <w:p w14:paraId="738ABCBA" w14:textId="5148933B" w:rsidR="00EA10CB" w:rsidRPr="007C4D8F" w:rsidRDefault="009D04AC" w:rsidP="00EA10CB">
      <w:pPr>
        <w:widowControl w:val="0"/>
        <w:tabs>
          <w:tab w:val="left" w:pos="567"/>
          <w:tab w:val="left" w:pos="1180"/>
        </w:tabs>
        <w:autoSpaceDE w:val="0"/>
        <w:autoSpaceDN w:val="0"/>
        <w:spacing w:line="276" w:lineRule="auto"/>
        <w:outlineLvl w:val="0"/>
        <w:rPr>
          <w:b/>
          <w:bCs/>
          <w:sz w:val="28"/>
          <w:szCs w:val="28"/>
          <w:lang w:val="vi-VN"/>
        </w:rPr>
      </w:pPr>
      <w:r w:rsidRPr="007C4D8F">
        <w:rPr>
          <w:sz w:val="28"/>
          <w:szCs w:val="28"/>
        </w:rPr>
        <w:tab/>
      </w:r>
      <w:r w:rsidR="00EA10CB" w:rsidRPr="007C4D8F">
        <w:rPr>
          <w:b/>
          <w:bCs/>
          <w:sz w:val="28"/>
          <w:szCs w:val="28"/>
          <w:lang w:val="vi-VN"/>
        </w:rPr>
        <w:t>4. Yêu cầu về trình tự thi công, lắp</w:t>
      </w:r>
      <w:r w:rsidR="00EA10CB" w:rsidRPr="007C4D8F">
        <w:rPr>
          <w:b/>
          <w:bCs/>
          <w:spacing w:val="17"/>
          <w:sz w:val="28"/>
          <w:szCs w:val="28"/>
          <w:lang w:val="vi-VN"/>
        </w:rPr>
        <w:t xml:space="preserve"> </w:t>
      </w:r>
      <w:r w:rsidR="00EA10CB" w:rsidRPr="007C4D8F">
        <w:rPr>
          <w:b/>
          <w:bCs/>
          <w:sz w:val="28"/>
          <w:szCs w:val="28"/>
          <w:lang w:val="vi-VN"/>
        </w:rPr>
        <w:t>đặt</w:t>
      </w:r>
    </w:p>
    <w:p w14:paraId="2C772AA6"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Trình tự thi công Nhà thầu phải tuân thủ quy trình, quy phạm, nội dung các bước</w:t>
      </w:r>
      <w:r w:rsidRPr="007C4D8F">
        <w:rPr>
          <w:spacing w:val="9"/>
          <w:sz w:val="28"/>
          <w:szCs w:val="28"/>
          <w:lang w:val="vi-VN"/>
        </w:rPr>
        <w:t xml:space="preserve"> </w:t>
      </w:r>
      <w:r w:rsidRPr="007C4D8F">
        <w:rPr>
          <w:sz w:val="28"/>
          <w:szCs w:val="28"/>
          <w:lang w:val="vi-VN"/>
        </w:rPr>
        <w:t>thi</w:t>
      </w:r>
      <w:r w:rsidRPr="007C4D8F">
        <w:rPr>
          <w:spacing w:val="7"/>
          <w:sz w:val="28"/>
          <w:szCs w:val="28"/>
          <w:lang w:val="vi-VN"/>
        </w:rPr>
        <w:t xml:space="preserve"> </w:t>
      </w:r>
      <w:r w:rsidRPr="007C4D8F">
        <w:rPr>
          <w:sz w:val="28"/>
          <w:szCs w:val="28"/>
          <w:lang w:val="vi-VN"/>
        </w:rPr>
        <w:t>công</w:t>
      </w:r>
      <w:r w:rsidRPr="007C4D8F">
        <w:rPr>
          <w:spacing w:val="5"/>
          <w:sz w:val="28"/>
          <w:szCs w:val="28"/>
          <w:lang w:val="vi-VN"/>
        </w:rPr>
        <w:t xml:space="preserve"> </w:t>
      </w:r>
      <w:r w:rsidRPr="007C4D8F">
        <w:rPr>
          <w:sz w:val="28"/>
          <w:szCs w:val="28"/>
          <w:lang w:val="vi-VN"/>
        </w:rPr>
        <w:t>như</w:t>
      </w:r>
      <w:r w:rsidRPr="007C4D8F">
        <w:rPr>
          <w:spacing w:val="6"/>
          <w:sz w:val="28"/>
          <w:szCs w:val="28"/>
          <w:lang w:val="vi-VN"/>
        </w:rPr>
        <w:t xml:space="preserve"> </w:t>
      </w:r>
      <w:r w:rsidRPr="007C4D8F">
        <w:rPr>
          <w:sz w:val="28"/>
          <w:szCs w:val="28"/>
          <w:lang w:val="vi-VN"/>
        </w:rPr>
        <w:t>đã</w:t>
      </w:r>
      <w:r w:rsidRPr="007C4D8F">
        <w:rPr>
          <w:spacing w:val="7"/>
          <w:sz w:val="28"/>
          <w:szCs w:val="28"/>
          <w:lang w:val="vi-VN"/>
        </w:rPr>
        <w:t xml:space="preserve"> </w:t>
      </w:r>
      <w:r w:rsidRPr="007C4D8F">
        <w:rPr>
          <w:sz w:val="28"/>
          <w:szCs w:val="28"/>
          <w:lang w:val="vi-VN"/>
        </w:rPr>
        <w:t>nêu</w:t>
      </w:r>
      <w:r w:rsidRPr="007C4D8F">
        <w:rPr>
          <w:spacing w:val="7"/>
          <w:sz w:val="28"/>
          <w:szCs w:val="28"/>
          <w:lang w:val="vi-VN"/>
        </w:rPr>
        <w:t xml:space="preserve"> </w:t>
      </w:r>
      <w:r w:rsidRPr="007C4D8F">
        <w:rPr>
          <w:sz w:val="28"/>
          <w:szCs w:val="28"/>
          <w:lang w:val="vi-VN"/>
        </w:rPr>
        <w:t>tại</w:t>
      </w:r>
      <w:r w:rsidRPr="007C4D8F">
        <w:rPr>
          <w:spacing w:val="7"/>
          <w:sz w:val="28"/>
          <w:szCs w:val="28"/>
          <w:lang w:val="vi-VN"/>
        </w:rPr>
        <w:t xml:space="preserve"> </w:t>
      </w:r>
      <w:r w:rsidRPr="007C4D8F">
        <w:rPr>
          <w:sz w:val="28"/>
          <w:szCs w:val="28"/>
          <w:lang w:val="vi-VN"/>
        </w:rPr>
        <w:t>phần</w:t>
      </w:r>
      <w:r w:rsidRPr="007C4D8F">
        <w:rPr>
          <w:spacing w:val="5"/>
          <w:sz w:val="28"/>
          <w:szCs w:val="28"/>
          <w:lang w:val="vi-VN"/>
        </w:rPr>
        <w:t xml:space="preserve"> </w:t>
      </w:r>
      <w:r w:rsidRPr="007C4D8F">
        <w:rPr>
          <w:sz w:val="28"/>
          <w:szCs w:val="28"/>
          <w:lang w:val="vi-VN"/>
        </w:rPr>
        <w:t>Các</w:t>
      </w:r>
      <w:r w:rsidRPr="007C4D8F">
        <w:rPr>
          <w:spacing w:val="10"/>
          <w:sz w:val="28"/>
          <w:szCs w:val="28"/>
          <w:lang w:val="vi-VN"/>
        </w:rPr>
        <w:t xml:space="preserve"> </w:t>
      </w:r>
      <w:r w:rsidRPr="007C4D8F">
        <w:rPr>
          <w:sz w:val="28"/>
          <w:szCs w:val="28"/>
          <w:lang w:val="vi-VN"/>
        </w:rPr>
        <w:t>yêu</w:t>
      </w:r>
      <w:r w:rsidRPr="007C4D8F">
        <w:rPr>
          <w:spacing w:val="4"/>
          <w:sz w:val="28"/>
          <w:szCs w:val="28"/>
          <w:lang w:val="vi-VN"/>
        </w:rPr>
        <w:t xml:space="preserve"> </w:t>
      </w:r>
      <w:r w:rsidRPr="007C4D8F">
        <w:rPr>
          <w:sz w:val="28"/>
          <w:szCs w:val="28"/>
          <w:lang w:val="vi-VN"/>
        </w:rPr>
        <w:t>cầu</w:t>
      </w:r>
      <w:r w:rsidRPr="007C4D8F">
        <w:rPr>
          <w:spacing w:val="7"/>
          <w:sz w:val="28"/>
          <w:szCs w:val="28"/>
          <w:lang w:val="vi-VN"/>
        </w:rPr>
        <w:t xml:space="preserve"> </w:t>
      </w:r>
      <w:r w:rsidRPr="007C4D8F">
        <w:rPr>
          <w:sz w:val="28"/>
          <w:szCs w:val="28"/>
          <w:lang w:val="vi-VN"/>
        </w:rPr>
        <w:t>về</w:t>
      </w:r>
      <w:r w:rsidRPr="007C4D8F">
        <w:rPr>
          <w:spacing w:val="7"/>
          <w:sz w:val="28"/>
          <w:szCs w:val="28"/>
          <w:lang w:val="vi-VN"/>
        </w:rPr>
        <w:t xml:space="preserve"> </w:t>
      </w:r>
      <w:r w:rsidRPr="007C4D8F">
        <w:rPr>
          <w:sz w:val="28"/>
          <w:szCs w:val="28"/>
          <w:lang w:val="vi-VN"/>
        </w:rPr>
        <w:t>tổ</w:t>
      </w:r>
      <w:r w:rsidRPr="007C4D8F">
        <w:rPr>
          <w:spacing w:val="5"/>
          <w:sz w:val="28"/>
          <w:szCs w:val="28"/>
          <w:lang w:val="vi-VN"/>
        </w:rPr>
        <w:t xml:space="preserve"> </w:t>
      </w:r>
      <w:r w:rsidRPr="007C4D8F">
        <w:rPr>
          <w:sz w:val="28"/>
          <w:szCs w:val="28"/>
          <w:lang w:val="vi-VN"/>
        </w:rPr>
        <w:t>chức</w:t>
      </w:r>
      <w:r w:rsidRPr="007C4D8F">
        <w:rPr>
          <w:spacing w:val="4"/>
          <w:sz w:val="28"/>
          <w:szCs w:val="28"/>
          <w:lang w:val="vi-VN"/>
        </w:rPr>
        <w:t xml:space="preserve"> </w:t>
      </w:r>
      <w:r w:rsidRPr="007C4D8F">
        <w:rPr>
          <w:sz w:val="28"/>
          <w:szCs w:val="28"/>
          <w:lang w:val="vi-VN"/>
        </w:rPr>
        <w:t>kỹ</w:t>
      </w:r>
      <w:r w:rsidRPr="007C4D8F">
        <w:rPr>
          <w:spacing w:val="8"/>
          <w:sz w:val="28"/>
          <w:szCs w:val="28"/>
          <w:lang w:val="vi-VN"/>
        </w:rPr>
        <w:t xml:space="preserve"> </w:t>
      </w:r>
      <w:r w:rsidRPr="007C4D8F">
        <w:rPr>
          <w:sz w:val="28"/>
          <w:szCs w:val="28"/>
          <w:lang w:val="vi-VN"/>
        </w:rPr>
        <w:t>thuật</w:t>
      </w:r>
      <w:r w:rsidRPr="007C4D8F">
        <w:rPr>
          <w:spacing w:val="3"/>
          <w:sz w:val="28"/>
          <w:szCs w:val="28"/>
          <w:lang w:val="vi-VN"/>
        </w:rPr>
        <w:t xml:space="preserve"> </w:t>
      </w:r>
      <w:r w:rsidRPr="007C4D8F">
        <w:rPr>
          <w:sz w:val="28"/>
          <w:szCs w:val="28"/>
          <w:lang w:val="vi-VN"/>
        </w:rPr>
        <w:t>thi</w:t>
      </w:r>
      <w:r w:rsidRPr="007C4D8F">
        <w:rPr>
          <w:spacing w:val="10"/>
          <w:sz w:val="28"/>
          <w:szCs w:val="28"/>
          <w:lang w:val="vi-VN"/>
        </w:rPr>
        <w:t xml:space="preserve"> </w:t>
      </w:r>
      <w:r w:rsidRPr="007C4D8F">
        <w:rPr>
          <w:sz w:val="28"/>
          <w:szCs w:val="28"/>
          <w:lang w:val="vi-VN"/>
        </w:rPr>
        <w:t>công,</w:t>
      </w:r>
      <w:r w:rsidRPr="007C4D8F">
        <w:rPr>
          <w:spacing w:val="8"/>
          <w:sz w:val="28"/>
          <w:szCs w:val="28"/>
          <w:lang w:val="vi-VN"/>
        </w:rPr>
        <w:t xml:space="preserve"> </w:t>
      </w:r>
      <w:r w:rsidRPr="007C4D8F">
        <w:rPr>
          <w:sz w:val="28"/>
          <w:szCs w:val="28"/>
          <w:lang w:val="vi-VN"/>
        </w:rPr>
        <w:t>giám</w:t>
      </w:r>
      <w:r w:rsidRPr="007C4D8F">
        <w:rPr>
          <w:spacing w:val="3"/>
          <w:sz w:val="28"/>
          <w:szCs w:val="28"/>
          <w:lang w:val="vi-VN"/>
        </w:rPr>
        <w:t xml:space="preserve"> </w:t>
      </w:r>
      <w:r w:rsidRPr="007C4D8F">
        <w:rPr>
          <w:sz w:val="28"/>
          <w:szCs w:val="28"/>
          <w:lang w:val="vi-VN"/>
        </w:rPr>
        <w:t>sát theo quy định hiện hành của Nhà nước.</w:t>
      </w:r>
    </w:p>
    <w:p w14:paraId="72ABFE8A" w14:textId="77777777" w:rsidR="00EA10CB" w:rsidRPr="007C4D8F" w:rsidRDefault="00EA10CB" w:rsidP="00EA10CB">
      <w:pPr>
        <w:widowControl w:val="0"/>
        <w:tabs>
          <w:tab w:val="left" w:pos="851"/>
          <w:tab w:val="left" w:pos="1180"/>
        </w:tabs>
        <w:autoSpaceDE w:val="0"/>
        <w:autoSpaceDN w:val="0"/>
        <w:spacing w:line="276" w:lineRule="auto"/>
        <w:ind w:left="567"/>
        <w:outlineLvl w:val="0"/>
        <w:rPr>
          <w:b/>
          <w:bCs/>
          <w:sz w:val="28"/>
          <w:szCs w:val="28"/>
          <w:lang w:val="vi-VN"/>
        </w:rPr>
      </w:pPr>
      <w:r w:rsidRPr="007C4D8F">
        <w:rPr>
          <w:b/>
          <w:bCs/>
          <w:sz w:val="28"/>
          <w:szCs w:val="28"/>
          <w:lang w:val="vi-VN"/>
        </w:rPr>
        <w:lastRenderedPageBreak/>
        <w:t>5. Yêu cầu về vận hành thử nghiệm, an</w:t>
      </w:r>
      <w:r w:rsidRPr="007C4D8F">
        <w:rPr>
          <w:b/>
          <w:bCs/>
          <w:spacing w:val="20"/>
          <w:sz w:val="28"/>
          <w:szCs w:val="28"/>
          <w:lang w:val="vi-VN"/>
        </w:rPr>
        <w:t xml:space="preserve"> </w:t>
      </w:r>
      <w:r w:rsidRPr="007C4D8F">
        <w:rPr>
          <w:b/>
          <w:bCs/>
          <w:sz w:val="28"/>
          <w:szCs w:val="28"/>
          <w:lang w:val="vi-VN"/>
        </w:rPr>
        <w:t>toàn</w:t>
      </w:r>
    </w:p>
    <w:p w14:paraId="4B50E4F9"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Nhà thầu phải tiến hành vận hành thử nghiệm, an toàn khi các thiết bị, cầu kiện được lắp đặt hoàn</w:t>
      </w:r>
      <w:r w:rsidRPr="007C4D8F">
        <w:rPr>
          <w:spacing w:val="8"/>
          <w:sz w:val="28"/>
          <w:szCs w:val="28"/>
          <w:lang w:val="vi-VN"/>
        </w:rPr>
        <w:t xml:space="preserve"> </w:t>
      </w:r>
      <w:r w:rsidRPr="007C4D8F">
        <w:rPr>
          <w:sz w:val="28"/>
          <w:szCs w:val="28"/>
          <w:lang w:val="vi-VN"/>
        </w:rPr>
        <w:t>thành;</w:t>
      </w:r>
    </w:p>
    <w:p w14:paraId="796D136C"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7C4D8F">
        <w:rPr>
          <w:spacing w:val="29"/>
          <w:sz w:val="28"/>
          <w:szCs w:val="28"/>
          <w:lang w:val="vi-VN"/>
        </w:rPr>
        <w:t xml:space="preserve"> </w:t>
      </w:r>
      <w:r w:rsidRPr="007C4D8F">
        <w:rPr>
          <w:sz w:val="28"/>
          <w:szCs w:val="28"/>
          <w:lang w:val="vi-VN"/>
        </w:rPr>
        <w:t>báo;</w:t>
      </w:r>
    </w:p>
    <w:p w14:paraId="688F16CF"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7C4D8F">
        <w:rPr>
          <w:spacing w:val="6"/>
          <w:sz w:val="28"/>
          <w:szCs w:val="28"/>
          <w:lang w:val="vi-VN"/>
        </w:rPr>
        <w:t xml:space="preserve"> </w:t>
      </w:r>
      <w:r w:rsidRPr="007C4D8F">
        <w:rPr>
          <w:sz w:val="28"/>
          <w:szCs w:val="28"/>
          <w:lang w:val="vi-VN"/>
        </w:rPr>
        <w:t>dụng.</w:t>
      </w:r>
    </w:p>
    <w:p w14:paraId="546AF7B6" w14:textId="77777777" w:rsidR="00EA10CB" w:rsidRPr="007C4D8F" w:rsidRDefault="00EA10CB" w:rsidP="00D750CD">
      <w:pPr>
        <w:widowControl w:val="0"/>
        <w:numPr>
          <w:ilvl w:val="1"/>
          <w:numId w:val="8"/>
        </w:numPr>
        <w:tabs>
          <w:tab w:val="left" w:pos="709"/>
          <w:tab w:val="left" w:pos="1105"/>
        </w:tabs>
        <w:autoSpaceDE w:val="0"/>
        <w:autoSpaceDN w:val="0"/>
        <w:spacing w:line="276" w:lineRule="auto"/>
        <w:ind w:left="0" w:firstLine="567"/>
        <w:rPr>
          <w:sz w:val="28"/>
          <w:szCs w:val="28"/>
          <w:lang w:val="vi-VN"/>
        </w:rPr>
      </w:pPr>
      <w:r w:rsidRPr="007C4D8F">
        <w:rPr>
          <w:sz w:val="28"/>
          <w:szCs w:val="28"/>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7C4D8F">
        <w:rPr>
          <w:spacing w:val="2"/>
          <w:sz w:val="28"/>
          <w:szCs w:val="28"/>
          <w:lang w:val="vi-VN"/>
        </w:rPr>
        <w:t xml:space="preserve"> </w:t>
      </w:r>
      <w:r w:rsidRPr="007C4D8F">
        <w:rPr>
          <w:sz w:val="28"/>
          <w:szCs w:val="28"/>
          <w:lang w:val="vi-VN"/>
        </w:rPr>
        <w:t>xác.</w:t>
      </w:r>
    </w:p>
    <w:p w14:paraId="26ADEC44" w14:textId="77777777" w:rsidR="00EA10CB" w:rsidRPr="007C4D8F" w:rsidRDefault="00EA10CB" w:rsidP="00D750CD">
      <w:pPr>
        <w:widowControl w:val="0"/>
        <w:numPr>
          <w:ilvl w:val="1"/>
          <w:numId w:val="8"/>
        </w:numPr>
        <w:tabs>
          <w:tab w:val="left" w:pos="709"/>
          <w:tab w:val="left" w:pos="1115"/>
        </w:tabs>
        <w:autoSpaceDE w:val="0"/>
        <w:autoSpaceDN w:val="0"/>
        <w:spacing w:line="276" w:lineRule="auto"/>
        <w:ind w:left="0" w:firstLine="567"/>
        <w:rPr>
          <w:sz w:val="28"/>
          <w:szCs w:val="28"/>
          <w:lang w:val="vi-VN"/>
        </w:rPr>
      </w:pPr>
      <w:r w:rsidRPr="007C4D8F">
        <w:rPr>
          <w:sz w:val="28"/>
          <w:szCs w:val="28"/>
          <w:lang w:val="vi-VN"/>
        </w:rPr>
        <w:t>Nếu công trình hay hạng mục không vượt qua được các cuộc vận hành thử nghiệm, an toàn khi hoàn thành khi đó Chủ đầu tư có</w:t>
      </w:r>
      <w:r w:rsidRPr="007C4D8F">
        <w:rPr>
          <w:spacing w:val="37"/>
          <w:sz w:val="28"/>
          <w:szCs w:val="28"/>
          <w:lang w:val="vi-VN"/>
        </w:rPr>
        <w:t xml:space="preserve"> </w:t>
      </w:r>
      <w:r w:rsidRPr="007C4D8F">
        <w:rPr>
          <w:sz w:val="28"/>
          <w:szCs w:val="28"/>
          <w:lang w:val="vi-VN"/>
        </w:rPr>
        <w:t>quyền:</w:t>
      </w:r>
    </w:p>
    <w:p w14:paraId="794DBCCC"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Yêu cầu tiếp tục tiến hành vận hành thử nghiệm, an toàn lại;</w:t>
      </w:r>
    </w:p>
    <w:p w14:paraId="3650E4FB"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7C4D8F">
        <w:rPr>
          <w:spacing w:val="18"/>
          <w:sz w:val="28"/>
          <w:szCs w:val="28"/>
          <w:lang w:val="vi-VN"/>
        </w:rPr>
        <w:t xml:space="preserve"> </w:t>
      </w:r>
      <w:r w:rsidRPr="007C4D8F">
        <w:rPr>
          <w:sz w:val="28"/>
          <w:szCs w:val="28"/>
          <w:lang w:val="vi-VN"/>
        </w:rPr>
        <w:t>toàn.</w:t>
      </w:r>
    </w:p>
    <w:p w14:paraId="586D4939" w14:textId="77777777" w:rsidR="00EA10CB" w:rsidRPr="007C4D8F" w:rsidRDefault="00EA10CB" w:rsidP="00EA10CB">
      <w:pPr>
        <w:widowControl w:val="0"/>
        <w:tabs>
          <w:tab w:val="left" w:pos="851"/>
        </w:tabs>
        <w:autoSpaceDE w:val="0"/>
        <w:autoSpaceDN w:val="0"/>
        <w:spacing w:line="276" w:lineRule="auto"/>
        <w:ind w:left="567"/>
        <w:outlineLvl w:val="0"/>
        <w:rPr>
          <w:b/>
          <w:bCs/>
          <w:sz w:val="28"/>
          <w:szCs w:val="28"/>
          <w:lang w:val="vi-VN"/>
        </w:rPr>
      </w:pPr>
      <w:r w:rsidRPr="007C4D8F">
        <w:rPr>
          <w:b/>
          <w:bCs/>
          <w:sz w:val="28"/>
          <w:szCs w:val="28"/>
          <w:lang w:val="vi-VN"/>
        </w:rPr>
        <w:t>6. Yêu cầu về phòng, chống cháy,</w:t>
      </w:r>
      <w:r w:rsidRPr="007C4D8F">
        <w:rPr>
          <w:b/>
          <w:bCs/>
          <w:spacing w:val="7"/>
          <w:sz w:val="28"/>
          <w:szCs w:val="28"/>
          <w:lang w:val="vi-VN"/>
        </w:rPr>
        <w:t xml:space="preserve"> </w:t>
      </w:r>
      <w:r w:rsidRPr="007C4D8F">
        <w:rPr>
          <w:b/>
          <w:bCs/>
          <w:sz w:val="28"/>
          <w:szCs w:val="28"/>
          <w:lang w:val="vi-VN"/>
        </w:rPr>
        <w:t>nổ</w:t>
      </w:r>
    </w:p>
    <w:p w14:paraId="739EF9F4" w14:textId="77777777" w:rsidR="00EA10CB" w:rsidRPr="007C4D8F" w:rsidRDefault="00EA10CB" w:rsidP="00EA10CB">
      <w:pPr>
        <w:spacing w:line="276" w:lineRule="auto"/>
        <w:ind w:firstLine="563"/>
        <w:rPr>
          <w:sz w:val="28"/>
          <w:szCs w:val="28"/>
          <w:lang w:val="vi-VN"/>
        </w:rPr>
      </w:pPr>
      <w:r w:rsidRPr="007C4D8F">
        <w:rPr>
          <w:sz w:val="28"/>
          <w:szCs w:val="28"/>
          <w:lang w:val="vi-VN"/>
        </w:rPr>
        <w:t xml:space="preserve">- Tuân thủ theo các quy định của Pháp luật hiện hành về phòng, chống cháy, nổ. </w:t>
      </w:r>
    </w:p>
    <w:p w14:paraId="34E7F536"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7C4D8F">
        <w:rPr>
          <w:spacing w:val="11"/>
          <w:sz w:val="28"/>
          <w:szCs w:val="28"/>
          <w:lang w:val="vi-VN"/>
        </w:rPr>
        <w:t xml:space="preserve"> </w:t>
      </w:r>
      <w:r w:rsidRPr="007C4D8F">
        <w:rPr>
          <w:sz w:val="28"/>
          <w:szCs w:val="28"/>
          <w:lang w:val="vi-VN"/>
        </w:rPr>
        <w:t>hoạn.</w:t>
      </w:r>
    </w:p>
    <w:p w14:paraId="41B6DDED" w14:textId="77777777" w:rsidR="00EA10CB" w:rsidRPr="007C4D8F" w:rsidRDefault="00EA10CB" w:rsidP="00EA10CB">
      <w:pPr>
        <w:spacing w:line="276" w:lineRule="auto"/>
        <w:ind w:firstLine="563"/>
        <w:rPr>
          <w:sz w:val="28"/>
          <w:szCs w:val="28"/>
          <w:lang w:val="vi-VN"/>
        </w:rPr>
      </w:pPr>
      <w:r w:rsidRPr="007C4D8F">
        <w:rPr>
          <w:sz w:val="28"/>
          <w:szCs w:val="28"/>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1F6CA79D" w14:textId="77777777" w:rsidR="00EA10CB" w:rsidRPr="007C4D8F" w:rsidRDefault="00EA10CB" w:rsidP="00EA10CB">
      <w:pPr>
        <w:spacing w:line="276" w:lineRule="auto"/>
        <w:ind w:firstLine="563"/>
        <w:rPr>
          <w:sz w:val="28"/>
          <w:szCs w:val="28"/>
          <w:lang w:val="vi-VN"/>
        </w:rPr>
      </w:pPr>
      <w:r w:rsidRPr="007C4D8F">
        <w:rPr>
          <w:sz w:val="28"/>
          <w:szCs w:val="28"/>
          <w:lang w:val="vi-VN"/>
        </w:rPr>
        <w:lastRenderedPageBreak/>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2666F5B3" w14:textId="77777777" w:rsidR="00EA10CB" w:rsidRPr="007C4D8F" w:rsidRDefault="00EA10CB" w:rsidP="00EA10CB">
      <w:pPr>
        <w:widowControl w:val="0"/>
        <w:tabs>
          <w:tab w:val="left" w:pos="851"/>
        </w:tabs>
        <w:autoSpaceDE w:val="0"/>
        <w:autoSpaceDN w:val="0"/>
        <w:spacing w:line="276" w:lineRule="auto"/>
        <w:ind w:firstLine="567"/>
        <w:rPr>
          <w:sz w:val="28"/>
          <w:szCs w:val="28"/>
          <w:lang w:val="vi-VN"/>
        </w:rPr>
      </w:pPr>
      <w:r w:rsidRPr="007C4D8F">
        <w:rPr>
          <w:sz w:val="28"/>
          <w:szCs w:val="28"/>
          <w:lang w:val="vi-VN"/>
        </w:rPr>
        <w:t>- Thường xuyên dự trữ nước, cát, bình hoả... phòng cháy để có thể sử lý ngay khi sự cố xảy ra.</w:t>
      </w:r>
    </w:p>
    <w:p w14:paraId="56EC8854" w14:textId="77777777" w:rsidR="00EA10CB" w:rsidRPr="007C4D8F" w:rsidRDefault="00EA10CB" w:rsidP="00EA10CB">
      <w:pPr>
        <w:widowControl w:val="0"/>
        <w:tabs>
          <w:tab w:val="left" w:pos="851"/>
        </w:tabs>
        <w:autoSpaceDE w:val="0"/>
        <w:autoSpaceDN w:val="0"/>
        <w:spacing w:line="276" w:lineRule="auto"/>
        <w:ind w:left="567"/>
        <w:outlineLvl w:val="0"/>
        <w:rPr>
          <w:b/>
          <w:bCs/>
          <w:sz w:val="28"/>
          <w:szCs w:val="28"/>
          <w:lang w:val="vi-VN"/>
        </w:rPr>
      </w:pPr>
      <w:r w:rsidRPr="007C4D8F">
        <w:rPr>
          <w:b/>
          <w:bCs/>
          <w:sz w:val="28"/>
          <w:szCs w:val="28"/>
          <w:lang w:val="vi-VN"/>
        </w:rPr>
        <w:t>7. Yêu cầu về vệ sinh môi</w:t>
      </w:r>
      <w:r w:rsidRPr="007C4D8F">
        <w:rPr>
          <w:b/>
          <w:bCs/>
          <w:spacing w:val="13"/>
          <w:sz w:val="28"/>
          <w:szCs w:val="28"/>
          <w:lang w:val="vi-VN"/>
        </w:rPr>
        <w:t xml:space="preserve"> </w:t>
      </w:r>
      <w:r w:rsidRPr="007C4D8F">
        <w:rPr>
          <w:b/>
          <w:bCs/>
          <w:sz w:val="28"/>
          <w:szCs w:val="28"/>
          <w:lang w:val="vi-VN"/>
        </w:rPr>
        <w:t>trường</w:t>
      </w:r>
    </w:p>
    <w:p w14:paraId="4B36D01D" w14:textId="77777777" w:rsidR="00EA10CB" w:rsidRPr="007C4D8F" w:rsidRDefault="00EA10CB" w:rsidP="00EA10CB">
      <w:pPr>
        <w:widowControl w:val="0"/>
        <w:tabs>
          <w:tab w:val="left" w:pos="851"/>
        </w:tabs>
        <w:autoSpaceDE w:val="0"/>
        <w:autoSpaceDN w:val="0"/>
        <w:spacing w:line="276" w:lineRule="auto"/>
        <w:ind w:firstLine="567"/>
        <w:outlineLvl w:val="0"/>
        <w:rPr>
          <w:bCs/>
          <w:sz w:val="28"/>
          <w:szCs w:val="28"/>
          <w:lang w:val="vi-VN"/>
        </w:rPr>
      </w:pPr>
      <w:r w:rsidRPr="007C4D8F">
        <w:rPr>
          <w:bCs/>
          <w:sz w:val="28"/>
          <w:szCs w:val="28"/>
          <w:lang w:val="vi-VN"/>
        </w:rPr>
        <w:t>- Tuân thủ theo các quy định của Pháp luật hiện hành về vệ sinh môi trường trong thi công xây dựng hiện hành.</w:t>
      </w:r>
    </w:p>
    <w:p w14:paraId="10DABAF6"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Các phương tiện vận chuyển nguyên vật liệu nhà thầu phải sử dụng loại xe có thùng và được che kín bằng bạt, giằng buộc vững chắc để tránh rơi rớt trong quá trình vận</w:t>
      </w:r>
      <w:r w:rsidRPr="007C4D8F">
        <w:rPr>
          <w:spacing w:val="1"/>
          <w:sz w:val="28"/>
          <w:szCs w:val="28"/>
          <w:lang w:val="vi-VN"/>
        </w:rPr>
        <w:t xml:space="preserve"> </w:t>
      </w:r>
      <w:r w:rsidRPr="007C4D8F">
        <w:rPr>
          <w:sz w:val="28"/>
          <w:szCs w:val="28"/>
          <w:lang w:val="vi-VN"/>
        </w:rPr>
        <w:t>chuyển;</w:t>
      </w:r>
    </w:p>
    <w:p w14:paraId="32431B5A"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Để chống rung động tiếng ồn nhà thầu phải sử dụng các loại máy móc có thông số kỹ thuật tốt và được đặt ở vị trí thuận</w:t>
      </w:r>
      <w:r w:rsidRPr="007C4D8F">
        <w:rPr>
          <w:spacing w:val="22"/>
          <w:sz w:val="28"/>
          <w:szCs w:val="28"/>
          <w:lang w:val="vi-VN"/>
        </w:rPr>
        <w:t xml:space="preserve"> </w:t>
      </w:r>
      <w:r w:rsidRPr="007C4D8F">
        <w:rPr>
          <w:sz w:val="28"/>
          <w:szCs w:val="28"/>
          <w:lang w:val="vi-VN"/>
        </w:rPr>
        <w:t>lợi;</w:t>
      </w:r>
    </w:p>
    <w:p w14:paraId="537D1713"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7C4D8F">
        <w:rPr>
          <w:spacing w:val="9"/>
          <w:sz w:val="28"/>
          <w:szCs w:val="28"/>
          <w:lang w:val="vi-VN"/>
        </w:rPr>
        <w:t xml:space="preserve"> </w:t>
      </w:r>
      <w:r w:rsidRPr="007C4D8F">
        <w:rPr>
          <w:sz w:val="28"/>
          <w:szCs w:val="28"/>
          <w:lang w:val="vi-VN"/>
        </w:rPr>
        <w:t>sẽ</w:t>
      </w:r>
      <w:r w:rsidRPr="007C4D8F">
        <w:rPr>
          <w:spacing w:val="5"/>
          <w:sz w:val="28"/>
          <w:szCs w:val="28"/>
          <w:lang w:val="vi-VN"/>
        </w:rPr>
        <w:t xml:space="preserve"> </w:t>
      </w:r>
      <w:r w:rsidRPr="007C4D8F">
        <w:rPr>
          <w:sz w:val="28"/>
          <w:szCs w:val="28"/>
          <w:lang w:val="vi-VN"/>
        </w:rPr>
        <w:t>đưa</w:t>
      </w:r>
      <w:r w:rsidRPr="007C4D8F">
        <w:rPr>
          <w:spacing w:val="6"/>
          <w:sz w:val="28"/>
          <w:szCs w:val="28"/>
          <w:lang w:val="vi-VN"/>
        </w:rPr>
        <w:t xml:space="preserve"> </w:t>
      </w:r>
      <w:r w:rsidRPr="007C4D8F">
        <w:rPr>
          <w:sz w:val="28"/>
          <w:szCs w:val="28"/>
          <w:lang w:val="vi-VN"/>
        </w:rPr>
        <w:t>ra</w:t>
      </w:r>
      <w:r w:rsidRPr="007C4D8F">
        <w:rPr>
          <w:spacing w:val="6"/>
          <w:sz w:val="28"/>
          <w:szCs w:val="28"/>
          <w:lang w:val="vi-VN"/>
        </w:rPr>
        <w:t xml:space="preserve"> </w:t>
      </w:r>
      <w:r w:rsidRPr="007C4D8F">
        <w:rPr>
          <w:sz w:val="28"/>
          <w:szCs w:val="28"/>
          <w:lang w:val="vi-VN"/>
        </w:rPr>
        <w:t>những</w:t>
      </w:r>
      <w:r w:rsidRPr="007C4D8F">
        <w:rPr>
          <w:spacing w:val="9"/>
          <w:sz w:val="28"/>
          <w:szCs w:val="28"/>
          <w:lang w:val="vi-VN"/>
        </w:rPr>
        <w:t xml:space="preserve"> </w:t>
      </w:r>
      <w:r w:rsidRPr="007C4D8F">
        <w:rPr>
          <w:sz w:val="28"/>
          <w:szCs w:val="28"/>
          <w:lang w:val="vi-VN"/>
        </w:rPr>
        <w:t>quy</w:t>
      </w:r>
      <w:r w:rsidRPr="007C4D8F">
        <w:rPr>
          <w:spacing w:val="10"/>
          <w:sz w:val="28"/>
          <w:szCs w:val="28"/>
          <w:lang w:val="vi-VN"/>
        </w:rPr>
        <w:t xml:space="preserve"> </w:t>
      </w:r>
      <w:r w:rsidRPr="007C4D8F">
        <w:rPr>
          <w:sz w:val="28"/>
          <w:szCs w:val="28"/>
          <w:lang w:val="vi-VN"/>
        </w:rPr>
        <w:t>định</w:t>
      </w:r>
      <w:r w:rsidRPr="007C4D8F">
        <w:rPr>
          <w:spacing w:val="7"/>
          <w:sz w:val="28"/>
          <w:szCs w:val="28"/>
          <w:lang w:val="vi-VN"/>
        </w:rPr>
        <w:t xml:space="preserve"> </w:t>
      </w:r>
      <w:r w:rsidRPr="007C4D8F">
        <w:rPr>
          <w:sz w:val="28"/>
          <w:szCs w:val="28"/>
          <w:lang w:val="vi-VN"/>
        </w:rPr>
        <w:t>để</w:t>
      </w:r>
      <w:r w:rsidRPr="007C4D8F">
        <w:rPr>
          <w:spacing w:val="11"/>
          <w:sz w:val="28"/>
          <w:szCs w:val="28"/>
          <w:lang w:val="vi-VN"/>
        </w:rPr>
        <w:t xml:space="preserve"> </w:t>
      </w:r>
      <w:r w:rsidRPr="007C4D8F">
        <w:rPr>
          <w:sz w:val="28"/>
          <w:szCs w:val="28"/>
          <w:lang w:val="vi-VN"/>
        </w:rPr>
        <w:t>mọi</w:t>
      </w:r>
      <w:r w:rsidRPr="007C4D8F">
        <w:rPr>
          <w:spacing w:val="8"/>
          <w:sz w:val="28"/>
          <w:szCs w:val="28"/>
          <w:lang w:val="vi-VN"/>
        </w:rPr>
        <w:t xml:space="preserve"> </w:t>
      </w:r>
      <w:r w:rsidRPr="007C4D8F">
        <w:rPr>
          <w:sz w:val="28"/>
          <w:szCs w:val="28"/>
          <w:lang w:val="vi-VN"/>
        </w:rPr>
        <w:t>người</w:t>
      </w:r>
      <w:r w:rsidRPr="007C4D8F">
        <w:rPr>
          <w:spacing w:val="8"/>
          <w:sz w:val="28"/>
          <w:szCs w:val="28"/>
          <w:lang w:val="vi-VN"/>
        </w:rPr>
        <w:t xml:space="preserve"> </w:t>
      </w:r>
      <w:r w:rsidRPr="007C4D8F">
        <w:rPr>
          <w:sz w:val="28"/>
          <w:szCs w:val="28"/>
          <w:lang w:val="vi-VN"/>
        </w:rPr>
        <w:t>tham</w:t>
      </w:r>
      <w:r w:rsidRPr="007C4D8F">
        <w:rPr>
          <w:spacing w:val="8"/>
          <w:sz w:val="28"/>
          <w:szCs w:val="28"/>
          <w:lang w:val="vi-VN"/>
        </w:rPr>
        <w:t xml:space="preserve"> </w:t>
      </w:r>
      <w:r w:rsidRPr="007C4D8F">
        <w:rPr>
          <w:sz w:val="28"/>
          <w:szCs w:val="28"/>
          <w:lang w:val="vi-VN"/>
        </w:rPr>
        <w:t>gia</w:t>
      </w:r>
      <w:r w:rsidRPr="007C4D8F">
        <w:rPr>
          <w:spacing w:val="8"/>
          <w:sz w:val="28"/>
          <w:szCs w:val="28"/>
          <w:lang w:val="vi-VN"/>
        </w:rPr>
        <w:t xml:space="preserve"> </w:t>
      </w:r>
      <w:r w:rsidRPr="007C4D8F">
        <w:rPr>
          <w:sz w:val="28"/>
          <w:szCs w:val="28"/>
          <w:lang w:val="vi-VN"/>
        </w:rPr>
        <w:t>thi</w:t>
      </w:r>
      <w:r w:rsidRPr="007C4D8F">
        <w:rPr>
          <w:spacing w:val="11"/>
          <w:sz w:val="28"/>
          <w:szCs w:val="28"/>
          <w:lang w:val="vi-VN"/>
        </w:rPr>
        <w:t xml:space="preserve"> </w:t>
      </w:r>
      <w:r w:rsidRPr="007C4D8F">
        <w:rPr>
          <w:sz w:val="28"/>
          <w:szCs w:val="28"/>
          <w:lang w:val="vi-VN"/>
        </w:rPr>
        <w:t>công</w:t>
      </w:r>
      <w:r w:rsidRPr="007C4D8F">
        <w:rPr>
          <w:spacing w:val="7"/>
          <w:sz w:val="28"/>
          <w:szCs w:val="28"/>
          <w:lang w:val="vi-VN"/>
        </w:rPr>
        <w:t xml:space="preserve"> </w:t>
      </w:r>
      <w:r w:rsidRPr="007C4D8F">
        <w:rPr>
          <w:sz w:val="28"/>
          <w:szCs w:val="28"/>
          <w:lang w:val="vi-VN"/>
        </w:rPr>
        <w:t>công</w:t>
      </w:r>
      <w:r w:rsidRPr="007C4D8F">
        <w:rPr>
          <w:spacing w:val="9"/>
          <w:sz w:val="28"/>
          <w:szCs w:val="28"/>
          <w:lang w:val="vi-VN"/>
        </w:rPr>
        <w:t xml:space="preserve"> </w:t>
      </w:r>
      <w:r w:rsidRPr="007C4D8F">
        <w:rPr>
          <w:sz w:val="28"/>
          <w:szCs w:val="28"/>
          <w:lang w:val="vi-VN"/>
        </w:rPr>
        <w:t>trình</w:t>
      </w:r>
      <w:r w:rsidRPr="007C4D8F">
        <w:rPr>
          <w:spacing w:val="8"/>
          <w:sz w:val="28"/>
          <w:szCs w:val="28"/>
          <w:lang w:val="vi-VN"/>
        </w:rPr>
        <w:t xml:space="preserve"> </w:t>
      </w:r>
      <w:r w:rsidRPr="007C4D8F">
        <w:rPr>
          <w:sz w:val="28"/>
          <w:szCs w:val="28"/>
          <w:lang w:val="vi-VN"/>
        </w:rPr>
        <w:t>chấp</w:t>
      </w:r>
      <w:r w:rsidRPr="007C4D8F">
        <w:rPr>
          <w:spacing w:val="6"/>
          <w:sz w:val="28"/>
          <w:szCs w:val="28"/>
          <w:lang w:val="vi-VN"/>
        </w:rPr>
        <w:t xml:space="preserve"> </w:t>
      </w:r>
      <w:r w:rsidRPr="007C4D8F">
        <w:rPr>
          <w:sz w:val="28"/>
          <w:szCs w:val="28"/>
          <w:lang w:val="vi-VN"/>
        </w:rPr>
        <w:t>hành;</w:t>
      </w:r>
    </w:p>
    <w:p w14:paraId="00EB0368" w14:textId="77777777" w:rsidR="00EA10CB" w:rsidRPr="007C4D8F"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7C4D8F">
        <w:rPr>
          <w:sz w:val="28"/>
          <w:szCs w:val="28"/>
          <w:lang w:val="vi-VN"/>
        </w:rPr>
        <w:t>Rác thải, vật liệu phế thải phải được gom lại vào nơi quy định bằng các thùng đựng rác đặt tại các góc của công trường, và được chuyển ra khỏi công trường đến nơi quy</w:t>
      </w:r>
      <w:r w:rsidRPr="007C4D8F">
        <w:rPr>
          <w:spacing w:val="3"/>
          <w:sz w:val="28"/>
          <w:szCs w:val="28"/>
          <w:lang w:val="vi-VN"/>
        </w:rPr>
        <w:t xml:space="preserve"> </w:t>
      </w:r>
      <w:r w:rsidRPr="007C4D8F">
        <w:rPr>
          <w:sz w:val="28"/>
          <w:szCs w:val="28"/>
          <w:lang w:val="vi-VN"/>
        </w:rPr>
        <w:t>định;</w:t>
      </w:r>
    </w:p>
    <w:p w14:paraId="52EE558B" w14:textId="77777777" w:rsidR="00EA10CB" w:rsidRPr="007C4D8F" w:rsidRDefault="00EA10CB" w:rsidP="00D750CD">
      <w:pPr>
        <w:widowControl w:val="0"/>
        <w:numPr>
          <w:ilvl w:val="1"/>
          <w:numId w:val="8"/>
        </w:numPr>
        <w:tabs>
          <w:tab w:val="left" w:pos="709"/>
          <w:tab w:val="left" w:pos="1144"/>
        </w:tabs>
        <w:autoSpaceDE w:val="0"/>
        <w:autoSpaceDN w:val="0"/>
        <w:spacing w:line="276" w:lineRule="auto"/>
        <w:ind w:left="0" w:firstLine="567"/>
        <w:rPr>
          <w:sz w:val="28"/>
          <w:szCs w:val="28"/>
          <w:lang w:val="vi-VN"/>
        </w:rPr>
      </w:pPr>
      <w:r w:rsidRPr="007C4D8F">
        <w:rPr>
          <w:sz w:val="28"/>
          <w:szCs w:val="28"/>
          <w:lang w:val="vi-VN"/>
        </w:rPr>
        <w:t>Hàng ngày dọn sạch rác thải, phế thải rơi ra trong quá trình vận chuyển trên hệ thống</w:t>
      </w:r>
      <w:r w:rsidRPr="007C4D8F">
        <w:rPr>
          <w:spacing w:val="8"/>
          <w:sz w:val="28"/>
          <w:szCs w:val="28"/>
          <w:lang w:val="vi-VN"/>
        </w:rPr>
        <w:t xml:space="preserve"> </w:t>
      </w:r>
      <w:r w:rsidRPr="007C4D8F">
        <w:rPr>
          <w:sz w:val="28"/>
          <w:szCs w:val="28"/>
          <w:lang w:val="vi-VN"/>
        </w:rPr>
        <w:t>đường</w:t>
      </w:r>
      <w:r w:rsidRPr="007C4D8F">
        <w:rPr>
          <w:spacing w:val="9"/>
          <w:sz w:val="28"/>
          <w:szCs w:val="28"/>
          <w:lang w:val="vi-VN"/>
        </w:rPr>
        <w:t xml:space="preserve"> </w:t>
      </w:r>
      <w:r w:rsidRPr="007C4D8F">
        <w:rPr>
          <w:sz w:val="28"/>
          <w:szCs w:val="28"/>
          <w:lang w:val="vi-VN"/>
        </w:rPr>
        <w:t>giao</w:t>
      </w:r>
      <w:r w:rsidRPr="007C4D8F">
        <w:rPr>
          <w:spacing w:val="8"/>
          <w:sz w:val="28"/>
          <w:szCs w:val="28"/>
          <w:lang w:val="vi-VN"/>
        </w:rPr>
        <w:t xml:space="preserve"> </w:t>
      </w:r>
      <w:r w:rsidRPr="007C4D8F">
        <w:rPr>
          <w:sz w:val="28"/>
          <w:szCs w:val="28"/>
          <w:lang w:val="vi-VN"/>
        </w:rPr>
        <w:t>thông</w:t>
      </w:r>
      <w:r w:rsidRPr="007C4D8F">
        <w:rPr>
          <w:spacing w:val="8"/>
          <w:sz w:val="28"/>
          <w:szCs w:val="28"/>
          <w:lang w:val="vi-VN"/>
        </w:rPr>
        <w:t xml:space="preserve"> </w:t>
      </w:r>
      <w:r w:rsidRPr="007C4D8F">
        <w:rPr>
          <w:sz w:val="28"/>
          <w:szCs w:val="28"/>
          <w:lang w:val="vi-VN"/>
        </w:rPr>
        <w:t>công</w:t>
      </w:r>
      <w:r w:rsidRPr="007C4D8F">
        <w:rPr>
          <w:spacing w:val="7"/>
          <w:sz w:val="28"/>
          <w:szCs w:val="28"/>
          <w:lang w:val="vi-VN"/>
        </w:rPr>
        <w:t xml:space="preserve"> </w:t>
      </w:r>
      <w:r w:rsidRPr="007C4D8F">
        <w:rPr>
          <w:sz w:val="28"/>
          <w:szCs w:val="28"/>
          <w:lang w:val="vi-VN"/>
        </w:rPr>
        <w:t>cộng</w:t>
      </w:r>
      <w:r w:rsidRPr="007C4D8F">
        <w:rPr>
          <w:spacing w:val="8"/>
          <w:sz w:val="28"/>
          <w:szCs w:val="28"/>
          <w:lang w:val="vi-VN"/>
        </w:rPr>
        <w:t xml:space="preserve"> </w:t>
      </w:r>
      <w:r w:rsidRPr="007C4D8F">
        <w:rPr>
          <w:sz w:val="28"/>
          <w:szCs w:val="28"/>
          <w:lang w:val="vi-VN"/>
        </w:rPr>
        <w:t>để</w:t>
      </w:r>
      <w:r w:rsidRPr="007C4D8F">
        <w:rPr>
          <w:spacing w:val="5"/>
          <w:sz w:val="28"/>
          <w:szCs w:val="28"/>
          <w:lang w:val="vi-VN"/>
        </w:rPr>
        <w:t xml:space="preserve"> </w:t>
      </w:r>
      <w:r w:rsidRPr="007C4D8F">
        <w:rPr>
          <w:sz w:val="28"/>
          <w:szCs w:val="28"/>
          <w:lang w:val="vi-VN"/>
        </w:rPr>
        <w:t>đảm</w:t>
      </w:r>
      <w:r w:rsidRPr="007C4D8F">
        <w:rPr>
          <w:spacing w:val="4"/>
          <w:sz w:val="28"/>
          <w:szCs w:val="28"/>
          <w:lang w:val="vi-VN"/>
        </w:rPr>
        <w:t xml:space="preserve"> </w:t>
      </w:r>
      <w:r w:rsidRPr="007C4D8F">
        <w:rPr>
          <w:sz w:val="28"/>
          <w:szCs w:val="28"/>
          <w:lang w:val="vi-VN"/>
        </w:rPr>
        <w:t>bảo</w:t>
      </w:r>
      <w:r w:rsidRPr="007C4D8F">
        <w:rPr>
          <w:spacing w:val="8"/>
          <w:sz w:val="28"/>
          <w:szCs w:val="28"/>
          <w:lang w:val="vi-VN"/>
        </w:rPr>
        <w:t xml:space="preserve"> </w:t>
      </w:r>
      <w:r w:rsidRPr="007C4D8F">
        <w:rPr>
          <w:sz w:val="28"/>
          <w:szCs w:val="28"/>
          <w:lang w:val="vi-VN"/>
        </w:rPr>
        <w:t>quy</w:t>
      </w:r>
      <w:r w:rsidRPr="007C4D8F">
        <w:rPr>
          <w:spacing w:val="9"/>
          <w:sz w:val="28"/>
          <w:szCs w:val="28"/>
          <w:lang w:val="vi-VN"/>
        </w:rPr>
        <w:t xml:space="preserve"> </w:t>
      </w:r>
      <w:r w:rsidRPr="007C4D8F">
        <w:rPr>
          <w:sz w:val="28"/>
          <w:szCs w:val="28"/>
          <w:lang w:val="vi-VN"/>
        </w:rPr>
        <w:t>tắc</w:t>
      </w:r>
      <w:r w:rsidRPr="007C4D8F">
        <w:rPr>
          <w:spacing w:val="5"/>
          <w:sz w:val="28"/>
          <w:szCs w:val="28"/>
          <w:lang w:val="vi-VN"/>
        </w:rPr>
        <w:t xml:space="preserve"> </w:t>
      </w:r>
      <w:r w:rsidRPr="007C4D8F">
        <w:rPr>
          <w:sz w:val="28"/>
          <w:szCs w:val="28"/>
          <w:lang w:val="vi-VN"/>
        </w:rPr>
        <w:t>vệ</w:t>
      </w:r>
      <w:r w:rsidRPr="007C4D8F">
        <w:rPr>
          <w:spacing w:val="9"/>
          <w:sz w:val="28"/>
          <w:szCs w:val="28"/>
          <w:lang w:val="vi-VN"/>
        </w:rPr>
        <w:t xml:space="preserve"> </w:t>
      </w:r>
      <w:r w:rsidRPr="007C4D8F">
        <w:rPr>
          <w:sz w:val="28"/>
          <w:szCs w:val="28"/>
          <w:lang w:val="vi-VN"/>
        </w:rPr>
        <w:t>sinh</w:t>
      </w:r>
      <w:r w:rsidRPr="007C4D8F">
        <w:rPr>
          <w:spacing w:val="6"/>
          <w:sz w:val="28"/>
          <w:szCs w:val="28"/>
          <w:lang w:val="vi-VN"/>
        </w:rPr>
        <w:t xml:space="preserve"> </w:t>
      </w:r>
      <w:r w:rsidRPr="007C4D8F">
        <w:rPr>
          <w:sz w:val="28"/>
          <w:szCs w:val="28"/>
          <w:lang w:val="vi-VN"/>
        </w:rPr>
        <w:t>và</w:t>
      </w:r>
      <w:r w:rsidRPr="007C4D8F">
        <w:rPr>
          <w:spacing w:val="10"/>
          <w:sz w:val="28"/>
          <w:szCs w:val="28"/>
          <w:lang w:val="vi-VN"/>
        </w:rPr>
        <w:t xml:space="preserve"> </w:t>
      </w:r>
      <w:r w:rsidRPr="007C4D8F">
        <w:rPr>
          <w:sz w:val="28"/>
          <w:szCs w:val="28"/>
          <w:lang w:val="vi-VN"/>
        </w:rPr>
        <w:t>an</w:t>
      </w:r>
      <w:r w:rsidRPr="007C4D8F">
        <w:rPr>
          <w:spacing w:val="3"/>
          <w:sz w:val="28"/>
          <w:szCs w:val="28"/>
          <w:lang w:val="vi-VN"/>
        </w:rPr>
        <w:t xml:space="preserve"> </w:t>
      </w:r>
      <w:r w:rsidRPr="007C4D8F">
        <w:rPr>
          <w:sz w:val="28"/>
          <w:szCs w:val="28"/>
          <w:lang w:val="vi-VN"/>
        </w:rPr>
        <w:t>toàn</w:t>
      </w:r>
      <w:r w:rsidRPr="007C4D8F">
        <w:rPr>
          <w:spacing w:val="8"/>
          <w:sz w:val="28"/>
          <w:szCs w:val="28"/>
          <w:lang w:val="vi-VN"/>
        </w:rPr>
        <w:t xml:space="preserve"> </w:t>
      </w:r>
      <w:r w:rsidRPr="007C4D8F">
        <w:rPr>
          <w:sz w:val="28"/>
          <w:szCs w:val="28"/>
          <w:lang w:val="vi-VN"/>
        </w:rPr>
        <w:t>giao</w:t>
      </w:r>
      <w:r w:rsidRPr="007C4D8F">
        <w:rPr>
          <w:spacing w:val="6"/>
          <w:sz w:val="28"/>
          <w:szCs w:val="28"/>
          <w:lang w:val="vi-VN"/>
        </w:rPr>
        <w:t xml:space="preserve"> </w:t>
      </w:r>
      <w:r w:rsidRPr="007C4D8F">
        <w:rPr>
          <w:sz w:val="28"/>
          <w:szCs w:val="28"/>
          <w:lang w:val="vi-VN"/>
        </w:rPr>
        <w:t>thông;</w:t>
      </w:r>
    </w:p>
    <w:p w14:paraId="1C548825" w14:textId="77777777" w:rsidR="00EA10CB" w:rsidRPr="007C4D8F" w:rsidRDefault="00EA10CB" w:rsidP="00D750CD">
      <w:pPr>
        <w:widowControl w:val="0"/>
        <w:numPr>
          <w:ilvl w:val="1"/>
          <w:numId w:val="8"/>
        </w:numPr>
        <w:tabs>
          <w:tab w:val="left" w:pos="709"/>
          <w:tab w:val="left" w:pos="1103"/>
        </w:tabs>
        <w:autoSpaceDE w:val="0"/>
        <w:autoSpaceDN w:val="0"/>
        <w:spacing w:line="276" w:lineRule="auto"/>
        <w:ind w:left="0" w:firstLine="567"/>
        <w:rPr>
          <w:sz w:val="28"/>
          <w:szCs w:val="28"/>
          <w:lang w:val="vi-VN"/>
        </w:rPr>
      </w:pPr>
      <w:r w:rsidRPr="007C4D8F">
        <w:rPr>
          <w:sz w:val="28"/>
          <w:szCs w:val="28"/>
          <w:lang w:val="vi-VN"/>
        </w:rPr>
        <w:t>Nước thải chỉ được phép thải ra hệ thống thoát nước chung khi đã xử lý cặn lắng và không có các chất độc</w:t>
      </w:r>
      <w:r w:rsidRPr="007C4D8F">
        <w:rPr>
          <w:spacing w:val="17"/>
          <w:sz w:val="28"/>
          <w:szCs w:val="28"/>
          <w:lang w:val="vi-VN"/>
        </w:rPr>
        <w:t xml:space="preserve"> </w:t>
      </w:r>
      <w:r w:rsidRPr="007C4D8F">
        <w:rPr>
          <w:sz w:val="28"/>
          <w:szCs w:val="28"/>
          <w:lang w:val="vi-VN"/>
        </w:rPr>
        <w:t>hại;</w:t>
      </w:r>
    </w:p>
    <w:p w14:paraId="71F7BFCA" w14:textId="77777777" w:rsidR="00EA10CB" w:rsidRPr="007C4D8F" w:rsidRDefault="00EA10CB" w:rsidP="00D750CD">
      <w:pPr>
        <w:widowControl w:val="0"/>
        <w:numPr>
          <w:ilvl w:val="1"/>
          <w:numId w:val="8"/>
        </w:numPr>
        <w:tabs>
          <w:tab w:val="left" w:pos="709"/>
          <w:tab w:val="left" w:pos="1076"/>
        </w:tabs>
        <w:autoSpaceDE w:val="0"/>
        <w:autoSpaceDN w:val="0"/>
        <w:spacing w:line="276" w:lineRule="auto"/>
        <w:ind w:left="0" w:firstLine="567"/>
        <w:rPr>
          <w:sz w:val="28"/>
          <w:szCs w:val="28"/>
          <w:lang w:val="vi-VN"/>
        </w:rPr>
      </w:pPr>
      <w:r w:rsidRPr="007C4D8F">
        <w:rPr>
          <w:sz w:val="28"/>
          <w:szCs w:val="28"/>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7C4D8F">
        <w:rPr>
          <w:spacing w:val="5"/>
          <w:sz w:val="28"/>
          <w:szCs w:val="28"/>
          <w:lang w:val="vi-VN"/>
        </w:rPr>
        <w:t xml:space="preserve"> </w:t>
      </w:r>
      <w:r w:rsidRPr="007C4D8F">
        <w:rPr>
          <w:sz w:val="28"/>
          <w:szCs w:val="28"/>
          <w:lang w:val="vi-VN"/>
        </w:rPr>
        <w:t>công</w:t>
      </w:r>
      <w:r w:rsidRPr="007C4D8F">
        <w:rPr>
          <w:spacing w:val="5"/>
          <w:sz w:val="28"/>
          <w:szCs w:val="28"/>
          <w:lang w:val="vi-VN"/>
        </w:rPr>
        <w:t xml:space="preserve"> </w:t>
      </w:r>
      <w:r w:rsidRPr="007C4D8F">
        <w:rPr>
          <w:sz w:val="28"/>
          <w:szCs w:val="28"/>
          <w:lang w:val="vi-VN"/>
        </w:rPr>
        <w:t>trình</w:t>
      </w:r>
      <w:r w:rsidRPr="007C4D8F">
        <w:rPr>
          <w:spacing w:val="4"/>
          <w:sz w:val="28"/>
          <w:szCs w:val="28"/>
          <w:lang w:val="vi-VN"/>
        </w:rPr>
        <w:t xml:space="preserve"> </w:t>
      </w:r>
      <w:r w:rsidRPr="007C4D8F">
        <w:rPr>
          <w:sz w:val="28"/>
          <w:szCs w:val="28"/>
          <w:lang w:val="vi-VN"/>
        </w:rPr>
        <w:t>kỹ</w:t>
      </w:r>
      <w:r w:rsidRPr="007C4D8F">
        <w:rPr>
          <w:spacing w:val="5"/>
          <w:sz w:val="28"/>
          <w:szCs w:val="28"/>
          <w:lang w:val="vi-VN"/>
        </w:rPr>
        <w:t xml:space="preserve"> </w:t>
      </w:r>
      <w:r w:rsidRPr="007C4D8F">
        <w:rPr>
          <w:sz w:val="28"/>
          <w:szCs w:val="28"/>
          <w:lang w:val="vi-VN"/>
        </w:rPr>
        <w:t>thuật</w:t>
      </w:r>
      <w:r w:rsidRPr="007C4D8F">
        <w:rPr>
          <w:spacing w:val="4"/>
          <w:sz w:val="28"/>
          <w:szCs w:val="28"/>
          <w:lang w:val="vi-VN"/>
        </w:rPr>
        <w:t xml:space="preserve"> </w:t>
      </w:r>
      <w:r w:rsidRPr="007C4D8F">
        <w:rPr>
          <w:sz w:val="28"/>
          <w:szCs w:val="28"/>
          <w:lang w:val="vi-VN"/>
        </w:rPr>
        <w:t>hạ</w:t>
      </w:r>
      <w:r w:rsidRPr="007C4D8F">
        <w:rPr>
          <w:spacing w:val="4"/>
          <w:sz w:val="28"/>
          <w:szCs w:val="28"/>
          <w:lang w:val="vi-VN"/>
        </w:rPr>
        <w:t xml:space="preserve"> </w:t>
      </w:r>
      <w:r w:rsidRPr="007C4D8F">
        <w:rPr>
          <w:sz w:val="28"/>
          <w:szCs w:val="28"/>
          <w:lang w:val="vi-VN"/>
        </w:rPr>
        <w:t>tầng...</w:t>
      </w:r>
      <w:r w:rsidRPr="007C4D8F">
        <w:rPr>
          <w:spacing w:val="5"/>
          <w:sz w:val="28"/>
          <w:szCs w:val="28"/>
          <w:lang w:val="vi-VN"/>
        </w:rPr>
        <w:t xml:space="preserve"> </w:t>
      </w:r>
      <w:r w:rsidRPr="007C4D8F">
        <w:rPr>
          <w:sz w:val="28"/>
          <w:szCs w:val="28"/>
          <w:lang w:val="vi-VN"/>
        </w:rPr>
        <w:t>nếu</w:t>
      </w:r>
      <w:r w:rsidRPr="007C4D8F">
        <w:rPr>
          <w:spacing w:val="5"/>
          <w:sz w:val="28"/>
          <w:szCs w:val="28"/>
          <w:lang w:val="vi-VN"/>
        </w:rPr>
        <w:t xml:space="preserve"> </w:t>
      </w:r>
      <w:r w:rsidRPr="007C4D8F">
        <w:rPr>
          <w:sz w:val="28"/>
          <w:szCs w:val="28"/>
          <w:lang w:val="vi-VN"/>
        </w:rPr>
        <w:t>như</w:t>
      </w:r>
      <w:r w:rsidRPr="007C4D8F">
        <w:rPr>
          <w:spacing w:val="4"/>
          <w:sz w:val="28"/>
          <w:szCs w:val="28"/>
          <w:lang w:val="vi-VN"/>
        </w:rPr>
        <w:t xml:space="preserve"> </w:t>
      </w:r>
      <w:r w:rsidRPr="007C4D8F">
        <w:rPr>
          <w:sz w:val="28"/>
          <w:szCs w:val="28"/>
          <w:lang w:val="vi-VN"/>
        </w:rPr>
        <w:t>trong</w:t>
      </w:r>
      <w:r w:rsidRPr="007C4D8F">
        <w:rPr>
          <w:spacing w:val="6"/>
          <w:sz w:val="28"/>
          <w:szCs w:val="28"/>
          <w:lang w:val="vi-VN"/>
        </w:rPr>
        <w:t xml:space="preserve"> </w:t>
      </w:r>
      <w:r w:rsidRPr="007C4D8F">
        <w:rPr>
          <w:sz w:val="28"/>
          <w:szCs w:val="28"/>
          <w:lang w:val="vi-VN"/>
        </w:rPr>
        <w:t>quá</w:t>
      </w:r>
      <w:r w:rsidRPr="007C4D8F">
        <w:rPr>
          <w:spacing w:val="7"/>
          <w:sz w:val="28"/>
          <w:szCs w:val="28"/>
          <w:lang w:val="vi-VN"/>
        </w:rPr>
        <w:t xml:space="preserve"> </w:t>
      </w:r>
      <w:r w:rsidRPr="007C4D8F">
        <w:rPr>
          <w:sz w:val="28"/>
          <w:szCs w:val="28"/>
          <w:lang w:val="vi-VN"/>
        </w:rPr>
        <w:t>trình</w:t>
      </w:r>
      <w:r w:rsidRPr="007C4D8F">
        <w:rPr>
          <w:spacing w:val="4"/>
          <w:sz w:val="28"/>
          <w:szCs w:val="28"/>
          <w:lang w:val="vi-VN"/>
        </w:rPr>
        <w:t xml:space="preserve"> </w:t>
      </w:r>
      <w:r w:rsidRPr="007C4D8F">
        <w:rPr>
          <w:sz w:val="28"/>
          <w:szCs w:val="28"/>
          <w:lang w:val="vi-VN"/>
        </w:rPr>
        <w:t>do</w:t>
      </w:r>
      <w:r w:rsidRPr="007C4D8F">
        <w:rPr>
          <w:spacing w:val="5"/>
          <w:sz w:val="28"/>
          <w:szCs w:val="28"/>
          <w:lang w:val="vi-VN"/>
        </w:rPr>
        <w:t xml:space="preserve"> </w:t>
      </w:r>
      <w:r w:rsidRPr="007C4D8F">
        <w:rPr>
          <w:sz w:val="28"/>
          <w:szCs w:val="28"/>
          <w:lang w:val="vi-VN"/>
        </w:rPr>
        <w:t>nhà</w:t>
      </w:r>
      <w:r w:rsidRPr="007C4D8F">
        <w:rPr>
          <w:spacing w:val="7"/>
          <w:sz w:val="28"/>
          <w:szCs w:val="28"/>
          <w:lang w:val="vi-VN"/>
        </w:rPr>
        <w:t xml:space="preserve"> </w:t>
      </w:r>
      <w:r w:rsidRPr="007C4D8F">
        <w:rPr>
          <w:sz w:val="28"/>
          <w:szCs w:val="28"/>
          <w:lang w:val="vi-VN"/>
        </w:rPr>
        <w:t>thầu</w:t>
      </w:r>
      <w:r w:rsidRPr="007C4D8F">
        <w:rPr>
          <w:spacing w:val="5"/>
          <w:sz w:val="28"/>
          <w:szCs w:val="28"/>
          <w:lang w:val="vi-VN"/>
        </w:rPr>
        <w:t xml:space="preserve"> </w:t>
      </w:r>
      <w:r w:rsidRPr="007C4D8F">
        <w:rPr>
          <w:sz w:val="28"/>
          <w:szCs w:val="28"/>
          <w:lang w:val="vi-VN"/>
        </w:rPr>
        <w:t>gây</w:t>
      </w:r>
      <w:r w:rsidRPr="007C4D8F">
        <w:rPr>
          <w:spacing w:val="5"/>
          <w:sz w:val="28"/>
          <w:szCs w:val="28"/>
          <w:lang w:val="vi-VN"/>
        </w:rPr>
        <w:t xml:space="preserve"> </w:t>
      </w:r>
      <w:r w:rsidRPr="007C4D8F">
        <w:rPr>
          <w:sz w:val="28"/>
          <w:szCs w:val="28"/>
          <w:lang w:val="vi-VN"/>
        </w:rPr>
        <w:t>ra.</w:t>
      </w:r>
    </w:p>
    <w:p w14:paraId="4885AC1B" w14:textId="77777777" w:rsidR="00EA10CB" w:rsidRPr="007C4D8F" w:rsidRDefault="00EA10CB" w:rsidP="00D750CD">
      <w:pPr>
        <w:widowControl w:val="0"/>
        <w:numPr>
          <w:ilvl w:val="1"/>
          <w:numId w:val="8"/>
        </w:numPr>
        <w:tabs>
          <w:tab w:val="left" w:pos="709"/>
          <w:tab w:val="left" w:pos="1076"/>
        </w:tabs>
        <w:autoSpaceDE w:val="0"/>
        <w:autoSpaceDN w:val="0"/>
        <w:spacing w:line="276" w:lineRule="auto"/>
        <w:ind w:left="0" w:firstLine="567"/>
        <w:rPr>
          <w:sz w:val="28"/>
          <w:szCs w:val="28"/>
          <w:lang w:val="vi-VN"/>
        </w:rPr>
      </w:pPr>
      <w:r w:rsidRPr="007C4D8F">
        <w:rPr>
          <w:spacing w:val="-4"/>
          <w:sz w:val="28"/>
          <w:szCs w:val="28"/>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4B286E16" w14:textId="77777777" w:rsidR="00EA10CB" w:rsidRPr="007C4D8F" w:rsidRDefault="00EA10CB" w:rsidP="00EA10CB">
      <w:pPr>
        <w:widowControl w:val="0"/>
        <w:tabs>
          <w:tab w:val="left" w:pos="709"/>
        </w:tabs>
        <w:autoSpaceDE w:val="0"/>
        <w:autoSpaceDN w:val="0"/>
        <w:spacing w:line="276" w:lineRule="auto"/>
        <w:ind w:firstLine="567"/>
        <w:rPr>
          <w:sz w:val="28"/>
          <w:szCs w:val="28"/>
          <w:lang w:val="vi-VN"/>
        </w:rPr>
      </w:pPr>
      <w:r w:rsidRPr="007C4D8F">
        <w:rPr>
          <w:sz w:val="28"/>
          <w:szCs w:val="28"/>
          <w:lang w:val="vi-VN"/>
        </w:rPr>
        <w:t>- Ngoài ra nhà thầu phải có tài liệu chứng minh (nếu có), thuyết minh đầy đủ các giải pháp kỹ thuật theo yêu cầu tại Chương 3 của E-HSMT.</w:t>
      </w:r>
    </w:p>
    <w:p w14:paraId="707D932F" w14:textId="7DC3A021" w:rsidR="006052D4" w:rsidRPr="007C4D8F" w:rsidRDefault="00EA10CB" w:rsidP="006052D4">
      <w:pPr>
        <w:widowControl w:val="0"/>
        <w:tabs>
          <w:tab w:val="left" w:pos="851"/>
        </w:tabs>
        <w:autoSpaceDE w:val="0"/>
        <w:autoSpaceDN w:val="0"/>
        <w:spacing w:line="276" w:lineRule="auto"/>
        <w:ind w:left="567"/>
        <w:outlineLvl w:val="0"/>
        <w:rPr>
          <w:b/>
          <w:bCs/>
          <w:sz w:val="28"/>
          <w:szCs w:val="28"/>
        </w:rPr>
      </w:pPr>
      <w:r w:rsidRPr="007C4D8F">
        <w:rPr>
          <w:b/>
          <w:bCs/>
          <w:sz w:val="28"/>
          <w:szCs w:val="28"/>
        </w:rPr>
        <w:t xml:space="preserve">8. Yêu cầu về </w:t>
      </w:r>
      <w:proofErr w:type="gramStart"/>
      <w:r w:rsidRPr="007C4D8F">
        <w:rPr>
          <w:b/>
          <w:bCs/>
          <w:sz w:val="28"/>
          <w:szCs w:val="28"/>
        </w:rPr>
        <w:t>an</w:t>
      </w:r>
      <w:proofErr w:type="gramEnd"/>
      <w:r w:rsidRPr="007C4D8F">
        <w:rPr>
          <w:b/>
          <w:bCs/>
          <w:sz w:val="28"/>
          <w:szCs w:val="28"/>
        </w:rPr>
        <w:t xml:space="preserve"> toàn lao</w:t>
      </w:r>
      <w:r w:rsidRPr="007C4D8F">
        <w:rPr>
          <w:b/>
          <w:bCs/>
          <w:spacing w:val="15"/>
          <w:sz w:val="28"/>
          <w:szCs w:val="28"/>
        </w:rPr>
        <w:t xml:space="preserve"> </w:t>
      </w:r>
      <w:r w:rsidRPr="007C4D8F">
        <w:rPr>
          <w:b/>
          <w:bCs/>
          <w:sz w:val="28"/>
          <w:szCs w:val="28"/>
        </w:rPr>
        <w:t>động</w:t>
      </w:r>
    </w:p>
    <w:p w14:paraId="4323700F" w14:textId="77777777" w:rsidR="00EA10CB" w:rsidRPr="007C4D8F" w:rsidRDefault="00EA10CB" w:rsidP="00EA10CB">
      <w:pPr>
        <w:widowControl w:val="0"/>
        <w:tabs>
          <w:tab w:val="left" w:pos="851"/>
        </w:tabs>
        <w:autoSpaceDE w:val="0"/>
        <w:autoSpaceDN w:val="0"/>
        <w:spacing w:line="276" w:lineRule="auto"/>
        <w:ind w:firstLine="567"/>
        <w:outlineLvl w:val="0"/>
        <w:rPr>
          <w:b/>
          <w:bCs/>
          <w:sz w:val="28"/>
          <w:szCs w:val="28"/>
        </w:rPr>
      </w:pPr>
      <w:r w:rsidRPr="007C4D8F">
        <w:rPr>
          <w:sz w:val="28"/>
          <w:szCs w:val="28"/>
        </w:rPr>
        <w:t xml:space="preserve">- Tuân thủ </w:t>
      </w:r>
      <w:proofErr w:type="gramStart"/>
      <w:r w:rsidRPr="007C4D8F">
        <w:rPr>
          <w:sz w:val="28"/>
          <w:szCs w:val="28"/>
        </w:rPr>
        <w:t>theo</w:t>
      </w:r>
      <w:proofErr w:type="gramEnd"/>
      <w:r w:rsidRPr="007C4D8F">
        <w:rPr>
          <w:sz w:val="28"/>
          <w:szCs w:val="28"/>
        </w:rPr>
        <w:t xml:space="preserve"> các quy định pháp luật hiện hành về An toàn, vệ sinh lao </w:t>
      </w:r>
      <w:r w:rsidRPr="007C4D8F">
        <w:rPr>
          <w:sz w:val="28"/>
          <w:szCs w:val="28"/>
        </w:rPr>
        <w:lastRenderedPageBreak/>
        <w:t>động.</w:t>
      </w:r>
    </w:p>
    <w:p w14:paraId="418ED580" w14:textId="77777777" w:rsidR="00EA10CB" w:rsidRPr="007C4D8F" w:rsidRDefault="00EA10CB" w:rsidP="00EA10CB">
      <w:pPr>
        <w:widowControl w:val="0"/>
        <w:tabs>
          <w:tab w:val="left" w:pos="851"/>
          <w:tab w:val="left" w:pos="1151"/>
        </w:tabs>
        <w:autoSpaceDE w:val="0"/>
        <w:autoSpaceDN w:val="0"/>
        <w:spacing w:line="276" w:lineRule="auto"/>
        <w:ind w:firstLine="567"/>
        <w:rPr>
          <w:sz w:val="28"/>
          <w:szCs w:val="28"/>
        </w:rPr>
      </w:pPr>
      <w:r w:rsidRPr="007C4D8F">
        <w:rPr>
          <w:sz w:val="28"/>
          <w:szCs w:val="28"/>
        </w:rPr>
        <w:t>- Sử dụng bảo hộ lao động cá nhân, chấp hành nội quy an toàn, công tác bảo vệ, hàng</w:t>
      </w:r>
      <w:r w:rsidRPr="007C4D8F">
        <w:rPr>
          <w:spacing w:val="8"/>
          <w:sz w:val="28"/>
          <w:szCs w:val="28"/>
        </w:rPr>
        <w:t xml:space="preserve"> </w:t>
      </w:r>
      <w:r w:rsidRPr="007C4D8F">
        <w:rPr>
          <w:sz w:val="28"/>
          <w:szCs w:val="28"/>
        </w:rPr>
        <w:t>rào</w:t>
      </w:r>
      <w:r w:rsidRPr="007C4D8F">
        <w:rPr>
          <w:spacing w:val="9"/>
          <w:sz w:val="28"/>
          <w:szCs w:val="28"/>
        </w:rPr>
        <w:t xml:space="preserve"> </w:t>
      </w:r>
      <w:r w:rsidRPr="007C4D8F">
        <w:rPr>
          <w:sz w:val="28"/>
          <w:szCs w:val="28"/>
        </w:rPr>
        <w:t>chắn</w:t>
      </w:r>
      <w:r w:rsidRPr="007C4D8F">
        <w:rPr>
          <w:spacing w:val="8"/>
          <w:sz w:val="28"/>
          <w:szCs w:val="28"/>
        </w:rPr>
        <w:t xml:space="preserve"> </w:t>
      </w:r>
      <w:r w:rsidRPr="007C4D8F">
        <w:rPr>
          <w:sz w:val="28"/>
          <w:szCs w:val="28"/>
        </w:rPr>
        <w:t>các</w:t>
      </w:r>
      <w:r w:rsidRPr="007C4D8F">
        <w:rPr>
          <w:spacing w:val="8"/>
          <w:sz w:val="28"/>
          <w:szCs w:val="28"/>
        </w:rPr>
        <w:t xml:space="preserve"> </w:t>
      </w:r>
      <w:r w:rsidRPr="007C4D8F">
        <w:rPr>
          <w:sz w:val="28"/>
          <w:szCs w:val="28"/>
        </w:rPr>
        <w:t>khu</w:t>
      </w:r>
      <w:r w:rsidRPr="007C4D8F">
        <w:rPr>
          <w:spacing w:val="10"/>
          <w:sz w:val="28"/>
          <w:szCs w:val="28"/>
        </w:rPr>
        <w:t xml:space="preserve"> </w:t>
      </w:r>
      <w:r w:rsidRPr="007C4D8F">
        <w:rPr>
          <w:sz w:val="28"/>
          <w:szCs w:val="28"/>
        </w:rPr>
        <w:t>vực</w:t>
      </w:r>
      <w:r w:rsidRPr="007C4D8F">
        <w:rPr>
          <w:spacing w:val="8"/>
          <w:sz w:val="28"/>
          <w:szCs w:val="28"/>
        </w:rPr>
        <w:t xml:space="preserve"> </w:t>
      </w:r>
      <w:r w:rsidRPr="007C4D8F">
        <w:rPr>
          <w:sz w:val="28"/>
          <w:szCs w:val="28"/>
        </w:rPr>
        <w:t>khi</w:t>
      </w:r>
      <w:r w:rsidRPr="007C4D8F">
        <w:rPr>
          <w:spacing w:val="8"/>
          <w:sz w:val="28"/>
          <w:szCs w:val="28"/>
        </w:rPr>
        <w:t xml:space="preserve"> </w:t>
      </w:r>
      <w:r w:rsidRPr="007C4D8F">
        <w:rPr>
          <w:sz w:val="28"/>
          <w:szCs w:val="28"/>
        </w:rPr>
        <w:t>đang</w:t>
      </w:r>
      <w:r w:rsidRPr="007C4D8F">
        <w:rPr>
          <w:spacing w:val="10"/>
          <w:sz w:val="28"/>
          <w:szCs w:val="28"/>
        </w:rPr>
        <w:t xml:space="preserve"> </w:t>
      </w:r>
      <w:r w:rsidRPr="007C4D8F">
        <w:rPr>
          <w:sz w:val="28"/>
          <w:szCs w:val="28"/>
        </w:rPr>
        <w:t>thi</w:t>
      </w:r>
      <w:r w:rsidRPr="007C4D8F">
        <w:rPr>
          <w:spacing w:val="7"/>
          <w:sz w:val="28"/>
          <w:szCs w:val="28"/>
        </w:rPr>
        <w:t xml:space="preserve"> </w:t>
      </w:r>
      <w:r w:rsidRPr="007C4D8F">
        <w:rPr>
          <w:sz w:val="28"/>
          <w:szCs w:val="28"/>
        </w:rPr>
        <w:t>công,</w:t>
      </w:r>
      <w:r w:rsidRPr="007C4D8F">
        <w:rPr>
          <w:spacing w:val="11"/>
          <w:sz w:val="28"/>
          <w:szCs w:val="28"/>
        </w:rPr>
        <w:t xml:space="preserve"> </w:t>
      </w:r>
      <w:r w:rsidRPr="007C4D8F">
        <w:rPr>
          <w:sz w:val="28"/>
          <w:szCs w:val="28"/>
        </w:rPr>
        <w:t>cột</w:t>
      </w:r>
      <w:r w:rsidRPr="007C4D8F">
        <w:rPr>
          <w:spacing w:val="12"/>
          <w:sz w:val="28"/>
          <w:szCs w:val="28"/>
        </w:rPr>
        <w:t xml:space="preserve"> </w:t>
      </w:r>
      <w:r w:rsidRPr="007C4D8F">
        <w:rPr>
          <w:sz w:val="28"/>
          <w:szCs w:val="28"/>
        </w:rPr>
        <w:t>chống,</w:t>
      </w:r>
      <w:r w:rsidRPr="007C4D8F">
        <w:rPr>
          <w:spacing w:val="13"/>
          <w:sz w:val="28"/>
          <w:szCs w:val="28"/>
        </w:rPr>
        <w:t xml:space="preserve"> </w:t>
      </w:r>
      <w:r w:rsidRPr="007C4D8F">
        <w:rPr>
          <w:sz w:val="28"/>
          <w:szCs w:val="28"/>
        </w:rPr>
        <w:t>biển</w:t>
      </w:r>
      <w:r w:rsidRPr="007C4D8F">
        <w:rPr>
          <w:spacing w:val="8"/>
          <w:sz w:val="28"/>
          <w:szCs w:val="28"/>
        </w:rPr>
        <w:t xml:space="preserve"> </w:t>
      </w:r>
      <w:r w:rsidRPr="007C4D8F">
        <w:rPr>
          <w:sz w:val="28"/>
          <w:szCs w:val="28"/>
        </w:rPr>
        <w:t>báo</w:t>
      </w:r>
      <w:r w:rsidRPr="007C4D8F">
        <w:rPr>
          <w:spacing w:val="10"/>
          <w:sz w:val="28"/>
          <w:szCs w:val="28"/>
        </w:rPr>
        <w:t xml:space="preserve"> </w:t>
      </w:r>
      <w:r w:rsidRPr="007C4D8F">
        <w:rPr>
          <w:sz w:val="28"/>
          <w:szCs w:val="28"/>
        </w:rPr>
        <w:t>tạm</w:t>
      </w:r>
      <w:r w:rsidRPr="007C4D8F">
        <w:rPr>
          <w:spacing w:val="6"/>
          <w:sz w:val="28"/>
          <w:szCs w:val="28"/>
        </w:rPr>
        <w:t xml:space="preserve"> </w:t>
      </w:r>
      <w:r w:rsidRPr="007C4D8F">
        <w:rPr>
          <w:sz w:val="28"/>
          <w:szCs w:val="28"/>
        </w:rPr>
        <w:t>thời,</w:t>
      </w:r>
      <w:r w:rsidRPr="007C4D8F">
        <w:rPr>
          <w:spacing w:val="13"/>
          <w:sz w:val="28"/>
          <w:szCs w:val="28"/>
        </w:rPr>
        <w:t xml:space="preserve"> </w:t>
      </w:r>
      <w:r w:rsidRPr="007C4D8F">
        <w:rPr>
          <w:sz w:val="28"/>
          <w:szCs w:val="28"/>
        </w:rPr>
        <w:t>chiếu</w:t>
      </w:r>
      <w:r w:rsidRPr="007C4D8F">
        <w:rPr>
          <w:spacing w:val="9"/>
          <w:sz w:val="28"/>
          <w:szCs w:val="28"/>
        </w:rPr>
        <w:t xml:space="preserve"> </w:t>
      </w:r>
      <w:r w:rsidRPr="007C4D8F">
        <w:rPr>
          <w:sz w:val="28"/>
          <w:szCs w:val="28"/>
        </w:rPr>
        <w:t>sáng, biển báo giao thông cho toàn bộ các công việc cho tới khi hoàn thành toàn bộ các công việc;</w:t>
      </w:r>
    </w:p>
    <w:p w14:paraId="1FA1787A" w14:textId="77777777" w:rsidR="00EA10CB" w:rsidRPr="007C4D8F" w:rsidRDefault="00EA10CB" w:rsidP="00EA10CB">
      <w:pPr>
        <w:widowControl w:val="0"/>
        <w:tabs>
          <w:tab w:val="left" w:pos="851"/>
          <w:tab w:val="left" w:pos="1112"/>
        </w:tabs>
        <w:autoSpaceDE w:val="0"/>
        <w:autoSpaceDN w:val="0"/>
        <w:spacing w:line="276" w:lineRule="auto"/>
        <w:ind w:firstLine="567"/>
        <w:rPr>
          <w:sz w:val="28"/>
          <w:szCs w:val="28"/>
        </w:rPr>
      </w:pPr>
      <w:r w:rsidRPr="007C4D8F">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7C4D8F">
        <w:rPr>
          <w:spacing w:val="54"/>
          <w:sz w:val="28"/>
          <w:szCs w:val="28"/>
        </w:rPr>
        <w:t xml:space="preserve"> </w:t>
      </w:r>
      <w:r w:rsidRPr="007C4D8F">
        <w:rPr>
          <w:sz w:val="28"/>
          <w:szCs w:val="28"/>
        </w:rPr>
        <w:t>tư;</w:t>
      </w:r>
    </w:p>
    <w:p w14:paraId="1097A628" w14:textId="77777777" w:rsidR="00EA10CB" w:rsidRPr="007C4D8F" w:rsidRDefault="00EA10CB" w:rsidP="00D750CD">
      <w:pPr>
        <w:widowControl w:val="0"/>
        <w:numPr>
          <w:ilvl w:val="1"/>
          <w:numId w:val="8"/>
        </w:numPr>
        <w:tabs>
          <w:tab w:val="left" w:pos="709"/>
          <w:tab w:val="left" w:pos="1079"/>
        </w:tabs>
        <w:autoSpaceDE w:val="0"/>
        <w:autoSpaceDN w:val="0"/>
        <w:spacing w:line="276" w:lineRule="auto"/>
        <w:ind w:left="0" w:firstLine="567"/>
        <w:rPr>
          <w:sz w:val="28"/>
          <w:szCs w:val="28"/>
        </w:rPr>
      </w:pPr>
      <w:r w:rsidRPr="007C4D8F">
        <w:rPr>
          <w:sz w:val="28"/>
          <w:szCs w:val="28"/>
        </w:rPr>
        <w:t xml:space="preserve">Biện pháp </w:t>
      </w:r>
      <w:proofErr w:type="gramStart"/>
      <w:r w:rsidRPr="007C4D8F">
        <w:rPr>
          <w:sz w:val="28"/>
          <w:szCs w:val="28"/>
        </w:rPr>
        <w:t>an</w:t>
      </w:r>
      <w:proofErr w:type="gramEnd"/>
      <w:r w:rsidRPr="007C4D8F">
        <w:rPr>
          <w:sz w:val="28"/>
          <w:szCs w:val="28"/>
        </w:rPr>
        <w:t xml:space="preserve">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w:t>
      </w:r>
      <w:proofErr w:type="gramStart"/>
      <w:r w:rsidRPr="007C4D8F">
        <w:rPr>
          <w:sz w:val="28"/>
          <w:szCs w:val="28"/>
        </w:rPr>
        <w:t>an</w:t>
      </w:r>
      <w:proofErr w:type="gramEnd"/>
      <w:r w:rsidRPr="007C4D8F">
        <w:rPr>
          <w:sz w:val="28"/>
          <w:szCs w:val="28"/>
        </w:rPr>
        <w:t xml:space="preserve"> ninh cho công trường. Hướng dẫn, kiểm tra và làm</w:t>
      </w:r>
      <w:r w:rsidRPr="007C4D8F">
        <w:rPr>
          <w:spacing w:val="4"/>
          <w:sz w:val="28"/>
          <w:szCs w:val="28"/>
        </w:rPr>
        <w:t xml:space="preserve"> </w:t>
      </w:r>
      <w:r w:rsidRPr="007C4D8F">
        <w:rPr>
          <w:sz w:val="28"/>
          <w:szCs w:val="28"/>
        </w:rPr>
        <w:t>thủ</w:t>
      </w:r>
      <w:r w:rsidRPr="007C4D8F">
        <w:rPr>
          <w:spacing w:val="7"/>
          <w:sz w:val="28"/>
          <w:szCs w:val="28"/>
        </w:rPr>
        <w:t xml:space="preserve"> </w:t>
      </w:r>
      <w:r w:rsidRPr="007C4D8F">
        <w:rPr>
          <w:sz w:val="28"/>
          <w:szCs w:val="28"/>
        </w:rPr>
        <w:t>tục</w:t>
      </w:r>
      <w:r w:rsidRPr="007C4D8F">
        <w:rPr>
          <w:spacing w:val="9"/>
          <w:sz w:val="28"/>
          <w:szCs w:val="28"/>
        </w:rPr>
        <w:t xml:space="preserve"> </w:t>
      </w:r>
      <w:r w:rsidRPr="007C4D8F">
        <w:rPr>
          <w:sz w:val="28"/>
          <w:szCs w:val="28"/>
        </w:rPr>
        <w:t>hành</w:t>
      </w:r>
      <w:r w:rsidRPr="007C4D8F">
        <w:rPr>
          <w:spacing w:val="7"/>
          <w:sz w:val="28"/>
          <w:szCs w:val="28"/>
        </w:rPr>
        <w:t xml:space="preserve"> </w:t>
      </w:r>
      <w:r w:rsidRPr="007C4D8F">
        <w:rPr>
          <w:sz w:val="28"/>
          <w:szCs w:val="28"/>
        </w:rPr>
        <w:t>chính,</w:t>
      </w:r>
      <w:r w:rsidRPr="007C4D8F">
        <w:rPr>
          <w:spacing w:val="9"/>
          <w:sz w:val="28"/>
          <w:szCs w:val="28"/>
        </w:rPr>
        <w:t xml:space="preserve"> </w:t>
      </w:r>
      <w:r w:rsidRPr="007C4D8F">
        <w:rPr>
          <w:sz w:val="28"/>
          <w:szCs w:val="28"/>
        </w:rPr>
        <w:t>an</w:t>
      </w:r>
      <w:r w:rsidRPr="007C4D8F">
        <w:rPr>
          <w:spacing w:val="4"/>
          <w:sz w:val="28"/>
          <w:szCs w:val="28"/>
        </w:rPr>
        <w:t xml:space="preserve"> </w:t>
      </w:r>
      <w:r w:rsidRPr="007C4D8F">
        <w:rPr>
          <w:sz w:val="28"/>
          <w:szCs w:val="28"/>
        </w:rPr>
        <w:t>toàn</w:t>
      </w:r>
      <w:r w:rsidRPr="007C4D8F">
        <w:rPr>
          <w:spacing w:val="7"/>
          <w:sz w:val="28"/>
          <w:szCs w:val="28"/>
        </w:rPr>
        <w:t xml:space="preserve"> </w:t>
      </w:r>
      <w:r w:rsidRPr="007C4D8F">
        <w:rPr>
          <w:sz w:val="28"/>
          <w:szCs w:val="28"/>
        </w:rPr>
        <w:t>lao</w:t>
      </w:r>
      <w:r w:rsidRPr="007C4D8F">
        <w:rPr>
          <w:spacing w:val="4"/>
          <w:sz w:val="28"/>
          <w:szCs w:val="28"/>
        </w:rPr>
        <w:t xml:space="preserve"> </w:t>
      </w:r>
      <w:r w:rsidRPr="007C4D8F">
        <w:rPr>
          <w:sz w:val="28"/>
          <w:szCs w:val="28"/>
        </w:rPr>
        <w:t>động</w:t>
      </w:r>
      <w:r w:rsidRPr="007C4D8F">
        <w:rPr>
          <w:spacing w:val="9"/>
          <w:sz w:val="28"/>
          <w:szCs w:val="28"/>
        </w:rPr>
        <w:t xml:space="preserve"> </w:t>
      </w:r>
      <w:r w:rsidRPr="007C4D8F">
        <w:rPr>
          <w:sz w:val="28"/>
          <w:szCs w:val="28"/>
        </w:rPr>
        <w:t>cho</w:t>
      </w:r>
      <w:r w:rsidRPr="007C4D8F">
        <w:rPr>
          <w:spacing w:val="7"/>
          <w:sz w:val="28"/>
          <w:szCs w:val="28"/>
        </w:rPr>
        <w:t xml:space="preserve"> </w:t>
      </w:r>
      <w:r w:rsidRPr="007C4D8F">
        <w:rPr>
          <w:sz w:val="28"/>
          <w:szCs w:val="28"/>
        </w:rPr>
        <w:t>khách</w:t>
      </w:r>
      <w:r w:rsidRPr="007C4D8F">
        <w:rPr>
          <w:spacing w:val="8"/>
          <w:sz w:val="28"/>
          <w:szCs w:val="28"/>
        </w:rPr>
        <w:t xml:space="preserve"> </w:t>
      </w:r>
      <w:r w:rsidRPr="007C4D8F">
        <w:rPr>
          <w:sz w:val="28"/>
          <w:szCs w:val="28"/>
        </w:rPr>
        <w:t>khi</w:t>
      </w:r>
      <w:r w:rsidRPr="007C4D8F">
        <w:rPr>
          <w:spacing w:val="10"/>
          <w:sz w:val="28"/>
          <w:szCs w:val="28"/>
        </w:rPr>
        <w:t xml:space="preserve"> </w:t>
      </w:r>
      <w:r w:rsidRPr="007C4D8F">
        <w:rPr>
          <w:sz w:val="28"/>
          <w:szCs w:val="28"/>
        </w:rPr>
        <w:t>đến</w:t>
      </w:r>
      <w:r w:rsidRPr="007C4D8F">
        <w:rPr>
          <w:spacing w:val="7"/>
          <w:sz w:val="28"/>
          <w:szCs w:val="28"/>
        </w:rPr>
        <w:t xml:space="preserve"> </w:t>
      </w:r>
      <w:r w:rsidRPr="007C4D8F">
        <w:rPr>
          <w:sz w:val="28"/>
          <w:szCs w:val="28"/>
        </w:rPr>
        <w:t>làm</w:t>
      </w:r>
      <w:r w:rsidRPr="007C4D8F">
        <w:rPr>
          <w:spacing w:val="4"/>
          <w:sz w:val="28"/>
          <w:szCs w:val="28"/>
        </w:rPr>
        <w:t xml:space="preserve"> </w:t>
      </w:r>
      <w:r w:rsidRPr="007C4D8F">
        <w:rPr>
          <w:sz w:val="28"/>
          <w:szCs w:val="28"/>
        </w:rPr>
        <w:t>việc</w:t>
      </w:r>
      <w:r w:rsidRPr="007C4D8F">
        <w:rPr>
          <w:spacing w:val="8"/>
          <w:sz w:val="28"/>
          <w:szCs w:val="28"/>
        </w:rPr>
        <w:t xml:space="preserve"> </w:t>
      </w:r>
      <w:r w:rsidRPr="007C4D8F">
        <w:rPr>
          <w:sz w:val="28"/>
          <w:szCs w:val="28"/>
        </w:rPr>
        <w:t>với</w:t>
      </w:r>
      <w:r w:rsidRPr="007C4D8F">
        <w:rPr>
          <w:spacing w:val="10"/>
          <w:sz w:val="28"/>
          <w:szCs w:val="28"/>
        </w:rPr>
        <w:t xml:space="preserve"> </w:t>
      </w:r>
      <w:r w:rsidRPr="007C4D8F">
        <w:rPr>
          <w:sz w:val="28"/>
          <w:szCs w:val="28"/>
        </w:rPr>
        <w:t>công</w:t>
      </w:r>
      <w:r w:rsidRPr="007C4D8F">
        <w:rPr>
          <w:spacing w:val="10"/>
          <w:sz w:val="28"/>
          <w:szCs w:val="28"/>
        </w:rPr>
        <w:t xml:space="preserve"> </w:t>
      </w:r>
      <w:r w:rsidRPr="007C4D8F">
        <w:rPr>
          <w:sz w:val="28"/>
          <w:szCs w:val="28"/>
        </w:rPr>
        <w:t>trường;</w:t>
      </w:r>
    </w:p>
    <w:p w14:paraId="24CE0B19" w14:textId="77777777" w:rsidR="00EA10CB" w:rsidRPr="007C4D8F" w:rsidRDefault="00EA10CB" w:rsidP="00D750CD">
      <w:pPr>
        <w:widowControl w:val="0"/>
        <w:numPr>
          <w:ilvl w:val="1"/>
          <w:numId w:val="8"/>
        </w:numPr>
        <w:tabs>
          <w:tab w:val="left" w:pos="709"/>
          <w:tab w:val="left" w:pos="1093"/>
        </w:tabs>
        <w:autoSpaceDE w:val="0"/>
        <w:autoSpaceDN w:val="0"/>
        <w:spacing w:line="276" w:lineRule="auto"/>
        <w:ind w:left="0" w:firstLine="567"/>
        <w:rPr>
          <w:sz w:val="28"/>
          <w:szCs w:val="28"/>
        </w:rPr>
      </w:pPr>
      <w:r w:rsidRPr="007C4D8F">
        <w:rPr>
          <w:sz w:val="28"/>
          <w:szCs w:val="28"/>
        </w:rPr>
        <w:t>Trong đó đối với từng phần việc nhà thầu phải có phương án và biện pháp cụ thể để bảo đảm an toán; Bao</w:t>
      </w:r>
      <w:r w:rsidRPr="007C4D8F">
        <w:rPr>
          <w:spacing w:val="13"/>
          <w:sz w:val="28"/>
          <w:szCs w:val="28"/>
        </w:rPr>
        <w:t xml:space="preserve"> </w:t>
      </w:r>
      <w:r w:rsidRPr="007C4D8F">
        <w:rPr>
          <w:sz w:val="28"/>
          <w:szCs w:val="28"/>
        </w:rPr>
        <w:t>gồm:</w:t>
      </w:r>
    </w:p>
    <w:p w14:paraId="0F8C8B43" w14:textId="77777777" w:rsidR="00EA10CB" w:rsidRPr="007C4D8F" w:rsidRDefault="00EA10CB" w:rsidP="00EA10CB">
      <w:pPr>
        <w:widowControl w:val="0"/>
        <w:tabs>
          <w:tab w:val="left" w:pos="709"/>
        </w:tabs>
        <w:autoSpaceDE w:val="0"/>
        <w:autoSpaceDN w:val="0"/>
        <w:spacing w:line="276" w:lineRule="auto"/>
        <w:ind w:firstLine="567"/>
        <w:rPr>
          <w:sz w:val="28"/>
          <w:szCs w:val="28"/>
        </w:rPr>
      </w:pPr>
      <w:r w:rsidRPr="007C4D8F">
        <w:rPr>
          <w:sz w:val="28"/>
          <w:szCs w:val="28"/>
        </w:rPr>
        <w:t xml:space="preserve">+ An toàn đối với thiết bị thi công: Trong công tác thi công các loại máy móc Nhà thầu phải kiểm tra </w:t>
      </w:r>
      <w:proofErr w:type="gramStart"/>
      <w:r w:rsidRPr="007C4D8F">
        <w:rPr>
          <w:sz w:val="28"/>
          <w:szCs w:val="28"/>
        </w:rPr>
        <w:t>an</w:t>
      </w:r>
      <w:proofErr w:type="gramEnd"/>
      <w:r w:rsidRPr="007C4D8F">
        <w:rPr>
          <w:sz w:val="28"/>
          <w:szCs w:val="28"/>
        </w:rPr>
        <w:t xml:space="preserve"> toàn trong suốt quá trình thi công. </w:t>
      </w:r>
      <w:proofErr w:type="gramStart"/>
      <w:r w:rsidRPr="007C4D8F">
        <w:rPr>
          <w:sz w:val="28"/>
          <w:szCs w:val="28"/>
        </w:rPr>
        <w:t>Các máy móc thiết bị được bảo dưỡng thường xuyên.</w:t>
      </w:r>
      <w:proofErr w:type="gramEnd"/>
      <w:r w:rsidRPr="007C4D8F">
        <w:rPr>
          <w:sz w:val="28"/>
          <w:szCs w:val="28"/>
        </w:rPr>
        <w:t xml:space="preserve"> Các thiết bị máy móc chuyên dùng đều do công nhân kỹ thuật được đào tạo chuyên ngành và có kinh nghiệm thi công vận hành, nghiêm cấm công nhân không có trách nhiệm sử dụng </w:t>
      </w:r>
      <w:proofErr w:type="gramStart"/>
      <w:r w:rsidRPr="007C4D8F">
        <w:rPr>
          <w:sz w:val="28"/>
          <w:szCs w:val="28"/>
        </w:rPr>
        <w:t>máy,</w:t>
      </w:r>
      <w:proofErr w:type="gramEnd"/>
      <w:r w:rsidRPr="007C4D8F">
        <w:rPr>
          <w:sz w:val="28"/>
          <w:szCs w:val="28"/>
        </w:rPr>
        <w:t xml:space="preserve"> cán bộ công nhân viên nhất là công nhân vận hành máy không được uống rượu bia trong giờ làm việc.</w:t>
      </w:r>
    </w:p>
    <w:p w14:paraId="1DC74044" w14:textId="77777777" w:rsidR="00EA10CB" w:rsidRPr="007C4D8F" w:rsidRDefault="00EA10CB" w:rsidP="00EA10CB">
      <w:pPr>
        <w:widowControl w:val="0"/>
        <w:tabs>
          <w:tab w:val="left" w:pos="709"/>
        </w:tabs>
        <w:autoSpaceDE w:val="0"/>
        <w:autoSpaceDN w:val="0"/>
        <w:spacing w:line="276" w:lineRule="auto"/>
        <w:ind w:firstLine="567"/>
        <w:rPr>
          <w:sz w:val="28"/>
          <w:szCs w:val="28"/>
        </w:rPr>
      </w:pPr>
      <w:r w:rsidRPr="007C4D8F">
        <w:rPr>
          <w:sz w:val="28"/>
          <w:szCs w:val="28"/>
        </w:rPr>
        <w:t xml:space="preserve">+ An toàn đối với thông điện chiếu sáng, sản xuất phục vụ cho công trường: Tại công trường Nhà thầu phải bố trí hệ thống đèn chiếu sáng đầy đủ trên các tuyến đường giao thông đi lại cũng như phục vụ thi công, </w:t>
      </w:r>
      <w:proofErr w:type="gramStart"/>
      <w:r w:rsidRPr="007C4D8F">
        <w:rPr>
          <w:sz w:val="28"/>
          <w:szCs w:val="28"/>
        </w:rPr>
        <w:t>an</w:t>
      </w:r>
      <w:proofErr w:type="gramEnd"/>
      <w:r w:rsidRPr="007C4D8F">
        <w:rPr>
          <w:sz w:val="28"/>
          <w:szCs w:val="28"/>
        </w:rPr>
        <w:t xml:space="preserve">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7FF929A5" w14:textId="77777777" w:rsidR="00EA10CB" w:rsidRPr="007C4D8F" w:rsidRDefault="00EA10CB" w:rsidP="00EA10CB">
      <w:pPr>
        <w:widowControl w:val="0"/>
        <w:tabs>
          <w:tab w:val="left" w:pos="851"/>
        </w:tabs>
        <w:autoSpaceDE w:val="0"/>
        <w:autoSpaceDN w:val="0"/>
        <w:spacing w:line="276" w:lineRule="auto"/>
        <w:ind w:firstLine="567"/>
        <w:rPr>
          <w:sz w:val="28"/>
          <w:szCs w:val="28"/>
        </w:rPr>
      </w:pPr>
      <w:proofErr w:type="gramStart"/>
      <w:r w:rsidRPr="007C4D8F">
        <w:rPr>
          <w:sz w:val="28"/>
          <w:szCs w:val="28"/>
        </w:rPr>
        <w:t>+ An</w:t>
      </w:r>
      <w:proofErr w:type="gramEnd"/>
      <w:r w:rsidRPr="007C4D8F">
        <w:rPr>
          <w:sz w:val="28"/>
          <w:szCs w:val="28"/>
        </w:rPr>
        <w:t xml:space="preserve">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7C4D8F">
        <w:rPr>
          <w:spacing w:val="2"/>
          <w:sz w:val="28"/>
          <w:szCs w:val="28"/>
        </w:rPr>
        <w:t xml:space="preserve"> </w:t>
      </w:r>
      <w:r w:rsidRPr="007C4D8F">
        <w:rPr>
          <w:sz w:val="28"/>
          <w:szCs w:val="28"/>
        </w:rPr>
        <w:t>trình.</w:t>
      </w:r>
    </w:p>
    <w:p w14:paraId="14BFA0F2" w14:textId="77777777" w:rsidR="00EA10CB" w:rsidRPr="007C4D8F" w:rsidRDefault="00EA10CB" w:rsidP="00EA10CB">
      <w:pPr>
        <w:widowControl w:val="0"/>
        <w:tabs>
          <w:tab w:val="left" w:pos="851"/>
        </w:tabs>
        <w:autoSpaceDE w:val="0"/>
        <w:autoSpaceDN w:val="0"/>
        <w:spacing w:line="276" w:lineRule="auto"/>
        <w:ind w:left="567"/>
        <w:outlineLvl w:val="0"/>
        <w:rPr>
          <w:b/>
          <w:bCs/>
          <w:sz w:val="28"/>
          <w:szCs w:val="28"/>
        </w:rPr>
      </w:pPr>
      <w:r w:rsidRPr="007C4D8F">
        <w:rPr>
          <w:b/>
          <w:bCs/>
          <w:sz w:val="28"/>
          <w:szCs w:val="28"/>
        </w:rPr>
        <w:t xml:space="preserve">9. Biện pháp huy động nhân lực và thiết bị phục </w:t>
      </w:r>
      <w:r w:rsidRPr="007C4D8F">
        <w:rPr>
          <w:b/>
          <w:bCs/>
          <w:spacing w:val="-3"/>
          <w:sz w:val="28"/>
          <w:szCs w:val="28"/>
        </w:rPr>
        <w:t xml:space="preserve">vụ </w:t>
      </w:r>
      <w:r w:rsidRPr="007C4D8F">
        <w:rPr>
          <w:b/>
          <w:bCs/>
          <w:sz w:val="28"/>
          <w:szCs w:val="28"/>
        </w:rPr>
        <w:t>thi</w:t>
      </w:r>
      <w:r w:rsidRPr="007C4D8F">
        <w:rPr>
          <w:b/>
          <w:bCs/>
          <w:spacing w:val="34"/>
          <w:sz w:val="28"/>
          <w:szCs w:val="28"/>
        </w:rPr>
        <w:t xml:space="preserve"> </w:t>
      </w:r>
      <w:r w:rsidRPr="007C4D8F">
        <w:rPr>
          <w:b/>
          <w:bCs/>
          <w:sz w:val="28"/>
          <w:szCs w:val="28"/>
        </w:rPr>
        <w:t>công</w:t>
      </w:r>
    </w:p>
    <w:p w14:paraId="2E6831F2"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t>Nhà thầu phải đề xuất đầy đủ biện pháp huy động nhân lực và thiết bị phục vụ thi công phù hợp với biểu tiến độ thi công nhà thầu đề xuất, phù hợp với yêu cầu về đặc tính kỹ thuật thi công của từng hạng mục; đảm bảo thi công hoàn thành đúng tiến độ và chất lượng công trình theo thiết kế.</w:t>
      </w:r>
    </w:p>
    <w:p w14:paraId="6E50CCC7"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lastRenderedPageBreak/>
        <w:t>Các thiết bị thi công xây dựng công trình luôn ở trạng thái hoạt động tốt, phù hợp với yêu cầu của tiến độ thi công.</w:t>
      </w:r>
    </w:p>
    <w:p w14:paraId="54E300E2" w14:textId="4DA6E725" w:rsidR="006052D4" w:rsidRPr="007C4D8F" w:rsidRDefault="006052D4" w:rsidP="006052D4">
      <w:pPr>
        <w:widowControl w:val="0"/>
        <w:spacing w:after="60"/>
        <w:ind w:firstLine="454"/>
        <w:rPr>
          <w:bCs/>
          <w:sz w:val="28"/>
          <w:szCs w:val="28"/>
        </w:rPr>
      </w:pPr>
      <w:r w:rsidRPr="007C4D8F">
        <w:rPr>
          <w:bCs/>
          <w:sz w:val="28"/>
          <w:szCs w:val="28"/>
          <w:lang w:val="vi-VN"/>
        </w:rPr>
        <w:t>Các thiết bị thi công xây dựng công trình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3B4D9FF7" w14:textId="77777777" w:rsidR="00EA10CB" w:rsidRPr="007C4D8F" w:rsidRDefault="00EA10CB" w:rsidP="00EA10CB">
      <w:pPr>
        <w:widowControl w:val="0"/>
        <w:tabs>
          <w:tab w:val="left" w:pos="709"/>
          <w:tab w:val="left" w:pos="993"/>
        </w:tabs>
        <w:autoSpaceDE w:val="0"/>
        <w:autoSpaceDN w:val="0"/>
        <w:spacing w:line="276" w:lineRule="auto"/>
        <w:ind w:left="567"/>
        <w:outlineLvl w:val="0"/>
        <w:rPr>
          <w:b/>
          <w:bCs/>
          <w:sz w:val="28"/>
          <w:szCs w:val="28"/>
        </w:rPr>
      </w:pPr>
      <w:r w:rsidRPr="007C4D8F">
        <w:rPr>
          <w:b/>
          <w:bCs/>
          <w:sz w:val="28"/>
          <w:szCs w:val="28"/>
        </w:rPr>
        <w:t>10. Yêu cầu về biện pháp tổ chức thi công tổng thể và các hạng</w:t>
      </w:r>
      <w:r w:rsidRPr="007C4D8F">
        <w:rPr>
          <w:b/>
          <w:bCs/>
          <w:spacing w:val="45"/>
          <w:sz w:val="28"/>
          <w:szCs w:val="28"/>
        </w:rPr>
        <w:t xml:space="preserve"> </w:t>
      </w:r>
      <w:r w:rsidRPr="007C4D8F">
        <w:rPr>
          <w:b/>
          <w:bCs/>
          <w:sz w:val="28"/>
          <w:szCs w:val="28"/>
        </w:rPr>
        <w:t>mục</w:t>
      </w:r>
    </w:p>
    <w:p w14:paraId="2BFE9362" w14:textId="77777777" w:rsidR="00EA10CB" w:rsidRPr="007C4D8F" w:rsidRDefault="00EA10CB" w:rsidP="00D750CD">
      <w:pPr>
        <w:widowControl w:val="0"/>
        <w:numPr>
          <w:ilvl w:val="1"/>
          <w:numId w:val="8"/>
        </w:numPr>
        <w:tabs>
          <w:tab w:val="left" w:pos="709"/>
          <w:tab w:val="left" w:pos="851"/>
          <w:tab w:val="left" w:pos="1076"/>
        </w:tabs>
        <w:autoSpaceDE w:val="0"/>
        <w:autoSpaceDN w:val="0"/>
        <w:spacing w:line="276" w:lineRule="auto"/>
        <w:ind w:left="0" w:firstLine="567"/>
        <w:rPr>
          <w:sz w:val="28"/>
          <w:szCs w:val="28"/>
        </w:rPr>
      </w:pPr>
      <w:r w:rsidRPr="007C4D8F">
        <w:rPr>
          <w:sz w:val="28"/>
          <w:szCs w:val="28"/>
        </w:rPr>
        <w:t xml:space="preserve">Thực hiện </w:t>
      </w:r>
      <w:proofErr w:type="gramStart"/>
      <w:r w:rsidRPr="007C4D8F">
        <w:rPr>
          <w:sz w:val="28"/>
          <w:szCs w:val="28"/>
        </w:rPr>
        <w:t>theo</w:t>
      </w:r>
      <w:proofErr w:type="gramEnd"/>
      <w:r w:rsidRPr="007C4D8F">
        <w:rPr>
          <w:sz w:val="28"/>
          <w:szCs w:val="28"/>
        </w:rPr>
        <w:t xml:space="preserve"> Tiêu chuẩn, quy chuẩn hiện hành về Tổ chức thi</w:t>
      </w:r>
      <w:r w:rsidRPr="007C4D8F">
        <w:rPr>
          <w:spacing w:val="37"/>
          <w:sz w:val="28"/>
          <w:szCs w:val="28"/>
        </w:rPr>
        <w:t xml:space="preserve"> </w:t>
      </w:r>
      <w:r w:rsidRPr="007C4D8F">
        <w:rPr>
          <w:sz w:val="28"/>
          <w:szCs w:val="28"/>
        </w:rPr>
        <w:t>công công trình xây dựng.</w:t>
      </w:r>
    </w:p>
    <w:p w14:paraId="6068E978" w14:textId="77777777" w:rsidR="00EA10CB" w:rsidRPr="007C4D8F" w:rsidRDefault="00EA10CB" w:rsidP="00D750CD">
      <w:pPr>
        <w:widowControl w:val="0"/>
        <w:numPr>
          <w:ilvl w:val="1"/>
          <w:numId w:val="8"/>
        </w:numPr>
        <w:tabs>
          <w:tab w:val="left" w:pos="709"/>
          <w:tab w:val="left" w:pos="851"/>
          <w:tab w:val="left" w:pos="1098"/>
        </w:tabs>
        <w:autoSpaceDE w:val="0"/>
        <w:autoSpaceDN w:val="0"/>
        <w:spacing w:line="276" w:lineRule="auto"/>
        <w:ind w:left="0" w:firstLine="567"/>
        <w:rPr>
          <w:sz w:val="28"/>
          <w:szCs w:val="28"/>
        </w:rPr>
      </w:pPr>
      <w:r w:rsidRPr="007C4D8F">
        <w:rPr>
          <w:sz w:val="28"/>
          <w:szCs w:val="28"/>
        </w:rPr>
        <w:t xml:space="preserve">Trước khi bắt đầu thực hiện thi công các hạng mục công trình, nhà thầu phải trình các tài liệu chi tiết về công tác này gồm: Phương </w:t>
      </w:r>
      <w:proofErr w:type="gramStart"/>
      <w:r w:rsidRPr="007C4D8F">
        <w:rPr>
          <w:sz w:val="28"/>
          <w:szCs w:val="28"/>
        </w:rPr>
        <w:t>án</w:t>
      </w:r>
      <w:proofErr w:type="gramEnd"/>
      <w:r w:rsidRPr="007C4D8F">
        <w:rPr>
          <w:sz w:val="28"/>
          <w:szCs w:val="28"/>
        </w:rPr>
        <w:t xml:space="preserve"> thi công, mặt bằng thi công, dự kiến vật tư, nhân lực, thiết bị, tiến độ và an toàn thi</w:t>
      </w:r>
      <w:r w:rsidRPr="007C4D8F">
        <w:rPr>
          <w:spacing w:val="39"/>
          <w:sz w:val="28"/>
          <w:szCs w:val="28"/>
        </w:rPr>
        <w:t xml:space="preserve"> </w:t>
      </w:r>
      <w:r w:rsidRPr="007C4D8F">
        <w:rPr>
          <w:sz w:val="28"/>
          <w:szCs w:val="28"/>
        </w:rPr>
        <w:t>công…</w:t>
      </w:r>
    </w:p>
    <w:p w14:paraId="16FE4844" w14:textId="1C2FD0F7" w:rsidR="006052D4" w:rsidRPr="007C4D8F" w:rsidRDefault="006052D4" w:rsidP="00D750CD">
      <w:pPr>
        <w:widowControl w:val="0"/>
        <w:numPr>
          <w:ilvl w:val="1"/>
          <w:numId w:val="8"/>
        </w:numPr>
        <w:tabs>
          <w:tab w:val="left" w:pos="709"/>
          <w:tab w:val="left" w:pos="851"/>
          <w:tab w:val="left" w:pos="1098"/>
        </w:tabs>
        <w:autoSpaceDE w:val="0"/>
        <w:autoSpaceDN w:val="0"/>
        <w:spacing w:line="276" w:lineRule="auto"/>
        <w:ind w:left="0" w:firstLine="567"/>
        <w:rPr>
          <w:sz w:val="28"/>
          <w:szCs w:val="28"/>
        </w:rPr>
      </w:pPr>
      <w:r w:rsidRPr="007C4D8F">
        <w:rPr>
          <w:sz w:val="28"/>
          <w:szCs w:val="28"/>
        </w:rPr>
        <w:t>Nhà thầu phải trình bày chi tiết, rõ ràng, đầy đủ Biện pháp tổ chức thi công các hạng mục công trình phù hợp với giải pháp Tổ chức thi công xây dựng và chỉ dẫn kỹ thuật được duyệt, đảm bảo các yêu cầu về tiến độ, chất lượng và đủ thời gian để kiểm tra, nghiệm thu. Giải pháp Tổ chức thi công xây dựng của nhà thầu phải phù hợp với điều kiện địa hình, địa chất và mặt bằng khu vực xây dựng.</w:t>
      </w:r>
    </w:p>
    <w:p w14:paraId="33D19CC0" w14:textId="77777777" w:rsidR="00EA10CB" w:rsidRPr="007C4D8F" w:rsidRDefault="00EA10CB" w:rsidP="00EA10CB">
      <w:pPr>
        <w:widowControl w:val="0"/>
        <w:tabs>
          <w:tab w:val="left" w:pos="709"/>
          <w:tab w:val="left" w:pos="851"/>
          <w:tab w:val="left" w:pos="993"/>
        </w:tabs>
        <w:autoSpaceDE w:val="0"/>
        <w:autoSpaceDN w:val="0"/>
        <w:spacing w:line="276" w:lineRule="auto"/>
        <w:ind w:left="567"/>
        <w:outlineLvl w:val="0"/>
        <w:rPr>
          <w:b/>
          <w:bCs/>
          <w:sz w:val="28"/>
          <w:szCs w:val="28"/>
        </w:rPr>
      </w:pPr>
      <w:r w:rsidRPr="007C4D8F">
        <w:rPr>
          <w:b/>
          <w:bCs/>
          <w:sz w:val="28"/>
          <w:szCs w:val="28"/>
        </w:rPr>
        <w:t>11. Yêu cầu về hệ thống kiểm tra, giám sát chất lượng của nhà</w:t>
      </w:r>
      <w:r w:rsidRPr="007C4D8F">
        <w:rPr>
          <w:b/>
          <w:bCs/>
          <w:spacing w:val="50"/>
          <w:sz w:val="28"/>
          <w:szCs w:val="28"/>
        </w:rPr>
        <w:t xml:space="preserve"> </w:t>
      </w:r>
      <w:r w:rsidRPr="007C4D8F">
        <w:rPr>
          <w:b/>
          <w:bCs/>
          <w:sz w:val="28"/>
          <w:szCs w:val="28"/>
        </w:rPr>
        <w:t>thầu;</w:t>
      </w:r>
    </w:p>
    <w:p w14:paraId="173FBC82"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t>Nhà thầu phải tuân thủ Nghị định 06/2021/NĐ-CP ngày 26/01/2021, Nghị định 35/2023/NĐ-CP ngày 20/6/2023 của Chính phủ quy định chi tiết một số nội dung về quản lý chất lượng, thi công xây dựng và bảo trì công trình xây dựng. Một số yêu cầu cụ thể như sau:</w:t>
      </w:r>
    </w:p>
    <w:p w14:paraId="032F79CF"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4F609E9D"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t>- Thực hiện các thí nghiệm kiểm tra vật liệu, cấu kiện, vật tư, thiết bị công trình trước khi xây dựng và lắp đặt vào công trình theo tiêu chuẩn và yêu cầu thiết kế.</w:t>
      </w:r>
    </w:p>
    <w:p w14:paraId="48B1D184" w14:textId="77777777" w:rsidR="006052D4" w:rsidRPr="007C4D8F" w:rsidRDefault="006052D4" w:rsidP="006052D4">
      <w:pPr>
        <w:widowControl w:val="0"/>
        <w:spacing w:after="60"/>
        <w:ind w:firstLine="454"/>
        <w:rPr>
          <w:bCs/>
          <w:sz w:val="28"/>
          <w:szCs w:val="28"/>
          <w:lang w:val="vi-VN"/>
        </w:rPr>
      </w:pPr>
      <w:r w:rsidRPr="007C4D8F">
        <w:rPr>
          <w:bCs/>
          <w:sz w:val="28"/>
          <w:szCs w:val="28"/>
          <w:lang w:val="vi-VN"/>
        </w:rPr>
        <w:t>- Lập và kiểm tra thực hiện biện pháp thi công, tiến độ thi công.</w:t>
      </w:r>
    </w:p>
    <w:p w14:paraId="68BF95AF" w14:textId="77777777" w:rsidR="006052D4" w:rsidRPr="007C4D8F" w:rsidRDefault="006052D4" w:rsidP="006052D4">
      <w:pPr>
        <w:widowControl w:val="0"/>
        <w:spacing w:after="60"/>
        <w:ind w:firstLine="454"/>
        <w:rPr>
          <w:sz w:val="28"/>
          <w:szCs w:val="28"/>
          <w:lang w:val="es-ES"/>
        </w:rPr>
      </w:pPr>
      <w:r w:rsidRPr="007C4D8F">
        <w:rPr>
          <w:sz w:val="28"/>
          <w:szCs w:val="28"/>
          <w:lang w:val="es-ES"/>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18DE4786" w14:textId="77777777" w:rsidR="006052D4" w:rsidRPr="007C4D8F" w:rsidRDefault="006052D4" w:rsidP="006052D4">
      <w:pPr>
        <w:widowControl w:val="0"/>
        <w:tabs>
          <w:tab w:val="left" w:pos="851"/>
        </w:tabs>
        <w:spacing w:after="60"/>
        <w:ind w:firstLine="454"/>
        <w:rPr>
          <w:sz w:val="28"/>
          <w:szCs w:val="28"/>
          <w:lang w:val="es-ES"/>
        </w:rPr>
      </w:pPr>
      <w:r w:rsidRPr="007C4D8F">
        <w:rPr>
          <w:sz w:val="28"/>
          <w:szCs w:val="28"/>
          <w:lang w:val="es-ES"/>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226A9734"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lastRenderedPageBreak/>
        <w:t>- Lập và ghi nhật ký thi công xây dựng công trình theo quy định.</w:t>
      </w:r>
    </w:p>
    <w:p w14:paraId="6E377038"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Kiểm tra an toàn lao động, vệ sinh môi trường bên trong và bên ngoài công trường.</w:t>
      </w:r>
    </w:p>
    <w:p w14:paraId="5FD8F560"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Nghiệm thu nội bộ và lập bản vẽ hoàn công cho bộ phận công trình xây dựng, hạng mục công trình xây dựng và công trình xây dựng hoàn thành.</w:t>
      </w:r>
    </w:p>
    <w:p w14:paraId="214A4668"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Báo cáo chủ đầu tư về tiến độ, chất lượng, khối lượng, an toàn lao động và vệ sinh môi trường thi công xây dựng theo yêu cầu của chủ đầu tư;</w:t>
      </w:r>
    </w:p>
    <w:p w14:paraId="397BD827" w14:textId="77777777" w:rsidR="006052D4" w:rsidRPr="007C4D8F" w:rsidRDefault="006052D4" w:rsidP="006052D4">
      <w:pPr>
        <w:spacing w:after="60"/>
        <w:ind w:firstLine="567"/>
        <w:rPr>
          <w:bCs/>
          <w:sz w:val="28"/>
          <w:szCs w:val="28"/>
          <w:lang w:val="es-ES"/>
        </w:rPr>
      </w:pPr>
      <w:r w:rsidRPr="007C4D8F">
        <w:rPr>
          <w:bCs/>
          <w:sz w:val="28"/>
          <w:szCs w:val="28"/>
          <w:lang w:val="es-ES"/>
        </w:rPr>
        <w:t>- Xử lý, khắc phục các sai sót, khiếm khuyết về chất lượng trong quá trình thi công xây dựng (nếu có).</w:t>
      </w:r>
    </w:p>
    <w:p w14:paraId="5F2017DF" w14:textId="77777777" w:rsidR="006052D4" w:rsidRPr="007C4D8F" w:rsidRDefault="006052D4" w:rsidP="006052D4">
      <w:pPr>
        <w:spacing w:after="60"/>
        <w:ind w:firstLine="567"/>
        <w:rPr>
          <w:bCs/>
          <w:sz w:val="28"/>
          <w:szCs w:val="28"/>
          <w:lang w:val="es-ES"/>
        </w:rPr>
      </w:pPr>
      <w:r w:rsidRPr="007C4D8F">
        <w:rPr>
          <w:bCs/>
          <w:sz w:val="28"/>
          <w:szCs w:val="28"/>
          <w:lang w:val="es-ES"/>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B3DF210" w14:textId="2B09B888" w:rsidR="006052D4" w:rsidRPr="007C4D8F" w:rsidRDefault="006052D4" w:rsidP="006052D4">
      <w:pPr>
        <w:widowControl w:val="0"/>
        <w:spacing w:after="60"/>
        <w:ind w:firstLine="454"/>
        <w:rPr>
          <w:b/>
          <w:sz w:val="28"/>
          <w:szCs w:val="28"/>
          <w:lang w:val="es-ES"/>
        </w:rPr>
      </w:pPr>
      <w:r w:rsidRPr="007C4D8F">
        <w:rPr>
          <w:b/>
          <w:sz w:val="28"/>
          <w:szCs w:val="28"/>
          <w:lang w:val="es-ES"/>
        </w:rPr>
        <w:t>12. Yêu cầu về công tác đảm bảo an toàn giao thông trong quá trình thi công:</w:t>
      </w:r>
    </w:p>
    <w:p w14:paraId="227C34BE"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Thực hiện và tuân thủ theo quy định của pháp luật hiện hành.</w:t>
      </w:r>
    </w:p>
    <w:p w14:paraId="12002A34"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Nhà thầu sẽ thực hiện công việc của mình bằng cách bảo vệ công trình kể</w:t>
      </w:r>
      <w:r w:rsidRPr="007C4D8F">
        <w:rPr>
          <w:bCs/>
          <w:sz w:val="28"/>
          <w:szCs w:val="28"/>
          <w:lang w:val="es-ES"/>
        </w:rPr>
        <w:br/>
        <w:t>cả các công trình lân cận khỏi các hư hại do giao thông phục vụ xây dựng gây ra.</w:t>
      </w:r>
    </w:p>
    <w:p w14:paraId="2B5FC3D1"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Kiểm soát và điều khiển giao thông trong mặt bằng thi công cần thiết được áp</w:t>
      </w:r>
      <w:r w:rsidRPr="007C4D8F">
        <w:rPr>
          <w:bCs/>
          <w:sz w:val="28"/>
          <w:szCs w:val="28"/>
          <w:lang w:val="es-ES"/>
        </w:rPr>
        <w:br/>
        <w:t>dụng để bảo vệ công trình. Các đường đi lại luôn sạch sẽ và đảm bảo tuyệt đối an toàn.</w:t>
      </w:r>
    </w:p>
    <w:p w14:paraId="13E7E1E0"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Tại mọi thời điểm cần đặc biệt chú ý đến việc điều khiển giao thông trong</w:t>
      </w:r>
      <w:r w:rsidRPr="007C4D8F">
        <w:rPr>
          <w:bCs/>
          <w:sz w:val="28"/>
          <w:szCs w:val="28"/>
          <w:lang w:val="es-ES"/>
        </w:rPr>
        <w:br/>
        <w:t>thời tiết xấu, trong thời gian công việc đã thực hiện đặc biệt dễ bị hư hỏng.</w:t>
      </w:r>
    </w:p>
    <w:p w14:paraId="41D103A6"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Nhà thầu phải nỗ lực để tránh làm hư hỏng đường hoặc cầu do việc sử dụng, đi lại của Nhà thầu hoặc người của Nhà thầy gây ra. Những nỗ lực này phải bao gồm việc sử dụng đúng các phương tiện và tuyến đường thích hợp. Nhà thầu phải chịu trách nhiệm đền bù sửa chữa các công trình giao thông công cộng, hệ thống hạ tầng do xe cơ giới, xe máy chuyên dùng của mình đi lại trên đó làm hỏng.</w:t>
      </w:r>
    </w:p>
    <w:p w14:paraId="0A85D6C4"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Nhà thầu sẽ phải chịu tất cả các chi phí đối với các thiệt hại do nhà thầu gây nên về người và tài sản trên các công trình hiện có, kể cả công trình trên mặt đất hay công trình ngầm.</w:t>
      </w:r>
    </w:p>
    <w:p w14:paraId="28F0C71B" w14:textId="28CF2E6D" w:rsidR="006052D4" w:rsidRPr="007C4D8F" w:rsidRDefault="006052D4" w:rsidP="006052D4">
      <w:pPr>
        <w:widowControl w:val="0"/>
        <w:spacing w:after="60"/>
        <w:ind w:firstLine="454"/>
        <w:rPr>
          <w:b/>
          <w:bCs/>
          <w:sz w:val="28"/>
          <w:szCs w:val="28"/>
          <w:lang w:val="es-ES"/>
        </w:rPr>
      </w:pPr>
      <w:r w:rsidRPr="007C4D8F">
        <w:rPr>
          <w:b/>
          <w:bCs/>
          <w:sz w:val="28"/>
          <w:szCs w:val="28"/>
          <w:lang w:val="es-ES"/>
        </w:rPr>
        <w:t>13. Bảo hành công trình:</w:t>
      </w:r>
    </w:p>
    <w:p w14:paraId="3813208A"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Trong thời gian bảo hành công trình xây dựng, khi phát hiện hư hỏng, khiếm khuyết của công trình thì chủ sở hữu/ người quản lý, sử dụng công trình yêu cầu nhà thầu thực hiện bảo hành.</w:t>
      </w:r>
    </w:p>
    <w:p w14:paraId="50D41DC8"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Nhà thầu phải thực hiện bảo hành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14:paraId="74875EB7"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 xml:space="preserve">Nhà thầu có quyền từ chối bảo hành trong các trường hợp hư hỏng, khiếm </w:t>
      </w:r>
      <w:r w:rsidRPr="007C4D8F">
        <w:rPr>
          <w:bCs/>
          <w:sz w:val="28"/>
          <w:szCs w:val="28"/>
          <w:lang w:val="es-ES"/>
        </w:rPr>
        <w:lastRenderedPageBreak/>
        <w:t>khuyết phát sinh không phải do lỗi của nhà thầu gây ra hoặc do nguyên nhân bất khả kháng;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hoặc người quản lý, sử dụng công trình có trách nhiệm thực hiện theo đúng quy định về vận hành, bảo trì công trình xây dựng trong quá trình khai thác, sử dụng công trình.</w:t>
      </w:r>
    </w:p>
    <w:p w14:paraId="08498340"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Chủ đầu tư sẽ kiểm tra, nghiệm thu việc thực hiện bảo hành của nhà thầu.</w:t>
      </w:r>
    </w:p>
    <w:p w14:paraId="073CEFF7"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Xác nhận hoàn thành việc bảo hành công trình xây dựng: Khi kết thúc thời gian bảo hành, nhà thầu lập báo cáo hoàn thành công tác bảo hành gửi chủ đầu tư. Chủ đầu tư có tránh nhiệm xác nhận hoàn thành bảo hành công trình xây dựng cho nhà thầu bằng văn bản. Chủ sở hữu hoặc người quản lý, sử dụng công trình có thể tham gia xác nhận hoàn thành bảo hành công trình xây dựng cho nhà thầu khi có yêu cầu của Chủ đầu tư.</w:t>
      </w:r>
    </w:p>
    <w:p w14:paraId="47CE95AC" w14:textId="77777777" w:rsidR="006052D4" w:rsidRPr="007C4D8F" w:rsidRDefault="006052D4" w:rsidP="006052D4">
      <w:pPr>
        <w:widowControl w:val="0"/>
        <w:spacing w:after="60"/>
        <w:ind w:firstLine="454"/>
        <w:rPr>
          <w:bCs/>
          <w:sz w:val="28"/>
          <w:szCs w:val="28"/>
          <w:lang w:val="es-ES"/>
        </w:rPr>
      </w:pPr>
      <w:r w:rsidRPr="007C4D8F">
        <w:rPr>
          <w:bCs/>
          <w:sz w:val="28"/>
          <w:szCs w:val="28"/>
          <w:lang w:val="es-ES"/>
        </w:rPr>
        <w:t>Nhà thầu phải chịu trách nhiệm về chất lượng đối với phần công việc do mình thực hiện kể cả sau thời gian bảo hành.</w:t>
      </w:r>
    </w:p>
    <w:p w14:paraId="5B50B123" w14:textId="77777777" w:rsidR="006052D4" w:rsidRPr="007C4D8F" w:rsidRDefault="006052D4" w:rsidP="006052D4">
      <w:pPr>
        <w:widowControl w:val="0"/>
        <w:spacing w:after="60"/>
        <w:ind w:firstLine="454"/>
        <w:rPr>
          <w:b/>
          <w:bCs/>
          <w:sz w:val="28"/>
          <w:szCs w:val="28"/>
          <w:lang w:val="es-ES"/>
        </w:rPr>
      </w:pPr>
      <w:r w:rsidRPr="007C4D8F">
        <w:rPr>
          <w:b/>
          <w:bCs/>
          <w:sz w:val="28"/>
          <w:szCs w:val="28"/>
          <w:lang w:val="es-ES"/>
        </w:rPr>
        <w:t>Thời gian bảo hành công trình: Tối thiểu 12 tháng kể từ ngày công trình được nghiệm thu, bàn giao đưa vào sử dụng.</w:t>
      </w:r>
    </w:p>
    <w:p w14:paraId="0339458F" w14:textId="79B5385F" w:rsidR="006052D4" w:rsidRPr="007C4D8F" w:rsidRDefault="006052D4" w:rsidP="006052D4">
      <w:pPr>
        <w:widowControl w:val="0"/>
        <w:spacing w:after="60"/>
        <w:ind w:firstLine="454"/>
        <w:rPr>
          <w:b/>
          <w:sz w:val="28"/>
          <w:szCs w:val="28"/>
          <w:lang w:val="es-ES"/>
        </w:rPr>
      </w:pPr>
      <w:r w:rsidRPr="007C4D8F">
        <w:rPr>
          <w:b/>
          <w:sz w:val="28"/>
          <w:szCs w:val="28"/>
          <w:lang w:val="es-ES"/>
        </w:rPr>
        <w:t>14. Các biện pháp đảm bảo an toàn trong mưa lũ:</w:t>
      </w:r>
    </w:p>
    <w:p w14:paraId="3F5F80A1" w14:textId="472E20D1" w:rsidR="006052D4" w:rsidRPr="007C4D8F" w:rsidRDefault="006052D4" w:rsidP="006052D4">
      <w:pPr>
        <w:widowControl w:val="0"/>
        <w:tabs>
          <w:tab w:val="left" w:pos="851"/>
        </w:tabs>
        <w:autoSpaceDE w:val="0"/>
        <w:autoSpaceDN w:val="0"/>
        <w:spacing w:line="276" w:lineRule="auto"/>
        <w:ind w:firstLine="567"/>
        <w:rPr>
          <w:bCs/>
          <w:sz w:val="28"/>
          <w:szCs w:val="28"/>
          <w:lang w:val="es-ES"/>
        </w:rPr>
      </w:pPr>
      <w:r w:rsidRPr="007C4D8F">
        <w:rPr>
          <w:bCs/>
          <w:sz w:val="28"/>
          <w:szCs w:val="28"/>
          <w:lang w:val="es-ES"/>
        </w:rPr>
        <w:t>Nhà thầu phải có các biện pháp đảm bảo công tác phòng, chống lụt bão, đảm bảo về an toàn lao động và an toàn thi công trong mùa mưa lũ</w:t>
      </w:r>
    </w:p>
    <w:p w14:paraId="0AEED136" w14:textId="58D92994" w:rsidR="006052D4" w:rsidRPr="007C4D8F" w:rsidRDefault="006052D4" w:rsidP="006052D4">
      <w:pPr>
        <w:widowControl w:val="0"/>
        <w:spacing w:after="60"/>
        <w:ind w:firstLine="454"/>
        <w:rPr>
          <w:b/>
          <w:sz w:val="28"/>
          <w:szCs w:val="28"/>
          <w:lang w:val="es-ES"/>
        </w:rPr>
      </w:pPr>
      <w:r w:rsidRPr="007C4D8F">
        <w:rPr>
          <w:b/>
          <w:sz w:val="28"/>
          <w:szCs w:val="28"/>
          <w:lang w:val="es-ES"/>
        </w:rPr>
        <w:t xml:space="preserve">15. Bảo hiểm: </w:t>
      </w:r>
    </w:p>
    <w:p w14:paraId="06DCCD14" w14:textId="77777777" w:rsidR="006052D4" w:rsidRPr="007C4D8F" w:rsidRDefault="006052D4" w:rsidP="006052D4">
      <w:pPr>
        <w:widowControl w:val="0"/>
        <w:spacing w:after="60"/>
        <w:ind w:firstLine="454"/>
        <w:rPr>
          <w:b/>
          <w:sz w:val="28"/>
          <w:szCs w:val="28"/>
          <w:lang w:val="es-ES"/>
        </w:rPr>
      </w:pPr>
      <w:r w:rsidRPr="007C4D8F">
        <w:rPr>
          <w:bCs/>
          <w:sz w:val="28"/>
          <w:szCs w:val="28"/>
          <w:lang w:val="es-ES"/>
        </w:rPr>
        <w:t>Nhà thầu phải mua bảo hiểm</w:t>
      </w:r>
      <w:r w:rsidRPr="007C4D8F">
        <w:rPr>
          <w:b/>
          <w:sz w:val="28"/>
          <w:szCs w:val="28"/>
          <w:lang w:val="es-ES"/>
        </w:rPr>
        <w:t xml:space="preserve"> </w:t>
      </w:r>
      <w:r w:rsidRPr="007C4D8F">
        <w:rPr>
          <w:bCs/>
          <w:sz w:val="28"/>
          <w:szCs w:val="28"/>
          <w:lang w:val="es-ES"/>
        </w:rPr>
        <w:t>bắt buộc đối với người lao động thi công trên công trường và bảo hiểm trách nhiệm dân sự đối với bên thứ ba theo quy định tại Nghị định số 67/2023/NĐ-CP ngày 06/9/2023.</w:t>
      </w:r>
    </w:p>
    <w:p w14:paraId="5FB41E2E"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a) Bảo hiểm bắt buộc đối với người lao động thi công trên công trường</w:t>
      </w:r>
    </w:p>
    <w:p w14:paraId="1BF6A11B"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xml:space="preserve">Nhà thầu phải mua bảo hiểm bắt buộc đối với người lao động thi công trên công trường khi người lao động thực hiện công việc thi công trên công trường. </w:t>
      </w:r>
    </w:p>
    <w:p w14:paraId="5F8F4CD8"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Phạm vi bảo hiểm: Doanh nghiệp bảo hiểm thực hiện trách nhiệm bồi thường cho nhà thầu thi công xây dựng những khoản tiền mà nhà thầu thi công xây dựng có trách nhiệm bồi thường cho người lao động bị thương tật, chết do tai nạn lao động, bệnh nghề nghiệp phát sinh do thực hiện công việc thi công trên công trường, trừ các trường hợp loại trừ trách nhiệm bảo hiểm theo quy định tại khoản 2 Điều 49 Nghị định số 67/2023/NĐ-CP.</w:t>
      </w:r>
    </w:p>
    <w:p w14:paraId="1783D19D"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Giới hạn trách nhiệm bảo hiểm là 100 triệu đồng cho một người trong một vụ.</w:t>
      </w:r>
    </w:p>
    <w:p w14:paraId="370D3107" w14:textId="77777777" w:rsidR="006052D4" w:rsidRPr="007C4D8F" w:rsidRDefault="006052D4" w:rsidP="006052D4">
      <w:pPr>
        <w:pStyle w:val="NormalWeb"/>
        <w:shd w:val="clear" w:color="auto" w:fill="FFFFFF"/>
        <w:spacing w:before="0" w:beforeAutospacing="0" w:after="60" w:afterAutospacing="0"/>
        <w:ind w:firstLine="567"/>
        <w:jc w:val="both"/>
        <w:rPr>
          <w:rFonts w:ascii="Times New Roman" w:hAnsi="Times New Roman" w:cs="Times New Roman"/>
          <w:bCs/>
          <w:sz w:val="28"/>
          <w:szCs w:val="28"/>
          <w:lang w:val="es-ES"/>
        </w:rPr>
      </w:pPr>
      <w:r w:rsidRPr="007C4D8F">
        <w:rPr>
          <w:rFonts w:ascii="Times New Roman" w:hAnsi="Times New Roman" w:cs="Times New Roman"/>
          <w:bCs/>
          <w:sz w:val="28"/>
          <w:szCs w:val="28"/>
          <w:lang w:val="es-ES"/>
        </w:rPr>
        <w:t>- Thời hạn bảo hiểm bắt buộc đối với người lao động thi công trên công trường bắt đầu kể từ ngày thực hiện công việc thi công trên công trường đến hết thời gian bảo hành công trình theo quy định của pháp luật.</w:t>
      </w:r>
    </w:p>
    <w:p w14:paraId="101EADD7" w14:textId="77777777" w:rsidR="006052D4" w:rsidRPr="007C4D8F" w:rsidRDefault="006052D4" w:rsidP="006052D4">
      <w:pPr>
        <w:pStyle w:val="NormalWeb"/>
        <w:shd w:val="clear" w:color="auto" w:fill="FFFFFF"/>
        <w:spacing w:before="0" w:beforeAutospacing="0" w:after="60" w:afterAutospacing="0"/>
        <w:ind w:firstLine="567"/>
        <w:jc w:val="both"/>
        <w:rPr>
          <w:rFonts w:ascii="Times New Roman" w:hAnsi="Times New Roman" w:cs="Times New Roman"/>
          <w:bCs/>
          <w:sz w:val="28"/>
          <w:szCs w:val="28"/>
          <w:lang w:val="es-ES"/>
        </w:rPr>
      </w:pPr>
      <w:r w:rsidRPr="007C4D8F">
        <w:rPr>
          <w:rFonts w:ascii="Times New Roman" w:hAnsi="Times New Roman" w:cs="Times New Roman"/>
          <w:bCs/>
          <w:sz w:val="28"/>
          <w:szCs w:val="28"/>
          <w:lang w:val="es-ES"/>
        </w:rPr>
        <w:t>- Việc xác định thời hạn bảo hiểm cụ thể đối với người lao động thi công trên công trường căn cứ vào hợp đồng lao động và văn bản xác nhận của nhà thầu thi công xây dựng về thời gian người lao động làm việc thực tế trên công trường.</w:t>
      </w:r>
    </w:p>
    <w:p w14:paraId="03FFD1D9"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lastRenderedPageBreak/>
        <w:t>b) Bảo hiểm trách nhiệm dân sự đối với người thứ ba</w:t>
      </w:r>
    </w:p>
    <w:p w14:paraId="082222EA"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Nhà thầu phải mua bảo hiểm bắt buộc trách nhiệm dân sự đối với người thứ ba khi thực hiện thi công xây dựng công trình.</w:t>
      </w:r>
    </w:p>
    <w:p w14:paraId="20A21D83"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xml:space="preserve">- Phạm vi bảo hiểm: Doanh nghiệp bảo hiểm bồi thường cho nhà thầu thi công xây dựng những khoản tiền mà nhà thầu thi công xây dựng có trách nhiệm bồi thường cho người thứ ba đối với những thiệt hại về sức khỏe, tính mạng và tài sản phát sinh trực tiếp trong quá trình thi công xây dựng và chi phí pháp lý có liên quan (nếu có) thuộc phạm vi trách nhiệm bảo hiểm theo thỏa thuận tại hợp đồng bảo hiểm, trừ các trường hợp quy định tại khoản 2 Điều 56 Nghị định số 67/2023/NĐ-CP. </w:t>
      </w:r>
    </w:p>
    <w:p w14:paraId="0652EE67"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xml:space="preserve">- Mức phí bảo hiểm bắt buộc trách nhiệm dân sự đối với người thứ ba theo quy định tại </w:t>
      </w:r>
      <w:bookmarkStart w:id="2" w:name="dc_9"/>
      <w:r w:rsidRPr="007C4D8F">
        <w:rPr>
          <w:bCs/>
          <w:sz w:val="28"/>
          <w:szCs w:val="28"/>
          <w:lang w:val="es-ES"/>
        </w:rPr>
        <w:t xml:space="preserve">khoản 1 Điều 58 Nghị định số </w:t>
      </w:r>
      <w:bookmarkEnd w:id="2"/>
      <w:r w:rsidRPr="007C4D8F">
        <w:rPr>
          <w:bCs/>
          <w:sz w:val="28"/>
          <w:szCs w:val="28"/>
          <w:lang w:val="es-ES"/>
        </w:rPr>
        <w:t>67/2023/NĐ-CP.</w:t>
      </w:r>
    </w:p>
    <w:p w14:paraId="3690A7A8" w14:textId="77777777" w:rsidR="006052D4" w:rsidRPr="007C4D8F" w:rsidRDefault="006052D4" w:rsidP="006052D4">
      <w:pPr>
        <w:widowControl w:val="0"/>
        <w:spacing w:after="60"/>
        <w:ind w:firstLine="567"/>
        <w:rPr>
          <w:bCs/>
          <w:sz w:val="28"/>
          <w:szCs w:val="28"/>
          <w:lang w:val="es-ES"/>
        </w:rPr>
      </w:pPr>
      <w:r w:rsidRPr="007C4D8F">
        <w:rPr>
          <w:bCs/>
          <w:sz w:val="28"/>
          <w:szCs w:val="28"/>
          <w:lang w:val="es-ES"/>
        </w:rPr>
        <w:t>- Thời hạn bảo hiểm: Thời hạn bảo hiểm bắt buộc trách nhiệm dân sự đối với người thứ ba là khoảng thời gian cụ thể, tính từ ngày bắt đầu đến ngày nghiệm thu công trình bàn giao đưa vào sử dụng của gói thầu này.</w:t>
      </w:r>
    </w:p>
    <w:p w14:paraId="38409D68" w14:textId="56482622" w:rsidR="006052D4" w:rsidRPr="007C4D8F" w:rsidRDefault="006052D4" w:rsidP="006052D4">
      <w:pPr>
        <w:widowControl w:val="0"/>
        <w:tabs>
          <w:tab w:val="left" w:pos="567"/>
        </w:tabs>
        <w:spacing w:after="60"/>
        <w:ind w:firstLine="567"/>
        <w:rPr>
          <w:bCs/>
          <w:sz w:val="28"/>
          <w:szCs w:val="28"/>
          <w:lang w:val="es-ES"/>
        </w:rPr>
      </w:pPr>
      <w:r w:rsidRPr="007C4D8F">
        <w:rPr>
          <w:bCs/>
          <w:sz w:val="28"/>
          <w:szCs w:val="28"/>
          <w:lang w:val="es-ES"/>
        </w:rPr>
        <w:t>c) Trước ngày khởi công, Hợp đồng bảo hiểm chính thức bắt buộc đối với người lao động thi công trên công trường và bảo hiểm trách nhiệm dân sự đối với bên thứ ba của công trình này phải được gửi 01 bản gốc cho Chủ đầu tư  lưu trữ làm cơ sở quản lý thực hiện.</w:t>
      </w:r>
    </w:p>
    <w:p w14:paraId="6750CB89" w14:textId="77777777" w:rsidR="001E1C83" w:rsidRPr="007C4D8F" w:rsidRDefault="001E1C83" w:rsidP="001E1C83">
      <w:pPr>
        <w:widowControl w:val="0"/>
        <w:spacing w:after="60"/>
        <w:ind w:firstLine="567"/>
        <w:rPr>
          <w:b/>
          <w:sz w:val="28"/>
          <w:szCs w:val="28"/>
          <w:lang w:val="es-ES"/>
        </w:rPr>
      </w:pPr>
      <w:r w:rsidRPr="007C4D8F">
        <w:rPr>
          <w:b/>
          <w:sz w:val="28"/>
          <w:szCs w:val="28"/>
          <w:lang w:val="es-ES"/>
        </w:rPr>
        <w:t>IV. Tài liệu chứng minh tính hợp lệ, kinh nghiệm, nhân sự của nhà thầu:</w:t>
      </w:r>
    </w:p>
    <w:p w14:paraId="219D275B" w14:textId="77777777" w:rsidR="001E1C83" w:rsidRPr="007C4D8F" w:rsidRDefault="001E1C83" w:rsidP="001E1C83">
      <w:pPr>
        <w:widowControl w:val="0"/>
        <w:spacing w:after="60"/>
        <w:ind w:firstLine="567"/>
        <w:rPr>
          <w:b/>
          <w:sz w:val="28"/>
          <w:szCs w:val="28"/>
          <w:lang w:val="es-ES"/>
        </w:rPr>
      </w:pPr>
      <w:bookmarkStart w:id="3" w:name="_Hlk127886512"/>
      <w:r w:rsidRPr="007C4D8F">
        <w:rPr>
          <w:b/>
          <w:bCs/>
          <w:sz w:val="28"/>
          <w:szCs w:val="28"/>
          <w:lang w:val="es-ES"/>
        </w:rPr>
        <w:t xml:space="preserve">IV.1. </w:t>
      </w:r>
      <w:r w:rsidRPr="007C4D8F">
        <w:rPr>
          <w:b/>
          <w:sz w:val="28"/>
          <w:szCs w:val="28"/>
          <w:lang w:val="es-ES"/>
        </w:rPr>
        <w:t>Tài liệu chứng minh kinh nghiệm thực hiện hợp đồng xây lắp tương tự của nhà thầu:</w:t>
      </w:r>
    </w:p>
    <w:bookmarkEnd w:id="3"/>
    <w:p w14:paraId="24FB86B5" w14:textId="77777777" w:rsidR="001E1C83" w:rsidRPr="007C4D8F" w:rsidRDefault="001E1C83" w:rsidP="001E1C83">
      <w:pPr>
        <w:widowControl w:val="0"/>
        <w:spacing w:after="60"/>
        <w:ind w:firstLine="567"/>
        <w:rPr>
          <w:sz w:val="28"/>
          <w:szCs w:val="28"/>
          <w:lang w:val="vi-VN"/>
        </w:rPr>
      </w:pPr>
      <w:r w:rsidRPr="007C4D8F">
        <w:rPr>
          <w:sz w:val="28"/>
          <w:szCs w:val="28"/>
          <w:lang w:val="vi-VN"/>
        </w:rPr>
        <w:t>Để chứng minh năng lực, kinh nghiệm của nhà thầu, nhà thầu cung cấp bản chính hoặc bản chụp được công chứng/ hoặc chứng thực các tài liệu sau:</w:t>
      </w:r>
    </w:p>
    <w:p w14:paraId="606B8D84" w14:textId="77777777" w:rsidR="001E1C83" w:rsidRPr="007C4D8F" w:rsidRDefault="001E1C83" w:rsidP="001E1C83">
      <w:pPr>
        <w:widowControl w:val="0"/>
        <w:tabs>
          <w:tab w:val="right" w:pos="7254"/>
        </w:tabs>
        <w:spacing w:after="60"/>
        <w:ind w:firstLine="567"/>
        <w:rPr>
          <w:sz w:val="28"/>
          <w:szCs w:val="28"/>
          <w:lang w:val="vi-VN"/>
        </w:rPr>
      </w:pPr>
      <w:r w:rsidRPr="007C4D8F">
        <w:rPr>
          <w:sz w:val="28"/>
          <w:szCs w:val="28"/>
          <w:lang w:val="vi-VN"/>
        </w:rPr>
        <w:t>+ Hợp đồng xây lắp của nhà thầu thực hiện: Bản chụp chứng thực có đủ phụ lục khối lượng, giá trị hợp đồng.</w:t>
      </w:r>
    </w:p>
    <w:p w14:paraId="1920F0E6" w14:textId="77777777" w:rsidR="001E1C83" w:rsidRPr="007C4D8F" w:rsidRDefault="001E1C83" w:rsidP="001E1C83">
      <w:pPr>
        <w:widowControl w:val="0"/>
        <w:tabs>
          <w:tab w:val="right" w:pos="7254"/>
        </w:tabs>
        <w:spacing w:after="60"/>
        <w:ind w:firstLine="567"/>
        <w:rPr>
          <w:sz w:val="28"/>
          <w:szCs w:val="28"/>
          <w:lang w:val="vi-VN"/>
        </w:rPr>
      </w:pPr>
      <w:r w:rsidRPr="007C4D8F">
        <w:rPr>
          <w:sz w:val="28"/>
          <w:szCs w:val="28"/>
          <w:lang w:val="vi-VN"/>
        </w:rPr>
        <w:t xml:space="preserve">+ Tài liệu chứng minh về quy mô, kết cấu, cấp công trình: Quyết định phê duyệt dự án hoặc báo cáo kinh tế kỹ thuật hoặc thiết kế kỹ thuật hoặc thiết kế bản vẽ thi công; hoặc xác nhận của chủ đầu tư/ đại diện chủ đầu tư xác nhận các thông tin về quy môm kết cấu, cấp công trình,... hoặc tài liệu khác theo quy định của pháp luật; </w:t>
      </w:r>
    </w:p>
    <w:p w14:paraId="1FC66945" w14:textId="6D84F4C5" w:rsidR="001E1C83" w:rsidRPr="007C4D8F" w:rsidRDefault="001E1C83" w:rsidP="001E1C83">
      <w:pPr>
        <w:widowControl w:val="0"/>
        <w:tabs>
          <w:tab w:val="right" w:pos="7254"/>
        </w:tabs>
        <w:spacing w:after="60"/>
        <w:ind w:firstLine="454"/>
        <w:rPr>
          <w:sz w:val="28"/>
          <w:szCs w:val="28"/>
          <w:lang w:val="vi-VN"/>
        </w:rPr>
      </w:pPr>
      <w:r w:rsidRPr="007C4D8F">
        <w:rPr>
          <w:sz w:val="28"/>
          <w:szCs w:val="28"/>
          <w:lang w:val="vi-VN"/>
        </w:rPr>
        <w:t>+ Tài liệu chứng minh công trình/hạng mục công trình đã hoàn thành toàn bộ hoặc hoàn thành phần lớn: Biên bản nghiệm thu hoàn thành công trình/ hạng mục công trình</w:t>
      </w:r>
      <w:r w:rsidR="00745620" w:rsidRPr="007C4D8F">
        <w:rPr>
          <w:sz w:val="28"/>
          <w:szCs w:val="28"/>
        </w:rPr>
        <w:t>,</w:t>
      </w:r>
      <w:r w:rsidRPr="007C4D8F">
        <w:rPr>
          <w:sz w:val="28"/>
          <w:szCs w:val="28"/>
          <w:lang w:val="vi-VN"/>
        </w:rPr>
        <w:t>... hoặc tài liệu khác theo quy định của pháp luật.</w:t>
      </w:r>
    </w:p>
    <w:p w14:paraId="19C13B02" w14:textId="7805DCAC" w:rsidR="001E1C83" w:rsidRPr="007C4D8F" w:rsidRDefault="001E1C83" w:rsidP="001E1C83">
      <w:pPr>
        <w:widowControl w:val="0"/>
        <w:tabs>
          <w:tab w:val="right" w:pos="7254"/>
        </w:tabs>
        <w:spacing w:after="60"/>
        <w:ind w:firstLine="454"/>
        <w:rPr>
          <w:sz w:val="28"/>
          <w:szCs w:val="28"/>
          <w:lang w:val="vi-VN"/>
        </w:rPr>
      </w:pPr>
      <w:r w:rsidRPr="007C4D8F">
        <w:rPr>
          <w:sz w:val="28"/>
          <w:szCs w:val="28"/>
          <w:lang w:val="vi-VN"/>
        </w:rPr>
        <w:t>+ Tài liệu chứng minh giá trị công trình/ hạng mục công trình nhà thầu đã thực hiện: Hồ sơ thanh toán công trình/ hạng mục công trình, hoặc biên bản nghiệm thu công trình/ hạng mục công trình có thể hiện giá trị hoàn thành được nghiệm thu</w:t>
      </w:r>
      <w:r w:rsidR="00745620" w:rsidRPr="007C4D8F">
        <w:rPr>
          <w:sz w:val="28"/>
          <w:szCs w:val="28"/>
        </w:rPr>
        <w:t xml:space="preserve"> </w:t>
      </w:r>
      <w:r w:rsidRPr="007C4D8F">
        <w:rPr>
          <w:sz w:val="28"/>
          <w:szCs w:val="28"/>
          <w:lang w:val="vi-VN"/>
        </w:rPr>
        <w:t>... hoặc tài liệu khác theo quy định của pháp luật</w:t>
      </w:r>
      <w:r w:rsidR="00745620" w:rsidRPr="007C4D8F">
        <w:rPr>
          <w:sz w:val="28"/>
          <w:szCs w:val="28"/>
        </w:rPr>
        <w:t xml:space="preserve"> và Hóa đơn</w:t>
      </w:r>
      <w:r w:rsidRPr="007C4D8F">
        <w:rPr>
          <w:sz w:val="28"/>
          <w:szCs w:val="28"/>
          <w:lang w:val="vi-VN"/>
        </w:rPr>
        <w:t>.</w:t>
      </w:r>
    </w:p>
    <w:p w14:paraId="25018562" w14:textId="77777777" w:rsidR="001E1C83" w:rsidRPr="007C4D8F" w:rsidRDefault="001E1C83" w:rsidP="001E1C83">
      <w:pPr>
        <w:widowControl w:val="0"/>
        <w:tabs>
          <w:tab w:val="right" w:pos="7254"/>
        </w:tabs>
        <w:spacing w:after="60"/>
        <w:ind w:firstLine="454"/>
        <w:rPr>
          <w:sz w:val="28"/>
          <w:szCs w:val="28"/>
          <w:lang w:val="vi-VN"/>
        </w:rPr>
      </w:pPr>
      <w:r w:rsidRPr="007C4D8F">
        <w:rPr>
          <w:b/>
          <w:i/>
          <w:sz w:val="28"/>
          <w:szCs w:val="28"/>
          <w:lang w:val="vi-VN"/>
        </w:rPr>
        <w:t>* Lưu ý:</w:t>
      </w:r>
      <w:r w:rsidRPr="007C4D8F">
        <w:rPr>
          <w:sz w:val="28"/>
          <w:szCs w:val="28"/>
          <w:lang w:val="vi-VN"/>
        </w:rPr>
        <w:t xml:space="preserve"> Đối với Hợp đồng thực hiện với tư cách nhà thầu phụ, ngoài các tài liệu quy định ở trên thì nhà thầu phải gửi kèm theo bản chính hoặc bản chụp được chứng thực tài liệu sau: Hợp đồng thi công xây dựng của nhà thầu chính ký </w:t>
      </w:r>
      <w:r w:rsidRPr="007C4D8F">
        <w:rPr>
          <w:sz w:val="28"/>
          <w:szCs w:val="28"/>
          <w:lang w:val="vi-VN"/>
        </w:rPr>
        <w:lastRenderedPageBreak/>
        <w:t>với chủ đầu tư/ đại diện chủ đầu tư trong đó thể hiện nhà thầu có tên trong danh sách nhà thầu phụ, phạm vi công việc mà nhà thầu thực hiện và giá trị tối đa dành cho nhà thầu phụ. Trường hợp hợp đồng giữa nhà thầu chính với Chủ đầu tư/ đại diện chủ đầu tư không thể hiện tên nhà thầu là nhà thầu phụ thì phải bổ sung Văn bản chấp thuận sử dụng nhà thầu phụ của chủ đầu tư trong đó thể hiện nhà thầu có tên trong danh sách nhà thầu phụ và phạm vi công việc mà nhà thầu thực hiện.</w:t>
      </w:r>
    </w:p>
    <w:p w14:paraId="4666C948" w14:textId="77777777" w:rsidR="001E1C83" w:rsidRPr="007C4D8F" w:rsidRDefault="001E1C83" w:rsidP="001E1C83">
      <w:pPr>
        <w:spacing w:after="60"/>
        <w:ind w:firstLine="567"/>
        <w:rPr>
          <w:b/>
          <w:sz w:val="28"/>
          <w:szCs w:val="28"/>
          <w:lang w:val="vi-VN"/>
        </w:rPr>
      </w:pPr>
      <w:r w:rsidRPr="007C4D8F">
        <w:rPr>
          <w:b/>
          <w:sz w:val="28"/>
          <w:szCs w:val="28"/>
          <w:lang w:val="vi-VN"/>
        </w:rPr>
        <w:t xml:space="preserve">Đối với các hợp đồng mà </w:t>
      </w:r>
      <w:r w:rsidRPr="007C4D8F">
        <w:rPr>
          <w:b/>
          <w:sz w:val="28"/>
          <w:szCs w:val="28"/>
        </w:rPr>
        <w:t>Chủ đầu tư</w:t>
      </w:r>
      <w:r w:rsidRPr="007C4D8F">
        <w:rPr>
          <w:b/>
          <w:sz w:val="28"/>
          <w:szCs w:val="28"/>
          <w:lang w:val="vi-VN"/>
        </w:rPr>
        <w:t>, Tổ chuyên gia có bằng chứng cho thấy nhà thầu đã thực hiện với tư cách là nhà thầu phụ do được chuyển nhượng bất hợp pháp, vi phạm quy định về pháp luật Đấu thầu thì hợp đồng này sẽ không được xem xét, đánh giá.</w:t>
      </w:r>
    </w:p>
    <w:p w14:paraId="7044B056" w14:textId="77777777" w:rsidR="001E1C83" w:rsidRPr="007C4D8F" w:rsidRDefault="001E1C83" w:rsidP="001E1C83">
      <w:pPr>
        <w:widowControl w:val="0"/>
        <w:spacing w:after="60"/>
        <w:ind w:firstLine="454"/>
        <w:rPr>
          <w:b/>
          <w:sz w:val="28"/>
          <w:szCs w:val="28"/>
          <w:lang w:val="vi-VN"/>
        </w:rPr>
      </w:pPr>
      <w:r w:rsidRPr="007C4D8F">
        <w:rPr>
          <w:b/>
          <w:sz w:val="28"/>
          <w:szCs w:val="28"/>
          <w:lang w:val="vi-VN"/>
        </w:rPr>
        <w:t>IV.2. Tài liệu chứng minh kinh nghiệm của nhân sự chủ chốt:</w:t>
      </w:r>
    </w:p>
    <w:p w14:paraId="162DC3A3" w14:textId="77777777" w:rsidR="001E1C83" w:rsidRPr="007C4D8F" w:rsidRDefault="001E1C83" w:rsidP="001E1C83">
      <w:pPr>
        <w:widowControl w:val="0"/>
        <w:tabs>
          <w:tab w:val="left" w:leader="dot" w:pos="8424"/>
        </w:tabs>
        <w:autoSpaceDE w:val="0"/>
        <w:autoSpaceDN w:val="0"/>
        <w:adjustRightInd w:val="0"/>
        <w:spacing w:after="60"/>
        <w:ind w:firstLine="454"/>
        <w:rPr>
          <w:bCs/>
          <w:iCs/>
          <w:sz w:val="28"/>
          <w:szCs w:val="28"/>
          <w:lang w:val="vi-VN"/>
        </w:rPr>
      </w:pPr>
      <w:r w:rsidRPr="007C4D8F">
        <w:rPr>
          <w:bCs/>
          <w:iCs/>
          <w:sz w:val="28"/>
          <w:szCs w:val="28"/>
          <w:lang w:val="vi-VN"/>
        </w:rPr>
        <w:t>Để chứng minh</w:t>
      </w:r>
      <w:r w:rsidRPr="007C4D8F">
        <w:rPr>
          <w:bCs/>
          <w:iCs/>
          <w:sz w:val="28"/>
          <w:szCs w:val="28"/>
        </w:rPr>
        <w:t xml:space="preserve"> kinh nghiệm của nhân sự chủ chốt,</w:t>
      </w:r>
      <w:r w:rsidRPr="007C4D8F">
        <w:rPr>
          <w:bCs/>
          <w:iCs/>
          <w:sz w:val="28"/>
          <w:szCs w:val="28"/>
          <w:lang w:val="vi-VN"/>
        </w:rPr>
        <w:t xml:space="preserve"> Nhà thầu cung cấp bản chính hoặc bản chụp được công chứng hoặc chứng thực của nhân sự gồm: </w:t>
      </w:r>
    </w:p>
    <w:p w14:paraId="74B7095F" w14:textId="77777777" w:rsidR="001E1C83" w:rsidRPr="007C4D8F" w:rsidRDefault="001E1C83" w:rsidP="001E1C83">
      <w:pPr>
        <w:widowControl w:val="0"/>
        <w:tabs>
          <w:tab w:val="right" w:pos="7254"/>
        </w:tabs>
        <w:spacing w:after="60"/>
        <w:ind w:firstLine="454"/>
        <w:rPr>
          <w:sz w:val="28"/>
          <w:szCs w:val="28"/>
          <w:lang w:val="vi-VN"/>
        </w:rPr>
      </w:pPr>
      <w:r w:rsidRPr="007C4D8F">
        <w:rPr>
          <w:sz w:val="28"/>
          <w:szCs w:val="28"/>
          <w:lang w:val="vi-VN"/>
        </w:rPr>
        <w:t>(i) Tài liệu chứng minh trình độ chuyên môn, năng lực: Bằng cấp</w:t>
      </w:r>
      <w:r w:rsidRPr="007C4D8F">
        <w:rPr>
          <w:sz w:val="28"/>
          <w:szCs w:val="28"/>
        </w:rPr>
        <w:t>,</w:t>
      </w:r>
      <w:r w:rsidRPr="007C4D8F">
        <w:rPr>
          <w:sz w:val="28"/>
          <w:szCs w:val="28"/>
          <w:lang w:val="vi-VN"/>
        </w:rPr>
        <w:t xml:space="preserve"> chứng chỉ hành nghề hoạt động xây dựng hoặc tài liệu chứng minh đáp ứng điều kiện hành nghề (đối với chỉ huy trưởng); chứng chỉ bồi dưỡng nghiệp vụ an toàn, vệ sinh lao động hoặc chứng nhận huấn luyện an toàn, vệ sinh lao động (đối với cán bộ phụ trách an toàn, vệ sinh lao động).</w:t>
      </w:r>
    </w:p>
    <w:p w14:paraId="2CEF7474" w14:textId="77777777" w:rsidR="001E1C83" w:rsidRPr="007C4D8F" w:rsidRDefault="001E1C83" w:rsidP="001E1C83">
      <w:pPr>
        <w:widowControl w:val="0"/>
        <w:tabs>
          <w:tab w:val="right" w:pos="7254"/>
        </w:tabs>
        <w:spacing w:after="60"/>
        <w:ind w:firstLine="454"/>
        <w:rPr>
          <w:bCs/>
          <w:iCs/>
          <w:sz w:val="28"/>
          <w:szCs w:val="28"/>
          <w:lang w:val="vi-VN"/>
        </w:rPr>
      </w:pPr>
      <w:r w:rsidRPr="007C4D8F">
        <w:rPr>
          <w:bCs/>
          <w:iCs/>
          <w:sz w:val="28"/>
          <w:szCs w:val="28"/>
          <w:lang w:val="vi-VN"/>
        </w:rPr>
        <w:t xml:space="preserve">(ii) </w:t>
      </w:r>
      <w:r w:rsidRPr="007C4D8F">
        <w:rPr>
          <w:sz w:val="28"/>
          <w:szCs w:val="28"/>
          <w:lang w:val="vi-VN"/>
        </w:rPr>
        <w:t>Tài liệu</w:t>
      </w:r>
      <w:r w:rsidRPr="007C4D8F">
        <w:rPr>
          <w:bCs/>
          <w:iCs/>
          <w:sz w:val="28"/>
          <w:szCs w:val="28"/>
          <w:lang w:val="vi-VN"/>
        </w:rPr>
        <w:t xml:space="preserve"> chứng minh số năm kinh nghiệm hoặc thực hiện hợp đồng công việc tương tự gồm các tài liệu sau:</w:t>
      </w:r>
    </w:p>
    <w:p w14:paraId="79535231" w14:textId="77777777" w:rsidR="001E1C83" w:rsidRPr="007C4D8F" w:rsidRDefault="001E1C83" w:rsidP="001E1C83">
      <w:pPr>
        <w:spacing w:after="60"/>
        <w:ind w:firstLine="454"/>
        <w:rPr>
          <w:sz w:val="28"/>
          <w:szCs w:val="28"/>
          <w:lang w:val="vi-VN"/>
        </w:rPr>
      </w:pPr>
      <w:r w:rsidRPr="007C4D8F">
        <w:rPr>
          <w:sz w:val="28"/>
          <w:szCs w:val="28"/>
          <w:lang w:val="vi-VN"/>
        </w:rPr>
        <w:t xml:space="preserve">- Tài liệu chứng minh nhân sự thực hiện: </w:t>
      </w:r>
      <w:r w:rsidRPr="007C4D8F">
        <w:rPr>
          <w:sz w:val="28"/>
          <w:szCs w:val="28"/>
          <w:lang w:val="it-IT"/>
        </w:rPr>
        <w:t xml:space="preserve">Quyết định phân công thực hiện nhiệm vụ của nhân sự kèm theo hợp đồng thi công xây dựng công trình; </w:t>
      </w:r>
      <w:r w:rsidRPr="007C4D8F">
        <w:rPr>
          <w:sz w:val="28"/>
          <w:szCs w:val="28"/>
          <w:lang w:val="vi-VN"/>
        </w:rPr>
        <w:t>hoặc hợp đồng thi công xây dựng với chủ đầu tư/ đại diện chủ đầu tư trong đó có danh sách nhân sự thực hiện và vị trí đảm nhiệm;</w:t>
      </w:r>
      <w:r w:rsidRPr="007C4D8F">
        <w:rPr>
          <w:sz w:val="28"/>
          <w:szCs w:val="28"/>
          <w:lang w:val="it-IT"/>
        </w:rPr>
        <w:t xml:space="preserve"> hoặc xác nhận của Chủ đầu tư/ đại diện Chủ đầu tư xác nhận nhân sự tham gia thực hiện và vị trí đảm nhiệm; hoặc biên bản nghiệm thu hoàn thành công việc có thể hiện tên nhân sự và vị trí đảm nhiệm;...</w:t>
      </w:r>
      <w:r w:rsidRPr="007C4D8F">
        <w:rPr>
          <w:sz w:val="28"/>
          <w:szCs w:val="28"/>
          <w:lang w:val="vi-VN"/>
        </w:rPr>
        <w:t xml:space="preserve"> hoặc các tài liệu khác theo quy định của pháp luật.</w:t>
      </w:r>
    </w:p>
    <w:p w14:paraId="0C8509A8" w14:textId="77777777" w:rsidR="001E1C83" w:rsidRPr="007C4D8F" w:rsidRDefault="001E1C83" w:rsidP="001E1C83">
      <w:pPr>
        <w:spacing w:after="60"/>
        <w:ind w:firstLine="454"/>
        <w:rPr>
          <w:sz w:val="28"/>
          <w:szCs w:val="28"/>
          <w:lang w:val="vi-VN"/>
        </w:rPr>
      </w:pPr>
      <w:r w:rsidRPr="007C4D8F">
        <w:rPr>
          <w:sz w:val="28"/>
          <w:szCs w:val="28"/>
          <w:lang w:val="vi-VN"/>
        </w:rPr>
        <w:t>- Tài liệu chứng minh về quy mô, kết cấu, loại, cấp công trình: Quyết định phê duyệt dự án hoặc báo cáo kinh tế kỹ thuật hoặc thiết kế kỹ thuật hoặc thiết kế bản vẽ thi công; hoặc văn bản xác nhận của chủ đầu tư/ đại diện chủ đầu tư xác nhận đầy đủ về quy mô, kết cấu, loại, cấp công trình, nội dung công việc nhà thầu thực hiện, tiến độ, chất lượng công việc thực hiện;... hoặc các tài liệu khác theo quy định của pháp luật.</w:t>
      </w:r>
    </w:p>
    <w:p w14:paraId="66D01C37" w14:textId="77777777" w:rsidR="001E1C83" w:rsidRPr="007C4D8F" w:rsidRDefault="001E1C83" w:rsidP="001E1C83">
      <w:pPr>
        <w:widowControl w:val="0"/>
        <w:spacing w:after="60"/>
        <w:ind w:firstLine="567"/>
        <w:rPr>
          <w:bCs/>
          <w:iCs/>
          <w:sz w:val="28"/>
          <w:szCs w:val="28"/>
          <w:lang w:val="vi-VN"/>
        </w:rPr>
      </w:pPr>
      <w:r w:rsidRPr="007C4D8F">
        <w:rPr>
          <w:bCs/>
          <w:iCs/>
          <w:sz w:val="28"/>
          <w:szCs w:val="28"/>
          <w:lang w:val="vi-VN"/>
        </w:rPr>
        <w:t xml:space="preserve">- Các nhân sự chủ chốt phải có Hợp đồng lao động hoặc hợp đồng khoán việc hoặc hợp đồng thuê mướn nhân sự với nhà thầu. </w:t>
      </w:r>
    </w:p>
    <w:p w14:paraId="58D74DEF" w14:textId="77777777" w:rsidR="001E1C83" w:rsidRPr="007C4D8F" w:rsidRDefault="001E1C83" w:rsidP="001E1C83">
      <w:pPr>
        <w:widowControl w:val="0"/>
        <w:spacing w:after="60"/>
        <w:ind w:firstLine="567"/>
        <w:rPr>
          <w:b/>
          <w:bCs/>
          <w:iCs/>
          <w:sz w:val="28"/>
          <w:szCs w:val="28"/>
        </w:rPr>
      </w:pPr>
      <w:r w:rsidRPr="007C4D8F">
        <w:rPr>
          <w:bCs/>
          <w:iCs/>
          <w:sz w:val="28"/>
          <w:szCs w:val="28"/>
        </w:rPr>
        <w:t xml:space="preserve">- Nhà thầu phải bố trí đầy đủ các nhân sự chủ chốt </w:t>
      </w:r>
      <w:proofErr w:type="gramStart"/>
      <w:r w:rsidRPr="007C4D8F">
        <w:rPr>
          <w:bCs/>
          <w:iCs/>
          <w:sz w:val="28"/>
          <w:szCs w:val="28"/>
        </w:rPr>
        <w:t>theo</w:t>
      </w:r>
      <w:proofErr w:type="gramEnd"/>
      <w:r w:rsidRPr="007C4D8F">
        <w:rPr>
          <w:bCs/>
          <w:iCs/>
          <w:sz w:val="28"/>
          <w:szCs w:val="28"/>
        </w:rPr>
        <w:t xml:space="preserve"> yêu cầu của E-HSMT, </w:t>
      </w:r>
      <w:r w:rsidRPr="007C4D8F">
        <w:rPr>
          <w:b/>
          <w:bCs/>
          <w:iCs/>
          <w:sz w:val="28"/>
          <w:szCs w:val="28"/>
        </w:rPr>
        <w:t>các nhân sự chủ chốt không được bố trí kiêm nghiệm.</w:t>
      </w:r>
    </w:p>
    <w:p w14:paraId="440CFD61" w14:textId="77777777" w:rsidR="001E1C83" w:rsidRPr="007C4D8F" w:rsidRDefault="001E1C83" w:rsidP="001E1C83">
      <w:pPr>
        <w:spacing w:after="60"/>
        <w:ind w:firstLine="567"/>
        <w:rPr>
          <w:b/>
          <w:iCs/>
          <w:sz w:val="28"/>
          <w:szCs w:val="28"/>
          <w:lang w:val="vi-VN"/>
        </w:rPr>
      </w:pPr>
      <w:r w:rsidRPr="007C4D8F">
        <w:rPr>
          <w:b/>
          <w:sz w:val="28"/>
          <w:szCs w:val="28"/>
          <w:lang w:val="vi-VN"/>
        </w:rPr>
        <w:t>V.</w:t>
      </w:r>
      <w:r w:rsidRPr="007C4D8F">
        <w:rPr>
          <w:b/>
          <w:iCs/>
          <w:sz w:val="28"/>
          <w:szCs w:val="28"/>
          <w:lang w:val="vi-VN"/>
        </w:rPr>
        <w:t xml:space="preserve"> Đề xuất tài chính:</w:t>
      </w:r>
    </w:p>
    <w:p w14:paraId="41614A0E" w14:textId="77777777" w:rsidR="001E1C83" w:rsidRPr="007C4D8F" w:rsidRDefault="001E1C83" w:rsidP="001E1C83">
      <w:pPr>
        <w:widowControl w:val="0"/>
        <w:autoSpaceDE w:val="0"/>
        <w:autoSpaceDN w:val="0"/>
        <w:adjustRightInd w:val="0"/>
        <w:spacing w:after="60"/>
        <w:ind w:firstLine="454"/>
        <w:rPr>
          <w:sz w:val="28"/>
          <w:szCs w:val="28"/>
          <w:lang w:val="vi-VN"/>
        </w:rPr>
      </w:pPr>
      <w:r w:rsidRPr="007C4D8F">
        <w:rPr>
          <w:sz w:val="28"/>
          <w:szCs w:val="28"/>
          <w:lang w:val="vi-VN"/>
        </w:rPr>
        <w:t>- Nhà thầu đề xuất đầy đủ các hạng mục chi phí theo mẫu của E-HSDT này. Giá dự thầu của nhà thầu phải bao gồm toàn bộ các chi phí thực hiện gói thầu, bao gồm cả chi phí cho các loại thuế, phí, lệ phí (nếu có) và chi phí dự phòng.</w:t>
      </w:r>
    </w:p>
    <w:p w14:paraId="4C62D06E" w14:textId="08C05637" w:rsidR="001E1C83" w:rsidRPr="007C4D8F" w:rsidRDefault="001E1C83" w:rsidP="001E1C83">
      <w:pPr>
        <w:widowControl w:val="0"/>
        <w:autoSpaceDE w:val="0"/>
        <w:autoSpaceDN w:val="0"/>
        <w:adjustRightInd w:val="0"/>
        <w:spacing w:after="60"/>
        <w:ind w:firstLine="454"/>
        <w:rPr>
          <w:spacing w:val="-2"/>
          <w:sz w:val="28"/>
          <w:szCs w:val="28"/>
          <w:lang w:val="vi-VN"/>
        </w:rPr>
      </w:pPr>
      <w:r w:rsidRPr="007C4D8F">
        <w:rPr>
          <w:b/>
          <w:i/>
          <w:spacing w:val="-2"/>
          <w:sz w:val="28"/>
          <w:szCs w:val="28"/>
          <w:lang w:val="vi-VN"/>
        </w:rPr>
        <w:t>Lưu ý:</w:t>
      </w:r>
      <w:r w:rsidRPr="007C4D8F">
        <w:rPr>
          <w:spacing w:val="-2"/>
          <w:sz w:val="28"/>
          <w:szCs w:val="28"/>
          <w:lang w:val="vi-VN"/>
        </w:rPr>
        <w:t xml:space="preserve"> </w:t>
      </w:r>
      <w:r w:rsidRPr="007C4D8F">
        <w:rPr>
          <w:b/>
          <w:bCs/>
          <w:i/>
          <w:iCs/>
          <w:spacing w:val="-2"/>
          <w:sz w:val="28"/>
          <w:szCs w:val="28"/>
          <w:lang w:val="vi-VN"/>
        </w:rPr>
        <w:t xml:space="preserve">Thuế giá trị gia tăng trong Đề xuất tài chính của nhà thầu sẽ tính là </w:t>
      </w:r>
      <w:r w:rsidRPr="007C4D8F">
        <w:rPr>
          <w:b/>
          <w:bCs/>
          <w:i/>
          <w:iCs/>
          <w:spacing w:val="-2"/>
          <w:sz w:val="28"/>
          <w:szCs w:val="28"/>
        </w:rPr>
        <w:lastRenderedPageBreak/>
        <w:t>8</w:t>
      </w:r>
      <w:r w:rsidRPr="007C4D8F">
        <w:rPr>
          <w:b/>
          <w:bCs/>
          <w:i/>
          <w:iCs/>
          <w:spacing w:val="-2"/>
          <w:sz w:val="28"/>
          <w:szCs w:val="28"/>
          <w:lang w:val="vi-VN"/>
        </w:rPr>
        <w:t>%</w:t>
      </w:r>
      <w:r w:rsidRPr="007C4D8F">
        <w:rPr>
          <w:spacing w:val="-2"/>
          <w:sz w:val="28"/>
          <w:szCs w:val="28"/>
          <w:lang w:val="vi-VN"/>
        </w:rPr>
        <w:t xml:space="preserve">. </w:t>
      </w:r>
    </w:p>
    <w:p w14:paraId="70C4CDB3" w14:textId="77777777" w:rsidR="00EA10CB" w:rsidRPr="007C4D8F" w:rsidRDefault="00EA10CB" w:rsidP="00EA10CB">
      <w:pPr>
        <w:widowControl w:val="0"/>
        <w:spacing w:line="276" w:lineRule="auto"/>
        <w:ind w:firstLine="709"/>
        <w:rPr>
          <w:b/>
          <w:sz w:val="28"/>
          <w:szCs w:val="28"/>
          <w:lang w:val="vi-VN"/>
        </w:rPr>
      </w:pPr>
      <w:r w:rsidRPr="007C4D8F">
        <w:rPr>
          <w:b/>
          <w:sz w:val="28"/>
          <w:szCs w:val="28"/>
          <w:lang w:val="vi-VN"/>
        </w:rPr>
        <w:t>IV. Các bản vẽ</w:t>
      </w:r>
    </w:p>
    <w:p w14:paraId="491446AF" w14:textId="77777777" w:rsidR="00EA10CB" w:rsidRPr="007C4D8F" w:rsidRDefault="00EA10CB" w:rsidP="00EA10CB">
      <w:pPr>
        <w:widowControl w:val="0"/>
        <w:spacing w:line="276" w:lineRule="auto"/>
        <w:ind w:firstLine="709"/>
        <w:rPr>
          <w:sz w:val="28"/>
          <w:szCs w:val="28"/>
          <w:lang w:val="vi-VN"/>
        </w:rPr>
      </w:pPr>
      <w:r w:rsidRPr="007C4D8F">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843"/>
        <w:gridCol w:w="2530"/>
        <w:gridCol w:w="3428"/>
      </w:tblGrid>
      <w:tr w:rsidR="00EA10CB" w:rsidRPr="007C4D8F" w14:paraId="514D5BEB" w14:textId="77777777" w:rsidTr="00E06EC7">
        <w:trPr>
          <w:trHeight w:val="70"/>
        </w:trPr>
        <w:tc>
          <w:tcPr>
            <w:tcW w:w="850" w:type="dxa"/>
            <w:tcBorders>
              <w:top w:val="single" w:sz="4" w:space="0" w:color="auto"/>
              <w:left w:val="single" w:sz="4" w:space="0" w:color="auto"/>
              <w:bottom w:val="single" w:sz="4" w:space="0" w:color="auto"/>
              <w:right w:val="single" w:sz="4" w:space="0" w:color="auto"/>
            </w:tcBorders>
            <w:hideMark/>
          </w:tcPr>
          <w:p w14:paraId="29E88EC1" w14:textId="77777777" w:rsidR="00EA10CB" w:rsidRPr="007C4D8F" w:rsidRDefault="00EA10CB" w:rsidP="00E06EC7">
            <w:pPr>
              <w:widowControl w:val="0"/>
              <w:spacing w:line="276" w:lineRule="auto"/>
              <w:jc w:val="center"/>
              <w:rPr>
                <w:b/>
                <w:sz w:val="28"/>
                <w:szCs w:val="28"/>
                <w:lang w:val="en-GB" w:eastAsia="ko-KR"/>
              </w:rPr>
            </w:pPr>
            <w:r w:rsidRPr="007C4D8F">
              <w:rPr>
                <w:b/>
                <w:sz w:val="28"/>
                <w:szCs w:val="28"/>
                <w:lang w:val="en-GB" w:eastAsia="ko-KR"/>
              </w:rPr>
              <w:t>STT</w:t>
            </w:r>
          </w:p>
        </w:tc>
        <w:tc>
          <w:tcPr>
            <w:tcW w:w="1843" w:type="dxa"/>
            <w:tcBorders>
              <w:top w:val="single" w:sz="4" w:space="0" w:color="auto"/>
              <w:left w:val="single" w:sz="4" w:space="0" w:color="auto"/>
              <w:bottom w:val="single" w:sz="4" w:space="0" w:color="auto"/>
              <w:right w:val="single" w:sz="4" w:space="0" w:color="auto"/>
            </w:tcBorders>
            <w:hideMark/>
          </w:tcPr>
          <w:p w14:paraId="59B93A29" w14:textId="77777777" w:rsidR="00EA10CB" w:rsidRPr="007C4D8F" w:rsidRDefault="00EA10CB" w:rsidP="00E06EC7">
            <w:pPr>
              <w:widowControl w:val="0"/>
              <w:spacing w:line="276" w:lineRule="auto"/>
              <w:jc w:val="center"/>
              <w:rPr>
                <w:b/>
                <w:sz w:val="28"/>
                <w:szCs w:val="28"/>
                <w:lang w:val="en-GB" w:eastAsia="ko-KR"/>
              </w:rPr>
            </w:pPr>
            <w:r w:rsidRPr="007C4D8F">
              <w:rPr>
                <w:b/>
                <w:sz w:val="28"/>
                <w:szCs w:val="28"/>
                <w:lang w:val="en-GB" w:eastAsia="ko-KR"/>
              </w:rPr>
              <w:t>Ký hiệu</w:t>
            </w:r>
          </w:p>
        </w:tc>
        <w:tc>
          <w:tcPr>
            <w:tcW w:w="2530" w:type="dxa"/>
            <w:tcBorders>
              <w:top w:val="single" w:sz="4" w:space="0" w:color="auto"/>
              <w:left w:val="single" w:sz="4" w:space="0" w:color="auto"/>
              <w:bottom w:val="single" w:sz="4" w:space="0" w:color="auto"/>
              <w:right w:val="single" w:sz="4" w:space="0" w:color="auto"/>
            </w:tcBorders>
            <w:hideMark/>
          </w:tcPr>
          <w:p w14:paraId="31F90BA4" w14:textId="77777777" w:rsidR="00EA10CB" w:rsidRPr="007C4D8F" w:rsidRDefault="00EA10CB" w:rsidP="00E06EC7">
            <w:pPr>
              <w:widowControl w:val="0"/>
              <w:spacing w:line="276" w:lineRule="auto"/>
              <w:jc w:val="center"/>
              <w:rPr>
                <w:b/>
                <w:sz w:val="28"/>
                <w:szCs w:val="28"/>
                <w:lang w:val="en-GB" w:eastAsia="ko-KR"/>
              </w:rPr>
            </w:pPr>
            <w:r w:rsidRPr="007C4D8F">
              <w:rPr>
                <w:b/>
                <w:sz w:val="28"/>
                <w:szCs w:val="28"/>
                <w:lang w:val="en-GB" w:eastAsia="ko-KR"/>
              </w:rPr>
              <w:t>Tên bản vẽ</w:t>
            </w:r>
          </w:p>
        </w:tc>
        <w:tc>
          <w:tcPr>
            <w:tcW w:w="3428" w:type="dxa"/>
            <w:tcBorders>
              <w:top w:val="single" w:sz="4" w:space="0" w:color="auto"/>
              <w:left w:val="single" w:sz="4" w:space="0" w:color="auto"/>
              <w:bottom w:val="single" w:sz="4" w:space="0" w:color="auto"/>
              <w:right w:val="single" w:sz="4" w:space="0" w:color="auto"/>
            </w:tcBorders>
            <w:hideMark/>
          </w:tcPr>
          <w:p w14:paraId="3A4056C3" w14:textId="77777777" w:rsidR="00EA10CB" w:rsidRPr="007C4D8F" w:rsidRDefault="00EA10CB" w:rsidP="00E06EC7">
            <w:pPr>
              <w:widowControl w:val="0"/>
              <w:spacing w:line="276" w:lineRule="auto"/>
              <w:jc w:val="center"/>
              <w:rPr>
                <w:b/>
                <w:sz w:val="28"/>
                <w:szCs w:val="28"/>
                <w:lang w:val="en-GB" w:eastAsia="ko-KR"/>
              </w:rPr>
            </w:pPr>
            <w:r w:rsidRPr="007C4D8F">
              <w:rPr>
                <w:b/>
                <w:sz w:val="28"/>
                <w:szCs w:val="28"/>
                <w:lang w:val="en-GB" w:eastAsia="ko-KR"/>
              </w:rPr>
              <w:t>Phiên bản/ngày phát hành</w:t>
            </w:r>
          </w:p>
        </w:tc>
      </w:tr>
      <w:tr w:rsidR="00EA10CB" w:rsidRPr="001508E0" w14:paraId="595EA20E" w14:textId="77777777" w:rsidTr="00E06EC7">
        <w:trPr>
          <w:trHeight w:val="70"/>
        </w:trPr>
        <w:tc>
          <w:tcPr>
            <w:tcW w:w="850" w:type="dxa"/>
            <w:tcBorders>
              <w:top w:val="single" w:sz="4" w:space="0" w:color="auto"/>
              <w:left w:val="single" w:sz="4" w:space="0" w:color="auto"/>
              <w:bottom w:val="single" w:sz="4" w:space="0" w:color="auto"/>
              <w:right w:val="single" w:sz="4" w:space="0" w:color="auto"/>
            </w:tcBorders>
            <w:hideMark/>
          </w:tcPr>
          <w:p w14:paraId="1FCC217C" w14:textId="77777777" w:rsidR="00EA10CB" w:rsidRPr="007C4D8F" w:rsidRDefault="00EA10CB" w:rsidP="00E06EC7">
            <w:pPr>
              <w:widowControl w:val="0"/>
              <w:spacing w:line="276" w:lineRule="auto"/>
              <w:jc w:val="center"/>
              <w:rPr>
                <w:sz w:val="28"/>
                <w:szCs w:val="28"/>
                <w:lang w:val="en-GB" w:eastAsia="ko-KR"/>
              </w:rPr>
            </w:pPr>
            <w:r w:rsidRPr="007C4D8F">
              <w:rPr>
                <w:sz w:val="28"/>
                <w:szCs w:val="28"/>
                <w:lang w:val="en-GB" w:eastAsia="ko-KR"/>
              </w:rPr>
              <w:t>1</w:t>
            </w:r>
          </w:p>
        </w:tc>
        <w:tc>
          <w:tcPr>
            <w:tcW w:w="1843" w:type="dxa"/>
            <w:tcBorders>
              <w:top w:val="single" w:sz="4" w:space="0" w:color="auto"/>
              <w:left w:val="single" w:sz="4" w:space="0" w:color="auto"/>
              <w:bottom w:val="single" w:sz="4" w:space="0" w:color="auto"/>
              <w:right w:val="single" w:sz="4" w:space="0" w:color="auto"/>
            </w:tcBorders>
            <w:hideMark/>
          </w:tcPr>
          <w:p w14:paraId="752D6716" w14:textId="77777777" w:rsidR="00EA10CB" w:rsidRPr="007C4D8F" w:rsidRDefault="00EA10CB" w:rsidP="00E06EC7">
            <w:pPr>
              <w:widowControl w:val="0"/>
              <w:spacing w:line="276" w:lineRule="auto"/>
              <w:jc w:val="center"/>
              <w:rPr>
                <w:color w:val="000000"/>
                <w:sz w:val="28"/>
                <w:szCs w:val="28"/>
                <w:lang w:val="en-GB" w:eastAsia="ko-KR"/>
              </w:rPr>
            </w:pPr>
            <w:r w:rsidRPr="007C4D8F">
              <w:rPr>
                <w:color w:val="000000"/>
                <w:sz w:val="28"/>
                <w:szCs w:val="28"/>
                <w:lang w:val="en-GB" w:eastAsia="ko-KR"/>
              </w:rPr>
              <w:t>TKBVTC</w:t>
            </w:r>
          </w:p>
        </w:tc>
        <w:tc>
          <w:tcPr>
            <w:tcW w:w="2530" w:type="dxa"/>
            <w:tcBorders>
              <w:top w:val="single" w:sz="4" w:space="0" w:color="auto"/>
              <w:left w:val="single" w:sz="4" w:space="0" w:color="auto"/>
              <w:bottom w:val="single" w:sz="4" w:space="0" w:color="auto"/>
              <w:right w:val="single" w:sz="4" w:space="0" w:color="auto"/>
            </w:tcBorders>
            <w:hideMark/>
          </w:tcPr>
          <w:p w14:paraId="69D8BD69" w14:textId="46FBBA04" w:rsidR="00EA10CB" w:rsidRPr="007C4D8F" w:rsidRDefault="00EA10CB" w:rsidP="00745620">
            <w:pPr>
              <w:widowControl w:val="0"/>
              <w:spacing w:line="276" w:lineRule="auto"/>
              <w:jc w:val="center"/>
              <w:rPr>
                <w:color w:val="000000"/>
                <w:sz w:val="28"/>
                <w:szCs w:val="28"/>
                <w:lang w:val="en-GB" w:eastAsia="ko-KR"/>
              </w:rPr>
            </w:pPr>
            <w:r w:rsidRPr="007C4D8F">
              <w:rPr>
                <w:color w:val="000000"/>
                <w:sz w:val="28"/>
                <w:szCs w:val="28"/>
                <w:lang w:val="en-GB" w:eastAsia="ko-KR"/>
              </w:rPr>
              <w:t xml:space="preserve">Thiết kế bản vẽ thi công được duyệt tại Quyết định </w:t>
            </w:r>
            <w:r w:rsidR="002F07D7" w:rsidRPr="007C4D8F">
              <w:rPr>
                <w:color w:val="000000"/>
                <w:sz w:val="28"/>
                <w:szCs w:val="28"/>
                <w:lang w:val="en-GB" w:eastAsia="ko-KR"/>
              </w:rPr>
              <w:t xml:space="preserve">Số </w:t>
            </w:r>
            <w:r w:rsidR="00745620" w:rsidRPr="007C4D8F">
              <w:rPr>
                <w:color w:val="000000"/>
                <w:sz w:val="28"/>
                <w:szCs w:val="28"/>
                <w:lang w:val="en-GB" w:eastAsia="ko-KR"/>
              </w:rPr>
              <w:t>1056</w:t>
            </w:r>
            <w:r w:rsidRPr="007C4D8F">
              <w:rPr>
                <w:color w:val="000000"/>
                <w:sz w:val="28"/>
                <w:szCs w:val="28"/>
                <w:lang w:val="en-GB" w:eastAsia="ko-KR"/>
              </w:rPr>
              <w:t>/QĐ-</w:t>
            </w:r>
            <w:r w:rsidR="00745620" w:rsidRPr="007C4D8F">
              <w:rPr>
                <w:color w:val="000000"/>
                <w:sz w:val="28"/>
                <w:szCs w:val="28"/>
                <w:lang w:val="en-GB" w:eastAsia="ko-KR"/>
              </w:rPr>
              <w:t>UBND</w:t>
            </w:r>
          </w:p>
        </w:tc>
        <w:tc>
          <w:tcPr>
            <w:tcW w:w="3428" w:type="dxa"/>
            <w:tcBorders>
              <w:top w:val="single" w:sz="4" w:space="0" w:color="auto"/>
              <w:left w:val="single" w:sz="4" w:space="0" w:color="auto"/>
              <w:bottom w:val="single" w:sz="4" w:space="0" w:color="auto"/>
              <w:right w:val="single" w:sz="4" w:space="0" w:color="auto"/>
            </w:tcBorders>
            <w:hideMark/>
          </w:tcPr>
          <w:p w14:paraId="3AE7601A" w14:textId="0D8F2AEA" w:rsidR="00EA10CB" w:rsidRPr="001508E0" w:rsidRDefault="00745620" w:rsidP="00745620">
            <w:pPr>
              <w:widowControl w:val="0"/>
              <w:spacing w:line="276" w:lineRule="auto"/>
              <w:jc w:val="center"/>
              <w:rPr>
                <w:sz w:val="28"/>
                <w:szCs w:val="28"/>
                <w:lang w:val="en-GB" w:eastAsia="ko-KR"/>
              </w:rPr>
            </w:pPr>
            <w:r w:rsidRPr="007C4D8F">
              <w:rPr>
                <w:color w:val="000000"/>
                <w:sz w:val="28"/>
                <w:szCs w:val="28"/>
                <w:lang w:val="en-GB" w:eastAsia="ko-KR"/>
              </w:rPr>
              <w:t>26</w:t>
            </w:r>
            <w:r w:rsidR="00C3597D" w:rsidRPr="007C4D8F">
              <w:rPr>
                <w:color w:val="000000"/>
                <w:sz w:val="28"/>
                <w:szCs w:val="28"/>
                <w:lang w:val="en-GB" w:eastAsia="ko-KR"/>
              </w:rPr>
              <w:t>/</w:t>
            </w:r>
            <w:r w:rsidR="00786230" w:rsidRPr="007C4D8F">
              <w:rPr>
                <w:color w:val="000000"/>
                <w:sz w:val="28"/>
                <w:szCs w:val="28"/>
                <w:lang w:val="en-GB" w:eastAsia="ko-KR"/>
              </w:rPr>
              <w:t>1</w:t>
            </w:r>
            <w:r w:rsidRPr="007C4D8F">
              <w:rPr>
                <w:color w:val="000000"/>
                <w:sz w:val="28"/>
                <w:szCs w:val="28"/>
                <w:lang w:val="en-GB" w:eastAsia="ko-KR"/>
              </w:rPr>
              <w:t>1</w:t>
            </w:r>
            <w:r w:rsidR="00EA10CB" w:rsidRPr="007C4D8F">
              <w:rPr>
                <w:color w:val="000000"/>
                <w:sz w:val="28"/>
                <w:szCs w:val="28"/>
                <w:lang w:val="en-GB" w:eastAsia="ko-KR"/>
              </w:rPr>
              <w:t>/2025</w:t>
            </w:r>
          </w:p>
        </w:tc>
      </w:tr>
      <w:bookmarkEnd w:id="0"/>
    </w:tbl>
    <w:p w14:paraId="45218C7E" w14:textId="77777777" w:rsidR="00275268" w:rsidRPr="001508E0" w:rsidRDefault="00275268" w:rsidP="001508E0">
      <w:pPr>
        <w:tabs>
          <w:tab w:val="left" w:pos="1418"/>
        </w:tabs>
        <w:spacing w:before="120" w:after="120" w:line="264" w:lineRule="auto"/>
        <w:jc w:val="center"/>
        <w:rPr>
          <w:sz w:val="28"/>
          <w:szCs w:val="28"/>
          <w:lang w:val="vi-VN"/>
        </w:rPr>
      </w:pPr>
    </w:p>
    <w:sectPr w:rsidR="00275268" w:rsidRPr="001508E0"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38B86" w14:textId="77777777" w:rsidR="006466BE" w:rsidRDefault="006466BE" w:rsidP="00E05AF1">
      <w:r>
        <w:separator/>
      </w:r>
    </w:p>
  </w:endnote>
  <w:endnote w:type="continuationSeparator" w:id="0">
    <w:p w14:paraId="6DD85F32" w14:textId="77777777" w:rsidR="006466BE" w:rsidRDefault="006466B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506349" w:rsidRDefault="00506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7CA9C" w14:textId="77777777" w:rsidR="006466BE" w:rsidRDefault="006466BE" w:rsidP="00E05AF1">
      <w:r>
        <w:separator/>
      </w:r>
    </w:p>
  </w:footnote>
  <w:footnote w:type="continuationSeparator" w:id="0">
    <w:p w14:paraId="15FF84E2" w14:textId="77777777" w:rsidR="006466BE" w:rsidRDefault="006466BE"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F01C9"/>
    <w:multiLevelType w:val="hybridMultilevel"/>
    <w:tmpl w:val="559A8DEE"/>
    <w:lvl w:ilvl="0" w:tplc="5BB837F0">
      <w:start w:val="1"/>
      <w:numFmt w:val="bullet"/>
      <w:pStyle w:val="000-Text-Text"/>
      <w:lvlText w:val="‒"/>
      <w:lvlJc w:val="left"/>
      <w:pPr>
        <w:ind w:left="0" w:firstLine="45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6">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abstractNumId w:val="3"/>
  </w:num>
  <w:num w:numId="2">
    <w:abstractNumId w:val="0"/>
  </w:num>
  <w:num w:numId="3">
    <w:abstractNumId w:val="7"/>
  </w:num>
  <w:num w:numId="4">
    <w:abstractNumId w:val="2"/>
  </w:num>
  <w:num w:numId="5">
    <w:abstractNumId w:val="4"/>
  </w:num>
  <w:num w:numId="6">
    <w:abstractNumId w:va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84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930"/>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4E"/>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1E37"/>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16F0"/>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3C2"/>
    <w:rsid w:val="000D51AC"/>
    <w:rsid w:val="000D52E6"/>
    <w:rsid w:val="000D5302"/>
    <w:rsid w:val="000D5CF4"/>
    <w:rsid w:val="000D5D1D"/>
    <w:rsid w:val="000D6505"/>
    <w:rsid w:val="000D7B8A"/>
    <w:rsid w:val="000E03F3"/>
    <w:rsid w:val="000E0AFD"/>
    <w:rsid w:val="000E0C27"/>
    <w:rsid w:val="000E18D6"/>
    <w:rsid w:val="000E1C5C"/>
    <w:rsid w:val="000E2D7B"/>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50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8E0"/>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61D"/>
    <w:rsid w:val="001A7F7F"/>
    <w:rsid w:val="001B0916"/>
    <w:rsid w:val="001B0A12"/>
    <w:rsid w:val="001B0EB7"/>
    <w:rsid w:val="001B1F27"/>
    <w:rsid w:val="001B20A8"/>
    <w:rsid w:val="001B2A68"/>
    <w:rsid w:val="001B2F1B"/>
    <w:rsid w:val="001B3382"/>
    <w:rsid w:val="001B3974"/>
    <w:rsid w:val="001B4C1D"/>
    <w:rsid w:val="001B5BCE"/>
    <w:rsid w:val="001B60E5"/>
    <w:rsid w:val="001B64DD"/>
    <w:rsid w:val="001B6930"/>
    <w:rsid w:val="001B7491"/>
    <w:rsid w:val="001C05DF"/>
    <w:rsid w:val="001C0731"/>
    <w:rsid w:val="001C1294"/>
    <w:rsid w:val="001C1A85"/>
    <w:rsid w:val="001C2275"/>
    <w:rsid w:val="001C2D5A"/>
    <w:rsid w:val="001C346D"/>
    <w:rsid w:val="001C3E1F"/>
    <w:rsid w:val="001C4414"/>
    <w:rsid w:val="001C452E"/>
    <w:rsid w:val="001C4A35"/>
    <w:rsid w:val="001C4F5C"/>
    <w:rsid w:val="001C5BD4"/>
    <w:rsid w:val="001C600B"/>
    <w:rsid w:val="001C6840"/>
    <w:rsid w:val="001C7E90"/>
    <w:rsid w:val="001D00E0"/>
    <w:rsid w:val="001D041D"/>
    <w:rsid w:val="001D0AD8"/>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83"/>
    <w:rsid w:val="001E2621"/>
    <w:rsid w:val="001E29D6"/>
    <w:rsid w:val="001E523A"/>
    <w:rsid w:val="001E5DA7"/>
    <w:rsid w:val="001E5EF4"/>
    <w:rsid w:val="001E5F88"/>
    <w:rsid w:val="001E6C8D"/>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B4A"/>
    <w:rsid w:val="00215C5C"/>
    <w:rsid w:val="00216341"/>
    <w:rsid w:val="00220C93"/>
    <w:rsid w:val="0022187E"/>
    <w:rsid w:val="00222930"/>
    <w:rsid w:val="002231AD"/>
    <w:rsid w:val="0022370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13C"/>
    <w:rsid w:val="002505EC"/>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840"/>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028"/>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43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8F7"/>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413"/>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7D7"/>
    <w:rsid w:val="002F122E"/>
    <w:rsid w:val="002F182C"/>
    <w:rsid w:val="002F24C1"/>
    <w:rsid w:val="002F28D5"/>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608"/>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4EFF"/>
    <w:rsid w:val="003A6FA5"/>
    <w:rsid w:val="003A74D4"/>
    <w:rsid w:val="003B00F1"/>
    <w:rsid w:val="003B15A9"/>
    <w:rsid w:val="003B1723"/>
    <w:rsid w:val="003B1971"/>
    <w:rsid w:val="003B2201"/>
    <w:rsid w:val="003B33F8"/>
    <w:rsid w:val="003B3C17"/>
    <w:rsid w:val="003B4180"/>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DA1"/>
    <w:rsid w:val="004173B7"/>
    <w:rsid w:val="00417861"/>
    <w:rsid w:val="00421122"/>
    <w:rsid w:val="004223FE"/>
    <w:rsid w:val="004226EB"/>
    <w:rsid w:val="0042301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225"/>
    <w:rsid w:val="004727A2"/>
    <w:rsid w:val="0047319A"/>
    <w:rsid w:val="00473E51"/>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D49"/>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349"/>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19B7"/>
    <w:rsid w:val="005221EE"/>
    <w:rsid w:val="00522B7F"/>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0B4"/>
    <w:rsid w:val="005601A7"/>
    <w:rsid w:val="00561EB8"/>
    <w:rsid w:val="00561F2D"/>
    <w:rsid w:val="0056267A"/>
    <w:rsid w:val="00562A69"/>
    <w:rsid w:val="00563DD6"/>
    <w:rsid w:val="00564096"/>
    <w:rsid w:val="00564598"/>
    <w:rsid w:val="00564C80"/>
    <w:rsid w:val="005652D3"/>
    <w:rsid w:val="005653FD"/>
    <w:rsid w:val="00565AA0"/>
    <w:rsid w:val="00565E2F"/>
    <w:rsid w:val="00565F2A"/>
    <w:rsid w:val="005664FC"/>
    <w:rsid w:val="00567323"/>
    <w:rsid w:val="00567DAA"/>
    <w:rsid w:val="005704E0"/>
    <w:rsid w:val="00570D27"/>
    <w:rsid w:val="0057175A"/>
    <w:rsid w:val="00571940"/>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8BD"/>
    <w:rsid w:val="005D1FD8"/>
    <w:rsid w:val="005D2E5C"/>
    <w:rsid w:val="005D3B12"/>
    <w:rsid w:val="005D50A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2D4"/>
    <w:rsid w:val="00605EE5"/>
    <w:rsid w:val="0060633F"/>
    <w:rsid w:val="00607808"/>
    <w:rsid w:val="00611176"/>
    <w:rsid w:val="006119A3"/>
    <w:rsid w:val="00611A5D"/>
    <w:rsid w:val="00611D75"/>
    <w:rsid w:val="00613B01"/>
    <w:rsid w:val="006143BB"/>
    <w:rsid w:val="00614A30"/>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6BE"/>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3029"/>
    <w:rsid w:val="006A4A13"/>
    <w:rsid w:val="006A5335"/>
    <w:rsid w:val="006A5925"/>
    <w:rsid w:val="006A6117"/>
    <w:rsid w:val="006A6F6B"/>
    <w:rsid w:val="006A740E"/>
    <w:rsid w:val="006B2081"/>
    <w:rsid w:val="006B2B02"/>
    <w:rsid w:val="006B2CC9"/>
    <w:rsid w:val="006B3541"/>
    <w:rsid w:val="006B3CE3"/>
    <w:rsid w:val="006B51D9"/>
    <w:rsid w:val="006B6927"/>
    <w:rsid w:val="006B6AAB"/>
    <w:rsid w:val="006B7486"/>
    <w:rsid w:val="006C093C"/>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8F0"/>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620"/>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3CE"/>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230"/>
    <w:rsid w:val="007864C6"/>
    <w:rsid w:val="00786B87"/>
    <w:rsid w:val="00787B33"/>
    <w:rsid w:val="00790DFA"/>
    <w:rsid w:val="00790F4C"/>
    <w:rsid w:val="0079176C"/>
    <w:rsid w:val="00791779"/>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4D8F"/>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34C"/>
    <w:rsid w:val="007F66B1"/>
    <w:rsid w:val="007F6E2E"/>
    <w:rsid w:val="007F7C43"/>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03F"/>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5BB"/>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946"/>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1E6C"/>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45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294"/>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5D"/>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3BC"/>
    <w:rsid w:val="00985277"/>
    <w:rsid w:val="00985BF4"/>
    <w:rsid w:val="00985E33"/>
    <w:rsid w:val="009872EC"/>
    <w:rsid w:val="00987FCF"/>
    <w:rsid w:val="00990082"/>
    <w:rsid w:val="00991A5B"/>
    <w:rsid w:val="00991D37"/>
    <w:rsid w:val="00991DC8"/>
    <w:rsid w:val="00991F56"/>
    <w:rsid w:val="00992780"/>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088"/>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4AC"/>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3841"/>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49"/>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EED"/>
    <w:rsid w:val="00B20041"/>
    <w:rsid w:val="00B2298B"/>
    <w:rsid w:val="00B22B93"/>
    <w:rsid w:val="00B22C4A"/>
    <w:rsid w:val="00B235C4"/>
    <w:rsid w:val="00B239C4"/>
    <w:rsid w:val="00B23AE7"/>
    <w:rsid w:val="00B23D75"/>
    <w:rsid w:val="00B241C0"/>
    <w:rsid w:val="00B24C26"/>
    <w:rsid w:val="00B25A81"/>
    <w:rsid w:val="00B26353"/>
    <w:rsid w:val="00B263A5"/>
    <w:rsid w:val="00B264F2"/>
    <w:rsid w:val="00B300D9"/>
    <w:rsid w:val="00B30C15"/>
    <w:rsid w:val="00B30D46"/>
    <w:rsid w:val="00B30E14"/>
    <w:rsid w:val="00B3119C"/>
    <w:rsid w:val="00B31582"/>
    <w:rsid w:val="00B31794"/>
    <w:rsid w:val="00B31CB2"/>
    <w:rsid w:val="00B32D0E"/>
    <w:rsid w:val="00B3317D"/>
    <w:rsid w:val="00B34417"/>
    <w:rsid w:val="00B34533"/>
    <w:rsid w:val="00B34877"/>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97D"/>
    <w:rsid w:val="00B61077"/>
    <w:rsid w:val="00B61CE0"/>
    <w:rsid w:val="00B62110"/>
    <w:rsid w:val="00B62E8B"/>
    <w:rsid w:val="00B63E51"/>
    <w:rsid w:val="00B65B3A"/>
    <w:rsid w:val="00B65B59"/>
    <w:rsid w:val="00B65FBE"/>
    <w:rsid w:val="00B675CE"/>
    <w:rsid w:val="00B6770D"/>
    <w:rsid w:val="00B67EAF"/>
    <w:rsid w:val="00B70CD3"/>
    <w:rsid w:val="00B716D1"/>
    <w:rsid w:val="00B71F23"/>
    <w:rsid w:val="00B729D9"/>
    <w:rsid w:val="00B72AE8"/>
    <w:rsid w:val="00B737D5"/>
    <w:rsid w:val="00B73D40"/>
    <w:rsid w:val="00B73D64"/>
    <w:rsid w:val="00B7527B"/>
    <w:rsid w:val="00B75762"/>
    <w:rsid w:val="00B75ADD"/>
    <w:rsid w:val="00B76830"/>
    <w:rsid w:val="00B76A87"/>
    <w:rsid w:val="00B77626"/>
    <w:rsid w:val="00B80011"/>
    <w:rsid w:val="00B80D14"/>
    <w:rsid w:val="00B8124F"/>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CD8"/>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97D"/>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55"/>
    <w:rsid w:val="00C455BB"/>
    <w:rsid w:val="00C46170"/>
    <w:rsid w:val="00C462ED"/>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07"/>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325"/>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083"/>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A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FF0"/>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F87"/>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0CD"/>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877"/>
    <w:rsid w:val="00DB63A8"/>
    <w:rsid w:val="00DB66F4"/>
    <w:rsid w:val="00DB6D31"/>
    <w:rsid w:val="00DB6F7D"/>
    <w:rsid w:val="00DB7141"/>
    <w:rsid w:val="00DB744B"/>
    <w:rsid w:val="00DC0843"/>
    <w:rsid w:val="00DC0E50"/>
    <w:rsid w:val="00DC163E"/>
    <w:rsid w:val="00DC1F31"/>
    <w:rsid w:val="00DC20B2"/>
    <w:rsid w:val="00DC36D1"/>
    <w:rsid w:val="00DC58A1"/>
    <w:rsid w:val="00DC6290"/>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6FC"/>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77E"/>
    <w:rsid w:val="00E06D56"/>
    <w:rsid w:val="00E06EC7"/>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0CB"/>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10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19B"/>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B4B"/>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B6B"/>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05FC"/>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8">
    <w:name w:val="xl68"/>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9">
    <w:name w:val="xl6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0">
    <w:name w:val="xl7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4">
    <w:name w:val="xl7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5">
    <w:name w:val="xl7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6">
    <w:name w:val="xl76"/>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77">
    <w:name w:val="xl77"/>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FF"/>
      <w:szCs w:val="24"/>
    </w:rPr>
  </w:style>
  <w:style w:type="paragraph" w:customStyle="1" w:styleId="xl78">
    <w:name w:val="xl78"/>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79">
    <w:name w:val="xl7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0">
    <w:name w:val="xl8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81">
    <w:name w:val="xl8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82">
    <w:name w:val="xl8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4">
    <w:name w:val="xl8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5">
    <w:name w:val="xl8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6">
    <w:name w:val="xl86"/>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character" w:customStyle="1" w:styleId="3aDaudongChar">
    <w:name w:val="3a. Dau dong Char"/>
    <w:link w:val="3aDaudong"/>
    <w:locked/>
    <w:rsid w:val="006052D4"/>
    <w:rPr>
      <w:rFonts w:ascii="Times New Roman" w:eastAsia="Times New Roman" w:hAnsi="Times New Roman"/>
      <w:sz w:val="26"/>
      <w:lang w:val="pt-BR" w:eastAsia="x-none"/>
    </w:rPr>
  </w:style>
  <w:style w:type="paragraph" w:customStyle="1" w:styleId="3aDaudong">
    <w:name w:val="3a. Dau dong"/>
    <w:basedOn w:val="Normal"/>
    <w:link w:val="3aDaudongChar"/>
    <w:qFormat/>
    <w:rsid w:val="006052D4"/>
    <w:pPr>
      <w:spacing w:before="120" w:after="120" w:line="320" w:lineRule="atLeast"/>
      <w:ind w:left="567" w:firstLine="567"/>
      <w:jc w:val="left"/>
    </w:pPr>
    <w:rPr>
      <w:sz w:val="26"/>
      <w:lang w:val="pt-BR" w:eastAsia="x-none"/>
    </w:rPr>
  </w:style>
  <w:style w:type="paragraph" w:customStyle="1" w:styleId="Char">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1E1C83"/>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1E1C83"/>
    <w:pPr>
      <w:spacing w:after="160"/>
      <w:jc w:val="left"/>
    </w:pPr>
    <w:rPr>
      <w:rFonts w:ascii="Arial" w:hAnsi="Arial"/>
      <w:b/>
      <w:bCs/>
      <w:iCs/>
    </w:rPr>
  </w:style>
  <w:style w:type="paragraph" w:customStyle="1" w:styleId="Char0">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1E1C83"/>
    <w:pPr>
      <w:spacing w:before="120" w:after="120" w:line="312" w:lineRule="auto"/>
      <w:jc w:val="left"/>
    </w:pPr>
    <w:rPr>
      <w:sz w:val="28"/>
      <w:szCs w:val="28"/>
    </w:rPr>
  </w:style>
  <w:style w:type="paragraph" w:customStyle="1" w:styleId="000-Text-Text">
    <w:name w:val="000 - Text (- Text)"/>
    <w:basedOn w:val="Normal"/>
    <w:next w:val="Normal"/>
    <w:qFormat/>
    <w:rsid w:val="001E1C83"/>
    <w:pPr>
      <w:numPr>
        <w:numId w:val="9"/>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1E1C83"/>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1E1C83"/>
    <w:pPr>
      <w:tabs>
        <w:tab w:val="left" w:pos="340"/>
      </w:tabs>
      <w:spacing w:before="20" w:after="20"/>
      <w:contextualSpacing/>
      <w:jc w:val="center"/>
    </w:pPr>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8">
    <w:name w:val="xl68"/>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9">
    <w:name w:val="xl6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0">
    <w:name w:val="xl7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4">
    <w:name w:val="xl7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5">
    <w:name w:val="xl7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6">
    <w:name w:val="xl76"/>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77">
    <w:name w:val="xl77"/>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FF"/>
      <w:szCs w:val="24"/>
    </w:rPr>
  </w:style>
  <w:style w:type="paragraph" w:customStyle="1" w:styleId="xl78">
    <w:name w:val="xl78"/>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79">
    <w:name w:val="xl7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0">
    <w:name w:val="xl8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81">
    <w:name w:val="xl8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82">
    <w:name w:val="xl8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4">
    <w:name w:val="xl8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5">
    <w:name w:val="xl8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6">
    <w:name w:val="xl86"/>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character" w:customStyle="1" w:styleId="3aDaudongChar">
    <w:name w:val="3a. Dau dong Char"/>
    <w:link w:val="3aDaudong"/>
    <w:locked/>
    <w:rsid w:val="006052D4"/>
    <w:rPr>
      <w:rFonts w:ascii="Times New Roman" w:eastAsia="Times New Roman" w:hAnsi="Times New Roman"/>
      <w:sz w:val="26"/>
      <w:lang w:val="pt-BR" w:eastAsia="x-none"/>
    </w:rPr>
  </w:style>
  <w:style w:type="paragraph" w:customStyle="1" w:styleId="3aDaudong">
    <w:name w:val="3a. Dau dong"/>
    <w:basedOn w:val="Normal"/>
    <w:link w:val="3aDaudongChar"/>
    <w:qFormat/>
    <w:rsid w:val="006052D4"/>
    <w:pPr>
      <w:spacing w:before="120" w:after="120" w:line="320" w:lineRule="atLeast"/>
      <w:ind w:left="567" w:firstLine="567"/>
      <w:jc w:val="left"/>
    </w:pPr>
    <w:rPr>
      <w:sz w:val="26"/>
      <w:lang w:val="pt-BR" w:eastAsia="x-none"/>
    </w:rPr>
  </w:style>
  <w:style w:type="paragraph" w:customStyle="1" w:styleId="Char">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1E1C83"/>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1E1C83"/>
    <w:pPr>
      <w:spacing w:after="160"/>
      <w:jc w:val="left"/>
    </w:pPr>
    <w:rPr>
      <w:rFonts w:ascii="Arial" w:hAnsi="Arial"/>
      <w:b/>
      <w:bCs/>
      <w:iCs/>
    </w:rPr>
  </w:style>
  <w:style w:type="paragraph" w:customStyle="1" w:styleId="Char0">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1E1C83"/>
    <w:pPr>
      <w:spacing w:before="120" w:after="120" w:line="312" w:lineRule="auto"/>
      <w:jc w:val="left"/>
    </w:pPr>
    <w:rPr>
      <w:sz w:val="28"/>
      <w:szCs w:val="28"/>
    </w:rPr>
  </w:style>
  <w:style w:type="paragraph" w:customStyle="1" w:styleId="000-Text-Text">
    <w:name w:val="000 - Text (- Text)"/>
    <w:basedOn w:val="Normal"/>
    <w:next w:val="Normal"/>
    <w:qFormat/>
    <w:rsid w:val="001E1C83"/>
    <w:pPr>
      <w:numPr>
        <w:numId w:val="9"/>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1E1C83"/>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1E1C83"/>
    <w:pPr>
      <w:tabs>
        <w:tab w:val="left" w:pos="340"/>
      </w:tabs>
      <w:spacing w:before="20" w:after="20"/>
      <w:contextualSpacing/>
      <w:jc w:val="center"/>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86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1566425">
      <w:bodyDiv w:val="1"/>
      <w:marLeft w:val="0"/>
      <w:marRight w:val="0"/>
      <w:marTop w:val="0"/>
      <w:marBottom w:val="0"/>
      <w:divBdr>
        <w:top w:val="none" w:sz="0" w:space="0" w:color="auto"/>
        <w:left w:val="none" w:sz="0" w:space="0" w:color="auto"/>
        <w:bottom w:val="none" w:sz="0" w:space="0" w:color="auto"/>
        <w:right w:val="none" w:sz="0" w:space="0" w:color="auto"/>
      </w:divBdr>
    </w:div>
    <w:div w:id="30193058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393234">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34744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504294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392982">
      <w:bodyDiv w:val="1"/>
      <w:marLeft w:val="0"/>
      <w:marRight w:val="0"/>
      <w:marTop w:val="0"/>
      <w:marBottom w:val="0"/>
      <w:divBdr>
        <w:top w:val="none" w:sz="0" w:space="0" w:color="auto"/>
        <w:left w:val="none" w:sz="0" w:space="0" w:color="auto"/>
        <w:bottom w:val="none" w:sz="0" w:space="0" w:color="auto"/>
        <w:right w:val="none" w:sz="0" w:space="0" w:color="auto"/>
      </w:divBdr>
    </w:div>
    <w:div w:id="13657113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3911139">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04135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74878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4063028">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5213811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1545073">
      <w:bodyDiv w:val="1"/>
      <w:marLeft w:val="0"/>
      <w:marRight w:val="0"/>
      <w:marTop w:val="0"/>
      <w:marBottom w:val="0"/>
      <w:divBdr>
        <w:top w:val="none" w:sz="0" w:space="0" w:color="auto"/>
        <w:left w:val="none" w:sz="0" w:space="0" w:color="auto"/>
        <w:bottom w:val="none" w:sz="0" w:space="0" w:color="auto"/>
        <w:right w:val="none" w:sz="0" w:space="0" w:color="auto"/>
      </w:divBdr>
    </w:div>
    <w:div w:id="200516087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CF9EB-1280-483F-AE37-3C91D619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24</Pages>
  <Words>7620</Words>
  <Characters>43436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13</cp:revision>
  <cp:lastPrinted>2024-04-09T10:41:00Z</cp:lastPrinted>
  <dcterms:created xsi:type="dcterms:W3CDTF">2025-10-24T03:38:00Z</dcterms:created>
  <dcterms:modified xsi:type="dcterms:W3CDTF">2025-12-02T09:33:00Z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