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33" w:rsidRPr="00991633" w:rsidRDefault="00991633" w:rsidP="00991633">
      <w:pPr>
        <w:jc w:val="center"/>
        <w:outlineLvl w:val="0"/>
        <w:rPr>
          <w:b/>
          <w:sz w:val="28"/>
          <w:szCs w:val="28"/>
          <w:lang w:val="nl-NL"/>
        </w:rPr>
      </w:pPr>
      <w:r w:rsidRPr="00991633">
        <w:rPr>
          <w:b/>
          <w:sz w:val="28"/>
          <w:szCs w:val="28"/>
          <w:lang w:val="nl-NL"/>
        </w:rPr>
        <w:t>Phần 2. YÊU CẦU VỀ KỸ THUẬT</w:t>
      </w:r>
    </w:p>
    <w:p w:rsidR="00991633" w:rsidRPr="00991633" w:rsidRDefault="00991633" w:rsidP="00991633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991633">
        <w:rPr>
          <w:b/>
          <w:sz w:val="28"/>
          <w:szCs w:val="28"/>
          <w:lang w:val="nl-NL"/>
        </w:rPr>
        <w:t>Chương V. YÊU CẦU VỀ KỸ THUẬT</w:t>
      </w:r>
    </w:p>
    <w:p w:rsidR="00991633" w:rsidRPr="00991633" w:rsidRDefault="00991633" w:rsidP="00991633">
      <w:pPr>
        <w:pStyle w:val="SectionVIHeader"/>
        <w:widowControl w:val="0"/>
        <w:spacing w:after="0"/>
        <w:ind w:firstLine="706"/>
        <w:jc w:val="both"/>
        <w:rPr>
          <w:sz w:val="28"/>
          <w:szCs w:val="28"/>
          <w:lang w:val="nl-NL"/>
        </w:rPr>
      </w:pPr>
      <w:r w:rsidRPr="00991633">
        <w:rPr>
          <w:sz w:val="28"/>
          <w:szCs w:val="28"/>
          <w:lang w:val="nl-NL"/>
        </w:rPr>
        <w:t>Mục 1. Yêu cầu về kỹ thuật</w:t>
      </w:r>
    </w:p>
    <w:p w:rsidR="00991633" w:rsidRPr="00991633" w:rsidRDefault="00991633" w:rsidP="00991633">
      <w:pPr>
        <w:widowControl w:val="0"/>
        <w:spacing w:before="120"/>
        <w:ind w:firstLine="706"/>
        <w:rPr>
          <w:b/>
          <w:i/>
          <w:sz w:val="28"/>
          <w:szCs w:val="28"/>
          <w:lang w:val="nl-NL"/>
        </w:rPr>
      </w:pPr>
      <w:r w:rsidRPr="00991633">
        <w:rPr>
          <w:b/>
          <w:i/>
          <w:sz w:val="28"/>
          <w:szCs w:val="28"/>
          <w:lang w:val="nl-NL"/>
        </w:rPr>
        <w:t>1.1. Giới thiệu chung về dự án/</w:t>
      </w:r>
      <w:proofErr w:type="spellStart"/>
      <w:r w:rsidRPr="00991633">
        <w:rPr>
          <w:b/>
          <w:i/>
          <w:sz w:val="28"/>
          <w:szCs w:val="28"/>
        </w:rPr>
        <w:t>dự</w:t>
      </w:r>
      <w:proofErr w:type="spellEnd"/>
      <w:r w:rsidRPr="00991633">
        <w:rPr>
          <w:b/>
          <w:i/>
          <w:sz w:val="28"/>
          <w:szCs w:val="28"/>
        </w:rPr>
        <w:t xml:space="preserve"> </w:t>
      </w:r>
      <w:proofErr w:type="spellStart"/>
      <w:r w:rsidRPr="00991633">
        <w:rPr>
          <w:b/>
          <w:i/>
          <w:sz w:val="28"/>
          <w:szCs w:val="28"/>
        </w:rPr>
        <w:t>toán</w:t>
      </w:r>
      <w:proofErr w:type="spellEnd"/>
      <w:r w:rsidRPr="00991633">
        <w:rPr>
          <w:b/>
          <w:i/>
          <w:sz w:val="28"/>
          <w:szCs w:val="28"/>
        </w:rPr>
        <w:t xml:space="preserve"> </w:t>
      </w:r>
      <w:proofErr w:type="spellStart"/>
      <w:r w:rsidRPr="00991633">
        <w:rPr>
          <w:b/>
          <w:i/>
          <w:sz w:val="28"/>
          <w:szCs w:val="28"/>
        </w:rPr>
        <w:t>mua</w:t>
      </w:r>
      <w:proofErr w:type="spellEnd"/>
      <w:r w:rsidRPr="00991633">
        <w:rPr>
          <w:b/>
          <w:i/>
          <w:sz w:val="28"/>
          <w:szCs w:val="28"/>
        </w:rPr>
        <w:t xml:space="preserve"> </w:t>
      </w:r>
      <w:proofErr w:type="spellStart"/>
      <w:r w:rsidRPr="00991633">
        <w:rPr>
          <w:b/>
          <w:i/>
          <w:sz w:val="28"/>
          <w:szCs w:val="28"/>
        </w:rPr>
        <w:t>sắm</w:t>
      </w:r>
      <w:proofErr w:type="spellEnd"/>
      <w:r w:rsidRPr="00991633">
        <w:rPr>
          <w:b/>
          <w:i/>
          <w:sz w:val="28"/>
          <w:szCs w:val="28"/>
          <w:lang w:val="nl-NL"/>
        </w:rPr>
        <w:t>, gói thầu</w:t>
      </w:r>
    </w:p>
    <w:p w:rsidR="00991633" w:rsidRPr="00991633" w:rsidRDefault="00991633" w:rsidP="00991633">
      <w:pPr>
        <w:spacing w:before="120"/>
        <w:ind w:firstLine="706"/>
        <w:rPr>
          <w:iCs/>
          <w:spacing w:val="-10"/>
          <w:sz w:val="28"/>
          <w:szCs w:val="28"/>
          <w:lang w:val="nl-NL"/>
        </w:rPr>
      </w:pPr>
      <w:bookmarkStart w:id="0" w:name="_Hlk154743134"/>
      <w:r w:rsidRPr="00991633">
        <w:rPr>
          <w:iCs/>
          <w:spacing w:val="-10"/>
          <w:sz w:val="28"/>
          <w:szCs w:val="28"/>
          <w:lang w:val="nl-NL"/>
        </w:rPr>
        <w:t xml:space="preserve">- Chủ đầu tư: Bệnh viện đa khoa khu vực Vân Hồ </w:t>
      </w:r>
    </w:p>
    <w:p w:rsidR="00991633" w:rsidRPr="00991633" w:rsidRDefault="00991633" w:rsidP="00991633">
      <w:pPr>
        <w:spacing w:before="120"/>
        <w:ind w:firstLine="706"/>
        <w:rPr>
          <w:iCs/>
          <w:spacing w:val="-10"/>
          <w:sz w:val="28"/>
          <w:szCs w:val="28"/>
          <w:lang w:val="nl-NL"/>
        </w:rPr>
      </w:pPr>
      <w:r w:rsidRPr="00991633">
        <w:rPr>
          <w:iCs/>
          <w:sz w:val="28"/>
          <w:szCs w:val="28"/>
          <w:lang w:val="nl-NL"/>
        </w:rPr>
        <w:t xml:space="preserve">- Địa chỉ: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Tổ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dân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phố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Bình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Nguyên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,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phường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Thảo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Nguyên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,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tỉnh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>Sơn</w:t>
      </w:r>
      <w:proofErr w:type="spellEnd"/>
      <w:r w:rsidRPr="00991633">
        <w:rPr>
          <w:rFonts w:eastAsia="Calibri"/>
          <w:spacing w:val="3"/>
          <w:sz w:val="28"/>
          <w:szCs w:val="28"/>
          <w:shd w:val="clear" w:color="auto" w:fill="FFFFFF"/>
          <w:lang w:val="en-GB"/>
        </w:rPr>
        <w:t xml:space="preserve"> La</w:t>
      </w:r>
      <w:r w:rsidRPr="00991633">
        <w:rPr>
          <w:rFonts w:eastAsia="Calibri"/>
          <w:sz w:val="28"/>
          <w:szCs w:val="28"/>
          <w:lang w:val="nl-NL"/>
        </w:rPr>
        <w:t>.</w:t>
      </w:r>
    </w:p>
    <w:p w:rsidR="00991633" w:rsidRPr="00991633" w:rsidRDefault="00991633" w:rsidP="00991633">
      <w:pPr>
        <w:tabs>
          <w:tab w:val="left" w:pos="1215"/>
        </w:tabs>
        <w:spacing w:before="120"/>
        <w:ind w:firstLine="706"/>
        <w:rPr>
          <w:sz w:val="28"/>
          <w:szCs w:val="28"/>
          <w:lang w:val="pt-BR"/>
        </w:rPr>
      </w:pPr>
      <w:r w:rsidRPr="00991633">
        <w:rPr>
          <w:sz w:val="28"/>
          <w:szCs w:val="28"/>
          <w:lang w:val="nl-NL"/>
        </w:rPr>
        <w:t xml:space="preserve">- Tên gói thầu: </w:t>
      </w:r>
      <w:proofErr w:type="spellStart"/>
      <w:r w:rsidR="002857C7">
        <w:rPr>
          <w:rStyle w:val="fontstyle01"/>
        </w:rPr>
        <w:t>Mua</w:t>
      </w:r>
      <w:proofErr w:type="spellEnd"/>
      <w:r w:rsidR="002857C7">
        <w:rPr>
          <w:rStyle w:val="fontstyle01"/>
        </w:rPr>
        <w:t xml:space="preserve"> </w:t>
      </w:r>
      <w:proofErr w:type="spellStart"/>
      <w:r w:rsidR="002857C7">
        <w:rPr>
          <w:rStyle w:val="fontstyle01"/>
        </w:rPr>
        <w:t>sắm</w:t>
      </w:r>
      <w:proofErr w:type="spellEnd"/>
      <w:r w:rsidR="002857C7">
        <w:rPr>
          <w:rStyle w:val="fontstyle01"/>
        </w:rPr>
        <w:t xml:space="preserve"> </w:t>
      </w:r>
      <w:proofErr w:type="spellStart"/>
      <w:r w:rsidR="002857C7">
        <w:rPr>
          <w:rStyle w:val="fontstyle01"/>
        </w:rPr>
        <w:t>khí</w:t>
      </w:r>
      <w:proofErr w:type="spellEnd"/>
      <w:r w:rsidR="002857C7">
        <w:rPr>
          <w:rStyle w:val="fontstyle01"/>
        </w:rPr>
        <w:t xml:space="preserve"> y </w:t>
      </w:r>
      <w:proofErr w:type="spellStart"/>
      <w:r w:rsidR="002857C7">
        <w:rPr>
          <w:rStyle w:val="fontstyle01"/>
        </w:rPr>
        <w:t>tế</w:t>
      </w:r>
      <w:proofErr w:type="spellEnd"/>
      <w:r w:rsidR="002857C7">
        <w:rPr>
          <w:rStyle w:val="fontstyle01"/>
        </w:rPr>
        <w:t xml:space="preserve"> </w:t>
      </w:r>
      <w:proofErr w:type="spellStart"/>
      <w:r w:rsidR="002857C7">
        <w:rPr>
          <w:rStyle w:val="fontstyle01"/>
        </w:rPr>
        <w:t>năm</w:t>
      </w:r>
      <w:proofErr w:type="spellEnd"/>
      <w:r w:rsidR="002857C7">
        <w:rPr>
          <w:rStyle w:val="fontstyle01"/>
        </w:rPr>
        <w:t xml:space="preserve"> 2026 -2027</w:t>
      </w:r>
    </w:p>
    <w:p w:rsidR="00991633" w:rsidRPr="00991633" w:rsidRDefault="00991633" w:rsidP="00991633">
      <w:pPr>
        <w:widowControl w:val="0"/>
        <w:spacing w:before="120"/>
        <w:ind w:firstLine="706"/>
        <w:rPr>
          <w:sz w:val="28"/>
          <w:szCs w:val="28"/>
          <w:lang w:val="pt-BR"/>
        </w:rPr>
      </w:pPr>
      <w:r w:rsidRPr="00991633">
        <w:rPr>
          <w:sz w:val="28"/>
          <w:szCs w:val="28"/>
          <w:lang w:val="nl-NL"/>
        </w:rPr>
        <w:t xml:space="preserve">- Nguồn </w:t>
      </w:r>
      <w:r w:rsidRPr="00991633">
        <w:rPr>
          <w:sz w:val="28"/>
          <w:szCs w:val="28"/>
          <w:lang w:val="pt-BR"/>
        </w:rPr>
        <w:t>vốn: Nguồn thu sự nghiệp của bệnh viện đa khoa khu vực Vân Hồ</w:t>
      </w:r>
    </w:p>
    <w:p w:rsidR="00991633" w:rsidRPr="00991633" w:rsidRDefault="00991633" w:rsidP="00991633">
      <w:pPr>
        <w:widowControl w:val="0"/>
        <w:spacing w:before="120"/>
        <w:ind w:firstLine="706"/>
        <w:rPr>
          <w:sz w:val="28"/>
          <w:szCs w:val="28"/>
          <w:lang w:val="nl-NL"/>
        </w:rPr>
      </w:pPr>
      <w:r w:rsidRPr="00991633">
        <w:rPr>
          <w:sz w:val="28"/>
          <w:szCs w:val="28"/>
          <w:lang w:val="nl-NL"/>
        </w:rPr>
        <w:t xml:space="preserve">- </w:t>
      </w:r>
      <w:r w:rsidRPr="00991633">
        <w:rPr>
          <w:iCs/>
          <w:sz w:val="28"/>
          <w:lang w:val="nl-NL"/>
        </w:rPr>
        <w:t xml:space="preserve">Phương thức </w:t>
      </w:r>
      <w:r w:rsidRPr="00991633">
        <w:rPr>
          <w:sz w:val="28"/>
          <w:szCs w:val="28"/>
          <w:lang w:val="nl-NL"/>
        </w:rPr>
        <w:t xml:space="preserve">lựa chọn nhà thầu: </w:t>
      </w:r>
      <w:r w:rsidRPr="00991633">
        <w:rPr>
          <w:iCs/>
          <w:sz w:val="28"/>
          <w:lang w:val="nl-NL"/>
        </w:rPr>
        <w:t>Một giai đoạn, một túi hồ sơ</w:t>
      </w:r>
      <w:r w:rsidRPr="00991633">
        <w:rPr>
          <w:sz w:val="32"/>
          <w:szCs w:val="28"/>
          <w:lang w:val="nl-NL"/>
        </w:rPr>
        <w:t>.</w:t>
      </w:r>
    </w:p>
    <w:p w:rsidR="00991633" w:rsidRPr="00991633" w:rsidRDefault="00991633" w:rsidP="00991633">
      <w:pPr>
        <w:spacing w:before="120"/>
        <w:ind w:firstLine="706"/>
        <w:rPr>
          <w:iCs/>
          <w:sz w:val="28"/>
          <w:lang w:val="nl-NL"/>
        </w:rPr>
      </w:pPr>
      <w:r w:rsidRPr="00991633">
        <w:rPr>
          <w:iCs/>
          <w:sz w:val="28"/>
          <w:lang w:val="nl-NL"/>
        </w:rPr>
        <w:t>- Loại hợp đồng: Đơn giá cố định.</w:t>
      </w:r>
    </w:p>
    <w:p w:rsidR="00991633" w:rsidRPr="00991633" w:rsidRDefault="00991633" w:rsidP="00991633">
      <w:pPr>
        <w:spacing w:before="120"/>
        <w:ind w:firstLine="706"/>
        <w:rPr>
          <w:spacing w:val="-8"/>
          <w:sz w:val="28"/>
          <w:szCs w:val="28"/>
          <w:lang w:val="nl-NL"/>
        </w:rPr>
      </w:pPr>
      <w:r w:rsidRPr="00991633">
        <w:rPr>
          <w:spacing w:val="-8"/>
          <w:sz w:val="28"/>
          <w:szCs w:val="28"/>
          <w:lang w:val="nl-NL"/>
        </w:rPr>
        <w:t xml:space="preserve">- Địa điểm thực hiện: </w:t>
      </w:r>
      <w:r w:rsidRPr="00991633">
        <w:rPr>
          <w:iCs/>
          <w:sz w:val="28"/>
          <w:szCs w:val="28"/>
          <w:lang w:val="nl-NL"/>
        </w:rPr>
        <w:t>Bệnh viện đa khoa khu vực Vân Hồ.</w:t>
      </w:r>
    </w:p>
    <w:p w:rsidR="00991633" w:rsidRPr="00991633" w:rsidRDefault="00991633" w:rsidP="00991633">
      <w:pPr>
        <w:widowControl w:val="0"/>
        <w:spacing w:before="120"/>
        <w:ind w:firstLine="706"/>
        <w:rPr>
          <w:iCs/>
          <w:sz w:val="28"/>
          <w:szCs w:val="28"/>
          <w:lang w:val="nl-NL"/>
        </w:rPr>
      </w:pPr>
      <w:r w:rsidRPr="00991633">
        <w:rPr>
          <w:sz w:val="28"/>
          <w:szCs w:val="28"/>
          <w:lang w:val="nl-NL"/>
        </w:rPr>
        <w:t xml:space="preserve">- </w:t>
      </w:r>
      <w:r w:rsidRPr="00991633">
        <w:rPr>
          <w:iCs/>
          <w:sz w:val="28"/>
          <w:szCs w:val="28"/>
          <w:lang w:val="nl-NL"/>
        </w:rPr>
        <w:t>Thời gian thực hiện gói thầu: 24 tháng kể từ ngày ký hợp đồng</w:t>
      </w:r>
    </w:p>
    <w:bookmarkEnd w:id="0"/>
    <w:p w:rsidR="00991633" w:rsidRPr="00991633" w:rsidRDefault="00991633" w:rsidP="00991633">
      <w:pPr>
        <w:widowControl w:val="0"/>
        <w:spacing w:before="120"/>
        <w:ind w:firstLine="706"/>
        <w:rPr>
          <w:b/>
          <w:i/>
          <w:sz w:val="28"/>
          <w:szCs w:val="28"/>
          <w:lang w:val="nl-NL"/>
        </w:rPr>
      </w:pPr>
      <w:r w:rsidRPr="00991633">
        <w:rPr>
          <w:b/>
          <w:i/>
          <w:sz w:val="28"/>
          <w:szCs w:val="28"/>
          <w:lang w:val="nl-NL"/>
        </w:rPr>
        <w:t>1.2. Yêu cầu về kỹ thuật</w:t>
      </w:r>
    </w:p>
    <w:p w:rsidR="00991633" w:rsidRPr="00991633" w:rsidRDefault="00991633" w:rsidP="00991633">
      <w:pPr>
        <w:widowControl w:val="0"/>
        <w:spacing w:before="120"/>
        <w:ind w:firstLine="706"/>
        <w:rPr>
          <w:i/>
          <w:spacing w:val="-2"/>
          <w:sz w:val="28"/>
          <w:szCs w:val="28"/>
          <w:lang w:val="nl-NL"/>
        </w:rPr>
      </w:pPr>
      <w:r w:rsidRPr="00991633">
        <w:rPr>
          <w:i/>
          <w:spacing w:val="-2"/>
          <w:sz w:val="28"/>
          <w:szCs w:val="28"/>
          <w:lang w:val="nl-NL"/>
        </w:rPr>
        <w:t xml:space="preserve">a) Yêu cầu về kỹ thuật chung </w:t>
      </w:r>
    </w:p>
    <w:p w:rsidR="00991633" w:rsidRPr="00991633" w:rsidRDefault="00991633" w:rsidP="00991633">
      <w:pPr>
        <w:tabs>
          <w:tab w:val="left" w:pos="810"/>
          <w:tab w:val="left" w:pos="900"/>
        </w:tabs>
        <w:suppressAutoHyphens/>
        <w:spacing w:before="120"/>
        <w:ind w:firstLine="706"/>
        <w:rPr>
          <w:spacing w:val="-8"/>
          <w:sz w:val="28"/>
          <w:szCs w:val="28"/>
          <w:lang w:val="nl-NL"/>
        </w:rPr>
      </w:pPr>
      <w:r w:rsidRPr="00991633">
        <w:rPr>
          <w:spacing w:val="-8"/>
          <w:sz w:val="28"/>
          <w:szCs w:val="28"/>
          <w:lang w:val="nl-NL"/>
        </w:rPr>
        <w:t>-  Hàng hóa</w:t>
      </w:r>
      <w:r w:rsidRPr="00991633">
        <w:rPr>
          <w:spacing w:val="-8"/>
          <w:sz w:val="28"/>
          <w:szCs w:val="28"/>
          <w:lang w:val="vi-VN"/>
        </w:rPr>
        <w:t xml:space="preserve"> </w:t>
      </w:r>
      <w:r w:rsidRPr="00991633">
        <w:rPr>
          <w:spacing w:val="-8"/>
          <w:sz w:val="28"/>
          <w:szCs w:val="28"/>
          <w:lang w:val="nl-NL"/>
        </w:rPr>
        <w:t>chào thầu phải có tên hãng sản xuất, xuất xứ, ký mã hiệu (nếu có) rõ ràng.</w:t>
      </w:r>
    </w:p>
    <w:p w:rsidR="00991633" w:rsidRPr="00991633" w:rsidRDefault="00991633" w:rsidP="00991633">
      <w:pPr>
        <w:widowControl w:val="0"/>
        <w:spacing w:before="120"/>
        <w:ind w:firstLine="706"/>
        <w:rPr>
          <w:sz w:val="28"/>
          <w:szCs w:val="28"/>
          <w:lang w:val="nl-NL"/>
        </w:rPr>
      </w:pPr>
      <w:r w:rsidRPr="00991633">
        <w:rPr>
          <w:sz w:val="28"/>
          <w:szCs w:val="28"/>
          <w:lang w:val="nl-NL"/>
        </w:rPr>
        <w:t>- Toàn bộ hàng hóa phải mới 100%, chưa qua sử dụng</w:t>
      </w:r>
    </w:p>
    <w:p w:rsidR="00991633" w:rsidRPr="00991633" w:rsidRDefault="00991633" w:rsidP="00991633">
      <w:pPr>
        <w:widowControl w:val="0"/>
        <w:spacing w:before="120"/>
        <w:ind w:firstLine="706"/>
        <w:rPr>
          <w:i/>
          <w:spacing w:val="-2"/>
          <w:sz w:val="28"/>
          <w:szCs w:val="28"/>
          <w:lang w:val="nl-NL"/>
        </w:rPr>
      </w:pPr>
      <w:r w:rsidRPr="00991633">
        <w:rPr>
          <w:i/>
          <w:spacing w:val="-2"/>
          <w:sz w:val="28"/>
          <w:szCs w:val="28"/>
          <w:lang w:val="nl-NL"/>
        </w:rPr>
        <w:t xml:space="preserve">b) Yêu cầu về kỹ thuật cụ thể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571"/>
        <w:gridCol w:w="6755"/>
      </w:tblGrid>
      <w:tr w:rsidR="00991633" w:rsidRPr="00991633" w:rsidTr="00991633">
        <w:trPr>
          <w:trHeight w:val="322"/>
        </w:trPr>
        <w:tc>
          <w:tcPr>
            <w:tcW w:w="746" w:type="dxa"/>
            <w:vMerge w:val="restart"/>
            <w:shd w:val="clear" w:color="000000" w:fill="FFFFFF"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b/>
                <w:sz w:val="28"/>
                <w:szCs w:val="28"/>
              </w:rPr>
            </w:pPr>
            <w:r w:rsidRPr="0099163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571" w:type="dxa"/>
            <w:vMerge w:val="restart"/>
            <w:shd w:val="clear" w:color="000000" w:fill="FFFFFF"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91633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9916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b/>
                <w:bCs/>
                <w:sz w:val="28"/>
                <w:szCs w:val="28"/>
              </w:rPr>
              <w:t>hàng</w:t>
            </w:r>
            <w:proofErr w:type="spellEnd"/>
            <w:r w:rsidRPr="009916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b/>
                <w:bCs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6755" w:type="dxa"/>
            <w:vMerge w:val="restart"/>
            <w:shd w:val="clear" w:color="000000" w:fill="FFFFFF"/>
            <w:vAlign w:val="center"/>
            <w:hideMark/>
          </w:tcPr>
          <w:p w:rsidR="00991633" w:rsidRPr="00991633" w:rsidRDefault="00991633" w:rsidP="003C6FC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91633">
              <w:rPr>
                <w:b/>
                <w:bCs/>
                <w:sz w:val="28"/>
                <w:szCs w:val="28"/>
              </w:rPr>
              <w:t>Thông</w:t>
            </w:r>
            <w:proofErr w:type="spellEnd"/>
            <w:r w:rsidRPr="009916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9916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b/>
                <w:bCs/>
                <w:sz w:val="28"/>
                <w:szCs w:val="28"/>
              </w:rPr>
              <w:t>kỹ</w:t>
            </w:r>
            <w:proofErr w:type="spellEnd"/>
            <w:r w:rsidRPr="009916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b/>
                <w:bCs/>
                <w:sz w:val="28"/>
                <w:szCs w:val="28"/>
              </w:rPr>
              <w:t>thuật</w:t>
            </w:r>
            <w:proofErr w:type="spellEnd"/>
            <w:r w:rsidRPr="009916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9916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9916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9916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b/>
                <w:bCs/>
                <w:sz w:val="28"/>
                <w:szCs w:val="28"/>
              </w:rPr>
              <w:t>chuẩn</w:t>
            </w:r>
            <w:proofErr w:type="spellEnd"/>
          </w:p>
        </w:tc>
      </w:tr>
      <w:tr w:rsidR="00991633" w:rsidRPr="00991633" w:rsidTr="00991633">
        <w:trPr>
          <w:trHeight w:val="458"/>
        </w:trPr>
        <w:tc>
          <w:tcPr>
            <w:tcW w:w="746" w:type="dxa"/>
            <w:vMerge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1" w:type="dxa"/>
            <w:vMerge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  <w:vAlign w:val="center"/>
            <w:hideMark/>
          </w:tcPr>
          <w:p w:rsidR="00991633" w:rsidRPr="00991633" w:rsidRDefault="00991633" w:rsidP="003C6FC9">
            <w:pPr>
              <w:rPr>
                <w:b/>
                <w:sz w:val="28"/>
                <w:szCs w:val="28"/>
              </w:rPr>
            </w:pPr>
          </w:p>
        </w:tc>
      </w:tr>
      <w:tr w:rsidR="00991633" w:rsidRPr="00991633" w:rsidTr="00991633">
        <w:trPr>
          <w:trHeight w:val="20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bCs/>
                <w:sz w:val="28"/>
                <w:szCs w:val="28"/>
              </w:rPr>
            </w:pPr>
            <w:r w:rsidRPr="00991633">
              <w:rPr>
                <w:sz w:val="28"/>
                <w:szCs w:val="28"/>
              </w:rPr>
              <w:t>1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sz w:val="28"/>
                <w:szCs w:val="28"/>
              </w:rPr>
            </w:pPr>
            <w:proofErr w:type="spellStart"/>
            <w:r w:rsidRPr="00991633">
              <w:rPr>
                <w:sz w:val="28"/>
                <w:szCs w:val="28"/>
              </w:rPr>
              <w:t>Khí</w:t>
            </w:r>
            <w:proofErr w:type="spellEnd"/>
            <w:r w:rsidRPr="00991633">
              <w:rPr>
                <w:sz w:val="28"/>
                <w:szCs w:val="28"/>
              </w:rPr>
              <w:t xml:space="preserve"> CO2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991633" w:rsidRPr="00991633" w:rsidRDefault="00991633" w:rsidP="00991633">
            <w:pPr>
              <w:jc w:val="left"/>
              <w:rPr>
                <w:sz w:val="28"/>
                <w:szCs w:val="28"/>
              </w:rPr>
            </w:pPr>
            <w:r w:rsidRPr="00991633">
              <w:rPr>
                <w:sz w:val="28"/>
                <w:szCs w:val="28"/>
              </w:rPr>
              <w:t xml:space="preserve">- </w:t>
            </w:r>
            <w:proofErr w:type="spellStart"/>
            <w:r w:rsidRPr="00991633">
              <w:rPr>
                <w:sz w:val="28"/>
                <w:szCs w:val="28"/>
              </w:rPr>
              <w:t>Hàm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lượng</w:t>
            </w:r>
            <w:proofErr w:type="spellEnd"/>
            <w:r w:rsidRPr="00991633">
              <w:rPr>
                <w:sz w:val="28"/>
                <w:szCs w:val="28"/>
              </w:rPr>
              <w:t xml:space="preserve"> : ≥99.6%</w:t>
            </w:r>
            <w:r w:rsidRPr="00991633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991633">
              <w:rPr>
                <w:sz w:val="28"/>
                <w:szCs w:val="28"/>
              </w:rPr>
              <w:t>Công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thức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hóa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học</w:t>
            </w:r>
            <w:proofErr w:type="spellEnd"/>
            <w:r w:rsidRPr="00991633">
              <w:rPr>
                <w:sz w:val="28"/>
                <w:szCs w:val="28"/>
              </w:rPr>
              <w:t xml:space="preserve">: CO2; </w:t>
            </w:r>
            <w:proofErr w:type="spellStart"/>
            <w:r w:rsidRPr="00991633">
              <w:rPr>
                <w:sz w:val="28"/>
                <w:szCs w:val="28"/>
              </w:rPr>
              <w:t>Điểm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sôi</w:t>
            </w:r>
            <w:proofErr w:type="spellEnd"/>
            <w:r w:rsidRPr="00991633">
              <w:rPr>
                <w:sz w:val="28"/>
                <w:szCs w:val="28"/>
              </w:rPr>
              <w:t xml:space="preserve"> (ºC):- 78; </w:t>
            </w:r>
            <w:proofErr w:type="spellStart"/>
            <w:r w:rsidRPr="00991633">
              <w:rPr>
                <w:sz w:val="28"/>
                <w:szCs w:val="28"/>
              </w:rPr>
              <w:t>Trạng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thái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vật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lý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Thể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khí</w:t>
            </w:r>
            <w:proofErr w:type="spellEnd"/>
            <w:r w:rsidRPr="00991633">
              <w:rPr>
                <w:sz w:val="28"/>
                <w:szCs w:val="28"/>
              </w:rPr>
              <w:t xml:space="preserve">; </w:t>
            </w:r>
            <w:proofErr w:type="spellStart"/>
            <w:r w:rsidRPr="00991633">
              <w:rPr>
                <w:sz w:val="28"/>
                <w:szCs w:val="28"/>
              </w:rPr>
              <w:t>Khối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lượng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riêng</w:t>
            </w:r>
            <w:proofErr w:type="spellEnd"/>
            <w:r w:rsidRPr="00991633">
              <w:rPr>
                <w:sz w:val="28"/>
                <w:szCs w:val="28"/>
              </w:rPr>
              <w:t xml:space="preserve"> =1.976 kg/m3; </w:t>
            </w:r>
            <w:proofErr w:type="spellStart"/>
            <w:r w:rsidRPr="00991633">
              <w:rPr>
                <w:sz w:val="28"/>
                <w:szCs w:val="28"/>
              </w:rPr>
              <w:t>không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mùi</w:t>
            </w:r>
            <w:proofErr w:type="spellEnd"/>
            <w:r w:rsidRPr="00991633">
              <w:rPr>
                <w:sz w:val="28"/>
                <w:szCs w:val="28"/>
              </w:rPr>
              <w:t xml:space="preserve">, </w:t>
            </w:r>
            <w:proofErr w:type="spellStart"/>
            <w:r w:rsidRPr="00991633">
              <w:rPr>
                <w:sz w:val="28"/>
                <w:szCs w:val="28"/>
              </w:rPr>
              <w:t>không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vị</w:t>
            </w:r>
            <w:proofErr w:type="spellEnd"/>
            <w:r w:rsidRPr="00991633">
              <w:rPr>
                <w:sz w:val="28"/>
                <w:szCs w:val="28"/>
              </w:rPr>
              <w:br/>
              <w:t>-</w:t>
            </w:r>
            <w:proofErr w:type="spellStart"/>
            <w:r w:rsidRPr="00991633">
              <w:rPr>
                <w:sz w:val="28"/>
                <w:szCs w:val="28"/>
              </w:rPr>
              <w:t>Tiêu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chuẩn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sản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xuất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Đạt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tiêu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chuẩn</w:t>
            </w:r>
            <w:proofErr w:type="spellEnd"/>
            <w:r w:rsidRPr="00991633">
              <w:rPr>
                <w:sz w:val="28"/>
                <w:szCs w:val="28"/>
              </w:rPr>
              <w:t xml:space="preserve"> ISO 9001 </w:t>
            </w:r>
            <w:proofErr w:type="spellStart"/>
            <w:r w:rsidRPr="00991633">
              <w:rPr>
                <w:sz w:val="28"/>
                <w:szCs w:val="28"/>
              </w:rPr>
              <w:t>hoặc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tương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991633" w:rsidRPr="00991633" w:rsidTr="00991633">
        <w:trPr>
          <w:trHeight w:val="20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sz w:val="28"/>
                <w:szCs w:val="28"/>
              </w:rPr>
            </w:pPr>
            <w:r w:rsidRPr="00991633">
              <w:rPr>
                <w:sz w:val="28"/>
                <w:szCs w:val="28"/>
              </w:rPr>
              <w:t>2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sz w:val="28"/>
                <w:szCs w:val="28"/>
              </w:rPr>
            </w:pPr>
            <w:proofErr w:type="spellStart"/>
            <w:r w:rsidRPr="00991633">
              <w:rPr>
                <w:sz w:val="28"/>
                <w:szCs w:val="28"/>
              </w:rPr>
              <w:t>Khí</w:t>
            </w:r>
            <w:proofErr w:type="spellEnd"/>
            <w:r w:rsidRPr="00991633">
              <w:rPr>
                <w:sz w:val="28"/>
                <w:szCs w:val="28"/>
              </w:rPr>
              <w:t xml:space="preserve"> Oxy </w:t>
            </w:r>
            <w:proofErr w:type="spellStart"/>
            <w:r w:rsidRPr="00991633">
              <w:rPr>
                <w:sz w:val="28"/>
                <w:szCs w:val="28"/>
              </w:rPr>
              <w:t>độ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thuần</w:t>
            </w:r>
            <w:proofErr w:type="spellEnd"/>
            <w:r w:rsidRPr="00991633">
              <w:rPr>
                <w:sz w:val="28"/>
                <w:szCs w:val="28"/>
              </w:rPr>
              <w:t xml:space="preserve"> 99,5% (40 </w:t>
            </w:r>
            <w:proofErr w:type="spellStart"/>
            <w:r w:rsidRPr="00991633">
              <w:rPr>
                <w:sz w:val="28"/>
                <w:szCs w:val="28"/>
              </w:rPr>
              <w:t>lít</w:t>
            </w:r>
            <w:proofErr w:type="spellEnd"/>
            <w:r w:rsidRPr="00991633">
              <w:rPr>
                <w:sz w:val="28"/>
                <w:szCs w:val="28"/>
              </w:rPr>
              <w:t>)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991633" w:rsidRPr="00991633" w:rsidRDefault="00991633" w:rsidP="00991633">
            <w:pPr>
              <w:jc w:val="left"/>
              <w:rPr>
                <w:sz w:val="28"/>
                <w:szCs w:val="28"/>
              </w:rPr>
            </w:pPr>
            <w:r w:rsidRPr="00991633">
              <w:rPr>
                <w:sz w:val="28"/>
                <w:szCs w:val="28"/>
              </w:rPr>
              <w:t>-</w:t>
            </w:r>
            <w:proofErr w:type="spellStart"/>
            <w:r w:rsidRPr="00991633">
              <w:rPr>
                <w:sz w:val="28"/>
                <w:szCs w:val="28"/>
              </w:rPr>
              <w:t>Hàm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lượng</w:t>
            </w:r>
            <w:proofErr w:type="spellEnd"/>
            <w:r w:rsidRPr="00991633">
              <w:rPr>
                <w:sz w:val="28"/>
                <w:szCs w:val="28"/>
              </w:rPr>
              <w:t xml:space="preserve"> : ≥99.6%</w:t>
            </w:r>
            <w:r w:rsidRPr="00991633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991633">
              <w:rPr>
                <w:sz w:val="28"/>
                <w:szCs w:val="28"/>
              </w:rPr>
              <w:t>Đặc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tính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chung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Công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thức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hóa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học</w:t>
            </w:r>
            <w:proofErr w:type="spellEnd"/>
            <w:r w:rsidRPr="00991633">
              <w:rPr>
                <w:sz w:val="28"/>
                <w:szCs w:val="28"/>
              </w:rPr>
              <w:t xml:space="preserve">: O2, </w:t>
            </w:r>
            <w:proofErr w:type="spellStart"/>
            <w:r w:rsidRPr="00991633">
              <w:rPr>
                <w:sz w:val="28"/>
                <w:szCs w:val="28"/>
              </w:rPr>
              <w:t>Điểm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sôi</w:t>
            </w:r>
            <w:proofErr w:type="spellEnd"/>
            <w:r w:rsidRPr="00991633">
              <w:rPr>
                <w:sz w:val="28"/>
                <w:szCs w:val="28"/>
              </w:rPr>
              <w:t xml:space="preserve">: -183ºC, </w:t>
            </w:r>
            <w:proofErr w:type="spellStart"/>
            <w:r w:rsidRPr="00991633">
              <w:rPr>
                <w:sz w:val="28"/>
                <w:szCs w:val="28"/>
              </w:rPr>
              <w:t>Trạng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thái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vật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lý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Thể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khí</w:t>
            </w:r>
            <w:proofErr w:type="spellEnd"/>
            <w:r w:rsidRPr="00991633">
              <w:rPr>
                <w:sz w:val="28"/>
                <w:szCs w:val="28"/>
              </w:rPr>
              <w:t xml:space="preserve">; </w:t>
            </w:r>
            <w:proofErr w:type="spellStart"/>
            <w:r w:rsidRPr="00991633">
              <w:rPr>
                <w:sz w:val="28"/>
                <w:szCs w:val="28"/>
              </w:rPr>
              <w:t>Khối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lượng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riêng</w:t>
            </w:r>
            <w:proofErr w:type="spellEnd"/>
            <w:r w:rsidRPr="00991633">
              <w:rPr>
                <w:sz w:val="28"/>
                <w:szCs w:val="28"/>
              </w:rPr>
              <w:t xml:space="preserve">  = 1,4289 kg/m3; </w:t>
            </w:r>
            <w:proofErr w:type="spellStart"/>
            <w:r w:rsidRPr="00991633">
              <w:rPr>
                <w:sz w:val="28"/>
                <w:szCs w:val="28"/>
              </w:rPr>
              <w:t>Dễ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phát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hỏa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với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nhóm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Hydrocacbon</w:t>
            </w:r>
            <w:proofErr w:type="spellEnd"/>
            <w:r w:rsidRPr="00991633">
              <w:rPr>
                <w:sz w:val="28"/>
                <w:szCs w:val="28"/>
              </w:rPr>
              <w:t xml:space="preserve"> (</w:t>
            </w:r>
            <w:proofErr w:type="spellStart"/>
            <w:r w:rsidRPr="00991633">
              <w:rPr>
                <w:sz w:val="28"/>
                <w:szCs w:val="28"/>
              </w:rPr>
              <w:t>dầu,mỡ</w:t>
            </w:r>
            <w:proofErr w:type="spellEnd"/>
            <w:r w:rsidRPr="00991633">
              <w:rPr>
                <w:sz w:val="28"/>
                <w:szCs w:val="28"/>
              </w:rPr>
              <w:t xml:space="preserve">,..); </w:t>
            </w:r>
            <w:proofErr w:type="spellStart"/>
            <w:r w:rsidRPr="00991633">
              <w:rPr>
                <w:sz w:val="28"/>
                <w:szCs w:val="28"/>
              </w:rPr>
              <w:t>không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mùi</w:t>
            </w:r>
            <w:proofErr w:type="spellEnd"/>
            <w:r w:rsidRPr="00991633">
              <w:rPr>
                <w:sz w:val="28"/>
                <w:szCs w:val="28"/>
              </w:rPr>
              <w:t xml:space="preserve">, </w:t>
            </w:r>
            <w:proofErr w:type="spellStart"/>
            <w:r w:rsidRPr="00991633">
              <w:rPr>
                <w:sz w:val="28"/>
                <w:szCs w:val="28"/>
              </w:rPr>
              <w:t>không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vị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r w:rsidRPr="00991633">
              <w:rPr>
                <w:sz w:val="28"/>
                <w:szCs w:val="28"/>
              </w:rPr>
              <w:br/>
              <w:t>-</w:t>
            </w:r>
            <w:proofErr w:type="spellStart"/>
            <w:r w:rsidRPr="00991633">
              <w:rPr>
                <w:sz w:val="28"/>
                <w:szCs w:val="28"/>
              </w:rPr>
              <w:t>Tiêu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chuẩn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sản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xuất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Đạt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tiêu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chuẩn</w:t>
            </w:r>
            <w:proofErr w:type="spellEnd"/>
            <w:r w:rsidRPr="00991633">
              <w:rPr>
                <w:sz w:val="28"/>
                <w:szCs w:val="28"/>
              </w:rPr>
              <w:t xml:space="preserve"> ISO 9001 </w:t>
            </w:r>
            <w:proofErr w:type="spellStart"/>
            <w:r w:rsidRPr="00991633">
              <w:rPr>
                <w:sz w:val="28"/>
                <w:szCs w:val="28"/>
              </w:rPr>
              <w:t>hoặc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tương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991633" w:rsidRPr="00991633" w:rsidTr="00991633">
        <w:trPr>
          <w:trHeight w:val="20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sz w:val="28"/>
                <w:szCs w:val="28"/>
              </w:rPr>
            </w:pPr>
            <w:r w:rsidRPr="00991633"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sz w:val="28"/>
                <w:szCs w:val="28"/>
              </w:rPr>
            </w:pPr>
            <w:proofErr w:type="spellStart"/>
            <w:r w:rsidRPr="00991633">
              <w:rPr>
                <w:sz w:val="28"/>
                <w:szCs w:val="28"/>
              </w:rPr>
              <w:t>Khí</w:t>
            </w:r>
            <w:proofErr w:type="spellEnd"/>
            <w:r w:rsidRPr="00991633">
              <w:rPr>
                <w:sz w:val="28"/>
                <w:szCs w:val="28"/>
              </w:rPr>
              <w:t xml:space="preserve"> Oxy </w:t>
            </w:r>
            <w:proofErr w:type="spellStart"/>
            <w:r w:rsidRPr="00991633">
              <w:rPr>
                <w:sz w:val="28"/>
                <w:szCs w:val="28"/>
              </w:rPr>
              <w:t>độ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thuần</w:t>
            </w:r>
            <w:proofErr w:type="spellEnd"/>
            <w:r w:rsidRPr="00991633">
              <w:rPr>
                <w:sz w:val="28"/>
                <w:szCs w:val="28"/>
              </w:rPr>
              <w:t xml:space="preserve"> 99,5% ( 8 </w:t>
            </w:r>
            <w:proofErr w:type="spellStart"/>
            <w:r w:rsidRPr="00991633">
              <w:rPr>
                <w:sz w:val="28"/>
                <w:szCs w:val="28"/>
              </w:rPr>
              <w:t>lít</w:t>
            </w:r>
            <w:proofErr w:type="spellEnd"/>
            <w:r w:rsidRPr="00991633">
              <w:rPr>
                <w:sz w:val="28"/>
                <w:szCs w:val="28"/>
              </w:rPr>
              <w:t>)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991633" w:rsidRPr="00991633" w:rsidRDefault="00991633" w:rsidP="00991633">
            <w:pPr>
              <w:jc w:val="left"/>
              <w:rPr>
                <w:sz w:val="28"/>
                <w:szCs w:val="28"/>
              </w:rPr>
            </w:pPr>
            <w:r w:rsidRPr="00991633">
              <w:rPr>
                <w:sz w:val="28"/>
                <w:szCs w:val="28"/>
              </w:rPr>
              <w:t>-</w:t>
            </w:r>
            <w:proofErr w:type="spellStart"/>
            <w:r w:rsidRPr="00991633">
              <w:rPr>
                <w:sz w:val="28"/>
                <w:szCs w:val="28"/>
              </w:rPr>
              <w:t>Hàm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lượng</w:t>
            </w:r>
            <w:proofErr w:type="spellEnd"/>
            <w:r w:rsidRPr="00991633">
              <w:rPr>
                <w:sz w:val="28"/>
                <w:szCs w:val="28"/>
              </w:rPr>
              <w:t xml:space="preserve"> : ≥99.6%</w:t>
            </w:r>
            <w:r w:rsidRPr="00991633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991633">
              <w:rPr>
                <w:sz w:val="28"/>
                <w:szCs w:val="28"/>
              </w:rPr>
              <w:t>Đặc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tính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chung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Công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thức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hóa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học</w:t>
            </w:r>
            <w:proofErr w:type="spellEnd"/>
            <w:r w:rsidRPr="00991633">
              <w:rPr>
                <w:sz w:val="28"/>
                <w:szCs w:val="28"/>
              </w:rPr>
              <w:t xml:space="preserve">: O2, </w:t>
            </w:r>
            <w:proofErr w:type="spellStart"/>
            <w:r w:rsidRPr="00991633">
              <w:rPr>
                <w:sz w:val="28"/>
                <w:szCs w:val="28"/>
              </w:rPr>
              <w:t>Điểm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sôi</w:t>
            </w:r>
            <w:proofErr w:type="spellEnd"/>
            <w:r w:rsidRPr="00991633">
              <w:rPr>
                <w:sz w:val="28"/>
                <w:szCs w:val="28"/>
              </w:rPr>
              <w:t xml:space="preserve">: -183ºC, </w:t>
            </w:r>
            <w:proofErr w:type="spellStart"/>
            <w:r w:rsidRPr="00991633">
              <w:rPr>
                <w:sz w:val="28"/>
                <w:szCs w:val="28"/>
              </w:rPr>
              <w:t>Trạng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thái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vật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lý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Thể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khí</w:t>
            </w:r>
            <w:proofErr w:type="spellEnd"/>
            <w:r w:rsidRPr="00991633">
              <w:rPr>
                <w:sz w:val="28"/>
                <w:szCs w:val="28"/>
              </w:rPr>
              <w:t xml:space="preserve">; </w:t>
            </w:r>
            <w:proofErr w:type="spellStart"/>
            <w:r w:rsidRPr="00991633">
              <w:rPr>
                <w:sz w:val="28"/>
                <w:szCs w:val="28"/>
              </w:rPr>
              <w:t>Khối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lượng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riêng</w:t>
            </w:r>
            <w:proofErr w:type="spellEnd"/>
            <w:r w:rsidRPr="00991633">
              <w:rPr>
                <w:sz w:val="28"/>
                <w:szCs w:val="28"/>
              </w:rPr>
              <w:t xml:space="preserve">  = 1,4289 kg/m3; </w:t>
            </w:r>
            <w:proofErr w:type="spellStart"/>
            <w:r w:rsidRPr="00991633">
              <w:rPr>
                <w:sz w:val="28"/>
                <w:szCs w:val="28"/>
              </w:rPr>
              <w:t>Dễ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phát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hỏa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với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nhóm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Hydrocacbon</w:t>
            </w:r>
            <w:proofErr w:type="spellEnd"/>
            <w:r w:rsidRPr="00991633">
              <w:rPr>
                <w:sz w:val="28"/>
                <w:szCs w:val="28"/>
              </w:rPr>
              <w:t xml:space="preserve"> (</w:t>
            </w:r>
            <w:proofErr w:type="spellStart"/>
            <w:r w:rsidRPr="00991633">
              <w:rPr>
                <w:sz w:val="28"/>
                <w:szCs w:val="28"/>
              </w:rPr>
              <w:t>dầu,mỡ</w:t>
            </w:r>
            <w:proofErr w:type="spellEnd"/>
            <w:r w:rsidRPr="00991633">
              <w:rPr>
                <w:sz w:val="28"/>
                <w:szCs w:val="28"/>
              </w:rPr>
              <w:t xml:space="preserve">,..); </w:t>
            </w:r>
            <w:proofErr w:type="spellStart"/>
            <w:r w:rsidRPr="00991633">
              <w:rPr>
                <w:sz w:val="28"/>
                <w:szCs w:val="28"/>
              </w:rPr>
              <w:t>không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mùi</w:t>
            </w:r>
            <w:proofErr w:type="spellEnd"/>
            <w:r w:rsidRPr="00991633">
              <w:rPr>
                <w:sz w:val="28"/>
                <w:szCs w:val="28"/>
              </w:rPr>
              <w:t xml:space="preserve">, </w:t>
            </w:r>
            <w:proofErr w:type="spellStart"/>
            <w:r w:rsidRPr="00991633">
              <w:rPr>
                <w:sz w:val="28"/>
                <w:szCs w:val="28"/>
              </w:rPr>
              <w:t>không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vị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r w:rsidRPr="00991633">
              <w:rPr>
                <w:sz w:val="28"/>
                <w:szCs w:val="28"/>
              </w:rPr>
              <w:br/>
            </w:r>
            <w:r w:rsidRPr="00991633">
              <w:rPr>
                <w:sz w:val="28"/>
                <w:szCs w:val="28"/>
              </w:rPr>
              <w:lastRenderedPageBreak/>
              <w:t>-</w:t>
            </w:r>
            <w:proofErr w:type="spellStart"/>
            <w:r w:rsidRPr="00991633">
              <w:rPr>
                <w:sz w:val="28"/>
                <w:szCs w:val="28"/>
              </w:rPr>
              <w:t>Tiêu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chuẩn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sản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xuất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Đạt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tiêu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chuẩn</w:t>
            </w:r>
            <w:proofErr w:type="spellEnd"/>
            <w:r w:rsidRPr="00991633">
              <w:rPr>
                <w:sz w:val="28"/>
                <w:szCs w:val="28"/>
              </w:rPr>
              <w:t xml:space="preserve"> ISO 9001 </w:t>
            </w:r>
            <w:proofErr w:type="spellStart"/>
            <w:r w:rsidRPr="00991633">
              <w:rPr>
                <w:sz w:val="28"/>
                <w:szCs w:val="28"/>
              </w:rPr>
              <w:t>hoặc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tương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đương</w:t>
            </w:r>
            <w:proofErr w:type="spellEnd"/>
          </w:p>
        </w:tc>
      </w:tr>
      <w:tr w:rsidR="00991633" w:rsidRPr="00991633" w:rsidTr="00991633">
        <w:trPr>
          <w:trHeight w:val="20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sz w:val="28"/>
                <w:szCs w:val="28"/>
              </w:rPr>
            </w:pPr>
            <w:r w:rsidRPr="0099163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991633" w:rsidRPr="00991633" w:rsidRDefault="00991633" w:rsidP="003C6FC9">
            <w:pPr>
              <w:jc w:val="center"/>
              <w:rPr>
                <w:sz w:val="28"/>
                <w:szCs w:val="28"/>
              </w:rPr>
            </w:pPr>
            <w:r w:rsidRPr="00991633">
              <w:rPr>
                <w:sz w:val="28"/>
                <w:szCs w:val="28"/>
              </w:rPr>
              <w:t xml:space="preserve">Oxy </w:t>
            </w:r>
            <w:proofErr w:type="spellStart"/>
            <w:r w:rsidRPr="00991633">
              <w:rPr>
                <w:sz w:val="28"/>
                <w:szCs w:val="28"/>
              </w:rPr>
              <w:t>lỏng</w:t>
            </w:r>
            <w:proofErr w:type="spellEnd"/>
            <w:r w:rsidRPr="00991633">
              <w:rPr>
                <w:sz w:val="28"/>
                <w:szCs w:val="28"/>
              </w:rPr>
              <w:t xml:space="preserve"> (</w:t>
            </w:r>
            <w:proofErr w:type="spellStart"/>
            <w:r w:rsidRPr="00991633">
              <w:rPr>
                <w:sz w:val="28"/>
                <w:szCs w:val="28"/>
              </w:rPr>
              <w:t>bình</w:t>
            </w:r>
            <w:proofErr w:type="spellEnd"/>
            <w:r w:rsidRPr="00991633">
              <w:rPr>
                <w:sz w:val="28"/>
                <w:szCs w:val="28"/>
              </w:rPr>
              <w:t xml:space="preserve"> 175 </w:t>
            </w:r>
            <w:proofErr w:type="spellStart"/>
            <w:r w:rsidRPr="00991633">
              <w:rPr>
                <w:sz w:val="28"/>
                <w:szCs w:val="28"/>
              </w:rPr>
              <w:t>lít</w:t>
            </w:r>
            <w:proofErr w:type="spellEnd"/>
            <w:r w:rsidRPr="00991633">
              <w:rPr>
                <w:sz w:val="28"/>
                <w:szCs w:val="28"/>
              </w:rPr>
              <w:t>)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991633" w:rsidRPr="00991633" w:rsidRDefault="00991633" w:rsidP="00991633">
            <w:pPr>
              <w:jc w:val="left"/>
              <w:rPr>
                <w:sz w:val="28"/>
                <w:szCs w:val="28"/>
              </w:rPr>
            </w:pPr>
            <w:r w:rsidRPr="00991633">
              <w:rPr>
                <w:sz w:val="28"/>
                <w:szCs w:val="28"/>
              </w:rPr>
              <w:t xml:space="preserve">- </w:t>
            </w:r>
            <w:proofErr w:type="spellStart"/>
            <w:r w:rsidRPr="00991633">
              <w:rPr>
                <w:sz w:val="28"/>
                <w:szCs w:val="28"/>
              </w:rPr>
              <w:t>Hàm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lượng</w:t>
            </w:r>
            <w:proofErr w:type="spellEnd"/>
            <w:r w:rsidRPr="00991633">
              <w:rPr>
                <w:sz w:val="28"/>
                <w:szCs w:val="28"/>
              </w:rPr>
              <w:t xml:space="preserve"> : ≥99.6%</w:t>
            </w:r>
            <w:r w:rsidRPr="00991633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991633">
              <w:rPr>
                <w:sz w:val="28"/>
                <w:szCs w:val="28"/>
              </w:rPr>
              <w:t>Đặc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tính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chung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Công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thức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hóa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học</w:t>
            </w:r>
            <w:proofErr w:type="spellEnd"/>
            <w:r w:rsidRPr="00991633">
              <w:rPr>
                <w:sz w:val="28"/>
                <w:szCs w:val="28"/>
              </w:rPr>
              <w:t xml:space="preserve">: O2, </w:t>
            </w:r>
            <w:proofErr w:type="spellStart"/>
            <w:r w:rsidRPr="00991633">
              <w:rPr>
                <w:sz w:val="28"/>
                <w:szCs w:val="28"/>
              </w:rPr>
              <w:t>Điểm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sôi</w:t>
            </w:r>
            <w:proofErr w:type="spellEnd"/>
            <w:r w:rsidRPr="00991633">
              <w:rPr>
                <w:sz w:val="28"/>
                <w:szCs w:val="28"/>
              </w:rPr>
              <w:t xml:space="preserve">: -183ºC, </w:t>
            </w:r>
            <w:proofErr w:type="spellStart"/>
            <w:r w:rsidRPr="00991633">
              <w:rPr>
                <w:sz w:val="28"/>
                <w:szCs w:val="28"/>
              </w:rPr>
              <w:t>Trạng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thái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vật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lý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Thể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lỏng</w:t>
            </w:r>
            <w:proofErr w:type="spellEnd"/>
            <w:r w:rsidRPr="00991633">
              <w:rPr>
                <w:sz w:val="28"/>
                <w:szCs w:val="28"/>
              </w:rPr>
              <w:t xml:space="preserve">; </w:t>
            </w:r>
            <w:proofErr w:type="spellStart"/>
            <w:r w:rsidRPr="00991633">
              <w:rPr>
                <w:sz w:val="28"/>
                <w:szCs w:val="28"/>
              </w:rPr>
              <w:t>Khối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lượng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riêng</w:t>
            </w:r>
            <w:proofErr w:type="spellEnd"/>
            <w:r w:rsidRPr="00991633">
              <w:rPr>
                <w:sz w:val="28"/>
                <w:szCs w:val="28"/>
              </w:rPr>
              <w:t xml:space="preserve"> = 1,141 kg/</w:t>
            </w:r>
            <w:proofErr w:type="spellStart"/>
            <w:r w:rsidRPr="00991633">
              <w:rPr>
                <w:sz w:val="28"/>
                <w:szCs w:val="28"/>
              </w:rPr>
              <w:t>lít</w:t>
            </w:r>
            <w:proofErr w:type="spellEnd"/>
            <w:r w:rsidRPr="00991633">
              <w:rPr>
                <w:sz w:val="28"/>
                <w:szCs w:val="28"/>
              </w:rPr>
              <w:t xml:space="preserve">; </w:t>
            </w:r>
            <w:proofErr w:type="spellStart"/>
            <w:r w:rsidRPr="00991633">
              <w:rPr>
                <w:sz w:val="28"/>
                <w:szCs w:val="28"/>
              </w:rPr>
              <w:t>Dễ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phát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hỏa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với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nhóm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Hydrocacbon</w:t>
            </w:r>
            <w:proofErr w:type="spellEnd"/>
            <w:r w:rsidRPr="00991633">
              <w:rPr>
                <w:sz w:val="28"/>
                <w:szCs w:val="28"/>
              </w:rPr>
              <w:t xml:space="preserve"> (</w:t>
            </w:r>
            <w:proofErr w:type="spellStart"/>
            <w:r w:rsidRPr="00991633">
              <w:rPr>
                <w:sz w:val="28"/>
                <w:szCs w:val="28"/>
              </w:rPr>
              <w:t>dầu,mỡ</w:t>
            </w:r>
            <w:proofErr w:type="spellEnd"/>
            <w:r w:rsidRPr="00991633">
              <w:rPr>
                <w:sz w:val="28"/>
                <w:szCs w:val="28"/>
              </w:rPr>
              <w:t xml:space="preserve">,..); </w:t>
            </w:r>
            <w:proofErr w:type="spellStart"/>
            <w:r w:rsidRPr="00991633">
              <w:rPr>
                <w:sz w:val="28"/>
                <w:szCs w:val="28"/>
              </w:rPr>
              <w:t>không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mùi</w:t>
            </w:r>
            <w:proofErr w:type="spellEnd"/>
            <w:r w:rsidRPr="00991633">
              <w:rPr>
                <w:sz w:val="28"/>
                <w:szCs w:val="28"/>
              </w:rPr>
              <w:t xml:space="preserve">, </w:t>
            </w:r>
            <w:proofErr w:type="spellStart"/>
            <w:r w:rsidRPr="00991633">
              <w:rPr>
                <w:sz w:val="28"/>
                <w:szCs w:val="28"/>
              </w:rPr>
              <w:t>không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vị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r w:rsidRPr="00991633">
              <w:rPr>
                <w:sz w:val="28"/>
                <w:szCs w:val="28"/>
              </w:rPr>
              <w:br/>
              <w:t>-</w:t>
            </w:r>
            <w:proofErr w:type="spellStart"/>
            <w:r w:rsidRPr="00991633">
              <w:rPr>
                <w:sz w:val="28"/>
                <w:szCs w:val="28"/>
              </w:rPr>
              <w:t>Tiêu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chuẩn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sản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xuất</w:t>
            </w:r>
            <w:proofErr w:type="spellEnd"/>
            <w:r w:rsidRPr="00991633">
              <w:rPr>
                <w:sz w:val="28"/>
                <w:szCs w:val="28"/>
              </w:rPr>
              <w:t xml:space="preserve">: </w:t>
            </w:r>
            <w:proofErr w:type="spellStart"/>
            <w:r w:rsidRPr="00991633">
              <w:rPr>
                <w:sz w:val="28"/>
                <w:szCs w:val="28"/>
              </w:rPr>
              <w:t>Đạt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tiêu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chuẩn</w:t>
            </w:r>
            <w:proofErr w:type="spellEnd"/>
            <w:r w:rsidRPr="00991633">
              <w:rPr>
                <w:sz w:val="28"/>
                <w:szCs w:val="28"/>
              </w:rPr>
              <w:t xml:space="preserve"> ISO 9001 </w:t>
            </w:r>
            <w:proofErr w:type="spellStart"/>
            <w:r w:rsidRPr="00991633">
              <w:rPr>
                <w:sz w:val="28"/>
                <w:szCs w:val="28"/>
              </w:rPr>
              <w:t>hoặc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tương</w:t>
            </w:r>
            <w:proofErr w:type="spellEnd"/>
            <w:r w:rsidRPr="00991633">
              <w:rPr>
                <w:sz w:val="28"/>
                <w:szCs w:val="28"/>
              </w:rPr>
              <w:t xml:space="preserve"> </w:t>
            </w:r>
            <w:proofErr w:type="spellStart"/>
            <w:r w:rsidRPr="00991633">
              <w:rPr>
                <w:sz w:val="28"/>
                <w:szCs w:val="28"/>
              </w:rPr>
              <w:t>đương</w:t>
            </w:r>
            <w:proofErr w:type="spellEnd"/>
          </w:p>
        </w:tc>
      </w:tr>
    </w:tbl>
    <w:p w:rsidR="00991633" w:rsidRPr="00991633" w:rsidRDefault="00991633" w:rsidP="00991633">
      <w:pPr>
        <w:ind w:firstLine="709"/>
        <w:rPr>
          <w:i/>
          <w:sz w:val="28"/>
          <w:szCs w:val="28"/>
          <w:lang w:val="nl-NL"/>
        </w:rPr>
      </w:pPr>
      <w:r w:rsidRPr="00991633">
        <w:rPr>
          <w:i/>
          <w:sz w:val="28"/>
          <w:szCs w:val="28"/>
          <w:lang w:val="nl-NL"/>
        </w:rPr>
        <w:t>Ghi chú:</w:t>
      </w:r>
    </w:p>
    <w:p w:rsidR="00991633" w:rsidRPr="00991633" w:rsidRDefault="00991633" w:rsidP="00991633">
      <w:pPr>
        <w:tabs>
          <w:tab w:val="left" w:pos="900"/>
        </w:tabs>
        <w:spacing w:before="80" w:after="80"/>
        <w:ind w:firstLine="709"/>
        <w:rPr>
          <w:i/>
          <w:sz w:val="28"/>
          <w:szCs w:val="28"/>
          <w:lang w:val="en-GB" w:eastAsia="vi-VN"/>
        </w:rPr>
      </w:pPr>
      <w:r w:rsidRPr="00991633">
        <w:rPr>
          <w:i/>
          <w:sz w:val="28"/>
          <w:szCs w:val="28"/>
          <w:lang w:val="en-GB" w:eastAsia="vi-VN"/>
        </w:rPr>
        <w:t xml:space="preserve">- </w:t>
      </w:r>
      <w:proofErr w:type="spellStart"/>
      <w:r w:rsidRPr="00991633">
        <w:rPr>
          <w:i/>
          <w:sz w:val="28"/>
          <w:szCs w:val="28"/>
          <w:lang w:val="en-GB" w:eastAsia="vi-VN"/>
        </w:rPr>
        <w:t>Bất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ky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̀ </w:t>
      </w:r>
      <w:proofErr w:type="spellStart"/>
      <w:r w:rsidRPr="00991633">
        <w:rPr>
          <w:i/>
          <w:sz w:val="28"/>
          <w:szCs w:val="28"/>
          <w:lang w:val="en-GB" w:eastAsia="vi-VN"/>
        </w:rPr>
        <w:t>thương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hiệu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, </w:t>
      </w:r>
      <w:proofErr w:type="spellStart"/>
      <w:r w:rsidRPr="00991633">
        <w:rPr>
          <w:i/>
          <w:sz w:val="28"/>
          <w:szCs w:val="28"/>
          <w:lang w:val="en-GB" w:eastAsia="vi-VN"/>
        </w:rPr>
        <w:t>ký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mã </w:t>
      </w:r>
      <w:proofErr w:type="spellStart"/>
      <w:r w:rsidRPr="00991633">
        <w:rPr>
          <w:i/>
          <w:sz w:val="28"/>
          <w:szCs w:val="28"/>
          <w:lang w:val="en-GB" w:eastAsia="vi-VN"/>
        </w:rPr>
        <w:t>hiệu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(</w:t>
      </w:r>
      <w:proofErr w:type="spellStart"/>
      <w:r w:rsidRPr="00991633">
        <w:rPr>
          <w:i/>
          <w:sz w:val="28"/>
          <w:szCs w:val="28"/>
          <w:lang w:val="en-GB" w:eastAsia="vi-VN"/>
        </w:rPr>
        <w:t>nếu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có) </w:t>
      </w:r>
      <w:proofErr w:type="spellStart"/>
      <w:r w:rsidRPr="00991633">
        <w:rPr>
          <w:i/>
          <w:sz w:val="28"/>
          <w:szCs w:val="28"/>
          <w:lang w:val="en-GB" w:eastAsia="vi-VN"/>
        </w:rPr>
        <w:t>trong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danh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mục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hàng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hóa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chỉ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nhằm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minh </w:t>
      </w:r>
      <w:proofErr w:type="spellStart"/>
      <w:r w:rsidRPr="00991633">
        <w:rPr>
          <w:i/>
          <w:sz w:val="28"/>
          <w:szCs w:val="28"/>
          <w:lang w:val="en-GB" w:eastAsia="vi-VN"/>
        </w:rPr>
        <w:t>họa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các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thông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số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, </w:t>
      </w:r>
      <w:proofErr w:type="spellStart"/>
      <w:r w:rsidRPr="00991633">
        <w:rPr>
          <w:i/>
          <w:sz w:val="28"/>
          <w:szCs w:val="28"/>
          <w:lang w:val="en-GB" w:eastAsia="vi-VN"/>
        </w:rPr>
        <w:t>tính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năng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ky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̃ </w:t>
      </w:r>
      <w:proofErr w:type="spellStart"/>
      <w:r w:rsidRPr="00991633">
        <w:rPr>
          <w:i/>
          <w:sz w:val="28"/>
          <w:szCs w:val="28"/>
          <w:lang w:val="en-GB" w:eastAsia="vi-VN"/>
        </w:rPr>
        <w:t>thuật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của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hàng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hóa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. </w:t>
      </w:r>
      <w:proofErr w:type="spellStart"/>
      <w:r w:rsidRPr="00991633">
        <w:rPr>
          <w:i/>
          <w:sz w:val="28"/>
          <w:szCs w:val="28"/>
          <w:lang w:val="en-GB" w:eastAsia="vi-VN"/>
        </w:rPr>
        <w:t>Yêu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cầu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thông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số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kỹ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thuật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là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tối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thiểu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. </w:t>
      </w:r>
      <w:proofErr w:type="spellStart"/>
      <w:r w:rsidRPr="00991633">
        <w:rPr>
          <w:i/>
          <w:sz w:val="28"/>
          <w:szCs w:val="28"/>
          <w:lang w:val="en-GB" w:eastAsia="vi-VN"/>
        </w:rPr>
        <w:t>Nhà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thầu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có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thể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chào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các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hàng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hóa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khác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có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thông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số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, </w:t>
      </w:r>
      <w:proofErr w:type="spellStart"/>
      <w:r w:rsidRPr="00991633">
        <w:rPr>
          <w:i/>
          <w:sz w:val="28"/>
          <w:szCs w:val="28"/>
          <w:lang w:val="en-GB" w:eastAsia="vi-VN"/>
        </w:rPr>
        <w:t>tính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năng</w:t>
      </w:r>
      <w:proofErr w:type="spellEnd"/>
      <w:r w:rsidRPr="00991633">
        <w:rPr>
          <w:i/>
          <w:sz w:val="28"/>
          <w:szCs w:val="28"/>
          <w:lang w:val="en-GB" w:eastAsia="vi-VN"/>
        </w:rPr>
        <w:t xml:space="preserve"> </w:t>
      </w:r>
      <w:proofErr w:type="spellStart"/>
      <w:r w:rsidRPr="00991633">
        <w:rPr>
          <w:i/>
          <w:sz w:val="28"/>
          <w:szCs w:val="28"/>
          <w:lang w:val="en-GB" w:eastAsia="vi-VN"/>
        </w:rPr>
        <w:t>tương</w:t>
      </w:r>
      <w:proofErr w:type="spellEnd"/>
      <w:r w:rsidR="002857C7">
        <w:rPr>
          <w:i/>
          <w:sz w:val="28"/>
          <w:szCs w:val="28"/>
          <w:lang w:val="en-GB" w:eastAsia="vi-VN"/>
        </w:rPr>
        <w:t xml:space="preserve"> </w:t>
      </w:r>
      <w:proofErr w:type="spellStart"/>
      <w:r w:rsidR="002857C7">
        <w:rPr>
          <w:i/>
          <w:sz w:val="28"/>
          <w:szCs w:val="28"/>
          <w:lang w:val="en-GB" w:eastAsia="vi-VN"/>
        </w:rPr>
        <w:t>đương</w:t>
      </w:r>
      <w:proofErr w:type="spellEnd"/>
      <w:r w:rsidR="002857C7">
        <w:rPr>
          <w:i/>
          <w:sz w:val="28"/>
          <w:szCs w:val="28"/>
          <w:lang w:val="en-GB" w:eastAsia="vi-VN"/>
        </w:rPr>
        <w:t xml:space="preserve"> </w:t>
      </w:r>
      <w:proofErr w:type="spellStart"/>
      <w:r w:rsidR="002857C7">
        <w:rPr>
          <w:i/>
          <w:sz w:val="28"/>
          <w:szCs w:val="28"/>
          <w:lang w:val="en-GB" w:eastAsia="vi-VN"/>
        </w:rPr>
        <w:t>hoặc</w:t>
      </w:r>
      <w:proofErr w:type="spellEnd"/>
      <w:r w:rsidR="002857C7">
        <w:rPr>
          <w:i/>
          <w:sz w:val="28"/>
          <w:szCs w:val="28"/>
          <w:lang w:val="en-GB" w:eastAsia="vi-VN"/>
        </w:rPr>
        <w:t xml:space="preserve"> </w:t>
      </w:r>
      <w:proofErr w:type="spellStart"/>
      <w:r w:rsidR="002857C7">
        <w:rPr>
          <w:i/>
          <w:sz w:val="28"/>
          <w:szCs w:val="28"/>
          <w:lang w:val="en-GB" w:eastAsia="vi-VN"/>
        </w:rPr>
        <w:t>tốt</w:t>
      </w:r>
      <w:proofErr w:type="spellEnd"/>
      <w:r w:rsidR="002857C7">
        <w:rPr>
          <w:i/>
          <w:sz w:val="28"/>
          <w:szCs w:val="28"/>
          <w:lang w:val="en-GB" w:eastAsia="vi-VN"/>
        </w:rPr>
        <w:t xml:space="preserve"> </w:t>
      </w:r>
      <w:proofErr w:type="spellStart"/>
      <w:r w:rsidR="002857C7">
        <w:rPr>
          <w:i/>
          <w:sz w:val="28"/>
          <w:szCs w:val="28"/>
          <w:lang w:val="en-GB" w:eastAsia="vi-VN"/>
        </w:rPr>
        <w:t>hơn</w:t>
      </w:r>
      <w:bookmarkStart w:id="1" w:name="_GoBack"/>
      <w:bookmarkEnd w:id="1"/>
      <w:proofErr w:type="spellEnd"/>
      <w:r w:rsidRPr="00991633">
        <w:rPr>
          <w:i/>
          <w:sz w:val="28"/>
          <w:szCs w:val="28"/>
          <w:lang w:val="en-GB" w:eastAsia="vi-VN"/>
        </w:rPr>
        <w:t>.</w:t>
      </w:r>
    </w:p>
    <w:p w:rsidR="00991633" w:rsidRPr="00991633" w:rsidRDefault="00991633" w:rsidP="00991633">
      <w:pPr>
        <w:spacing w:before="120"/>
        <w:ind w:firstLine="706"/>
        <w:rPr>
          <w:b/>
          <w:i/>
          <w:sz w:val="28"/>
          <w:szCs w:val="28"/>
          <w:lang w:val="nl-NL"/>
        </w:rPr>
      </w:pPr>
      <w:r w:rsidRPr="00991633">
        <w:rPr>
          <w:b/>
          <w:i/>
          <w:sz w:val="28"/>
          <w:szCs w:val="28"/>
          <w:lang w:val="nl-NL"/>
        </w:rPr>
        <w:t>1.3. Các yêu cầu khác</w:t>
      </w:r>
    </w:p>
    <w:p w:rsidR="00991633" w:rsidRPr="00991633" w:rsidRDefault="00991633" w:rsidP="00991633">
      <w:pPr>
        <w:tabs>
          <w:tab w:val="left" w:pos="810"/>
          <w:tab w:val="left" w:pos="900"/>
        </w:tabs>
        <w:suppressAutoHyphens/>
        <w:spacing w:before="120"/>
        <w:ind w:firstLine="706"/>
        <w:rPr>
          <w:bCs/>
          <w:sz w:val="28"/>
          <w:szCs w:val="28"/>
          <w:lang w:val="en-GB"/>
        </w:rPr>
      </w:pPr>
      <w:r w:rsidRPr="00991633">
        <w:rPr>
          <w:sz w:val="28"/>
          <w:szCs w:val="28"/>
          <w:lang w:val="vi-VN"/>
        </w:rPr>
        <w:t>- Hàng hóa chào thầu phải có Catalogue/ tài liệu kĩ thuật đính kèm của Nhà sản xuất</w:t>
      </w:r>
      <w:r w:rsidRPr="00991633">
        <w:rPr>
          <w:sz w:val="28"/>
          <w:szCs w:val="28"/>
          <w:lang w:val="en-GB"/>
        </w:rPr>
        <w:t xml:space="preserve"> (</w:t>
      </w:r>
      <w:proofErr w:type="spellStart"/>
      <w:r w:rsidRPr="00991633">
        <w:rPr>
          <w:sz w:val="28"/>
          <w:szCs w:val="28"/>
          <w:lang w:val="en-GB"/>
        </w:rPr>
        <w:t>kèm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bản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dịch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Tiếng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Việt</w:t>
      </w:r>
      <w:proofErr w:type="spellEnd"/>
      <w:r w:rsidRPr="00991633">
        <w:rPr>
          <w:sz w:val="28"/>
          <w:szCs w:val="28"/>
          <w:lang w:val="en-GB"/>
        </w:rPr>
        <w:t>).</w:t>
      </w:r>
    </w:p>
    <w:p w:rsidR="00991633" w:rsidRPr="00991633" w:rsidRDefault="00991633" w:rsidP="00991633">
      <w:pPr>
        <w:widowControl w:val="0"/>
        <w:tabs>
          <w:tab w:val="right" w:pos="7254"/>
        </w:tabs>
        <w:spacing w:before="120"/>
        <w:ind w:firstLine="706"/>
        <w:rPr>
          <w:rFonts w:eastAsia="Calibri"/>
          <w:sz w:val="28"/>
          <w:szCs w:val="28"/>
          <w:lang w:val="en-GB"/>
        </w:rPr>
      </w:pPr>
      <w:r w:rsidRPr="00991633">
        <w:rPr>
          <w:sz w:val="28"/>
          <w:szCs w:val="28"/>
          <w:lang w:val="en-GB"/>
        </w:rPr>
        <w:t xml:space="preserve">- </w:t>
      </w:r>
      <w:proofErr w:type="spellStart"/>
      <w:r w:rsidRPr="00991633">
        <w:rPr>
          <w:sz w:val="28"/>
          <w:szCs w:val="28"/>
          <w:lang w:val="en-GB"/>
        </w:rPr>
        <w:t>Có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Giấy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phép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bán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hàng</w:t>
      </w:r>
      <w:proofErr w:type="spellEnd"/>
      <w:r w:rsidRPr="00991633">
        <w:rPr>
          <w:sz w:val="28"/>
          <w:szCs w:val="28"/>
          <w:lang w:val="en-GB"/>
        </w:rPr>
        <w:t xml:space="preserve">/ </w:t>
      </w:r>
      <w:proofErr w:type="spellStart"/>
      <w:r w:rsidRPr="00991633">
        <w:rPr>
          <w:sz w:val="28"/>
          <w:szCs w:val="28"/>
          <w:lang w:val="en-GB"/>
        </w:rPr>
        <w:t>ủy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quyền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bán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hàng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đối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với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những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mặt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hàng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là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trang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thiết</w:t>
      </w:r>
      <w:proofErr w:type="spellEnd"/>
      <w:r w:rsidRPr="00991633">
        <w:rPr>
          <w:sz w:val="28"/>
          <w:szCs w:val="28"/>
          <w:lang w:val="en-GB"/>
        </w:rPr>
        <w:t xml:space="preserve"> </w:t>
      </w:r>
      <w:proofErr w:type="spellStart"/>
      <w:r w:rsidRPr="00991633">
        <w:rPr>
          <w:sz w:val="28"/>
          <w:szCs w:val="28"/>
          <w:lang w:val="en-GB"/>
        </w:rPr>
        <w:t>bị</w:t>
      </w:r>
      <w:proofErr w:type="spellEnd"/>
      <w:r w:rsidRPr="00991633">
        <w:rPr>
          <w:sz w:val="28"/>
          <w:szCs w:val="28"/>
          <w:lang w:val="en-GB"/>
        </w:rPr>
        <w:t xml:space="preserve"> y </w:t>
      </w:r>
      <w:proofErr w:type="spellStart"/>
      <w:r w:rsidRPr="00991633">
        <w:rPr>
          <w:sz w:val="28"/>
          <w:szCs w:val="28"/>
          <w:lang w:val="en-GB"/>
        </w:rPr>
        <w:t>tế</w:t>
      </w:r>
      <w:proofErr w:type="spellEnd"/>
      <w:r w:rsidRPr="00991633">
        <w:rPr>
          <w:rFonts w:eastAsia="Calibri"/>
          <w:sz w:val="28"/>
          <w:szCs w:val="28"/>
          <w:lang w:val="en-GB"/>
        </w:rPr>
        <w:t>.</w:t>
      </w:r>
    </w:p>
    <w:p w:rsidR="00991633" w:rsidRPr="00991633" w:rsidRDefault="00991633" w:rsidP="00991633">
      <w:pPr>
        <w:widowControl w:val="0"/>
        <w:tabs>
          <w:tab w:val="right" w:pos="7254"/>
        </w:tabs>
        <w:spacing w:before="120"/>
        <w:ind w:firstLine="706"/>
        <w:rPr>
          <w:rFonts w:eastAsia="Calibri"/>
          <w:sz w:val="28"/>
          <w:szCs w:val="28"/>
          <w:lang w:val="en-GB"/>
        </w:rPr>
      </w:pPr>
      <w:r w:rsidRPr="00991633">
        <w:rPr>
          <w:rFonts w:eastAsia="Calibri"/>
          <w:sz w:val="28"/>
          <w:szCs w:val="28"/>
          <w:lang w:val="en-GB"/>
        </w:rPr>
        <w:t xml:space="preserve">- </w:t>
      </w:r>
      <w:proofErr w:type="spellStart"/>
      <w:r w:rsidRPr="00991633">
        <w:rPr>
          <w:rFonts w:eastAsia="Calibri"/>
          <w:sz w:val="28"/>
          <w:szCs w:val="28"/>
          <w:lang w:val="en-GB"/>
        </w:rPr>
        <w:t>Tài</w:t>
      </w:r>
      <w:proofErr w:type="spellEnd"/>
      <w:r w:rsidRPr="00991633">
        <w:rPr>
          <w:rFonts w:eastAsia="Calibri"/>
          <w:sz w:val="28"/>
          <w:szCs w:val="28"/>
          <w:lang w:val="en-GB"/>
        </w:rPr>
        <w:t xml:space="preserve"> </w:t>
      </w:r>
      <w:proofErr w:type="spellStart"/>
      <w:r w:rsidRPr="00991633">
        <w:rPr>
          <w:rFonts w:eastAsia="Calibri"/>
          <w:sz w:val="28"/>
          <w:szCs w:val="28"/>
          <w:lang w:val="en-GB"/>
        </w:rPr>
        <w:t>liệu</w:t>
      </w:r>
      <w:proofErr w:type="spellEnd"/>
      <w:r w:rsidRPr="00991633">
        <w:rPr>
          <w:rFonts w:eastAsia="Calibri"/>
          <w:sz w:val="28"/>
          <w:szCs w:val="28"/>
          <w:lang w:val="en-GB"/>
        </w:rPr>
        <w:t xml:space="preserve"> </w:t>
      </w:r>
      <w:proofErr w:type="spellStart"/>
      <w:r w:rsidRPr="00991633">
        <w:rPr>
          <w:rFonts w:eastAsia="Calibri"/>
          <w:sz w:val="28"/>
          <w:szCs w:val="28"/>
          <w:lang w:val="en-GB"/>
        </w:rPr>
        <w:t>chứng</w:t>
      </w:r>
      <w:proofErr w:type="spellEnd"/>
      <w:r w:rsidRPr="00991633">
        <w:rPr>
          <w:rFonts w:eastAsia="Calibri"/>
          <w:sz w:val="28"/>
          <w:szCs w:val="28"/>
          <w:lang w:val="en-GB"/>
        </w:rPr>
        <w:t xml:space="preserve"> minh</w:t>
      </w:r>
      <w:r w:rsidRPr="00991633">
        <w:rPr>
          <w:sz w:val="28"/>
          <w:szCs w:val="28"/>
        </w:rPr>
        <w:t xml:space="preserve"> </w:t>
      </w:r>
      <w:proofErr w:type="spellStart"/>
      <w:r w:rsidRPr="00991633">
        <w:rPr>
          <w:sz w:val="28"/>
          <w:szCs w:val="28"/>
        </w:rPr>
        <w:t>hàng</w:t>
      </w:r>
      <w:proofErr w:type="spellEnd"/>
      <w:r w:rsidRPr="00991633">
        <w:rPr>
          <w:sz w:val="28"/>
          <w:szCs w:val="28"/>
        </w:rPr>
        <w:t xml:space="preserve"> </w:t>
      </w:r>
      <w:proofErr w:type="spellStart"/>
      <w:r w:rsidRPr="00991633">
        <w:rPr>
          <w:sz w:val="28"/>
          <w:szCs w:val="28"/>
        </w:rPr>
        <w:t>hóa</w:t>
      </w:r>
      <w:proofErr w:type="spellEnd"/>
      <w:r w:rsidRPr="00991633">
        <w:rPr>
          <w:sz w:val="28"/>
          <w:szCs w:val="28"/>
        </w:rPr>
        <w:t xml:space="preserve"> </w:t>
      </w:r>
      <w:proofErr w:type="spellStart"/>
      <w:r w:rsidRPr="00991633">
        <w:rPr>
          <w:sz w:val="28"/>
          <w:szCs w:val="28"/>
        </w:rPr>
        <w:t>được</w:t>
      </w:r>
      <w:proofErr w:type="spellEnd"/>
      <w:r w:rsidRPr="00991633">
        <w:rPr>
          <w:sz w:val="28"/>
          <w:szCs w:val="28"/>
        </w:rPr>
        <w:t xml:space="preserve"> </w:t>
      </w:r>
      <w:proofErr w:type="spellStart"/>
      <w:r w:rsidRPr="00991633">
        <w:rPr>
          <w:sz w:val="28"/>
          <w:szCs w:val="28"/>
        </w:rPr>
        <w:t>phép</w:t>
      </w:r>
      <w:proofErr w:type="spellEnd"/>
      <w:r w:rsidRPr="00991633">
        <w:rPr>
          <w:sz w:val="28"/>
          <w:szCs w:val="28"/>
        </w:rPr>
        <w:t xml:space="preserve"> </w:t>
      </w:r>
      <w:proofErr w:type="spellStart"/>
      <w:r w:rsidRPr="00991633">
        <w:rPr>
          <w:sz w:val="28"/>
          <w:szCs w:val="28"/>
        </w:rPr>
        <w:t>lưu</w:t>
      </w:r>
      <w:proofErr w:type="spellEnd"/>
      <w:r w:rsidRPr="00991633">
        <w:rPr>
          <w:sz w:val="28"/>
          <w:szCs w:val="28"/>
        </w:rPr>
        <w:t xml:space="preserve"> </w:t>
      </w:r>
      <w:proofErr w:type="spellStart"/>
      <w:r w:rsidRPr="00991633">
        <w:rPr>
          <w:sz w:val="28"/>
          <w:szCs w:val="28"/>
        </w:rPr>
        <w:t>hành</w:t>
      </w:r>
      <w:proofErr w:type="spellEnd"/>
      <w:r w:rsidRPr="00991633">
        <w:rPr>
          <w:sz w:val="28"/>
          <w:szCs w:val="28"/>
        </w:rPr>
        <w:t xml:space="preserve"> </w:t>
      </w:r>
      <w:proofErr w:type="spellStart"/>
      <w:r w:rsidRPr="00991633">
        <w:rPr>
          <w:sz w:val="28"/>
          <w:szCs w:val="28"/>
        </w:rPr>
        <w:t>trên</w:t>
      </w:r>
      <w:proofErr w:type="spellEnd"/>
      <w:r w:rsidRPr="00991633">
        <w:rPr>
          <w:sz w:val="28"/>
          <w:szCs w:val="28"/>
        </w:rPr>
        <w:t xml:space="preserve"> </w:t>
      </w:r>
      <w:proofErr w:type="spellStart"/>
      <w:r w:rsidRPr="00991633">
        <w:rPr>
          <w:sz w:val="28"/>
          <w:szCs w:val="28"/>
        </w:rPr>
        <w:t>thị</w:t>
      </w:r>
      <w:proofErr w:type="spellEnd"/>
      <w:r w:rsidRPr="00991633">
        <w:rPr>
          <w:sz w:val="28"/>
          <w:szCs w:val="28"/>
        </w:rPr>
        <w:t xml:space="preserve"> </w:t>
      </w:r>
      <w:proofErr w:type="spellStart"/>
      <w:r w:rsidRPr="00991633">
        <w:rPr>
          <w:sz w:val="28"/>
          <w:szCs w:val="28"/>
        </w:rPr>
        <w:t>trường</w:t>
      </w:r>
      <w:proofErr w:type="spellEnd"/>
      <w:r w:rsidRPr="00991633">
        <w:rPr>
          <w:sz w:val="28"/>
          <w:szCs w:val="28"/>
        </w:rPr>
        <w:t>.</w:t>
      </w:r>
    </w:p>
    <w:p w:rsidR="00991633" w:rsidRPr="00991633" w:rsidRDefault="00991633" w:rsidP="00991633">
      <w:pPr>
        <w:pStyle w:val="SectionVIHeader"/>
        <w:spacing w:after="0"/>
        <w:ind w:firstLine="706"/>
        <w:jc w:val="left"/>
        <w:rPr>
          <w:sz w:val="28"/>
          <w:szCs w:val="28"/>
          <w:lang w:val="nl-NL"/>
        </w:rPr>
      </w:pPr>
      <w:r w:rsidRPr="00991633">
        <w:rPr>
          <w:sz w:val="28"/>
          <w:szCs w:val="28"/>
          <w:lang w:val="nl-NL"/>
        </w:rPr>
        <w:t>Mục 2. Bản vẽ</w:t>
      </w:r>
    </w:p>
    <w:p w:rsidR="00991633" w:rsidRPr="00991633" w:rsidRDefault="00991633" w:rsidP="00991633">
      <w:pPr>
        <w:pStyle w:val="SectionVIHeader"/>
        <w:spacing w:after="0"/>
        <w:ind w:firstLine="706"/>
        <w:jc w:val="left"/>
        <w:rPr>
          <w:b w:val="0"/>
          <w:bCs/>
          <w:sz w:val="28"/>
          <w:szCs w:val="28"/>
          <w:lang w:val="nl-NL"/>
        </w:rPr>
      </w:pPr>
      <w:r w:rsidRPr="00991633">
        <w:rPr>
          <w:b w:val="0"/>
          <w:bCs/>
          <w:sz w:val="28"/>
          <w:szCs w:val="28"/>
          <w:lang w:val="nl-NL"/>
        </w:rPr>
        <w:t>Không có bản vẽ.</w:t>
      </w:r>
    </w:p>
    <w:p w:rsidR="00991633" w:rsidRPr="00991633" w:rsidRDefault="00991633" w:rsidP="00991633">
      <w:pPr>
        <w:pStyle w:val="SectionVIHeader"/>
        <w:widowControl w:val="0"/>
        <w:spacing w:after="0"/>
        <w:ind w:firstLine="706"/>
        <w:jc w:val="left"/>
        <w:rPr>
          <w:sz w:val="32"/>
          <w:szCs w:val="32"/>
        </w:rPr>
      </w:pPr>
      <w:proofErr w:type="spellStart"/>
      <w:r w:rsidRPr="00991633">
        <w:rPr>
          <w:sz w:val="28"/>
        </w:rPr>
        <w:t>Mục</w:t>
      </w:r>
      <w:proofErr w:type="spellEnd"/>
      <w:r w:rsidRPr="00991633">
        <w:rPr>
          <w:sz w:val="28"/>
        </w:rPr>
        <w:t xml:space="preserve"> 3. </w:t>
      </w:r>
      <w:proofErr w:type="spellStart"/>
      <w:r w:rsidRPr="00991633">
        <w:rPr>
          <w:sz w:val="28"/>
        </w:rPr>
        <w:t>Kiểm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tra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và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thử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nghiệm</w:t>
      </w:r>
      <w:proofErr w:type="spellEnd"/>
    </w:p>
    <w:p w:rsidR="00991633" w:rsidRPr="00991633" w:rsidRDefault="00991633" w:rsidP="00991633">
      <w:pPr>
        <w:spacing w:before="120"/>
        <w:ind w:firstLine="706"/>
        <w:jc w:val="left"/>
        <w:rPr>
          <w:i/>
          <w:iCs/>
          <w:sz w:val="28"/>
        </w:rPr>
      </w:pPr>
      <w:proofErr w:type="spellStart"/>
      <w:r w:rsidRPr="00991633">
        <w:rPr>
          <w:sz w:val="28"/>
        </w:rPr>
        <w:t>Các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kiểm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tra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và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thử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nghiệm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cần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tiến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hành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gồm</w:t>
      </w:r>
      <w:proofErr w:type="spellEnd"/>
      <w:r w:rsidRPr="00991633">
        <w:rPr>
          <w:sz w:val="28"/>
        </w:rPr>
        <w:t xml:space="preserve"> </w:t>
      </w:r>
      <w:proofErr w:type="spellStart"/>
      <w:r w:rsidRPr="00991633">
        <w:rPr>
          <w:sz w:val="28"/>
        </w:rPr>
        <w:t>có</w:t>
      </w:r>
      <w:proofErr w:type="spellEnd"/>
      <w:r w:rsidRPr="00991633">
        <w:rPr>
          <w:sz w:val="28"/>
        </w:rPr>
        <w:t xml:space="preserve">: ____ </w:t>
      </w:r>
      <w:r w:rsidRPr="00991633">
        <w:rPr>
          <w:i/>
          <w:iCs/>
          <w:sz w:val="28"/>
        </w:rPr>
        <w:t>[</w:t>
      </w:r>
      <w:proofErr w:type="spellStart"/>
      <w:r w:rsidRPr="00991633">
        <w:rPr>
          <w:i/>
          <w:iCs/>
          <w:sz w:val="28"/>
        </w:rPr>
        <w:t>ghi</w:t>
      </w:r>
      <w:proofErr w:type="spellEnd"/>
      <w:r w:rsidRPr="00991633">
        <w:rPr>
          <w:i/>
          <w:iCs/>
          <w:sz w:val="28"/>
        </w:rPr>
        <w:t xml:space="preserve"> </w:t>
      </w:r>
      <w:proofErr w:type="spellStart"/>
      <w:r w:rsidRPr="00991633">
        <w:rPr>
          <w:i/>
          <w:iCs/>
          <w:sz w:val="28"/>
        </w:rPr>
        <w:t>danh</w:t>
      </w:r>
      <w:proofErr w:type="spellEnd"/>
      <w:r w:rsidRPr="00991633">
        <w:rPr>
          <w:i/>
          <w:iCs/>
          <w:sz w:val="28"/>
        </w:rPr>
        <w:t xml:space="preserve"> </w:t>
      </w:r>
      <w:proofErr w:type="spellStart"/>
      <w:r w:rsidRPr="00991633">
        <w:rPr>
          <w:i/>
          <w:iCs/>
          <w:sz w:val="28"/>
        </w:rPr>
        <w:t>sách</w:t>
      </w:r>
      <w:proofErr w:type="spellEnd"/>
      <w:r w:rsidRPr="00991633">
        <w:rPr>
          <w:i/>
          <w:iCs/>
          <w:sz w:val="28"/>
        </w:rPr>
        <w:t xml:space="preserve"> </w:t>
      </w:r>
      <w:proofErr w:type="spellStart"/>
      <w:r w:rsidRPr="00991633">
        <w:rPr>
          <w:i/>
          <w:iCs/>
          <w:sz w:val="28"/>
        </w:rPr>
        <w:t>các</w:t>
      </w:r>
      <w:proofErr w:type="spellEnd"/>
      <w:r w:rsidRPr="00991633">
        <w:rPr>
          <w:i/>
          <w:iCs/>
          <w:sz w:val="28"/>
        </w:rPr>
        <w:t xml:space="preserve"> </w:t>
      </w:r>
      <w:proofErr w:type="spellStart"/>
      <w:r w:rsidRPr="00991633">
        <w:rPr>
          <w:i/>
          <w:iCs/>
          <w:sz w:val="28"/>
        </w:rPr>
        <w:t>kiểm</w:t>
      </w:r>
      <w:proofErr w:type="spellEnd"/>
      <w:r w:rsidRPr="00991633">
        <w:rPr>
          <w:i/>
          <w:iCs/>
          <w:sz w:val="28"/>
        </w:rPr>
        <w:t xml:space="preserve"> </w:t>
      </w:r>
      <w:proofErr w:type="spellStart"/>
      <w:r w:rsidRPr="00991633">
        <w:rPr>
          <w:i/>
          <w:iCs/>
          <w:sz w:val="28"/>
        </w:rPr>
        <w:t>tra</w:t>
      </w:r>
      <w:proofErr w:type="spellEnd"/>
      <w:r w:rsidRPr="00991633">
        <w:rPr>
          <w:i/>
          <w:iCs/>
          <w:sz w:val="28"/>
        </w:rPr>
        <w:t xml:space="preserve"> </w:t>
      </w:r>
      <w:proofErr w:type="spellStart"/>
      <w:r w:rsidRPr="00991633">
        <w:rPr>
          <w:i/>
          <w:iCs/>
          <w:sz w:val="28"/>
        </w:rPr>
        <w:t>và</w:t>
      </w:r>
      <w:proofErr w:type="spellEnd"/>
      <w:r w:rsidRPr="00991633">
        <w:rPr>
          <w:i/>
          <w:iCs/>
          <w:sz w:val="28"/>
        </w:rPr>
        <w:t xml:space="preserve"> </w:t>
      </w:r>
      <w:proofErr w:type="spellStart"/>
      <w:r w:rsidRPr="00991633">
        <w:rPr>
          <w:i/>
          <w:iCs/>
          <w:sz w:val="28"/>
        </w:rPr>
        <w:t>thử</w:t>
      </w:r>
      <w:proofErr w:type="spellEnd"/>
      <w:r w:rsidRPr="00991633">
        <w:rPr>
          <w:i/>
          <w:iCs/>
          <w:sz w:val="28"/>
        </w:rPr>
        <w:t xml:space="preserve"> </w:t>
      </w:r>
      <w:proofErr w:type="spellStart"/>
      <w:r w:rsidRPr="00991633">
        <w:rPr>
          <w:i/>
          <w:iCs/>
          <w:sz w:val="28"/>
        </w:rPr>
        <w:t>nghiệm</w:t>
      </w:r>
      <w:proofErr w:type="spellEnd"/>
      <w:r w:rsidRPr="00991633">
        <w:rPr>
          <w:i/>
          <w:iCs/>
          <w:sz w:val="28"/>
        </w:rPr>
        <w:t>].</w:t>
      </w:r>
    </w:p>
    <w:p w:rsidR="00A15E77" w:rsidRPr="00991633" w:rsidRDefault="00A15E77"/>
    <w:sectPr w:rsidR="00A15E77" w:rsidRPr="00991633" w:rsidSect="00991633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33"/>
    <w:rsid w:val="002857C7"/>
    <w:rsid w:val="00991633"/>
    <w:rsid w:val="00A1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E4475-5383-45F0-B510-D5519826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6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91633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991633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991633"/>
    <w:pPr>
      <w:spacing w:before="120" w:after="240"/>
      <w:jc w:val="center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991633"/>
    <w:pPr>
      <w:ind w:left="720"/>
      <w:contextualSpacing/>
    </w:pPr>
  </w:style>
  <w:style w:type="character" w:customStyle="1" w:styleId="fontstyle01">
    <w:name w:val="fontstyle01"/>
    <w:basedOn w:val="DefaultParagraphFont"/>
    <w:rsid w:val="002857C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2025-12-02T15:51:00Z</dcterms:created>
  <dcterms:modified xsi:type="dcterms:W3CDTF">2025-12-04T14:57:00Z</dcterms:modified>
</cp:coreProperties>
</file>