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3851" w14:textId="77777777" w:rsidR="00A778B7" w:rsidRDefault="00A778B7" w:rsidP="00AD406C">
      <w:pPr>
        <w:widowControl w:val="0"/>
        <w:spacing w:before="120" w:after="120" w:line="264" w:lineRule="auto"/>
        <w:outlineLvl w:val="1"/>
        <w:rPr>
          <w:b/>
          <w:sz w:val="28"/>
          <w:szCs w:val="28"/>
          <w:lang w:val="vi-VN"/>
        </w:rPr>
      </w:pPr>
    </w:p>
    <w:p w14:paraId="39F56AA2" w14:textId="568339FB" w:rsidR="00A6789E" w:rsidRPr="002842C9" w:rsidRDefault="00A6789E" w:rsidP="00AD406C">
      <w:pPr>
        <w:widowControl w:val="0"/>
        <w:spacing w:before="120" w:after="120" w:line="264" w:lineRule="auto"/>
        <w:jc w:val="center"/>
        <w:outlineLvl w:val="1"/>
        <w:rPr>
          <w:sz w:val="28"/>
          <w:szCs w:val="28"/>
          <w:lang w:val="nl-NL"/>
        </w:rPr>
      </w:pPr>
      <w:r w:rsidRPr="002842C9">
        <w:rPr>
          <w:b/>
          <w:sz w:val="28"/>
          <w:szCs w:val="28"/>
          <w:lang w:val="nl-NL"/>
        </w:rPr>
        <w:t>Chương V. YÊU CẦU VỀ KỸ THUẬT</w:t>
      </w:r>
    </w:p>
    <w:p w14:paraId="17088F70" w14:textId="77777777" w:rsidR="00A6789E" w:rsidRPr="002842C9" w:rsidRDefault="00A6789E" w:rsidP="00AD406C">
      <w:pPr>
        <w:pStyle w:val="Subtitle"/>
        <w:jc w:val="both"/>
        <w:rPr>
          <w:sz w:val="20"/>
          <w:szCs w:val="32"/>
          <w:lang w:val="nl-NL"/>
        </w:rPr>
      </w:pPr>
    </w:p>
    <w:p w14:paraId="3E737336" w14:textId="77777777" w:rsidR="00A6789E" w:rsidRPr="002842C9" w:rsidRDefault="00A6789E" w:rsidP="00AD406C">
      <w:pPr>
        <w:pStyle w:val="SectionVIHeader"/>
        <w:widowControl w:val="0"/>
        <w:spacing w:before="60" w:after="60" w:line="264" w:lineRule="auto"/>
        <w:ind w:left="142"/>
        <w:jc w:val="both"/>
        <w:rPr>
          <w:sz w:val="28"/>
          <w:szCs w:val="28"/>
          <w:lang w:val="nl-NL"/>
        </w:rPr>
      </w:pPr>
      <w:r w:rsidRPr="002842C9">
        <w:rPr>
          <w:sz w:val="28"/>
          <w:szCs w:val="28"/>
          <w:lang w:val="nl-NL"/>
        </w:rPr>
        <w:t>Mục 1. Yêu cầu về kỹ thuật</w:t>
      </w:r>
    </w:p>
    <w:p w14:paraId="6E17A8F2" w14:textId="77777777" w:rsidR="00A6789E" w:rsidRPr="002842C9" w:rsidRDefault="00A6789E" w:rsidP="00AD406C">
      <w:pPr>
        <w:widowControl w:val="0"/>
        <w:spacing w:before="60" w:after="60" w:line="264" w:lineRule="auto"/>
        <w:ind w:left="142"/>
        <w:rPr>
          <w:b/>
          <w:i/>
          <w:sz w:val="28"/>
          <w:szCs w:val="28"/>
          <w:lang w:val="nl-NL"/>
        </w:rPr>
      </w:pPr>
      <w:r w:rsidRPr="002842C9">
        <w:rPr>
          <w:b/>
          <w:i/>
          <w:sz w:val="28"/>
          <w:szCs w:val="28"/>
          <w:lang w:val="nl-NL"/>
        </w:rPr>
        <w:t>1.1. Giới thiệu chung về gói thầu:</w:t>
      </w:r>
    </w:p>
    <w:p w14:paraId="1CB92CF3" w14:textId="18103367" w:rsidR="00A6789E" w:rsidRPr="00A778B7" w:rsidRDefault="00A6789E" w:rsidP="00AD406C">
      <w:pPr>
        <w:spacing w:before="60" w:after="60" w:line="360" w:lineRule="auto"/>
        <w:ind w:left="142"/>
        <w:rPr>
          <w:sz w:val="28"/>
          <w:szCs w:val="28"/>
          <w:lang w:val="vi-VN"/>
        </w:rPr>
      </w:pPr>
      <w:r w:rsidRPr="002842C9">
        <w:rPr>
          <w:sz w:val="28"/>
          <w:szCs w:val="28"/>
        </w:rPr>
        <w:t>- Tên gói thầu:</w:t>
      </w:r>
      <w:r w:rsidR="0021638F">
        <w:rPr>
          <w:sz w:val="28"/>
          <w:szCs w:val="28"/>
          <w:lang w:val="vi-VN"/>
        </w:rPr>
        <w:t xml:space="preserve"> </w:t>
      </w:r>
      <w:r w:rsidR="00AD406C">
        <w:rPr>
          <w:sz w:val="28"/>
          <w:szCs w:val="28"/>
          <w:lang w:val="vi-VN"/>
        </w:rPr>
        <w:t>Mua nhiên liệu nhập kho</w:t>
      </w:r>
    </w:p>
    <w:p w14:paraId="06FE2273" w14:textId="14B31B59" w:rsidR="00A6789E" w:rsidRPr="0021638F" w:rsidRDefault="00A6789E" w:rsidP="00AD406C">
      <w:pPr>
        <w:spacing w:before="60" w:after="60" w:line="360" w:lineRule="auto"/>
        <w:ind w:left="142"/>
        <w:rPr>
          <w:bCs/>
          <w:spacing w:val="-4"/>
          <w:sz w:val="28"/>
          <w:szCs w:val="28"/>
        </w:rPr>
      </w:pPr>
      <w:r w:rsidRPr="002842C9">
        <w:rPr>
          <w:spacing w:val="-4"/>
          <w:sz w:val="28"/>
          <w:szCs w:val="28"/>
        </w:rPr>
        <w:t xml:space="preserve">- Tên dự toán mua sắm: </w:t>
      </w:r>
      <w:r w:rsidR="0021638F" w:rsidRPr="0021638F">
        <w:rPr>
          <w:bCs/>
          <w:sz w:val="28"/>
          <w:szCs w:val="28"/>
        </w:rPr>
        <w:t>Mua nhiên</w:t>
      </w:r>
      <w:r w:rsidR="0021638F" w:rsidRPr="0021638F">
        <w:rPr>
          <w:bCs/>
          <w:sz w:val="28"/>
          <w:szCs w:val="28"/>
          <w:lang w:val="vi-VN"/>
        </w:rPr>
        <w:t xml:space="preserve"> liệu nhập kho phục vụ cho lễ kỷ niệm 80 năm Cách mạng tháng 8 và Quốc khánh Nước CHXHCN Việt Nam (2/9/1945 – 2/9/2025)</w:t>
      </w:r>
    </w:p>
    <w:p w14:paraId="5E7C43C8" w14:textId="623FA33D" w:rsidR="00A6789E" w:rsidRPr="00A778B7" w:rsidRDefault="00A6789E" w:rsidP="00AD406C">
      <w:pPr>
        <w:spacing w:before="60" w:after="60" w:line="360" w:lineRule="auto"/>
        <w:ind w:left="142"/>
        <w:rPr>
          <w:bCs/>
          <w:sz w:val="28"/>
          <w:szCs w:val="28"/>
          <w:lang w:val="vi-VN"/>
        </w:rPr>
      </w:pPr>
      <w:r w:rsidRPr="002842C9">
        <w:rPr>
          <w:sz w:val="28"/>
          <w:szCs w:val="28"/>
        </w:rPr>
        <w:t xml:space="preserve">- Chủ đầu tư: </w:t>
      </w:r>
      <w:r w:rsidR="00A778B7">
        <w:rPr>
          <w:sz w:val="28"/>
          <w:szCs w:val="28"/>
        </w:rPr>
        <w:t>Cục</w:t>
      </w:r>
      <w:r w:rsidR="00A778B7">
        <w:rPr>
          <w:sz w:val="28"/>
          <w:szCs w:val="28"/>
          <w:lang w:val="vi-VN"/>
        </w:rPr>
        <w:t xml:space="preserve"> Hậu Cần/Tổng Cục Chính Trị</w:t>
      </w:r>
    </w:p>
    <w:p w14:paraId="60413DB9" w14:textId="57DF085E" w:rsidR="00A6789E" w:rsidRPr="002842C9" w:rsidRDefault="00A6789E" w:rsidP="00AD406C">
      <w:pPr>
        <w:spacing w:before="60" w:after="60" w:line="360" w:lineRule="auto"/>
        <w:ind w:left="142"/>
        <w:rPr>
          <w:spacing w:val="-2"/>
          <w:sz w:val="28"/>
          <w:szCs w:val="28"/>
        </w:rPr>
      </w:pPr>
      <w:r w:rsidRPr="002842C9">
        <w:rPr>
          <w:spacing w:val="-2"/>
          <w:sz w:val="28"/>
          <w:szCs w:val="28"/>
        </w:rPr>
        <w:t xml:space="preserve">- Nguồn vốn: </w:t>
      </w:r>
      <w:r>
        <w:rPr>
          <w:spacing w:val="-2"/>
          <w:sz w:val="28"/>
          <w:szCs w:val="28"/>
        </w:rPr>
        <w:t>NSQPTX 202</w:t>
      </w:r>
      <w:r w:rsidR="00B91687">
        <w:rPr>
          <w:spacing w:val="-2"/>
          <w:sz w:val="28"/>
          <w:szCs w:val="28"/>
        </w:rPr>
        <w:t>5</w:t>
      </w:r>
      <w:r w:rsidRPr="002842C9">
        <w:rPr>
          <w:spacing w:val="-2"/>
          <w:sz w:val="28"/>
          <w:szCs w:val="28"/>
        </w:rPr>
        <w:t>.</w:t>
      </w:r>
    </w:p>
    <w:p w14:paraId="41E9DBE4" w14:textId="33F8B5ED" w:rsidR="00A6789E" w:rsidRPr="002842C9" w:rsidRDefault="00A6789E" w:rsidP="00AD406C">
      <w:pPr>
        <w:spacing w:before="60" w:after="60" w:line="360" w:lineRule="auto"/>
        <w:ind w:left="142"/>
        <w:rPr>
          <w:spacing w:val="-2"/>
          <w:sz w:val="28"/>
          <w:szCs w:val="28"/>
        </w:rPr>
      </w:pPr>
      <w:r w:rsidRPr="002842C9">
        <w:rPr>
          <w:spacing w:val="-2"/>
          <w:sz w:val="28"/>
          <w:szCs w:val="28"/>
        </w:rPr>
        <w:t>- Thời gian thực hiện hợp đồng:</w:t>
      </w:r>
      <w:r w:rsidR="00AD406C">
        <w:rPr>
          <w:spacing w:val="-2"/>
          <w:sz w:val="28"/>
          <w:szCs w:val="28"/>
          <w:lang w:val="vi-VN"/>
        </w:rPr>
        <w:t xml:space="preserve"> 10</w:t>
      </w:r>
      <w:r w:rsidRPr="002842C9">
        <w:rPr>
          <w:spacing w:val="-2"/>
          <w:sz w:val="28"/>
          <w:szCs w:val="28"/>
        </w:rPr>
        <w:t xml:space="preserve"> ngày.</w:t>
      </w:r>
    </w:p>
    <w:p w14:paraId="43A59311" w14:textId="3E6637EC" w:rsidR="00A6789E" w:rsidRPr="00B91687" w:rsidRDefault="00A6789E" w:rsidP="00AD406C">
      <w:pPr>
        <w:spacing w:before="60" w:after="60" w:line="360" w:lineRule="auto"/>
        <w:rPr>
          <w:sz w:val="28"/>
          <w:szCs w:val="28"/>
        </w:rPr>
      </w:pPr>
      <w:r w:rsidRPr="00B91687">
        <w:rPr>
          <w:sz w:val="28"/>
          <w:szCs w:val="28"/>
        </w:rPr>
        <w:t xml:space="preserve">- Địa điểm cung cấp: </w:t>
      </w:r>
    </w:p>
    <w:p w14:paraId="423C6E03" w14:textId="77777777" w:rsidR="00A6789E" w:rsidRPr="002D6C19" w:rsidRDefault="00A6789E" w:rsidP="00AD406C">
      <w:pPr>
        <w:widowControl w:val="0"/>
        <w:tabs>
          <w:tab w:val="left" w:pos="142"/>
        </w:tabs>
        <w:spacing w:before="60" w:after="60" w:line="264" w:lineRule="auto"/>
        <w:rPr>
          <w:b/>
          <w:i/>
          <w:sz w:val="28"/>
          <w:szCs w:val="28"/>
          <w:lang w:val="nl-NL"/>
        </w:rPr>
      </w:pPr>
      <w:r w:rsidRPr="002D6C19">
        <w:rPr>
          <w:b/>
          <w:i/>
          <w:sz w:val="28"/>
          <w:szCs w:val="28"/>
          <w:lang w:val="nl-NL"/>
        </w:rPr>
        <w:t>1.2. Yêu cầu về kỹ thuật</w:t>
      </w:r>
    </w:p>
    <w:p w14:paraId="23553452" w14:textId="77777777" w:rsidR="00A6789E" w:rsidRPr="002D6C19" w:rsidRDefault="00A6789E" w:rsidP="00AD406C">
      <w:pPr>
        <w:tabs>
          <w:tab w:val="left" w:pos="142"/>
        </w:tabs>
        <w:spacing w:before="60" w:after="60" w:line="288" w:lineRule="auto"/>
        <w:rPr>
          <w:sz w:val="28"/>
          <w:szCs w:val="28"/>
        </w:rPr>
      </w:pPr>
      <w:r w:rsidRPr="002D6C19">
        <w:rPr>
          <w:sz w:val="28"/>
          <w:szCs w:val="28"/>
        </w:rPr>
        <w:t>1.2.1. Yêu cầu chung</w:t>
      </w:r>
    </w:p>
    <w:p w14:paraId="3EDA8DC7" w14:textId="0D21D022" w:rsidR="00FC2C9A" w:rsidRPr="007814BE" w:rsidRDefault="00A6789E" w:rsidP="00AD406C">
      <w:pPr>
        <w:pStyle w:val="ListParagraph"/>
        <w:widowControl w:val="0"/>
        <w:numPr>
          <w:ilvl w:val="0"/>
          <w:numId w:val="1"/>
        </w:numPr>
        <w:tabs>
          <w:tab w:val="left" w:pos="142"/>
          <w:tab w:val="left" w:pos="851"/>
        </w:tabs>
        <w:autoSpaceDE w:val="0"/>
        <w:autoSpaceDN w:val="0"/>
        <w:spacing w:before="60" w:after="60" w:line="288" w:lineRule="auto"/>
        <w:ind w:left="0" w:firstLine="0"/>
        <w:contextualSpacing w:val="0"/>
        <w:rPr>
          <w:spacing w:val="-6"/>
          <w:sz w:val="28"/>
          <w:szCs w:val="28"/>
        </w:rPr>
      </w:pPr>
      <w:r w:rsidRPr="002D6C19">
        <w:rPr>
          <w:spacing w:val="-6"/>
          <w:sz w:val="28"/>
          <w:szCs w:val="28"/>
        </w:rPr>
        <w:t>Cung cấp đủ và đúng chủng loại, khối lượng hàng hoá theo quy định của E-HSMT.</w:t>
      </w:r>
    </w:p>
    <w:p w14:paraId="617DDF49" w14:textId="0C311B8B" w:rsidR="00FC2C9A" w:rsidRPr="00FC2C9A" w:rsidRDefault="00FC2C9A" w:rsidP="00AD406C">
      <w:pPr>
        <w:pStyle w:val="ListParagraph"/>
        <w:widowControl w:val="0"/>
        <w:tabs>
          <w:tab w:val="left" w:pos="142"/>
        </w:tabs>
        <w:autoSpaceDE w:val="0"/>
        <w:autoSpaceDN w:val="0"/>
        <w:spacing w:before="60" w:after="60" w:line="288" w:lineRule="auto"/>
        <w:ind w:left="284" w:hanging="284"/>
        <w:rPr>
          <w:sz w:val="28"/>
          <w:szCs w:val="28"/>
        </w:rPr>
      </w:pPr>
      <w:r w:rsidRPr="00FC2C9A">
        <w:rPr>
          <w:sz w:val="28"/>
          <w:szCs w:val="28"/>
        </w:rPr>
        <w:t>- Hàng mới 100%, nhà thầu phải cung cấp tài liệu chứng minh thời gian sản xuất hàng hóa</w:t>
      </w:r>
      <w:r w:rsidR="007814BE">
        <w:rPr>
          <w:sz w:val="28"/>
          <w:szCs w:val="28"/>
        </w:rPr>
        <w:t xml:space="preserve"> từ quý I</w:t>
      </w:r>
      <w:r w:rsidR="00A778B7">
        <w:rPr>
          <w:sz w:val="28"/>
          <w:szCs w:val="28"/>
          <w:lang w:val="vi-VN"/>
        </w:rPr>
        <w:t>V</w:t>
      </w:r>
      <w:r w:rsidR="007814BE">
        <w:rPr>
          <w:sz w:val="28"/>
          <w:szCs w:val="28"/>
        </w:rPr>
        <w:t>/</w:t>
      </w:r>
      <w:r w:rsidRPr="00FC2C9A">
        <w:rPr>
          <w:sz w:val="28"/>
          <w:szCs w:val="28"/>
        </w:rPr>
        <w:t xml:space="preserve"> 2025 trở lại đây.</w:t>
      </w:r>
    </w:p>
    <w:p w14:paraId="52108A93" w14:textId="52FA5C37" w:rsidR="00FC2C9A" w:rsidRPr="007814BE" w:rsidRDefault="00A778B7" w:rsidP="00AD406C">
      <w:pPr>
        <w:pStyle w:val="ListParagraph"/>
        <w:widowControl w:val="0"/>
        <w:numPr>
          <w:ilvl w:val="0"/>
          <w:numId w:val="1"/>
        </w:numPr>
        <w:tabs>
          <w:tab w:val="left" w:pos="142"/>
        </w:tabs>
        <w:autoSpaceDE w:val="0"/>
        <w:autoSpaceDN w:val="0"/>
        <w:spacing w:before="60" w:after="60" w:line="288" w:lineRule="auto"/>
        <w:ind w:left="142" w:hanging="142"/>
        <w:rPr>
          <w:sz w:val="28"/>
          <w:szCs w:val="28"/>
        </w:rPr>
      </w:pPr>
      <w:r>
        <w:rPr>
          <w:sz w:val="28"/>
          <w:szCs w:val="28"/>
          <w:lang w:val="vi-VN"/>
        </w:rPr>
        <w:t xml:space="preserve"> </w:t>
      </w:r>
      <w:r w:rsidR="00FC2C9A" w:rsidRPr="00FC2C9A">
        <w:rPr>
          <w:sz w:val="28"/>
          <w:szCs w:val="28"/>
        </w:rPr>
        <w:t>Nhà thầu phải cung cấp Bảng tiêu chuẩn cơ sở của sản phẩm cung cấp. Tất cả các chỉ tiêu phải được giám định</w:t>
      </w:r>
      <w:r w:rsidR="007814BE">
        <w:rPr>
          <w:sz w:val="28"/>
          <w:szCs w:val="28"/>
        </w:rPr>
        <w:t xml:space="preserve"> </w:t>
      </w:r>
      <w:r w:rsidR="00FC2C9A" w:rsidRPr="007814BE">
        <w:rPr>
          <w:sz w:val="28"/>
          <w:szCs w:val="28"/>
        </w:rPr>
        <w:t>chất lượng của đơn vị có thẩm quyền do Tổng cục tiêu chuẩn đo lường chất lượng chỉ định (gửi bản gốc hoặc bản sao có</w:t>
      </w:r>
      <w:r w:rsidR="007814BE" w:rsidRPr="007814BE">
        <w:rPr>
          <w:sz w:val="28"/>
          <w:szCs w:val="28"/>
        </w:rPr>
        <w:t xml:space="preserve"> </w:t>
      </w:r>
      <w:r w:rsidR="00FC2C9A" w:rsidRPr="007814BE">
        <w:rPr>
          <w:sz w:val="28"/>
          <w:szCs w:val="28"/>
        </w:rPr>
        <w:t>chứng thực Chứng thư giám định cho bên mời thầu trước khi giao hàng tại kho của chủ đầu tư).</w:t>
      </w:r>
    </w:p>
    <w:p w14:paraId="227E1085" w14:textId="64AB5A2E" w:rsidR="00FC2C9A" w:rsidRPr="007814BE" w:rsidRDefault="007814BE" w:rsidP="00AD406C">
      <w:pPr>
        <w:pStyle w:val="ListParagraph"/>
        <w:widowControl w:val="0"/>
        <w:tabs>
          <w:tab w:val="left" w:pos="142"/>
        </w:tabs>
        <w:autoSpaceDE w:val="0"/>
        <w:autoSpaceDN w:val="0"/>
        <w:spacing w:before="60" w:after="60" w:line="288" w:lineRule="auto"/>
        <w:ind w:left="142" w:hanging="142"/>
        <w:rPr>
          <w:sz w:val="28"/>
          <w:szCs w:val="28"/>
        </w:rPr>
      </w:pPr>
      <w:r>
        <w:rPr>
          <w:sz w:val="28"/>
          <w:szCs w:val="28"/>
        </w:rPr>
        <w:t>-</w:t>
      </w:r>
      <w:r w:rsidR="00FC2C9A" w:rsidRPr="00FC2C9A">
        <w:rPr>
          <w:sz w:val="28"/>
          <w:szCs w:val="28"/>
        </w:rPr>
        <w:t xml:space="preserve"> Phiếu kết quả thử nghiệm của hàng hóa chào thầu được sản xuất trong năm 2025 do phòng thí nghiệm (là đơn vị</w:t>
      </w:r>
      <w:r>
        <w:rPr>
          <w:sz w:val="28"/>
          <w:szCs w:val="28"/>
        </w:rPr>
        <w:t xml:space="preserve"> </w:t>
      </w:r>
      <w:r w:rsidR="00FC2C9A" w:rsidRPr="007814BE">
        <w:rPr>
          <w:sz w:val="28"/>
          <w:szCs w:val="28"/>
        </w:rPr>
        <w:t>độc lập với nhà thầu) có chứng chỉ Vilas cấp chứng minh hàng hóa chào thầu đáp ứng toàn bộ thông số kỹ thuật theo yêu</w:t>
      </w:r>
      <w:r w:rsidRPr="007814BE">
        <w:rPr>
          <w:sz w:val="28"/>
          <w:szCs w:val="28"/>
        </w:rPr>
        <w:t xml:space="preserve"> </w:t>
      </w:r>
      <w:r w:rsidR="00FC2C9A" w:rsidRPr="007814BE">
        <w:rPr>
          <w:sz w:val="28"/>
          <w:szCs w:val="28"/>
        </w:rPr>
        <w:t>cầu của E-HSMT.</w:t>
      </w:r>
    </w:p>
    <w:p w14:paraId="594C8738" w14:textId="533953F2" w:rsidR="00FC2C9A" w:rsidRPr="00FC2C9A" w:rsidRDefault="00FC2C9A" w:rsidP="00AD406C">
      <w:pPr>
        <w:pStyle w:val="ListParagraph"/>
        <w:widowControl w:val="0"/>
        <w:numPr>
          <w:ilvl w:val="0"/>
          <w:numId w:val="1"/>
        </w:numPr>
        <w:tabs>
          <w:tab w:val="left" w:pos="142"/>
        </w:tabs>
        <w:autoSpaceDE w:val="0"/>
        <w:autoSpaceDN w:val="0"/>
        <w:spacing w:before="60" w:after="60" w:line="288" w:lineRule="auto"/>
        <w:ind w:left="142" w:hanging="142"/>
        <w:rPr>
          <w:sz w:val="28"/>
          <w:szCs w:val="28"/>
        </w:rPr>
      </w:pPr>
      <w:r w:rsidRPr="00FC2C9A">
        <w:rPr>
          <w:sz w:val="28"/>
          <w:szCs w:val="28"/>
        </w:rPr>
        <w:t>Nhà thầu cung cấp Giấy chứng nhận hợp quy do Tổng cục đo lường chất lượng cấp cho hàng hóa chào thầu đạt</w:t>
      </w:r>
    </w:p>
    <w:p w14:paraId="40F19507" w14:textId="69B09713" w:rsidR="00FC2C9A" w:rsidRPr="007814BE" w:rsidRDefault="00FC2C9A" w:rsidP="00AD406C">
      <w:pPr>
        <w:pStyle w:val="ListParagraph"/>
        <w:widowControl w:val="0"/>
        <w:numPr>
          <w:ilvl w:val="0"/>
          <w:numId w:val="1"/>
        </w:numPr>
        <w:tabs>
          <w:tab w:val="left" w:pos="142"/>
        </w:tabs>
        <w:autoSpaceDE w:val="0"/>
        <w:autoSpaceDN w:val="0"/>
        <w:spacing w:before="60" w:after="60" w:line="288" w:lineRule="auto"/>
        <w:ind w:left="142" w:hanging="142"/>
        <w:rPr>
          <w:sz w:val="28"/>
          <w:szCs w:val="28"/>
        </w:rPr>
      </w:pPr>
      <w:r w:rsidRPr="007814BE">
        <w:rPr>
          <w:sz w:val="28"/>
          <w:szCs w:val="28"/>
        </w:rPr>
        <w:lastRenderedPageBreak/>
        <w:t>Mức giá gói thầu là mức giá tối đa, đã bao gồm: Thuế GTGT, chi phí vận chuyển, bốc dỡ hàng hóa vào kho của</w:t>
      </w:r>
      <w:r w:rsidR="007814BE">
        <w:rPr>
          <w:sz w:val="28"/>
          <w:szCs w:val="28"/>
        </w:rPr>
        <w:t xml:space="preserve"> </w:t>
      </w:r>
      <w:r w:rsidRPr="007814BE">
        <w:rPr>
          <w:sz w:val="28"/>
          <w:szCs w:val="28"/>
        </w:rPr>
        <w:t>chủ đầu tư.</w:t>
      </w:r>
    </w:p>
    <w:p w14:paraId="0EEEF88D" w14:textId="40782BB8" w:rsidR="00FC2C9A" w:rsidRPr="00FC2C9A" w:rsidRDefault="00FC2C9A" w:rsidP="00AD406C">
      <w:pPr>
        <w:pStyle w:val="ListParagraph"/>
        <w:widowControl w:val="0"/>
        <w:numPr>
          <w:ilvl w:val="0"/>
          <w:numId w:val="1"/>
        </w:numPr>
        <w:tabs>
          <w:tab w:val="left" w:pos="142"/>
        </w:tabs>
        <w:autoSpaceDE w:val="0"/>
        <w:autoSpaceDN w:val="0"/>
        <w:spacing w:before="60" w:after="60" w:line="288" w:lineRule="auto"/>
        <w:ind w:left="142" w:hanging="142"/>
        <w:rPr>
          <w:sz w:val="28"/>
          <w:szCs w:val="28"/>
        </w:rPr>
      </w:pPr>
      <w:r w:rsidRPr="00FC2C9A">
        <w:rPr>
          <w:sz w:val="28"/>
          <w:szCs w:val="28"/>
        </w:rPr>
        <w:t xml:space="preserve"> Cam kết bảo hành hàng hóa:</w:t>
      </w:r>
      <w:r w:rsidR="00A778B7" w:rsidRPr="00A778B7">
        <w:rPr>
          <w:rStyle w:val="s10"/>
          <w:rFonts w:eastAsiaTheme="majorEastAsia"/>
        </w:rPr>
        <w:t xml:space="preserve"> </w:t>
      </w:r>
      <w:r w:rsidR="00A778B7" w:rsidRPr="005676C8">
        <w:rPr>
          <w:rStyle w:val="fontstyle31"/>
          <w:rFonts w:eastAsiaTheme="majorEastAsia"/>
        </w:rPr>
        <w:t>bảo hành tối thiểu 12 tháng</w:t>
      </w:r>
      <w:r w:rsidR="00A778B7">
        <w:rPr>
          <w:rStyle w:val="fontstyle31"/>
          <w:rFonts w:eastAsiaTheme="majorEastAsia"/>
        </w:rPr>
        <w:t xml:space="preserve"> với</w:t>
      </w:r>
      <w:r w:rsidR="00AD406C">
        <w:rPr>
          <w:rStyle w:val="fontstyle31"/>
          <w:rFonts w:eastAsiaTheme="majorEastAsia"/>
          <w:lang w:val="vi-VN"/>
        </w:rPr>
        <w:t xml:space="preserve"> Xăng E5 RON92 Mức 2 , 24 tháng đối với dầu Điêzen 0,05S Mức 2 </w:t>
      </w:r>
      <w:r w:rsidR="00A778B7" w:rsidRPr="005676C8">
        <w:rPr>
          <w:rStyle w:val="fontstyle31"/>
          <w:rFonts w:eastAsiaTheme="majorEastAsia"/>
        </w:rPr>
        <w:t>tính từ thời điểm hàng hóa được nghiệm thu</w:t>
      </w:r>
      <w:r w:rsidR="00A778B7">
        <w:rPr>
          <w:rStyle w:val="fontstyle31"/>
          <w:rFonts w:eastAsiaTheme="majorEastAsia"/>
        </w:rPr>
        <w:t xml:space="preserve"> </w:t>
      </w:r>
      <w:r w:rsidR="00A778B7" w:rsidRPr="005676C8">
        <w:rPr>
          <w:rStyle w:val="fontstyle31"/>
          <w:rFonts w:eastAsiaTheme="majorEastAsia"/>
        </w:rPr>
        <w:t>đưa vào sử</w:t>
      </w:r>
      <w:r w:rsidR="00A778B7">
        <w:rPr>
          <w:rStyle w:val="fontstyle31"/>
          <w:rFonts w:eastAsiaTheme="majorEastAsia"/>
        </w:rPr>
        <w:t xml:space="preserve"> </w:t>
      </w:r>
      <w:r w:rsidR="00A778B7" w:rsidRPr="005676C8">
        <w:rPr>
          <w:rStyle w:val="fontstyle31"/>
          <w:rFonts w:eastAsiaTheme="majorEastAsia"/>
        </w:rPr>
        <w:t>dụng</w:t>
      </w:r>
      <w:r w:rsidR="00A778B7">
        <w:rPr>
          <w:rStyle w:val="fontstyle31"/>
          <w:rFonts w:eastAsiaTheme="majorEastAsia"/>
        </w:rPr>
        <w:t xml:space="preserve">, </w:t>
      </w:r>
    </w:p>
    <w:p w14:paraId="5F19A80C" w14:textId="2C87A7A0" w:rsidR="00A6789E" w:rsidRDefault="00A778B7" w:rsidP="00B91687">
      <w:pPr>
        <w:pStyle w:val="ListParagraph"/>
        <w:tabs>
          <w:tab w:val="left" w:pos="142"/>
          <w:tab w:val="left" w:pos="851"/>
        </w:tabs>
        <w:spacing w:before="60" w:after="60" w:line="288" w:lineRule="auto"/>
        <w:ind w:left="687" w:hanging="687"/>
        <w:rPr>
          <w:sz w:val="28"/>
          <w:szCs w:val="28"/>
        </w:rPr>
      </w:pPr>
      <w:r>
        <w:rPr>
          <w:sz w:val="28"/>
          <w:szCs w:val="28"/>
          <w:lang w:val="vi-VN"/>
        </w:rPr>
        <w:t xml:space="preserve">    </w:t>
      </w:r>
      <w:r w:rsidR="00A6789E" w:rsidRPr="002D6C19">
        <w:rPr>
          <w:sz w:val="28"/>
          <w:szCs w:val="28"/>
        </w:rPr>
        <w:t>1.2.2. Yêu cầu thông số kỹ thuật chi tiết:</w:t>
      </w:r>
    </w:p>
    <w:p w14:paraId="44A393CC" w14:textId="4A7BAEBA" w:rsidR="004A1525" w:rsidRPr="004A1525" w:rsidRDefault="004A1525" w:rsidP="004A1525">
      <w:pPr>
        <w:spacing w:before="120" w:after="120" w:line="264" w:lineRule="auto"/>
        <w:ind w:left="360"/>
        <w:rPr>
          <w:rFonts w:eastAsiaTheme="minorHAnsi"/>
          <w:b/>
          <w:bCs/>
          <w:i/>
          <w:iCs/>
          <w:kern w:val="2"/>
          <w:sz w:val="25"/>
          <w:szCs w:val="25"/>
          <w:u w:val="single"/>
          <w14:ligatures w14:val="standardContextual"/>
        </w:rPr>
      </w:pPr>
      <w:r w:rsidRPr="005862F3">
        <w:rPr>
          <w:rFonts w:eastAsiaTheme="minorHAnsi"/>
          <w:b/>
          <w:bCs/>
          <w:i/>
          <w:iCs/>
          <w:kern w:val="2"/>
          <w:sz w:val="25"/>
          <w:szCs w:val="25"/>
          <w:u w:val="single"/>
          <w14:ligatures w14:val="standardContextual"/>
        </w:rPr>
        <w:t>a</w:t>
      </w:r>
      <w:r w:rsidRPr="004A1525">
        <w:rPr>
          <w:rFonts w:eastAsiaTheme="minorHAnsi"/>
          <w:b/>
          <w:bCs/>
          <w:i/>
          <w:iCs/>
          <w:kern w:val="2"/>
          <w:sz w:val="25"/>
          <w:szCs w:val="25"/>
          <w:u w:val="single"/>
          <w14:ligatures w14:val="standardContextual"/>
        </w:rPr>
        <w:t>.</w:t>
      </w:r>
      <w:r w:rsidRPr="004A1525">
        <w:rPr>
          <w:rFonts w:eastAsiaTheme="minorHAnsi"/>
          <w:b/>
          <w:bCs/>
          <w:kern w:val="2"/>
          <w:sz w:val="25"/>
          <w:szCs w:val="25"/>
          <w:u w:val="single"/>
          <w14:ligatures w14:val="standardContextual"/>
        </w:rPr>
        <w:t xml:space="preserve"> </w:t>
      </w:r>
      <w:r w:rsidRPr="004A1525">
        <w:rPr>
          <w:rFonts w:eastAsiaTheme="minorHAnsi"/>
          <w:b/>
          <w:bCs/>
          <w:i/>
          <w:iCs/>
          <w:kern w:val="2"/>
          <w:sz w:val="25"/>
          <w:szCs w:val="25"/>
          <w:u w:val="single"/>
          <w14:ligatures w14:val="standardContextual"/>
        </w:rPr>
        <w:t>Chỉ tiêu chất lượng cơ bản của</w:t>
      </w:r>
      <w:r w:rsidR="00AD406C">
        <w:rPr>
          <w:rFonts w:eastAsiaTheme="minorHAnsi"/>
          <w:b/>
          <w:bCs/>
          <w:i/>
          <w:iCs/>
          <w:kern w:val="2"/>
          <w:sz w:val="25"/>
          <w:szCs w:val="25"/>
          <w:u w:val="single"/>
          <w:lang w:val="vi-VN"/>
          <w14:ligatures w14:val="standardContextual"/>
        </w:rPr>
        <w:t xml:space="preserve"> dầu Điêzen</w:t>
      </w:r>
      <w:r w:rsidRPr="004A1525">
        <w:rPr>
          <w:rFonts w:eastAsiaTheme="minorHAnsi"/>
          <w:b/>
          <w:bCs/>
          <w:i/>
          <w:iCs/>
          <w:kern w:val="2"/>
          <w:sz w:val="25"/>
          <w:szCs w:val="25"/>
          <w:u w:val="single"/>
          <w14:ligatures w14:val="standardContextual"/>
        </w:rPr>
        <w:t xml:space="preserve"> 0,05S</w:t>
      </w:r>
      <w:r w:rsidR="00AD406C">
        <w:rPr>
          <w:rFonts w:eastAsiaTheme="minorHAnsi"/>
          <w:b/>
          <w:bCs/>
          <w:i/>
          <w:iCs/>
          <w:kern w:val="2"/>
          <w:sz w:val="25"/>
          <w:szCs w:val="25"/>
          <w:u w:val="single"/>
          <w:lang w:val="vi-VN"/>
          <w14:ligatures w14:val="standardContextual"/>
        </w:rPr>
        <w:t xml:space="preserve"> Mức 2</w:t>
      </w:r>
      <w:r w:rsidRPr="004A1525">
        <w:rPr>
          <w:rFonts w:eastAsiaTheme="minorHAnsi"/>
          <w:b/>
          <w:bCs/>
          <w:i/>
          <w:iCs/>
          <w:kern w:val="2"/>
          <w:sz w:val="25"/>
          <w:szCs w:val="25"/>
          <w:u w:val="single"/>
          <w14:ligatures w14:val="standardContextual"/>
        </w:rPr>
        <w:t xml:space="preserve"> (theo TCVN 5689:</w:t>
      </w:r>
      <w:r w:rsidR="00630410">
        <w:rPr>
          <w:rFonts w:eastAsiaTheme="minorHAnsi"/>
          <w:b/>
          <w:bCs/>
          <w:i/>
          <w:iCs/>
          <w:kern w:val="2"/>
          <w:sz w:val="25"/>
          <w:szCs w:val="25"/>
          <w:u w:val="single"/>
          <w14:ligatures w14:val="standardContextual"/>
        </w:rPr>
        <w:t>2024</w:t>
      </w:r>
      <w:r w:rsidRPr="004A1525">
        <w:rPr>
          <w:rFonts w:eastAsiaTheme="minorHAnsi"/>
          <w:b/>
          <w:bCs/>
          <w:i/>
          <w:iCs/>
          <w:kern w:val="2"/>
          <w:sz w:val="25"/>
          <w:szCs w:val="25"/>
          <w:u w:val="single"/>
          <w14:ligatures w14:val="standardContextual"/>
        </w:rPr>
        <w:t>)</w:t>
      </w:r>
    </w:p>
    <w:tbl>
      <w:tblPr>
        <w:tblW w:w="10105" w:type="dxa"/>
        <w:tblInd w:w="118" w:type="dxa"/>
        <w:tblLook w:val="04A0" w:firstRow="1" w:lastRow="0" w:firstColumn="1" w:lastColumn="0" w:noHBand="0" w:noVBand="1"/>
      </w:tblPr>
      <w:tblGrid>
        <w:gridCol w:w="740"/>
        <w:gridCol w:w="3527"/>
        <w:gridCol w:w="3830"/>
        <w:gridCol w:w="2008"/>
      </w:tblGrid>
      <w:tr w:rsidR="004A1525" w:rsidRPr="004A1525" w14:paraId="56D3D139" w14:textId="77777777" w:rsidTr="004A1525">
        <w:trPr>
          <w:trHeight w:val="612"/>
        </w:trPr>
        <w:tc>
          <w:tcPr>
            <w:tcW w:w="740" w:type="dxa"/>
            <w:tcBorders>
              <w:top w:val="single" w:sz="8" w:space="0" w:color="000000"/>
              <w:left w:val="single" w:sz="8" w:space="0" w:color="000000"/>
              <w:bottom w:val="single" w:sz="8" w:space="0" w:color="000000"/>
              <w:right w:val="single" w:sz="8" w:space="0" w:color="000000"/>
            </w:tcBorders>
            <w:shd w:val="clear" w:color="000000" w:fill="E7E6E6"/>
            <w:vAlign w:val="center"/>
            <w:hideMark/>
          </w:tcPr>
          <w:p w14:paraId="5269D066" w14:textId="77777777" w:rsidR="004A1525" w:rsidRPr="004A1525" w:rsidRDefault="004A1525" w:rsidP="004A1525">
            <w:pPr>
              <w:jc w:val="center"/>
              <w:rPr>
                <w:b/>
                <w:bCs/>
                <w:color w:val="000000"/>
                <w:sz w:val="22"/>
                <w:szCs w:val="22"/>
              </w:rPr>
            </w:pPr>
            <w:bookmarkStart w:id="0" w:name="_Hlk197877864"/>
            <w:r w:rsidRPr="004A1525">
              <w:rPr>
                <w:b/>
                <w:bCs/>
                <w:color w:val="000000"/>
                <w:sz w:val="22"/>
                <w:szCs w:val="22"/>
                <w:lang w:val="vi-VN"/>
              </w:rPr>
              <w:t>TT</w:t>
            </w:r>
          </w:p>
        </w:tc>
        <w:tc>
          <w:tcPr>
            <w:tcW w:w="3527" w:type="dxa"/>
            <w:tcBorders>
              <w:top w:val="single" w:sz="8" w:space="0" w:color="000000"/>
              <w:left w:val="nil"/>
              <w:bottom w:val="single" w:sz="8" w:space="0" w:color="000000"/>
              <w:right w:val="single" w:sz="8" w:space="0" w:color="000000"/>
            </w:tcBorders>
            <w:shd w:val="clear" w:color="000000" w:fill="E7E6E6"/>
            <w:vAlign w:val="center"/>
            <w:hideMark/>
          </w:tcPr>
          <w:p w14:paraId="406CCA59" w14:textId="77777777" w:rsidR="004A1525" w:rsidRPr="004A1525" w:rsidRDefault="004A1525" w:rsidP="004A1525">
            <w:pPr>
              <w:jc w:val="center"/>
              <w:rPr>
                <w:b/>
                <w:bCs/>
                <w:color w:val="000000"/>
                <w:sz w:val="22"/>
                <w:szCs w:val="22"/>
              </w:rPr>
            </w:pPr>
            <w:r w:rsidRPr="004A1525">
              <w:rPr>
                <w:b/>
                <w:bCs/>
                <w:color w:val="000000"/>
                <w:sz w:val="22"/>
                <w:szCs w:val="22"/>
                <w:lang w:val="vi-VN"/>
              </w:rPr>
              <w:t>Tên chỉ tiêu</w:t>
            </w:r>
          </w:p>
        </w:tc>
        <w:tc>
          <w:tcPr>
            <w:tcW w:w="3830" w:type="dxa"/>
            <w:tcBorders>
              <w:top w:val="single" w:sz="8" w:space="0" w:color="000000"/>
              <w:left w:val="nil"/>
              <w:bottom w:val="single" w:sz="8" w:space="0" w:color="000000"/>
              <w:right w:val="single" w:sz="8" w:space="0" w:color="000000"/>
            </w:tcBorders>
            <w:shd w:val="clear" w:color="000000" w:fill="E7E6E6"/>
            <w:vAlign w:val="center"/>
            <w:hideMark/>
          </w:tcPr>
          <w:p w14:paraId="289B8463" w14:textId="77777777" w:rsidR="004A1525" w:rsidRPr="004A1525" w:rsidRDefault="004A1525" w:rsidP="004A1525">
            <w:pPr>
              <w:jc w:val="center"/>
              <w:rPr>
                <w:b/>
                <w:bCs/>
                <w:color w:val="000000"/>
                <w:sz w:val="22"/>
                <w:szCs w:val="22"/>
              </w:rPr>
            </w:pPr>
            <w:r w:rsidRPr="004A1525">
              <w:rPr>
                <w:b/>
                <w:bCs/>
                <w:color w:val="000000"/>
                <w:sz w:val="22"/>
                <w:szCs w:val="22"/>
                <w:lang w:val="vi-VN"/>
              </w:rPr>
              <w:t>Phương pháp thử</w:t>
            </w:r>
          </w:p>
        </w:tc>
        <w:tc>
          <w:tcPr>
            <w:tcW w:w="2008" w:type="dxa"/>
            <w:tcBorders>
              <w:top w:val="single" w:sz="8" w:space="0" w:color="000000"/>
              <w:left w:val="nil"/>
              <w:bottom w:val="single" w:sz="8" w:space="0" w:color="000000"/>
              <w:right w:val="single" w:sz="8" w:space="0" w:color="000000"/>
            </w:tcBorders>
            <w:shd w:val="clear" w:color="000000" w:fill="E7E6E6"/>
            <w:vAlign w:val="center"/>
            <w:hideMark/>
          </w:tcPr>
          <w:p w14:paraId="71328B73" w14:textId="77777777" w:rsidR="004A1525" w:rsidRPr="004A1525" w:rsidRDefault="004A1525" w:rsidP="004A1525">
            <w:pPr>
              <w:jc w:val="center"/>
              <w:rPr>
                <w:b/>
                <w:bCs/>
                <w:color w:val="000000"/>
                <w:sz w:val="22"/>
                <w:szCs w:val="22"/>
              </w:rPr>
            </w:pPr>
            <w:r w:rsidRPr="004A1525">
              <w:rPr>
                <w:b/>
                <w:bCs/>
                <w:color w:val="000000"/>
                <w:sz w:val="22"/>
                <w:szCs w:val="22"/>
                <w:lang w:val="vi-VN"/>
              </w:rPr>
              <w:t>Chỉ tiêu lý hóa</w:t>
            </w:r>
          </w:p>
        </w:tc>
      </w:tr>
      <w:bookmarkEnd w:id="0"/>
      <w:tr w:rsidR="004A1525" w:rsidRPr="004A1525" w14:paraId="4ADC9CD7" w14:textId="77777777" w:rsidTr="004A1525">
        <w:trPr>
          <w:trHeight w:val="456"/>
        </w:trPr>
        <w:tc>
          <w:tcPr>
            <w:tcW w:w="740" w:type="dxa"/>
            <w:tcBorders>
              <w:top w:val="nil"/>
              <w:left w:val="single" w:sz="8" w:space="0" w:color="000000"/>
              <w:bottom w:val="single" w:sz="8" w:space="0" w:color="000000"/>
              <w:right w:val="single" w:sz="8" w:space="0" w:color="000000"/>
            </w:tcBorders>
            <w:vAlign w:val="center"/>
            <w:hideMark/>
          </w:tcPr>
          <w:p w14:paraId="170E6C99" w14:textId="77777777" w:rsidR="004A1525" w:rsidRPr="004A1525" w:rsidRDefault="004A1525" w:rsidP="004A1525">
            <w:pPr>
              <w:jc w:val="center"/>
              <w:rPr>
                <w:color w:val="000000"/>
                <w:sz w:val="22"/>
                <w:szCs w:val="22"/>
              </w:rPr>
            </w:pPr>
            <w:r w:rsidRPr="004A1525">
              <w:rPr>
                <w:color w:val="000000"/>
                <w:sz w:val="22"/>
                <w:szCs w:val="22"/>
                <w:lang w:val="vi-VN"/>
              </w:rPr>
              <w:t>1</w:t>
            </w:r>
          </w:p>
        </w:tc>
        <w:tc>
          <w:tcPr>
            <w:tcW w:w="3527" w:type="dxa"/>
            <w:tcBorders>
              <w:top w:val="nil"/>
              <w:left w:val="nil"/>
              <w:bottom w:val="single" w:sz="8" w:space="0" w:color="000000"/>
              <w:right w:val="single" w:sz="8" w:space="0" w:color="000000"/>
            </w:tcBorders>
            <w:vAlign w:val="center"/>
            <w:hideMark/>
          </w:tcPr>
          <w:p w14:paraId="1F68EAD9" w14:textId="5CBA3A0C" w:rsidR="004A1525" w:rsidRPr="004A1525" w:rsidRDefault="004A1525" w:rsidP="004A1525">
            <w:pPr>
              <w:jc w:val="center"/>
              <w:rPr>
                <w:color w:val="000000"/>
                <w:sz w:val="22"/>
                <w:szCs w:val="22"/>
              </w:rPr>
            </w:pPr>
            <w:r w:rsidRPr="004A1525">
              <w:rPr>
                <w:color w:val="000000"/>
                <w:sz w:val="22"/>
                <w:szCs w:val="22"/>
                <w:lang w:val="vi-VN"/>
              </w:rPr>
              <w:t xml:space="preserve">Chỉ số </w:t>
            </w:r>
            <w:r>
              <w:rPr>
                <w:color w:val="000000"/>
                <w:sz w:val="22"/>
                <w:szCs w:val="22"/>
              </w:rPr>
              <w:t>ce</w:t>
            </w:r>
            <w:r w:rsidRPr="004A1525">
              <w:rPr>
                <w:color w:val="000000"/>
                <w:sz w:val="22"/>
                <w:szCs w:val="22"/>
                <w:lang w:val="vi-VN"/>
              </w:rPr>
              <w:t>tan</w:t>
            </w:r>
          </w:p>
        </w:tc>
        <w:tc>
          <w:tcPr>
            <w:tcW w:w="3830" w:type="dxa"/>
            <w:tcBorders>
              <w:top w:val="nil"/>
              <w:left w:val="nil"/>
              <w:bottom w:val="single" w:sz="8" w:space="0" w:color="000000"/>
              <w:right w:val="single" w:sz="8" w:space="0" w:color="000000"/>
            </w:tcBorders>
            <w:vAlign w:val="center"/>
            <w:hideMark/>
          </w:tcPr>
          <w:p w14:paraId="17064254" w14:textId="77777777" w:rsidR="004A1525" w:rsidRPr="004A1525" w:rsidRDefault="004A1525" w:rsidP="004A1525">
            <w:pPr>
              <w:jc w:val="center"/>
              <w:rPr>
                <w:color w:val="000000"/>
                <w:sz w:val="22"/>
                <w:szCs w:val="22"/>
              </w:rPr>
            </w:pPr>
            <w:r w:rsidRPr="004A1525">
              <w:rPr>
                <w:color w:val="000000"/>
                <w:sz w:val="22"/>
                <w:szCs w:val="22"/>
                <w:lang w:val="vi-VN"/>
              </w:rPr>
              <w:t>TCVN 3180 (ASTM D 4737)</w:t>
            </w:r>
          </w:p>
        </w:tc>
        <w:tc>
          <w:tcPr>
            <w:tcW w:w="2008" w:type="dxa"/>
            <w:tcBorders>
              <w:top w:val="nil"/>
              <w:left w:val="nil"/>
              <w:bottom w:val="single" w:sz="8" w:space="0" w:color="000000"/>
              <w:right w:val="single" w:sz="8" w:space="0" w:color="000000"/>
            </w:tcBorders>
            <w:vAlign w:val="center"/>
            <w:hideMark/>
          </w:tcPr>
          <w:p w14:paraId="662B4C88" w14:textId="0694218C"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³</w:t>
            </w:r>
            <w:r w:rsidRPr="004A1525">
              <w:rPr>
                <w:color w:val="000000"/>
                <w:sz w:val="22"/>
                <w:szCs w:val="22"/>
                <w:lang w:val="vi-VN"/>
              </w:rPr>
              <w:t xml:space="preserve"> </w:t>
            </w:r>
            <w:r w:rsidR="00483486">
              <w:rPr>
                <w:color w:val="000000"/>
                <w:sz w:val="22"/>
                <w:szCs w:val="22"/>
              </w:rPr>
              <w:t>48</w:t>
            </w:r>
          </w:p>
        </w:tc>
      </w:tr>
      <w:tr w:rsidR="004A1525" w:rsidRPr="004A1525" w14:paraId="6F4B2C1E" w14:textId="77777777" w:rsidTr="004A1525">
        <w:trPr>
          <w:trHeight w:val="384"/>
        </w:trPr>
        <w:tc>
          <w:tcPr>
            <w:tcW w:w="740" w:type="dxa"/>
            <w:tcBorders>
              <w:top w:val="nil"/>
              <w:left w:val="single" w:sz="8" w:space="0" w:color="000000"/>
              <w:bottom w:val="nil"/>
              <w:right w:val="single" w:sz="8" w:space="0" w:color="000000"/>
            </w:tcBorders>
            <w:vAlign w:val="center"/>
            <w:hideMark/>
          </w:tcPr>
          <w:p w14:paraId="0C79B6AE" w14:textId="77777777" w:rsidR="004A1525" w:rsidRPr="004A1525" w:rsidRDefault="004A1525" w:rsidP="004A1525">
            <w:pPr>
              <w:jc w:val="center"/>
              <w:rPr>
                <w:color w:val="000000"/>
                <w:sz w:val="22"/>
                <w:szCs w:val="22"/>
              </w:rPr>
            </w:pPr>
            <w:r w:rsidRPr="004A1525">
              <w:rPr>
                <w:color w:val="000000"/>
                <w:sz w:val="22"/>
                <w:szCs w:val="22"/>
                <w:lang w:val="vi-VN"/>
              </w:rPr>
              <w:t> </w:t>
            </w:r>
          </w:p>
        </w:tc>
        <w:tc>
          <w:tcPr>
            <w:tcW w:w="3527" w:type="dxa"/>
            <w:tcBorders>
              <w:top w:val="nil"/>
              <w:left w:val="nil"/>
              <w:bottom w:val="nil"/>
              <w:right w:val="single" w:sz="8" w:space="0" w:color="000000"/>
            </w:tcBorders>
            <w:vAlign w:val="center"/>
            <w:hideMark/>
          </w:tcPr>
          <w:p w14:paraId="3461EB22" w14:textId="77777777" w:rsidR="004A1525" w:rsidRPr="004A1525" w:rsidRDefault="004A1525" w:rsidP="004A1525">
            <w:pPr>
              <w:jc w:val="center"/>
              <w:rPr>
                <w:color w:val="000000"/>
                <w:sz w:val="22"/>
                <w:szCs w:val="22"/>
              </w:rPr>
            </w:pPr>
            <w:r w:rsidRPr="004A1525">
              <w:rPr>
                <w:color w:val="000000"/>
                <w:sz w:val="22"/>
                <w:szCs w:val="22"/>
                <w:lang w:val="vi-VN"/>
              </w:rPr>
              <w:t> </w:t>
            </w:r>
          </w:p>
        </w:tc>
        <w:tc>
          <w:tcPr>
            <w:tcW w:w="3830" w:type="dxa"/>
            <w:tcBorders>
              <w:top w:val="nil"/>
              <w:left w:val="nil"/>
              <w:bottom w:val="nil"/>
              <w:right w:val="single" w:sz="8" w:space="0" w:color="000000"/>
            </w:tcBorders>
            <w:vAlign w:val="center"/>
            <w:hideMark/>
          </w:tcPr>
          <w:p w14:paraId="2B863A7D" w14:textId="77777777" w:rsidR="004A1525" w:rsidRPr="004A1525" w:rsidRDefault="004A1525" w:rsidP="004A1525">
            <w:pPr>
              <w:jc w:val="center"/>
              <w:rPr>
                <w:color w:val="000000"/>
                <w:sz w:val="22"/>
                <w:szCs w:val="22"/>
              </w:rPr>
            </w:pPr>
            <w:r w:rsidRPr="004A1525">
              <w:rPr>
                <w:color w:val="000000"/>
                <w:sz w:val="22"/>
                <w:szCs w:val="22"/>
                <w:lang w:val="vi-VN"/>
              </w:rPr>
              <w:t>TCVN 7760 (ASTM D 5453)</w:t>
            </w:r>
          </w:p>
        </w:tc>
        <w:tc>
          <w:tcPr>
            <w:tcW w:w="2008" w:type="dxa"/>
            <w:tcBorders>
              <w:top w:val="nil"/>
              <w:left w:val="nil"/>
              <w:bottom w:val="nil"/>
              <w:right w:val="single" w:sz="8" w:space="0" w:color="000000"/>
            </w:tcBorders>
            <w:vAlign w:val="center"/>
            <w:hideMark/>
          </w:tcPr>
          <w:p w14:paraId="577E9DA8" w14:textId="77777777" w:rsidR="004A1525" w:rsidRPr="004A1525" w:rsidRDefault="004A1525" w:rsidP="004A1525">
            <w:pPr>
              <w:jc w:val="center"/>
              <w:rPr>
                <w:color w:val="000000"/>
                <w:sz w:val="22"/>
                <w:szCs w:val="22"/>
              </w:rPr>
            </w:pPr>
            <w:r w:rsidRPr="004A1525">
              <w:rPr>
                <w:color w:val="000000"/>
                <w:sz w:val="22"/>
                <w:szCs w:val="22"/>
                <w:lang w:val="vi-VN"/>
              </w:rPr>
              <w:t> </w:t>
            </w:r>
          </w:p>
        </w:tc>
      </w:tr>
      <w:tr w:rsidR="004A1525" w:rsidRPr="004A1525" w14:paraId="089D0D8E" w14:textId="77777777" w:rsidTr="004A1525">
        <w:trPr>
          <w:trHeight w:val="384"/>
        </w:trPr>
        <w:tc>
          <w:tcPr>
            <w:tcW w:w="740" w:type="dxa"/>
            <w:tcBorders>
              <w:top w:val="nil"/>
              <w:left w:val="single" w:sz="8" w:space="0" w:color="000000"/>
              <w:bottom w:val="nil"/>
              <w:right w:val="single" w:sz="8" w:space="0" w:color="000000"/>
            </w:tcBorders>
            <w:vAlign w:val="center"/>
            <w:hideMark/>
          </w:tcPr>
          <w:p w14:paraId="31E865E6" w14:textId="77777777" w:rsidR="004A1525" w:rsidRPr="004A1525" w:rsidRDefault="004A1525" w:rsidP="004A1525">
            <w:pPr>
              <w:jc w:val="center"/>
              <w:rPr>
                <w:color w:val="000000"/>
                <w:sz w:val="22"/>
                <w:szCs w:val="22"/>
              </w:rPr>
            </w:pPr>
            <w:r w:rsidRPr="004A1525">
              <w:rPr>
                <w:color w:val="000000"/>
                <w:sz w:val="22"/>
                <w:szCs w:val="22"/>
                <w:lang w:val="vi-VN"/>
              </w:rPr>
              <w:t>2</w:t>
            </w:r>
          </w:p>
        </w:tc>
        <w:tc>
          <w:tcPr>
            <w:tcW w:w="3527" w:type="dxa"/>
            <w:tcBorders>
              <w:top w:val="nil"/>
              <w:left w:val="nil"/>
              <w:bottom w:val="nil"/>
              <w:right w:val="single" w:sz="8" w:space="0" w:color="000000"/>
            </w:tcBorders>
            <w:vAlign w:val="center"/>
            <w:hideMark/>
          </w:tcPr>
          <w:p w14:paraId="3B99EAB8" w14:textId="77777777" w:rsidR="004A1525" w:rsidRPr="004A1525" w:rsidRDefault="004A1525" w:rsidP="004A1525">
            <w:pPr>
              <w:jc w:val="center"/>
              <w:rPr>
                <w:color w:val="000000"/>
                <w:sz w:val="22"/>
                <w:szCs w:val="22"/>
              </w:rPr>
            </w:pPr>
            <w:r w:rsidRPr="004A1525">
              <w:rPr>
                <w:color w:val="000000"/>
                <w:sz w:val="22"/>
                <w:szCs w:val="22"/>
                <w:lang w:val="vi-VN"/>
              </w:rPr>
              <w:t>Hàm lượng lưu huỳnh, mg/kg</w:t>
            </w:r>
          </w:p>
        </w:tc>
        <w:tc>
          <w:tcPr>
            <w:tcW w:w="3830" w:type="dxa"/>
            <w:tcBorders>
              <w:top w:val="nil"/>
              <w:left w:val="nil"/>
              <w:bottom w:val="nil"/>
              <w:right w:val="single" w:sz="8" w:space="0" w:color="000000"/>
            </w:tcBorders>
            <w:vAlign w:val="center"/>
            <w:hideMark/>
          </w:tcPr>
          <w:p w14:paraId="1ACE573C" w14:textId="77777777" w:rsidR="004A1525" w:rsidRPr="004A1525" w:rsidRDefault="004A1525" w:rsidP="004A1525">
            <w:pPr>
              <w:jc w:val="center"/>
              <w:rPr>
                <w:color w:val="000000"/>
                <w:sz w:val="22"/>
                <w:szCs w:val="22"/>
              </w:rPr>
            </w:pPr>
            <w:r w:rsidRPr="004A1525">
              <w:rPr>
                <w:color w:val="000000"/>
                <w:sz w:val="22"/>
                <w:szCs w:val="22"/>
                <w:lang w:val="vi-VN"/>
              </w:rPr>
              <w:t>TCVN 6701 (ASTM D 2622)</w:t>
            </w:r>
          </w:p>
        </w:tc>
        <w:tc>
          <w:tcPr>
            <w:tcW w:w="2008" w:type="dxa"/>
            <w:tcBorders>
              <w:top w:val="nil"/>
              <w:left w:val="nil"/>
              <w:bottom w:val="nil"/>
              <w:right w:val="single" w:sz="8" w:space="0" w:color="000000"/>
            </w:tcBorders>
            <w:vAlign w:val="center"/>
            <w:hideMark/>
          </w:tcPr>
          <w:p w14:paraId="78F549B9" w14:textId="58F682D3"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w:t>
            </w:r>
            <w:r w:rsidRPr="004A1525">
              <w:rPr>
                <w:color w:val="000000"/>
                <w:sz w:val="22"/>
                <w:szCs w:val="22"/>
                <w:lang w:val="vi-VN"/>
              </w:rPr>
              <w:t xml:space="preserve"> </w:t>
            </w:r>
            <w:r w:rsidR="00483486">
              <w:rPr>
                <w:color w:val="000000"/>
                <w:sz w:val="22"/>
                <w:szCs w:val="22"/>
              </w:rPr>
              <w:t>400</w:t>
            </w:r>
          </w:p>
        </w:tc>
      </w:tr>
      <w:tr w:rsidR="004A1525" w:rsidRPr="004A1525" w14:paraId="7156F41E" w14:textId="77777777" w:rsidTr="004A1525">
        <w:trPr>
          <w:trHeight w:val="384"/>
        </w:trPr>
        <w:tc>
          <w:tcPr>
            <w:tcW w:w="740" w:type="dxa"/>
            <w:tcBorders>
              <w:top w:val="nil"/>
              <w:left w:val="single" w:sz="8" w:space="0" w:color="000000"/>
              <w:bottom w:val="single" w:sz="8" w:space="0" w:color="000000"/>
              <w:right w:val="single" w:sz="8" w:space="0" w:color="000000"/>
            </w:tcBorders>
            <w:vAlign w:val="center"/>
            <w:hideMark/>
          </w:tcPr>
          <w:p w14:paraId="0C1DC227" w14:textId="77777777" w:rsidR="004A1525" w:rsidRPr="004A1525" w:rsidRDefault="004A1525" w:rsidP="004A1525">
            <w:pPr>
              <w:jc w:val="left"/>
              <w:rPr>
                <w:color w:val="000000"/>
                <w:sz w:val="22"/>
                <w:szCs w:val="22"/>
              </w:rPr>
            </w:pPr>
            <w:r w:rsidRPr="004A1525">
              <w:rPr>
                <w:color w:val="000000"/>
                <w:sz w:val="22"/>
                <w:szCs w:val="22"/>
              </w:rPr>
              <w:t> </w:t>
            </w:r>
          </w:p>
        </w:tc>
        <w:tc>
          <w:tcPr>
            <w:tcW w:w="3527" w:type="dxa"/>
            <w:tcBorders>
              <w:top w:val="nil"/>
              <w:left w:val="nil"/>
              <w:bottom w:val="single" w:sz="8" w:space="0" w:color="000000"/>
              <w:right w:val="single" w:sz="8" w:space="0" w:color="000000"/>
            </w:tcBorders>
            <w:vAlign w:val="center"/>
            <w:hideMark/>
          </w:tcPr>
          <w:p w14:paraId="6CAE032B" w14:textId="77777777" w:rsidR="004A1525" w:rsidRPr="004A1525" w:rsidRDefault="004A1525" w:rsidP="004A1525">
            <w:pPr>
              <w:jc w:val="left"/>
              <w:rPr>
                <w:color w:val="000000"/>
                <w:sz w:val="22"/>
                <w:szCs w:val="22"/>
              </w:rPr>
            </w:pPr>
            <w:r w:rsidRPr="004A1525">
              <w:rPr>
                <w:color w:val="000000"/>
                <w:sz w:val="22"/>
                <w:szCs w:val="22"/>
              </w:rPr>
              <w:t> </w:t>
            </w:r>
          </w:p>
        </w:tc>
        <w:tc>
          <w:tcPr>
            <w:tcW w:w="3830" w:type="dxa"/>
            <w:tcBorders>
              <w:top w:val="nil"/>
              <w:left w:val="nil"/>
              <w:bottom w:val="single" w:sz="8" w:space="0" w:color="000000"/>
              <w:right w:val="single" w:sz="8" w:space="0" w:color="000000"/>
            </w:tcBorders>
            <w:vAlign w:val="center"/>
            <w:hideMark/>
          </w:tcPr>
          <w:p w14:paraId="6ABC80E1" w14:textId="77777777" w:rsidR="004A1525" w:rsidRPr="004A1525" w:rsidRDefault="004A1525" w:rsidP="004A1525">
            <w:pPr>
              <w:jc w:val="center"/>
              <w:rPr>
                <w:color w:val="000000"/>
                <w:sz w:val="22"/>
                <w:szCs w:val="22"/>
              </w:rPr>
            </w:pPr>
            <w:r w:rsidRPr="004A1525">
              <w:rPr>
                <w:color w:val="000000"/>
                <w:sz w:val="22"/>
                <w:szCs w:val="22"/>
                <w:lang w:val="vi-VN"/>
              </w:rPr>
              <w:t>TCVN 3172 (ASTMD 4294)</w:t>
            </w:r>
          </w:p>
        </w:tc>
        <w:tc>
          <w:tcPr>
            <w:tcW w:w="2008" w:type="dxa"/>
            <w:tcBorders>
              <w:top w:val="nil"/>
              <w:left w:val="nil"/>
              <w:bottom w:val="single" w:sz="8" w:space="0" w:color="000000"/>
              <w:right w:val="single" w:sz="8" w:space="0" w:color="000000"/>
            </w:tcBorders>
            <w:vAlign w:val="center"/>
            <w:hideMark/>
          </w:tcPr>
          <w:p w14:paraId="5CA9261B" w14:textId="77777777" w:rsidR="004A1525" w:rsidRPr="004A1525" w:rsidRDefault="004A1525" w:rsidP="004A1525">
            <w:pPr>
              <w:jc w:val="left"/>
              <w:rPr>
                <w:color w:val="000000"/>
                <w:sz w:val="22"/>
                <w:szCs w:val="22"/>
              </w:rPr>
            </w:pPr>
            <w:r w:rsidRPr="004A1525">
              <w:rPr>
                <w:color w:val="000000"/>
                <w:sz w:val="22"/>
                <w:szCs w:val="22"/>
              </w:rPr>
              <w:t> </w:t>
            </w:r>
          </w:p>
        </w:tc>
      </w:tr>
      <w:tr w:rsidR="004A1525" w:rsidRPr="004A1525" w14:paraId="045755D9" w14:textId="77777777" w:rsidTr="004A1525">
        <w:trPr>
          <w:trHeight w:val="660"/>
        </w:trPr>
        <w:tc>
          <w:tcPr>
            <w:tcW w:w="740" w:type="dxa"/>
            <w:tcBorders>
              <w:top w:val="nil"/>
              <w:left w:val="single" w:sz="8" w:space="0" w:color="000000"/>
              <w:bottom w:val="single" w:sz="4" w:space="0" w:color="auto"/>
              <w:right w:val="single" w:sz="8" w:space="0" w:color="000000"/>
            </w:tcBorders>
            <w:vAlign w:val="center"/>
            <w:hideMark/>
          </w:tcPr>
          <w:p w14:paraId="2FE00B0D" w14:textId="77777777" w:rsidR="004A1525" w:rsidRPr="004A1525" w:rsidRDefault="004A1525" w:rsidP="004A1525">
            <w:pPr>
              <w:jc w:val="center"/>
              <w:rPr>
                <w:color w:val="000000"/>
                <w:sz w:val="22"/>
                <w:szCs w:val="22"/>
              </w:rPr>
            </w:pPr>
            <w:r w:rsidRPr="004A1525">
              <w:rPr>
                <w:color w:val="000000"/>
                <w:sz w:val="22"/>
                <w:szCs w:val="22"/>
                <w:lang w:val="vi-VN"/>
              </w:rPr>
              <w:t>3</w:t>
            </w:r>
          </w:p>
        </w:tc>
        <w:tc>
          <w:tcPr>
            <w:tcW w:w="3527" w:type="dxa"/>
            <w:tcBorders>
              <w:top w:val="nil"/>
              <w:left w:val="nil"/>
              <w:bottom w:val="single" w:sz="4" w:space="0" w:color="auto"/>
              <w:right w:val="single" w:sz="8" w:space="0" w:color="000000"/>
            </w:tcBorders>
            <w:vAlign w:val="center"/>
            <w:hideMark/>
          </w:tcPr>
          <w:p w14:paraId="4114B7C8" w14:textId="77777777" w:rsidR="004A1525" w:rsidRPr="004A1525" w:rsidRDefault="004A1525" w:rsidP="004A1525">
            <w:pPr>
              <w:jc w:val="center"/>
              <w:rPr>
                <w:color w:val="000000"/>
                <w:sz w:val="22"/>
                <w:szCs w:val="22"/>
              </w:rPr>
            </w:pPr>
            <w:r w:rsidRPr="004A1525">
              <w:rPr>
                <w:color w:val="000000"/>
                <w:sz w:val="22"/>
                <w:szCs w:val="22"/>
                <w:lang w:val="vi-VN"/>
              </w:rPr>
              <w:t xml:space="preserve">Nhiệt độ chưng cất, </w:t>
            </w:r>
            <w:r w:rsidRPr="004A1525">
              <w:rPr>
                <w:color w:val="000000"/>
                <w:sz w:val="22"/>
                <w:szCs w:val="22"/>
                <w:vertAlign w:val="superscript"/>
                <w:lang w:val="vi-VN"/>
              </w:rPr>
              <w:t>0</w:t>
            </w:r>
            <w:r w:rsidRPr="004A1525">
              <w:rPr>
                <w:color w:val="000000"/>
                <w:sz w:val="22"/>
                <w:szCs w:val="22"/>
                <w:lang w:val="vi-VN"/>
              </w:rPr>
              <w:t>C, ở 90% thể tích thu hồi</w:t>
            </w:r>
          </w:p>
        </w:tc>
        <w:tc>
          <w:tcPr>
            <w:tcW w:w="3830" w:type="dxa"/>
            <w:tcBorders>
              <w:top w:val="nil"/>
              <w:left w:val="nil"/>
              <w:bottom w:val="single" w:sz="4" w:space="0" w:color="auto"/>
              <w:right w:val="single" w:sz="8" w:space="0" w:color="000000"/>
            </w:tcBorders>
            <w:vAlign w:val="center"/>
            <w:hideMark/>
          </w:tcPr>
          <w:p w14:paraId="52DB4720" w14:textId="77777777" w:rsidR="004A1525" w:rsidRPr="004A1525" w:rsidRDefault="004A1525" w:rsidP="004A1525">
            <w:pPr>
              <w:jc w:val="center"/>
              <w:rPr>
                <w:color w:val="000000"/>
                <w:sz w:val="22"/>
                <w:szCs w:val="22"/>
              </w:rPr>
            </w:pPr>
            <w:r w:rsidRPr="004A1525">
              <w:rPr>
                <w:color w:val="000000"/>
                <w:sz w:val="22"/>
                <w:szCs w:val="22"/>
                <w:lang w:val="vi-VN"/>
              </w:rPr>
              <w:t>TCVN 2698 (ASTM D 86)</w:t>
            </w:r>
          </w:p>
        </w:tc>
        <w:tc>
          <w:tcPr>
            <w:tcW w:w="2008" w:type="dxa"/>
            <w:tcBorders>
              <w:top w:val="nil"/>
              <w:left w:val="nil"/>
              <w:bottom w:val="single" w:sz="4" w:space="0" w:color="auto"/>
              <w:right w:val="single" w:sz="8" w:space="0" w:color="000000"/>
            </w:tcBorders>
            <w:vAlign w:val="center"/>
            <w:hideMark/>
          </w:tcPr>
          <w:p w14:paraId="41447DCD" w14:textId="465C558E"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w:t>
            </w:r>
            <w:r w:rsidRPr="004A1525">
              <w:rPr>
                <w:color w:val="000000"/>
                <w:sz w:val="22"/>
                <w:szCs w:val="22"/>
                <w:lang w:val="vi-VN"/>
              </w:rPr>
              <w:t xml:space="preserve"> 3</w:t>
            </w:r>
            <w:r w:rsidR="00483486">
              <w:rPr>
                <w:color w:val="000000"/>
                <w:sz w:val="22"/>
                <w:szCs w:val="22"/>
              </w:rPr>
              <w:t>50</w:t>
            </w:r>
          </w:p>
        </w:tc>
      </w:tr>
      <w:tr w:rsidR="004A1525" w:rsidRPr="004A1525" w14:paraId="76119E44" w14:textId="77777777" w:rsidTr="004A1525">
        <w:trPr>
          <w:trHeight w:val="540"/>
        </w:trPr>
        <w:tc>
          <w:tcPr>
            <w:tcW w:w="740" w:type="dxa"/>
            <w:tcBorders>
              <w:top w:val="nil"/>
              <w:left w:val="single" w:sz="8" w:space="0" w:color="000000"/>
              <w:bottom w:val="single" w:sz="8" w:space="0" w:color="000000"/>
              <w:right w:val="single" w:sz="8" w:space="0" w:color="000000"/>
            </w:tcBorders>
            <w:vAlign w:val="center"/>
            <w:hideMark/>
          </w:tcPr>
          <w:p w14:paraId="25852A18" w14:textId="77777777" w:rsidR="004A1525" w:rsidRPr="004A1525" w:rsidRDefault="004A1525" w:rsidP="004A1525">
            <w:pPr>
              <w:jc w:val="center"/>
              <w:rPr>
                <w:color w:val="000000"/>
                <w:sz w:val="22"/>
                <w:szCs w:val="22"/>
              </w:rPr>
            </w:pPr>
            <w:r w:rsidRPr="004A1525">
              <w:rPr>
                <w:color w:val="000000"/>
                <w:sz w:val="22"/>
                <w:szCs w:val="22"/>
                <w:lang w:val="vi-VN"/>
              </w:rPr>
              <w:t>4</w:t>
            </w:r>
          </w:p>
        </w:tc>
        <w:tc>
          <w:tcPr>
            <w:tcW w:w="3527" w:type="dxa"/>
            <w:tcBorders>
              <w:top w:val="nil"/>
              <w:left w:val="nil"/>
              <w:bottom w:val="single" w:sz="8" w:space="0" w:color="000000"/>
              <w:right w:val="single" w:sz="8" w:space="0" w:color="000000"/>
            </w:tcBorders>
            <w:vAlign w:val="center"/>
            <w:hideMark/>
          </w:tcPr>
          <w:p w14:paraId="00ACA068" w14:textId="77777777" w:rsidR="004A1525" w:rsidRPr="004A1525" w:rsidRDefault="004A1525" w:rsidP="0004268A">
            <w:pPr>
              <w:jc w:val="left"/>
              <w:rPr>
                <w:color w:val="000000"/>
                <w:sz w:val="22"/>
                <w:szCs w:val="22"/>
              </w:rPr>
            </w:pPr>
            <w:r w:rsidRPr="004A1525">
              <w:rPr>
                <w:color w:val="000000"/>
                <w:sz w:val="22"/>
                <w:szCs w:val="22"/>
                <w:lang w:val="vi-VN"/>
              </w:rPr>
              <w:t xml:space="preserve">Điểm chớp cháy cốc kín, </w:t>
            </w:r>
            <w:r w:rsidRPr="004A1525">
              <w:rPr>
                <w:color w:val="000000"/>
                <w:sz w:val="22"/>
                <w:szCs w:val="22"/>
                <w:vertAlign w:val="superscript"/>
                <w:lang w:val="vi-VN"/>
              </w:rPr>
              <w:t>0</w:t>
            </w:r>
            <w:r w:rsidRPr="004A1525">
              <w:rPr>
                <w:color w:val="000000"/>
                <w:sz w:val="22"/>
                <w:szCs w:val="22"/>
                <w:lang w:val="vi-VN"/>
              </w:rPr>
              <w:t>C</w:t>
            </w:r>
          </w:p>
        </w:tc>
        <w:tc>
          <w:tcPr>
            <w:tcW w:w="3830" w:type="dxa"/>
            <w:tcBorders>
              <w:top w:val="nil"/>
              <w:left w:val="nil"/>
              <w:bottom w:val="single" w:sz="8" w:space="0" w:color="000000"/>
              <w:right w:val="single" w:sz="8" w:space="0" w:color="000000"/>
            </w:tcBorders>
            <w:vAlign w:val="center"/>
            <w:hideMark/>
          </w:tcPr>
          <w:p w14:paraId="79926668" w14:textId="77777777" w:rsidR="004A1525" w:rsidRPr="004A1525" w:rsidRDefault="004A1525" w:rsidP="004A1525">
            <w:pPr>
              <w:jc w:val="center"/>
              <w:rPr>
                <w:color w:val="000000"/>
                <w:sz w:val="22"/>
                <w:szCs w:val="22"/>
              </w:rPr>
            </w:pPr>
            <w:r w:rsidRPr="004A1525">
              <w:rPr>
                <w:color w:val="000000"/>
                <w:sz w:val="22"/>
                <w:szCs w:val="22"/>
                <w:lang w:val="vi-VN"/>
              </w:rPr>
              <w:t>TCVN 6608 (ASTM D 3828)</w:t>
            </w:r>
          </w:p>
        </w:tc>
        <w:tc>
          <w:tcPr>
            <w:tcW w:w="2008" w:type="dxa"/>
            <w:tcBorders>
              <w:top w:val="nil"/>
              <w:left w:val="nil"/>
              <w:bottom w:val="single" w:sz="8" w:space="0" w:color="000000"/>
              <w:right w:val="single" w:sz="8" w:space="0" w:color="000000"/>
            </w:tcBorders>
            <w:vAlign w:val="center"/>
            <w:hideMark/>
          </w:tcPr>
          <w:p w14:paraId="006F9F91" w14:textId="11D4D9E4"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³</w:t>
            </w:r>
            <w:r w:rsidRPr="004A1525">
              <w:rPr>
                <w:color w:val="000000"/>
                <w:sz w:val="22"/>
                <w:szCs w:val="22"/>
                <w:lang w:val="vi-VN"/>
              </w:rPr>
              <w:t xml:space="preserve"> </w:t>
            </w:r>
            <w:r w:rsidR="00483486">
              <w:rPr>
                <w:color w:val="000000"/>
                <w:sz w:val="22"/>
                <w:szCs w:val="22"/>
              </w:rPr>
              <w:t>60</w:t>
            </w:r>
          </w:p>
        </w:tc>
      </w:tr>
      <w:tr w:rsidR="004A1525" w:rsidRPr="004A1525" w14:paraId="18E96677" w14:textId="77777777" w:rsidTr="004A1525">
        <w:trPr>
          <w:trHeight w:val="456"/>
        </w:trPr>
        <w:tc>
          <w:tcPr>
            <w:tcW w:w="740" w:type="dxa"/>
            <w:tcBorders>
              <w:top w:val="nil"/>
              <w:left w:val="single" w:sz="8" w:space="0" w:color="000000"/>
              <w:bottom w:val="single" w:sz="8" w:space="0" w:color="000000"/>
              <w:right w:val="single" w:sz="8" w:space="0" w:color="000000"/>
            </w:tcBorders>
            <w:vAlign w:val="center"/>
            <w:hideMark/>
          </w:tcPr>
          <w:p w14:paraId="1CF19230" w14:textId="77777777" w:rsidR="004A1525" w:rsidRPr="004A1525" w:rsidRDefault="004A1525" w:rsidP="004A1525">
            <w:pPr>
              <w:jc w:val="center"/>
              <w:rPr>
                <w:color w:val="000000"/>
                <w:sz w:val="22"/>
                <w:szCs w:val="22"/>
              </w:rPr>
            </w:pPr>
            <w:r w:rsidRPr="004A1525">
              <w:rPr>
                <w:color w:val="000000"/>
                <w:sz w:val="22"/>
                <w:szCs w:val="22"/>
                <w:lang w:val="vi-VN"/>
              </w:rPr>
              <w:t>5</w:t>
            </w:r>
          </w:p>
        </w:tc>
        <w:tc>
          <w:tcPr>
            <w:tcW w:w="3527" w:type="dxa"/>
            <w:tcBorders>
              <w:top w:val="nil"/>
              <w:left w:val="nil"/>
              <w:bottom w:val="single" w:sz="8" w:space="0" w:color="000000"/>
              <w:right w:val="single" w:sz="8" w:space="0" w:color="000000"/>
            </w:tcBorders>
            <w:vAlign w:val="center"/>
            <w:hideMark/>
          </w:tcPr>
          <w:p w14:paraId="7A81FC19" w14:textId="77777777" w:rsidR="004A1525" w:rsidRPr="004A1525" w:rsidRDefault="004A1525" w:rsidP="0004268A">
            <w:pPr>
              <w:jc w:val="left"/>
              <w:rPr>
                <w:color w:val="000000"/>
                <w:sz w:val="22"/>
                <w:szCs w:val="22"/>
              </w:rPr>
            </w:pPr>
            <w:r w:rsidRPr="004A1525">
              <w:rPr>
                <w:color w:val="000000"/>
                <w:sz w:val="22"/>
                <w:szCs w:val="22"/>
                <w:lang w:val="vi-VN"/>
              </w:rPr>
              <w:t>Độ nhớt động học ở 400C, mm2/s</w:t>
            </w:r>
          </w:p>
        </w:tc>
        <w:tc>
          <w:tcPr>
            <w:tcW w:w="3830" w:type="dxa"/>
            <w:tcBorders>
              <w:top w:val="nil"/>
              <w:left w:val="nil"/>
              <w:bottom w:val="single" w:sz="8" w:space="0" w:color="000000"/>
              <w:right w:val="single" w:sz="8" w:space="0" w:color="000000"/>
            </w:tcBorders>
            <w:vAlign w:val="center"/>
            <w:hideMark/>
          </w:tcPr>
          <w:p w14:paraId="67B141EB" w14:textId="77777777" w:rsidR="004A1525" w:rsidRPr="004A1525" w:rsidRDefault="004A1525" w:rsidP="004A1525">
            <w:pPr>
              <w:jc w:val="center"/>
              <w:rPr>
                <w:color w:val="000000"/>
                <w:sz w:val="22"/>
                <w:szCs w:val="22"/>
              </w:rPr>
            </w:pPr>
            <w:r w:rsidRPr="004A1525">
              <w:rPr>
                <w:color w:val="000000"/>
                <w:sz w:val="22"/>
                <w:szCs w:val="22"/>
                <w:lang w:val="vi-VN"/>
              </w:rPr>
              <w:t>TCVN 3171 (ASTM D 445)</w:t>
            </w:r>
          </w:p>
        </w:tc>
        <w:tc>
          <w:tcPr>
            <w:tcW w:w="2008" w:type="dxa"/>
            <w:tcBorders>
              <w:top w:val="nil"/>
              <w:left w:val="nil"/>
              <w:bottom w:val="single" w:sz="8" w:space="0" w:color="000000"/>
              <w:right w:val="single" w:sz="8" w:space="0" w:color="000000"/>
            </w:tcBorders>
            <w:vAlign w:val="center"/>
            <w:hideMark/>
          </w:tcPr>
          <w:p w14:paraId="163AB183" w14:textId="77777777"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2,0</w:t>
            </w:r>
            <w:r w:rsidRPr="004A1525">
              <w:rPr>
                <w:color w:val="000000"/>
                <w:sz w:val="22"/>
                <w:szCs w:val="22"/>
                <w:lang w:val="vi-VN"/>
              </w:rPr>
              <w:t>÷</w:t>
            </w:r>
            <w:r w:rsidRPr="004A1525">
              <w:rPr>
                <w:rFonts w:ascii="Symbol" w:hAnsi="Symbol"/>
                <w:color w:val="000000"/>
                <w:sz w:val="22"/>
                <w:szCs w:val="22"/>
                <w:lang w:val="vi-VN"/>
              </w:rPr>
              <w:t>4,5</w:t>
            </w:r>
          </w:p>
        </w:tc>
      </w:tr>
      <w:tr w:rsidR="004A1525" w:rsidRPr="004A1525" w14:paraId="133A3746" w14:textId="77777777" w:rsidTr="004A1525">
        <w:trPr>
          <w:trHeight w:val="456"/>
        </w:trPr>
        <w:tc>
          <w:tcPr>
            <w:tcW w:w="740" w:type="dxa"/>
            <w:vMerge w:val="restart"/>
            <w:tcBorders>
              <w:top w:val="nil"/>
              <w:left w:val="single" w:sz="8" w:space="0" w:color="000000"/>
              <w:bottom w:val="single" w:sz="8" w:space="0" w:color="000000"/>
              <w:right w:val="single" w:sz="8" w:space="0" w:color="000000"/>
            </w:tcBorders>
            <w:vAlign w:val="center"/>
            <w:hideMark/>
          </w:tcPr>
          <w:p w14:paraId="4D0C9B93" w14:textId="77777777" w:rsidR="004A1525" w:rsidRPr="004A1525" w:rsidRDefault="004A1525" w:rsidP="004A1525">
            <w:pPr>
              <w:jc w:val="center"/>
              <w:rPr>
                <w:color w:val="000000"/>
                <w:sz w:val="22"/>
                <w:szCs w:val="22"/>
              </w:rPr>
            </w:pPr>
            <w:r w:rsidRPr="004A1525">
              <w:rPr>
                <w:color w:val="000000"/>
                <w:sz w:val="22"/>
                <w:szCs w:val="22"/>
                <w:lang w:val="vi-VN"/>
              </w:rPr>
              <w:t>6</w:t>
            </w:r>
          </w:p>
        </w:tc>
        <w:tc>
          <w:tcPr>
            <w:tcW w:w="3527" w:type="dxa"/>
            <w:vMerge w:val="restart"/>
            <w:tcBorders>
              <w:top w:val="nil"/>
              <w:left w:val="single" w:sz="8" w:space="0" w:color="000000"/>
              <w:bottom w:val="single" w:sz="8" w:space="0" w:color="000000"/>
              <w:right w:val="single" w:sz="8" w:space="0" w:color="000000"/>
            </w:tcBorders>
            <w:vAlign w:val="center"/>
            <w:hideMark/>
          </w:tcPr>
          <w:p w14:paraId="77B94704" w14:textId="77777777" w:rsidR="004A1525" w:rsidRPr="004A1525" w:rsidRDefault="004A1525" w:rsidP="0004268A">
            <w:pPr>
              <w:jc w:val="left"/>
              <w:rPr>
                <w:color w:val="000000"/>
                <w:sz w:val="22"/>
                <w:szCs w:val="22"/>
              </w:rPr>
            </w:pPr>
            <w:r w:rsidRPr="004A1525">
              <w:rPr>
                <w:color w:val="000000"/>
                <w:sz w:val="22"/>
                <w:szCs w:val="22"/>
                <w:lang w:val="vi-VN"/>
              </w:rPr>
              <w:t>Cặn cacbon của 10% cặn chưng cất, % KL</w:t>
            </w:r>
          </w:p>
        </w:tc>
        <w:tc>
          <w:tcPr>
            <w:tcW w:w="3830" w:type="dxa"/>
            <w:tcBorders>
              <w:top w:val="nil"/>
              <w:left w:val="nil"/>
              <w:bottom w:val="nil"/>
              <w:right w:val="single" w:sz="8" w:space="0" w:color="000000"/>
            </w:tcBorders>
            <w:vAlign w:val="center"/>
            <w:hideMark/>
          </w:tcPr>
          <w:p w14:paraId="19E664E2" w14:textId="77777777" w:rsidR="004A1525" w:rsidRPr="004A1525" w:rsidRDefault="004A1525" w:rsidP="004A1525">
            <w:pPr>
              <w:jc w:val="center"/>
              <w:rPr>
                <w:color w:val="000000"/>
                <w:sz w:val="22"/>
                <w:szCs w:val="22"/>
              </w:rPr>
            </w:pPr>
            <w:r w:rsidRPr="004A1525">
              <w:rPr>
                <w:color w:val="000000"/>
                <w:sz w:val="22"/>
                <w:szCs w:val="22"/>
                <w:lang w:val="vi-VN"/>
              </w:rPr>
              <w:t>TCVN 6324 (ASTM D 189)</w:t>
            </w:r>
          </w:p>
        </w:tc>
        <w:tc>
          <w:tcPr>
            <w:tcW w:w="2008" w:type="dxa"/>
            <w:vMerge w:val="restart"/>
            <w:tcBorders>
              <w:top w:val="nil"/>
              <w:left w:val="single" w:sz="8" w:space="0" w:color="000000"/>
              <w:bottom w:val="single" w:sz="8" w:space="0" w:color="000000"/>
              <w:right w:val="single" w:sz="8" w:space="0" w:color="000000"/>
            </w:tcBorders>
            <w:vAlign w:val="center"/>
            <w:hideMark/>
          </w:tcPr>
          <w:p w14:paraId="36B8F277" w14:textId="69455BAF"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£ 0,</w:t>
            </w:r>
            <w:r w:rsidR="0004268A">
              <w:rPr>
                <w:rFonts w:ascii="Symbol" w:hAnsi="Symbol"/>
                <w:color w:val="000000"/>
                <w:sz w:val="22"/>
                <w:szCs w:val="22"/>
              </w:rPr>
              <w:t>1</w:t>
            </w:r>
          </w:p>
        </w:tc>
      </w:tr>
      <w:tr w:rsidR="004A1525" w:rsidRPr="004A1525" w14:paraId="40BEED6D" w14:textId="77777777" w:rsidTr="004A1525">
        <w:trPr>
          <w:trHeight w:val="456"/>
        </w:trPr>
        <w:tc>
          <w:tcPr>
            <w:tcW w:w="740" w:type="dxa"/>
            <w:vMerge/>
            <w:tcBorders>
              <w:top w:val="nil"/>
              <w:left w:val="single" w:sz="8" w:space="0" w:color="000000"/>
              <w:bottom w:val="single" w:sz="8" w:space="0" w:color="000000"/>
              <w:right w:val="single" w:sz="8" w:space="0" w:color="000000"/>
            </w:tcBorders>
            <w:vAlign w:val="center"/>
            <w:hideMark/>
          </w:tcPr>
          <w:p w14:paraId="3B673A71" w14:textId="77777777" w:rsidR="004A1525" w:rsidRPr="004A1525" w:rsidRDefault="004A1525" w:rsidP="004A1525">
            <w:pPr>
              <w:jc w:val="left"/>
              <w:rPr>
                <w:color w:val="000000"/>
                <w:sz w:val="22"/>
                <w:szCs w:val="22"/>
              </w:rPr>
            </w:pPr>
          </w:p>
        </w:tc>
        <w:tc>
          <w:tcPr>
            <w:tcW w:w="3527" w:type="dxa"/>
            <w:vMerge/>
            <w:tcBorders>
              <w:top w:val="nil"/>
              <w:left w:val="single" w:sz="8" w:space="0" w:color="000000"/>
              <w:bottom w:val="single" w:sz="8" w:space="0" w:color="000000"/>
              <w:right w:val="single" w:sz="8" w:space="0" w:color="000000"/>
            </w:tcBorders>
            <w:vAlign w:val="center"/>
            <w:hideMark/>
          </w:tcPr>
          <w:p w14:paraId="0239DBDE" w14:textId="77777777" w:rsidR="004A1525" w:rsidRPr="004A1525" w:rsidRDefault="004A1525" w:rsidP="0004268A">
            <w:pPr>
              <w:jc w:val="left"/>
              <w:rPr>
                <w:color w:val="000000"/>
                <w:sz w:val="22"/>
                <w:szCs w:val="22"/>
              </w:rPr>
            </w:pPr>
          </w:p>
        </w:tc>
        <w:tc>
          <w:tcPr>
            <w:tcW w:w="3830" w:type="dxa"/>
            <w:tcBorders>
              <w:top w:val="nil"/>
              <w:left w:val="nil"/>
              <w:bottom w:val="single" w:sz="8" w:space="0" w:color="000000"/>
              <w:right w:val="single" w:sz="8" w:space="0" w:color="000000"/>
            </w:tcBorders>
            <w:vAlign w:val="center"/>
            <w:hideMark/>
          </w:tcPr>
          <w:p w14:paraId="00B48CD3" w14:textId="77777777" w:rsidR="004A1525" w:rsidRPr="004A1525" w:rsidRDefault="004A1525" w:rsidP="004A1525">
            <w:pPr>
              <w:jc w:val="center"/>
              <w:rPr>
                <w:color w:val="000000"/>
                <w:sz w:val="22"/>
                <w:szCs w:val="22"/>
              </w:rPr>
            </w:pPr>
            <w:r w:rsidRPr="004A1525">
              <w:rPr>
                <w:color w:val="000000"/>
                <w:sz w:val="22"/>
                <w:szCs w:val="22"/>
                <w:lang w:val="vi-VN"/>
              </w:rPr>
              <w:t>TCVN 7865 (ASTM D 4530)</w:t>
            </w:r>
          </w:p>
        </w:tc>
        <w:tc>
          <w:tcPr>
            <w:tcW w:w="2008" w:type="dxa"/>
            <w:vMerge/>
            <w:tcBorders>
              <w:top w:val="nil"/>
              <w:left w:val="single" w:sz="8" w:space="0" w:color="000000"/>
              <w:bottom w:val="single" w:sz="8" w:space="0" w:color="000000"/>
              <w:right w:val="single" w:sz="8" w:space="0" w:color="000000"/>
            </w:tcBorders>
            <w:vAlign w:val="center"/>
            <w:hideMark/>
          </w:tcPr>
          <w:p w14:paraId="298B1E79" w14:textId="77777777" w:rsidR="004A1525" w:rsidRPr="004A1525" w:rsidRDefault="004A1525" w:rsidP="004A1525">
            <w:pPr>
              <w:jc w:val="left"/>
              <w:rPr>
                <w:rFonts w:ascii="Symbol" w:hAnsi="Symbol"/>
                <w:color w:val="000000"/>
                <w:sz w:val="22"/>
                <w:szCs w:val="22"/>
              </w:rPr>
            </w:pPr>
          </w:p>
        </w:tc>
      </w:tr>
      <w:tr w:rsidR="004A1525" w:rsidRPr="004A1525" w14:paraId="044F7B08" w14:textId="77777777" w:rsidTr="004A1525">
        <w:trPr>
          <w:trHeight w:val="456"/>
        </w:trPr>
        <w:tc>
          <w:tcPr>
            <w:tcW w:w="740" w:type="dxa"/>
            <w:tcBorders>
              <w:top w:val="nil"/>
              <w:left w:val="single" w:sz="8" w:space="0" w:color="000000"/>
              <w:bottom w:val="single" w:sz="4" w:space="0" w:color="auto"/>
              <w:right w:val="single" w:sz="8" w:space="0" w:color="000000"/>
            </w:tcBorders>
            <w:vAlign w:val="center"/>
            <w:hideMark/>
          </w:tcPr>
          <w:p w14:paraId="77A73F84" w14:textId="77777777" w:rsidR="004A1525" w:rsidRPr="004A1525" w:rsidRDefault="004A1525" w:rsidP="004A1525">
            <w:pPr>
              <w:jc w:val="center"/>
              <w:rPr>
                <w:color w:val="000000"/>
                <w:sz w:val="22"/>
                <w:szCs w:val="22"/>
              </w:rPr>
            </w:pPr>
            <w:r w:rsidRPr="004A1525">
              <w:rPr>
                <w:color w:val="000000"/>
                <w:sz w:val="22"/>
                <w:szCs w:val="22"/>
                <w:lang w:val="vi-VN"/>
              </w:rPr>
              <w:t>7</w:t>
            </w:r>
          </w:p>
        </w:tc>
        <w:tc>
          <w:tcPr>
            <w:tcW w:w="3527" w:type="dxa"/>
            <w:tcBorders>
              <w:top w:val="nil"/>
              <w:left w:val="nil"/>
              <w:bottom w:val="single" w:sz="4" w:space="0" w:color="auto"/>
              <w:right w:val="single" w:sz="8" w:space="0" w:color="000000"/>
            </w:tcBorders>
            <w:vAlign w:val="center"/>
            <w:hideMark/>
          </w:tcPr>
          <w:p w14:paraId="663CB1BF" w14:textId="77777777" w:rsidR="004A1525" w:rsidRPr="004A1525" w:rsidRDefault="004A1525" w:rsidP="0004268A">
            <w:pPr>
              <w:jc w:val="left"/>
              <w:rPr>
                <w:color w:val="000000"/>
                <w:sz w:val="22"/>
                <w:szCs w:val="22"/>
              </w:rPr>
            </w:pPr>
            <w:r w:rsidRPr="004A1525">
              <w:rPr>
                <w:color w:val="000000"/>
                <w:sz w:val="22"/>
                <w:szCs w:val="22"/>
                <w:lang w:val="vi-VN"/>
              </w:rPr>
              <w:t>Điểm đông đặc, 0C</w:t>
            </w:r>
          </w:p>
        </w:tc>
        <w:tc>
          <w:tcPr>
            <w:tcW w:w="3830" w:type="dxa"/>
            <w:tcBorders>
              <w:top w:val="nil"/>
              <w:left w:val="nil"/>
              <w:bottom w:val="single" w:sz="4" w:space="0" w:color="auto"/>
              <w:right w:val="single" w:sz="8" w:space="0" w:color="000000"/>
            </w:tcBorders>
            <w:vAlign w:val="center"/>
            <w:hideMark/>
          </w:tcPr>
          <w:p w14:paraId="417BE3E6" w14:textId="77777777" w:rsidR="004A1525" w:rsidRPr="004A1525" w:rsidRDefault="004A1525" w:rsidP="004A1525">
            <w:pPr>
              <w:jc w:val="center"/>
              <w:rPr>
                <w:color w:val="000000"/>
                <w:sz w:val="22"/>
                <w:szCs w:val="22"/>
              </w:rPr>
            </w:pPr>
            <w:r w:rsidRPr="004A1525">
              <w:rPr>
                <w:color w:val="000000"/>
                <w:sz w:val="22"/>
                <w:szCs w:val="22"/>
                <w:lang w:val="vi-VN"/>
              </w:rPr>
              <w:t>TCVN 3753 (ASTM D 97)</w:t>
            </w:r>
          </w:p>
        </w:tc>
        <w:tc>
          <w:tcPr>
            <w:tcW w:w="2008" w:type="dxa"/>
            <w:tcBorders>
              <w:top w:val="nil"/>
              <w:left w:val="nil"/>
              <w:bottom w:val="single" w:sz="4" w:space="0" w:color="auto"/>
              <w:right w:val="single" w:sz="8" w:space="0" w:color="000000"/>
            </w:tcBorders>
            <w:vAlign w:val="center"/>
            <w:hideMark/>
          </w:tcPr>
          <w:p w14:paraId="48E2BD87" w14:textId="1034A8D1"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£ 6</w:t>
            </w:r>
          </w:p>
        </w:tc>
      </w:tr>
      <w:tr w:rsidR="004A1525" w:rsidRPr="004A1525" w14:paraId="3DD77BBD" w14:textId="77777777" w:rsidTr="004A1525">
        <w:trPr>
          <w:trHeight w:val="456"/>
        </w:trPr>
        <w:tc>
          <w:tcPr>
            <w:tcW w:w="740" w:type="dxa"/>
            <w:tcBorders>
              <w:top w:val="nil"/>
              <w:left w:val="single" w:sz="8" w:space="0" w:color="000000"/>
              <w:bottom w:val="single" w:sz="8" w:space="0" w:color="000000"/>
              <w:right w:val="single" w:sz="8" w:space="0" w:color="000000"/>
            </w:tcBorders>
            <w:vAlign w:val="center"/>
            <w:hideMark/>
          </w:tcPr>
          <w:p w14:paraId="782FA02B" w14:textId="77777777" w:rsidR="004A1525" w:rsidRPr="004A1525" w:rsidRDefault="004A1525" w:rsidP="004A1525">
            <w:pPr>
              <w:jc w:val="center"/>
              <w:rPr>
                <w:color w:val="000000"/>
                <w:sz w:val="22"/>
                <w:szCs w:val="22"/>
              </w:rPr>
            </w:pPr>
            <w:r w:rsidRPr="004A1525">
              <w:rPr>
                <w:color w:val="000000"/>
                <w:sz w:val="22"/>
                <w:szCs w:val="22"/>
                <w:lang w:val="vi-VN"/>
              </w:rPr>
              <w:t>8</w:t>
            </w:r>
          </w:p>
        </w:tc>
        <w:tc>
          <w:tcPr>
            <w:tcW w:w="3527" w:type="dxa"/>
            <w:tcBorders>
              <w:top w:val="nil"/>
              <w:left w:val="nil"/>
              <w:bottom w:val="single" w:sz="8" w:space="0" w:color="000000"/>
              <w:right w:val="single" w:sz="8" w:space="0" w:color="000000"/>
            </w:tcBorders>
            <w:vAlign w:val="center"/>
            <w:hideMark/>
          </w:tcPr>
          <w:p w14:paraId="56208FA6" w14:textId="77777777" w:rsidR="004A1525" w:rsidRPr="004A1525" w:rsidRDefault="004A1525" w:rsidP="0004268A">
            <w:pPr>
              <w:jc w:val="left"/>
              <w:rPr>
                <w:color w:val="000000"/>
                <w:sz w:val="22"/>
                <w:szCs w:val="22"/>
              </w:rPr>
            </w:pPr>
            <w:r w:rsidRPr="004A1525">
              <w:rPr>
                <w:color w:val="000000"/>
                <w:sz w:val="22"/>
                <w:szCs w:val="22"/>
                <w:lang w:val="vi-VN"/>
              </w:rPr>
              <w:t>Hàm lượng tro, % KL</w:t>
            </w:r>
          </w:p>
        </w:tc>
        <w:tc>
          <w:tcPr>
            <w:tcW w:w="3830" w:type="dxa"/>
            <w:tcBorders>
              <w:top w:val="nil"/>
              <w:left w:val="nil"/>
              <w:bottom w:val="single" w:sz="8" w:space="0" w:color="000000"/>
              <w:right w:val="single" w:sz="8" w:space="0" w:color="000000"/>
            </w:tcBorders>
            <w:vAlign w:val="center"/>
            <w:hideMark/>
          </w:tcPr>
          <w:p w14:paraId="3A33C13A" w14:textId="77777777" w:rsidR="004A1525" w:rsidRPr="004A1525" w:rsidRDefault="004A1525" w:rsidP="004A1525">
            <w:pPr>
              <w:jc w:val="center"/>
              <w:rPr>
                <w:color w:val="000000"/>
                <w:sz w:val="22"/>
                <w:szCs w:val="22"/>
              </w:rPr>
            </w:pPr>
            <w:r w:rsidRPr="004A1525">
              <w:rPr>
                <w:color w:val="000000"/>
                <w:sz w:val="22"/>
                <w:szCs w:val="22"/>
                <w:lang w:val="vi-VN"/>
              </w:rPr>
              <w:t>TCVN 2690 (ASTM D 482)</w:t>
            </w:r>
          </w:p>
        </w:tc>
        <w:tc>
          <w:tcPr>
            <w:tcW w:w="2008" w:type="dxa"/>
            <w:tcBorders>
              <w:top w:val="nil"/>
              <w:left w:val="nil"/>
              <w:bottom w:val="single" w:sz="8" w:space="0" w:color="000000"/>
              <w:right w:val="single" w:sz="8" w:space="0" w:color="000000"/>
            </w:tcBorders>
            <w:vAlign w:val="center"/>
            <w:hideMark/>
          </w:tcPr>
          <w:p w14:paraId="6E889374" w14:textId="77777777"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£ 0,01</w:t>
            </w:r>
          </w:p>
        </w:tc>
      </w:tr>
      <w:tr w:rsidR="004A1525" w:rsidRPr="004A1525" w14:paraId="156A3054" w14:textId="77777777" w:rsidTr="004A1525">
        <w:trPr>
          <w:trHeight w:val="456"/>
        </w:trPr>
        <w:tc>
          <w:tcPr>
            <w:tcW w:w="740" w:type="dxa"/>
            <w:tcBorders>
              <w:top w:val="nil"/>
              <w:left w:val="single" w:sz="8" w:space="0" w:color="000000"/>
              <w:bottom w:val="single" w:sz="8" w:space="0" w:color="000000"/>
              <w:right w:val="single" w:sz="8" w:space="0" w:color="000000"/>
            </w:tcBorders>
            <w:vAlign w:val="center"/>
            <w:hideMark/>
          </w:tcPr>
          <w:p w14:paraId="6590E8FC" w14:textId="77777777" w:rsidR="004A1525" w:rsidRPr="004A1525" w:rsidRDefault="004A1525" w:rsidP="004A1525">
            <w:pPr>
              <w:jc w:val="center"/>
              <w:rPr>
                <w:color w:val="000000"/>
                <w:sz w:val="22"/>
                <w:szCs w:val="22"/>
              </w:rPr>
            </w:pPr>
            <w:r w:rsidRPr="004A1525">
              <w:rPr>
                <w:color w:val="000000"/>
                <w:sz w:val="22"/>
                <w:szCs w:val="22"/>
                <w:lang w:val="vi-VN"/>
              </w:rPr>
              <w:t>9</w:t>
            </w:r>
          </w:p>
        </w:tc>
        <w:tc>
          <w:tcPr>
            <w:tcW w:w="3527" w:type="dxa"/>
            <w:tcBorders>
              <w:top w:val="nil"/>
              <w:left w:val="nil"/>
              <w:bottom w:val="single" w:sz="8" w:space="0" w:color="000000"/>
              <w:right w:val="single" w:sz="8" w:space="0" w:color="000000"/>
            </w:tcBorders>
            <w:vAlign w:val="center"/>
            <w:hideMark/>
          </w:tcPr>
          <w:p w14:paraId="0346FE44" w14:textId="77777777" w:rsidR="004A1525" w:rsidRPr="004A1525" w:rsidRDefault="004A1525" w:rsidP="0004268A">
            <w:pPr>
              <w:jc w:val="left"/>
              <w:rPr>
                <w:color w:val="000000"/>
                <w:sz w:val="22"/>
                <w:szCs w:val="22"/>
              </w:rPr>
            </w:pPr>
            <w:r w:rsidRPr="004A1525">
              <w:rPr>
                <w:color w:val="000000"/>
                <w:sz w:val="22"/>
                <w:szCs w:val="22"/>
                <w:lang w:val="vi-VN"/>
              </w:rPr>
              <w:t>Hàm lượng nước, mg/kg</w:t>
            </w:r>
          </w:p>
        </w:tc>
        <w:tc>
          <w:tcPr>
            <w:tcW w:w="3830" w:type="dxa"/>
            <w:tcBorders>
              <w:top w:val="nil"/>
              <w:left w:val="nil"/>
              <w:bottom w:val="single" w:sz="8" w:space="0" w:color="000000"/>
              <w:right w:val="single" w:sz="8" w:space="0" w:color="000000"/>
            </w:tcBorders>
            <w:vAlign w:val="center"/>
            <w:hideMark/>
          </w:tcPr>
          <w:p w14:paraId="55952DB3" w14:textId="77777777" w:rsidR="004A1525" w:rsidRPr="004A1525" w:rsidRDefault="004A1525" w:rsidP="004A1525">
            <w:pPr>
              <w:jc w:val="center"/>
              <w:rPr>
                <w:color w:val="000000"/>
                <w:sz w:val="22"/>
                <w:szCs w:val="22"/>
              </w:rPr>
            </w:pPr>
            <w:r w:rsidRPr="004A1525">
              <w:rPr>
                <w:color w:val="000000"/>
                <w:sz w:val="22"/>
                <w:szCs w:val="22"/>
                <w:lang w:val="vi-VN"/>
              </w:rPr>
              <w:t>TCVN 3182 (ASTM D 6304)</w:t>
            </w:r>
          </w:p>
        </w:tc>
        <w:tc>
          <w:tcPr>
            <w:tcW w:w="2008" w:type="dxa"/>
            <w:tcBorders>
              <w:top w:val="nil"/>
              <w:left w:val="nil"/>
              <w:bottom w:val="single" w:sz="8" w:space="0" w:color="000000"/>
              <w:right w:val="single" w:sz="8" w:space="0" w:color="000000"/>
            </w:tcBorders>
            <w:vAlign w:val="center"/>
            <w:hideMark/>
          </w:tcPr>
          <w:p w14:paraId="5707124E" w14:textId="658CE297"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 xml:space="preserve">£ </w:t>
            </w:r>
            <w:r w:rsidR="0004268A">
              <w:rPr>
                <w:rFonts w:ascii="Symbol" w:hAnsi="Symbol"/>
                <w:color w:val="000000"/>
                <w:sz w:val="22"/>
                <w:szCs w:val="22"/>
              </w:rPr>
              <w:t>90</w:t>
            </w:r>
          </w:p>
        </w:tc>
      </w:tr>
      <w:tr w:rsidR="004A1525" w:rsidRPr="004A1525" w14:paraId="52A026F3" w14:textId="77777777" w:rsidTr="004A1525">
        <w:trPr>
          <w:trHeight w:val="456"/>
        </w:trPr>
        <w:tc>
          <w:tcPr>
            <w:tcW w:w="740" w:type="dxa"/>
            <w:tcBorders>
              <w:top w:val="nil"/>
              <w:left w:val="single" w:sz="8" w:space="0" w:color="000000"/>
              <w:bottom w:val="single" w:sz="8" w:space="0" w:color="000000"/>
              <w:right w:val="single" w:sz="8" w:space="0" w:color="000000"/>
            </w:tcBorders>
            <w:vAlign w:val="center"/>
            <w:hideMark/>
          </w:tcPr>
          <w:p w14:paraId="25CCC708" w14:textId="77777777" w:rsidR="004A1525" w:rsidRPr="004A1525" w:rsidRDefault="004A1525" w:rsidP="004A1525">
            <w:pPr>
              <w:jc w:val="center"/>
              <w:rPr>
                <w:color w:val="000000"/>
                <w:sz w:val="22"/>
                <w:szCs w:val="22"/>
              </w:rPr>
            </w:pPr>
            <w:r w:rsidRPr="004A1525">
              <w:rPr>
                <w:color w:val="000000"/>
                <w:sz w:val="22"/>
                <w:szCs w:val="22"/>
                <w:lang w:val="vi-VN"/>
              </w:rPr>
              <w:t>10</w:t>
            </w:r>
          </w:p>
        </w:tc>
        <w:tc>
          <w:tcPr>
            <w:tcW w:w="3527" w:type="dxa"/>
            <w:tcBorders>
              <w:top w:val="nil"/>
              <w:left w:val="nil"/>
              <w:bottom w:val="single" w:sz="8" w:space="0" w:color="000000"/>
              <w:right w:val="single" w:sz="8" w:space="0" w:color="000000"/>
            </w:tcBorders>
            <w:vAlign w:val="center"/>
            <w:hideMark/>
          </w:tcPr>
          <w:p w14:paraId="3BFC4071" w14:textId="1DDE02DB" w:rsidR="004A1525" w:rsidRPr="004A1525" w:rsidRDefault="004A1525" w:rsidP="0004268A">
            <w:pPr>
              <w:jc w:val="left"/>
              <w:rPr>
                <w:color w:val="000000"/>
                <w:sz w:val="22"/>
                <w:szCs w:val="22"/>
              </w:rPr>
            </w:pPr>
            <w:r w:rsidRPr="004A1525">
              <w:rPr>
                <w:color w:val="000000"/>
                <w:sz w:val="22"/>
                <w:szCs w:val="22"/>
                <w:lang w:val="vi-VN"/>
              </w:rPr>
              <w:t>Ăn mòn mảnh đồng ở 50</w:t>
            </w:r>
            <w:r w:rsidR="00DC040F" w:rsidRPr="004A1525">
              <w:rPr>
                <w:color w:val="000000"/>
                <w:sz w:val="22"/>
                <w:szCs w:val="22"/>
                <w:vertAlign w:val="superscript"/>
                <w:lang w:val="vi-VN"/>
              </w:rPr>
              <w:t>0</w:t>
            </w:r>
            <w:r w:rsidR="00DC040F" w:rsidRPr="004A1525">
              <w:rPr>
                <w:color w:val="000000"/>
                <w:sz w:val="22"/>
                <w:szCs w:val="22"/>
                <w:lang w:val="vi-VN"/>
              </w:rPr>
              <w:t xml:space="preserve">C </w:t>
            </w:r>
            <w:r w:rsidRPr="004A1525">
              <w:rPr>
                <w:color w:val="000000"/>
                <w:sz w:val="22"/>
                <w:szCs w:val="22"/>
                <w:lang w:val="vi-VN"/>
              </w:rPr>
              <w:t>trong 3h</w:t>
            </w:r>
          </w:p>
        </w:tc>
        <w:tc>
          <w:tcPr>
            <w:tcW w:w="3830" w:type="dxa"/>
            <w:tcBorders>
              <w:top w:val="nil"/>
              <w:left w:val="nil"/>
              <w:bottom w:val="single" w:sz="8" w:space="0" w:color="000000"/>
              <w:right w:val="single" w:sz="8" w:space="0" w:color="000000"/>
            </w:tcBorders>
            <w:vAlign w:val="center"/>
            <w:hideMark/>
          </w:tcPr>
          <w:p w14:paraId="57411447" w14:textId="77777777" w:rsidR="004A1525" w:rsidRPr="004A1525" w:rsidRDefault="004A1525" w:rsidP="004A1525">
            <w:pPr>
              <w:jc w:val="center"/>
              <w:rPr>
                <w:color w:val="000000"/>
                <w:sz w:val="22"/>
                <w:szCs w:val="22"/>
              </w:rPr>
            </w:pPr>
            <w:r w:rsidRPr="004A1525">
              <w:rPr>
                <w:color w:val="000000"/>
                <w:sz w:val="22"/>
                <w:szCs w:val="22"/>
                <w:lang w:val="vi-VN"/>
              </w:rPr>
              <w:t>TCVN 2694 (ASTM D 130)</w:t>
            </w:r>
          </w:p>
        </w:tc>
        <w:tc>
          <w:tcPr>
            <w:tcW w:w="2008" w:type="dxa"/>
            <w:tcBorders>
              <w:top w:val="nil"/>
              <w:left w:val="nil"/>
              <w:bottom w:val="single" w:sz="8" w:space="0" w:color="000000"/>
              <w:right w:val="single" w:sz="8" w:space="0" w:color="000000"/>
            </w:tcBorders>
            <w:vAlign w:val="center"/>
            <w:hideMark/>
          </w:tcPr>
          <w:p w14:paraId="76B3D0D7" w14:textId="77777777"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rPr>
              <w:t xml:space="preserve"> </w:t>
            </w:r>
            <w:r w:rsidRPr="004A1525">
              <w:rPr>
                <w:color w:val="000000"/>
                <w:sz w:val="22"/>
                <w:szCs w:val="22"/>
              </w:rPr>
              <w:t>Loại 1</w:t>
            </w:r>
          </w:p>
        </w:tc>
      </w:tr>
      <w:tr w:rsidR="004A1525" w:rsidRPr="004A1525" w14:paraId="44EF7754" w14:textId="77777777" w:rsidTr="004A1525">
        <w:trPr>
          <w:trHeight w:val="396"/>
        </w:trPr>
        <w:tc>
          <w:tcPr>
            <w:tcW w:w="740" w:type="dxa"/>
            <w:vMerge w:val="restart"/>
            <w:tcBorders>
              <w:top w:val="nil"/>
              <w:left w:val="single" w:sz="8" w:space="0" w:color="000000"/>
              <w:bottom w:val="single" w:sz="8" w:space="0" w:color="000000"/>
              <w:right w:val="single" w:sz="8" w:space="0" w:color="000000"/>
            </w:tcBorders>
            <w:vAlign w:val="center"/>
            <w:hideMark/>
          </w:tcPr>
          <w:p w14:paraId="65030CDF" w14:textId="77777777" w:rsidR="004A1525" w:rsidRPr="004A1525" w:rsidRDefault="004A1525" w:rsidP="004A1525">
            <w:pPr>
              <w:jc w:val="center"/>
              <w:rPr>
                <w:color w:val="000000"/>
                <w:sz w:val="22"/>
                <w:szCs w:val="22"/>
              </w:rPr>
            </w:pPr>
            <w:r w:rsidRPr="004A1525">
              <w:rPr>
                <w:color w:val="000000"/>
                <w:sz w:val="22"/>
                <w:szCs w:val="22"/>
                <w:lang w:val="vi-VN"/>
              </w:rPr>
              <w:t>11</w:t>
            </w:r>
          </w:p>
        </w:tc>
        <w:tc>
          <w:tcPr>
            <w:tcW w:w="3527" w:type="dxa"/>
            <w:vMerge w:val="restart"/>
            <w:tcBorders>
              <w:top w:val="nil"/>
              <w:left w:val="single" w:sz="8" w:space="0" w:color="000000"/>
              <w:bottom w:val="single" w:sz="8" w:space="0" w:color="000000"/>
              <w:right w:val="single" w:sz="8" w:space="0" w:color="000000"/>
            </w:tcBorders>
            <w:vAlign w:val="center"/>
            <w:hideMark/>
          </w:tcPr>
          <w:p w14:paraId="4111A3A0" w14:textId="1843AD85" w:rsidR="004A1525" w:rsidRPr="004A1525" w:rsidRDefault="004A1525" w:rsidP="0004268A">
            <w:pPr>
              <w:jc w:val="left"/>
              <w:rPr>
                <w:color w:val="000000"/>
                <w:sz w:val="22"/>
                <w:szCs w:val="22"/>
              </w:rPr>
            </w:pPr>
            <w:r w:rsidRPr="004A1525">
              <w:rPr>
                <w:color w:val="000000"/>
                <w:sz w:val="22"/>
                <w:szCs w:val="22"/>
                <w:lang w:val="vi-VN"/>
              </w:rPr>
              <w:t>Khối lượng riêng ở</w:t>
            </w:r>
            <w:r w:rsidR="00DC040F">
              <w:rPr>
                <w:color w:val="000000"/>
                <w:sz w:val="22"/>
                <w:szCs w:val="22"/>
              </w:rPr>
              <w:t xml:space="preserve"> 15</w:t>
            </w:r>
            <w:r w:rsidR="00DC040F" w:rsidRPr="004A1525">
              <w:rPr>
                <w:color w:val="000000"/>
                <w:sz w:val="22"/>
                <w:szCs w:val="22"/>
                <w:vertAlign w:val="superscript"/>
                <w:lang w:val="vi-VN"/>
              </w:rPr>
              <w:t>0</w:t>
            </w:r>
            <w:r w:rsidR="00DC040F" w:rsidRPr="004A1525">
              <w:rPr>
                <w:color w:val="000000"/>
                <w:sz w:val="22"/>
                <w:szCs w:val="22"/>
                <w:lang w:val="vi-VN"/>
              </w:rPr>
              <w:t>C</w:t>
            </w:r>
            <w:r w:rsidRPr="004A1525">
              <w:rPr>
                <w:color w:val="000000"/>
                <w:sz w:val="22"/>
                <w:szCs w:val="22"/>
                <w:lang w:val="vi-VN"/>
              </w:rPr>
              <w:t xml:space="preserve"> , kg/m</w:t>
            </w:r>
            <w:r w:rsidR="0004268A">
              <w:rPr>
                <w:color w:val="000000"/>
                <w:sz w:val="22"/>
                <w:szCs w:val="22"/>
                <w:lang w:val="vi-VN"/>
              </w:rPr>
              <w:t>³</w:t>
            </w:r>
          </w:p>
        </w:tc>
        <w:tc>
          <w:tcPr>
            <w:tcW w:w="3830" w:type="dxa"/>
            <w:tcBorders>
              <w:top w:val="nil"/>
              <w:left w:val="nil"/>
              <w:bottom w:val="nil"/>
              <w:right w:val="single" w:sz="8" w:space="0" w:color="000000"/>
            </w:tcBorders>
            <w:vAlign w:val="center"/>
            <w:hideMark/>
          </w:tcPr>
          <w:p w14:paraId="5CBEF815" w14:textId="77777777" w:rsidR="004A1525" w:rsidRPr="004A1525" w:rsidRDefault="004A1525" w:rsidP="004A1525">
            <w:pPr>
              <w:jc w:val="center"/>
              <w:rPr>
                <w:color w:val="000000"/>
                <w:sz w:val="22"/>
                <w:szCs w:val="22"/>
              </w:rPr>
            </w:pPr>
            <w:r w:rsidRPr="004A1525">
              <w:rPr>
                <w:color w:val="000000"/>
                <w:sz w:val="22"/>
                <w:szCs w:val="22"/>
                <w:lang w:val="vi-VN"/>
              </w:rPr>
              <w:t>TCVN 6594 (ASTM D 1298)</w:t>
            </w:r>
          </w:p>
        </w:tc>
        <w:tc>
          <w:tcPr>
            <w:tcW w:w="2008" w:type="dxa"/>
            <w:vMerge w:val="restart"/>
            <w:tcBorders>
              <w:top w:val="nil"/>
              <w:left w:val="single" w:sz="8" w:space="0" w:color="000000"/>
              <w:bottom w:val="single" w:sz="8" w:space="0" w:color="000000"/>
              <w:right w:val="single" w:sz="8" w:space="0" w:color="000000"/>
            </w:tcBorders>
            <w:vAlign w:val="center"/>
            <w:hideMark/>
          </w:tcPr>
          <w:p w14:paraId="254017FF" w14:textId="77777777"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820</w:t>
            </w:r>
            <w:r w:rsidRPr="004A1525">
              <w:rPr>
                <w:color w:val="000000"/>
                <w:sz w:val="22"/>
                <w:szCs w:val="22"/>
                <w:lang w:val="vi-VN"/>
              </w:rPr>
              <w:t>÷</w:t>
            </w:r>
            <w:r w:rsidRPr="004A1525">
              <w:rPr>
                <w:rFonts w:ascii="Symbol" w:hAnsi="Symbol"/>
                <w:color w:val="000000"/>
                <w:sz w:val="22"/>
                <w:szCs w:val="22"/>
                <w:lang w:val="vi-VN"/>
              </w:rPr>
              <w:t>860</w:t>
            </w:r>
          </w:p>
        </w:tc>
      </w:tr>
      <w:tr w:rsidR="004A1525" w:rsidRPr="004A1525" w14:paraId="38AF795F" w14:textId="77777777" w:rsidTr="004A1525">
        <w:trPr>
          <w:trHeight w:val="396"/>
        </w:trPr>
        <w:tc>
          <w:tcPr>
            <w:tcW w:w="740" w:type="dxa"/>
            <w:vMerge/>
            <w:tcBorders>
              <w:top w:val="nil"/>
              <w:left w:val="single" w:sz="8" w:space="0" w:color="000000"/>
              <w:bottom w:val="single" w:sz="8" w:space="0" w:color="000000"/>
              <w:right w:val="single" w:sz="8" w:space="0" w:color="000000"/>
            </w:tcBorders>
            <w:vAlign w:val="center"/>
            <w:hideMark/>
          </w:tcPr>
          <w:p w14:paraId="31C1A25D" w14:textId="77777777" w:rsidR="004A1525" w:rsidRPr="004A1525" w:rsidRDefault="004A1525" w:rsidP="004A1525">
            <w:pPr>
              <w:jc w:val="left"/>
              <w:rPr>
                <w:color w:val="000000"/>
                <w:sz w:val="22"/>
                <w:szCs w:val="22"/>
              </w:rPr>
            </w:pPr>
          </w:p>
        </w:tc>
        <w:tc>
          <w:tcPr>
            <w:tcW w:w="3527" w:type="dxa"/>
            <w:vMerge/>
            <w:tcBorders>
              <w:top w:val="nil"/>
              <w:left w:val="single" w:sz="8" w:space="0" w:color="000000"/>
              <w:bottom w:val="single" w:sz="8" w:space="0" w:color="000000"/>
              <w:right w:val="single" w:sz="8" w:space="0" w:color="000000"/>
            </w:tcBorders>
            <w:vAlign w:val="center"/>
            <w:hideMark/>
          </w:tcPr>
          <w:p w14:paraId="6C7EA33F" w14:textId="77777777" w:rsidR="004A1525" w:rsidRPr="004A1525" w:rsidRDefault="004A1525" w:rsidP="0004268A">
            <w:pPr>
              <w:jc w:val="left"/>
              <w:rPr>
                <w:color w:val="000000"/>
                <w:sz w:val="22"/>
                <w:szCs w:val="22"/>
              </w:rPr>
            </w:pPr>
          </w:p>
        </w:tc>
        <w:tc>
          <w:tcPr>
            <w:tcW w:w="3830" w:type="dxa"/>
            <w:tcBorders>
              <w:top w:val="nil"/>
              <w:left w:val="nil"/>
              <w:bottom w:val="single" w:sz="8" w:space="0" w:color="000000"/>
              <w:right w:val="single" w:sz="8" w:space="0" w:color="000000"/>
            </w:tcBorders>
            <w:vAlign w:val="center"/>
            <w:hideMark/>
          </w:tcPr>
          <w:p w14:paraId="5149A371" w14:textId="77777777" w:rsidR="004A1525" w:rsidRPr="004A1525" w:rsidRDefault="004A1525" w:rsidP="004A1525">
            <w:pPr>
              <w:jc w:val="center"/>
              <w:rPr>
                <w:color w:val="000000"/>
                <w:sz w:val="22"/>
                <w:szCs w:val="22"/>
              </w:rPr>
            </w:pPr>
            <w:r w:rsidRPr="004A1525">
              <w:rPr>
                <w:color w:val="000000"/>
                <w:sz w:val="22"/>
                <w:szCs w:val="22"/>
                <w:lang w:val="vi-VN"/>
              </w:rPr>
              <w:t>TCVN 8314 (ASTM D 4052)</w:t>
            </w:r>
          </w:p>
        </w:tc>
        <w:tc>
          <w:tcPr>
            <w:tcW w:w="2008" w:type="dxa"/>
            <w:vMerge/>
            <w:tcBorders>
              <w:top w:val="nil"/>
              <w:left w:val="single" w:sz="8" w:space="0" w:color="000000"/>
              <w:bottom w:val="single" w:sz="8" w:space="0" w:color="000000"/>
              <w:right w:val="single" w:sz="8" w:space="0" w:color="000000"/>
            </w:tcBorders>
            <w:vAlign w:val="center"/>
            <w:hideMark/>
          </w:tcPr>
          <w:p w14:paraId="11101420" w14:textId="77777777" w:rsidR="004A1525" w:rsidRPr="004A1525" w:rsidRDefault="004A1525" w:rsidP="004A1525">
            <w:pPr>
              <w:jc w:val="left"/>
              <w:rPr>
                <w:rFonts w:ascii="Symbol" w:hAnsi="Symbol"/>
                <w:color w:val="000000"/>
                <w:sz w:val="22"/>
                <w:szCs w:val="22"/>
              </w:rPr>
            </w:pPr>
          </w:p>
        </w:tc>
      </w:tr>
      <w:tr w:rsidR="004A1525" w:rsidRPr="004A1525" w14:paraId="6D41703A" w14:textId="77777777" w:rsidTr="004A1525">
        <w:trPr>
          <w:trHeight w:val="456"/>
        </w:trPr>
        <w:tc>
          <w:tcPr>
            <w:tcW w:w="740" w:type="dxa"/>
            <w:tcBorders>
              <w:top w:val="nil"/>
              <w:left w:val="single" w:sz="8" w:space="0" w:color="000000"/>
              <w:bottom w:val="single" w:sz="8" w:space="0" w:color="000000"/>
              <w:right w:val="single" w:sz="8" w:space="0" w:color="000000"/>
            </w:tcBorders>
            <w:vAlign w:val="center"/>
            <w:hideMark/>
          </w:tcPr>
          <w:p w14:paraId="3ECFF1CD" w14:textId="77777777" w:rsidR="004A1525" w:rsidRPr="004A1525" w:rsidRDefault="004A1525" w:rsidP="004A1525">
            <w:pPr>
              <w:jc w:val="center"/>
              <w:rPr>
                <w:color w:val="000000"/>
                <w:sz w:val="22"/>
                <w:szCs w:val="22"/>
              </w:rPr>
            </w:pPr>
            <w:r w:rsidRPr="004A1525">
              <w:rPr>
                <w:color w:val="000000"/>
                <w:sz w:val="22"/>
                <w:szCs w:val="22"/>
                <w:lang w:val="vi-VN"/>
              </w:rPr>
              <w:t>12</w:t>
            </w:r>
          </w:p>
        </w:tc>
        <w:tc>
          <w:tcPr>
            <w:tcW w:w="3527" w:type="dxa"/>
            <w:tcBorders>
              <w:top w:val="nil"/>
              <w:left w:val="nil"/>
              <w:bottom w:val="single" w:sz="8" w:space="0" w:color="000000"/>
              <w:right w:val="single" w:sz="8" w:space="0" w:color="000000"/>
            </w:tcBorders>
            <w:vAlign w:val="center"/>
            <w:hideMark/>
          </w:tcPr>
          <w:p w14:paraId="4A7C1978" w14:textId="77777777" w:rsidR="004A1525" w:rsidRPr="004A1525" w:rsidRDefault="004A1525" w:rsidP="0004268A">
            <w:pPr>
              <w:jc w:val="left"/>
              <w:rPr>
                <w:color w:val="000000"/>
                <w:sz w:val="22"/>
                <w:szCs w:val="22"/>
              </w:rPr>
            </w:pPr>
            <w:r w:rsidRPr="004A1525">
              <w:rPr>
                <w:color w:val="000000"/>
                <w:sz w:val="22"/>
                <w:szCs w:val="22"/>
                <w:lang w:val="vi-VN"/>
              </w:rPr>
              <w:t>Tạp chất dạng hạt, mg/L</w:t>
            </w:r>
          </w:p>
        </w:tc>
        <w:tc>
          <w:tcPr>
            <w:tcW w:w="3830" w:type="dxa"/>
            <w:tcBorders>
              <w:top w:val="nil"/>
              <w:left w:val="nil"/>
              <w:bottom w:val="single" w:sz="8" w:space="0" w:color="000000"/>
              <w:right w:val="single" w:sz="8" w:space="0" w:color="000000"/>
            </w:tcBorders>
            <w:vAlign w:val="center"/>
            <w:hideMark/>
          </w:tcPr>
          <w:p w14:paraId="15E9DBD3" w14:textId="77777777" w:rsidR="004A1525" w:rsidRPr="004A1525" w:rsidRDefault="004A1525" w:rsidP="004A1525">
            <w:pPr>
              <w:jc w:val="center"/>
              <w:rPr>
                <w:color w:val="000000"/>
                <w:sz w:val="22"/>
                <w:szCs w:val="22"/>
              </w:rPr>
            </w:pPr>
            <w:r w:rsidRPr="004A1525">
              <w:rPr>
                <w:color w:val="000000"/>
                <w:sz w:val="22"/>
                <w:szCs w:val="22"/>
                <w:lang w:val="vi-VN"/>
              </w:rPr>
              <w:t>TCVN 2706 (ASTM D 6217)</w:t>
            </w:r>
          </w:p>
        </w:tc>
        <w:tc>
          <w:tcPr>
            <w:tcW w:w="2008" w:type="dxa"/>
            <w:tcBorders>
              <w:top w:val="nil"/>
              <w:left w:val="nil"/>
              <w:bottom w:val="single" w:sz="8" w:space="0" w:color="000000"/>
              <w:right w:val="single" w:sz="8" w:space="0" w:color="000000"/>
            </w:tcBorders>
            <w:vAlign w:val="center"/>
            <w:hideMark/>
          </w:tcPr>
          <w:p w14:paraId="47A2EF37" w14:textId="529EA9CE" w:rsidR="004A1525" w:rsidRPr="004A1525" w:rsidRDefault="004A1525" w:rsidP="004A1525">
            <w:pPr>
              <w:jc w:val="center"/>
              <w:rPr>
                <w:rFonts w:ascii="Symbol" w:hAnsi="Symbol"/>
                <w:color w:val="000000"/>
                <w:sz w:val="22"/>
                <w:szCs w:val="22"/>
              </w:rPr>
            </w:pPr>
            <w:r w:rsidRPr="004A1525">
              <w:rPr>
                <w:rFonts w:ascii="Symbol" w:hAnsi="Symbol"/>
                <w:color w:val="000000"/>
                <w:sz w:val="22"/>
                <w:szCs w:val="22"/>
                <w:lang w:val="vi-VN"/>
              </w:rPr>
              <w:t xml:space="preserve">£ </w:t>
            </w:r>
            <w:r w:rsidR="0004268A">
              <w:rPr>
                <w:rFonts w:ascii="Symbol" w:hAnsi="Symbol"/>
                <w:color w:val="000000"/>
                <w:sz w:val="22"/>
                <w:szCs w:val="22"/>
              </w:rPr>
              <w:t>5</w:t>
            </w:r>
          </w:p>
        </w:tc>
      </w:tr>
      <w:tr w:rsidR="004A1525" w:rsidRPr="004A1525" w14:paraId="066B3192" w14:textId="77777777" w:rsidTr="0004268A">
        <w:trPr>
          <w:trHeight w:val="479"/>
        </w:trPr>
        <w:tc>
          <w:tcPr>
            <w:tcW w:w="740" w:type="dxa"/>
            <w:tcBorders>
              <w:top w:val="single" w:sz="4" w:space="0" w:color="000000"/>
              <w:left w:val="single" w:sz="4" w:space="0" w:color="000000"/>
              <w:bottom w:val="single" w:sz="4" w:space="0" w:color="000000"/>
              <w:right w:val="single" w:sz="4" w:space="0" w:color="000000"/>
            </w:tcBorders>
          </w:tcPr>
          <w:p w14:paraId="027B4F5E" w14:textId="77777777" w:rsidR="004A1525" w:rsidRPr="004A1525" w:rsidRDefault="004A1525" w:rsidP="004A1525">
            <w:pPr>
              <w:jc w:val="center"/>
              <w:rPr>
                <w:color w:val="000000"/>
                <w:sz w:val="22"/>
                <w:szCs w:val="22"/>
                <w:lang w:val="vi-VN"/>
              </w:rPr>
            </w:pPr>
            <w:r w:rsidRPr="004A1525">
              <w:rPr>
                <w:rFonts w:eastAsiaTheme="minorHAnsi"/>
                <w:spacing w:val="-5"/>
                <w:kern w:val="2"/>
                <w:sz w:val="22"/>
                <w:szCs w:val="22"/>
                <w:lang w:val="vi-VN"/>
                <w14:ligatures w14:val="standardContextual"/>
              </w:rPr>
              <w:t>13</w:t>
            </w:r>
          </w:p>
        </w:tc>
        <w:tc>
          <w:tcPr>
            <w:tcW w:w="3527" w:type="dxa"/>
            <w:tcBorders>
              <w:top w:val="single" w:sz="4" w:space="0" w:color="000000"/>
              <w:left w:val="single" w:sz="4" w:space="0" w:color="000000"/>
              <w:bottom w:val="single" w:sz="4" w:space="0" w:color="000000"/>
              <w:right w:val="single" w:sz="4" w:space="0" w:color="000000"/>
            </w:tcBorders>
          </w:tcPr>
          <w:p w14:paraId="4FA08B03" w14:textId="23C77CEC" w:rsidR="004A1525" w:rsidRPr="004A1525" w:rsidRDefault="004A1525" w:rsidP="0004268A">
            <w:pPr>
              <w:spacing w:line="276" w:lineRule="auto"/>
              <w:jc w:val="left"/>
              <w:rPr>
                <w:color w:val="000000"/>
                <w:sz w:val="22"/>
                <w:szCs w:val="22"/>
                <w:lang w:val="vi-VN"/>
              </w:rPr>
            </w:pPr>
            <w:r w:rsidRPr="004A1525">
              <w:rPr>
                <w:rFonts w:eastAsiaTheme="minorHAnsi"/>
                <w:kern w:val="2"/>
                <w:sz w:val="22"/>
                <w:szCs w:val="22"/>
                <w:lang w:val="vi-VN"/>
                <w14:ligatures w14:val="standardContextual"/>
              </w:rPr>
              <w:t>Độ</w:t>
            </w:r>
            <w:r w:rsidRPr="004A1525">
              <w:rPr>
                <w:rFonts w:eastAsiaTheme="minorHAnsi"/>
                <w:spacing w:val="-4"/>
                <w:kern w:val="2"/>
                <w:sz w:val="22"/>
                <w:szCs w:val="22"/>
                <w:lang w:val="vi-VN"/>
                <w14:ligatures w14:val="standardContextual"/>
              </w:rPr>
              <w:t xml:space="preserve"> </w:t>
            </w:r>
            <w:r w:rsidRPr="004A1525">
              <w:rPr>
                <w:rFonts w:eastAsiaTheme="minorHAnsi"/>
                <w:kern w:val="2"/>
                <w:sz w:val="22"/>
                <w:szCs w:val="22"/>
                <w:lang w:val="vi-VN"/>
                <w14:ligatures w14:val="standardContextual"/>
              </w:rPr>
              <w:t>bôi</w:t>
            </w:r>
            <w:r w:rsidRPr="004A1525">
              <w:rPr>
                <w:rFonts w:eastAsiaTheme="minorHAnsi"/>
                <w:spacing w:val="-4"/>
                <w:kern w:val="2"/>
                <w:sz w:val="22"/>
                <w:szCs w:val="22"/>
                <w:lang w:val="vi-VN"/>
                <w14:ligatures w14:val="standardContextual"/>
              </w:rPr>
              <w:t xml:space="preserve"> </w:t>
            </w:r>
            <w:r w:rsidRPr="004A1525">
              <w:rPr>
                <w:rFonts w:eastAsiaTheme="minorHAnsi"/>
                <w:kern w:val="2"/>
                <w:sz w:val="22"/>
                <w:szCs w:val="22"/>
                <w:lang w:val="vi-VN"/>
                <w14:ligatures w14:val="standardContextual"/>
              </w:rPr>
              <w:t>trơn,</w:t>
            </w:r>
            <w:r w:rsidR="0004268A">
              <w:rPr>
                <w:rFonts w:eastAsiaTheme="minorHAnsi"/>
                <w:kern w:val="2"/>
                <w:sz w:val="22"/>
                <w:szCs w:val="22"/>
                <w14:ligatures w14:val="standardContextual"/>
              </w:rPr>
              <w:t xml:space="preserve"> µ</w:t>
            </w:r>
            <w:r w:rsidRPr="004A1525">
              <w:rPr>
                <w:rFonts w:eastAsiaTheme="minorHAnsi"/>
                <w:spacing w:val="-5"/>
                <w:kern w:val="2"/>
                <w:sz w:val="22"/>
                <w:szCs w:val="22"/>
                <w:lang w:val="vi-VN"/>
                <w14:ligatures w14:val="standardContextual"/>
              </w:rPr>
              <w:t>m</w:t>
            </w:r>
          </w:p>
        </w:tc>
        <w:tc>
          <w:tcPr>
            <w:tcW w:w="3830" w:type="dxa"/>
            <w:tcBorders>
              <w:top w:val="single" w:sz="4" w:space="0" w:color="000000"/>
              <w:left w:val="single" w:sz="4" w:space="0" w:color="000000"/>
              <w:bottom w:val="single" w:sz="4" w:space="0" w:color="000000"/>
              <w:right w:val="single" w:sz="4" w:space="0" w:color="000000"/>
            </w:tcBorders>
          </w:tcPr>
          <w:p w14:paraId="5D01BEF8" w14:textId="77777777" w:rsidR="004A1525" w:rsidRPr="004A1525" w:rsidRDefault="004A1525" w:rsidP="004A1525">
            <w:pPr>
              <w:widowControl w:val="0"/>
              <w:autoSpaceDE w:val="0"/>
              <w:autoSpaceDN w:val="0"/>
              <w:spacing w:before="54"/>
              <w:ind w:right="8"/>
              <w:jc w:val="center"/>
              <w:rPr>
                <w:sz w:val="22"/>
                <w:szCs w:val="22"/>
                <w:lang w:val="vi-VN"/>
              </w:rPr>
            </w:pPr>
            <w:r w:rsidRPr="004A1525">
              <w:rPr>
                <w:sz w:val="22"/>
                <w:szCs w:val="22"/>
                <w:lang w:val="vi-VN"/>
              </w:rPr>
              <w:t>TCVN</w:t>
            </w:r>
            <w:r w:rsidRPr="004A1525">
              <w:rPr>
                <w:spacing w:val="-6"/>
                <w:sz w:val="22"/>
                <w:szCs w:val="22"/>
                <w:lang w:val="vi-VN"/>
              </w:rPr>
              <w:t xml:space="preserve"> </w:t>
            </w:r>
            <w:r w:rsidRPr="004A1525">
              <w:rPr>
                <w:sz w:val="22"/>
                <w:szCs w:val="22"/>
                <w:lang w:val="vi-VN"/>
              </w:rPr>
              <w:t>7758</w:t>
            </w:r>
            <w:r w:rsidRPr="004A1525">
              <w:rPr>
                <w:spacing w:val="-6"/>
                <w:sz w:val="22"/>
                <w:szCs w:val="22"/>
                <w:lang w:val="vi-VN"/>
              </w:rPr>
              <w:t xml:space="preserve"> </w:t>
            </w:r>
            <w:r w:rsidRPr="004A1525">
              <w:rPr>
                <w:sz w:val="22"/>
                <w:szCs w:val="22"/>
                <w:lang w:val="vi-VN"/>
              </w:rPr>
              <w:t>(ASTM</w:t>
            </w:r>
            <w:r w:rsidRPr="004A1525">
              <w:rPr>
                <w:spacing w:val="-5"/>
                <w:sz w:val="22"/>
                <w:szCs w:val="22"/>
                <w:lang w:val="vi-VN"/>
              </w:rPr>
              <w:t xml:space="preserve"> </w:t>
            </w:r>
            <w:r w:rsidRPr="004A1525">
              <w:rPr>
                <w:sz w:val="22"/>
                <w:szCs w:val="22"/>
                <w:lang w:val="vi-VN"/>
              </w:rPr>
              <w:t>D</w:t>
            </w:r>
            <w:r w:rsidRPr="004A1525">
              <w:rPr>
                <w:spacing w:val="-4"/>
                <w:sz w:val="22"/>
                <w:szCs w:val="22"/>
                <w:lang w:val="vi-VN"/>
              </w:rPr>
              <w:t xml:space="preserve"> </w:t>
            </w:r>
            <w:r w:rsidRPr="004A1525">
              <w:rPr>
                <w:spacing w:val="-2"/>
                <w:sz w:val="22"/>
                <w:szCs w:val="22"/>
                <w:lang w:val="vi-VN"/>
              </w:rPr>
              <w:t>6079)</w:t>
            </w:r>
          </w:p>
          <w:p w14:paraId="27080883" w14:textId="63DFE819" w:rsidR="004A1525" w:rsidRPr="004A1525" w:rsidRDefault="004A1525" w:rsidP="0004268A">
            <w:pPr>
              <w:rPr>
                <w:color w:val="000000"/>
                <w:sz w:val="22"/>
                <w:szCs w:val="22"/>
              </w:rPr>
            </w:pPr>
          </w:p>
        </w:tc>
        <w:tc>
          <w:tcPr>
            <w:tcW w:w="2008" w:type="dxa"/>
            <w:tcBorders>
              <w:top w:val="single" w:sz="4" w:space="0" w:color="000000"/>
              <w:left w:val="single" w:sz="4" w:space="0" w:color="000000"/>
              <w:bottom w:val="single" w:sz="4" w:space="0" w:color="000000"/>
              <w:right w:val="single" w:sz="4" w:space="0" w:color="000000"/>
            </w:tcBorders>
          </w:tcPr>
          <w:p w14:paraId="7A3B49F3" w14:textId="2CF71088" w:rsidR="004A1525" w:rsidRPr="00A466C9" w:rsidRDefault="004A1525" w:rsidP="00A466C9">
            <w:pPr>
              <w:jc w:val="center"/>
              <w:rPr>
                <w:spacing w:val="-3"/>
                <w:szCs w:val="22"/>
                <w:lang w:val="vi-VN"/>
              </w:rPr>
            </w:pPr>
            <w:r w:rsidRPr="004A1525">
              <w:rPr>
                <w:rFonts w:eastAsiaTheme="minorHAnsi"/>
                <w:spacing w:val="-3"/>
                <w:kern w:val="2"/>
                <w:sz w:val="22"/>
                <w:szCs w:val="22"/>
                <w:lang w:val="vi-VN"/>
                <w14:ligatures w14:val="standardContextual"/>
              </w:rPr>
              <w:t xml:space="preserve"> </w:t>
            </w:r>
            <w:r w:rsidR="00A466C9">
              <w:rPr>
                <w:spacing w:val="-3"/>
                <w:szCs w:val="22"/>
                <w:lang w:val="vi-VN"/>
              </w:rPr>
              <w:t xml:space="preserve"> </w:t>
            </w:r>
            <w:r w:rsidR="00A466C9">
              <w:rPr>
                <w:spacing w:val="-3"/>
                <w:szCs w:val="22"/>
                <w:lang w:val="vi-VN"/>
              </w:rPr>
              <w:sym w:font="Symbol" w:char="F03C"/>
            </w:r>
            <w:r w:rsidR="00A466C9">
              <w:rPr>
                <w:spacing w:val="-3"/>
                <w:szCs w:val="22"/>
                <w:lang w:val="vi-VN"/>
              </w:rPr>
              <w:t xml:space="preserve"> </w:t>
            </w:r>
            <w:r w:rsidRPr="004A1525">
              <w:rPr>
                <w:rFonts w:eastAsiaTheme="minorHAnsi"/>
                <w:spacing w:val="-5"/>
                <w:kern w:val="2"/>
                <w:sz w:val="22"/>
                <w:szCs w:val="22"/>
                <w:lang w:val="vi-VN"/>
                <w14:ligatures w14:val="standardContextual"/>
              </w:rPr>
              <w:t>460</w:t>
            </w:r>
          </w:p>
        </w:tc>
      </w:tr>
      <w:tr w:rsidR="004A1525" w:rsidRPr="004A1525" w14:paraId="674F69A6" w14:textId="77777777" w:rsidTr="004A1525">
        <w:trPr>
          <w:trHeight w:val="692"/>
        </w:trPr>
        <w:tc>
          <w:tcPr>
            <w:tcW w:w="740" w:type="dxa"/>
            <w:tcBorders>
              <w:top w:val="single" w:sz="4" w:space="0" w:color="000000"/>
              <w:left w:val="single" w:sz="4" w:space="0" w:color="000000"/>
              <w:bottom w:val="single" w:sz="4" w:space="0" w:color="000000"/>
              <w:right w:val="single" w:sz="4" w:space="0" w:color="000000"/>
            </w:tcBorders>
          </w:tcPr>
          <w:p w14:paraId="5959578C" w14:textId="77777777" w:rsidR="004A1525" w:rsidRPr="004A1525" w:rsidRDefault="004A1525" w:rsidP="004A1525">
            <w:pPr>
              <w:jc w:val="center"/>
              <w:rPr>
                <w:rFonts w:eastAsiaTheme="minorHAnsi"/>
                <w:spacing w:val="-5"/>
                <w:kern w:val="2"/>
                <w:sz w:val="22"/>
                <w:szCs w:val="22"/>
                <w:lang w:val="vi-VN"/>
                <w14:ligatures w14:val="standardContextual"/>
              </w:rPr>
            </w:pPr>
            <w:r w:rsidRPr="004A1525">
              <w:rPr>
                <w:rFonts w:eastAsiaTheme="minorHAnsi"/>
                <w:spacing w:val="-5"/>
                <w:kern w:val="2"/>
                <w:sz w:val="22"/>
                <w:szCs w:val="22"/>
                <w:lang w:val="vi-VN"/>
                <w14:ligatures w14:val="standardContextual"/>
              </w:rPr>
              <w:t>14</w:t>
            </w:r>
          </w:p>
        </w:tc>
        <w:tc>
          <w:tcPr>
            <w:tcW w:w="3527" w:type="dxa"/>
            <w:tcBorders>
              <w:top w:val="single" w:sz="4" w:space="0" w:color="000000"/>
              <w:left w:val="single" w:sz="4" w:space="0" w:color="000000"/>
              <w:bottom w:val="single" w:sz="4" w:space="0" w:color="000000"/>
              <w:right w:val="single" w:sz="4" w:space="0" w:color="000000"/>
            </w:tcBorders>
          </w:tcPr>
          <w:p w14:paraId="538087D3" w14:textId="77777777" w:rsidR="004A1525" w:rsidRPr="004A1525" w:rsidRDefault="004A1525" w:rsidP="0004268A">
            <w:pPr>
              <w:spacing w:line="276" w:lineRule="auto"/>
              <w:jc w:val="left"/>
              <w:rPr>
                <w:rFonts w:eastAsiaTheme="minorHAnsi"/>
                <w:kern w:val="2"/>
                <w:sz w:val="22"/>
                <w:szCs w:val="22"/>
                <w:lang w:val="vi-VN"/>
                <w14:ligatures w14:val="standardContextual"/>
              </w:rPr>
            </w:pPr>
            <w:r w:rsidRPr="004A1525">
              <w:rPr>
                <w:rFonts w:eastAsiaTheme="minorHAnsi"/>
                <w:kern w:val="2"/>
                <w:sz w:val="22"/>
                <w:szCs w:val="22"/>
                <w:lang w:val="vi-VN"/>
                <w14:ligatures w14:val="standardContextual"/>
              </w:rPr>
              <w:t>Ngoại</w:t>
            </w:r>
            <w:r w:rsidRPr="004A1525">
              <w:rPr>
                <w:rFonts w:eastAsiaTheme="minorHAnsi"/>
                <w:spacing w:val="-8"/>
                <w:kern w:val="2"/>
                <w:sz w:val="22"/>
                <w:szCs w:val="22"/>
                <w:lang w:val="vi-VN"/>
                <w14:ligatures w14:val="standardContextual"/>
              </w:rPr>
              <w:t xml:space="preserve"> </w:t>
            </w:r>
            <w:r w:rsidRPr="004A1525">
              <w:rPr>
                <w:rFonts w:eastAsiaTheme="minorHAnsi"/>
                <w:spacing w:val="-4"/>
                <w:kern w:val="2"/>
                <w:sz w:val="22"/>
                <w:szCs w:val="22"/>
                <w:lang w:val="vi-VN"/>
                <w14:ligatures w14:val="standardContextual"/>
              </w:rPr>
              <w:t>quan</w:t>
            </w:r>
          </w:p>
        </w:tc>
        <w:tc>
          <w:tcPr>
            <w:tcW w:w="3830" w:type="dxa"/>
            <w:tcBorders>
              <w:top w:val="single" w:sz="4" w:space="0" w:color="000000"/>
              <w:left w:val="single" w:sz="4" w:space="0" w:color="000000"/>
              <w:bottom w:val="single" w:sz="4" w:space="0" w:color="000000"/>
              <w:right w:val="single" w:sz="4" w:space="0" w:color="000000"/>
            </w:tcBorders>
          </w:tcPr>
          <w:p w14:paraId="04E78E0F" w14:textId="77777777" w:rsidR="004A1525" w:rsidRPr="004A1525" w:rsidRDefault="004A1525" w:rsidP="004A1525">
            <w:pPr>
              <w:widowControl w:val="0"/>
              <w:autoSpaceDE w:val="0"/>
              <w:autoSpaceDN w:val="0"/>
              <w:spacing w:before="54"/>
              <w:ind w:right="8"/>
              <w:jc w:val="center"/>
              <w:rPr>
                <w:sz w:val="22"/>
                <w:szCs w:val="22"/>
                <w:lang w:val="vi-VN"/>
              </w:rPr>
            </w:pPr>
            <w:r w:rsidRPr="004A1525">
              <w:rPr>
                <w:sz w:val="22"/>
                <w:szCs w:val="22"/>
                <w:lang w:val="vi-VN"/>
              </w:rPr>
              <w:t>TCVN</w:t>
            </w:r>
            <w:r w:rsidRPr="004A1525">
              <w:rPr>
                <w:spacing w:val="-6"/>
                <w:sz w:val="22"/>
                <w:szCs w:val="22"/>
                <w:lang w:val="vi-VN"/>
              </w:rPr>
              <w:t xml:space="preserve"> </w:t>
            </w:r>
            <w:r w:rsidRPr="004A1525">
              <w:rPr>
                <w:sz w:val="22"/>
                <w:szCs w:val="22"/>
                <w:lang w:val="vi-VN"/>
              </w:rPr>
              <w:t>7759</w:t>
            </w:r>
            <w:r w:rsidRPr="004A1525">
              <w:rPr>
                <w:spacing w:val="-6"/>
                <w:sz w:val="22"/>
                <w:szCs w:val="22"/>
                <w:lang w:val="vi-VN"/>
              </w:rPr>
              <w:t xml:space="preserve"> </w:t>
            </w:r>
            <w:r w:rsidRPr="004A1525">
              <w:rPr>
                <w:sz w:val="22"/>
                <w:szCs w:val="22"/>
                <w:lang w:val="vi-VN"/>
              </w:rPr>
              <w:t>(ASTM</w:t>
            </w:r>
            <w:r w:rsidRPr="004A1525">
              <w:rPr>
                <w:spacing w:val="-5"/>
                <w:sz w:val="22"/>
                <w:szCs w:val="22"/>
                <w:lang w:val="vi-VN"/>
              </w:rPr>
              <w:t xml:space="preserve"> </w:t>
            </w:r>
            <w:r w:rsidRPr="004A1525">
              <w:rPr>
                <w:sz w:val="22"/>
                <w:szCs w:val="22"/>
                <w:lang w:val="vi-VN"/>
              </w:rPr>
              <w:t>D</w:t>
            </w:r>
            <w:r w:rsidRPr="004A1525">
              <w:rPr>
                <w:spacing w:val="-4"/>
                <w:sz w:val="22"/>
                <w:szCs w:val="22"/>
                <w:lang w:val="vi-VN"/>
              </w:rPr>
              <w:t xml:space="preserve"> </w:t>
            </w:r>
            <w:r w:rsidRPr="004A1525">
              <w:rPr>
                <w:spacing w:val="-2"/>
                <w:sz w:val="22"/>
                <w:szCs w:val="22"/>
                <w:lang w:val="vi-VN"/>
              </w:rPr>
              <w:t>4176)</w:t>
            </w:r>
          </w:p>
        </w:tc>
        <w:tc>
          <w:tcPr>
            <w:tcW w:w="2008" w:type="dxa"/>
            <w:tcBorders>
              <w:top w:val="single" w:sz="4" w:space="0" w:color="000000"/>
              <w:left w:val="single" w:sz="4" w:space="0" w:color="000000"/>
              <w:bottom w:val="single" w:sz="4" w:space="0" w:color="000000"/>
              <w:right w:val="single" w:sz="4" w:space="0" w:color="000000"/>
            </w:tcBorders>
          </w:tcPr>
          <w:p w14:paraId="42419836" w14:textId="77777777" w:rsidR="004A1525" w:rsidRPr="004A1525" w:rsidRDefault="004A1525" w:rsidP="004A1525">
            <w:pPr>
              <w:jc w:val="center"/>
              <w:rPr>
                <w:rFonts w:eastAsiaTheme="minorHAnsi"/>
                <w:kern w:val="2"/>
                <w:sz w:val="22"/>
                <w:szCs w:val="22"/>
                <w:lang w:val="vi-VN"/>
                <w14:ligatures w14:val="standardContextual"/>
              </w:rPr>
            </w:pPr>
            <w:r w:rsidRPr="004A1525">
              <w:rPr>
                <w:rFonts w:eastAsiaTheme="minorHAnsi"/>
                <w:kern w:val="2"/>
                <w:sz w:val="22"/>
                <w:szCs w:val="22"/>
                <w:lang w:val="vi-VN"/>
                <w14:ligatures w14:val="standardContextual"/>
              </w:rPr>
              <w:t>Sạch,</w:t>
            </w:r>
            <w:r w:rsidRPr="004A1525">
              <w:rPr>
                <w:rFonts w:eastAsiaTheme="minorHAnsi"/>
                <w:spacing w:val="-7"/>
                <w:kern w:val="2"/>
                <w:sz w:val="22"/>
                <w:szCs w:val="22"/>
                <w:lang w:val="vi-VN"/>
                <w14:ligatures w14:val="standardContextual"/>
              </w:rPr>
              <w:t xml:space="preserve"> </w:t>
            </w:r>
            <w:r w:rsidRPr="004A1525">
              <w:rPr>
                <w:rFonts w:eastAsiaTheme="minorHAnsi"/>
                <w:spacing w:val="-2"/>
                <w:kern w:val="2"/>
                <w:sz w:val="22"/>
                <w:szCs w:val="22"/>
                <w:lang w:val="vi-VN"/>
                <w14:ligatures w14:val="standardContextual"/>
              </w:rPr>
              <w:t>trong</w:t>
            </w:r>
          </w:p>
        </w:tc>
      </w:tr>
    </w:tbl>
    <w:p w14:paraId="34CAE519" w14:textId="77777777" w:rsidR="00AD406C" w:rsidRDefault="00AD406C" w:rsidP="0021638F">
      <w:pPr>
        <w:widowControl w:val="0"/>
        <w:spacing w:before="120" w:after="120"/>
        <w:rPr>
          <w:b/>
          <w:color w:val="000000" w:themeColor="text1"/>
          <w:sz w:val="28"/>
          <w:szCs w:val="28"/>
          <w:u w:val="single"/>
          <w:lang w:val="vi-VN"/>
        </w:rPr>
      </w:pPr>
    </w:p>
    <w:p w14:paraId="2526B3D9" w14:textId="662E91F5" w:rsidR="001543D2" w:rsidRPr="0021638F" w:rsidRDefault="001543D2" w:rsidP="0021638F">
      <w:pPr>
        <w:widowControl w:val="0"/>
        <w:spacing w:before="120" w:after="120"/>
        <w:rPr>
          <w:b/>
          <w:i/>
          <w:iCs/>
          <w:spacing w:val="-12"/>
          <w:sz w:val="25"/>
          <w:szCs w:val="25"/>
          <w:u w:val="single"/>
          <w:lang w:val="pt-BR"/>
        </w:rPr>
      </w:pPr>
      <w:r w:rsidRPr="0021638F">
        <w:rPr>
          <w:b/>
          <w:color w:val="000000" w:themeColor="text1"/>
          <w:sz w:val="28"/>
          <w:szCs w:val="28"/>
          <w:u w:val="single"/>
        </w:rPr>
        <w:lastRenderedPageBreak/>
        <w:t xml:space="preserve">b. </w:t>
      </w:r>
      <w:r w:rsidR="00313428" w:rsidRPr="0021638F">
        <w:rPr>
          <w:b/>
          <w:i/>
          <w:iCs/>
          <w:spacing w:val="-12"/>
          <w:sz w:val="25"/>
          <w:szCs w:val="25"/>
          <w:u w:val="single"/>
          <w:lang w:val="pt-BR"/>
        </w:rPr>
        <w:t xml:space="preserve">Chỉ tiêu chất lượng cơ bản của </w:t>
      </w:r>
      <w:r w:rsidR="00313428" w:rsidRPr="0021638F">
        <w:rPr>
          <w:b/>
          <w:i/>
          <w:iCs/>
          <w:spacing w:val="-12"/>
          <w:sz w:val="25"/>
          <w:szCs w:val="25"/>
          <w:u w:val="single"/>
          <w:lang w:val="it-IT"/>
        </w:rPr>
        <w:t xml:space="preserve">Xăng </w:t>
      </w:r>
      <w:r w:rsidR="00F332B1" w:rsidRPr="0021638F">
        <w:rPr>
          <w:b/>
          <w:i/>
          <w:iCs/>
          <w:spacing w:val="-12"/>
          <w:sz w:val="25"/>
          <w:szCs w:val="25"/>
          <w:u w:val="single"/>
          <w:lang w:val="vi-VN"/>
        </w:rPr>
        <w:t>E5 R</w:t>
      </w:r>
      <w:r w:rsidR="00AD406C" w:rsidRPr="0021638F">
        <w:rPr>
          <w:b/>
          <w:i/>
          <w:iCs/>
          <w:spacing w:val="-12"/>
          <w:sz w:val="25"/>
          <w:szCs w:val="25"/>
          <w:u w:val="single"/>
          <w:lang w:val="vi-VN"/>
        </w:rPr>
        <w:t>ON92 Mức 2</w:t>
      </w:r>
      <w:r w:rsidR="00F332B1" w:rsidRPr="0021638F">
        <w:rPr>
          <w:b/>
          <w:i/>
          <w:iCs/>
          <w:spacing w:val="-12"/>
          <w:sz w:val="25"/>
          <w:szCs w:val="25"/>
          <w:u w:val="single"/>
          <w:lang w:val="vi-VN"/>
        </w:rPr>
        <w:t>(Theo tiêu chuẩn TCVN 8063:2024</w:t>
      </w:r>
      <w:r w:rsidR="00313428" w:rsidRPr="0021638F">
        <w:rPr>
          <w:b/>
          <w:i/>
          <w:iCs/>
          <w:spacing w:val="-12"/>
          <w:sz w:val="25"/>
          <w:szCs w:val="25"/>
          <w:u w:val="single"/>
          <w:lang w:val="pt-BR"/>
        </w:rPr>
        <w:t>)</w:t>
      </w:r>
    </w:p>
    <w:tbl>
      <w:tblPr>
        <w:tblW w:w="9370" w:type="dxa"/>
        <w:tblInd w:w="118" w:type="dxa"/>
        <w:tblLook w:val="04A0" w:firstRow="1" w:lastRow="0" w:firstColumn="1" w:lastColumn="0" w:noHBand="0" w:noVBand="1"/>
      </w:tblPr>
      <w:tblGrid>
        <w:gridCol w:w="699"/>
        <w:gridCol w:w="3142"/>
        <w:gridCol w:w="3402"/>
        <w:gridCol w:w="2127"/>
      </w:tblGrid>
      <w:tr w:rsidR="005862F3" w:rsidRPr="005862F3" w14:paraId="54228336" w14:textId="77777777" w:rsidTr="0021638F">
        <w:trPr>
          <w:trHeight w:val="708"/>
        </w:trPr>
        <w:tc>
          <w:tcPr>
            <w:tcW w:w="699"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01DDB81C" w14:textId="24ACB23F" w:rsidR="005862F3" w:rsidRPr="005862F3" w:rsidRDefault="005862F3" w:rsidP="005862F3">
            <w:pPr>
              <w:jc w:val="center"/>
              <w:rPr>
                <w:b/>
                <w:bCs/>
                <w:color w:val="000000"/>
                <w:sz w:val="22"/>
                <w:szCs w:val="22"/>
              </w:rPr>
            </w:pPr>
            <w:r>
              <w:rPr>
                <w:b/>
                <w:bCs/>
                <w:color w:val="000000"/>
                <w:spacing w:val="-5"/>
                <w:sz w:val="22"/>
                <w:szCs w:val="22"/>
              </w:rPr>
              <w:t>ST</w:t>
            </w:r>
            <w:r w:rsidRPr="005862F3">
              <w:rPr>
                <w:b/>
                <w:bCs/>
                <w:color w:val="000000"/>
                <w:spacing w:val="-5"/>
                <w:sz w:val="22"/>
                <w:szCs w:val="22"/>
                <w:lang w:val="vi-VN"/>
              </w:rPr>
              <w:t>T</w:t>
            </w:r>
          </w:p>
        </w:tc>
        <w:tc>
          <w:tcPr>
            <w:tcW w:w="3142" w:type="dxa"/>
            <w:tcBorders>
              <w:top w:val="single" w:sz="8" w:space="0" w:color="000000"/>
              <w:left w:val="nil"/>
              <w:bottom w:val="single" w:sz="8" w:space="0" w:color="000000"/>
              <w:right w:val="single" w:sz="8" w:space="0" w:color="000000"/>
            </w:tcBorders>
            <w:shd w:val="clear" w:color="000000" w:fill="D9D9D9"/>
            <w:vAlign w:val="center"/>
            <w:hideMark/>
          </w:tcPr>
          <w:p w14:paraId="31ECAD50" w14:textId="77777777" w:rsidR="005862F3" w:rsidRPr="005862F3" w:rsidRDefault="005862F3" w:rsidP="005862F3">
            <w:pPr>
              <w:jc w:val="center"/>
              <w:rPr>
                <w:b/>
                <w:bCs/>
                <w:color w:val="000000"/>
                <w:sz w:val="22"/>
                <w:szCs w:val="22"/>
              </w:rPr>
            </w:pPr>
            <w:r w:rsidRPr="005862F3">
              <w:rPr>
                <w:b/>
                <w:bCs/>
                <w:color w:val="000000"/>
                <w:sz w:val="22"/>
                <w:szCs w:val="22"/>
                <w:lang w:val="vi-VN"/>
              </w:rPr>
              <w:t>Tên chỉ tiêu</w:t>
            </w:r>
          </w:p>
        </w:tc>
        <w:tc>
          <w:tcPr>
            <w:tcW w:w="3402" w:type="dxa"/>
            <w:tcBorders>
              <w:top w:val="single" w:sz="8" w:space="0" w:color="000000"/>
              <w:left w:val="nil"/>
              <w:bottom w:val="single" w:sz="8" w:space="0" w:color="000000"/>
              <w:right w:val="single" w:sz="8" w:space="0" w:color="000000"/>
            </w:tcBorders>
            <w:shd w:val="clear" w:color="000000" w:fill="D9D9D9"/>
            <w:vAlign w:val="center"/>
            <w:hideMark/>
          </w:tcPr>
          <w:p w14:paraId="5FC1B72C" w14:textId="77777777" w:rsidR="005862F3" w:rsidRPr="005862F3" w:rsidRDefault="005862F3" w:rsidP="005862F3">
            <w:pPr>
              <w:ind w:left="273" w:hanging="273"/>
              <w:jc w:val="center"/>
              <w:rPr>
                <w:b/>
                <w:bCs/>
                <w:color w:val="000000"/>
                <w:sz w:val="22"/>
                <w:szCs w:val="22"/>
              </w:rPr>
            </w:pPr>
            <w:r w:rsidRPr="005862F3">
              <w:rPr>
                <w:b/>
                <w:bCs/>
                <w:color w:val="000000"/>
                <w:sz w:val="22"/>
                <w:szCs w:val="22"/>
                <w:lang w:val="vi-VN"/>
              </w:rPr>
              <w:t>Phương pháp thử</w:t>
            </w:r>
          </w:p>
        </w:tc>
        <w:tc>
          <w:tcPr>
            <w:tcW w:w="2127" w:type="dxa"/>
            <w:tcBorders>
              <w:top w:val="single" w:sz="8" w:space="0" w:color="000000"/>
              <w:left w:val="nil"/>
              <w:bottom w:val="single" w:sz="8" w:space="0" w:color="000000"/>
              <w:right w:val="single" w:sz="8" w:space="0" w:color="000000"/>
            </w:tcBorders>
            <w:shd w:val="clear" w:color="000000" w:fill="D9D9D9"/>
            <w:vAlign w:val="center"/>
            <w:hideMark/>
          </w:tcPr>
          <w:p w14:paraId="259CED0D" w14:textId="77777777" w:rsidR="005862F3" w:rsidRPr="005862F3" w:rsidRDefault="005862F3" w:rsidP="005862F3">
            <w:pPr>
              <w:jc w:val="center"/>
              <w:rPr>
                <w:b/>
                <w:bCs/>
                <w:color w:val="000000"/>
                <w:sz w:val="22"/>
                <w:szCs w:val="22"/>
              </w:rPr>
            </w:pPr>
            <w:r w:rsidRPr="005862F3">
              <w:rPr>
                <w:b/>
                <w:bCs/>
                <w:color w:val="000000"/>
                <w:sz w:val="22"/>
                <w:szCs w:val="22"/>
                <w:lang w:val="vi-VN"/>
              </w:rPr>
              <w:t>Chỉ tiêu lý hóa</w:t>
            </w:r>
          </w:p>
        </w:tc>
      </w:tr>
      <w:tr w:rsidR="005862F3" w:rsidRPr="005862F3" w14:paraId="28FF6E98" w14:textId="77777777" w:rsidTr="0021638F">
        <w:trPr>
          <w:trHeight w:val="536"/>
        </w:trPr>
        <w:tc>
          <w:tcPr>
            <w:tcW w:w="699" w:type="dxa"/>
            <w:tcBorders>
              <w:top w:val="nil"/>
              <w:left w:val="single" w:sz="8" w:space="0" w:color="000000"/>
              <w:bottom w:val="single" w:sz="8" w:space="0" w:color="000000"/>
              <w:right w:val="single" w:sz="8" w:space="0" w:color="000000"/>
            </w:tcBorders>
            <w:vAlign w:val="center"/>
            <w:hideMark/>
          </w:tcPr>
          <w:p w14:paraId="4B10A454" w14:textId="77777777" w:rsidR="005862F3" w:rsidRPr="005862F3" w:rsidRDefault="005862F3" w:rsidP="005862F3">
            <w:pPr>
              <w:jc w:val="center"/>
              <w:rPr>
                <w:color w:val="000000"/>
                <w:szCs w:val="24"/>
              </w:rPr>
            </w:pPr>
            <w:r w:rsidRPr="005862F3">
              <w:rPr>
                <w:color w:val="000000"/>
                <w:spacing w:val="-10"/>
                <w:szCs w:val="24"/>
                <w:lang w:val="vi-VN"/>
              </w:rPr>
              <w:t>1</w:t>
            </w:r>
          </w:p>
        </w:tc>
        <w:tc>
          <w:tcPr>
            <w:tcW w:w="3142" w:type="dxa"/>
            <w:tcBorders>
              <w:top w:val="nil"/>
              <w:left w:val="nil"/>
              <w:bottom w:val="single" w:sz="8" w:space="0" w:color="000000"/>
              <w:right w:val="single" w:sz="8" w:space="0" w:color="000000"/>
            </w:tcBorders>
            <w:vAlign w:val="center"/>
            <w:hideMark/>
          </w:tcPr>
          <w:p w14:paraId="587D1211" w14:textId="77777777" w:rsidR="005862F3" w:rsidRPr="005862F3" w:rsidRDefault="005862F3" w:rsidP="00104DB8">
            <w:pPr>
              <w:jc w:val="left"/>
              <w:rPr>
                <w:color w:val="000000"/>
                <w:szCs w:val="24"/>
              </w:rPr>
            </w:pPr>
            <w:r w:rsidRPr="005862F3">
              <w:rPr>
                <w:color w:val="000000"/>
                <w:szCs w:val="24"/>
                <w:lang w:val="vi-VN"/>
              </w:rPr>
              <w:t>Trị số ôctan theo phương pháp nghiên cứu (RON)</w:t>
            </w:r>
          </w:p>
        </w:tc>
        <w:tc>
          <w:tcPr>
            <w:tcW w:w="3402" w:type="dxa"/>
            <w:tcBorders>
              <w:top w:val="nil"/>
              <w:left w:val="nil"/>
              <w:bottom w:val="single" w:sz="8" w:space="0" w:color="000000"/>
              <w:right w:val="single" w:sz="8" w:space="0" w:color="000000"/>
            </w:tcBorders>
            <w:vAlign w:val="center"/>
            <w:hideMark/>
          </w:tcPr>
          <w:p w14:paraId="512AF110" w14:textId="77777777" w:rsidR="005862F3" w:rsidRPr="005862F3" w:rsidRDefault="005862F3" w:rsidP="00104DB8">
            <w:pPr>
              <w:jc w:val="center"/>
              <w:rPr>
                <w:color w:val="000000"/>
                <w:szCs w:val="24"/>
              </w:rPr>
            </w:pPr>
            <w:r w:rsidRPr="005862F3">
              <w:rPr>
                <w:color w:val="000000"/>
                <w:szCs w:val="24"/>
                <w:lang w:val="vi-VN"/>
              </w:rPr>
              <w:t>TCVN 2703 (ASTM D 2699)</w:t>
            </w:r>
          </w:p>
        </w:tc>
        <w:tc>
          <w:tcPr>
            <w:tcW w:w="2127" w:type="dxa"/>
            <w:tcBorders>
              <w:top w:val="nil"/>
              <w:left w:val="nil"/>
              <w:bottom w:val="single" w:sz="8" w:space="0" w:color="000000"/>
              <w:right w:val="single" w:sz="8" w:space="0" w:color="000000"/>
            </w:tcBorders>
            <w:vAlign w:val="center"/>
            <w:hideMark/>
          </w:tcPr>
          <w:p w14:paraId="776ED950" w14:textId="77777777" w:rsidR="005862F3" w:rsidRPr="005862F3" w:rsidRDefault="005862F3" w:rsidP="00104DB8">
            <w:pPr>
              <w:jc w:val="center"/>
              <w:rPr>
                <w:rFonts w:ascii="Symbol" w:hAnsi="Symbol"/>
                <w:color w:val="000000"/>
                <w:szCs w:val="24"/>
              </w:rPr>
            </w:pPr>
            <w:r w:rsidRPr="005862F3">
              <w:rPr>
                <w:rFonts w:ascii="Symbol" w:hAnsi="Symbol"/>
                <w:color w:val="000000"/>
                <w:szCs w:val="24"/>
                <w:lang w:val="vi-VN"/>
              </w:rPr>
              <w:t>³</w:t>
            </w:r>
            <w:r w:rsidRPr="005862F3">
              <w:rPr>
                <w:color w:val="000000"/>
                <w:szCs w:val="24"/>
                <w:lang w:val="vi-VN"/>
              </w:rPr>
              <w:t xml:space="preserve"> 95</w:t>
            </w:r>
          </w:p>
        </w:tc>
      </w:tr>
      <w:tr w:rsidR="005862F3" w:rsidRPr="005862F3" w14:paraId="3F441859" w14:textId="77777777" w:rsidTr="0021638F">
        <w:trPr>
          <w:trHeight w:val="432"/>
        </w:trPr>
        <w:tc>
          <w:tcPr>
            <w:tcW w:w="699" w:type="dxa"/>
            <w:vMerge w:val="restart"/>
            <w:tcBorders>
              <w:top w:val="nil"/>
              <w:left w:val="single" w:sz="8" w:space="0" w:color="000000"/>
              <w:bottom w:val="single" w:sz="8" w:space="0" w:color="000000"/>
              <w:right w:val="single" w:sz="8" w:space="0" w:color="000000"/>
            </w:tcBorders>
            <w:vAlign w:val="center"/>
            <w:hideMark/>
          </w:tcPr>
          <w:p w14:paraId="6A428513" w14:textId="77777777" w:rsidR="005862F3" w:rsidRPr="005862F3" w:rsidRDefault="005862F3" w:rsidP="005862F3">
            <w:pPr>
              <w:jc w:val="center"/>
              <w:rPr>
                <w:color w:val="000000"/>
                <w:szCs w:val="24"/>
              </w:rPr>
            </w:pPr>
            <w:r w:rsidRPr="005862F3">
              <w:rPr>
                <w:color w:val="000000"/>
                <w:spacing w:val="-10"/>
                <w:szCs w:val="24"/>
                <w:lang w:val="vi-VN"/>
              </w:rPr>
              <w:t>2</w:t>
            </w:r>
          </w:p>
        </w:tc>
        <w:tc>
          <w:tcPr>
            <w:tcW w:w="3142" w:type="dxa"/>
            <w:vMerge w:val="restart"/>
            <w:tcBorders>
              <w:top w:val="nil"/>
              <w:left w:val="single" w:sz="8" w:space="0" w:color="000000"/>
              <w:bottom w:val="single" w:sz="8" w:space="0" w:color="000000"/>
              <w:right w:val="single" w:sz="8" w:space="0" w:color="000000"/>
            </w:tcBorders>
            <w:vAlign w:val="center"/>
            <w:hideMark/>
          </w:tcPr>
          <w:p w14:paraId="14F80B2A" w14:textId="77777777" w:rsidR="005862F3" w:rsidRPr="005862F3" w:rsidRDefault="005862F3" w:rsidP="00104DB8">
            <w:pPr>
              <w:jc w:val="left"/>
              <w:rPr>
                <w:color w:val="000000"/>
                <w:szCs w:val="24"/>
              </w:rPr>
            </w:pPr>
            <w:r w:rsidRPr="005862F3">
              <w:rPr>
                <w:color w:val="000000"/>
                <w:szCs w:val="24"/>
                <w:lang w:val="vi-VN"/>
              </w:rPr>
              <w:t>Hàm lượng chì, g/L</w:t>
            </w:r>
          </w:p>
        </w:tc>
        <w:tc>
          <w:tcPr>
            <w:tcW w:w="3402" w:type="dxa"/>
            <w:tcBorders>
              <w:top w:val="nil"/>
              <w:left w:val="nil"/>
              <w:bottom w:val="nil"/>
              <w:right w:val="single" w:sz="8" w:space="0" w:color="000000"/>
            </w:tcBorders>
            <w:vAlign w:val="center"/>
            <w:hideMark/>
          </w:tcPr>
          <w:p w14:paraId="0AD0F4E5" w14:textId="77777777" w:rsidR="005862F3" w:rsidRPr="005862F3" w:rsidRDefault="005862F3" w:rsidP="00104DB8">
            <w:pPr>
              <w:jc w:val="center"/>
              <w:rPr>
                <w:color w:val="000000"/>
                <w:szCs w:val="24"/>
              </w:rPr>
            </w:pPr>
            <w:r w:rsidRPr="005862F3">
              <w:rPr>
                <w:color w:val="000000"/>
                <w:szCs w:val="24"/>
                <w:lang w:val="vi-VN"/>
              </w:rPr>
              <w:t>TCVN 7143 (ASTM D 3237)</w:t>
            </w:r>
          </w:p>
        </w:tc>
        <w:tc>
          <w:tcPr>
            <w:tcW w:w="2127" w:type="dxa"/>
            <w:vMerge w:val="restart"/>
            <w:tcBorders>
              <w:top w:val="nil"/>
              <w:left w:val="single" w:sz="8" w:space="0" w:color="000000"/>
              <w:bottom w:val="single" w:sz="8" w:space="0" w:color="000000"/>
              <w:right w:val="single" w:sz="8" w:space="0" w:color="000000"/>
            </w:tcBorders>
            <w:vAlign w:val="center"/>
            <w:hideMark/>
          </w:tcPr>
          <w:p w14:paraId="0D4FB63C" w14:textId="3449C873" w:rsidR="005862F3" w:rsidRPr="005862F3" w:rsidRDefault="005862F3" w:rsidP="00104DB8">
            <w:pPr>
              <w:jc w:val="center"/>
              <w:rPr>
                <w:rFonts w:ascii="Symbol" w:hAnsi="Symbol"/>
                <w:color w:val="000000"/>
                <w:szCs w:val="24"/>
              </w:rPr>
            </w:pPr>
            <w:r w:rsidRPr="005862F3">
              <w:rPr>
                <w:rFonts w:ascii="Symbol" w:hAnsi="Symbol"/>
                <w:color w:val="000000"/>
                <w:szCs w:val="24"/>
                <w:lang w:val="vi-VN"/>
              </w:rPr>
              <w:t>£</w:t>
            </w:r>
            <w:r w:rsidRPr="005862F3">
              <w:rPr>
                <w:color w:val="000000"/>
                <w:szCs w:val="24"/>
                <w:lang w:val="vi-VN"/>
              </w:rPr>
              <w:t xml:space="preserve"> 0,0</w:t>
            </w:r>
            <w:r w:rsidR="00A476EC">
              <w:rPr>
                <w:color w:val="000000"/>
                <w:szCs w:val="24"/>
              </w:rPr>
              <w:t>25</w:t>
            </w:r>
          </w:p>
        </w:tc>
      </w:tr>
      <w:tr w:rsidR="005862F3" w:rsidRPr="005862F3" w14:paraId="159B591E" w14:textId="77777777" w:rsidTr="0021638F">
        <w:trPr>
          <w:trHeight w:val="432"/>
        </w:trPr>
        <w:tc>
          <w:tcPr>
            <w:tcW w:w="699" w:type="dxa"/>
            <w:vMerge/>
            <w:tcBorders>
              <w:top w:val="nil"/>
              <w:left w:val="single" w:sz="8" w:space="0" w:color="000000"/>
              <w:bottom w:val="single" w:sz="8" w:space="0" w:color="000000"/>
              <w:right w:val="single" w:sz="8" w:space="0" w:color="000000"/>
            </w:tcBorders>
            <w:vAlign w:val="center"/>
            <w:hideMark/>
          </w:tcPr>
          <w:p w14:paraId="3266D3A4" w14:textId="77777777" w:rsidR="005862F3" w:rsidRPr="005862F3" w:rsidRDefault="005862F3" w:rsidP="005862F3">
            <w:pPr>
              <w:jc w:val="left"/>
              <w:rPr>
                <w:color w:val="000000"/>
                <w:szCs w:val="24"/>
              </w:rPr>
            </w:pPr>
          </w:p>
        </w:tc>
        <w:tc>
          <w:tcPr>
            <w:tcW w:w="3142" w:type="dxa"/>
            <w:vMerge/>
            <w:tcBorders>
              <w:top w:val="nil"/>
              <w:left w:val="single" w:sz="8" w:space="0" w:color="000000"/>
              <w:bottom w:val="single" w:sz="4" w:space="0" w:color="auto"/>
              <w:right w:val="single" w:sz="8" w:space="0" w:color="000000"/>
            </w:tcBorders>
            <w:vAlign w:val="center"/>
            <w:hideMark/>
          </w:tcPr>
          <w:p w14:paraId="2DD21518" w14:textId="77777777" w:rsidR="005862F3" w:rsidRPr="005862F3" w:rsidRDefault="005862F3" w:rsidP="00104DB8">
            <w:pPr>
              <w:jc w:val="left"/>
              <w:rPr>
                <w:color w:val="000000"/>
                <w:szCs w:val="24"/>
              </w:rPr>
            </w:pPr>
          </w:p>
        </w:tc>
        <w:tc>
          <w:tcPr>
            <w:tcW w:w="3402" w:type="dxa"/>
            <w:tcBorders>
              <w:top w:val="nil"/>
              <w:left w:val="nil"/>
              <w:bottom w:val="single" w:sz="8" w:space="0" w:color="000000"/>
              <w:right w:val="single" w:sz="8" w:space="0" w:color="000000"/>
            </w:tcBorders>
            <w:vAlign w:val="center"/>
            <w:hideMark/>
          </w:tcPr>
          <w:p w14:paraId="6F7FFD60" w14:textId="77777777" w:rsidR="005862F3" w:rsidRPr="005862F3" w:rsidRDefault="005862F3" w:rsidP="00104DB8">
            <w:pPr>
              <w:jc w:val="center"/>
              <w:rPr>
                <w:color w:val="000000"/>
                <w:szCs w:val="24"/>
              </w:rPr>
            </w:pPr>
            <w:r w:rsidRPr="005862F3">
              <w:rPr>
                <w:color w:val="000000"/>
                <w:szCs w:val="24"/>
                <w:lang w:val="vi-VN"/>
              </w:rPr>
              <w:t>TCVN 6704 (ASTM D 5059)</w:t>
            </w:r>
          </w:p>
        </w:tc>
        <w:tc>
          <w:tcPr>
            <w:tcW w:w="2127" w:type="dxa"/>
            <w:vMerge/>
            <w:tcBorders>
              <w:top w:val="nil"/>
              <w:left w:val="single" w:sz="8" w:space="0" w:color="000000"/>
              <w:bottom w:val="single" w:sz="4" w:space="0" w:color="auto"/>
              <w:right w:val="single" w:sz="8" w:space="0" w:color="000000"/>
            </w:tcBorders>
            <w:vAlign w:val="center"/>
            <w:hideMark/>
          </w:tcPr>
          <w:p w14:paraId="1C284CE7" w14:textId="77777777" w:rsidR="005862F3" w:rsidRPr="005862F3" w:rsidRDefault="005862F3" w:rsidP="00104DB8">
            <w:pPr>
              <w:jc w:val="center"/>
              <w:rPr>
                <w:rFonts w:ascii="Symbol" w:hAnsi="Symbol"/>
                <w:color w:val="000000"/>
                <w:szCs w:val="24"/>
              </w:rPr>
            </w:pPr>
          </w:p>
        </w:tc>
      </w:tr>
      <w:tr w:rsidR="005862F3" w:rsidRPr="005862F3" w14:paraId="24AA7671" w14:textId="77777777" w:rsidTr="0021638F">
        <w:trPr>
          <w:trHeight w:val="336"/>
        </w:trPr>
        <w:tc>
          <w:tcPr>
            <w:tcW w:w="699" w:type="dxa"/>
            <w:tcBorders>
              <w:top w:val="nil"/>
              <w:left w:val="single" w:sz="8" w:space="0" w:color="000000"/>
              <w:bottom w:val="nil"/>
              <w:right w:val="single" w:sz="4" w:space="0" w:color="auto"/>
            </w:tcBorders>
            <w:vAlign w:val="center"/>
            <w:hideMark/>
          </w:tcPr>
          <w:p w14:paraId="03B69E02" w14:textId="77777777" w:rsidR="005862F3" w:rsidRPr="005862F3" w:rsidRDefault="005862F3" w:rsidP="005862F3">
            <w:pPr>
              <w:jc w:val="center"/>
              <w:rPr>
                <w:color w:val="000000"/>
                <w:szCs w:val="24"/>
              </w:rPr>
            </w:pPr>
            <w:r w:rsidRPr="005862F3">
              <w:rPr>
                <w:color w:val="000000"/>
                <w:szCs w:val="24"/>
                <w:lang w:val="vi-VN"/>
              </w:rPr>
              <w:t> </w:t>
            </w:r>
          </w:p>
        </w:tc>
        <w:tc>
          <w:tcPr>
            <w:tcW w:w="3142" w:type="dxa"/>
            <w:tcBorders>
              <w:top w:val="single" w:sz="4" w:space="0" w:color="auto"/>
              <w:left w:val="single" w:sz="4" w:space="0" w:color="auto"/>
              <w:right w:val="single" w:sz="4" w:space="0" w:color="auto"/>
            </w:tcBorders>
            <w:vAlign w:val="center"/>
            <w:hideMark/>
          </w:tcPr>
          <w:p w14:paraId="0FD8587E" w14:textId="77777777" w:rsidR="005862F3" w:rsidRPr="005862F3" w:rsidRDefault="005862F3" w:rsidP="00104DB8">
            <w:pPr>
              <w:jc w:val="left"/>
              <w:rPr>
                <w:color w:val="000000"/>
                <w:szCs w:val="24"/>
              </w:rPr>
            </w:pPr>
            <w:r w:rsidRPr="005862F3">
              <w:rPr>
                <w:color w:val="000000"/>
                <w:szCs w:val="24"/>
                <w:lang w:val="vi-VN"/>
              </w:rPr>
              <w:t xml:space="preserve">Thành phần cất, </w:t>
            </w:r>
            <w:r w:rsidRPr="005862F3">
              <w:rPr>
                <w:color w:val="000000"/>
                <w:szCs w:val="24"/>
                <w:vertAlign w:val="superscript"/>
                <w:lang w:val="vi-VN"/>
              </w:rPr>
              <w:t>0</w:t>
            </w:r>
            <w:r w:rsidRPr="005862F3">
              <w:rPr>
                <w:color w:val="000000"/>
                <w:szCs w:val="24"/>
                <w:lang w:val="vi-VN"/>
              </w:rPr>
              <w:t>C:</w:t>
            </w:r>
          </w:p>
        </w:tc>
        <w:tc>
          <w:tcPr>
            <w:tcW w:w="3402" w:type="dxa"/>
            <w:tcBorders>
              <w:top w:val="nil"/>
              <w:left w:val="single" w:sz="4" w:space="0" w:color="auto"/>
              <w:bottom w:val="nil"/>
              <w:right w:val="single" w:sz="4" w:space="0" w:color="auto"/>
            </w:tcBorders>
            <w:vAlign w:val="center"/>
            <w:hideMark/>
          </w:tcPr>
          <w:p w14:paraId="79C7A23A" w14:textId="5795D8F1" w:rsidR="005862F3" w:rsidRPr="005862F3" w:rsidRDefault="005862F3" w:rsidP="00104DB8">
            <w:pPr>
              <w:jc w:val="center"/>
              <w:rPr>
                <w:color w:val="000000"/>
                <w:szCs w:val="24"/>
              </w:rPr>
            </w:pPr>
          </w:p>
        </w:tc>
        <w:tc>
          <w:tcPr>
            <w:tcW w:w="2127" w:type="dxa"/>
            <w:tcBorders>
              <w:top w:val="single" w:sz="4" w:space="0" w:color="auto"/>
              <w:left w:val="single" w:sz="4" w:space="0" w:color="auto"/>
              <w:right w:val="single" w:sz="4" w:space="0" w:color="auto"/>
            </w:tcBorders>
            <w:vAlign w:val="center"/>
            <w:hideMark/>
          </w:tcPr>
          <w:p w14:paraId="7AA77DB5" w14:textId="507A98FC" w:rsidR="005862F3" w:rsidRPr="005862F3" w:rsidRDefault="005862F3" w:rsidP="00104DB8">
            <w:pPr>
              <w:jc w:val="center"/>
              <w:rPr>
                <w:color w:val="000000"/>
                <w:szCs w:val="24"/>
              </w:rPr>
            </w:pPr>
          </w:p>
        </w:tc>
      </w:tr>
      <w:tr w:rsidR="005862F3" w:rsidRPr="005862F3" w14:paraId="2BC80C31" w14:textId="77777777" w:rsidTr="0021638F">
        <w:trPr>
          <w:trHeight w:val="336"/>
        </w:trPr>
        <w:tc>
          <w:tcPr>
            <w:tcW w:w="699" w:type="dxa"/>
            <w:tcBorders>
              <w:top w:val="nil"/>
              <w:left w:val="single" w:sz="8" w:space="0" w:color="000000"/>
              <w:bottom w:val="nil"/>
              <w:right w:val="single" w:sz="4" w:space="0" w:color="auto"/>
            </w:tcBorders>
            <w:vAlign w:val="center"/>
            <w:hideMark/>
          </w:tcPr>
          <w:p w14:paraId="3A8EA2EB" w14:textId="77777777" w:rsidR="005862F3" w:rsidRPr="005862F3" w:rsidRDefault="005862F3" w:rsidP="005862F3">
            <w:pPr>
              <w:jc w:val="center"/>
              <w:rPr>
                <w:color w:val="000000"/>
                <w:szCs w:val="24"/>
              </w:rPr>
            </w:pPr>
            <w:r w:rsidRPr="005862F3">
              <w:rPr>
                <w:color w:val="000000"/>
                <w:szCs w:val="24"/>
                <w:lang w:val="vi-VN"/>
              </w:rPr>
              <w:t> </w:t>
            </w:r>
          </w:p>
        </w:tc>
        <w:tc>
          <w:tcPr>
            <w:tcW w:w="3142" w:type="dxa"/>
            <w:tcBorders>
              <w:left w:val="single" w:sz="4" w:space="0" w:color="auto"/>
              <w:right w:val="single" w:sz="4" w:space="0" w:color="auto"/>
            </w:tcBorders>
            <w:vAlign w:val="center"/>
            <w:hideMark/>
          </w:tcPr>
          <w:p w14:paraId="0D0CF15C" w14:textId="77777777" w:rsidR="005862F3" w:rsidRPr="005862F3" w:rsidRDefault="005862F3" w:rsidP="00104DB8">
            <w:pPr>
              <w:jc w:val="left"/>
              <w:rPr>
                <w:color w:val="000000"/>
                <w:szCs w:val="24"/>
              </w:rPr>
            </w:pPr>
            <w:r w:rsidRPr="005862F3">
              <w:rPr>
                <w:color w:val="000000"/>
                <w:w w:val="99"/>
                <w:szCs w:val="24"/>
                <w:lang w:val="vi-VN"/>
              </w:rPr>
              <w:t xml:space="preserve">-   Điểm sôi đầu, </w:t>
            </w:r>
            <w:r w:rsidRPr="005862F3">
              <w:rPr>
                <w:color w:val="000000"/>
                <w:w w:val="99"/>
                <w:szCs w:val="24"/>
                <w:vertAlign w:val="superscript"/>
                <w:lang w:val="vi-VN"/>
              </w:rPr>
              <w:t>0</w:t>
            </w:r>
            <w:r w:rsidRPr="005862F3">
              <w:rPr>
                <w:color w:val="000000"/>
                <w:w w:val="99"/>
                <w:szCs w:val="24"/>
                <w:lang w:val="vi-VN"/>
              </w:rPr>
              <w:t>C</w:t>
            </w:r>
          </w:p>
        </w:tc>
        <w:tc>
          <w:tcPr>
            <w:tcW w:w="3402" w:type="dxa"/>
            <w:tcBorders>
              <w:top w:val="nil"/>
              <w:left w:val="single" w:sz="4" w:space="0" w:color="auto"/>
              <w:bottom w:val="nil"/>
              <w:right w:val="single" w:sz="4" w:space="0" w:color="auto"/>
            </w:tcBorders>
            <w:vAlign w:val="center"/>
            <w:hideMark/>
          </w:tcPr>
          <w:p w14:paraId="4493FDAF" w14:textId="2AB06E44" w:rsidR="005862F3" w:rsidRPr="005862F3" w:rsidRDefault="005862F3" w:rsidP="00104DB8">
            <w:pPr>
              <w:jc w:val="center"/>
              <w:rPr>
                <w:color w:val="000000"/>
                <w:szCs w:val="24"/>
              </w:rPr>
            </w:pPr>
          </w:p>
        </w:tc>
        <w:tc>
          <w:tcPr>
            <w:tcW w:w="2127" w:type="dxa"/>
            <w:tcBorders>
              <w:left w:val="single" w:sz="4" w:space="0" w:color="auto"/>
              <w:right w:val="single" w:sz="4" w:space="0" w:color="auto"/>
            </w:tcBorders>
            <w:vAlign w:val="center"/>
            <w:hideMark/>
          </w:tcPr>
          <w:p w14:paraId="7C78034E" w14:textId="4631B1D4" w:rsidR="005862F3" w:rsidRPr="005862F3" w:rsidRDefault="00A476EC" w:rsidP="00A476EC">
            <w:pPr>
              <w:rPr>
                <w:color w:val="000000"/>
                <w:szCs w:val="24"/>
              </w:rPr>
            </w:pPr>
            <w:r>
              <w:rPr>
                <w:rFonts w:ascii="Symbol" w:hAnsi="Symbol"/>
                <w:color w:val="000000"/>
                <w:szCs w:val="24"/>
              </w:rPr>
              <w:t xml:space="preserve">           </w:t>
            </w:r>
            <w:r w:rsidRPr="005862F3">
              <w:rPr>
                <w:rFonts w:ascii="Symbol" w:hAnsi="Symbol"/>
                <w:color w:val="000000"/>
                <w:szCs w:val="24"/>
                <w:lang w:val="vi-VN"/>
              </w:rPr>
              <w:t>£</w:t>
            </w:r>
            <w:r>
              <w:rPr>
                <w:rFonts w:ascii="Symbol" w:hAnsi="Symbol"/>
                <w:color w:val="000000"/>
                <w:szCs w:val="24"/>
              </w:rPr>
              <w:t xml:space="preserve"> 40</w:t>
            </w:r>
          </w:p>
        </w:tc>
      </w:tr>
      <w:tr w:rsidR="005862F3" w:rsidRPr="005862F3" w14:paraId="40E008CC" w14:textId="77777777" w:rsidTr="0021638F">
        <w:trPr>
          <w:trHeight w:val="336"/>
        </w:trPr>
        <w:tc>
          <w:tcPr>
            <w:tcW w:w="699" w:type="dxa"/>
            <w:tcBorders>
              <w:top w:val="nil"/>
              <w:left w:val="single" w:sz="8" w:space="0" w:color="000000"/>
              <w:bottom w:val="nil"/>
              <w:right w:val="single" w:sz="4" w:space="0" w:color="auto"/>
            </w:tcBorders>
            <w:vAlign w:val="center"/>
            <w:hideMark/>
          </w:tcPr>
          <w:p w14:paraId="34888C11" w14:textId="77777777" w:rsidR="005862F3" w:rsidRPr="005862F3" w:rsidRDefault="005862F3" w:rsidP="005862F3">
            <w:pPr>
              <w:jc w:val="center"/>
              <w:rPr>
                <w:color w:val="000000"/>
                <w:szCs w:val="24"/>
              </w:rPr>
            </w:pPr>
            <w:r w:rsidRPr="005862F3">
              <w:rPr>
                <w:color w:val="000000"/>
                <w:szCs w:val="24"/>
                <w:lang w:val="vi-VN"/>
              </w:rPr>
              <w:t> </w:t>
            </w:r>
          </w:p>
        </w:tc>
        <w:tc>
          <w:tcPr>
            <w:tcW w:w="3142" w:type="dxa"/>
            <w:tcBorders>
              <w:left w:val="single" w:sz="4" w:space="0" w:color="auto"/>
              <w:right w:val="single" w:sz="4" w:space="0" w:color="auto"/>
            </w:tcBorders>
            <w:vAlign w:val="center"/>
            <w:hideMark/>
          </w:tcPr>
          <w:p w14:paraId="757240F6" w14:textId="77777777" w:rsidR="005862F3" w:rsidRPr="005862F3" w:rsidRDefault="005862F3" w:rsidP="00104DB8">
            <w:pPr>
              <w:jc w:val="left"/>
              <w:rPr>
                <w:color w:val="000000"/>
                <w:szCs w:val="24"/>
              </w:rPr>
            </w:pPr>
            <w:r w:rsidRPr="005862F3">
              <w:rPr>
                <w:color w:val="000000"/>
                <w:w w:val="99"/>
                <w:szCs w:val="24"/>
                <w:lang w:val="vi-VN"/>
              </w:rPr>
              <w:t xml:space="preserve">-   10% thể tích, </w:t>
            </w:r>
            <w:r w:rsidRPr="005862F3">
              <w:rPr>
                <w:color w:val="000000"/>
                <w:w w:val="99"/>
                <w:szCs w:val="24"/>
                <w:vertAlign w:val="superscript"/>
                <w:lang w:val="vi-VN"/>
              </w:rPr>
              <w:t>0</w:t>
            </w:r>
            <w:r w:rsidRPr="005862F3">
              <w:rPr>
                <w:color w:val="000000"/>
                <w:w w:val="99"/>
                <w:szCs w:val="24"/>
                <w:lang w:val="vi-VN"/>
              </w:rPr>
              <w:t>C</w:t>
            </w:r>
          </w:p>
        </w:tc>
        <w:tc>
          <w:tcPr>
            <w:tcW w:w="3402" w:type="dxa"/>
            <w:tcBorders>
              <w:top w:val="nil"/>
              <w:left w:val="single" w:sz="4" w:space="0" w:color="auto"/>
              <w:bottom w:val="nil"/>
              <w:right w:val="single" w:sz="4" w:space="0" w:color="auto"/>
            </w:tcBorders>
            <w:vAlign w:val="center"/>
            <w:hideMark/>
          </w:tcPr>
          <w:p w14:paraId="3B3326F0" w14:textId="4D8302F0" w:rsidR="005862F3" w:rsidRPr="005862F3" w:rsidRDefault="005862F3" w:rsidP="00104DB8">
            <w:pPr>
              <w:jc w:val="center"/>
              <w:rPr>
                <w:color w:val="000000"/>
                <w:szCs w:val="24"/>
              </w:rPr>
            </w:pPr>
          </w:p>
        </w:tc>
        <w:tc>
          <w:tcPr>
            <w:tcW w:w="2127" w:type="dxa"/>
            <w:tcBorders>
              <w:left w:val="single" w:sz="4" w:space="0" w:color="auto"/>
              <w:right w:val="single" w:sz="4" w:space="0" w:color="auto"/>
            </w:tcBorders>
            <w:vAlign w:val="center"/>
            <w:hideMark/>
          </w:tcPr>
          <w:p w14:paraId="34698B8C" w14:textId="4C5780D3" w:rsidR="005862F3" w:rsidRPr="005862F3" w:rsidRDefault="005862F3" w:rsidP="00104DB8">
            <w:pPr>
              <w:jc w:val="center"/>
              <w:rPr>
                <w:rFonts w:ascii="Symbol" w:hAnsi="Symbol"/>
                <w:color w:val="000000"/>
                <w:szCs w:val="24"/>
              </w:rPr>
            </w:pPr>
            <w:r w:rsidRPr="005862F3">
              <w:rPr>
                <w:rFonts w:ascii="Symbol" w:hAnsi="Symbol"/>
                <w:color w:val="000000"/>
                <w:szCs w:val="24"/>
                <w:lang w:val="vi-VN"/>
              </w:rPr>
              <w:t>£</w:t>
            </w:r>
            <w:r w:rsidRPr="005862F3">
              <w:rPr>
                <w:color w:val="000000"/>
                <w:szCs w:val="24"/>
                <w:lang w:val="vi-VN"/>
              </w:rPr>
              <w:t xml:space="preserve"> </w:t>
            </w:r>
            <w:r w:rsidR="00A476EC">
              <w:rPr>
                <w:color w:val="000000"/>
                <w:szCs w:val="24"/>
              </w:rPr>
              <w:t>60</w:t>
            </w:r>
          </w:p>
        </w:tc>
      </w:tr>
      <w:tr w:rsidR="005862F3" w:rsidRPr="005862F3" w14:paraId="6A079C97" w14:textId="77777777" w:rsidTr="0021638F">
        <w:trPr>
          <w:trHeight w:val="441"/>
        </w:trPr>
        <w:tc>
          <w:tcPr>
            <w:tcW w:w="699" w:type="dxa"/>
            <w:tcBorders>
              <w:top w:val="nil"/>
              <w:left w:val="single" w:sz="8" w:space="0" w:color="000000"/>
              <w:bottom w:val="nil"/>
              <w:right w:val="single" w:sz="4" w:space="0" w:color="auto"/>
            </w:tcBorders>
            <w:vAlign w:val="center"/>
            <w:hideMark/>
          </w:tcPr>
          <w:p w14:paraId="6DBE5A04" w14:textId="77777777" w:rsidR="005862F3" w:rsidRPr="005862F3" w:rsidRDefault="005862F3" w:rsidP="005862F3">
            <w:pPr>
              <w:jc w:val="center"/>
              <w:rPr>
                <w:color w:val="000000"/>
                <w:szCs w:val="24"/>
              </w:rPr>
            </w:pPr>
            <w:r w:rsidRPr="005862F3">
              <w:rPr>
                <w:color w:val="000000"/>
                <w:spacing w:val="-10"/>
                <w:szCs w:val="24"/>
                <w:lang w:val="vi-VN"/>
              </w:rPr>
              <w:t>3</w:t>
            </w:r>
          </w:p>
        </w:tc>
        <w:tc>
          <w:tcPr>
            <w:tcW w:w="3142" w:type="dxa"/>
            <w:tcBorders>
              <w:left w:val="single" w:sz="4" w:space="0" w:color="auto"/>
              <w:right w:val="single" w:sz="4" w:space="0" w:color="auto"/>
            </w:tcBorders>
            <w:vAlign w:val="center"/>
            <w:hideMark/>
          </w:tcPr>
          <w:p w14:paraId="3A903879" w14:textId="77777777" w:rsidR="005862F3" w:rsidRPr="005862F3" w:rsidRDefault="005862F3" w:rsidP="00104DB8">
            <w:pPr>
              <w:jc w:val="left"/>
              <w:rPr>
                <w:color w:val="000000"/>
                <w:szCs w:val="24"/>
              </w:rPr>
            </w:pPr>
            <w:r w:rsidRPr="005862F3">
              <w:rPr>
                <w:color w:val="000000"/>
                <w:w w:val="99"/>
                <w:szCs w:val="24"/>
                <w:lang w:val="vi-VN"/>
              </w:rPr>
              <w:t xml:space="preserve">-   50% thể tích, </w:t>
            </w:r>
            <w:r w:rsidRPr="005862F3">
              <w:rPr>
                <w:color w:val="000000"/>
                <w:w w:val="99"/>
                <w:szCs w:val="24"/>
                <w:vertAlign w:val="superscript"/>
                <w:lang w:val="vi-VN"/>
              </w:rPr>
              <w:t>0</w:t>
            </w:r>
            <w:r w:rsidRPr="005862F3">
              <w:rPr>
                <w:color w:val="000000"/>
                <w:w w:val="99"/>
                <w:szCs w:val="24"/>
                <w:lang w:val="vi-VN"/>
              </w:rPr>
              <w:t>C</w:t>
            </w:r>
          </w:p>
        </w:tc>
        <w:tc>
          <w:tcPr>
            <w:tcW w:w="3402" w:type="dxa"/>
            <w:tcBorders>
              <w:top w:val="nil"/>
              <w:left w:val="single" w:sz="4" w:space="0" w:color="auto"/>
              <w:bottom w:val="nil"/>
              <w:right w:val="single" w:sz="4" w:space="0" w:color="auto"/>
            </w:tcBorders>
            <w:vAlign w:val="center"/>
            <w:hideMark/>
          </w:tcPr>
          <w:p w14:paraId="49D35EE3" w14:textId="77777777" w:rsidR="005862F3" w:rsidRPr="005862F3" w:rsidRDefault="005862F3" w:rsidP="00104DB8">
            <w:pPr>
              <w:jc w:val="center"/>
              <w:rPr>
                <w:color w:val="000000"/>
                <w:szCs w:val="24"/>
              </w:rPr>
            </w:pPr>
            <w:r w:rsidRPr="005862F3">
              <w:rPr>
                <w:color w:val="000000"/>
                <w:szCs w:val="24"/>
                <w:lang w:val="vi-VN"/>
              </w:rPr>
              <w:t>TCVN 2698 (ASTM D 86)</w:t>
            </w:r>
          </w:p>
        </w:tc>
        <w:tc>
          <w:tcPr>
            <w:tcW w:w="2127" w:type="dxa"/>
            <w:tcBorders>
              <w:left w:val="single" w:sz="4" w:space="0" w:color="auto"/>
              <w:right w:val="single" w:sz="4" w:space="0" w:color="auto"/>
            </w:tcBorders>
            <w:vAlign w:val="center"/>
            <w:hideMark/>
          </w:tcPr>
          <w:p w14:paraId="4CEBF7A4" w14:textId="77777777" w:rsidR="005862F3" w:rsidRPr="005862F3" w:rsidRDefault="005862F3" w:rsidP="00104DB8">
            <w:pPr>
              <w:jc w:val="center"/>
              <w:rPr>
                <w:rFonts w:ascii="Symbol" w:hAnsi="Symbol"/>
                <w:color w:val="000000"/>
                <w:szCs w:val="24"/>
              </w:rPr>
            </w:pPr>
            <w:r w:rsidRPr="005862F3">
              <w:rPr>
                <w:rFonts w:ascii="Symbol" w:hAnsi="Symbol"/>
                <w:color w:val="000000"/>
                <w:szCs w:val="24"/>
                <w:lang w:val="vi-VN"/>
              </w:rPr>
              <w:t>£</w:t>
            </w:r>
            <w:r w:rsidRPr="005862F3">
              <w:rPr>
                <w:color w:val="000000"/>
                <w:szCs w:val="24"/>
                <w:lang w:val="vi-VN"/>
              </w:rPr>
              <w:t xml:space="preserve"> 120</w:t>
            </w:r>
          </w:p>
        </w:tc>
      </w:tr>
      <w:tr w:rsidR="005862F3" w:rsidRPr="005862F3" w14:paraId="51580DF1" w14:textId="77777777" w:rsidTr="0021638F">
        <w:trPr>
          <w:trHeight w:val="336"/>
        </w:trPr>
        <w:tc>
          <w:tcPr>
            <w:tcW w:w="699" w:type="dxa"/>
            <w:tcBorders>
              <w:top w:val="nil"/>
              <w:left w:val="single" w:sz="8" w:space="0" w:color="000000"/>
              <w:bottom w:val="nil"/>
              <w:right w:val="single" w:sz="4" w:space="0" w:color="auto"/>
            </w:tcBorders>
            <w:hideMark/>
          </w:tcPr>
          <w:p w14:paraId="410F4EDB" w14:textId="77777777" w:rsidR="005862F3" w:rsidRPr="005862F3" w:rsidRDefault="005862F3" w:rsidP="005862F3">
            <w:pPr>
              <w:jc w:val="left"/>
              <w:rPr>
                <w:color w:val="000000"/>
                <w:szCs w:val="24"/>
              </w:rPr>
            </w:pPr>
            <w:r w:rsidRPr="005862F3">
              <w:rPr>
                <w:color w:val="000000"/>
                <w:szCs w:val="24"/>
              </w:rPr>
              <w:t> </w:t>
            </w:r>
          </w:p>
        </w:tc>
        <w:tc>
          <w:tcPr>
            <w:tcW w:w="3142" w:type="dxa"/>
            <w:tcBorders>
              <w:left w:val="single" w:sz="4" w:space="0" w:color="auto"/>
              <w:right w:val="single" w:sz="4" w:space="0" w:color="auto"/>
            </w:tcBorders>
            <w:vAlign w:val="center"/>
            <w:hideMark/>
          </w:tcPr>
          <w:p w14:paraId="03510705" w14:textId="77777777" w:rsidR="005862F3" w:rsidRPr="005862F3" w:rsidRDefault="005862F3" w:rsidP="00104DB8">
            <w:pPr>
              <w:jc w:val="left"/>
              <w:rPr>
                <w:color w:val="000000"/>
                <w:szCs w:val="24"/>
              </w:rPr>
            </w:pPr>
            <w:r w:rsidRPr="005862F3">
              <w:rPr>
                <w:color w:val="000000"/>
                <w:w w:val="99"/>
                <w:szCs w:val="24"/>
                <w:lang w:val="vi-VN"/>
              </w:rPr>
              <w:t xml:space="preserve">-   90% thể tích, </w:t>
            </w:r>
            <w:r w:rsidRPr="005862F3">
              <w:rPr>
                <w:color w:val="000000"/>
                <w:w w:val="99"/>
                <w:szCs w:val="24"/>
                <w:vertAlign w:val="superscript"/>
                <w:lang w:val="vi-VN"/>
              </w:rPr>
              <w:t>0</w:t>
            </w:r>
            <w:r w:rsidRPr="005862F3">
              <w:rPr>
                <w:color w:val="000000"/>
                <w:w w:val="99"/>
                <w:szCs w:val="24"/>
                <w:lang w:val="vi-VN"/>
              </w:rPr>
              <w:t>C</w:t>
            </w:r>
          </w:p>
        </w:tc>
        <w:tc>
          <w:tcPr>
            <w:tcW w:w="3402" w:type="dxa"/>
            <w:tcBorders>
              <w:top w:val="nil"/>
              <w:left w:val="single" w:sz="4" w:space="0" w:color="auto"/>
              <w:bottom w:val="nil"/>
              <w:right w:val="single" w:sz="4" w:space="0" w:color="auto"/>
            </w:tcBorders>
            <w:hideMark/>
          </w:tcPr>
          <w:p w14:paraId="56870E07" w14:textId="3614A208" w:rsidR="005862F3" w:rsidRPr="005862F3" w:rsidRDefault="005862F3" w:rsidP="00104DB8">
            <w:pPr>
              <w:jc w:val="center"/>
              <w:rPr>
                <w:color w:val="000000"/>
                <w:szCs w:val="24"/>
              </w:rPr>
            </w:pPr>
          </w:p>
        </w:tc>
        <w:tc>
          <w:tcPr>
            <w:tcW w:w="2127" w:type="dxa"/>
            <w:tcBorders>
              <w:left w:val="single" w:sz="4" w:space="0" w:color="auto"/>
              <w:right w:val="single" w:sz="4" w:space="0" w:color="auto"/>
            </w:tcBorders>
            <w:vAlign w:val="center"/>
            <w:hideMark/>
          </w:tcPr>
          <w:p w14:paraId="1631F9C4" w14:textId="77777777" w:rsidR="005862F3" w:rsidRPr="005862F3" w:rsidRDefault="005862F3" w:rsidP="00104DB8">
            <w:pPr>
              <w:jc w:val="center"/>
              <w:rPr>
                <w:rFonts w:ascii="Symbol" w:hAnsi="Symbol"/>
                <w:color w:val="000000"/>
                <w:szCs w:val="24"/>
              </w:rPr>
            </w:pPr>
            <w:r w:rsidRPr="005862F3">
              <w:rPr>
                <w:rFonts w:ascii="Symbol" w:hAnsi="Symbol"/>
                <w:color w:val="000000"/>
                <w:szCs w:val="24"/>
                <w:lang w:val="vi-VN"/>
              </w:rPr>
              <w:t>£</w:t>
            </w:r>
            <w:r w:rsidRPr="005862F3">
              <w:rPr>
                <w:color w:val="000000"/>
                <w:szCs w:val="24"/>
                <w:lang w:val="vi-VN"/>
              </w:rPr>
              <w:t xml:space="preserve"> 190</w:t>
            </w:r>
          </w:p>
        </w:tc>
      </w:tr>
      <w:tr w:rsidR="005862F3" w:rsidRPr="005862F3" w14:paraId="5B982286" w14:textId="77777777" w:rsidTr="0021638F">
        <w:trPr>
          <w:trHeight w:val="336"/>
        </w:trPr>
        <w:tc>
          <w:tcPr>
            <w:tcW w:w="699" w:type="dxa"/>
            <w:tcBorders>
              <w:top w:val="nil"/>
              <w:left w:val="single" w:sz="8" w:space="0" w:color="000000"/>
              <w:bottom w:val="nil"/>
              <w:right w:val="single" w:sz="4" w:space="0" w:color="auto"/>
            </w:tcBorders>
            <w:hideMark/>
          </w:tcPr>
          <w:p w14:paraId="3A1BBEDA" w14:textId="77777777" w:rsidR="005862F3" w:rsidRPr="005862F3" w:rsidRDefault="005862F3" w:rsidP="005862F3">
            <w:pPr>
              <w:jc w:val="left"/>
              <w:rPr>
                <w:color w:val="000000"/>
                <w:szCs w:val="24"/>
              </w:rPr>
            </w:pPr>
            <w:r w:rsidRPr="005862F3">
              <w:rPr>
                <w:color w:val="000000"/>
                <w:szCs w:val="24"/>
              </w:rPr>
              <w:t> </w:t>
            </w:r>
          </w:p>
        </w:tc>
        <w:tc>
          <w:tcPr>
            <w:tcW w:w="3142" w:type="dxa"/>
            <w:tcBorders>
              <w:left w:val="single" w:sz="4" w:space="0" w:color="auto"/>
              <w:right w:val="single" w:sz="4" w:space="0" w:color="auto"/>
            </w:tcBorders>
            <w:vAlign w:val="center"/>
            <w:hideMark/>
          </w:tcPr>
          <w:p w14:paraId="5575850A" w14:textId="77777777" w:rsidR="005862F3" w:rsidRPr="005862F3" w:rsidRDefault="005862F3" w:rsidP="00104DB8">
            <w:pPr>
              <w:jc w:val="left"/>
              <w:rPr>
                <w:color w:val="000000"/>
                <w:szCs w:val="24"/>
              </w:rPr>
            </w:pPr>
            <w:r w:rsidRPr="005862F3">
              <w:rPr>
                <w:color w:val="000000"/>
                <w:w w:val="99"/>
                <w:szCs w:val="24"/>
                <w:lang w:val="vi-VN"/>
              </w:rPr>
              <w:t xml:space="preserve">-   Điểm sôi cuối, </w:t>
            </w:r>
            <w:r w:rsidRPr="005862F3">
              <w:rPr>
                <w:color w:val="000000"/>
                <w:w w:val="99"/>
                <w:szCs w:val="24"/>
                <w:vertAlign w:val="superscript"/>
                <w:lang w:val="vi-VN"/>
              </w:rPr>
              <w:t>0</w:t>
            </w:r>
            <w:r w:rsidRPr="005862F3">
              <w:rPr>
                <w:color w:val="000000"/>
                <w:w w:val="99"/>
                <w:szCs w:val="24"/>
                <w:lang w:val="vi-VN"/>
              </w:rPr>
              <w:t>C</w:t>
            </w:r>
          </w:p>
        </w:tc>
        <w:tc>
          <w:tcPr>
            <w:tcW w:w="3402" w:type="dxa"/>
            <w:tcBorders>
              <w:top w:val="nil"/>
              <w:left w:val="single" w:sz="4" w:space="0" w:color="auto"/>
              <w:bottom w:val="nil"/>
              <w:right w:val="single" w:sz="4" w:space="0" w:color="auto"/>
            </w:tcBorders>
            <w:hideMark/>
          </w:tcPr>
          <w:p w14:paraId="187DB44A" w14:textId="5098D583" w:rsidR="005862F3" w:rsidRPr="005862F3" w:rsidRDefault="005862F3" w:rsidP="00104DB8">
            <w:pPr>
              <w:jc w:val="center"/>
              <w:rPr>
                <w:color w:val="000000"/>
                <w:szCs w:val="24"/>
              </w:rPr>
            </w:pPr>
          </w:p>
        </w:tc>
        <w:tc>
          <w:tcPr>
            <w:tcW w:w="2127" w:type="dxa"/>
            <w:tcBorders>
              <w:left w:val="single" w:sz="4" w:space="0" w:color="auto"/>
              <w:right w:val="single" w:sz="4" w:space="0" w:color="auto"/>
            </w:tcBorders>
            <w:vAlign w:val="center"/>
            <w:hideMark/>
          </w:tcPr>
          <w:p w14:paraId="297A44B0" w14:textId="77777777" w:rsidR="005862F3" w:rsidRPr="005862F3" w:rsidRDefault="005862F3" w:rsidP="00104DB8">
            <w:pPr>
              <w:jc w:val="center"/>
              <w:rPr>
                <w:rFonts w:ascii="Symbol" w:hAnsi="Symbol"/>
                <w:color w:val="000000"/>
                <w:szCs w:val="24"/>
              </w:rPr>
            </w:pPr>
            <w:r w:rsidRPr="005862F3">
              <w:rPr>
                <w:rFonts w:ascii="Symbol" w:hAnsi="Symbol"/>
                <w:color w:val="000000"/>
                <w:szCs w:val="24"/>
                <w:lang w:val="vi-VN"/>
              </w:rPr>
              <w:t>£</w:t>
            </w:r>
            <w:r w:rsidRPr="005862F3">
              <w:rPr>
                <w:color w:val="000000"/>
                <w:szCs w:val="24"/>
                <w:lang w:val="vi-VN"/>
              </w:rPr>
              <w:t xml:space="preserve"> 215</w:t>
            </w:r>
          </w:p>
        </w:tc>
      </w:tr>
      <w:tr w:rsidR="005862F3" w:rsidRPr="005862F3" w14:paraId="2AB1C622" w14:textId="77777777" w:rsidTr="0021638F">
        <w:trPr>
          <w:trHeight w:val="324"/>
        </w:trPr>
        <w:tc>
          <w:tcPr>
            <w:tcW w:w="699" w:type="dxa"/>
            <w:tcBorders>
              <w:top w:val="nil"/>
              <w:left w:val="single" w:sz="8" w:space="0" w:color="000000"/>
              <w:bottom w:val="single" w:sz="8" w:space="0" w:color="000000"/>
              <w:right w:val="single" w:sz="4" w:space="0" w:color="auto"/>
            </w:tcBorders>
            <w:hideMark/>
          </w:tcPr>
          <w:p w14:paraId="76715FD2" w14:textId="77777777" w:rsidR="005862F3" w:rsidRPr="005862F3" w:rsidRDefault="005862F3" w:rsidP="005862F3">
            <w:pPr>
              <w:jc w:val="left"/>
              <w:rPr>
                <w:color w:val="000000"/>
                <w:szCs w:val="24"/>
              </w:rPr>
            </w:pPr>
            <w:r w:rsidRPr="005862F3">
              <w:rPr>
                <w:color w:val="000000"/>
                <w:szCs w:val="24"/>
              </w:rPr>
              <w:t> </w:t>
            </w:r>
          </w:p>
        </w:tc>
        <w:tc>
          <w:tcPr>
            <w:tcW w:w="3142" w:type="dxa"/>
            <w:tcBorders>
              <w:left w:val="single" w:sz="4" w:space="0" w:color="auto"/>
              <w:bottom w:val="single" w:sz="4" w:space="0" w:color="auto"/>
              <w:right w:val="single" w:sz="4" w:space="0" w:color="auto"/>
            </w:tcBorders>
            <w:vAlign w:val="center"/>
            <w:hideMark/>
          </w:tcPr>
          <w:p w14:paraId="7675DFC4" w14:textId="56A3B813" w:rsidR="005862F3" w:rsidRPr="005862F3" w:rsidRDefault="005862F3" w:rsidP="00104DB8">
            <w:pPr>
              <w:jc w:val="left"/>
              <w:rPr>
                <w:color w:val="000000"/>
                <w:szCs w:val="24"/>
              </w:rPr>
            </w:pPr>
            <w:r w:rsidRPr="005862F3">
              <w:rPr>
                <w:color w:val="000000"/>
                <w:w w:val="99"/>
                <w:szCs w:val="24"/>
                <w:lang w:val="vi-VN"/>
              </w:rPr>
              <w:t>-   Cặn cuối,</w:t>
            </w:r>
            <w:r w:rsidR="008802CA">
              <w:rPr>
                <w:color w:val="000000"/>
                <w:w w:val="99"/>
                <w:szCs w:val="24"/>
              </w:rPr>
              <w:t>````````````</w:t>
            </w:r>
            <w:r w:rsidRPr="005862F3">
              <w:rPr>
                <w:color w:val="000000"/>
                <w:w w:val="99"/>
                <w:szCs w:val="24"/>
                <w:lang w:val="vi-VN"/>
              </w:rPr>
              <w:t xml:space="preserve"> % thể tích</w:t>
            </w:r>
          </w:p>
        </w:tc>
        <w:tc>
          <w:tcPr>
            <w:tcW w:w="3402" w:type="dxa"/>
            <w:tcBorders>
              <w:top w:val="nil"/>
              <w:left w:val="single" w:sz="4" w:space="0" w:color="auto"/>
              <w:bottom w:val="single" w:sz="8" w:space="0" w:color="000000"/>
              <w:right w:val="single" w:sz="4" w:space="0" w:color="auto"/>
            </w:tcBorders>
            <w:hideMark/>
          </w:tcPr>
          <w:p w14:paraId="2316525F" w14:textId="1243DCCE" w:rsidR="005862F3" w:rsidRPr="005862F3" w:rsidRDefault="005862F3" w:rsidP="00104DB8">
            <w:pPr>
              <w:jc w:val="center"/>
              <w:rPr>
                <w:color w:val="000000"/>
                <w:szCs w:val="24"/>
              </w:rPr>
            </w:pPr>
          </w:p>
        </w:tc>
        <w:tc>
          <w:tcPr>
            <w:tcW w:w="2127" w:type="dxa"/>
            <w:tcBorders>
              <w:left w:val="single" w:sz="4" w:space="0" w:color="auto"/>
              <w:bottom w:val="single" w:sz="4" w:space="0" w:color="auto"/>
              <w:right w:val="single" w:sz="4" w:space="0" w:color="auto"/>
            </w:tcBorders>
            <w:vAlign w:val="center"/>
            <w:hideMark/>
          </w:tcPr>
          <w:p w14:paraId="2A62DD35" w14:textId="77777777" w:rsidR="005862F3" w:rsidRPr="005862F3" w:rsidRDefault="005862F3" w:rsidP="00104DB8">
            <w:pPr>
              <w:jc w:val="center"/>
              <w:rPr>
                <w:rFonts w:ascii="Symbol" w:hAnsi="Symbol"/>
                <w:color w:val="000000"/>
                <w:szCs w:val="24"/>
              </w:rPr>
            </w:pPr>
            <w:r w:rsidRPr="005862F3">
              <w:rPr>
                <w:rFonts w:ascii="Symbol" w:hAnsi="Symbol"/>
                <w:color w:val="000000"/>
                <w:szCs w:val="24"/>
                <w:lang w:val="vi-VN"/>
              </w:rPr>
              <w:t>£</w:t>
            </w:r>
            <w:r w:rsidRPr="005862F3">
              <w:rPr>
                <w:color w:val="000000"/>
                <w:szCs w:val="24"/>
                <w:lang w:val="vi-VN"/>
              </w:rPr>
              <w:t xml:space="preserve"> 2,0</w:t>
            </w:r>
          </w:p>
        </w:tc>
      </w:tr>
      <w:tr w:rsidR="005862F3" w:rsidRPr="005862F3" w14:paraId="08CA97B3" w14:textId="77777777" w:rsidTr="0021638F">
        <w:trPr>
          <w:trHeight w:val="624"/>
        </w:trPr>
        <w:tc>
          <w:tcPr>
            <w:tcW w:w="699" w:type="dxa"/>
            <w:tcBorders>
              <w:top w:val="nil"/>
              <w:left w:val="single" w:sz="8" w:space="0" w:color="000000"/>
              <w:bottom w:val="single" w:sz="8" w:space="0" w:color="000000"/>
              <w:right w:val="single" w:sz="8" w:space="0" w:color="000000"/>
            </w:tcBorders>
            <w:vAlign w:val="center"/>
            <w:hideMark/>
          </w:tcPr>
          <w:p w14:paraId="010AC4D9" w14:textId="77777777" w:rsidR="005862F3" w:rsidRPr="005862F3" w:rsidRDefault="005862F3" w:rsidP="005862F3">
            <w:pPr>
              <w:jc w:val="center"/>
              <w:rPr>
                <w:color w:val="000000"/>
                <w:szCs w:val="24"/>
              </w:rPr>
            </w:pPr>
            <w:r w:rsidRPr="005862F3">
              <w:rPr>
                <w:color w:val="000000"/>
                <w:spacing w:val="-10"/>
                <w:szCs w:val="24"/>
                <w:lang w:val="vi-VN"/>
              </w:rPr>
              <w:t>4</w:t>
            </w:r>
          </w:p>
        </w:tc>
        <w:tc>
          <w:tcPr>
            <w:tcW w:w="3142" w:type="dxa"/>
            <w:tcBorders>
              <w:top w:val="single" w:sz="4" w:space="0" w:color="auto"/>
              <w:left w:val="nil"/>
              <w:bottom w:val="single" w:sz="8" w:space="0" w:color="000000"/>
              <w:right w:val="single" w:sz="8" w:space="0" w:color="000000"/>
            </w:tcBorders>
            <w:vAlign w:val="center"/>
            <w:hideMark/>
          </w:tcPr>
          <w:p w14:paraId="152E58AE" w14:textId="77777777" w:rsidR="005862F3" w:rsidRPr="005862F3" w:rsidRDefault="005862F3" w:rsidP="00104DB8">
            <w:pPr>
              <w:jc w:val="left"/>
              <w:rPr>
                <w:color w:val="000000"/>
                <w:szCs w:val="24"/>
              </w:rPr>
            </w:pPr>
            <w:r w:rsidRPr="005862F3">
              <w:rPr>
                <w:color w:val="000000"/>
                <w:szCs w:val="24"/>
                <w:lang w:val="vi-VN"/>
              </w:rPr>
              <w:t>Ăn mòn mảnh đồng ở 50</w:t>
            </w:r>
            <w:r w:rsidRPr="005862F3">
              <w:rPr>
                <w:color w:val="000000"/>
                <w:szCs w:val="24"/>
                <w:vertAlign w:val="superscript"/>
                <w:lang w:val="vi-VN"/>
              </w:rPr>
              <w:t>0</w:t>
            </w:r>
            <w:r w:rsidRPr="005862F3">
              <w:rPr>
                <w:color w:val="000000"/>
                <w:szCs w:val="24"/>
                <w:lang w:val="vi-VN"/>
              </w:rPr>
              <w:t>C/3h , max</w:t>
            </w:r>
          </w:p>
        </w:tc>
        <w:tc>
          <w:tcPr>
            <w:tcW w:w="3402" w:type="dxa"/>
            <w:tcBorders>
              <w:top w:val="nil"/>
              <w:left w:val="nil"/>
              <w:bottom w:val="single" w:sz="8" w:space="0" w:color="000000"/>
              <w:right w:val="single" w:sz="8" w:space="0" w:color="000000"/>
            </w:tcBorders>
            <w:vAlign w:val="center"/>
            <w:hideMark/>
          </w:tcPr>
          <w:p w14:paraId="2E0CC642" w14:textId="77777777" w:rsidR="005862F3" w:rsidRPr="005862F3" w:rsidRDefault="005862F3" w:rsidP="00104DB8">
            <w:pPr>
              <w:jc w:val="center"/>
              <w:rPr>
                <w:color w:val="000000"/>
                <w:szCs w:val="24"/>
              </w:rPr>
            </w:pPr>
            <w:r w:rsidRPr="005862F3">
              <w:rPr>
                <w:color w:val="000000"/>
                <w:szCs w:val="24"/>
                <w:lang w:val="vi-VN"/>
              </w:rPr>
              <w:t>TCVN 2694 (ASTM D 130)</w:t>
            </w:r>
          </w:p>
        </w:tc>
        <w:tc>
          <w:tcPr>
            <w:tcW w:w="2127" w:type="dxa"/>
            <w:tcBorders>
              <w:top w:val="single" w:sz="4" w:space="0" w:color="auto"/>
              <w:left w:val="nil"/>
              <w:bottom w:val="single" w:sz="8" w:space="0" w:color="000000"/>
              <w:right w:val="single" w:sz="8" w:space="0" w:color="000000"/>
            </w:tcBorders>
            <w:vAlign w:val="center"/>
            <w:hideMark/>
          </w:tcPr>
          <w:p w14:paraId="3B1E960D" w14:textId="77777777" w:rsidR="005862F3" w:rsidRPr="005862F3" w:rsidRDefault="005862F3" w:rsidP="00104DB8">
            <w:pPr>
              <w:jc w:val="center"/>
              <w:rPr>
                <w:color w:val="000000"/>
                <w:szCs w:val="24"/>
              </w:rPr>
            </w:pPr>
            <w:r w:rsidRPr="005862F3">
              <w:rPr>
                <w:color w:val="000000"/>
                <w:szCs w:val="24"/>
                <w:lang w:val="vi-VN"/>
              </w:rPr>
              <w:t>Loại 1</w:t>
            </w:r>
          </w:p>
        </w:tc>
      </w:tr>
      <w:tr w:rsidR="005862F3" w:rsidRPr="005862F3" w14:paraId="4617B68D" w14:textId="77777777" w:rsidTr="0021638F">
        <w:trPr>
          <w:trHeight w:val="840"/>
        </w:trPr>
        <w:tc>
          <w:tcPr>
            <w:tcW w:w="699" w:type="dxa"/>
            <w:tcBorders>
              <w:top w:val="nil"/>
              <w:left w:val="single" w:sz="8" w:space="0" w:color="000000"/>
              <w:bottom w:val="single" w:sz="4" w:space="0" w:color="auto"/>
              <w:right w:val="single" w:sz="8" w:space="0" w:color="000000"/>
            </w:tcBorders>
            <w:vAlign w:val="center"/>
            <w:hideMark/>
          </w:tcPr>
          <w:p w14:paraId="36B6032E" w14:textId="77777777" w:rsidR="005862F3" w:rsidRPr="005862F3" w:rsidRDefault="005862F3" w:rsidP="005862F3">
            <w:pPr>
              <w:jc w:val="center"/>
              <w:rPr>
                <w:color w:val="000000"/>
                <w:szCs w:val="24"/>
              </w:rPr>
            </w:pPr>
            <w:r w:rsidRPr="005862F3">
              <w:rPr>
                <w:color w:val="000000"/>
                <w:spacing w:val="-10"/>
                <w:szCs w:val="24"/>
                <w:lang w:val="vi-VN"/>
              </w:rPr>
              <w:t>5</w:t>
            </w:r>
          </w:p>
        </w:tc>
        <w:tc>
          <w:tcPr>
            <w:tcW w:w="3142" w:type="dxa"/>
            <w:tcBorders>
              <w:top w:val="nil"/>
              <w:left w:val="nil"/>
              <w:bottom w:val="single" w:sz="4" w:space="0" w:color="auto"/>
              <w:right w:val="single" w:sz="8" w:space="0" w:color="000000"/>
            </w:tcBorders>
            <w:vAlign w:val="center"/>
            <w:hideMark/>
          </w:tcPr>
          <w:p w14:paraId="7FA4BE65" w14:textId="77777777" w:rsidR="005862F3" w:rsidRPr="005862F3" w:rsidRDefault="005862F3" w:rsidP="00104DB8">
            <w:pPr>
              <w:jc w:val="left"/>
              <w:rPr>
                <w:color w:val="000000"/>
                <w:szCs w:val="24"/>
              </w:rPr>
            </w:pPr>
            <w:r w:rsidRPr="005862F3">
              <w:rPr>
                <w:color w:val="000000"/>
                <w:szCs w:val="24"/>
                <w:lang w:val="vi-VN"/>
              </w:rPr>
              <w:t>Hàm lượng nhựa thực tế (đã rửa dung môi), mg/100ml.</w:t>
            </w:r>
          </w:p>
        </w:tc>
        <w:tc>
          <w:tcPr>
            <w:tcW w:w="3402" w:type="dxa"/>
            <w:tcBorders>
              <w:top w:val="nil"/>
              <w:left w:val="nil"/>
              <w:bottom w:val="single" w:sz="4" w:space="0" w:color="auto"/>
              <w:right w:val="single" w:sz="8" w:space="0" w:color="000000"/>
            </w:tcBorders>
            <w:vAlign w:val="center"/>
            <w:hideMark/>
          </w:tcPr>
          <w:p w14:paraId="6E291BDB" w14:textId="77777777" w:rsidR="005862F3" w:rsidRPr="005862F3" w:rsidRDefault="005862F3" w:rsidP="00104DB8">
            <w:pPr>
              <w:jc w:val="center"/>
              <w:rPr>
                <w:color w:val="000000"/>
                <w:szCs w:val="24"/>
              </w:rPr>
            </w:pPr>
            <w:r w:rsidRPr="005862F3">
              <w:rPr>
                <w:color w:val="000000"/>
                <w:szCs w:val="24"/>
                <w:lang w:val="vi-VN"/>
              </w:rPr>
              <w:t>TCVN 6593 (ASTM D 381)</w:t>
            </w:r>
          </w:p>
        </w:tc>
        <w:tc>
          <w:tcPr>
            <w:tcW w:w="2127" w:type="dxa"/>
            <w:tcBorders>
              <w:top w:val="nil"/>
              <w:left w:val="nil"/>
              <w:bottom w:val="single" w:sz="4" w:space="0" w:color="auto"/>
              <w:right w:val="single" w:sz="8" w:space="0" w:color="000000"/>
            </w:tcBorders>
            <w:vAlign w:val="center"/>
            <w:hideMark/>
          </w:tcPr>
          <w:p w14:paraId="3A1E8171" w14:textId="1EFFE34D" w:rsidR="005862F3" w:rsidRPr="005862F3" w:rsidRDefault="005862F3" w:rsidP="00104DB8">
            <w:pPr>
              <w:jc w:val="center"/>
              <w:rPr>
                <w:rFonts w:ascii="Symbol" w:hAnsi="Symbol"/>
                <w:color w:val="000000"/>
                <w:szCs w:val="24"/>
              </w:rPr>
            </w:pPr>
            <w:r w:rsidRPr="005862F3">
              <w:rPr>
                <w:rFonts w:ascii="Symbol" w:hAnsi="Symbol"/>
                <w:color w:val="000000"/>
                <w:szCs w:val="24"/>
                <w:lang w:val="vi-VN"/>
              </w:rPr>
              <w:t>£</w:t>
            </w:r>
            <w:r w:rsidRPr="005862F3">
              <w:rPr>
                <w:color w:val="000000"/>
                <w:szCs w:val="24"/>
                <w:lang w:val="vi-VN"/>
              </w:rPr>
              <w:t xml:space="preserve"> </w:t>
            </w:r>
            <w:r w:rsidR="00A476EC">
              <w:rPr>
                <w:color w:val="000000"/>
                <w:szCs w:val="24"/>
              </w:rPr>
              <w:t>2</w:t>
            </w:r>
          </w:p>
        </w:tc>
      </w:tr>
      <w:tr w:rsidR="005862F3" w:rsidRPr="005862F3" w14:paraId="571DDC91" w14:textId="77777777" w:rsidTr="0021638F">
        <w:trPr>
          <w:trHeight w:val="564"/>
        </w:trPr>
        <w:tc>
          <w:tcPr>
            <w:tcW w:w="699" w:type="dxa"/>
            <w:tcBorders>
              <w:top w:val="nil"/>
              <w:left w:val="single" w:sz="8" w:space="0" w:color="000000"/>
              <w:bottom w:val="single" w:sz="4" w:space="0" w:color="auto"/>
              <w:right w:val="single" w:sz="8" w:space="0" w:color="000000"/>
            </w:tcBorders>
            <w:vAlign w:val="center"/>
            <w:hideMark/>
          </w:tcPr>
          <w:p w14:paraId="16C32C8C" w14:textId="77777777" w:rsidR="005862F3" w:rsidRPr="005862F3" w:rsidRDefault="005862F3" w:rsidP="005862F3">
            <w:pPr>
              <w:jc w:val="center"/>
              <w:rPr>
                <w:color w:val="000000"/>
                <w:szCs w:val="24"/>
              </w:rPr>
            </w:pPr>
            <w:r w:rsidRPr="005862F3">
              <w:rPr>
                <w:color w:val="000000"/>
                <w:spacing w:val="-10"/>
                <w:szCs w:val="24"/>
                <w:lang w:val="vi-VN"/>
              </w:rPr>
              <w:t>6</w:t>
            </w:r>
          </w:p>
        </w:tc>
        <w:tc>
          <w:tcPr>
            <w:tcW w:w="3142" w:type="dxa"/>
            <w:tcBorders>
              <w:top w:val="nil"/>
              <w:left w:val="nil"/>
              <w:bottom w:val="single" w:sz="4" w:space="0" w:color="auto"/>
              <w:right w:val="single" w:sz="8" w:space="0" w:color="000000"/>
            </w:tcBorders>
            <w:vAlign w:val="center"/>
            <w:hideMark/>
          </w:tcPr>
          <w:p w14:paraId="5890AADC" w14:textId="77777777" w:rsidR="005862F3" w:rsidRPr="005862F3" w:rsidRDefault="005862F3" w:rsidP="00104DB8">
            <w:pPr>
              <w:jc w:val="left"/>
              <w:rPr>
                <w:color w:val="000000"/>
                <w:szCs w:val="24"/>
              </w:rPr>
            </w:pPr>
            <w:r w:rsidRPr="005862F3">
              <w:rPr>
                <w:color w:val="000000"/>
                <w:szCs w:val="24"/>
                <w:lang w:val="vi-VN"/>
              </w:rPr>
              <w:t>Độ ổn định oxy hóa, phút</w:t>
            </w:r>
          </w:p>
        </w:tc>
        <w:tc>
          <w:tcPr>
            <w:tcW w:w="3402" w:type="dxa"/>
            <w:tcBorders>
              <w:top w:val="nil"/>
              <w:left w:val="nil"/>
              <w:bottom w:val="single" w:sz="4" w:space="0" w:color="auto"/>
              <w:right w:val="single" w:sz="8" w:space="0" w:color="000000"/>
            </w:tcBorders>
            <w:vAlign w:val="center"/>
            <w:hideMark/>
          </w:tcPr>
          <w:p w14:paraId="40F79602" w14:textId="77777777" w:rsidR="005862F3" w:rsidRPr="005862F3" w:rsidRDefault="005862F3" w:rsidP="00104DB8">
            <w:pPr>
              <w:jc w:val="center"/>
              <w:rPr>
                <w:color w:val="000000"/>
                <w:szCs w:val="24"/>
              </w:rPr>
            </w:pPr>
            <w:r w:rsidRPr="005862F3">
              <w:rPr>
                <w:color w:val="000000"/>
                <w:szCs w:val="24"/>
                <w:lang w:val="vi-VN"/>
              </w:rPr>
              <w:t>TCVN 6778 (ASTM D 525)</w:t>
            </w:r>
          </w:p>
        </w:tc>
        <w:tc>
          <w:tcPr>
            <w:tcW w:w="2127" w:type="dxa"/>
            <w:tcBorders>
              <w:top w:val="nil"/>
              <w:left w:val="nil"/>
              <w:bottom w:val="single" w:sz="4" w:space="0" w:color="auto"/>
              <w:right w:val="single" w:sz="8" w:space="0" w:color="000000"/>
            </w:tcBorders>
            <w:vAlign w:val="center"/>
            <w:hideMark/>
          </w:tcPr>
          <w:p w14:paraId="7542ADA1" w14:textId="77777777" w:rsidR="005862F3" w:rsidRPr="005862F3" w:rsidRDefault="005862F3" w:rsidP="00104DB8">
            <w:pPr>
              <w:jc w:val="center"/>
              <w:rPr>
                <w:rFonts w:ascii="Symbol" w:hAnsi="Symbol"/>
                <w:color w:val="000000"/>
                <w:szCs w:val="24"/>
              </w:rPr>
            </w:pPr>
            <w:r w:rsidRPr="005862F3">
              <w:rPr>
                <w:rFonts w:ascii="Symbol" w:hAnsi="Symbol"/>
                <w:color w:val="000000"/>
                <w:szCs w:val="24"/>
                <w:lang w:val="vi-VN"/>
              </w:rPr>
              <w:t>³</w:t>
            </w:r>
            <w:r w:rsidRPr="005862F3">
              <w:rPr>
                <w:color w:val="000000"/>
                <w:szCs w:val="24"/>
                <w:lang w:val="vi-VN"/>
              </w:rPr>
              <w:t xml:space="preserve"> 480</w:t>
            </w:r>
          </w:p>
        </w:tc>
      </w:tr>
      <w:tr w:rsidR="005862F3" w:rsidRPr="005862F3" w14:paraId="2C34F94F" w14:textId="77777777" w:rsidTr="0021638F">
        <w:trPr>
          <w:trHeight w:val="552"/>
        </w:trPr>
        <w:tc>
          <w:tcPr>
            <w:tcW w:w="699" w:type="dxa"/>
            <w:tcBorders>
              <w:top w:val="nil"/>
              <w:left w:val="single" w:sz="8" w:space="0" w:color="000000"/>
              <w:bottom w:val="nil"/>
              <w:right w:val="single" w:sz="8" w:space="0" w:color="000000"/>
            </w:tcBorders>
            <w:vAlign w:val="center"/>
            <w:hideMark/>
          </w:tcPr>
          <w:p w14:paraId="2FA382D7" w14:textId="77777777" w:rsidR="005862F3" w:rsidRPr="005862F3" w:rsidRDefault="005862F3" w:rsidP="005862F3">
            <w:pPr>
              <w:jc w:val="center"/>
              <w:rPr>
                <w:color w:val="000000"/>
                <w:szCs w:val="24"/>
              </w:rPr>
            </w:pPr>
            <w:r w:rsidRPr="005862F3">
              <w:rPr>
                <w:color w:val="000000"/>
                <w:szCs w:val="24"/>
                <w:lang w:val="vi-VN"/>
              </w:rPr>
              <w:t> </w:t>
            </w:r>
          </w:p>
        </w:tc>
        <w:tc>
          <w:tcPr>
            <w:tcW w:w="3142" w:type="dxa"/>
            <w:tcBorders>
              <w:top w:val="nil"/>
              <w:left w:val="nil"/>
              <w:bottom w:val="nil"/>
              <w:right w:val="single" w:sz="8" w:space="0" w:color="000000"/>
            </w:tcBorders>
            <w:vAlign w:val="center"/>
            <w:hideMark/>
          </w:tcPr>
          <w:p w14:paraId="2EDF359E" w14:textId="77777777" w:rsidR="005862F3" w:rsidRPr="005862F3" w:rsidRDefault="005862F3" w:rsidP="00104DB8">
            <w:pPr>
              <w:jc w:val="left"/>
              <w:rPr>
                <w:color w:val="000000"/>
                <w:szCs w:val="24"/>
              </w:rPr>
            </w:pPr>
            <w:r w:rsidRPr="005862F3">
              <w:rPr>
                <w:color w:val="000000"/>
                <w:szCs w:val="24"/>
                <w:lang w:val="vi-VN"/>
              </w:rPr>
              <w:t> </w:t>
            </w:r>
          </w:p>
        </w:tc>
        <w:tc>
          <w:tcPr>
            <w:tcW w:w="3402" w:type="dxa"/>
            <w:tcBorders>
              <w:top w:val="nil"/>
              <w:left w:val="nil"/>
              <w:bottom w:val="nil"/>
              <w:right w:val="single" w:sz="8" w:space="0" w:color="000000"/>
            </w:tcBorders>
            <w:vAlign w:val="center"/>
            <w:hideMark/>
          </w:tcPr>
          <w:p w14:paraId="4418BB20" w14:textId="77777777" w:rsidR="005862F3" w:rsidRPr="005862F3" w:rsidRDefault="005862F3" w:rsidP="00104DB8">
            <w:pPr>
              <w:jc w:val="center"/>
              <w:rPr>
                <w:color w:val="000000"/>
                <w:szCs w:val="24"/>
              </w:rPr>
            </w:pPr>
            <w:r w:rsidRPr="005862F3">
              <w:rPr>
                <w:color w:val="000000"/>
                <w:szCs w:val="24"/>
                <w:lang w:val="vi-VN"/>
              </w:rPr>
              <w:t>TCVN 7760 (ASTM D 5453)</w:t>
            </w:r>
          </w:p>
        </w:tc>
        <w:tc>
          <w:tcPr>
            <w:tcW w:w="2127" w:type="dxa"/>
            <w:tcBorders>
              <w:top w:val="nil"/>
              <w:left w:val="nil"/>
              <w:bottom w:val="nil"/>
              <w:right w:val="single" w:sz="8" w:space="0" w:color="000000"/>
            </w:tcBorders>
            <w:vAlign w:val="center"/>
            <w:hideMark/>
          </w:tcPr>
          <w:p w14:paraId="03CF9478" w14:textId="0A4BE6B3" w:rsidR="005862F3" w:rsidRPr="005862F3" w:rsidRDefault="005862F3" w:rsidP="00104DB8">
            <w:pPr>
              <w:jc w:val="center"/>
              <w:rPr>
                <w:color w:val="000000"/>
                <w:szCs w:val="24"/>
              </w:rPr>
            </w:pPr>
          </w:p>
        </w:tc>
      </w:tr>
      <w:tr w:rsidR="005862F3" w:rsidRPr="005862F3" w14:paraId="7F3D6B22" w14:textId="77777777" w:rsidTr="0021638F">
        <w:trPr>
          <w:trHeight w:val="552"/>
        </w:trPr>
        <w:tc>
          <w:tcPr>
            <w:tcW w:w="699" w:type="dxa"/>
            <w:tcBorders>
              <w:top w:val="nil"/>
              <w:left w:val="single" w:sz="8" w:space="0" w:color="000000"/>
              <w:bottom w:val="nil"/>
              <w:right w:val="single" w:sz="8" w:space="0" w:color="000000"/>
            </w:tcBorders>
            <w:vAlign w:val="center"/>
            <w:hideMark/>
          </w:tcPr>
          <w:p w14:paraId="074D19EE" w14:textId="77777777" w:rsidR="005862F3" w:rsidRPr="005862F3" w:rsidRDefault="005862F3" w:rsidP="005862F3">
            <w:pPr>
              <w:jc w:val="center"/>
              <w:rPr>
                <w:color w:val="000000"/>
                <w:szCs w:val="24"/>
              </w:rPr>
            </w:pPr>
            <w:r w:rsidRPr="005862F3">
              <w:rPr>
                <w:color w:val="000000"/>
                <w:spacing w:val="-10"/>
                <w:szCs w:val="24"/>
                <w:lang w:val="vi-VN"/>
              </w:rPr>
              <w:t>7</w:t>
            </w:r>
          </w:p>
        </w:tc>
        <w:tc>
          <w:tcPr>
            <w:tcW w:w="3142" w:type="dxa"/>
            <w:tcBorders>
              <w:top w:val="nil"/>
              <w:left w:val="nil"/>
              <w:bottom w:val="nil"/>
              <w:right w:val="single" w:sz="8" w:space="0" w:color="000000"/>
            </w:tcBorders>
            <w:vAlign w:val="center"/>
            <w:hideMark/>
          </w:tcPr>
          <w:p w14:paraId="33E864DA" w14:textId="77777777" w:rsidR="005862F3" w:rsidRPr="005862F3" w:rsidRDefault="005862F3" w:rsidP="00104DB8">
            <w:pPr>
              <w:jc w:val="left"/>
              <w:rPr>
                <w:color w:val="000000"/>
                <w:szCs w:val="24"/>
              </w:rPr>
            </w:pPr>
            <w:r w:rsidRPr="005862F3">
              <w:rPr>
                <w:color w:val="000000"/>
                <w:szCs w:val="24"/>
                <w:lang w:val="vi-VN"/>
              </w:rPr>
              <w:t>Hàm lượng lưu huỳnh, mg/kg</w:t>
            </w:r>
          </w:p>
        </w:tc>
        <w:tc>
          <w:tcPr>
            <w:tcW w:w="3402" w:type="dxa"/>
            <w:tcBorders>
              <w:top w:val="nil"/>
              <w:left w:val="nil"/>
              <w:bottom w:val="nil"/>
              <w:right w:val="single" w:sz="8" w:space="0" w:color="000000"/>
            </w:tcBorders>
            <w:vAlign w:val="center"/>
            <w:hideMark/>
          </w:tcPr>
          <w:p w14:paraId="7571CB2B" w14:textId="77777777" w:rsidR="005862F3" w:rsidRPr="005862F3" w:rsidRDefault="005862F3" w:rsidP="00104DB8">
            <w:pPr>
              <w:jc w:val="center"/>
              <w:rPr>
                <w:color w:val="000000"/>
                <w:szCs w:val="24"/>
              </w:rPr>
            </w:pPr>
            <w:r w:rsidRPr="005862F3">
              <w:rPr>
                <w:color w:val="000000"/>
                <w:szCs w:val="24"/>
                <w:lang w:val="vi-VN"/>
              </w:rPr>
              <w:t>TCVN 6701 (ASTM D 2622)</w:t>
            </w:r>
          </w:p>
        </w:tc>
        <w:tc>
          <w:tcPr>
            <w:tcW w:w="2127" w:type="dxa"/>
            <w:tcBorders>
              <w:top w:val="nil"/>
              <w:left w:val="nil"/>
              <w:bottom w:val="nil"/>
              <w:right w:val="single" w:sz="8" w:space="0" w:color="000000"/>
            </w:tcBorders>
            <w:vAlign w:val="center"/>
            <w:hideMark/>
          </w:tcPr>
          <w:p w14:paraId="298C37DE" w14:textId="77777777" w:rsidR="005862F3" w:rsidRPr="005862F3" w:rsidRDefault="005862F3" w:rsidP="00104DB8">
            <w:pPr>
              <w:jc w:val="center"/>
              <w:rPr>
                <w:rFonts w:ascii="Symbol" w:hAnsi="Symbol"/>
                <w:color w:val="000000"/>
                <w:szCs w:val="24"/>
              </w:rPr>
            </w:pPr>
            <w:r w:rsidRPr="005862F3">
              <w:rPr>
                <w:rFonts w:ascii="Symbol" w:hAnsi="Symbol"/>
                <w:color w:val="000000"/>
                <w:szCs w:val="24"/>
                <w:lang w:val="vi-VN"/>
              </w:rPr>
              <w:t>£</w:t>
            </w:r>
            <w:r w:rsidRPr="005862F3">
              <w:rPr>
                <w:color w:val="000000"/>
                <w:szCs w:val="24"/>
                <w:lang w:val="vi-VN"/>
              </w:rPr>
              <w:t xml:space="preserve"> 500</w:t>
            </w:r>
          </w:p>
        </w:tc>
      </w:tr>
      <w:tr w:rsidR="005862F3" w:rsidRPr="005862F3" w14:paraId="121D2588" w14:textId="77777777" w:rsidTr="0021638F">
        <w:trPr>
          <w:trHeight w:val="564"/>
        </w:trPr>
        <w:tc>
          <w:tcPr>
            <w:tcW w:w="699" w:type="dxa"/>
            <w:tcBorders>
              <w:top w:val="nil"/>
              <w:left w:val="single" w:sz="8" w:space="0" w:color="000000"/>
              <w:bottom w:val="single" w:sz="8" w:space="0" w:color="000000"/>
              <w:right w:val="single" w:sz="8" w:space="0" w:color="000000"/>
            </w:tcBorders>
            <w:hideMark/>
          </w:tcPr>
          <w:p w14:paraId="7243E4AC" w14:textId="77777777" w:rsidR="005862F3" w:rsidRPr="005862F3" w:rsidRDefault="005862F3" w:rsidP="005862F3">
            <w:pPr>
              <w:jc w:val="left"/>
              <w:rPr>
                <w:color w:val="000000"/>
                <w:szCs w:val="24"/>
              </w:rPr>
            </w:pPr>
            <w:r w:rsidRPr="005862F3">
              <w:rPr>
                <w:color w:val="000000"/>
                <w:szCs w:val="24"/>
              </w:rPr>
              <w:t> </w:t>
            </w:r>
          </w:p>
        </w:tc>
        <w:tc>
          <w:tcPr>
            <w:tcW w:w="3142" w:type="dxa"/>
            <w:tcBorders>
              <w:top w:val="nil"/>
              <w:left w:val="nil"/>
              <w:bottom w:val="single" w:sz="8" w:space="0" w:color="000000"/>
              <w:right w:val="single" w:sz="8" w:space="0" w:color="000000"/>
            </w:tcBorders>
            <w:hideMark/>
          </w:tcPr>
          <w:p w14:paraId="31A88BDA" w14:textId="77777777" w:rsidR="005862F3" w:rsidRPr="005862F3" w:rsidRDefault="005862F3" w:rsidP="00104DB8">
            <w:pPr>
              <w:jc w:val="left"/>
              <w:rPr>
                <w:color w:val="000000"/>
                <w:szCs w:val="24"/>
              </w:rPr>
            </w:pPr>
            <w:r w:rsidRPr="005862F3">
              <w:rPr>
                <w:color w:val="000000"/>
                <w:szCs w:val="24"/>
              </w:rPr>
              <w:t> </w:t>
            </w:r>
          </w:p>
        </w:tc>
        <w:tc>
          <w:tcPr>
            <w:tcW w:w="3402" w:type="dxa"/>
            <w:tcBorders>
              <w:top w:val="nil"/>
              <w:left w:val="nil"/>
              <w:bottom w:val="single" w:sz="8" w:space="0" w:color="000000"/>
              <w:right w:val="single" w:sz="8" w:space="0" w:color="000000"/>
            </w:tcBorders>
            <w:vAlign w:val="center"/>
            <w:hideMark/>
          </w:tcPr>
          <w:p w14:paraId="2A09FD4B" w14:textId="77777777" w:rsidR="005862F3" w:rsidRPr="005862F3" w:rsidRDefault="005862F3" w:rsidP="00104DB8">
            <w:pPr>
              <w:jc w:val="center"/>
              <w:rPr>
                <w:color w:val="000000"/>
                <w:szCs w:val="24"/>
              </w:rPr>
            </w:pPr>
            <w:r w:rsidRPr="005862F3">
              <w:rPr>
                <w:color w:val="000000"/>
                <w:szCs w:val="24"/>
                <w:lang w:val="vi-VN"/>
              </w:rPr>
              <w:t>TCVN 3172 (ASTM D 4294)</w:t>
            </w:r>
          </w:p>
        </w:tc>
        <w:tc>
          <w:tcPr>
            <w:tcW w:w="2127" w:type="dxa"/>
            <w:tcBorders>
              <w:top w:val="nil"/>
              <w:left w:val="nil"/>
              <w:bottom w:val="single" w:sz="8" w:space="0" w:color="000000"/>
              <w:right w:val="single" w:sz="8" w:space="0" w:color="000000"/>
            </w:tcBorders>
            <w:hideMark/>
          </w:tcPr>
          <w:p w14:paraId="5C46EA94" w14:textId="1CDE0AC4" w:rsidR="005862F3" w:rsidRPr="005862F3" w:rsidRDefault="005862F3" w:rsidP="00104DB8">
            <w:pPr>
              <w:jc w:val="center"/>
              <w:rPr>
                <w:color w:val="000000"/>
                <w:szCs w:val="24"/>
              </w:rPr>
            </w:pPr>
          </w:p>
        </w:tc>
      </w:tr>
      <w:tr w:rsidR="005862F3" w:rsidRPr="005862F3" w14:paraId="7EB5BEB7" w14:textId="77777777" w:rsidTr="0021638F">
        <w:trPr>
          <w:trHeight w:val="624"/>
        </w:trPr>
        <w:tc>
          <w:tcPr>
            <w:tcW w:w="699" w:type="dxa"/>
            <w:tcBorders>
              <w:top w:val="nil"/>
              <w:left w:val="single" w:sz="8" w:space="0" w:color="000000"/>
              <w:bottom w:val="single" w:sz="8" w:space="0" w:color="000000"/>
              <w:right w:val="single" w:sz="8" w:space="0" w:color="000000"/>
            </w:tcBorders>
            <w:vAlign w:val="center"/>
            <w:hideMark/>
          </w:tcPr>
          <w:p w14:paraId="033581D7" w14:textId="77777777" w:rsidR="005862F3" w:rsidRPr="005862F3" w:rsidRDefault="005862F3" w:rsidP="005862F3">
            <w:pPr>
              <w:jc w:val="center"/>
              <w:rPr>
                <w:color w:val="000000"/>
                <w:szCs w:val="24"/>
              </w:rPr>
            </w:pPr>
            <w:r w:rsidRPr="005862F3">
              <w:rPr>
                <w:color w:val="000000"/>
                <w:spacing w:val="-10"/>
                <w:szCs w:val="24"/>
                <w:lang w:val="vi-VN"/>
              </w:rPr>
              <w:t>8</w:t>
            </w:r>
          </w:p>
        </w:tc>
        <w:tc>
          <w:tcPr>
            <w:tcW w:w="3142" w:type="dxa"/>
            <w:tcBorders>
              <w:top w:val="nil"/>
              <w:left w:val="nil"/>
              <w:bottom w:val="single" w:sz="8" w:space="0" w:color="000000"/>
              <w:right w:val="single" w:sz="8" w:space="0" w:color="000000"/>
            </w:tcBorders>
            <w:vAlign w:val="center"/>
            <w:hideMark/>
          </w:tcPr>
          <w:p w14:paraId="36C2C7C2" w14:textId="77777777" w:rsidR="005862F3" w:rsidRPr="005862F3" w:rsidRDefault="005862F3" w:rsidP="00104DB8">
            <w:pPr>
              <w:jc w:val="left"/>
              <w:rPr>
                <w:color w:val="000000"/>
                <w:szCs w:val="24"/>
              </w:rPr>
            </w:pPr>
            <w:r w:rsidRPr="005862F3">
              <w:rPr>
                <w:color w:val="000000"/>
                <w:szCs w:val="24"/>
                <w:lang w:val="vi-VN"/>
              </w:rPr>
              <w:t>Áp suất hơi (Reid) ở 37,8</w:t>
            </w:r>
            <w:r w:rsidRPr="005862F3">
              <w:rPr>
                <w:color w:val="000000"/>
                <w:szCs w:val="24"/>
                <w:vertAlign w:val="superscript"/>
                <w:lang w:val="vi-VN"/>
              </w:rPr>
              <w:t>0</w:t>
            </w:r>
            <w:r w:rsidRPr="005862F3">
              <w:rPr>
                <w:color w:val="000000"/>
                <w:szCs w:val="24"/>
                <w:lang w:val="vi-VN"/>
              </w:rPr>
              <w:t>C, kPa</w:t>
            </w:r>
          </w:p>
        </w:tc>
        <w:tc>
          <w:tcPr>
            <w:tcW w:w="3402" w:type="dxa"/>
            <w:tcBorders>
              <w:top w:val="nil"/>
              <w:left w:val="nil"/>
              <w:bottom w:val="single" w:sz="8" w:space="0" w:color="000000"/>
              <w:right w:val="single" w:sz="8" w:space="0" w:color="000000"/>
            </w:tcBorders>
            <w:vAlign w:val="center"/>
            <w:hideMark/>
          </w:tcPr>
          <w:p w14:paraId="69762F39" w14:textId="77777777" w:rsidR="005862F3" w:rsidRPr="005862F3" w:rsidRDefault="005862F3" w:rsidP="00104DB8">
            <w:pPr>
              <w:jc w:val="center"/>
              <w:rPr>
                <w:color w:val="000000"/>
                <w:szCs w:val="24"/>
              </w:rPr>
            </w:pPr>
            <w:r w:rsidRPr="005862F3">
              <w:rPr>
                <w:color w:val="000000"/>
                <w:szCs w:val="24"/>
                <w:lang w:val="vi-VN"/>
              </w:rPr>
              <w:t>TCVN 7023 (ASTM D 4953)</w:t>
            </w:r>
          </w:p>
        </w:tc>
        <w:tc>
          <w:tcPr>
            <w:tcW w:w="2127" w:type="dxa"/>
            <w:tcBorders>
              <w:top w:val="nil"/>
              <w:left w:val="nil"/>
              <w:bottom w:val="single" w:sz="8" w:space="0" w:color="000000"/>
              <w:right w:val="single" w:sz="8" w:space="0" w:color="000000"/>
            </w:tcBorders>
            <w:vAlign w:val="center"/>
            <w:hideMark/>
          </w:tcPr>
          <w:p w14:paraId="75FE9511" w14:textId="77777777" w:rsidR="005862F3" w:rsidRPr="005862F3" w:rsidRDefault="005862F3" w:rsidP="00104DB8">
            <w:pPr>
              <w:jc w:val="center"/>
              <w:rPr>
                <w:color w:val="000000"/>
                <w:szCs w:val="24"/>
              </w:rPr>
            </w:pPr>
            <w:r w:rsidRPr="005862F3">
              <w:rPr>
                <w:color w:val="000000"/>
                <w:spacing w:val="-2"/>
                <w:szCs w:val="24"/>
                <w:lang w:val="vi-VN"/>
              </w:rPr>
              <w:t>43÷75</w:t>
            </w:r>
          </w:p>
        </w:tc>
      </w:tr>
      <w:tr w:rsidR="005862F3" w:rsidRPr="005862F3" w14:paraId="67D96E8D" w14:textId="77777777" w:rsidTr="0021638F">
        <w:trPr>
          <w:trHeight w:val="456"/>
        </w:trPr>
        <w:tc>
          <w:tcPr>
            <w:tcW w:w="699" w:type="dxa"/>
            <w:vMerge w:val="restart"/>
            <w:tcBorders>
              <w:top w:val="nil"/>
              <w:left w:val="single" w:sz="8" w:space="0" w:color="000000"/>
              <w:bottom w:val="single" w:sz="8" w:space="0" w:color="000000"/>
              <w:right w:val="single" w:sz="8" w:space="0" w:color="000000"/>
            </w:tcBorders>
            <w:vAlign w:val="center"/>
            <w:hideMark/>
          </w:tcPr>
          <w:p w14:paraId="1D62613A" w14:textId="77777777" w:rsidR="005862F3" w:rsidRPr="005862F3" w:rsidRDefault="005862F3" w:rsidP="005862F3">
            <w:pPr>
              <w:jc w:val="center"/>
              <w:rPr>
                <w:color w:val="000000"/>
                <w:szCs w:val="24"/>
              </w:rPr>
            </w:pPr>
            <w:r w:rsidRPr="005862F3">
              <w:rPr>
                <w:color w:val="000000"/>
                <w:spacing w:val="-10"/>
                <w:szCs w:val="24"/>
                <w:lang w:val="vi-VN"/>
              </w:rPr>
              <w:t>9</w:t>
            </w:r>
          </w:p>
        </w:tc>
        <w:tc>
          <w:tcPr>
            <w:tcW w:w="3142" w:type="dxa"/>
            <w:vMerge w:val="restart"/>
            <w:tcBorders>
              <w:top w:val="nil"/>
              <w:left w:val="single" w:sz="8" w:space="0" w:color="000000"/>
              <w:bottom w:val="single" w:sz="8" w:space="0" w:color="000000"/>
              <w:right w:val="single" w:sz="8" w:space="0" w:color="000000"/>
            </w:tcBorders>
            <w:vAlign w:val="center"/>
            <w:hideMark/>
          </w:tcPr>
          <w:p w14:paraId="6238B387" w14:textId="77777777" w:rsidR="005862F3" w:rsidRPr="005862F3" w:rsidRDefault="005862F3" w:rsidP="00104DB8">
            <w:pPr>
              <w:jc w:val="left"/>
              <w:rPr>
                <w:color w:val="000000"/>
                <w:szCs w:val="24"/>
              </w:rPr>
            </w:pPr>
            <w:r w:rsidRPr="005862F3">
              <w:rPr>
                <w:color w:val="000000"/>
                <w:szCs w:val="24"/>
                <w:lang w:val="vi-VN"/>
              </w:rPr>
              <w:t>Hàm lượng Benzen, % thể tích</w:t>
            </w:r>
          </w:p>
        </w:tc>
        <w:tc>
          <w:tcPr>
            <w:tcW w:w="3402" w:type="dxa"/>
            <w:tcBorders>
              <w:top w:val="nil"/>
              <w:left w:val="nil"/>
              <w:bottom w:val="nil"/>
              <w:right w:val="single" w:sz="8" w:space="0" w:color="000000"/>
            </w:tcBorders>
            <w:vAlign w:val="center"/>
            <w:hideMark/>
          </w:tcPr>
          <w:p w14:paraId="71C2035E" w14:textId="77777777" w:rsidR="0028033E" w:rsidRDefault="0028033E" w:rsidP="00104DB8">
            <w:pPr>
              <w:jc w:val="center"/>
              <w:rPr>
                <w:color w:val="000000"/>
                <w:szCs w:val="24"/>
              </w:rPr>
            </w:pPr>
          </w:p>
          <w:p w14:paraId="344C2A7E" w14:textId="718761DB" w:rsidR="005862F3" w:rsidRPr="005862F3" w:rsidRDefault="005862F3" w:rsidP="00104DB8">
            <w:pPr>
              <w:jc w:val="center"/>
              <w:rPr>
                <w:color w:val="000000"/>
                <w:szCs w:val="24"/>
              </w:rPr>
            </w:pPr>
            <w:r w:rsidRPr="005862F3">
              <w:rPr>
                <w:color w:val="000000"/>
                <w:szCs w:val="24"/>
                <w:lang w:val="vi-VN"/>
              </w:rPr>
              <w:t xml:space="preserve">TCVN 6703 (ASTM D </w:t>
            </w:r>
            <w:r w:rsidR="00A476EC">
              <w:rPr>
                <w:color w:val="000000"/>
                <w:szCs w:val="24"/>
              </w:rPr>
              <w:t>5580</w:t>
            </w:r>
            <w:r w:rsidRPr="005862F3">
              <w:rPr>
                <w:color w:val="000000"/>
                <w:szCs w:val="24"/>
                <w:lang w:val="vi-VN"/>
              </w:rPr>
              <w:t>)</w:t>
            </w:r>
          </w:p>
        </w:tc>
        <w:tc>
          <w:tcPr>
            <w:tcW w:w="2127" w:type="dxa"/>
            <w:vMerge w:val="restart"/>
            <w:tcBorders>
              <w:top w:val="nil"/>
              <w:left w:val="single" w:sz="8" w:space="0" w:color="000000"/>
              <w:bottom w:val="single" w:sz="8" w:space="0" w:color="000000"/>
              <w:right w:val="single" w:sz="8" w:space="0" w:color="000000"/>
            </w:tcBorders>
            <w:vAlign w:val="center"/>
            <w:hideMark/>
          </w:tcPr>
          <w:p w14:paraId="6907058D" w14:textId="77777777" w:rsidR="005862F3" w:rsidRPr="005862F3" w:rsidRDefault="005862F3" w:rsidP="0028033E">
            <w:pPr>
              <w:jc w:val="center"/>
              <w:rPr>
                <w:rFonts w:ascii="Symbol" w:hAnsi="Symbol"/>
                <w:color w:val="000000"/>
                <w:szCs w:val="24"/>
              </w:rPr>
            </w:pPr>
            <w:r w:rsidRPr="005862F3">
              <w:rPr>
                <w:rFonts w:ascii="Symbol" w:hAnsi="Symbol"/>
                <w:color w:val="000000"/>
                <w:szCs w:val="24"/>
                <w:lang w:val="vi-VN"/>
              </w:rPr>
              <w:t>£</w:t>
            </w:r>
            <w:r w:rsidRPr="005862F3">
              <w:rPr>
                <w:color w:val="000000"/>
                <w:szCs w:val="24"/>
                <w:lang w:val="vi-VN"/>
              </w:rPr>
              <w:t xml:space="preserve">  2,5</w:t>
            </w:r>
          </w:p>
        </w:tc>
      </w:tr>
      <w:tr w:rsidR="005862F3" w:rsidRPr="005862F3" w14:paraId="267BC2AE" w14:textId="77777777" w:rsidTr="0021638F">
        <w:trPr>
          <w:trHeight w:val="211"/>
        </w:trPr>
        <w:tc>
          <w:tcPr>
            <w:tcW w:w="699" w:type="dxa"/>
            <w:vMerge/>
            <w:tcBorders>
              <w:top w:val="nil"/>
              <w:left w:val="single" w:sz="8" w:space="0" w:color="000000"/>
              <w:bottom w:val="single" w:sz="8" w:space="0" w:color="000000"/>
              <w:right w:val="single" w:sz="8" w:space="0" w:color="000000"/>
            </w:tcBorders>
            <w:vAlign w:val="center"/>
            <w:hideMark/>
          </w:tcPr>
          <w:p w14:paraId="1B730D2A" w14:textId="77777777" w:rsidR="005862F3" w:rsidRPr="005862F3" w:rsidRDefault="005862F3" w:rsidP="005862F3">
            <w:pPr>
              <w:jc w:val="left"/>
              <w:rPr>
                <w:color w:val="000000"/>
                <w:szCs w:val="24"/>
              </w:rPr>
            </w:pPr>
          </w:p>
        </w:tc>
        <w:tc>
          <w:tcPr>
            <w:tcW w:w="3142" w:type="dxa"/>
            <w:vMerge/>
            <w:tcBorders>
              <w:top w:val="nil"/>
              <w:left w:val="single" w:sz="8" w:space="0" w:color="000000"/>
              <w:bottom w:val="single" w:sz="8" w:space="0" w:color="000000"/>
              <w:right w:val="single" w:sz="8" w:space="0" w:color="000000"/>
            </w:tcBorders>
            <w:vAlign w:val="center"/>
            <w:hideMark/>
          </w:tcPr>
          <w:p w14:paraId="27CCB3FD" w14:textId="77777777" w:rsidR="005862F3" w:rsidRPr="005862F3" w:rsidRDefault="005862F3" w:rsidP="00104DB8">
            <w:pPr>
              <w:jc w:val="left"/>
              <w:rPr>
                <w:color w:val="000000"/>
                <w:szCs w:val="24"/>
              </w:rPr>
            </w:pPr>
          </w:p>
        </w:tc>
        <w:tc>
          <w:tcPr>
            <w:tcW w:w="3402" w:type="dxa"/>
            <w:tcBorders>
              <w:top w:val="nil"/>
              <w:left w:val="nil"/>
              <w:bottom w:val="single" w:sz="8" w:space="0" w:color="000000"/>
              <w:right w:val="single" w:sz="8" w:space="0" w:color="000000"/>
            </w:tcBorders>
            <w:vAlign w:val="center"/>
            <w:hideMark/>
          </w:tcPr>
          <w:p w14:paraId="7321BF6F" w14:textId="22BE170F" w:rsidR="005862F3" w:rsidRPr="005862F3" w:rsidRDefault="005862F3" w:rsidP="0028033E">
            <w:pPr>
              <w:rPr>
                <w:color w:val="000000"/>
                <w:szCs w:val="24"/>
              </w:rPr>
            </w:pPr>
          </w:p>
        </w:tc>
        <w:tc>
          <w:tcPr>
            <w:tcW w:w="2127" w:type="dxa"/>
            <w:vMerge/>
            <w:tcBorders>
              <w:top w:val="nil"/>
              <w:left w:val="single" w:sz="8" w:space="0" w:color="000000"/>
              <w:bottom w:val="single" w:sz="8" w:space="0" w:color="000000"/>
              <w:right w:val="single" w:sz="8" w:space="0" w:color="000000"/>
            </w:tcBorders>
            <w:vAlign w:val="center"/>
            <w:hideMark/>
          </w:tcPr>
          <w:p w14:paraId="70B9ECF3" w14:textId="77777777" w:rsidR="005862F3" w:rsidRPr="005862F3" w:rsidRDefault="005862F3" w:rsidP="00104DB8">
            <w:pPr>
              <w:jc w:val="center"/>
              <w:rPr>
                <w:rFonts w:ascii="Symbol" w:hAnsi="Symbol"/>
                <w:color w:val="000000"/>
                <w:szCs w:val="24"/>
              </w:rPr>
            </w:pPr>
          </w:p>
        </w:tc>
      </w:tr>
      <w:tr w:rsidR="005862F3" w:rsidRPr="005862F3" w14:paraId="1F0B75EC" w14:textId="77777777" w:rsidTr="0021638F">
        <w:trPr>
          <w:trHeight w:val="888"/>
        </w:trPr>
        <w:tc>
          <w:tcPr>
            <w:tcW w:w="699" w:type="dxa"/>
            <w:tcBorders>
              <w:top w:val="nil"/>
              <w:left w:val="single" w:sz="8" w:space="0" w:color="000000"/>
              <w:bottom w:val="single" w:sz="8" w:space="0" w:color="000000"/>
              <w:right w:val="single" w:sz="8" w:space="0" w:color="000000"/>
            </w:tcBorders>
            <w:vAlign w:val="center"/>
            <w:hideMark/>
          </w:tcPr>
          <w:p w14:paraId="74E8567D" w14:textId="77777777" w:rsidR="005862F3" w:rsidRPr="005862F3" w:rsidRDefault="005862F3" w:rsidP="005862F3">
            <w:pPr>
              <w:jc w:val="center"/>
              <w:rPr>
                <w:color w:val="000000"/>
                <w:szCs w:val="24"/>
              </w:rPr>
            </w:pPr>
            <w:r w:rsidRPr="005862F3">
              <w:rPr>
                <w:color w:val="000000"/>
                <w:spacing w:val="-10"/>
                <w:szCs w:val="24"/>
                <w:lang w:val="vi-VN"/>
              </w:rPr>
              <w:t>10</w:t>
            </w:r>
          </w:p>
        </w:tc>
        <w:tc>
          <w:tcPr>
            <w:tcW w:w="3142" w:type="dxa"/>
            <w:tcBorders>
              <w:top w:val="nil"/>
              <w:left w:val="nil"/>
              <w:bottom w:val="single" w:sz="8" w:space="0" w:color="000000"/>
              <w:right w:val="single" w:sz="8" w:space="0" w:color="000000"/>
            </w:tcBorders>
            <w:vAlign w:val="center"/>
            <w:hideMark/>
          </w:tcPr>
          <w:p w14:paraId="104AEBFB" w14:textId="77777777" w:rsidR="005862F3" w:rsidRPr="005862F3" w:rsidRDefault="005862F3" w:rsidP="00104DB8">
            <w:pPr>
              <w:jc w:val="left"/>
              <w:rPr>
                <w:color w:val="000000"/>
                <w:szCs w:val="24"/>
              </w:rPr>
            </w:pPr>
            <w:r w:rsidRPr="005862F3">
              <w:rPr>
                <w:color w:val="000000"/>
                <w:szCs w:val="24"/>
                <w:lang w:val="vi-VN"/>
              </w:rPr>
              <w:t>Ngoại quan</w:t>
            </w:r>
          </w:p>
        </w:tc>
        <w:tc>
          <w:tcPr>
            <w:tcW w:w="3402" w:type="dxa"/>
            <w:tcBorders>
              <w:top w:val="nil"/>
              <w:left w:val="nil"/>
              <w:bottom w:val="single" w:sz="8" w:space="0" w:color="000000"/>
              <w:right w:val="single" w:sz="8" w:space="0" w:color="000000"/>
            </w:tcBorders>
            <w:vAlign w:val="center"/>
            <w:hideMark/>
          </w:tcPr>
          <w:p w14:paraId="254BA552" w14:textId="77777777" w:rsidR="005862F3" w:rsidRPr="005862F3" w:rsidRDefault="005862F3" w:rsidP="00104DB8">
            <w:pPr>
              <w:jc w:val="center"/>
              <w:rPr>
                <w:color w:val="000000"/>
                <w:szCs w:val="24"/>
              </w:rPr>
            </w:pPr>
            <w:r w:rsidRPr="005862F3">
              <w:rPr>
                <w:color w:val="000000"/>
                <w:szCs w:val="24"/>
                <w:lang w:val="vi-VN"/>
              </w:rPr>
              <w:t>TCVN 7759 (ASTM D 4176)</w:t>
            </w:r>
          </w:p>
        </w:tc>
        <w:tc>
          <w:tcPr>
            <w:tcW w:w="2127" w:type="dxa"/>
            <w:tcBorders>
              <w:top w:val="nil"/>
              <w:left w:val="nil"/>
              <w:bottom w:val="single" w:sz="8" w:space="0" w:color="000000"/>
              <w:right w:val="single" w:sz="8" w:space="0" w:color="000000"/>
            </w:tcBorders>
            <w:vAlign w:val="center"/>
            <w:hideMark/>
          </w:tcPr>
          <w:p w14:paraId="621209E9" w14:textId="77777777" w:rsidR="005862F3" w:rsidRPr="005862F3" w:rsidRDefault="005862F3" w:rsidP="00104DB8">
            <w:pPr>
              <w:jc w:val="center"/>
              <w:rPr>
                <w:color w:val="000000"/>
                <w:szCs w:val="24"/>
              </w:rPr>
            </w:pPr>
            <w:r w:rsidRPr="005862F3">
              <w:rPr>
                <w:color w:val="000000"/>
                <w:spacing w:val="-2"/>
                <w:szCs w:val="24"/>
                <w:lang w:val="vi-VN"/>
              </w:rPr>
              <w:t>Trong suốt, không có nước tự do và tạp chất</w:t>
            </w:r>
          </w:p>
        </w:tc>
      </w:tr>
      <w:tr w:rsidR="005862F3" w:rsidRPr="005862F3" w14:paraId="6BE63896" w14:textId="77777777" w:rsidTr="0021638F">
        <w:trPr>
          <w:trHeight w:val="408"/>
        </w:trPr>
        <w:tc>
          <w:tcPr>
            <w:tcW w:w="699" w:type="dxa"/>
            <w:vMerge w:val="restart"/>
            <w:tcBorders>
              <w:top w:val="nil"/>
              <w:left w:val="single" w:sz="8" w:space="0" w:color="000000"/>
              <w:bottom w:val="single" w:sz="8" w:space="0" w:color="000000"/>
              <w:right w:val="single" w:sz="8" w:space="0" w:color="000000"/>
            </w:tcBorders>
            <w:vAlign w:val="center"/>
            <w:hideMark/>
          </w:tcPr>
          <w:p w14:paraId="15B79DC1" w14:textId="77777777" w:rsidR="005862F3" w:rsidRPr="005862F3" w:rsidRDefault="005862F3" w:rsidP="005862F3">
            <w:pPr>
              <w:jc w:val="center"/>
              <w:rPr>
                <w:color w:val="000000"/>
                <w:szCs w:val="24"/>
              </w:rPr>
            </w:pPr>
            <w:r w:rsidRPr="005862F3">
              <w:rPr>
                <w:color w:val="000000"/>
                <w:spacing w:val="-10"/>
                <w:szCs w:val="24"/>
                <w:lang w:val="vi-VN"/>
              </w:rPr>
              <w:t>11</w:t>
            </w:r>
          </w:p>
        </w:tc>
        <w:tc>
          <w:tcPr>
            <w:tcW w:w="3142" w:type="dxa"/>
            <w:vMerge w:val="restart"/>
            <w:tcBorders>
              <w:top w:val="nil"/>
              <w:left w:val="single" w:sz="8" w:space="0" w:color="000000"/>
              <w:bottom w:val="single" w:sz="8" w:space="0" w:color="000000"/>
              <w:right w:val="single" w:sz="8" w:space="0" w:color="000000"/>
            </w:tcBorders>
            <w:vAlign w:val="center"/>
            <w:hideMark/>
          </w:tcPr>
          <w:p w14:paraId="402B9F60" w14:textId="140A8301" w:rsidR="005862F3" w:rsidRPr="005862F3" w:rsidRDefault="005862F3" w:rsidP="00104DB8">
            <w:pPr>
              <w:jc w:val="left"/>
              <w:rPr>
                <w:color w:val="000000"/>
                <w:szCs w:val="24"/>
              </w:rPr>
            </w:pPr>
            <w:r w:rsidRPr="005862F3">
              <w:rPr>
                <w:color w:val="000000"/>
                <w:szCs w:val="24"/>
                <w:lang w:val="vi-VN"/>
              </w:rPr>
              <w:t>Khối lượng riêng ở 15</w:t>
            </w:r>
            <w:r w:rsidR="0028033E">
              <w:rPr>
                <w:color w:val="000000"/>
                <w:szCs w:val="24"/>
                <w:lang w:val="vi-VN"/>
              </w:rPr>
              <w:t>º</w:t>
            </w:r>
            <w:r w:rsidRPr="005862F3">
              <w:rPr>
                <w:color w:val="000000"/>
                <w:szCs w:val="24"/>
                <w:lang w:val="vi-VN"/>
              </w:rPr>
              <w:t>C, kg/m</w:t>
            </w:r>
            <w:r w:rsidR="0028033E">
              <w:rPr>
                <w:color w:val="000000"/>
                <w:szCs w:val="24"/>
                <w:lang w:val="vi-VN"/>
              </w:rPr>
              <w:t>³</w:t>
            </w:r>
          </w:p>
        </w:tc>
        <w:tc>
          <w:tcPr>
            <w:tcW w:w="3402" w:type="dxa"/>
            <w:tcBorders>
              <w:top w:val="nil"/>
              <w:left w:val="nil"/>
              <w:bottom w:val="nil"/>
              <w:right w:val="single" w:sz="8" w:space="0" w:color="000000"/>
            </w:tcBorders>
            <w:vAlign w:val="center"/>
            <w:hideMark/>
          </w:tcPr>
          <w:p w14:paraId="648DEA6F" w14:textId="77777777" w:rsidR="005862F3" w:rsidRPr="005862F3" w:rsidRDefault="005862F3" w:rsidP="00104DB8">
            <w:pPr>
              <w:jc w:val="center"/>
              <w:rPr>
                <w:color w:val="000000"/>
                <w:szCs w:val="24"/>
              </w:rPr>
            </w:pPr>
            <w:r w:rsidRPr="005862F3">
              <w:rPr>
                <w:color w:val="000000"/>
                <w:szCs w:val="24"/>
                <w:lang w:val="vi-VN"/>
              </w:rPr>
              <w:t>TCVN 6594 (ASTM D 1298)</w:t>
            </w:r>
          </w:p>
        </w:tc>
        <w:tc>
          <w:tcPr>
            <w:tcW w:w="2127" w:type="dxa"/>
            <w:vMerge w:val="restart"/>
            <w:tcBorders>
              <w:top w:val="nil"/>
              <w:left w:val="single" w:sz="8" w:space="0" w:color="000000"/>
              <w:bottom w:val="single" w:sz="8" w:space="0" w:color="000000"/>
              <w:right w:val="single" w:sz="8" w:space="0" w:color="000000"/>
            </w:tcBorders>
            <w:vAlign w:val="center"/>
            <w:hideMark/>
          </w:tcPr>
          <w:p w14:paraId="336785E2" w14:textId="27F2EFAE" w:rsidR="005862F3" w:rsidRPr="005862F3" w:rsidRDefault="0028033E" w:rsidP="00104DB8">
            <w:pPr>
              <w:jc w:val="center"/>
              <w:rPr>
                <w:color w:val="000000"/>
                <w:szCs w:val="24"/>
              </w:rPr>
            </w:pPr>
            <w:r w:rsidRPr="005862F3">
              <w:rPr>
                <w:rFonts w:ascii="Symbol" w:hAnsi="Symbol"/>
                <w:color w:val="000000"/>
                <w:szCs w:val="24"/>
                <w:lang w:val="vi-VN"/>
              </w:rPr>
              <w:t>£</w:t>
            </w:r>
            <w:r>
              <w:rPr>
                <w:rFonts w:ascii="Symbol" w:hAnsi="Symbol"/>
                <w:color w:val="000000"/>
                <w:szCs w:val="24"/>
              </w:rPr>
              <w:t xml:space="preserve"> 720</w:t>
            </w:r>
          </w:p>
        </w:tc>
      </w:tr>
      <w:tr w:rsidR="005862F3" w:rsidRPr="005862F3" w14:paraId="5E7C350D" w14:textId="77777777" w:rsidTr="0021638F">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7A15C74D" w14:textId="77777777" w:rsidR="005862F3" w:rsidRPr="005862F3" w:rsidRDefault="005862F3" w:rsidP="005862F3">
            <w:pPr>
              <w:jc w:val="left"/>
              <w:rPr>
                <w:color w:val="000000"/>
                <w:szCs w:val="24"/>
              </w:rPr>
            </w:pPr>
          </w:p>
        </w:tc>
        <w:tc>
          <w:tcPr>
            <w:tcW w:w="3142" w:type="dxa"/>
            <w:vMerge/>
            <w:tcBorders>
              <w:top w:val="nil"/>
              <w:left w:val="single" w:sz="8" w:space="0" w:color="000000"/>
              <w:bottom w:val="single" w:sz="8" w:space="0" w:color="000000"/>
              <w:right w:val="single" w:sz="8" w:space="0" w:color="000000"/>
            </w:tcBorders>
            <w:vAlign w:val="center"/>
            <w:hideMark/>
          </w:tcPr>
          <w:p w14:paraId="308BDC12" w14:textId="77777777" w:rsidR="005862F3" w:rsidRPr="005862F3" w:rsidRDefault="005862F3" w:rsidP="00104DB8">
            <w:pPr>
              <w:jc w:val="left"/>
              <w:rPr>
                <w:color w:val="000000"/>
                <w:szCs w:val="24"/>
              </w:rPr>
            </w:pPr>
          </w:p>
        </w:tc>
        <w:tc>
          <w:tcPr>
            <w:tcW w:w="3402" w:type="dxa"/>
            <w:tcBorders>
              <w:top w:val="nil"/>
              <w:left w:val="nil"/>
              <w:bottom w:val="single" w:sz="8" w:space="0" w:color="000000"/>
              <w:right w:val="single" w:sz="8" w:space="0" w:color="000000"/>
            </w:tcBorders>
            <w:vAlign w:val="center"/>
            <w:hideMark/>
          </w:tcPr>
          <w:p w14:paraId="00866533" w14:textId="77777777" w:rsidR="005862F3" w:rsidRPr="005862F3" w:rsidRDefault="005862F3" w:rsidP="00104DB8">
            <w:pPr>
              <w:jc w:val="center"/>
              <w:rPr>
                <w:color w:val="000000"/>
                <w:szCs w:val="24"/>
              </w:rPr>
            </w:pPr>
            <w:r w:rsidRPr="005862F3">
              <w:rPr>
                <w:color w:val="000000"/>
                <w:szCs w:val="24"/>
                <w:lang w:val="vi-VN"/>
              </w:rPr>
              <w:t>TCVN 8314 (ASTM D 4052)</w:t>
            </w:r>
          </w:p>
        </w:tc>
        <w:tc>
          <w:tcPr>
            <w:tcW w:w="2127" w:type="dxa"/>
            <w:vMerge/>
            <w:tcBorders>
              <w:top w:val="nil"/>
              <w:left w:val="single" w:sz="8" w:space="0" w:color="000000"/>
              <w:bottom w:val="single" w:sz="8" w:space="0" w:color="000000"/>
              <w:right w:val="single" w:sz="8" w:space="0" w:color="000000"/>
            </w:tcBorders>
            <w:vAlign w:val="center"/>
            <w:hideMark/>
          </w:tcPr>
          <w:p w14:paraId="3EE51405" w14:textId="77777777" w:rsidR="005862F3" w:rsidRPr="005862F3" w:rsidRDefault="005862F3" w:rsidP="00104DB8">
            <w:pPr>
              <w:jc w:val="center"/>
              <w:rPr>
                <w:color w:val="000000"/>
                <w:szCs w:val="24"/>
              </w:rPr>
            </w:pPr>
          </w:p>
        </w:tc>
      </w:tr>
      <w:tr w:rsidR="005862F3" w:rsidRPr="005862F3" w14:paraId="512C54DF" w14:textId="77777777" w:rsidTr="0021638F">
        <w:trPr>
          <w:trHeight w:val="728"/>
        </w:trPr>
        <w:tc>
          <w:tcPr>
            <w:tcW w:w="699" w:type="dxa"/>
            <w:tcBorders>
              <w:top w:val="nil"/>
              <w:left w:val="single" w:sz="8" w:space="0" w:color="000000"/>
              <w:bottom w:val="single" w:sz="8" w:space="0" w:color="000000"/>
              <w:right w:val="single" w:sz="8" w:space="0" w:color="000000"/>
            </w:tcBorders>
            <w:vAlign w:val="center"/>
            <w:hideMark/>
          </w:tcPr>
          <w:p w14:paraId="5E0C0AB7" w14:textId="77777777" w:rsidR="005862F3" w:rsidRPr="005862F3" w:rsidRDefault="005862F3" w:rsidP="005862F3">
            <w:pPr>
              <w:jc w:val="center"/>
              <w:rPr>
                <w:color w:val="000000"/>
                <w:szCs w:val="24"/>
              </w:rPr>
            </w:pPr>
            <w:r w:rsidRPr="005862F3">
              <w:rPr>
                <w:color w:val="000000"/>
                <w:spacing w:val="-5"/>
                <w:szCs w:val="24"/>
              </w:rPr>
              <w:t>12</w:t>
            </w:r>
          </w:p>
        </w:tc>
        <w:tc>
          <w:tcPr>
            <w:tcW w:w="3142" w:type="dxa"/>
            <w:tcBorders>
              <w:top w:val="nil"/>
              <w:left w:val="nil"/>
              <w:bottom w:val="single" w:sz="8" w:space="0" w:color="000000"/>
              <w:right w:val="single" w:sz="8" w:space="0" w:color="000000"/>
            </w:tcBorders>
            <w:vAlign w:val="center"/>
            <w:hideMark/>
          </w:tcPr>
          <w:p w14:paraId="0F03E3E7" w14:textId="77777777" w:rsidR="005862F3" w:rsidRPr="005862F3" w:rsidRDefault="005862F3" w:rsidP="00104DB8">
            <w:pPr>
              <w:jc w:val="left"/>
              <w:rPr>
                <w:color w:val="000000"/>
                <w:szCs w:val="24"/>
              </w:rPr>
            </w:pPr>
            <w:r w:rsidRPr="005862F3">
              <w:rPr>
                <w:color w:val="000000"/>
                <w:szCs w:val="24"/>
                <w:lang w:val="vi-VN"/>
              </w:rPr>
              <w:t>Tổng hàm lượng kim loại (Fe, Mn), mg/L</w:t>
            </w:r>
          </w:p>
        </w:tc>
        <w:tc>
          <w:tcPr>
            <w:tcW w:w="3402" w:type="dxa"/>
            <w:tcBorders>
              <w:top w:val="nil"/>
              <w:left w:val="nil"/>
              <w:bottom w:val="single" w:sz="8" w:space="0" w:color="000000"/>
              <w:right w:val="single" w:sz="8" w:space="0" w:color="000000"/>
            </w:tcBorders>
            <w:vAlign w:val="center"/>
            <w:hideMark/>
          </w:tcPr>
          <w:p w14:paraId="234ACB18" w14:textId="77777777" w:rsidR="005862F3" w:rsidRPr="005862F3" w:rsidRDefault="005862F3" w:rsidP="00104DB8">
            <w:pPr>
              <w:jc w:val="center"/>
              <w:rPr>
                <w:color w:val="000000"/>
                <w:szCs w:val="24"/>
              </w:rPr>
            </w:pPr>
            <w:r w:rsidRPr="005862F3">
              <w:rPr>
                <w:color w:val="000000"/>
                <w:szCs w:val="24"/>
                <w:lang w:val="vi-VN"/>
              </w:rPr>
              <w:t>TCVN 7331 (ASTM D 3831)</w:t>
            </w:r>
          </w:p>
        </w:tc>
        <w:tc>
          <w:tcPr>
            <w:tcW w:w="2127" w:type="dxa"/>
            <w:tcBorders>
              <w:top w:val="nil"/>
              <w:left w:val="nil"/>
              <w:bottom w:val="single" w:sz="8" w:space="0" w:color="000000"/>
              <w:right w:val="single" w:sz="8" w:space="0" w:color="000000"/>
            </w:tcBorders>
            <w:vAlign w:val="center"/>
            <w:hideMark/>
          </w:tcPr>
          <w:p w14:paraId="075E17B6" w14:textId="49F822CE" w:rsidR="005862F3" w:rsidRPr="005862F3" w:rsidRDefault="00A466C9" w:rsidP="00104DB8">
            <w:pPr>
              <w:jc w:val="center"/>
              <w:rPr>
                <w:color w:val="000000"/>
                <w:szCs w:val="24"/>
              </w:rPr>
            </w:pPr>
            <w:r w:rsidRPr="00756A74">
              <w:rPr>
                <w:szCs w:val="24"/>
                <w:lang w:val="vi-VN"/>
              </w:rPr>
              <w:t>≤</w:t>
            </w:r>
            <w:r w:rsidR="005862F3" w:rsidRPr="005862F3">
              <w:rPr>
                <w:color w:val="000000"/>
                <w:szCs w:val="24"/>
                <w:lang w:val="vi-VN"/>
              </w:rPr>
              <w:t xml:space="preserve"> 5</w:t>
            </w:r>
          </w:p>
        </w:tc>
      </w:tr>
      <w:tr w:rsidR="005862F3" w:rsidRPr="005862F3" w14:paraId="2EE45100" w14:textId="77777777" w:rsidTr="0021638F">
        <w:trPr>
          <w:trHeight w:val="412"/>
        </w:trPr>
        <w:tc>
          <w:tcPr>
            <w:tcW w:w="699" w:type="dxa"/>
            <w:tcBorders>
              <w:top w:val="nil"/>
              <w:left w:val="single" w:sz="8" w:space="0" w:color="000000"/>
              <w:bottom w:val="nil"/>
              <w:right w:val="single" w:sz="8" w:space="0" w:color="000000"/>
            </w:tcBorders>
            <w:vAlign w:val="center"/>
            <w:hideMark/>
          </w:tcPr>
          <w:p w14:paraId="2CC0D571" w14:textId="77777777" w:rsidR="005862F3" w:rsidRPr="005862F3" w:rsidRDefault="005862F3" w:rsidP="005862F3">
            <w:pPr>
              <w:jc w:val="center"/>
              <w:rPr>
                <w:color w:val="000000"/>
                <w:szCs w:val="24"/>
              </w:rPr>
            </w:pPr>
          </w:p>
        </w:tc>
        <w:tc>
          <w:tcPr>
            <w:tcW w:w="3142" w:type="dxa"/>
            <w:tcBorders>
              <w:top w:val="nil"/>
              <w:left w:val="nil"/>
              <w:bottom w:val="nil"/>
              <w:right w:val="single" w:sz="8" w:space="0" w:color="000000"/>
            </w:tcBorders>
            <w:vAlign w:val="center"/>
            <w:hideMark/>
          </w:tcPr>
          <w:p w14:paraId="7CC90F23" w14:textId="77777777" w:rsidR="005862F3" w:rsidRPr="005862F3" w:rsidRDefault="005862F3" w:rsidP="00104DB8">
            <w:pPr>
              <w:jc w:val="left"/>
              <w:rPr>
                <w:color w:val="000000"/>
                <w:szCs w:val="24"/>
              </w:rPr>
            </w:pPr>
            <w:r w:rsidRPr="005862F3">
              <w:rPr>
                <w:color w:val="000000"/>
                <w:szCs w:val="24"/>
                <w:lang w:val="vi-VN"/>
              </w:rPr>
              <w:t> </w:t>
            </w:r>
          </w:p>
        </w:tc>
        <w:tc>
          <w:tcPr>
            <w:tcW w:w="3402" w:type="dxa"/>
            <w:tcBorders>
              <w:top w:val="nil"/>
              <w:left w:val="nil"/>
              <w:bottom w:val="nil"/>
              <w:right w:val="single" w:sz="8" w:space="0" w:color="000000"/>
            </w:tcBorders>
            <w:vAlign w:val="center"/>
            <w:hideMark/>
          </w:tcPr>
          <w:p w14:paraId="4856AFAB" w14:textId="77777777" w:rsidR="005862F3" w:rsidRPr="005862F3" w:rsidRDefault="005862F3" w:rsidP="00104DB8">
            <w:pPr>
              <w:jc w:val="center"/>
              <w:rPr>
                <w:color w:val="000000"/>
                <w:szCs w:val="24"/>
              </w:rPr>
            </w:pPr>
            <w:r w:rsidRPr="005862F3">
              <w:rPr>
                <w:color w:val="000000"/>
                <w:szCs w:val="24"/>
                <w:lang w:val="vi-VN"/>
              </w:rPr>
              <w:t>TCVN 7330 (ASTM D 1319)</w:t>
            </w:r>
          </w:p>
        </w:tc>
        <w:tc>
          <w:tcPr>
            <w:tcW w:w="2127" w:type="dxa"/>
            <w:tcBorders>
              <w:top w:val="nil"/>
              <w:left w:val="nil"/>
              <w:bottom w:val="nil"/>
              <w:right w:val="single" w:sz="8" w:space="0" w:color="000000"/>
            </w:tcBorders>
            <w:vAlign w:val="center"/>
            <w:hideMark/>
          </w:tcPr>
          <w:p w14:paraId="409E19FF" w14:textId="77777777" w:rsidR="005862F3" w:rsidRPr="005862F3" w:rsidRDefault="005862F3" w:rsidP="00104DB8">
            <w:pPr>
              <w:jc w:val="center"/>
              <w:rPr>
                <w:color w:val="000000"/>
                <w:szCs w:val="24"/>
              </w:rPr>
            </w:pPr>
          </w:p>
        </w:tc>
      </w:tr>
      <w:tr w:rsidR="005862F3" w:rsidRPr="005862F3" w14:paraId="470AABF5" w14:textId="77777777" w:rsidTr="0021638F">
        <w:trPr>
          <w:trHeight w:val="408"/>
        </w:trPr>
        <w:tc>
          <w:tcPr>
            <w:tcW w:w="699" w:type="dxa"/>
            <w:tcBorders>
              <w:top w:val="nil"/>
              <w:left w:val="single" w:sz="8" w:space="0" w:color="000000"/>
              <w:bottom w:val="nil"/>
              <w:right w:val="single" w:sz="8" w:space="0" w:color="000000"/>
            </w:tcBorders>
            <w:vAlign w:val="center"/>
            <w:hideMark/>
          </w:tcPr>
          <w:p w14:paraId="08042FB1" w14:textId="77777777" w:rsidR="005862F3" w:rsidRPr="005862F3" w:rsidRDefault="005862F3" w:rsidP="005862F3">
            <w:pPr>
              <w:jc w:val="center"/>
              <w:rPr>
                <w:color w:val="000000"/>
                <w:szCs w:val="24"/>
              </w:rPr>
            </w:pPr>
            <w:r w:rsidRPr="005862F3">
              <w:rPr>
                <w:color w:val="000000"/>
                <w:spacing w:val="-5"/>
                <w:szCs w:val="24"/>
                <w:lang w:val="vi-VN"/>
              </w:rPr>
              <w:t>13</w:t>
            </w:r>
          </w:p>
        </w:tc>
        <w:tc>
          <w:tcPr>
            <w:tcW w:w="3142" w:type="dxa"/>
            <w:tcBorders>
              <w:top w:val="nil"/>
              <w:left w:val="nil"/>
              <w:bottom w:val="nil"/>
              <w:right w:val="single" w:sz="8" w:space="0" w:color="000000"/>
            </w:tcBorders>
            <w:vAlign w:val="center"/>
            <w:hideMark/>
          </w:tcPr>
          <w:p w14:paraId="23A63FBE" w14:textId="77777777" w:rsidR="005862F3" w:rsidRPr="005862F3" w:rsidRDefault="005862F3" w:rsidP="00104DB8">
            <w:pPr>
              <w:jc w:val="left"/>
              <w:rPr>
                <w:color w:val="000000"/>
                <w:szCs w:val="24"/>
              </w:rPr>
            </w:pPr>
            <w:r w:rsidRPr="005862F3">
              <w:rPr>
                <w:color w:val="000000"/>
                <w:szCs w:val="24"/>
                <w:lang w:val="vi-VN"/>
              </w:rPr>
              <w:t>Hàm lượng Hydrocacbon thơm, % thể tích</w:t>
            </w:r>
          </w:p>
        </w:tc>
        <w:tc>
          <w:tcPr>
            <w:tcW w:w="3402" w:type="dxa"/>
            <w:tcBorders>
              <w:top w:val="nil"/>
              <w:left w:val="nil"/>
              <w:bottom w:val="nil"/>
              <w:right w:val="single" w:sz="8" w:space="0" w:color="000000"/>
            </w:tcBorders>
            <w:vAlign w:val="center"/>
            <w:hideMark/>
          </w:tcPr>
          <w:p w14:paraId="3BE81678" w14:textId="77777777" w:rsidR="005862F3" w:rsidRPr="005862F3" w:rsidRDefault="005862F3" w:rsidP="00104DB8">
            <w:pPr>
              <w:jc w:val="center"/>
              <w:rPr>
                <w:color w:val="000000"/>
                <w:szCs w:val="24"/>
              </w:rPr>
            </w:pPr>
            <w:r w:rsidRPr="005862F3">
              <w:rPr>
                <w:color w:val="000000"/>
                <w:szCs w:val="24"/>
                <w:lang w:val="vi-VN"/>
              </w:rPr>
              <w:t>TCVN 3166 (ASTM D 5580)</w:t>
            </w:r>
          </w:p>
        </w:tc>
        <w:tc>
          <w:tcPr>
            <w:tcW w:w="2127" w:type="dxa"/>
            <w:tcBorders>
              <w:top w:val="nil"/>
              <w:left w:val="nil"/>
              <w:bottom w:val="nil"/>
              <w:right w:val="single" w:sz="8" w:space="0" w:color="000000"/>
            </w:tcBorders>
            <w:vAlign w:val="center"/>
            <w:hideMark/>
          </w:tcPr>
          <w:p w14:paraId="51B2C725" w14:textId="3EF9882C" w:rsidR="005862F3" w:rsidRPr="005862F3" w:rsidRDefault="00A466C9" w:rsidP="00104DB8">
            <w:pPr>
              <w:jc w:val="center"/>
              <w:rPr>
                <w:color w:val="000000"/>
                <w:szCs w:val="24"/>
              </w:rPr>
            </w:pPr>
            <w:r w:rsidRPr="00756A74">
              <w:rPr>
                <w:szCs w:val="24"/>
                <w:lang w:val="vi-VN"/>
              </w:rPr>
              <w:t>≤</w:t>
            </w:r>
            <w:r w:rsidRPr="00756A74">
              <w:rPr>
                <w:szCs w:val="24"/>
              </w:rPr>
              <w:t xml:space="preserve"> </w:t>
            </w:r>
            <w:r w:rsidR="005862F3" w:rsidRPr="005862F3">
              <w:rPr>
                <w:color w:val="000000"/>
                <w:szCs w:val="24"/>
                <w:lang w:val="vi-VN"/>
              </w:rPr>
              <w:t>40</w:t>
            </w:r>
          </w:p>
        </w:tc>
      </w:tr>
      <w:tr w:rsidR="005862F3" w:rsidRPr="005862F3" w14:paraId="0C477E98" w14:textId="77777777" w:rsidTr="0021638F">
        <w:trPr>
          <w:trHeight w:val="48"/>
        </w:trPr>
        <w:tc>
          <w:tcPr>
            <w:tcW w:w="699" w:type="dxa"/>
            <w:tcBorders>
              <w:top w:val="nil"/>
              <w:left w:val="single" w:sz="8" w:space="0" w:color="000000"/>
              <w:bottom w:val="single" w:sz="8" w:space="0" w:color="000000"/>
              <w:right w:val="single" w:sz="8" w:space="0" w:color="000000"/>
            </w:tcBorders>
            <w:hideMark/>
          </w:tcPr>
          <w:p w14:paraId="7F73B383" w14:textId="77777777" w:rsidR="005862F3" w:rsidRPr="005862F3" w:rsidRDefault="005862F3" w:rsidP="005862F3">
            <w:pPr>
              <w:jc w:val="center"/>
              <w:rPr>
                <w:color w:val="000000"/>
                <w:szCs w:val="24"/>
              </w:rPr>
            </w:pPr>
          </w:p>
        </w:tc>
        <w:tc>
          <w:tcPr>
            <w:tcW w:w="3142" w:type="dxa"/>
            <w:tcBorders>
              <w:top w:val="nil"/>
              <w:left w:val="nil"/>
              <w:bottom w:val="single" w:sz="8" w:space="0" w:color="000000"/>
              <w:right w:val="single" w:sz="8" w:space="0" w:color="000000"/>
            </w:tcBorders>
            <w:hideMark/>
          </w:tcPr>
          <w:p w14:paraId="14BA9CCE" w14:textId="77777777" w:rsidR="005862F3" w:rsidRPr="005862F3" w:rsidRDefault="005862F3" w:rsidP="00104DB8">
            <w:pPr>
              <w:jc w:val="left"/>
              <w:rPr>
                <w:color w:val="000000"/>
                <w:szCs w:val="24"/>
              </w:rPr>
            </w:pPr>
            <w:r w:rsidRPr="005862F3">
              <w:rPr>
                <w:color w:val="000000"/>
                <w:szCs w:val="24"/>
              </w:rPr>
              <w:t> </w:t>
            </w:r>
          </w:p>
        </w:tc>
        <w:tc>
          <w:tcPr>
            <w:tcW w:w="3402" w:type="dxa"/>
            <w:tcBorders>
              <w:top w:val="nil"/>
              <w:left w:val="nil"/>
              <w:bottom w:val="single" w:sz="8" w:space="0" w:color="000000"/>
              <w:right w:val="single" w:sz="8" w:space="0" w:color="000000"/>
            </w:tcBorders>
            <w:vAlign w:val="center"/>
            <w:hideMark/>
          </w:tcPr>
          <w:p w14:paraId="561E5A2F" w14:textId="77777777" w:rsidR="005862F3" w:rsidRPr="005862F3" w:rsidRDefault="005862F3" w:rsidP="00104DB8">
            <w:pPr>
              <w:jc w:val="center"/>
              <w:rPr>
                <w:color w:val="000000"/>
                <w:szCs w:val="24"/>
              </w:rPr>
            </w:pPr>
            <w:r w:rsidRPr="005862F3">
              <w:rPr>
                <w:color w:val="000000"/>
                <w:szCs w:val="24"/>
                <w:lang w:val="vi-VN"/>
              </w:rPr>
              <w:t>ASTM D 6839</w:t>
            </w:r>
          </w:p>
        </w:tc>
        <w:tc>
          <w:tcPr>
            <w:tcW w:w="2127" w:type="dxa"/>
            <w:tcBorders>
              <w:top w:val="nil"/>
              <w:left w:val="nil"/>
              <w:bottom w:val="single" w:sz="8" w:space="0" w:color="000000"/>
              <w:right w:val="single" w:sz="8" w:space="0" w:color="000000"/>
            </w:tcBorders>
            <w:hideMark/>
          </w:tcPr>
          <w:p w14:paraId="6576A4A0" w14:textId="77777777" w:rsidR="005862F3" w:rsidRPr="005862F3" w:rsidRDefault="005862F3" w:rsidP="00104DB8">
            <w:pPr>
              <w:jc w:val="center"/>
              <w:rPr>
                <w:color w:val="000000"/>
                <w:szCs w:val="24"/>
              </w:rPr>
            </w:pPr>
          </w:p>
        </w:tc>
      </w:tr>
      <w:tr w:rsidR="005862F3" w:rsidRPr="005862F3" w14:paraId="04B76298" w14:textId="77777777" w:rsidTr="0021638F">
        <w:trPr>
          <w:trHeight w:val="455"/>
        </w:trPr>
        <w:tc>
          <w:tcPr>
            <w:tcW w:w="699" w:type="dxa"/>
            <w:vMerge w:val="restart"/>
            <w:tcBorders>
              <w:top w:val="nil"/>
              <w:left w:val="single" w:sz="8" w:space="0" w:color="000000"/>
              <w:bottom w:val="single" w:sz="8" w:space="0" w:color="000000"/>
              <w:right w:val="single" w:sz="8" w:space="0" w:color="000000"/>
            </w:tcBorders>
            <w:vAlign w:val="center"/>
            <w:hideMark/>
          </w:tcPr>
          <w:p w14:paraId="2DD05347" w14:textId="77777777" w:rsidR="005862F3" w:rsidRPr="005862F3" w:rsidRDefault="005862F3" w:rsidP="005862F3">
            <w:pPr>
              <w:jc w:val="center"/>
              <w:rPr>
                <w:color w:val="000000"/>
                <w:szCs w:val="24"/>
              </w:rPr>
            </w:pPr>
            <w:r w:rsidRPr="005862F3">
              <w:rPr>
                <w:color w:val="000000"/>
                <w:spacing w:val="-5"/>
                <w:szCs w:val="24"/>
                <w:lang w:val="vi-VN"/>
              </w:rPr>
              <w:t>14</w:t>
            </w:r>
          </w:p>
        </w:tc>
        <w:tc>
          <w:tcPr>
            <w:tcW w:w="3142" w:type="dxa"/>
            <w:vMerge w:val="restart"/>
            <w:tcBorders>
              <w:top w:val="nil"/>
              <w:left w:val="single" w:sz="8" w:space="0" w:color="000000"/>
              <w:bottom w:val="single" w:sz="8" w:space="0" w:color="000000"/>
              <w:right w:val="single" w:sz="8" w:space="0" w:color="000000"/>
            </w:tcBorders>
            <w:vAlign w:val="center"/>
            <w:hideMark/>
          </w:tcPr>
          <w:p w14:paraId="2C179E44" w14:textId="77777777" w:rsidR="005862F3" w:rsidRPr="005862F3" w:rsidRDefault="005862F3" w:rsidP="00104DB8">
            <w:pPr>
              <w:jc w:val="left"/>
              <w:rPr>
                <w:color w:val="000000"/>
                <w:szCs w:val="24"/>
              </w:rPr>
            </w:pPr>
            <w:r w:rsidRPr="005862F3">
              <w:rPr>
                <w:color w:val="000000"/>
                <w:szCs w:val="24"/>
                <w:lang w:val="vi-VN"/>
              </w:rPr>
              <w:t>Hàm lượng olefin, % thể tích</w:t>
            </w:r>
          </w:p>
        </w:tc>
        <w:tc>
          <w:tcPr>
            <w:tcW w:w="3402" w:type="dxa"/>
            <w:tcBorders>
              <w:top w:val="nil"/>
              <w:left w:val="nil"/>
              <w:bottom w:val="nil"/>
              <w:right w:val="single" w:sz="8" w:space="0" w:color="000000"/>
            </w:tcBorders>
            <w:vAlign w:val="center"/>
            <w:hideMark/>
          </w:tcPr>
          <w:p w14:paraId="211F5785" w14:textId="77777777" w:rsidR="005862F3" w:rsidRPr="005862F3" w:rsidRDefault="005862F3" w:rsidP="00104DB8">
            <w:pPr>
              <w:jc w:val="center"/>
              <w:rPr>
                <w:color w:val="000000"/>
                <w:szCs w:val="24"/>
              </w:rPr>
            </w:pPr>
            <w:r w:rsidRPr="005862F3">
              <w:rPr>
                <w:color w:val="000000"/>
                <w:szCs w:val="24"/>
                <w:lang w:val="vi-VN"/>
              </w:rPr>
              <w:t>TCVN 7330 (ASTM D 1319)</w:t>
            </w:r>
          </w:p>
        </w:tc>
        <w:tc>
          <w:tcPr>
            <w:tcW w:w="2127" w:type="dxa"/>
            <w:vMerge w:val="restart"/>
            <w:tcBorders>
              <w:top w:val="nil"/>
              <w:left w:val="single" w:sz="8" w:space="0" w:color="000000"/>
              <w:bottom w:val="single" w:sz="8" w:space="0" w:color="000000"/>
              <w:right w:val="single" w:sz="8" w:space="0" w:color="000000"/>
            </w:tcBorders>
            <w:vAlign w:val="center"/>
            <w:hideMark/>
          </w:tcPr>
          <w:p w14:paraId="4A6D415D" w14:textId="6E34E6C0" w:rsidR="005862F3" w:rsidRPr="005862F3" w:rsidRDefault="005862F3" w:rsidP="00104DB8">
            <w:pPr>
              <w:jc w:val="center"/>
              <w:rPr>
                <w:color w:val="000000"/>
                <w:szCs w:val="24"/>
              </w:rPr>
            </w:pPr>
            <w:r w:rsidRPr="005862F3">
              <w:rPr>
                <w:color w:val="000000"/>
                <w:szCs w:val="24"/>
                <w:lang w:val="vi-VN"/>
              </w:rPr>
              <w:t xml:space="preserve"> </w:t>
            </w:r>
            <w:r w:rsidR="00A466C9" w:rsidRPr="00756A74">
              <w:rPr>
                <w:szCs w:val="24"/>
                <w:lang w:val="vi-VN"/>
              </w:rPr>
              <w:t>≤</w:t>
            </w:r>
            <w:r w:rsidR="00A466C9" w:rsidRPr="00756A74">
              <w:rPr>
                <w:szCs w:val="24"/>
              </w:rPr>
              <w:t xml:space="preserve"> </w:t>
            </w:r>
            <w:r w:rsidRPr="005862F3">
              <w:rPr>
                <w:color w:val="000000"/>
                <w:szCs w:val="24"/>
                <w:lang w:val="vi-VN"/>
              </w:rPr>
              <w:t>38</w:t>
            </w:r>
          </w:p>
        </w:tc>
      </w:tr>
      <w:tr w:rsidR="005862F3" w:rsidRPr="005862F3" w14:paraId="5C0573A6" w14:textId="77777777" w:rsidTr="0021638F">
        <w:trPr>
          <w:trHeight w:val="271"/>
        </w:trPr>
        <w:tc>
          <w:tcPr>
            <w:tcW w:w="699" w:type="dxa"/>
            <w:vMerge/>
            <w:tcBorders>
              <w:top w:val="nil"/>
              <w:left w:val="single" w:sz="8" w:space="0" w:color="000000"/>
              <w:bottom w:val="single" w:sz="8" w:space="0" w:color="000000"/>
              <w:right w:val="single" w:sz="8" w:space="0" w:color="000000"/>
            </w:tcBorders>
            <w:vAlign w:val="center"/>
            <w:hideMark/>
          </w:tcPr>
          <w:p w14:paraId="0A4E1FF0" w14:textId="77777777" w:rsidR="005862F3" w:rsidRPr="005862F3" w:rsidRDefault="005862F3" w:rsidP="005862F3">
            <w:pPr>
              <w:jc w:val="center"/>
              <w:rPr>
                <w:color w:val="000000"/>
                <w:szCs w:val="24"/>
              </w:rPr>
            </w:pPr>
          </w:p>
        </w:tc>
        <w:tc>
          <w:tcPr>
            <w:tcW w:w="3142" w:type="dxa"/>
            <w:vMerge/>
            <w:tcBorders>
              <w:top w:val="nil"/>
              <w:left w:val="single" w:sz="8" w:space="0" w:color="000000"/>
              <w:bottom w:val="single" w:sz="8" w:space="0" w:color="000000"/>
              <w:right w:val="single" w:sz="8" w:space="0" w:color="000000"/>
            </w:tcBorders>
            <w:vAlign w:val="center"/>
            <w:hideMark/>
          </w:tcPr>
          <w:p w14:paraId="722BEEEF" w14:textId="77777777" w:rsidR="005862F3" w:rsidRPr="005862F3" w:rsidRDefault="005862F3" w:rsidP="00104DB8">
            <w:pPr>
              <w:jc w:val="left"/>
              <w:rPr>
                <w:color w:val="000000"/>
                <w:szCs w:val="24"/>
              </w:rPr>
            </w:pPr>
          </w:p>
        </w:tc>
        <w:tc>
          <w:tcPr>
            <w:tcW w:w="3402" w:type="dxa"/>
            <w:tcBorders>
              <w:top w:val="nil"/>
              <w:left w:val="nil"/>
              <w:bottom w:val="single" w:sz="8" w:space="0" w:color="000000"/>
              <w:right w:val="single" w:sz="8" w:space="0" w:color="000000"/>
            </w:tcBorders>
            <w:vAlign w:val="center"/>
            <w:hideMark/>
          </w:tcPr>
          <w:p w14:paraId="1A7A423C" w14:textId="77777777" w:rsidR="005862F3" w:rsidRPr="005862F3" w:rsidRDefault="005862F3" w:rsidP="00104DB8">
            <w:pPr>
              <w:jc w:val="center"/>
              <w:rPr>
                <w:color w:val="000000"/>
                <w:szCs w:val="24"/>
              </w:rPr>
            </w:pPr>
            <w:r w:rsidRPr="005862F3">
              <w:rPr>
                <w:color w:val="000000"/>
                <w:szCs w:val="24"/>
                <w:lang w:val="vi-VN"/>
              </w:rPr>
              <w:t>ASTM D 6296</w:t>
            </w:r>
          </w:p>
        </w:tc>
        <w:tc>
          <w:tcPr>
            <w:tcW w:w="2127" w:type="dxa"/>
            <w:vMerge/>
            <w:tcBorders>
              <w:top w:val="nil"/>
              <w:left w:val="single" w:sz="8" w:space="0" w:color="000000"/>
              <w:bottom w:val="single" w:sz="8" w:space="0" w:color="000000"/>
              <w:right w:val="single" w:sz="8" w:space="0" w:color="000000"/>
            </w:tcBorders>
            <w:vAlign w:val="center"/>
            <w:hideMark/>
          </w:tcPr>
          <w:p w14:paraId="5F4BB191" w14:textId="77777777" w:rsidR="005862F3" w:rsidRPr="005862F3" w:rsidRDefault="005862F3" w:rsidP="00104DB8">
            <w:pPr>
              <w:jc w:val="center"/>
              <w:rPr>
                <w:color w:val="000000"/>
                <w:szCs w:val="24"/>
              </w:rPr>
            </w:pPr>
          </w:p>
        </w:tc>
      </w:tr>
      <w:tr w:rsidR="005862F3" w:rsidRPr="005862F3" w14:paraId="015C3560" w14:textId="77777777" w:rsidTr="0021638F">
        <w:trPr>
          <w:trHeight w:val="550"/>
        </w:trPr>
        <w:tc>
          <w:tcPr>
            <w:tcW w:w="699" w:type="dxa"/>
            <w:tcBorders>
              <w:top w:val="nil"/>
              <w:left w:val="single" w:sz="8" w:space="0" w:color="000000"/>
              <w:bottom w:val="single" w:sz="8" w:space="0" w:color="000000"/>
              <w:right w:val="single" w:sz="8" w:space="0" w:color="000000"/>
            </w:tcBorders>
            <w:vAlign w:val="center"/>
            <w:hideMark/>
          </w:tcPr>
          <w:p w14:paraId="58329513" w14:textId="77777777" w:rsidR="005862F3" w:rsidRPr="005862F3" w:rsidRDefault="005862F3" w:rsidP="005862F3">
            <w:pPr>
              <w:jc w:val="center"/>
              <w:rPr>
                <w:color w:val="000000"/>
                <w:szCs w:val="24"/>
              </w:rPr>
            </w:pPr>
            <w:r w:rsidRPr="005862F3">
              <w:rPr>
                <w:color w:val="000000"/>
                <w:spacing w:val="-5"/>
                <w:szCs w:val="24"/>
                <w:lang w:val="vi-VN"/>
              </w:rPr>
              <w:t>15</w:t>
            </w:r>
          </w:p>
        </w:tc>
        <w:tc>
          <w:tcPr>
            <w:tcW w:w="3142" w:type="dxa"/>
            <w:tcBorders>
              <w:top w:val="nil"/>
              <w:left w:val="nil"/>
              <w:bottom w:val="single" w:sz="8" w:space="0" w:color="000000"/>
              <w:right w:val="single" w:sz="8" w:space="0" w:color="000000"/>
            </w:tcBorders>
            <w:vAlign w:val="center"/>
            <w:hideMark/>
          </w:tcPr>
          <w:p w14:paraId="278DD7B7" w14:textId="77777777" w:rsidR="005862F3" w:rsidRPr="005862F3" w:rsidRDefault="005862F3" w:rsidP="00104DB8">
            <w:pPr>
              <w:jc w:val="left"/>
              <w:rPr>
                <w:color w:val="000000"/>
                <w:szCs w:val="24"/>
              </w:rPr>
            </w:pPr>
            <w:r w:rsidRPr="005862F3">
              <w:rPr>
                <w:color w:val="000000"/>
                <w:szCs w:val="24"/>
                <w:lang w:val="vi-VN"/>
              </w:rPr>
              <w:t>Hàm lượng oxy, % khối lượng</w:t>
            </w:r>
          </w:p>
        </w:tc>
        <w:tc>
          <w:tcPr>
            <w:tcW w:w="3402" w:type="dxa"/>
            <w:tcBorders>
              <w:top w:val="nil"/>
              <w:left w:val="nil"/>
              <w:bottom w:val="single" w:sz="8" w:space="0" w:color="000000"/>
              <w:right w:val="single" w:sz="8" w:space="0" w:color="000000"/>
            </w:tcBorders>
            <w:vAlign w:val="center"/>
            <w:hideMark/>
          </w:tcPr>
          <w:p w14:paraId="07994AD8" w14:textId="77777777" w:rsidR="005862F3" w:rsidRPr="005862F3" w:rsidRDefault="005862F3" w:rsidP="00104DB8">
            <w:pPr>
              <w:jc w:val="center"/>
              <w:rPr>
                <w:color w:val="000000"/>
                <w:szCs w:val="24"/>
              </w:rPr>
            </w:pPr>
            <w:r w:rsidRPr="005862F3">
              <w:rPr>
                <w:color w:val="000000"/>
                <w:szCs w:val="24"/>
                <w:lang w:val="vi-VN"/>
              </w:rPr>
              <w:t>TCVN 7332 (ASTM D 4815)</w:t>
            </w:r>
          </w:p>
        </w:tc>
        <w:tc>
          <w:tcPr>
            <w:tcW w:w="2127" w:type="dxa"/>
            <w:tcBorders>
              <w:top w:val="nil"/>
              <w:left w:val="nil"/>
              <w:bottom w:val="single" w:sz="8" w:space="0" w:color="000000"/>
              <w:right w:val="single" w:sz="8" w:space="0" w:color="000000"/>
            </w:tcBorders>
            <w:vAlign w:val="center"/>
            <w:hideMark/>
          </w:tcPr>
          <w:p w14:paraId="1ED8FF43" w14:textId="24C1EB9B" w:rsidR="005862F3" w:rsidRPr="005862F3" w:rsidRDefault="00A466C9" w:rsidP="00104DB8">
            <w:pPr>
              <w:jc w:val="center"/>
              <w:rPr>
                <w:color w:val="000000"/>
                <w:szCs w:val="24"/>
              </w:rPr>
            </w:pPr>
            <w:r w:rsidRPr="00756A74">
              <w:rPr>
                <w:szCs w:val="24"/>
                <w:lang w:val="vi-VN"/>
              </w:rPr>
              <w:t>≤</w:t>
            </w:r>
            <w:r>
              <w:rPr>
                <w:szCs w:val="24"/>
                <w:lang w:val="vi-VN"/>
              </w:rPr>
              <w:t xml:space="preserve"> 3,7</w:t>
            </w:r>
          </w:p>
        </w:tc>
      </w:tr>
    </w:tbl>
    <w:p w14:paraId="0CE0DA57" w14:textId="360246D2" w:rsidR="00A6789E" w:rsidRPr="00AD406C" w:rsidRDefault="00A778B7" w:rsidP="00A778B7">
      <w:pPr>
        <w:spacing w:before="120" w:after="120" w:line="276" w:lineRule="auto"/>
        <w:rPr>
          <w:b/>
          <w:i/>
          <w:sz w:val="28"/>
          <w:szCs w:val="28"/>
          <w:lang w:val="vi-VN"/>
        </w:rPr>
      </w:pPr>
      <w:r>
        <w:rPr>
          <w:b/>
          <w:i/>
          <w:sz w:val="28"/>
          <w:szCs w:val="28"/>
          <w:lang w:val="vi-VN"/>
        </w:rPr>
        <w:t xml:space="preserve">   </w:t>
      </w:r>
      <w:r w:rsidR="00A6789E" w:rsidRPr="00A778B7">
        <w:rPr>
          <w:b/>
          <w:i/>
          <w:sz w:val="28"/>
          <w:szCs w:val="28"/>
          <w:lang w:val="nl-NL"/>
        </w:rPr>
        <w:t>1.3. Các yêu cầu khác</w:t>
      </w:r>
    </w:p>
    <w:p w14:paraId="2924F633" w14:textId="77777777" w:rsidR="00A6789E" w:rsidRPr="00A778B7" w:rsidRDefault="00A6789E" w:rsidP="00A778B7">
      <w:pPr>
        <w:spacing w:before="100" w:after="100" w:line="276" w:lineRule="auto"/>
        <w:ind w:left="-142" w:hanging="284"/>
        <w:rPr>
          <w:sz w:val="28"/>
          <w:szCs w:val="28"/>
        </w:rPr>
      </w:pPr>
      <w:r w:rsidRPr="00A778B7">
        <w:rPr>
          <w:sz w:val="28"/>
          <w:szCs w:val="28"/>
        </w:rPr>
        <w:t xml:space="preserve">      - Nhà thầu phải cung cấp bản chứng nhận chất lượng do một trung tâm VILAS hoặc công ty kiểm định thực hiện mới nhất của hàng hóa chào thầu để Bên mời thầu đối chiếu với bản thông số kỹ thuật chi tiết của hàng hóa.</w:t>
      </w:r>
    </w:p>
    <w:p w14:paraId="1E2310FA" w14:textId="0DA88568" w:rsidR="00A6789E" w:rsidRPr="00A778B7" w:rsidRDefault="00A6789E" w:rsidP="00A778B7">
      <w:pPr>
        <w:spacing w:before="100" w:after="100" w:line="276" w:lineRule="auto"/>
        <w:ind w:left="-142"/>
        <w:rPr>
          <w:sz w:val="28"/>
          <w:szCs w:val="28"/>
        </w:rPr>
      </w:pPr>
      <w:r w:rsidRPr="00A778B7">
        <w:rPr>
          <w:sz w:val="28"/>
          <w:szCs w:val="28"/>
        </w:rPr>
        <w:tab/>
        <w:t xml:space="preserve">- Cung cấp chi tiết các quy trình xử lý sự cố có thể xảy trong quá trình vận chuyển, bảo quản và sử dụng (tràn dầu, cháy nổ). </w:t>
      </w:r>
    </w:p>
    <w:p w14:paraId="09A67ADC" w14:textId="1D509EBD" w:rsidR="00A778B7" w:rsidRPr="00A778B7" w:rsidRDefault="00A778B7" w:rsidP="00A778B7">
      <w:pPr>
        <w:pStyle w:val="p3"/>
        <w:spacing w:line="276" w:lineRule="auto"/>
        <w:jc w:val="both"/>
        <w:rPr>
          <w:sz w:val="28"/>
          <w:szCs w:val="28"/>
          <w:lang w:val="vi-VN"/>
        </w:rPr>
      </w:pPr>
      <w:r w:rsidRPr="00A778B7">
        <w:rPr>
          <w:sz w:val="28"/>
          <w:szCs w:val="28"/>
        </w:rPr>
        <w:t>- Căn cứ quyết định số 35/QĐ-TTG ngày 11/3/2025 của Thủ tướng Chín</w:t>
      </w:r>
      <w:r w:rsidRPr="00A778B7">
        <w:rPr>
          <w:sz w:val="28"/>
          <w:szCs w:val="28"/>
          <w:lang w:val="vi-VN"/>
        </w:rPr>
        <w:t xml:space="preserve">h </w:t>
      </w:r>
      <w:r w:rsidRPr="00A778B7">
        <w:rPr>
          <w:sz w:val="28"/>
          <w:szCs w:val="28"/>
        </w:rPr>
        <w:t>phủ ban hành danh mục bí mật nhà nước trong lĩnh vực quốc phòng; quyết định số</w:t>
      </w:r>
      <w:r w:rsidRPr="00A778B7">
        <w:rPr>
          <w:sz w:val="28"/>
          <w:szCs w:val="28"/>
          <w:lang w:val="vi-VN"/>
        </w:rPr>
        <w:t xml:space="preserve"> </w:t>
      </w:r>
      <w:r w:rsidRPr="00A778B7">
        <w:rPr>
          <w:sz w:val="28"/>
          <w:szCs w:val="28"/>
        </w:rPr>
        <w:t>1729/QĐ-TM ngày 29/7/2021 của Tổng Tham mưu trưởng ban hành quy chế</w:t>
      </w:r>
      <w:r w:rsidRPr="00A778B7">
        <w:rPr>
          <w:sz w:val="28"/>
          <w:szCs w:val="28"/>
          <w:lang w:val="vi-VN"/>
        </w:rPr>
        <w:t xml:space="preserve"> </w:t>
      </w:r>
      <w:r w:rsidRPr="00A778B7">
        <w:rPr>
          <w:sz w:val="28"/>
          <w:szCs w:val="28"/>
        </w:rPr>
        <w:t>đóng quân canh phòng khu vực Trụ sở BQP. Đối với các doanh nghiệp ngoài quân</w:t>
      </w:r>
      <w:r w:rsidR="008802CA">
        <w:rPr>
          <w:sz w:val="28"/>
          <w:szCs w:val="28"/>
          <w:lang w:val="en-US"/>
        </w:rPr>
        <w:t xml:space="preserve"> </w:t>
      </w:r>
      <w:r w:rsidRPr="00A778B7">
        <w:rPr>
          <w:sz w:val="28"/>
          <w:szCs w:val="28"/>
        </w:rPr>
        <w:t xml:space="preserve">đội khi tham gia gói thầu, yêu cầu nhân </w:t>
      </w:r>
      <w:r w:rsidRPr="00A778B7">
        <w:rPr>
          <w:sz w:val="28"/>
          <w:szCs w:val="28"/>
          <w:lang w:val="vi-VN"/>
        </w:rPr>
        <w:t xml:space="preserve"> </w:t>
      </w:r>
      <w:r w:rsidRPr="00A778B7">
        <w:rPr>
          <w:sz w:val="28"/>
          <w:szCs w:val="28"/>
        </w:rPr>
        <w:t>sự chủ chốt phải nộp kèm theo “Phiếu lý</w:t>
      </w:r>
      <w:r w:rsidRPr="00A778B7">
        <w:rPr>
          <w:sz w:val="28"/>
          <w:szCs w:val="28"/>
          <w:lang w:val="vi-VN"/>
        </w:rPr>
        <w:t xml:space="preserve"> l</w:t>
      </w:r>
      <w:r w:rsidRPr="00A778B7">
        <w:rPr>
          <w:sz w:val="28"/>
          <w:szCs w:val="28"/>
        </w:rPr>
        <w:t>ịch tư pháp số 2” do cơ quan có thẩm cấp (ngày cấp không quá 06 tháng tính đến</w:t>
      </w:r>
      <w:r w:rsidRPr="00A778B7">
        <w:rPr>
          <w:sz w:val="28"/>
          <w:szCs w:val="28"/>
          <w:lang w:val="vi-VN"/>
        </w:rPr>
        <w:t xml:space="preserve"> </w:t>
      </w:r>
      <w:r w:rsidRPr="00A778B7">
        <w:rPr>
          <w:sz w:val="28"/>
          <w:szCs w:val="28"/>
        </w:rPr>
        <w:t>thời điểm đóng-mở thầu) để làm cơ sở hoàn thiện thủ tục đón nhân sự ra-vào đơn</w:t>
      </w:r>
      <w:r w:rsidRPr="00A778B7">
        <w:rPr>
          <w:sz w:val="28"/>
          <w:szCs w:val="28"/>
          <w:lang w:val="vi-VN"/>
        </w:rPr>
        <w:t xml:space="preserve"> </w:t>
      </w:r>
      <w:r w:rsidRPr="00A778B7">
        <w:rPr>
          <w:sz w:val="28"/>
          <w:szCs w:val="28"/>
        </w:rPr>
        <w:t>vị khi đến thương thảo hợp đồng.</w:t>
      </w:r>
    </w:p>
    <w:p w14:paraId="0014CE10" w14:textId="77777777" w:rsidR="00AD406C" w:rsidRDefault="00A778B7" w:rsidP="00AD406C">
      <w:pPr>
        <w:pStyle w:val="p3"/>
        <w:spacing w:line="276" w:lineRule="auto"/>
        <w:jc w:val="both"/>
        <w:rPr>
          <w:sz w:val="28"/>
          <w:szCs w:val="28"/>
          <w:lang w:val="vi-VN"/>
        </w:rPr>
      </w:pPr>
      <w:r w:rsidRPr="00A778B7">
        <w:rPr>
          <w:rStyle w:val="s3"/>
          <w:b/>
          <w:bCs/>
          <w:sz w:val="28"/>
          <w:szCs w:val="28"/>
        </w:rPr>
        <w:t xml:space="preserve">- </w:t>
      </w:r>
      <w:r w:rsidRPr="00A778B7">
        <w:rPr>
          <w:sz w:val="28"/>
          <w:szCs w:val="28"/>
        </w:rPr>
        <w:t>Nhà thầu phải chứng minh khả năng thực hiện nghĩa vụ bảo hành, bảo trì,</w:t>
      </w:r>
      <w:r w:rsidRPr="00A778B7">
        <w:rPr>
          <w:sz w:val="28"/>
          <w:szCs w:val="28"/>
          <w:lang w:val="vi-VN"/>
        </w:rPr>
        <w:t xml:space="preserve"> </w:t>
      </w:r>
      <w:r w:rsidRPr="00A778B7">
        <w:rPr>
          <w:sz w:val="28"/>
          <w:szCs w:val="28"/>
        </w:rPr>
        <w:t>duy tu, bảo dưỡng, sửa chữa, cung cấp phụ tùng thay thế hoặc cung cấp các dịch</w:t>
      </w:r>
      <w:r w:rsidRPr="00A778B7">
        <w:rPr>
          <w:sz w:val="28"/>
          <w:szCs w:val="28"/>
          <w:lang w:val="vi-VN"/>
        </w:rPr>
        <w:t xml:space="preserve"> </w:t>
      </w:r>
      <w:r w:rsidRPr="00A778B7">
        <w:rPr>
          <w:sz w:val="28"/>
          <w:szCs w:val="28"/>
        </w:rPr>
        <w:t>vụ sau bán hàng bằng cách sau đây: Nhà thầu ký hợp đồng nguyên tắc có hiệu lực</w:t>
      </w:r>
      <w:r w:rsidRPr="00A778B7">
        <w:rPr>
          <w:sz w:val="28"/>
          <w:szCs w:val="28"/>
          <w:lang w:val="vi-VN"/>
        </w:rPr>
        <w:t xml:space="preserve"> t</w:t>
      </w:r>
      <w:r w:rsidRPr="00A778B7">
        <w:rPr>
          <w:sz w:val="28"/>
          <w:szCs w:val="28"/>
        </w:rPr>
        <w:t>ối thiểu từ ngày nộp HSDT đến hết thời gian thực hiện gói thầu với đơn vị có đủ</w:t>
      </w:r>
      <w:r w:rsidRPr="00A778B7">
        <w:rPr>
          <w:sz w:val="28"/>
          <w:szCs w:val="28"/>
          <w:lang w:val="vi-VN"/>
        </w:rPr>
        <w:t xml:space="preserve"> </w:t>
      </w:r>
      <w:r w:rsidRPr="00A778B7">
        <w:rPr>
          <w:sz w:val="28"/>
          <w:szCs w:val="28"/>
        </w:rPr>
        <w:t>khả năng thực hiện nghĩa vụ bảo hành, bảo trì, duy tu, bảo dưỡng, sửa chữa, cung</w:t>
      </w:r>
      <w:r w:rsidRPr="00A778B7">
        <w:rPr>
          <w:sz w:val="28"/>
          <w:szCs w:val="28"/>
          <w:lang w:val="vi-VN"/>
        </w:rPr>
        <w:t xml:space="preserve"> </w:t>
      </w:r>
      <w:r w:rsidRPr="00A778B7">
        <w:rPr>
          <w:sz w:val="28"/>
          <w:szCs w:val="28"/>
        </w:rPr>
        <w:t>cấp phụ tùng thay thế hoặc cung cấp các dịch vụ sau bán hàng theo yêu cầu của E-HSMT</w:t>
      </w:r>
    </w:p>
    <w:p w14:paraId="34822602" w14:textId="77777777" w:rsidR="00AD406C" w:rsidRDefault="00AD406C" w:rsidP="00AD406C">
      <w:pPr>
        <w:pStyle w:val="p3"/>
        <w:spacing w:line="276" w:lineRule="auto"/>
        <w:jc w:val="both"/>
        <w:rPr>
          <w:bCs/>
          <w:iCs/>
          <w:color w:val="3333FF"/>
          <w:sz w:val="28"/>
          <w:szCs w:val="28"/>
          <w:lang w:val="vi-VN"/>
        </w:rPr>
      </w:pPr>
      <w:r>
        <w:rPr>
          <w:sz w:val="28"/>
          <w:szCs w:val="28"/>
          <w:lang w:val="vi-VN"/>
        </w:rPr>
        <w:t xml:space="preserve">- </w:t>
      </w:r>
      <w:r w:rsidRPr="00141E41">
        <w:rPr>
          <w:bCs/>
          <w:iCs/>
          <w:color w:val="3333FF"/>
          <w:sz w:val="28"/>
          <w:szCs w:val="28"/>
        </w:rPr>
        <w:t xml:space="preserve">Theo quy định, Bên mời thầu phải cung cấp các thông tin để nhà thầu lên phương án thực hiện gói thầu và tính toán các chi phí hợp lý (như địa điểm, cung đường, phương tiện vận chuyển, thực trạng kho bãi, con người và các thiết bị hỗ trợ việc nâng hạ hàng...). Do đặc thù Bên mời thầu là đơn vị thuộc Bộ Quốc phòng, có những quy định nghiêm ngặt về vấn đề an toàn và bảo mật nên Bên mời thầu không thể </w:t>
      </w:r>
      <w:r w:rsidRPr="00141E41">
        <w:rPr>
          <w:bCs/>
          <w:iCs/>
          <w:color w:val="3333FF"/>
          <w:sz w:val="28"/>
          <w:szCs w:val="28"/>
        </w:rPr>
        <w:lastRenderedPageBreak/>
        <w:t xml:space="preserve">công khai toàn bộ thông tin trong E-HSMT. </w:t>
      </w:r>
      <w:r>
        <w:rPr>
          <w:bCs/>
          <w:iCs/>
          <w:color w:val="3333FF"/>
          <w:sz w:val="28"/>
          <w:szCs w:val="28"/>
        </w:rPr>
        <w:t>Do vậy y</w:t>
      </w:r>
      <w:r w:rsidRPr="00141E41">
        <w:rPr>
          <w:bCs/>
          <w:iCs/>
          <w:color w:val="3333FF"/>
          <w:sz w:val="28"/>
          <w:szCs w:val="28"/>
        </w:rPr>
        <w:t xml:space="preserve">êu cầu Nhà thầu có kế hoạch khảo sát </w:t>
      </w:r>
      <w:r>
        <w:rPr>
          <w:bCs/>
          <w:iCs/>
          <w:color w:val="3333FF"/>
          <w:sz w:val="28"/>
          <w:szCs w:val="28"/>
        </w:rPr>
        <w:t>thực trạng kho của Chủ đầu tư.</w:t>
      </w:r>
    </w:p>
    <w:p w14:paraId="424F1246" w14:textId="7A1B8C0D" w:rsidR="00A6789E" w:rsidRPr="00AD406C" w:rsidRDefault="00AD406C" w:rsidP="00AD406C">
      <w:pPr>
        <w:pStyle w:val="p3"/>
        <w:spacing w:line="276" w:lineRule="auto"/>
        <w:jc w:val="both"/>
        <w:rPr>
          <w:b/>
          <w:bCs/>
          <w:sz w:val="28"/>
          <w:szCs w:val="28"/>
          <w:lang w:val="vi-VN"/>
        </w:rPr>
      </w:pPr>
      <w:r w:rsidRPr="00AD406C">
        <w:rPr>
          <w:b/>
          <w:bCs/>
          <w:iCs/>
          <w:color w:val="3333FF"/>
          <w:sz w:val="28"/>
          <w:szCs w:val="28"/>
          <w:lang w:val="vi-VN"/>
        </w:rPr>
        <w:t xml:space="preserve">   </w:t>
      </w:r>
      <w:r w:rsidR="00A6789E" w:rsidRPr="00AD406C">
        <w:rPr>
          <w:b/>
          <w:bCs/>
          <w:sz w:val="28"/>
          <w:szCs w:val="28"/>
          <w:lang w:val="nl-NL"/>
        </w:rPr>
        <w:t>Mục 2. Bản vẽ</w:t>
      </w:r>
    </w:p>
    <w:p w14:paraId="6E7CDDE5" w14:textId="77777777" w:rsidR="00A6789E" w:rsidRPr="00A778B7" w:rsidRDefault="00A6789E" w:rsidP="00A778B7">
      <w:pPr>
        <w:autoSpaceDE w:val="0"/>
        <w:autoSpaceDN w:val="0"/>
        <w:adjustRightInd w:val="0"/>
        <w:spacing w:before="20" w:after="20" w:line="276" w:lineRule="auto"/>
        <w:rPr>
          <w:sz w:val="28"/>
          <w:szCs w:val="28"/>
        </w:rPr>
      </w:pPr>
      <w:r w:rsidRPr="00A778B7">
        <w:rPr>
          <w:sz w:val="28"/>
          <w:szCs w:val="28"/>
        </w:rPr>
        <w:t>E-HSMT không có bản vẽ.</w:t>
      </w:r>
    </w:p>
    <w:p w14:paraId="47598B8F" w14:textId="5218B72B" w:rsidR="00A6789E" w:rsidRPr="00A778B7" w:rsidRDefault="00AD406C" w:rsidP="00A778B7">
      <w:pPr>
        <w:pStyle w:val="SectionVIHeader"/>
        <w:widowControl w:val="0"/>
        <w:spacing w:after="120" w:line="276" w:lineRule="auto"/>
        <w:jc w:val="both"/>
        <w:rPr>
          <w:sz w:val="28"/>
          <w:szCs w:val="28"/>
        </w:rPr>
      </w:pPr>
      <w:r>
        <w:rPr>
          <w:sz w:val="28"/>
          <w:szCs w:val="28"/>
          <w:lang w:val="vi-VN"/>
        </w:rPr>
        <w:t xml:space="preserve">   </w:t>
      </w:r>
      <w:r w:rsidR="00A6789E" w:rsidRPr="00A778B7">
        <w:rPr>
          <w:sz w:val="28"/>
          <w:szCs w:val="28"/>
        </w:rPr>
        <w:t>Mục 3. Kiểm tra và thử nghiệm</w:t>
      </w:r>
    </w:p>
    <w:p w14:paraId="514BC00B" w14:textId="77777777" w:rsidR="00A6789E" w:rsidRPr="00A778B7" w:rsidRDefault="00A6789E" w:rsidP="00A778B7">
      <w:pPr>
        <w:pStyle w:val="SectionVIHeader"/>
        <w:widowControl w:val="0"/>
        <w:spacing w:before="100" w:after="100" w:line="276" w:lineRule="auto"/>
        <w:jc w:val="both"/>
        <w:rPr>
          <w:b w:val="0"/>
          <w:bCs/>
          <w:sz w:val="28"/>
          <w:szCs w:val="28"/>
        </w:rPr>
      </w:pPr>
      <w:r w:rsidRPr="00A778B7">
        <w:rPr>
          <w:b w:val="0"/>
          <w:bCs/>
          <w:sz w:val="28"/>
          <w:szCs w:val="28"/>
        </w:rPr>
        <w:t>- Chủ đầu tư hoặc đại diện của Chủ đầu tư có quyền kiểm tra, thử nghiệm hàng hóa nhà thầu cung cấp để đảm bảo hàng hóa đó có đặc tính kỹ thuật phù hợp với yêu cầu của E-HSMT được phê duyệt.</w:t>
      </w:r>
    </w:p>
    <w:p w14:paraId="621350B1" w14:textId="77777777" w:rsidR="00A6789E" w:rsidRPr="00A778B7" w:rsidRDefault="00A6789E" w:rsidP="00A778B7">
      <w:pPr>
        <w:pStyle w:val="SectionVIHeader"/>
        <w:widowControl w:val="0"/>
        <w:spacing w:before="100" w:after="100" w:line="276" w:lineRule="auto"/>
        <w:jc w:val="both"/>
        <w:rPr>
          <w:b w:val="0"/>
          <w:bCs/>
          <w:sz w:val="28"/>
          <w:szCs w:val="28"/>
        </w:rPr>
      </w:pPr>
      <w:r w:rsidRPr="00A778B7">
        <w:rPr>
          <w:b w:val="0"/>
          <w:bCs/>
          <w:sz w:val="28"/>
          <w:szCs w:val="28"/>
        </w:rPr>
        <w:t>- Thời gian, địa điểm và cách thức tiến hành kiểm tra, thử nghiệm: Chủ đầu tư sẽ thông báo cụ thể cho Nhà thầu trong quá trình thực hiện hợp đồng.</w:t>
      </w:r>
    </w:p>
    <w:p w14:paraId="1A0B8951" w14:textId="77777777" w:rsidR="00A6789E" w:rsidRPr="00A778B7" w:rsidRDefault="00A6789E" w:rsidP="00A778B7">
      <w:pPr>
        <w:spacing w:after="200" w:line="276" w:lineRule="auto"/>
        <w:rPr>
          <w:i/>
          <w:iCs/>
          <w:sz w:val="28"/>
          <w:szCs w:val="28"/>
        </w:rPr>
      </w:pPr>
      <w:r w:rsidRPr="00A778B7">
        <w:rPr>
          <w:bCs/>
          <w:sz w:val="28"/>
          <w:szCs w:val="28"/>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Bên Nhà thầu chịu.</w:t>
      </w:r>
    </w:p>
    <w:p w14:paraId="1072397E" w14:textId="77777777" w:rsidR="00D67794" w:rsidRDefault="00D67794" w:rsidP="0081578A"/>
    <w:sectPr w:rsidR="00D6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6FF1"/>
    <w:multiLevelType w:val="hybridMultilevel"/>
    <w:tmpl w:val="82EAB958"/>
    <w:lvl w:ilvl="0" w:tplc="1BA4BF84">
      <w:numFmt w:val="bullet"/>
      <w:lvlText w:val="-"/>
      <w:lvlJc w:val="left"/>
      <w:pPr>
        <w:ind w:left="851" w:hanging="164"/>
      </w:pPr>
      <w:rPr>
        <w:rFonts w:ascii="Times New Roman" w:eastAsia="Times New Roman" w:hAnsi="Times New Roman" w:cs="Times New Roman" w:hint="default"/>
        <w:w w:val="100"/>
        <w:sz w:val="28"/>
        <w:szCs w:val="28"/>
        <w:lang w:val="vi" w:eastAsia="en-US" w:bidi="ar-SA"/>
      </w:rPr>
    </w:lvl>
    <w:lvl w:ilvl="1" w:tplc="B9FC76BA">
      <w:numFmt w:val="bullet"/>
      <w:lvlText w:val="•"/>
      <w:lvlJc w:val="left"/>
      <w:pPr>
        <w:ind w:left="1738" w:hanging="164"/>
      </w:pPr>
      <w:rPr>
        <w:rFonts w:hint="default"/>
        <w:lang w:val="vi" w:eastAsia="en-US" w:bidi="ar-SA"/>
      </w:rPr>
    </w:lvl>
    <w:lvl w:ilvl="2" w:tplc="35C676E2">
      <w:numFmt w:val="bullet"/>
      <w:lvlText w:val="•"/>
      <w:lvlJc w:val="left"/>
      <w:pPr>
        <w:ind w:left="2617" w:hanging="164"/>
      </w:pPr>
      <w:rPr>
        <w:rFonts w:hint="default"/>
        <w:lang w:val="vi" w:eastAsia="en-US" w:bidi="ar-SA"/>
      </w:rPr>
    </w:lvl>
    <w:lvl w:ilvl="3" w:tplc="284C715A">
      <w:numFmt w:val="bullet"/>
      <w:lvlText w:val="•"/>
      <w:lvlJc w:val="left"/>
      <w:pPr>
        <w:ind w:left="3495" w:hanging="164"/>
      </w:pPr>
      <w:rPr>
        <w:rFonts w:hint="default"/>
        <w:lang w:val="vi" w:eastAsia="en-US" w:bidi="ar-SA"/>
      </w:rPr>
    </w:lvl>
    <w:lvl w:ilvl="4" w:tplc="2B8E6128">
      <w:numFmt w:val="bullet"/>
      <w:lvlText w:val="•"/>
      <w:lvlJc w:val="left"/>
      <w:pPr>
        <w:ind w:left="4374" w:hanging="164"/>
      </w:pPr>
      <w:rPr>
        <w:rFonts w:hint="default"/>
        <w:lang w:val="vi" w:eastAsia="en-US" w:bidi="ar-SA"/>
      </w:rPr>
    </w:lvl>
    <w:lvl w:ilvl="5" w:tplc="9B604BC4">
      <w:numFmt w:val="bullet"/>
      <w:lvlText w:val="•"/>
      <w:lvlJc w:val="left"/>
      <w:pPr>
        <w:ind w:left="5252" w:hanging="164"/>
      </w:pPr>
      <w:rPr>
        <w:rFonts w:hint="default"/>
        <w:lang w:val="vi" w:eastAsia="en-US" w:bidi="ar-SA"/>
      </w:rPr>
    </w:lvl>
    <w:lvl w:ilvl="6" w:tplc="3434FD56">
      <w:numFmt w:val="bullet"/>
      <w:lvlText w:val="•"/>
      <w:lvlJc w:val="left"/>
      <w:pPr>
        <w:ind w:left="6131" w:hanging="164"/>
      </w:pPr>
      <w:rPr>
        <w:rFonts w:hint="default"/>
        <w:lang w:val="vi" w:eastAsia="en-US" w:bidi="ar-SA"/>
      </w:rPr>
    </w:lvl>
    <w:lvl w:ilvl="7" w:tplc="568CD02C">
      <w:numFmt w:val="bullet"/>
      <w:lvlText w:val="•"/>
      <w:lvlJc w:val="left"/>
      <w:pPr>
        <w:ind w:left="7009" w:hanging="164"/>
      </w:pPr>
      <w:rPr>
        <w:rFonts w:hint="default"/>
        <w:lang w:val="vi" w:eastAsia="en-US" w:bidi="ar-SA"/>
      </w:rPr>
    </w:lvl>
    <w:lvl w:ilvl="8" w:tplc="AC9A026A">
      <w:numFmt w:val="bullet"/>
      <w:lvlText w:val="•"/>
      <w:lvlJc w:val="left"/>
      <w:pPr>
        <w:ind w:left="7888" w:hanging="164"/>
      </w:pPr>
      <w:rPr>
        <w:rFonts w:hint="default"/>
        <w:lang w:val="vi" w:eastAsia="en-US" w:bidi="ar-SA"/>
      </w:rPr>
    </w:lvl>
  </w:abstractNum>
  <w:num w:numId="1" w16cid:durableId="40923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9E"/>
    <w:rsid w:val="000033FC"/>
    <w:rsid w:val="00015640"/>
    <w:rsid w:val="00031797"/>
    <w:rsid w:val="0004268A"/>
    <w:rsid w:val="00072CC3"/>
    <w:rsid w:val="000B4A5D"/>
    <w:rsid w:val="000B6307"/>
    <w:rsid w:val="000F5E92"/>
    <w:rsid w:val="00102A15"/>
    <w:rsid w:val="00104DB8"/>
    <w:rsid w:val="00150EA1"/>
    <w:rsid w:val="001543D2"/>
    <w:rsid w:val="00181B3F"/>
    <w:rsid w:val="001864AB"/>
    <w:rsid w:val="001916B7"/>
    <w:rsid w:val="001B1F0F"/>
    <w:rsid w:val="00206B71"/>
    <w:rsid w:val="0021638F"/>
    <w:rsid w:val="002505B8"/>
    <w:rsid w:val="0028033E"/>
    <w:rsid w:val="002B19B5"/>
    <w:rsid w:val="002D6C19"/>
    <w:rsid w:val="00313428"/>
    <w:rsid w:val="003C6DC5"/>
    <w:rsid w:val="003F04DB"/>
    <w:rsid w:val="00410CC2"/>
    <w:rsid w:val="004303C4"/>
    <w:rsid w:val="00437D97"/>
    <w:rsid w:val="00466512"/>
    <w:rsid w:val="00483486"/>
    <w:rsid w:val="004A1525"/>
    <w:rsid w:val="004C25E7"/>
    <w:rsid w:val="004C2EDA"/>
    <w:rsid w:val="004E797B"/>
    <w:rsid w:val="004F077A"/>
    <w:rsid w:val="00540DAC"/>
    <w:rsid w:val="005862F3"/>
    <w:rsid w:val="005F556D"/>
    <w:rsid w:val="00630410"/>
    <w:rsid w:val="00630DCD"/>
    <w:rsid w:val="006D498E"/>
    <w:rsid w:val="006E497F"/>
    <w:rsid w:val="006F3813"/>
    <w:rsid w:val="00767A94"/>
    <w:rsid w:val="007814BE"/>
    <w:rsid w:val="007B2751"/>
    <w:rsid w:val="007C01F1"/>
    <w:rsid w:val="0081578A"/>
    <w:rsid w:val="0082762F"/>
    <w:rsid w:val="00844399"/>
    <w:rsid w:val="008802CA"/>
    <w:rsid w:val="008918E8"/>
    <w:rsid w:val="008E5456"/>
    <w:rsid w:val="008F5858"/>
    <w:rsid w:val="009B2E17"/>
    <w:rsid w:val="009D4404"/>
    <w:rsid w:val="00A12E9D"/>
    <w:rsid w:val="00A232F2"/>
    <w:rsid w:val="00A466C9"/>
    <w:rsid w:val="00A476EC"/>
    <w:rsid w:val="00A6789E"/>
    <w:rsid w:val="00A778B7"/>
    <w:rsid w:val="00AB1D38"/>
    <w:rsid w:val="00AD406C"/>
    <w:rsid w:val="00AF3C29"/>
    <w:rsid w:val="00B46A78"/>
    <w:rsid w:val="00B713A6"/>
    <w:rsid w:val="00B81693"/>
    <w:rsid w:val="00B904E1"/>
    <w:rsid w:val="00B91687"/>
    <w:rsid w:val="00B94880"/>
    <w:rsid w:val="00BD0B3E"/>
    <w:rsid w:val="00BE2AB3"/>
    <w:rsid w:val="00C524B1"/>
    <w:rsid w:val="00C94D8E"/>
    <w:rsid w:val="00D20A51"/>
    <w:rsid w:val="00D67794"/>
    <w:rsid w:val="00D83B72"/>
    <w:rsid w:val="00DC040F"/>
    <w:rsid w:val="00EA631B"/>
    <w:rsid w:val="00F023EB"/>
    <w:rsid w:val="00F27D03"/>
    <w:rsid w:val="00F30E17"/>
    <w:rsid w:val="00F332B1"/>
    <w:rsid w:val="00F379A5"/>
    <w:rsid w:val="00F445B5"/>
    <w:rsid w:val="00F816A5"/>
    <w:rsid w:val="00F8313A"/>
    <w:rsid w:val="00F8734B"/>
    <w:rsid w:val="00F97FE0"/>
    <w:rsid w:val="00FA052E"/>
    <w:rsid w:val="00FA07BE"/>
    <w:rsid w:val="00FB0C31"/>
    <w:rsid w:val="00FC2C9A"/>
    <w:rsid w:val="00FE06C5"/>
    <w:rsid w:val="00FE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5EF0"/>
  <w15:chartTrackingRefBased/>
  <w15:docId w15:val="{BA3928B1-362D-491C-83A6-6B328B6C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9E"/>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6789E"/>
    <w:pPr>
      <w:jc w:val="center"/>
    </w:pPr>
    <w:rPr>
      <w:b/>
      <w:sz w:val="44"/>
    </w:rPr>
  </w:style>
  <w:style w:type="character" w:customStyle="1" w:styleId="SubtitleChar">
    <w:name w:val="Subtitle Char"/>
    <w:basedOn w:val="DefaultParagraphFont"/>
    <w:link w:val="Subtitle"/>
    <w:rsid w:val="00A6789E"/>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A6789E"/>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A6789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A6789E"/>
    <w:rPr>
      <w:rFonts w:ascii="Times New Roman" w:eastAsia="Times New Roman" w:hAnsi="Times New Roman" w:cs="Times New Roman"/>
      <w:kern w:val="0"/>
      <w:sz w:val="24"/>
      <w:szCs w:val="20"/>
      <w14:ligatures w14:val="none"/>
    </w:rPr>
  </w:style>
  <w:style w:type="paragraph" w:customStyle="1" w:styleId="TableParagraph">
    <w:name w:val="Table Paragraph"/>
    <w:basedOn w:val="Normal"/>
    <w:uiPriority w:val="1"/>
    <w:qFormat/>
    <w:rsid w:val="00A6789E"/>
    <w:pPr>
      <w:widowControl w:val="0"/>
      <w:autoSpaceDE w:val="0"/>
      <w:autoSpaceDN w:val="0"/>
      <w:jc w:val="left"/>
    </w:pPr>
    <w:rPr>
      <w:sz w:val="22"/>
      <w:szCs w:val="22"/>
      <w:lang w:val="vi"/>
    </w:rPr>
  </w:style>
  <w:style w:type="character" w:customStyle="1" w:styleId="fontstyle01">
    <w:name w:val="fontstyle01"/>
    <w:basedOn w:val="DefaultParagraphFont"/>
    <w:rsid w:val="00B713A6"/>
    <w:rPr>
      <w:rFonts w:ascii="Times New Roman" w:hAnsi="Times New Roman" w:cs="Times New Roman" w:hint="default"/>
      <w:b w:val="0"/>
      <w:bCs w:val="0"/>
      <w:i w:val="0"/>
      <w:iCs w:val="0"/>
      <w:color w:val="000000"/>
      <w:sz w:val="28"/>
      <w:szCs w:val="28"/>
    </w:rPr>
  </w:style>
  <w:style w:type="character" w:styleId="PlaceholderText">
    <w:name w:val="Placeholder Text"/>
    <w:basedOn w:val="DefaultParagraphFont"/>
    <w:uiPriority w:val="99"/>
    <w:semiHidden/>
    <w:rsid w:val="008F5858"/>
    <w:rPr>
      <w:color w:val="666666"/>
    </w:rPr>
  </w:style>
  <w:style w:type="character" w:customStyle="1" w:styleId="fontstyle31">
    <w:name w:val="fontstyle31"/>
    <w:basedOn w:val="DefaultParagraphFont"/>
    <w:rsid w:val="00A778B7"/>
    <w:rPr>
      <w:rFonts w:ascii="Times New Roman" w:hAnsi="Times New Roman" w:cs="Times New Roman" w:hint="default"/>
      <w:b w:val="0"/>
      <w:bCs w:val="0"/>
      <w:i w:val="0"/>
      <w:iCs w:val="0"/>
      <w:color w:val="000000"/>
      <w:sz w:val="26"/>
      <w:szCs w:val="26"/>
    </w:rPr>
  </w:style>
  <w:style w:type="paragraph" w:customStyle="1" w:styleId="p1">
    <w:name w:val="p1"/>
    <w:basedOn w:val="Normal"/>
    <w:rsid w:val="00A778B7"/>
    <w:pPr>
      <w:jc w:val="left"/>
    </w:pPr>
    <w:rPr>
      <w:color w:val="000000"/>
      <w:sz w:val="20"/>
      <w:lang/>
    </w:rPr>
  </w:style>
  <w:style w:type="paragraph" w:customStyle="1" w:styleId="p2">
    <w:name w:val="p2"/>
    <w:basedOn w:val="Normal"/>
    <w:rsid w:val="00A778B7"/>
    <w:pPr>
      <w:jc w:val="left"/>
    </w:pPr>
    <w:rPr>
      <w:color w:val="000000"/>
      <w:sz w:val="18"/>
      <w:szCs w:val="18"/>
      <w:lang/>
    </w:rPr>
  </w:style>
  <w:style w:type="paragraph" w:customStyle="1" w:styleId="p3">
    <w:name w:val="p3"/>
    <w:basedOn w:val="Normal"/>
    <w:rsid w:val="00A778B7"/>
    <w:pPr>
      <w:jc w:val="left"/>
    </w:pPr>
    <w:rPr>
      <w:color w:val="000000"/>
      <w:sz w:val="21"/>
      <w:szCs w:val="21"/>
      <w:lang/>
    </w:rPr>
  </w:style>
  <w:style w:type="paragraph" w:customStyle="1" w:styleId="p4">
    <w:name w:val="p4"/>
    <w:basedOn w:val="Normal"/>
    <w:rsid w:val="00A778B7"/>
    <w:pPr>
      <w:jc w:val="left"/>
    </w:pPr>
    <w:rPr>
      <w:rFonts w:ascii="Helvetica" w:hAnsi="Helvetica"/>
      <w:color w:val="000000"/>
      <w:sz w:val="17"/>
      <w:szCs w:val="17"/>
      <w:lang/>
    </w:rPr>
  </w:style>
  <w:style w:type="paragraph" w:customStyle="1" w:styleId="p5">
    <w:name w:val="p5"/>
    <w:basedOn w:val="Normal"/>
    <w:rsid w:val="00A778B7"/>
    <w:pPr>
      <w:jc w:val="left"/>
    </w:pPr>
    <w:rPr>
      <w:color w:val="FB0007"/>
      <w:sz w:val="20"/>
      <w:lang/>
    </w:rPr>
  </w:style>
  <w:style w:type="paragraph" w:customStyle="1" w:styleId="p6">
    <w:name w:val="p6"/>
    <w:basedOn w:val="Normal"/>
    <w:rsid w:val="00A778B7"/>
    <w:pPr>
      <w:jc w:val="left"/>
    </w:pPr>
    <w:rPr>
      <w:color w:val="000000"/>
      <w:sz w:val="14"/>
      <w:szCs w:val="14"/>
      <w:lang/>
    </w:rPr>
  </w:style>
  <w:style w:type="paragraph" w:customStyle="1" w:styleId="p7">
    <w:name w:val="p7"/>
    <w:basedOn w:val="Normal"/>
    <w:rsid w:val="00A778B7"/>
    <w:pPr>
      <w:jc w:val="left"/>
    </w:pPr>
    <w:rPr>
      <w:color w:val="000000"/>
      <w:sz w:val="12"/>
      <w:szCs w:val="12"/>
      <w:lang/>
    </w:rPr>
  </w:style>
  <w:style w:type="paragraph" w:customStyle="1" w:styleId="p8">
    <w:name w:val="p8"/>
    <w:basedOn w:val="Normal"/>
    <w:rsid w:val="00A778B7"/>
    <w:pPr>
      <w:jc w:val="left"/>
    </w:pPr>
    <w:rPr>
      <w:rFonts w:ascii="Courier New" w:hAnsi="Courier New" w:cs="Courier New"/>
      <w:color w:val="000000"/>
      <w:sz w:val="14"/>
      <w:szCs w:val="14"/>
      <w:lang/>
    </w:rPr>
  </w:style>
  <w:style w:type="paragraph" w:customStyle="1" w:styleId="p9">
    <w:name w:val="p9"/>
    <w:basedOn w:val="Normal"/>
    <w:rsid w:val="00A778B7"/>
    <w:pPr>
      <w:jc w:val="left"/>
    </w:pPr>
    <w:rPr>
      <w:color w:val="FB0007"/>
      <w:sz w:val="21"/>
      <w:szCs w:val="21"/>
      <w:lang/>
    </w:rPr>
  </w:style>
  <w:style w:type="paragraph" w:customStyle="1" w:styleId="p10">
    <w:name w:val="p10"/>
    <w:basedOn w:val="Normal"/>
    <w:rsid w:val="00A778B7"/>
    <w:pPr>
      <w:jc w:val="left"/>
    </w:pPr>
    <w:rPr>
      <w:color w:val="000000"/>
      <w:sz w:val="13"/>
      <w:szCs w:val="13"/>
      <w:lang/>
    </w:rPr>
  </w:style>
  <w:style w:type="character" w:customStyle="1" w:styleId="s1">
    <w:name w:val="s1"/>
    <w:basedOn w:val="DefaultParagraphFont"/>
    <w:rsid w:val="00A778B7"/>
    <w:rPr>
      <w:rFonts w:ascii="Times New Roman" w:hAnsi="Times New Roman" w:cs="Times New Roman" w:hint="default"/>
      <w:sz w:val="13"/>
      <w:szCs w:val="13"/>
    </w:rPr>
  </w:style>
  <w:style w:type="character" w:customStyle="1" w:styleId="s2">
    <w:name w:val="s2"/>
    <w:basedOn w:val="DefaultParagraphFont"/>
    <w:rsid w:val="00A778B7"/>
    <w:rPr>
      <w:rFonts w:ascii="Times New Roman" w:hAnsi="Times New Roman" w:cs="Times New Roman" w:hint="default"/>
      <w:sz w:val="12"/>
      <w:szCs w:val="12"/>
    </w:rPr>
  </w:style>
  <w:style w:type="character" w:customStyle="1" w:styleId="s3">
    <w:name w:val="s3"/>
    <w:basedOn w:val="DefaultParagraphFont"/>
    <w:rsid w:val="00A778B7"/>
    <w:rPr>
      <w:rFonts w:ascii="Times New Roman" w:hAnsi="Times New Roman" w:cs="Times New Roman" w:hint="default"/>
      <w:sz w:val="20"/>
      <w:szCs w:val="20"/>
    </w:rPr>
  </w:style>
  <w:style w:type="character" w:customStyle="1" w:styleId="s4">
    <w:name w:val="s4"/>
    <w:basedOn w:val="DefaultParagraphFont"/>
    <w:rsid w:val="00A778B7"/>
    <w:rPr>
      <w:color w:val="000000"/>
    </w:rPr>
  </w:style>
  <w:style w:type="character" w:customStyle="1" w:styleId="s5">
    <w:name w:val="s5"/>
    <w:basedOn w:val="DefaultParagraphFont"/>
    <w:rsid w:val="00A778B7"/>
    <w:rPr>
      <w:rFonts w:ascii="Courier New" w:hAnsi="Courier New" w:cs="Courier New" w:hint="default"/>
      <w:sz w:val="12"/>
      <w:szCs w:val="12"/>
    </w:rPr>
  </w:style>
  <w:style w:type="character" w:customStyle="1" w:styleId="s6">
    <w:name w:val="s6"/>
    <w:basedOn w:val="DefaultParagraphFont"/>
    <w:rsid w:val="00A778B7"/>
    <w:rPr>
      <w:rFonts w:ascii="Times New Roman" w:hAnsi="Times New Roman" w:cs="Times New Roman" w:hint="default"/>
      <w:sz w:val="9"/>
      <w:szCs w:val="9"/>
    </w:rPr>
  </w:style>
  <w:style w:type="character" w:customStyle="1" w:styleId="s7">
    <w:name w:val="s7"/>
    <w:basedOn w:val="DefaultParagraphFont"/>
    <w:rsid w:val="00A778B7"/>
    <w:rPr>
      <w:rFonts w:ascii="Times New Roman" w:hAnsi="Times New Roman" w:cs="Times New Roman" w:hint="default"/>
      <w:sz w:val="14"/>
      <w:szCs w:val="14"/>
    </w:rPr>
  </w:style>
  <w:style w:type="character" w:customStyle="1" w:styleId="s8">
    <w:name w:val="s8"/>
    <w:basedOn w:val="DefaultParagraphFont"/>
    <w:rsid w:val="00A778B7"/>
    <w:rPr>
      <w:rFonts w:ascii="Times New Roman" w:hAnsi="Times New Roman" w:cs="Times New Roman" w:hint="default"/>
      <w:sz w:val="17"/>
      <w:szCs w:val="17"/>
    </w:rPr>
  </w:style>
  <w:style w:type="character" w:customStyle="1" w:styleId="s9">
    <w:name w:val="s9"/>
    <w:basedOn w:val="DefaultParagraphFont"/>
    <w:rsid w:val="00A778B7"/>
    <w:rPr>
      <w:rFonts w:ascii="Courier New" w:hAnsi="Courier New" w:cs="Courier New" w:hint="default"/>
      <w:sz w:val="17"/>
      <w:szCs w:val="17"/>
    </w:rPr>
  </w:style>
  <w:style w:type="character" w:customStyle="1" w:styleId="s10">
    <w:name w:val="s10"/>
    <w:basedOn w:val="DefaultParagraphFont"/>
    <w:rsid w:val="00A778B7"/>
    <w:rPr>
      <w:rFonts w:ascii="Courier New" w:hAnsi="Courier New" w:cs="Courier New" w:hint="default"/>
      <w:sz w:val="14"/>
      <w:szCs w:val="14"/>
    </w:rPr>
  </w:style>
  <w:style w:type="character" w:customStyle="1" w:styleId="s11">
    <w:name w:val="s11"/>
    <w:basedOn w:val="DefaultParagraphFont"/>
    <w:rsid w:val="00A778B7"/>
    <w:rPr>
      <w:rFonts w:ascii="Helvetica" w:hAnsi="Helvetica" w:hint="default"/>
      <w:sz w:val="17"/>
      <w:szCs w:val="17"/>
    </w:rPr>
  </w:style>
  <w:style w:type="character" w:customStyle="1" w:styleId="s12">
    <w:name w:val="s12"/>
    <w:basedOn w:val="DefaultParagraphFont"/>
    <w:rsid w:val="00A778B7"/>
    <w:rPr>
      <w:color w:val="FB0007"/>
    </w:rPr>
  </w:style>
  <w:style w:type="character" w:customStyle="1" w:styleId="s13">
    <w:name w:val="s13"/>
    <w:basedOn w:val="DefaultParagraphFont"/>
    <w:rsid w:val="00A778B7"/>
    <w:rPr>
      <w:rFonts w:ascii="Times New Roman" w:hAnsi="Times New Roman" w:cs="Times New Roman" w:hint="default"/>
      <w:sz w:val="21"/>
      <w:szCs w:val="21"/>
    </w:rPr>
  </w:style>
  <w:style w:type="character" w:customStyle="1" w:styleId="s14">
    <w:name w:val="s14"/>
    <w:basedOn w:val="DefaultParagraphFont"/>
    <w:rsid w:val="00A778B7"/>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2025-11-28T14:21:00Z</cp:lastPrinted>
  <dcterms:created xsi:type="dcterms:W3CDTF">2025-12-02T01:30:00Z</dcterms:created>
  <dcterms:modified xsi:type="dcterms:W3CDTF">2025-12-02T01:30:00Z</dcterms:modified>
</cp:coreProperties>
</file>