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6C25B3" w:rsidRDefault="001E161F" w:rsidP="00683E33">
      <w:pPr>
        <w:widowControl w:val="0"/>
        <w:spacing w:before="120" w:after="120" w:line="264" w:lineRule="auto"/>
        <w:jc w:val="center"/>
        <w:outlineLvl w:val="1"/>
        <w:rPr>
          <w:sz w:val="28"/>
          <w:szCs w:val="28"/>
          <w:lang w:val="nl-NL"/>
        </w:rPr>
      </w:pPr>
      <w:r w:rsidRPr="006C25B3">
        <w:rPr>
          <w:b/>
          <w:sz w:val="28"/>
          <w:szCs w:val="28"/>
          <w:lang w:val="nl-NL"/>
        </w:rPr>
        <w:t>Chương V. YÊU CẦU VỀ KỸ THUẬT</w:t>
      </w:r>
    </w:p>
    <w:p w:rsidR="001E161F" w:rsidRPr="006C25B3" w:rsidRDefault="001E161F" w:rsidP="00683E33">
      <w:pPr>
        <w:pStyle w:val="Subtitle"/>
        <w:rPr>
          <w:sz w:val="28"/>
          <w:szCs w:val="28"/>
          <w:lang w:val="nl-NL"/>
        </w:rPr>
      </w:pPr>
    </w:p>
    <w:p w:rsidR="001E161F" w:rsidRPr="006C25B3" w:rsidRDefault="001E161F" w:rsidP="00683E33">
      <w:pPr>
        <w:pStyle w:val="SectionVIHeader"/>
        <w:widowControl w:val="0"/>
        <w:spacing w:after="120" w:line="264" w:lineRule="auto"/>
        <w:jc w:val="both"/>
        <w:rPr>
          <w:sz w:val="28"/>
          <w:szCs w:val="28"/>
          <w:lang w:val="nl-NL"/>
        </w:rPr>
      </w:pPr>
      <w:r w:rsidRPr="006C25B3">
        <w:rPr>
          <w:sz w:val="28"/>
          <w:szCs w:val="28"/>
          <w:lang w:val="nl-NL"/>
        </w:rPr>
        <w:t>Mục 1. Yêu cầu về kỹ thuật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 xml:space="preserve">1.1. Giới thiệu chung về </w:t>
      </w:r>
      <w:r w:rsidRPr="006C25B3">
        <w:rPr>
          <w:b/>
          <w:i/>
          <w:sz w:val="28"/>
          <w:szCs w:val="28"/>
        </w:rPr>
        <w:t>dự toán mua sắm</w:t>
      </w:r>
      <w:r w:rsidRPr="006C25B3">
        <w:rPr>
          <w:b/>
          <w:i/>
          <w:sz w:val="28"/>
          <w:szCs w:val="28"/>
          <w:lang w:val="nl-NL"/>
        </w:rPr>
        <w:t>, gói thầu</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Chủ đầu tư: </w:t>
      </w:r>
      <w:r w:rsidR="00853882">
        <w:rPr>
          <w:sz w:val="28"/>
          <w:szCs w:val="28"/>
          <w:lang w:val="nl-NL"/>
        </w:rPr>
        <w:t>Trường THPT Âu Cơ</w:t>
      </w:r>
      <w:r w:rsidRPr="006C25B3">
        <w:rPr>
          <w:sz w:val="28"/>
          <w:szCs w:val="28"/>
          <w:lang w:val="nl-NL"/>
        </w:rPr>
        <w:t>.</w:t>
      </w:r>
    </w:p>
    <w:p w:rsidR="001E161F" w:rsidRPr="006C25B3" w:rsidRDefault="001E161F" w:rsidP="00683E33">
      <w:pPr>
        <w:widowControl w:val="0"/>
        <w:spacing w:before="80" w:line="264" w:lineRule="auto"/>
        <w:rPr>
          <w:sz w:val="28"/>
          <w:szCs w:val="28"/>
          <w:lang w:val="nl-NL"/>
        </w:rPr>
      </w:pPr>
      <w:r w:rsidRPr="006C25B3">
        <w:rPr>
          <w:sz w:val="28"/>
          <w:szCs w:val="28"/>
          <w:lang w:val="nl-NL"/>
        </w:rPr>
        <w:t xml:space="preserve">- Tên gói thầu: </w:t>
      </w:r>
      <w:r w:rsidR="009E4B2B" w:rsidRPr="009E4B2B">
        <w:rPr>
          <w:sz w:val="28"/>
          <w:szCs w:val="28"/>
          <w:lang w:val="nl-NL"/>
        </w:rPr>
        <w:t>Trang thiết bị, bàn ghế phục vụ dạy và học, nội trú năm 2025</w:t>
      </w:r>
      <w:r w:rsidRPr="006C25B3">
        <w:rPr>
          <w:sz w:val="28"/>
          <w:szCs w:val="28"/>
          <w:lang w:val="nl-NL"/>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Hình thức đấu thầu: </w:t>
      </w:r>
      <w:r w:rsidRPr="006C25B3">
        <w:rPr>
          <w:sz w:val="28"/>
          <w:szCs w:val="28"/>
        </w:rPr>
        <w:t xml:space="preserve">Chào hàng cạnh tranh </w:t>
      </w:r>
      <w:r w:rsidRPr="006C25B3">
        <w:rPr>
          <w:sz w:val="28"/>
          <w:szCs w:val="28"/>
          <w:lang w:val="vi-VN"/>
        </w:rPr>
        <w:t>trong nước qua mạng.</w:t>
      </w:r>
    </w:p>
    <w:p w:rsidR="001E161F" w:rsidRPr="006C25B3" w:rsidRDefault="001E161F" w:rsidP="00683E33">
      <w:pPr>
        <w:widowControl w:val="0"/>
        <w:spacing w:before="80" w:line="264" w:lineRule="auto"/>
        <w:rPr>
          <w:sz w:val="28"/>
          <w:szCs w:val="28"/>
        </w:rPr>
      </w:pPr>
      <w:r w:rsidRPr="006C25B3">
        <w:rPr>
          <w:sz w:val="28"/>
          <w:szCs w:val="28"/>
        </w:rPr>
        <w:t xml:space="preserve">- </w:t>
      </w:r>
      <w:r w:rsidRPr="006C25B3">
        <w:rPr>
          <w:sz w:val="28"/>
          <w:szCs w:val="28"/>
          <w:lang w:val="vi-VN"/>
        </w:rPr>
        <w:t>Phương thức lựa chọn nhà thầu: Một giai đoạn</w:t>
      </w:r>
      <w:r w:rsidRPr="006C25B3">
        <w:rPr>
          <w:sz w:val="28"/>
          <w:szCs w:val="28"/>
        </w:rPr>
        <w:t>,</w:t>
      </w:r>
      <w:r w:rsidRPr="006C25B3">
        <w:rPr>
          <w:sz w:val="28"/>
          <w:szCs w:val="28"/>
          <w:lang w:val="vi-VN"/>
        </w:rPr>
        <w:t xml:space="preserve"> </w:t>
      </w:r>
      <w:r w:rsidRPr="006C25B3">
        <w:rPr>
          <w:sz w:val="28"/>
          <w:szCs w:val="28"/>
        </w:rPr>
        <w:t>một</w:t>
      </w:r>
      <w:r w:rsidRPr="006C25B3">
        <w:rPr>
          <w:sz w:val="28"/>
          <w:szCs w:val="28"/>
          <w:lang w:val="vi-VN"/>
        </w:rPr>
        <w:t xml:space="preserve"> túi hồ sơ.</w:t>
      </w:r>
    </w:p>
    <w:p w:rsidR="001E161F" w:rsidRPr="006C25B3" w:rsidRDefault="001E161F" w:rsidP="00683E33">
      <w:pPr>
        <w:widowControl w:val="0"/>
        <w:spacing w:before="80" w:line="264" w:lineRule="auto"/>
        <w:rPr>
          <w:sz w:val="28"/>
          <w:szCs w:val="28"/>
          <w:lang w:val="vi-VN"/>
        </w:rPr>
      </w:pPr>
      <w:r w:rsidRPr="006C25B3">
        <w:rPr>
          <w:sz w:val="28"/>
          <w:szCs w:val="28"/>
        </w:rPr>
        <w:t>- Loại</w:t>
      </w:r>
      <w:r w:rsidRPr="006C25B3">
        <w:rPr>
          <w:sz w:val="28"/>
          <w:szCs w:val="28"/>
          <w:lang w:val="vi-VN"/>
        </w:rPr>
        <w:t xml:space="preserve"> hợp đồng: Hợp đồng trọn gói.</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Nguồn vốn: </w:t>
      </w:r>
      <w:r w:rsidR="009E4B2B" w:rsidRPr="006C7D77">
        <w:rPr>
          <w:sz w:val="28"/>
          <w:szCs w:val="28"/>
          <w:lang w:val="pt-BR"/>
        </w:rPr>
        <w:t>Ngân sách nhà nước năm 2025</w:t>
      </w:r>
      <w:r w:rsidRPr="006C25B3">
        <w:rPr>
          <w:sz w:val="28"/>
          <w:szCs w:val="28"/>
          <w:lang w:val="vi-VN"/>
        </w:rPr>
        <w:t>.</w:t>
      </w:r>
    </w:p>
    <w:p w:rsidR="001E161F" w:rsidRPr="006C25B3" w:rsidRDefault="001E161F" w:rsidP="00683E33">
      <w:pPr>
        <w:widowControl w:val="0"/>
        <w:spacing w:before="80" w:line="264" w:lineRule="auto"/>
        <w:rPr>
          <w:sz w:val="28"/>
          <w:szCs w:val="28"/>
          <w:lang w:val="vi-VN"/>
        </w:rPr>
      </w:pPr>
      <w:r w:rsidRPr="006C25B3">
        <w:rPr>
          <w:sz w:val="28"/>
          <w:szCs w:val="28"/>
        </w:rPr>
        <w:t xml:space="preserve">- </w:t>
      </w:r>
      <w:r w:rsidRPr="006C25B3">
        <w:rPr>
          <w:sz w:val="28"/>
          <w:szCs w:val="28"/>
          <w:lang w:val="vi-VN"/>
        </w:rPr>
        <w:t xml:space="preserve">Thời gian thực hiện </w:t>
      </w:r>
      <w:r w:rsidR="00A72BD5" w:rsidRPr="006C25B3">
        <w:rPr>
          <w:sz w:val="28"/>
          <w:szCs w:val="28"/>
        </w:rPr>
        <w:t>gói thầu</w:t>
      </w:r>
      <w:r w:rsidRPr="006C25B3">
        <w:rPr>
          <w:sz w:val="28"/>
          <w:szCs w:val="28"/>
          <w:lang w:val="vi-VN"/>
        </w:rPr>
        <w:t xml:space="preserve">: </w:t>
      </w:r>
      <w:r w:rsidR="00A7463D" w:rsidRPr="006C25B3">
        <w:rPr>
          <w:sz w:val="28"/>
          <w:szCs w:val="28"/>
          <w:lang w:val="vi-VN"/>
        </w:rPr>
        <w:t>30</w:t>
      </w:r>
      <w:r w:rsidRPr="006C25B3">
        <w:rPr>
          <w:sz w:val="28"/>
          <w:szCs w:val="28"/>
        </w:rPr>
        <w:t xml:space="preserve"> ngày</w:t>
      </w:r>
      <w:r w:rsidR="000475AE" w:rsidRPr="006C25B3">
        <w:rPr>
          <w:sz w:val="28"/>
          <w:szCs w:val="28"/>
        </w:rPr>
        <w:t xml:space="preserve"> kể từ ngày hợp đồng có hiệu lực (bao gồm cả ngày nghỉ, ngày lễ)</w:t>
      </w:r>
      <w:r w:rsidRPr="006C25B3">
        <w:rPr>
          <w:sz w:val="28"/>
          <w:szCs w:val="28"/>
        </w:rPr>
        <w:t>.</w:t>
      </w:r>
    </w:p>
    <w:p w:rsidR="001E161F" w:rsidRPr="00C558D9" w:rsidRDefault="001E161F" w:rsidP="00683E33">
      <w:pPr>
        <w:widowControl w:val="0"/>
        <w:spacing w:before="80" w:line="264" w:lineRule="auto"/>
        <w:rPr>
          <w:sz w:val="28"/>
          <w:szCs w:val="28"/>
        </w:rPr>
      </w:pPr>
      <w:r w:rsidRPr="006C25B3">
        <w:rPr>
          <w:sz w:val="28"/>
          <w:szCs w:val="28"/>
        </w:rPr>
        <w:t>- Địa điểm thực hiện</w:t>
      </w:r>
      <w:r w:rsidRPr="00C558D9">
        <w:rPr>
          <w:sz w:val="28"/>
          <w:szCs w:val="28"/>
        </w:rPr>
        <w:t xml:space="preserve">: </w:t>
      </w:r>
      <w:r w:rsidR="00C558D9" w:rsidRPr="00C558D9">
        <w:rPr>
          <w:sz w:val="28"/>
          <w:szCs w:val="28"/>
        </w:rPr>
        <w:t>Thôn Ban Mai, Xã Sông Vàng, TP Đà Nẵng</w:t>
      </w:r>
      <w:r w:rsidRPr="00C558D9">
        <w:rPr>
          <w:sz w:val="28"/>
          <w:szCs w:val="28"/>
        </w:rPr>
        <w:t>.</w:t>
      </w:r>
    </w:p>
    <w:p w:rsidR="001E161F" w:rsidRPr="006C25B3" w:rsidRDefault="001E161F" w:rsidP="00683E33">
      <w:pPr>
        <w:widowControl w:val="0"/>
        <w:spacing w:before="120" w:after="120" w:line="264" w:lineRule="auto"/>
        <w:rPr>
          <w:b/>
          <w:i/>
          <w:sz w:val="28"/>
          <w:szCs w:val="28"/>
          <w:lang w:val="nl-NL"/>
        </w:rPr>
      </w:pPr>
      <w:r w:rsidRPr="006C25B3">
        <w:rPr>
          <w:b/>
          <w:i/>
          <w:sz w:val="28"/>
          <w:szCs w:val="28"/>
          <w:lang w:val="nl-NL"/>
        </w:rPr>
        <w:t>1.2. Yêu cầu về kỹ thuật</w:t>
      </w:r>
    </w:p>
    <w:p w:rsidR="008E0548"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 xml:space="preserve">- Nhà thầu tham gia dự thầu phải chào đúng và đủ chủng loại, khối lượng hàng hoá theo quy định tại E-HSMT này. </w:t>
      </w:r>
    </w:p>
    <w:p w:rsidR="001E161F" w:rsidRPr="006C25B3" w:rsidRDefault="001E161F" w:rsidP="00683E33">
      <w:pPr>
        <w:autoSpaceDE w:val="0"/>
        <w:autoSpaceDN w:val="0"/>
        <w:adjustRightInd w:val="0"/>
        <w:spacing w:before="80" w:line="264" w:lineRule="auto"/>
        <w:rPr>
          <w:sz w:val="28"/>
          <w:szCs w:val="28"/>
          <w:lang w:val="it-IT"/>
        </w:rPr>
      </w:pPr>
      <w:r w:rsidRPr="006C25B3">
        <w:rPr>
          <w:sz w:val="28"/>
          <w:szCs w:val="28"/>
          <w:lang w:val="it-IT"/>
        </w:rPr>
        <w:t>Tóm tắt thông số kỹ thuật của hàng hóa, dịch vụ liên quan. Hàng hóa, dịch vụ liên quan</w:t>
      </w:r>
      <w:r w:rsidR="00C87005">
        <w:rPr>
          <w:sz w:val="28"/>
          <w:szCs w:val="28"/>
          <w:lang w:val="vi-VN"/>
        </w:rPr>
        <w:t xml:space="preserve"> (nếu có)</w:t>
      </w:r>
      <w:r w:rsidRPr="006C25B3">
        <w:rPr>
          <w:sz w:val="28"/>
          <w:szCs w:val="28"/>
          <w:lang w:val="it-IT"/>
        </w:rPr>
        <w:t xml:space="preserve"> phải tuân thủ các thông số kỹ thuật và tiêu chuẩn sau đây:</w:t>
      </w:r>
    </w:p>
    <w:p w:rsidR="00E70AD7" w:rsidRPr="006C25B3" w:rsidRDefault="00E70AD7" w:rsidP="00683E33">
      <w:pPr>
        <w:autoSpaceDE w:val="0"/>
        <w:autoSpaceDN w:val="0"/>
        <w:adjustRightInd w:val="0"/>
        <w:spacing w:before="80" w:line="264" w:lineRule="auto"/>
        <w:rPr>
          <w:sz w:val="28"/>
          <w:szCs w:val="28"/>
          <w:lang w:val="it-I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850"/>
        <w:gridCol w:w="993"/>
      </w:tblGrid>
      <w:tr w:rsidR="009F03EC" w:rsidRPr="001A2415" w:rsidTr="00427652">
        <w:trPr>
          <w:trHeight w:val="539"/>
        </w:trPr>
        <w:tc>
          <w:tcPr>
            <w:tcW w:w="851"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STT</w:t>
            </w:r>
          </w:p>
        </w:tc>
        <w:tc>
          <w:tcPr>
            <w:tcW w:w="6804"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Tên hàng hóa - thông số kỹ thuật</w:t>
            </w:r>
          </w:p>
        </w:tc>
        <w:tc>
          <w:tcPr>
            <w:tcW w:w="850"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ĐVT</w:t>
            </w:r>
          </w:p>
        </w:tc>
        <w:tc>
          <w:tcPr>
            <w:tcW w:w="993" w:type="dxa"/>
            <w:vMerge w:val="restart"/>
            <w:shd w:val="clear" w:color="auto" w:fill="DEEAF6"/>
            <w:vAlign w:val="center"/>
          </w:tcPr>
          <w:p w:rsidR="009F03EC" w:rsidRPr="003D1B89" w:rsidRDefault="009F03EC" w:rsidP="00B92219">
            <w:pPr>
              <w:jc w:val="center"/>
              <w:rPr>
                <w:b/>
                <w:bCs/>
                <w:color w:val="000000"/>
                <w:sz w:val="28"/>
                <w:szCs w:val="28"/>
                <w:lang w:val="vi-VN" w:eastAsia="vi-VN"/>
              </w:rPr>
            </w:pPr>
            <w:r w:rsidRPr="003D1B89">
              <w:rPr>
                <w:b/>
                <w:bCs/>
                <w:color w:val="000000"/>
                <w:sz w:val="28"/>
                <w:szCs w:val="28"/>
                <w:lang w:val="vi-VN" w:eastAsia="vi-VN"/>
              </w:rPr>
              <w:t xml:space="preserve">Số </w:t>
            </w:r>
            <w:r w:rsidRPr="003D1B89">
              <w:rPr>
                <w:b/>
                <w:bCs/>
                <w:color w:val="000000"/>
                <w:sz w:val="28"/>
                <w:szCs w:val="28"/>
                <w:lang w:val="vi-VN" w:eastAsia="vi-VN"/>
              </w:rPr>
              <w:br/>
              <w:t>lượng</w:t>
            </w:r>
          </w:p>
        </w:tc>
      </w:tr>
      <w:tr w:rsidR="009F03EC" w:rsidRPr="001A2415" w:rsidTr="00427652">
        <w:trPr>
          <w:trHeight w:val="322"/>
        </w:trPr>
        <w:tc>
          <w:tcPr>
            <w:tcW w:w="851"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6804"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850"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c>
          <w:tcPr>
            <w:tcW w:w="993" w:type="dxa"/>
            <w:vMerge/>
            <w:shd w:val="clear" w:color="auto" w:fill="DEEAF6"/>
            <w:vAlign w:val="center"/>
            <w:hideMark/>
          </w:tcPr>
          <w:p w:rsidR="009F03EC" w:rsidRPr="003D1B89" w:rsidRDefault="009F03EC" w:rsidP="00B92219">
            <w:pPr>
              <w:jc w:val="center"/>
              <w:rPr>
                <w:b/>
                <w:bCs/>
                <w:color w:val="000000"/>
                <w:sz w:val="28"/>
                <w:szCs w:val="28"/>
                <w:lang w:val="vi-VN" w:eastAsia="vi-VN"/>
              </w:rPr>
            </w:pPr>
          </w:p>
        </w:tc>
      </w:tr>
      <w:tr w:rsidR="004234E8" w:rsidRPr="001A2415" w:rsidTr="00427652">
        <w:trPr>
          <w:trHeight w:val="404"/>
        </w:trPr>
        <w:tc>
          <w:tcPr>
            <w:tcW w:w="851" w:type="dxa"/>
            <w:shd w:val="clear" w:color="auto" w:fill="auto"/>
            <w:noWrap/>
            <w:vAlign w:val="center"/>
            <w:hideMark/>
          </w:tcPr>
          <w:p w:rsidR="004234E8" w:rsidRPr="003D1B89" w:rsidRDefault="004E2856" w:rsidP="004234E8">
            <w:pPr>
              <w:jc w:val="center"/>
              <w:rPr>
                <w:b/>
                <w:bCs/>
                <w:color w:val="000000"/>
                <w:sz w:val="28"/>
                <w:szCs w:val="28"/>
                <w:lang w:val="vi-VN" w:eastAsia="vi-VN"/>
              </w:rPr>
            </w:pPr>
            <w:r w:rsidRPr="003D1B89">
              <w:rPr>
                <w:b/>
                <w:bCs/>
                <w:color w:val="000000"/>
                <w:sz w:val="28"/>
                <w:szCs w:val="28"/>
                <w:lang w:val="vi-VN" w:eastAsia="vi-VN"/>
              </w:rPr>
              <w:t>1</w:t>
            </w:r>
          </w:p>
        </w:tc>
        <w:tc>
          <w:tcPr>
            <w:tcW w:w="6804" w:type="dxa"/>
            <w:shd w:val="clear" w:color="auto" w:fill="auto"/>
            <w:vAlign w:val="center"/>
            <w:hideMark/>
          </w:tcPr>
          <w:p w:rsidR="004234E8" w:rsidRPr="003D1B89" w:rsidRDefault="004234E8" w:rsidP="00523E65">
            <w:pPr>
              <w:rPr>
                <w:b/>
                <w:bCs/>
                <w:color w:val="000000"/>
                <w:sz w:val="28"/>
                <w:szCs w:val="28"/>
                <w:lang w:val="vi-VN" w:eastAsia="vi-VN"/>
              </w:rPr>
            </w:pPr>
            <w:r w:rsidRPr="003D1B89">
              <w:rPr>
                <w:b/>
                <w:bCs/>
                <w:color w:val="000000"/>
                <w:sz w:val="28"/>
                <w:szCs w:val="28"/>
                <w:lang w:val="vi-VN" w:eastAsia="vi-VN"/>
              </w:rPr>
              <w:t xml:space="preserve">Bàn ghế học sinh </w:t>
            </w:r>
            <w:r w:rsidR="00B3178A" w:rsidRPr="003D1B89">
              <w:rPr>
                <w:b/>
                <w:bCs/>
                <w:color w:val="000000"/>
                <w:sz w:val="28"/>
                <w:szCs w:val="28"/>
                <w:lang w:val="vi-VN" w:eastAsia="vi-VN"/>
              </w:rPr>
              <w:t xml:space="preserve">THPT </w:t>
            </w:r>
            <w:r w:rsidR="008F649C" w:rsidRPr="008F649C">
              <w:rPr>
                <w:b/>
                <w:iCs/>
                <w:color w:val="000000"/>
                <w:sz w:val="28"/>
                <w:szCs w:val="28"/>
                <w:lang w:val="vi-VN" w:eastAsia="vi-VN"/>
              </w:rPr>
              <w:t>(gồm 01 bàn +</w:t>
            </w:r>
            <w:bookmarkStart w:id="0" w:name="_GoBack"/>
            <w:bookmarkEnd w:id="0"/>
            <w:r w:rsidR="008F649C" w:rsidRPr="008F649C">
              <w:rPr>
                <w:b/>
                <w:iCs/>
                <w:color w:val="000000"/>
                <w:sz w:val="28"/>
                <w:szCs w:val="28"/>
                <w:lang w:val="vi-VN" w:eastAsia="vi-VN"/>
              </w:rPr>
              <w:t xml:space="preserve"> 02 ghế)</w:t>
            </w:r>
          </w:p>
        </w:tc>
        <w:tc>
          <w:tcPr>
            <w:tcW w:w="850" w:type="dxa"/>
            <w:shd w:val="clear" w:color="auto" w:fill="auto"/>
            <w:vAlign w:val="center"/>
            <w:hideMark/>
          </w:tcPr>
          <w:p w:rsidR="004234E8" w:rsidRPr="003D1B89" w:rsidRDefault="00616728" w:rsidP="004234E8">
            <w:pPr>
              <w:jc w:val="center"/>
              <w:rPr>
                <w:b/>
                <w:bCs/>
                <w:color w:val="000000"/>
                <w:sz w:val="28"/>
                <w:szCs w:val="28"/>
                <w:lang w:val="vi-VN" w:eastAsia="vi-VN"/>
              </w:rPr>
            </w:pPr>
            <w:r w:rsidRPr="003D1B89">
              <w:rPr>
                <w:b/>
                <w:bCs/>
                <w:color w:val="000000"/>
                <w:sz w:val="28"/>
                <w:szCs w:val="28"/>
                <w:lang w:val="vi-VN" w:eastAsia="vi-VN"/>
              </w:rPr>
              <w:t>b</w:t>
            </w:r>
            <w:r w:rsidR="004234E8" w:rsidRPr="003D1B89">
              <w:rPr>
                <w:b/>
                <w:bCs/>
                <w:color w:val="000000"/>
                <w:sz w:val="28"/>
                <w:szCs w:val="28"/>
                <w:lang w:val="vi-VN" w:eastAsia="vi-VN"/>
              </w:rPr>
              <w:t>ộ</w:t>
            </w:r>
          </w:p>
        </w:tc>
        <w:tc>
          <w:tcPr>
            <w:tcW w:w="993" w:type="dxa"/>
            <w:shd w:val="clear" w:color="auto" w:fill="auto"/>
            <w:vAlign w:val="center"/>
            <w:hideMark/>
          </w:tcPr>
          <w:p w:rsidR="004234E8" w:rsidRPr="003D1B89" w:rsidRDefault="005A3DEF" w:rsidP="00E916C7">
            <w:pPr>
              <w:jc w:val="center"/>
              <w:rPr>
                <w:b/>
                <w:bCs/>
                <w:color w:val="000000"/>
                <w:sz w:val="28"/>
                <w:szCs w:val="28"/>
                <w:lang w:val="vi-VN" w:eastAsia="vi-VN"/>
              </w:rPr>
            </w:pPr>
            <w:r>
              <w:rPr>
                <w:b/>
                <w:bCs/>
                <w:color w:val="000000"/>
                <w:sz w:val="28"/>
                <w:szCs w:val="28"/>
                <w:lang w:val="vi-VN" w:eastAsia="vi-VN"/>
              </w:rPr>
              <w:t>46</w:t>
            </w:r>
          </w:p>
        </w:tc>
      </w:tr>
      <w:tr w:rsidR="004234E8" w:rsidRPr="001A2415" w:rsidTr="00427652">
        <w:trPr>
          <w:trHeight w:val="380"/>
        </w:trPr>
        <w:tc>
          <w:tcPr>
            <w:tcW w:w="851" w:type="dxa"/>
            <w:shd w:val="clear" w:color="auto" w:fill="auto"/>
            <w:noWrap/>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c>
          <w:tcPr>
            <w:tcW w:w="6804" w:type="dxa"/>
            <w:shd w:val="clear" w:color="auto" w:fill="auto"/>
            <w:vAlign w:val="center"/>
            <w:hideMark/>
          </w:tcPr>
          <w:p w:rsidR="00B3178A" w:rsidRPr="00F64D03" w:rsidRDefault="00476F23" w:rsidP="00B3178A">
            <w:pPr>
              <w:rPr>
                <w:iCs/>
                <w:color w:val="000000"/>
                <w:sz w:val="28"/>
                <w:szCs w:val="28"/>
                <w:lang w:val="vi-VN" w:eastAsia="vi-VN"/>
              </w:rPr>
            </w:pPr>
            <w:r w:rsidRPr="00F64D03">
              <w:rPr>
                <w:iCs/>
                <w:color w:val="000000"/>
                <w:sz w:val="28"/>
                <w:szCs w:val="28"/>
                <w:lang w:val="vi-VN" w:eastAsia="vi-VN"/>
              </w:rPr>
              <w:t xml:space="preserve">* </w:t>
            </w:r>
            <w:r w:rsidR="004234E8" w:rsidRPr="00F64D03">
              <w:rPr>
                <w:iCs/>
                <w:color w:val="000000"/>
                <w:sz w:val="28"/>
                <w:szCs w:val="28"/>
                <w:lang w:val="vi-VN" w:eastAsia="vi-VN"/>
              </w:rPr>
              <w:t>Bàn học sinh:</w:t>
            </w:r>
          </w:p>
          <w:p w:rsidR="00B3178A" w:rsidRPr="00F64D03" w:rsidRDefault="00B3178A" w:rsidP="00B3178A">
            <w:pPr>
              <w:rPr>
                <w:color w:val="000000"/>
                <w:sz w:val="28"/>
                <w:szCs w:val="28"/>
                <w:lang w:val="vi-VN" w:eastAsia="vi-VN"/>
              </w:rPr>
            </w:pPr>
            <w:r w:rsidRPr="00F64D03">
              <w:rPr>
                <w:color w:val="000000"/>
                <w:sz w:val="28"/>
                <w:szCs w:val="28"/>
                <w:lang w:val="vi-VN" w:eastAsia="vi-VN"/>
              </w:rPr>
              <w:t>- Kích thước (</w:t>
            </w:r>
            <w:r w:rsidR="003D1B89" w:rsidRPr="00F64D03">
              <w:rPr>
                <w:color w:val="000000"/>
                <w:sz w:val="28"/>
                <w:szCs w:val="28"/>
                <w:lang w:val="vi-VN" w:eastAsia="vi-VN"/>
              </w:rPr>
              <w:t>DxR</w:t>
            </w:r>
            <w:r w:rsidRPr="00F64D03">
              <w:rPr>
                <w:color w:val="000000"/>
                <w:sz w:val="28"/>
                <w:szCs w:val="28"/>
                <w:lang w:val="vi-VN" w:eastAsia="vi-VN"/>
              </w:rPr>
              <w:t>xC): 1200x450x750mm</w:t>
            </w:r>
          </w:p>
          <w:p w:rsidR="00B3178A" w:rsidRPr="00F64D03" w:rsidRDefault="00B3178A" w:rsidP="00B3178A">
            <w:pPr>
              <w:rPr>
                <w:color w:val="000000"/>
                <w:sz w:val="28"/>
                <w:szCs w:val="28"/>
                <w:lang w:val="vi-VN" w:eastAsia="vi-VN"/>
              </w:rPr>
            </w:pPr>
            <w:r w:rsidRPr="00F64D03">
              <w:rPr>
                <w:color w:val="000000"/>
                <w:sz w:val="28"/>
                <w:szCs w:val="28"/>
                <w:lang w:val="vi-VN" w:eastAsia="vi-VN"/>
              </w:rPr>
              <w:t>- Loại 2 chỗ ngồi, mặt bàn làm bằng gỗ cao su ghép nhiều thanh sơn phủ PU 3 lớp chống trầy xước</w:t>
            </w:r>
          </w:p>
          <w:p w:rsidR="00B3178A" w:rsidRPr="00F64D03" w:rsidRDefault="00B3178A" w:rsidP="00B3178A">
            <w:pPr>
              <w:rPr>
                <w:color w:val="000000"/>
                <w:sz w:val="28"/>
                <w:szCs w:val="28"/>
                <w:lang w:val="vi-VN" w:eastAsia="vi-VN"/>
              </w:rPr>
            </w:pPr>
            <w:r w:rsidRPr="00F64D03">
              <w:rPr>
                <w:color w:val="000000"/>
                <w:sz w:val="28"/>
                <w:szCs w:val="28"/>
                <w:lang w:val="vi-VN" w:eastAsia="vi-VN"/>
              </w:rPr>
              <w:t>- Mặt bàn dày 18mm, bụng b</w:t>
            </w:r>
            <w:r w:rsidR="00CD5832" w:rsidRPr="00F64D03">
              <w:rPr>
                <w:color w:val="000000"/>
                <w:sz w:val="28"/>
                <w:szCs w:val="28"/>
                <w:lang w:val="vi-VN" w:eastAsia="vi-VN"/>
              </w:rPr>
              <w:t>àn dày 10-12mm, chắn làm 2 hộc</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w:t>
            </w:r>
            <w:r w:rsidR="00CD5832" w:rsidRPr="00F64D03">
              <w:rPr>
                <w:color w:val="000000"/>
                <w:sz w:val="28"/>
                <w:szCs w:val="28"/>
                <w:lang w:val="vi-VN" w:eastAsia="vi-VN"/>
              </w:rPr>
              <w:t>Chân và k</w:t>
            </w:r>
            <w:r w:rsidRPr="00F64D03">
              <w:rPr>
                <w:color w:val="000000"/>
                <w:sz w:val="28"/>
                <w:szCs w:val="28"/>
                <w:lang w:val="vi-VN" w:eastAsia="vi-VN"/>
              </w:rPr>
              <w:t xml:space="preserve">hung bàn bằng thép mạ kẽm 25x50mm và 25x25mm, giằng ống 20x20mm, dày 1mm. Kết cấu lắp ráp, khung sơn tĩnh điện màu ghi </w:t>
            </w:r>
            <w:r w:rsidR="00CD5832" w:rsidRPr="00F64D03">
              <w:rPr>
                <w:color w:val="000000"/>
                <w:sz w:val="28"/>
                <w:szCs w:val="28"/>
                <w:lang w:val="vi-VN" w:eastAsia="vi-VN"/>
              </w:rPr>
              <w:t>sáng. Chân bàn có đầu bịt nhựa chất lượng cao, đầu bịt nhựa gắn chắc vào trong khung</w:t>
            </w:r>
          </w:p>
          <w:p w:rsidR="00B3178A" w:rsidRPr="00F64D03" w:rsidRDefault="00B3178A" w:rsidP="00B3178A">
            <w:pPr>
              <w:rPr>
                <w:color w:val="000000"/>
                <w:sz w:val="28"/>
                <w:szCs w:val="28"/>
                <w:lang w:val="vi-VN" w:eastAsia="vi-VN"/>
              </w:rPr>
            </w:pPr>
            <w:r w:rsidRPr="00F64D03">
              <w:rPr>
                <w:color w:val="000000"/>
                <w:sz w:val="28"/>
                <w:szCs w:val="28"/>
                <w:lang w:val="vi-VN" w:eastAsia="vi-VN"/>
              </w:rPr>
              <w:t xml:space="preserve">* Ghế học sinh: </w:t>
            </w:r>
          </w:p>
          <w:p w:rsidR="00CD5832" w:rsidRPr="00F64D03" w:rsidRDefault="00B3178A" w:rsidP="00B3178A">
            <w:pPr>
              <w:rPr>
                <w:color w:val="000000"/>
                <w:sz w:val="28"/>
                <w:szCs w:val="28"/>
                <w:lang w:val="vi-VN" w:eastAsia="vi-VN"/>
              </w:rPr>
            </w:pPr>
            <w:r w:rsidRPr="00F64D03">
              <w:rPr>
                <w:color w:val="000000"/>
                <w:sz w:val="28"/>
                <w:szCs w:val="28"/>
                <w:lang w:val="vi-VN" w:eastAsia="vi-VN"/>
              </w:rPr>
              <w:lastRenderedPageBreak/>
              <w:t xml:space="preserve">- </w:t>
            </w:r>
            <w:r w:rsidR="00CD5832" w:rsidRPr="00F64D03">
              <w:rPr>
                <w:color w:val="000000"/>
                <w:sz w:val="28"/>
                <w:szCs w:val="28"/>
                <w:lang w:val="vi-VN" w:eastAsia="vi-VN"/>
              </w:rPr>
              <w:t>Kích thước: Chiều cao từ chân ghế đến mặt ghế 450mm. Kích thước mặt ghế: 400x400mm. Chiều cao từ mặt ghế đến tựa ghế 340mm</w:t>
            </w:r>
          </w:p>
          <w:p w:rsidR="00B3178A" w:rsidRPr="00F64D03" w:rsidRDefault="00B3178A" w:rsidP="00B3178A">
            <w:pPr>
              <w:rPr>
                <w:color w:val="000000"/>
                <w:sz w:val="28"/>
                <w:szCs w:val="28"/>
                <w:lang w:val="vi-VN" w:eastAsia="vi-VN"/>
              </w:rPr>
            </w:pPr>
            <w:r w:rsidRPr="00F64D03">
              <w:rPr>
                <w:color w:val="000000"/>
                <w:sz w:val="28"/>
                <w:szCs w:val="28"/>
                <w:lang w:val="vi-VN" w:eastAsia="vi-VN"/>
              </w:rPr>
              <w:t>- Khung thép ống tròn phi Ø22,2mm, giằng ống Ø15,9mm. Khung hàn cứng sơn tĩnh điện màu ghi sáng. Mặt</w:t>
            </w:r>
            <w:r w:rsidR="00CD5832" w:rsidRPr="00F64D03">
              <w:rPr>
                <w:color w:val="000000"/>
                <w:sz w:val="28"/>
                <w:szCs w:val="28"/>
                <w:lang w:val="vi-VN" w:eastAsia="vi-VN"/>
              </w:rPr>
              <w:t xml:space="preserve"> ghế và tựa lưng bằng</w:t>
            </w:r>
            <w:r w:rsidRPr="00F64D03">
              <w:rPr>
                <w:color w:val="000000"/>
                <w:sz w:val="28"/>
                <w:szCs w:val="28"/>
                <w:lang w:val="vi-VN" w:eastAsia="vi-VN"/>
              </w:rPr>
              <w:t xml:space="preserve"> gỗ cao su ghép thanh </w:t>
            </w:r>
            <w:r w:rsidR="00CD5832" w:rsidRPr="00F64D03">
              <w:rPr>
                <w:color w:val="000000"/>
                <w:sz w:val="28"/>
                <w:szCs w:val="28"/>
                <w:lang w:val="vi-VN" w:eastAsia="vi-VN"/>
              </w:rPr>
              <w:t xml:space="preserve">dày 18mm </w:t>
            </w:r>
            <w:r w:rsidRPr="00F64D03">
              <w:rPr>
                <w:color w:val="000000"/>
                <w:sz w:val="28"/>
                <w:szCs w:val="28"/>
                <w:lang w:val="vi-VN" w:eastAsia="vi-VN"/>
              </w:rPr>
              <w:t xml:space="preserve">bề mặt phủ lớp </w:t>
            </w:r>
            <w:r w:rsidR="00CD5832" w:rsidRPr="00F64D03">
              <w:rPr>
                <w:color w:val="000000"/>
                <w:sz w:val="28"/>
                <w:szCs w:val="28"/>
                <w:lang w:val="vi-VN" w:eastAsia="vi-VN"/>
              </w:rPr>
              <w:t>sơn bóng bảo vệ bề mặt. Chân có nút nhựa hoặc cao su giảm chấn và chống ồn</w:t>
            </w:r>
          </w:p>
          <w:p w:rsidR="00CD5832" w:rsidRPr="00F64D03" w:rsidRDefault="00CD5832" w:rsidP="00B3178A">
            <w:pPr>
              <w:rPr>
                <w:color w:val="000000"/>
                <w:sz w:val="28"/>
                <w:szCs w:val="28"/>
                <w:lang w:val="vi-VN" w:eastAsia="vi-VN"/>
              </w:rPr>
            </w:pPr>
            <w:r w:rsidRPr="00F64D03">
              <w:rPr>
                <w:color w:val="000000"/>
                <w:sz w:val="28"/>
                <w:szCs w:val="28"/>
                <w:lang w:val="vi-VN" w:eastAsia="vi-VN"/>
              </w:rPr>
              <w:t>* Bàn ghế đạt chuẩn TCVN 7490:2005, ISO 9001:2015, ISO 14001:2015, ISO 45001:2018</w:t>
            </w:r>
          </w:p>
          <w:p w:rsidR="00CD5832" w:rsidRPr="00F64D03" w:rsidRDefault="00CD5832" w:rsidP="00B3178A">
            <w:pPr>
              <w:rPr>
                <w:color w:val="000000"/>
                <w:sz w:val="28"/>
                <w:szCs w:val="28"/>
                <w:lang w:val="vi-VN" w:eastAsia="vi-VN"/>
              </w:rPr>
            </w:pPr>
            <w:r w:rsidRPr="00F64D03">
              <w:rPr>
                <w:color w:val="000000"/>
                <w:sz w:val="28"/>
                <w:szCs w:val="28"/>
                <w:lang w:val="vi-VN" w:eastAsia="vi-VN"/>
              </w:rPr>
              <w:t>* Bảo hành: 12 tháng</w:t>
            </w:r>
          </w:p>
        </w:tc>
        <w:tc>
          <w:tcPr>
            <w:tcW w:w="850" w:type="dxa"/>
            <w:shd w:val="clear" w:color="auto" w:fill="auto"/>
            <w:vAlign w:val="center"/>
            <w:hideMark/>
          </w:tcPr>
          <w:p w:rsidR="004234E8" w:rsidRPr="00F64D03" w:rsidRDefault="004234E8" w:rsidP="004234E8">
            <w:pPr>
              <w:rPr>
                <w:color w:val="000000"/>
                <w:sz w:val="28"/>
                <w:szCs w:val="28"/>
                <w:lang w:val="vi-VN" w:eastAsia="vi-VN"/>
              </w:rPr>
            </w:pPr>
            <w:r w:rsidRPr="00F64D03">
              <w:rPr>
                <w:color w:val="000000"/>
                <w:sz w:val="28"/>
                <w:szCs w:val="28"/>
                <w:lang w:val="vi-VN" w:eastAsia="vi-VN"/>
              </w:rPr>
              <w:lastRenderedPageBreak/>
              <w:t> </w:t>
            </w:r>
          </w:p>
        </w:tc>
        <w:tc>
          <w:tcPr>
            <w:tcW w:w="993" w:type="dxa"/>
            <w:shd w:val="clear" w:color="auto" w:fill="auto"/>
            <w:vAlign w:val="center"/>
            <w:hideMark/>
          </w:tcPr>
          <w:p w:rsidR="004234E8" w:rsidRPr="00F64D03" w:rsidRDefault="004234E8" w:rsidP="004234E8">
            <w:pPr>
              <w:jc w:val="center"/>
              <w:rPr>
                <w:color w:val="000000"/>
                <w:sz w:val="28"/>
                <w:szCs w:val="28"/>
                <w:lang w:val="vi-VN" w:eastAsia="vi-VN"/>
              </w:rPr>
            </w:pPr>
            <w:r w:rsidRPr="00F64D03">
              <w:rPr>
                <w:color w:val="000000"/>
                <w:sz w:val="28"/>
                <w:szCs w:val="28"/>
                <w:lang w:val="vi-VN" w:eastAsia="vi-VN"/>
              </w:rPr>
              <w:t> </w:t>
            </w:r>
          </w:p>
        </w:tc>
      </w:tr>
      <w:tr w:rsidR="005A3DEF" w:rsidRPr="001A2415" w:rsidTr="00427652">
        <w:trPr>
          <w:trHeight w:val="380"/>
        </w:trPr>
        <w:tc>
          <w:tcPr>
            <w:tcW w:w="851" w:type="dxa"/>
            <w:shd w:val="clear" w:color="auto" w:fill="auto"/>
            <w:noWrap/>
            <w:vAlign w:val="center"/>
          </w:tcPr>
          <w:p w:rsidR="005A3DEF" w:rsidRPr="00455353" w:rsidRDefault="005A3DEF" w:rsidP="005A3DEF">
            <w:pPr>
              <w:jc w:val="center"/>
              <w:rPr>
                <w:b/>
                <w:bCs/>
                <w:color w:val="000000"/>
                <w:sz w:val="28"/>
                <w:szCs w:val="28"/>
                <w:lang w:val="vi-VN" w:eastAsia="vi-VN"/>
              </w:rPr>
            </w:pPr>
            <w:r>
              <w:rPr>
                <w:b/>
                <w:bCs/>
                <w:color w:val="000000"/>
                <w:sz w:val="28"/>
                <w:szCs w:val="28"/>
                <w:lang w:val="vi-VN" w:eastAsia="vi-VN"/>
              </w:rPr>
              <w:lastRenderedPageBreak/>
              <w:t>2</w:t>
            </w:r>
          </w:p>
        </w:tc>
        <w:tc>
          <w:tcPr>
            <w:tcW w:w="6804" w:type="dxa"/>
            <w:shd w:val="clear" w:color="auto" w:fill="auto"/>
            <w:vAlign w:val="center"/>
          </w:tcPr>
          <w:p w:rsidR="005A3DEF" w:rsidRPr="009F7425" w:rsidRDefault="005A3DEF" w:rsidP="009F7425">
            <w:pPr>
              <w:rPr>
                <w:b/>
                <w:bCs/>
                <w:color w:val="000000"/>
                <w:sz w:val="28"/>
                <w:szCs w:val="28"/>
                <w:lang w:val="vi-VN" w:eastAsia="vi-VN"/>
              </w:rPr>
            </w:pPr>
            <w:r w:rsidRPr="009F7425">
              <w:rPr>
                <w:b/>
                <w:bCs/>
                <w:color w:val="000000"/>
                <w:sz w:val="28"/>
                <w:szCs w:val="28"/>
                <w:lang w:val="vi-VN" w:eastAsia="vi-VN"/>
              </w:rPr>
              <w:t>Bàn ghế giáo viên</w:t>
            </w:r>
            <w:r w:rsidR="009F7425" w:rsidRPr="009F7425">
              <w:rPr>
                <w:b/>
                <w:bCs/>
                <w:color w:val="000000"/>
                <w:sz w:val="28"/>
                <w:szCs w:val="28"/>
                <w:lang w:val="vi-VN" w:eastAsia="vi-VN"/>
              </w:rPr>
              <w:t xml:space="preserve"> (1 bàn + 1 ghế)</w:t>
            </w:r>
          </w:p>
        </w:tc>
        <w:tc>
          <w:tcPr>
            <w:tcW w:w="850" w:type="dxa"/>
            <w:shd w:val="clear" w:color="auto" w:fill="auto"/>
            <w:vAlign w:val="center"/>
          </w:tcPr>
          <w:p w:rsidR="005A3DEF" w:rsidRPr="003D1B89" w:rsidRDefault="005A3DEF" w:rsidP="005A3DEF">
            <w:pPr>
              <w:jc w:val="center"/>
              <w:rPr>
                <w:b/>
                <w:bCs/>
                <w:color w:val="000000"/>
                <w:sz w:val="28"/>
                <w:szCs w:val="28"/>
                <w:lang w:val="vi-VN" w:eastAsia="vi-VN"/>
              </w:rPr>
            </w:pPr>
            <w:r w:rsidRPr="003D1B89">
              <w:rPr>
                <w:b/>
                <w:bCs/>
                <w:color w:val="000000"/>
                <w:sz w:val="28"/>
                <w:szCs w:val="28"/>
                <w:lang w:val="vi-VN" w:eastAsia="vi-VN"/>
              </w:rPr>
              <w:t>bộ</w:t>
            </w:r>
          </w:p>
        </w:tc>
        <w:tc>
          <w:tcPr>
            <w:tcW w:w="993" w:type="dxa"/>
            <w:shd w:val="clear" w:color="auto" w:fill="auto"/>
            <w:vAlign w:val="center"/>
          </w:tcPr>
          <w:p w:rsidR="005A3DEF" w:rsidRPr="003D1B89" w:rsidRDefault="005A3DEF" w:rsidP="005A3DEF">
            <w:pPr>
              <w:jc w:val="center"/>
              <w:rPr>
                <w:b/>
                <w:bCs/>
                <w:color w:val="000000"/>
                <w:sz w:val="28"/>
                <w:szCs w:val="28"/>
                <w:lang w:val="vi-VN" w:eastAsia="vi-VN"/>
              </w:rPr>
            </w:pPr>
            <w:r>
              <w:rPr>
                <w:b/>
                <w:bCs/>
                <w:color w:val="000000"/>
                <w:sz w:val="28"/>
                <w:szCs w:val="28"/>
                <w:lang w:val="vi-VN" w:eastAsia="vi-VN"/>
              </w:rPr>
              <w:t>05</w:t>
            </w:r>
          </w:p>
        </w:tc>
      </w:tr>
      <w:tr w:rsidR="005A3DEF" w:rsidRPr="001A2415" w:rsidTr="00427652">
        <w:trPr>
          <w:trHeight w:val="380"/>
        </w:trPr>
        <w:tc>
          <w:tcPr>
            <w:tcW w:w="851" w:type="dxa"/>
            <w:shd w:val="clear" w:color="auto" w:fill="auto"/>
            <w:noWrap/>
            <w:vAlign w:val="center"/>
          </w:tcPr>
          <w:p w:rsidR="005A3DEF" w:rsidRPr="00455353" w:rsidRDefault="005A3DEF" w:rsidP="005A3DEF">
            <w:pPr>
              <w:jc w:val="center"/>
              <w:rPr>
                <w:b/>
                <w:bCs/>
                <w:color w:val="000000"/>
                <w:sz w:val="28"/>
                <w:szCs w:val="28"/>
                <w:lang w:val="vi-VN" w:eastAsia="vi-VN"/>
              </w:rPr>
            </w:pPr>
          </w:p>
        </w:tc>
        <w:tc>
          <w:tcPr>
            <w:tcW w:w="6804" w:type="dxa"/>
            <w:shd w:val="clear" w:color="auto" w:fill="auto"/>
            <w:vAlign w:val="center"/>
          </w:tcPr>
          <w:p w:rsidR="00A0567B" w:rsidRPr="00A0567B" w:rsidRDefault="00A0567B" w:rsidP="00A0567B">
            <w:pPr>
              <w:rPr>
                <w:bCs/>
                <w:color w:val="000000"/>
                <w:sz w:val="28"/>
                <w:szCs w:val="28"/>
                <w:lang w:val="vi-VN" w:eastAsia="vi-VN"/>
              </w:rPr>
            </w:pPr>
            <w:r w:rsidRPr="00A0567B">
              <w:rPr>
                <w:bCs/>
                <w:color w:val="000000"/>
                <w:sz w:val="28"/>
                <w:szCs w:val="28"/>
                <w:lang w:val="vi-VN" w:eastAsia="vi-VN"/>
              </w:rPr>
              <w:t>* Bàn giáo viên:</w:t>
            </w:r>
          </w:p>
          <w:p w:rsidR="00A0567B" w:rsidRPr="00A0567B" w:rsidRDefault="00C11C85" w:rsidP="00A0567B">
            <w:pPr>
              <w:rPr>
                <w:bCs/>
                <w:color w:val="000000"/>
                <w:sz w:val="28"/>
                <w:szCs w:val="28"/>
                <w:lang w:val="vi-VN" w:eastAsia="vi-VN"/>
              </w:rPr>
            </w:pPr>
            <w:r>
              <w:rPr>
                <w:bCs/>
                <w:color w:val="000000"/>
                <w:sz w:val="28"/>
                <w:szCs w:val="28"/>
                <w:lang w:val="vi-VN" w:eastAsia="vi-VN"/>
              </w:rPr>
              <w:t xml:space="preserve">- Kích thước </w:t>
            </w:r>
            <w:r w:rsidRPr="00F64D03">
              <w:rPr>
                <w:color w:val="000000"/>
                <w:sz w:val="28"/>
                <w:szCs w:val="28"/>
                <w:lang w:val="vi-VN" w:eastAsia="vi-VN"/>
              </w:rPr>
              <w:t>(DxRxC)</w:t>
            </w:r>
            <w:r>
              <w:rPr>
                <w:bCs/>
                <w:color w:val="000000"/>
                <w:sz w:val="28"/>
                <w:szCs w:val="28"/>
                <w:lang w:val="vi-VN" w:eastAsia="vi-VN"/>
              </w:rPr>
              <w:t>: 1200x600x750mm</w:t>
            </w:r>
          </w:p>
          <w:p w:rsidR="00C11C85" w:rsidRDefault="00C11C85" w:rsidP="00A0567B">
            <w:pPr>
              <w:rPr>
                <w:bCs/>
                <w:color w:val="000000"/>
                <w:sz w:val="28"/>
                <w:szCs w:val="28"/>
                <w:lang w:val="vi-VN" w:eastAsia="vi-VN"/>
              </w:rPr>
            </w:pPr>
            <w:r>
              <w:rPr>
                <w:bCs/>
                <w:color w:val="000000"/>
                <w:sz w:val="28"/>
                <w:szCs w:val="28"/>
                <w:lang w:val="vi-VN" w:eastAsia="vi-VN"/>
              </w:rPr>
              <w:t xml:space="preserve">- </w:t>
            </w:r>
            <w:r w:rsidR="00A0567B" w:rsidRPr="00A0567B">
              <w:rPr>
                <w:bCs/>
                <w:color w:val="000000"/>
                <w:sz w:val="28"/>
                <w:szCs w:val="28"/>
                <w:lang w:val="vi-VN" w:eastAsia="vi-VN"/>
              </w:rPr>
              <w:t>Mặt bàn làm bằng gỗ  làm bằng gỗ cao su ghép nhiều thanh sơn</w:t>
            </w:r>
            <w:r>
              <w:rPr>
                <w:bCs/>
                <w:color w:val="000000"/>
                <w:sz w:val="28"/>
                <w:szCs w:val="28"/>
                <w:lang w:val="vi-VN" w:eastAsia="vi-VN"/>
              </w:rPr>
              <w:t xml:space="preserve"> phủ PU 3 lớp chống trầy xước</w:t>
            </w:r>
          </w:p>
          <w:p w:rsidR="00C11C85" w:rsidRDefault="00C11C85" w:rsidP="00A0567B">
            <w:pPr>
              <w:rPr>
                <w:bCs/>
                <w:color w:val="000000"/>
                <w:sz w:val="28"/>
                <w:szCs w:val="28"/>
                <w:lang w:val="vi-VN" w:eastAsia="vi-VN"/>
              </w:rPr>
            </w:pPr>
            <w:r>
              <w:rPr>
                <w:bCs/>
                <w:color w:val="000000"/>
                <w:sz w:val="28"/>
                <w:szCs w:val="28"/>
                <w:lang w:val="vi-VN" w:eastAsia="vi-VN"/>
              </w:rPr>
              <w:t>- M</w:t>
            </w:r>
            <w:r w:rsidR="00A0567B" w:rsidRPr="00A0567B">
              <w:rPr>
                <w:bCs/>
                <w:color w:val="000000"/>
                <w:sz w:val="28"/>
                <w:szCs w:val="28"/>
                <w:lang w:val="vi-VN" w:eastAsia="vi-VN"/>
              </w:rPr>
              <w:t xml:space="preserve">ặt bàn dày </w:t>
            </w:r>
            <w:r>
              <w:rPr>
                <w:bCs/>
                <w:color w:val="000000"/>
                <w:sz w:val="28"/>
                <w:szCs w:val="28"/>
                <w:lang w:val="vi-VN" w:eastAsia="vi-VN"/>
              </w:rPr>
              <w:t>18mm, k</w:t>
            </w:r>
            <w:r w:rsidR="00A0567B" w:rsidRPr="00A0567B">
              <w:rPr>
                <w:bCs/>
                <w:color w:val="000000"/>
                <w:sz w:val="28"/>
                <w:szCs w:val="28"/>
                <w:lang w:val="vi-VN" w:eastAsia="vi-VN"/>
              </w:rPr>
              <w:t>hung chính thép hộp mạ kẽm 30x30mm dày 1</w:t>
            </w:r>
            <w:r>
              <w:rPr>
                <w:bCs/>
                <w:color w:val="000000"/>
                <w:sz w:val="28"/>
                <w:szCs w:val="28"/>
                <w:lang w:val="vi-VN" w:eastAsia="vi-VN"/>
              </w:rPr>
              <w:t>mm, sơn tĩnh điện, thanh giằng hộp 30x30mm dày 1mm</w:t>
            </w:r>
          </w:p>
          <w:p w:rsidR="00A0567B" w:rsidRPr="00A0567B" w:rsidRDefault="00C11C85" w:rsidP="00A0567B">
            <w:pPr>
              <w:rPr>
                <w:bCs/>
                <w:color w:val="000000"/>
                <w:sz w:val="28"/>
                <w:szCs w:val="28"/>
                <w:lang w:val="vi-VN" w:eastAsia="vi-VN"/>
              </w:rPr>
            </w:pPr>
            <w:r>
              <w:rPr>
                <w:bCs/>
                <w:color w:val="000000"/>
                <w:sz w:val="28"/>
                <w:szCs w:val="28"/>
                <w:lang w:val="vi-VN" w:eastAsia="vi-VN"/>
              </w:rPr>
              <w:t xml:space="preserve">- </w:t>
            </w:r>
            <w:r w:rsidR="00A0567B" w:rsidRPr="00A0567B">
              <w:rPr>
                <w:bCs/>
                <w:color w:val="000000"/>
                <w:sz w:val="28"/>
                <w:szCs w:val="28"/>
                <w:lang w:val="vi-VN" w:eastAsia="vi-VN"/>
              </w:rPr>
              <w:t>Dưới bàn có 3 mặt chắn bao quanh bằng bằng gỗ cao su ghép nhiều tha</w:t>
            </w:r>
            <w:r>
              <w:rPr>
                <w:bCs/>
                <w:color w:val="000000"/>
                <w:sz w:val="28"/>
                <w:szCs w:val="28"/>
                <w:lang w:val="vi-VN" w:eastAsia="vi-VN"/>
              </w:rPr>
              <w:t>nh dày 18mm sơn phủ PU 3 lớp chống trầy xước, có 1 hộc  tủ cánh mở có khóa</w:t>
            </w:r>
          </w:p>
          <w:p w:rsidR="00A0567B" w:rsidRPr="00A0567B" w:rsidRDefault="00A0567B" w:rsidP="00A0567B">
            <w:pPr>
              <w:rPr>
                <w:bCs/>
                <w:color w:val="000000"/>
                <w:sz w:val="28"/>
                <w:szCs w:val="28"/>
                <w:lang w:val="vi-VN" w:eastAsia="vi-VN"/>
              </w:rPr>
            </w:pPr>
            <w:r w:rsidRPr="00A0567B">
              <w:rPr>
                <w:bCs/>
                <w:color w:val="000000"/>
                <w:sz w:val="28"/>
                <w:szCs w:val="28"/>
                <w:lang w:val="vi-VN" w:eastAsia="vi-VN"/>
              </w:rPr>
              <w:t>* Ghế giáo viên:</w:t>
            </w:r>
          </w:p>
          <w:p w:rsidR="00961305" w:rsidRDefault="00891AF4" w:rsidP="00A0567B">
            <w:pPr>
              <w:rPr>
                <w:bCs/>
                <w:color w:val="000000"/>
                <w:sz w:val="28"/>
                <w:szCs w:val="28"/>
                <w:lang w:val="vi-VN" w:eastAsia="vi-VN"/>
              </w:rPr>
            </w:pPr>
            <w:r>
              <w:rPr>
                <w:bCs/>
                <w:color w:val="000000"/>
                <w:sz w:val="28"/>
                <w:szCs w:val="28"/>
                <w:lang w:val="vi-VN" w:eastAsia="vi-VN"/>
              </w:rPr>
              <w:t>-</w:t>
            </w:r>
            <w:r w:rsidR="00961305">
              <w:rPr>
                <w:bCs/>
                <w:color w:val="000000"/>
                <w:sz w:val="28"/>
                <w:szCs w:val="28"/>
                <w:lang w:val="vi-VN" w:eastAsia="vi-VN"/>
              </w:rPr>
              <w:t xml:space="preserve"> </w:t>
            </w:r>
            <w:r w:rsidR="00961305" w:rsidRPr="00F64D03">
              <w:rPr>
                <w:color w:val="000000"/>
                <w:sz w:val="28"/>
                <w:szCs w:val="28"/>
                <w:lang w:val="vi-VN" w:eastAsia="vi-VN"/>
              </w:rPr>
              <w:t xml:space="preserve">Kích thước: Chiều cao từ chân ghế đến mặt </w:t>
            </w:r>
            <w:r w:rsidR="00961305">
              <w:rPr>
                <w:color w:val="000000"/>
                <w:sz w:val="28"/>
                <w:szCs w:val="28"/>
                <w:lang w:val="vi-VN" w:eastAsia="vi-VN"/>
              </w:rPr>
              <w:t>ghế 450mm. Kích thước mặt ghế: 390x42</w:t>
            </w:r>
            <w:r w:rsidR="00961305" w:rsidRPr="00F64D03">
              <w:rPr>
                <w:color w:val="000000"/>
                <w:sz w:val="28"/>
                <w:szCs w:val="28"/>
                <w:lang w:val="vi-VN" w:eastAsia="vi-VN"/>
              </w:rPr>
              <w:t>0mm. Ch</w:t>
            </w:r>
            <w:r w:rsidR="00961305">
              <w:rPr>
                <w:color w:val="000000"/>
                <w:sz w:val="28"/>
                <w:szCs w:val="28"/>
                <w:lang w:val="vi-VN" w:eastAsia="vi-VN"/>
              </w:rPr>
              <w:t>iều cao từ mặt ghế đến tựa ghế 41</w:t>
            </w:r>
            <w:r w:rsidR="00961305" w:rsidRPr="00F64D03">
              <w:rPr>
                <w:color w:val="000000"/>
                <w:sz w:val="28"/>
                <w:szCs w:val="28"/>
                <w:lang w:val="vi-VN" w:eastAsia="vi-VN"/>
              </w:rPr>
              <w:t>0mm</w:t>
            </w:r>
            <w:r>
              <w:rPr>
                <w:bCs/>
                <w:color w:val="000000"/>
                <w:sz w:val="28"/>
                <w:szCs w:val="28"/>
                <w:lang w:val="vi-VN" w:eastAsia="vi-VN"/>
              </w:rPr>
              <w:t xml:space="preserve"> </w:t>
            </w:r>
          </w:p>
          <w:p w:rsidR="00A0567B" w:rsidRPr="00A0567B" w:rsidRDefault="00891AF4" w:rsidP="00A0567B">
            <w:pPr>
              <w:rPr>
                <w:bCs/>
                <w:color w:val="000000"/>
                <w:sz w:val="28"/>
                <w:szCs w:val="28"/>
                <w:lang w:val="vi-VN" w:eastAsia="vi-VN"/>
              </w:rPr>
            </w:pPr>
            <w:r>
              <w:rPr>
                <w:bCs/>
                <w:color w:val="000000"/>
                <w:sz w:val="28"/>
                <w:szCs w:val="28"/>
                <w:lang w:val="vi-VN" w:eastAsia="vi-VN"/>
              </w:rPr>
              <w:t xml:space="preserve">- </w:t>
            </w:r>
            <w:r w:rsidR="00A0567B" w:rsidRPr="00A0567B">
              <w:rPr>
                <w:bCs/>
                <w:color w:val="000000"/>
                <w:sz w:val="28"/>
                <w:szCs w:val="28"/>
                <w:lang w:val="vi-VN" w:eastAsia="vi-VN"/>
              </w:rPr>
              <w:t xml:space="preserve">Khung làm bằng thép hộp mạ kẽm 25x25 dày 1mm, sơn tĩnh điện, gỗ cao su ghép nhiều thanh </w:t>
            </w:r>
            <w:r w:rsidR="00961305">
              <w:rPr>
                <w:bCs/>
                <w:color w:val="000000"/>
                <w:sz w:val="28"/>
                <w:szCs w:val="28"/>
                <w:lang w:val="vi-VN" w:eastAsia="vi-VN"/>
              </w:rPr>
              <w:t xml:space="preserve">dày 18mm </w:t>
            </w:r>
            <w:r w:rsidR="00A0567B" w:rsidRPr="00A0567B">
              <w:rPr>
                <w:bCs/>
                <w:color w:val="000000"/>
                <w:sz w:val="28"/>
                <w:szCs w:val="28"/>
                <w:lang w:val="vi-VN" w:eastAsia="vi-VN"/>
              </w:rPr>
              <w:t xml:space="preserve">sơn phủ PU </w:t>
            </w:r>
            <w:r w:rsidR="00961305">
              <w:rPr>
                <w:bCs/>
                <w:color w:val="000000"/>
                <w:sz w:val="28"/>
                <w:szCs w:val="28"/>
                <w:lang w:val="vi-VN" w:eastAsia="vi-VN"/>
              </w:rPr>
              <w:t>3 lớp chống trầy xước</w:t>
            </w:r>
          </w:p>
          <w:p w:rsidR="00A0567B" w:rsidRPr="00A0567B" w:rsidRDefault="00A0567B" w:rsidP="00A0567B">
            <w:pPr>
              <w:rPr>
                <w:bCs/>
                <w:color w:val="000000"/>
                <w:sz w:val="28"/>
                <w:szCs w:val="28"/>
                <w:lang w:val="vi-VN" w:eastAsia="vi-VN"/>
              </w:rPr>
            </w:pPr>
            <w:r w:rsidRPr="00A0567B">
              <w:rPr>
                <w:bCs/>
                <w:color w:val="000000"/>
                <w:sz w:val="28"/>
                <w:szCs w:val="28"/>
                <w:lang w:val="vi-VN" w:eastAsia="vi-VN"/>
              </w:rPr>
              <w:t xml:space="preserve"> </w:t>
            </w:r>
            <w:r w:rsidR="00891AF4">
              <w:rPr>
                <w:bCs/>
                <w:color w:val="000000"/>
                <w:sz w:val="28"/>
                <w:szCs w:val="28"/>
                <w:lang w:val="vi-VN" w:eastAsia="vi-VN"/>
              </w:rPr>
              <w:t xml:space="preserve">* </w:t>
            </w:r>
            <w:r w:rsidRPr="00A0567B">
              <w:rPr>
                <w:bCs/>
                <w:color w:val="000000"/>
                <w:sz w:val="28"/>
                <w:szCs w:val="28"/>
                <w:lang w:val="vi-VN" w:eastAsia="vi-VN"/>
              </w:rPr>
              <w:t>Chứng nhận ISO 9001:2015, ISO 14001</w:t>
            </w:r>
            <w:r w:rsidR="00E86929">
              <w:rPr>
                <w:bCs/>
                <w:color w:val="000000"/>
                <w:sz w:val="28"/>
                <w:szCs w:val="28"/>
                <w:lang w:val="vi-VN" w:eastAsia="vi-VN"/>
              </w:rPr>
              <w:t>:2015, ISO 45001:2018</w:t>
            </w:r>
          </w:p>
          <w:p w:rsidR="005A3DEF" w:rsidRPr="00A0567B" w:rsidRDefault="00A0567B" w:rsidP="00A0567B">
            <w:pPr>
              <w:rPr>
                <w:bCs/>
                <w:color w:val="000000"/>
                <w:sz w:val="28"/>
                <w:szCs w:val="28"/>
                <w:lang w:val="vi-VN" w:eastAsia="vi-VN"/>
              </w:rPr>
            </w:pPr>
            <w:r w:rsidRPr="00A0567B">
              <w:rPr>
                <w:bCs/>
                <w:color w:val="000000"/>
                <w:sz w:val="28"/>
                <w:szCs w:val="28"/>
                <w:lang w:val="vi-VN" w:eastAsia="vi-VN"/>
              </w:rPr>
              <w:t>*  Bảo hành: 12 tháng</w:t>
            </w:r>
          </w:p>
        </w:tc>
        <w:tc>
          <w:tcPr>
            <w:tcW w:w="850" w:type="dxa"/>
            <w:shd w:val="clear" w:color="auto" w:fill="auto"/>
            <w:vAlign w:val="center"/>
          </w:tcPr>
          <w:p w:rsidR="005A3DEF" w:rsidRPr="00455353" w:rsidRDefault="005A3DEF" w:rsidP="005A3DEF">
            <w:pPr>
              <w:jc w:val="center"/>
              <w:rPr>
                <w:b/>
                <w:bCs/>
                <w:color w:val="000000"/>
                <w:sz w:val="28"/>
                <w:szCs w:val="28"/>
                <w:lang w:val="vi-VN" w:eastAsia="vi-VN"/>
              </w:rPr>
            </w:pPr>
          </w:p>
        </w:tc>
        <w:tc>
          <w:tcPr>
            <w:tcW w:w="993" w:type="dxa"/>
            <w:shd w:val="clear" w:color="auto" w:fill="auto"/>
            <w:vAlign w:val="center"/>
          </w:tcPr>
          <w:p w:rsidR="005A3DEF" w:rsidRPr="00455353" w:rsidRDefault="005A3DEF" w:rsidP="005A3DEF">
            <w:pPr>
              <w:jc w:val="center"/>
              <w:rPr>
                <w:b/>
                <w:bCs/>
                <w:color w:val="000000"/>
                <w:sz w:val="28"/>
                <w:szCs w:val="28"/>
                <w:lang w:val="vi-VN" w:eastAsia="vi-VN"/>
              </w:rPr>
            </w:pPr>
          </w:p>
        </w:tc>
      </w:tr>
      <w:tr w:rsidR="005A3DEF" w:rsidRPr="001A2415" w:rsidTr="00427652">
        <w:trPr>
          <w:trHeight w:val="380"/>
        </w:trPr>
        <w:tc>
          <w:tcPr>
            <w:tcW w:w="851" w:type="dxa"/>
            <w:shd w:val="clear" w:color="auto" w:fill="auto"/>
            <w:noWrap/>
            <w:vAlign w:val="center"/>
          </w:tcPr>
          <w:p w:rsidR="005A3DEF" w:rsidRPr="00455353" w:rsidRDefault="005A3DEF" w:rsidP="005A3DEF">
            <w:pPr>
              <w:jc w:val="center"/>
              <w:rPr>
                <w:b/>
                <w:bCs/>
                <w:color w:val="000000"/>
                <w:sz w:val="28"/>
                <w:szCs w:val="28"/>
                <w:lang w:val="vi-VN" w:eastAsia="vi-VN"/>
              </w:rPr>
            </w:pPr>
            <w:r>
              <w:rPr>
                <w:b/>
                <w:bCs/>
                <w:color w:val="000000"/>
                <w:sz w:val="28"/>
                <w:szCs w:val="28"/>
                <w:lang w:val="vi-VN" w:eastAsia="vi-VN"/>
              </w:rPr>
              <w:t>3</w:t>
            </w:r>
          </w:p>
        </w:tc>
        <w:tc>
          <w:tcPr>
            <w:tcW w:w="6804" w:type="dxa"/>
            <w:shd w:val="clear" w:color="auto" w:fill="auto"/>
            <w:vAlign w:val="center"/>
          </w:tcPr>
          <w:p w:rsidR="005A3DEF" w:rsidRPr="00455353" w:rsidRDefault="005A3DEF" w:rsidP="005A3DEF">
            <w:pPr>
              <w:rPr>
                <w:b/>
                <w:bCs/>
                <w:color w:val="000000"/>
                <w:sz w:val="28"/>
                <w:szCs w:val="28"/>
                <w:lang w:val="vi-VN" w:eastAsia="vi-VN"/>
              </w:rPr>
            </w:pPr>
            <w:r>
              <w:rPr>
                <w:b/>
                <w:bCs/>
                <w:color w:val="000000"/>
                <w:sz w:val="28"/>
                <w:szCs w:val="28"/>
                <w:lang w:val="vi-VN" w:eastAsia="vi-VN"/>
              </w:rPr>
              <w:t>Bảng từ chống lóa</w:t>
            </w:r>
          </w:p>
        </w:tc>
        <w:tc>
          <w:tcPr>
            <w:tcW w:w="850" w:type="dxa"/>
            <w:shd w:val="clear" w:color="auto" w:fill="auto"/>
            <w:vAlign w:val="center"/>
          </w:tcPr>
          <w:p w:rsidR="005A3DEF" w:rsidRPr="00455353" w:rsidRDefault="005A3DEF" w:rsidP="005A3DEF">
            <w:pPr>
              <w:jc w:val="center"/>
              <w:rPr>
                <w:b/>
                <w:bCs/>
                <w:color w:val="000000"/>
                <w:sz w:val="28"/>
                <w:szCs w:val="28"/>
                <w:lang w:val="vi-VN" w:eastAsia="vi-VN"/>
              </w:rPr>
            </w:pPr>
            <w:r>
              <w:rPr>
                <w:b/>
                <w:bCs/>
                <w:color w:val="000000"/>
                <w:sz w:val="28"/>
                <w:szCs w:val="28"/>
                <w:lang w:val="vi-VN" w:eastAsia="vi-VN"/>
              </w:rPr>
              <w:t>cái</w:t>
            </w:r>
          </w:p>
        </w:tc>
        <w:tc>
          <w:tcPr>
            <w:tcW w:w="993" w:type="dxa"/>
            <w:shd w:val="clear" w:color="auto" w:fill="auto"/>
            <w:vAlign w:val="center"/>
          </w:tcPr>
          <w:p w:rsidR="005A3DEF" w:rsidRPr="00455353" w:rsidRDefault="005A3DEF" w:rsidP="005A3DEF">
            <w:pPr>
              <w:jc w:val="center"/>
              <w:rPr>
                <w:b/>
                <w:bCs/>
                <w:color w:val="000000"/>
                <w:sz w:val="28"/>
                <w:szCs w:val="28"/>
                <w:lang w:val="vi-VN" w:eastAsia="vi-VN"/>
              </w:rPr>
            </w:pPr>
            <w:r>
              <w:rPr>
                <w:b/>
                <w:bCs/>
                <w:color w:val="000000"/>
                <w:sz w:val="28"/>
                <w:szCs w:val="28"/>
                <w:lang w:val="vi-VN" w:eastAsia="vi-VN"/>
              </w:rPr>
              <w:t>04</w:t>
            </w:r>
          </w:p>
        </w:tc>
      </w:tr>
      <w:tr w:rsidR="005A3DEF" w:rsidRPr="001A2415" w:rsidTr="00427652">
        <w:trPr>
          <w:trHeight w:val="380"/>
        </w:trPr>
        <w:tc>
          <w:tcPr>
            <w:tcW w:w="851" w:type="dxa"/>
            <w:shd w:val="clear" w:color="auto" w:fill="auto"/>
            <w:noWrap/>
            <w:vAlign w:val="center"/>
          </w:tcPr>
          <w:p w:rsidR="005A3DEF" w:rsidRPr="00455353" w:rsidRDefault="005A3DEF" w:rsidP="005A3DEF">
            <w:pPr>
              <w:jc w:val="center"/>
              <w:rPr>
                <w:b/>
                <w:bCs/>
                <w:color w:val="000000"/>
                <w:sz w:val="28"/>
                <w:szCs w:val="28"/>
                <w:lang w:val="vi-VN" w:eastAsia="vi-VN"/>
              </w:rPr>
            </w:pPr>
          </w:p>
        </w:tc>
        <w:tc>
          <w:tcPr>
            <w:tcW w:w="6804" w:type="dxa"/>
            <w:shd w:val="clear" w:color="auto" w:fill="auto"/>
            <w:vAlign w:val="center"/>
          </w:tcPr>
          <w:p w:rsidR="00A12E62" w:rsidRPr="00A12E62" w:rsidRDefault="00457871" w:rsidP="00A12E62">
            <w:pPr>
              <w:rPr>
                <w:bCs/>
                <w:color w:val="000000"/>
                <w:sz w:val="28"/>
                <w:szCs w:val="28"/>
                <w:lang w:val="vi-VN" w:eastAsia="vi-VN"/>
              </w:rPr>
            </w:pPr>
            <w:r>
              <w:rPr>
                <w:bCs/>
                <w:color w:val="000000"/>
                <w:sz w:val="28"/>
                <w:szCs w:val="28"/>
                <w:lang w:val="vi-VN" w:eastAsia="vi-VN"/>
              </w:rPr>
              <w:t xml:space="preserve">- </w:t>
            </w:r>
            <w:r w:rsidR="00A12E62" w:rsidRPr="00A12E62">
              <w:rPr>
                <w:bCs/>
                <w:color w:val="000000"/>
                <w:sz w:val="28"/>
                <w:szCs w:val="28"/>
                <w:lang w:val="vi-VN" w:eastAsia="vi-VN"/>
              </w:rPr>
              <w:t>Vật liệu: Mặt thép mạ kẽm phủ sơn 1mm,  tĩnh điện, khung nhôm anod dày 1mm, đầu bịt nhựa ABS, tấm pannel nhựa.</w:t>
            </w:r>
          </w:p>
          <w:p w:rsidR="00A12E62" w:rsidRPr="00A12E62" w:rsidRDefault="00A12E62" w:rsidP="00A12E62">
            <w:pPr>
              <w:rPr>
                <w:bCs/>
                <w:color w:val="000000"/>
                <w:sz w:val="28"/>
                <w:szCs w:val="28"/>
                <w:lang w:val="vi-VN" w:eastAsia="vi-VN"/>
              </w:rPr>
            </w:pPr>
            <w:r>
              <w:rPr>
                <w:bCs/>
                <w:color w:val="000000"/>
                <w:sz w:val="28"/>
                <w:szCs w:val="28"/>
                <w:lang w:val="vi-VN" w:eastAsia="vi-VN"/>
              </w:rPr>
              <w:t>- Kích thước: 1.220 x 3.600</w:t>
            </w:r>
            <w:r w:rsidRPr="00A12E62">
              <w:rPr>
                <w:bCs/>
                <w:color w:val="000000"/>
                <w:sz w:val="28"/>
                <w:szCs w:val="28"/>
                <w:lang w:val="vi-VN" w:eastAsia="vi-VN"/>
              </w:rPr>
              <w:t>mm</w:t>
            </w:r>
          </w:p>
          <w:p w:rsidR="00A12E62" w:rsidRPr="00A12E62" w:rsidRDefault="00A12E62" w:rsidP="00A12E62">
            <w:pPr>
              <w:rPr>
                <w:bCs/>
                <w:color w:val="000000"/>
                <w:sz w:val="28"/>
                <w:szCs w:val="28"/>
                <w:lang w:val="vi-VN" w:eastAsia="vi-VN"/>
              </w:rPr>
            </w:pPr>
            <w:r>
              <w:rPr>
                <w:bCs/>
                <w:color w:val="000000"/>
                <w:sz w:val="28"/>
                <w:szCs w:val="28"/>
                <w:lang w:val="vi-VN" w:eastAsia="vi-VN"/>
              </w:rPr>
              <w:t xml:space="preserve">- </w:t>
            </w:r>
            <w:r w:rsidRPr="00A12E62">
              <w:rPr>
                <w:bCs/>
                <w:color w:val="000000"/>
                <w:sz w:val="28"/>
                <w:szCs w:val="28"/>
                <w:lang w:val="vi-VN" w:eastAsia="vi-VN"/>
              </w:rPr>
              <w:t>Bề mặt bảng: Mặt bảng từ xanh chống lóa được làm bằng thép phủ sơn nhập khẩu có dòng kẻ mờ 5x5cm.</w:t>
            </w:r>
          </w:p>
          <w:p w:rsidR="00A12E62" w:rsidRPr="00A12E62" w:rsidRDefault="00A12E62" w:rsidP="00A12E62">
            <w:pPr>
              <w:rPr>
                <w:bCs/>
                <w:color w:val="000000"/>
                <w:sz w:val="28"/>
                <w:szCs w:val="28"/>
                <w:lang w:val="vi-VN" w:eastAsia="vi-VN"/>
              </w:rPr>
            </w:pPr>
            <w:r>
              <w:rPr>
                <w:bCs/>
                <w:color w:val="000000"/>
                <w:sz w:val="28"/>
                <w:szCs w:val="28"/>
                <w:lang w:val="vi-VN" w:eastAsia="vi-VN"/>
              </w:rPr>
              <w:t xml:space="preserve">- </w:t>
            </w:r>
            <w:r w:rsidRPr="00A12E62">
              <w:rPr>
                <w:bCs/>
                <w:color w:val="000000"/>
                <w:sz w:val="28"/>
                <w:szCs w:val="28"/>
                <w:lang w:val="vi-VN" w:eastAsia="vi-VN"/>
              </w:rPr>
              <w:t>Cốt bảng bằng tấm nhựa PVC dày 15</w:t>
            </w:r>
            <w:r>
              <w:rPr>
                <w:bCs/>
                <w:color w:val="000000"/>
                <w:sz w:val="28"/>
                <w:szCs w:val="28"/>
                <w:lang w:val="vi-VN" w:eastAsia="vi-VN"/>
              </w:rPr>
              <w:t>mm</w:t>
            </w:r>
            <w:r w:rsidRPr="00A12E62">
              <w:rPr>
                <w:bCs/>
                <w:color w:val="000000"/>
                <w:sz w:val="28"/>
                <w:szCs w:val="28"/>
                <w:lang w:val="vi-VN" w:eastAsia="vi-VN"/>
              </w:rPr>
              <w:t xml:space="preserve">, chịu được nước, kết cấu chịu lực tốt, nhẹ, có độ bền sử dụng lâu dài không bị biến dạng cong vênh do thời tiết, tấm lót bảng được dán </w:t>
            </w:r>
            <w:r w:rsidRPr="00A12E62">
              <w:rPr>
                <w:bCs/>
                <w:color w:val="000000"/>
                <w:sz w:val="28"/>
                <w:szCs w:val="28"/>
                <w:lang w:val="vi-VN" w:eastAsia="vi-VN"/>
              </w:rPr>
              <w:lastRenderedPageBreak/>
              <w:t>chặt vào bảng bằng băng keo tổng hợp và mối dán này bền lâu, không bị tác dụng bởi thời tiết phù hợp với khí hậu Việt Nam.</w:t>
            </w:r>
          </w:p>
          <w:p w:rsidR="00A12E62" w:rsidRPr="00A12E62" w:rsidRDefault="00A12E62" w:rsidP="00A12E62">
            <w:pPr>
              <w:rPr>
                <w:bCs/>
                <w:color w:val="000000"/>
                <w:sz w:val="28"/>
                <w:szCs w:val="28"/>
                <w:lang w:val="vi-VN" w:eastAsia="vi-VN"/>
              </w:rPr>
            </w:pPr>
            <w:r>
              <w:rPr>
                <w:bCs/>
                <w:color w:val="000000"/>
                <w:sz w:val="28"/>
                <w:szCs w:val="28"/>
                <w:lang w:val="vi-VN" w:eastAsia="vi-VN"/>
              </w:rPr>
              <w:t xml:space="preserve">- </w:t>
            </w:r>
            <w:r w:rsidRPr="00A12E62">
              <w:rPr>
                <w:bCs/>
                <w:color w:val="000000"/>
                <w:sz w:val="28"/>
                <w:szCs w:val="28"/>
                <w:lang w:val="vi-VN" w:eastAsia="vi-VN"/>
              </w:rPr>
              <w:t xml:space="preserve">Khung bảng được làm bằng nhôm định hình chuyên dụng dày 30x40mm có góc nhựa cứng chống sắc nhọn, đảm bảo tính thẩm mĩ. </w:t>
            </w:r>
          </w:p>
          <w:p w:rsidR="00A12E62" w:rsidRPr="00A12E62" w:rsidRDefault="00A12E62" w:rsidP="00A12E62">
            <w:pPr>
              <w:rPr>
                <w:bCs/>
                <w:color w:val="000000"/>
                <w:sz w:val="28"/>
                <w:szCs w:val="28"/>
                <w:lang w:val="vi-VN" w:eastAsia="vi-VN"/>
              </w:rPr>
            </w:pPr>
            <w:r>
              <w:rPr>
                <w:bCs/>
                <w:color w:val="000000"/>
                <w:sz w:val="28"/>
                <w:szCs w:val="28"/>
                <w:lang w:val="vi-VN" w:eastAsia="vi-VN"/>
              </w:rPr>
              <w:t xml:space="preserve">- </w:t>
            </w:r>
            <w:r w:rsidRPr="00A12E62">
              <w:rPr>
                <w:bCs/>
                <w:color w:val="000000"/>
                <w:sz w:val="28"/>
                <w:szCs w:val="28"/>
                <w:lang w:val="vi-VN" w:eastAsia="vi-VN"/>
              </w:rPr>
              <w:t>Khay phấn được thiết kế tối ưu để khăn lau và phấn, an toàn, chống sắc nhọn.</w:t>
            </w:r>
          </w:p>
          <w:p w:rsidR="00A12E62" w:rsidRPr="00A12E62" w:rsidRDefault="00A12E62" w:rsidP="00A12E62">
            <w:pPr>
              <w:rPr>
                <w:bCs/>
                <w:color w:val="000000"/>
                <w:sz w:val="28"/>
                <w:szCs w:val="28"/>
                <w:lang w:val="vi-VN" w:eastAsia="vi-VN"/>
              </w:rPr>
            </w:pPr>
            <w:r>
              <w:rPr>
                <w:bCs/>
                <w:color w:val="000000"/>
                <w:sz w:val="28"/>
                <w:szCs w:val="28"/>
                <w:lang w:val="vi-VN" w:eastAsia="vi-VN"/>
              </w:rPr>
              <w:t xml:space="preserve">- </w:t>
            </w:r>
            <w:r w:rsidRPr="00A12E62">
              <w:rPr>
                <w:bCs/>
                <w:color w:val="000000"/>
                <w:sz w:val="28"/>
                <w:szCs w:val="28"/>
                <w:lang w:val="vi-VN" w:eastAsia="vi-VN"/>
              </w:rPr>
              <w:t xml:space="preserve">Bảng viết dễ dàng xóa sạch, hít nam châm tốt. </w:t>
            </w:r>
          </w:p>
          <w:p w:rsidR="001548FD" w:rsidRPr="001548FD" w:rsidRDefault="00EE0C03" w:rsidP="001548FD">
            <w:pPr>
              <w:rPr>
                <w:bCs/>
                <w:color w:val="000000"/>
                <w:sz w:val="28"/>
                <w:szCs w:val="28"/>
                <w:lang w:val="vi-VN" w:eastAsia="vi-VN"/>
              </w:rPr>
            </w:pPr>
            <w:r>
              <w:rPr>
                <w:bCs/>
                <w:color w:val="000000"/>
                <w:sz w:val="28"/>
                <w:szCs w:val="28"/>
                <w:lang w:val="vi-VN" w:eastAsia="vi-VN"/>
              </w:rPr>
              <w:t xml:space="preserve">* Đạt </w:t>
            </w:r>
            <w:r w:rsidR="001548FD" w:rsidRPr="001548FD">
              <w:rPr>
                <w:bCs/>
                <w:color w:val="000000"/>
                <w:sz w:val="28"/>
                <w:szCs w:val="28"/>
                <w:lang w:val="vi-VN" w:eastAsia="vi-VN"/>
              </w:rPr>
              <w:t>tiêu chuẩn ISO 9001:2015, ISO 14001:2015 và ISO 45001: 2018</w:t>
            </w:r>
          </w:p>
          <w:p w:rsidR="005A3DEF" w:rsidRDefault="001548FD" w:rsidP="001548FD">
            <w:pPr>
              <w:rPr>
                <w:b/>
                <w:bCs/>
                <w:color w:val="000000"/>
                <w:sz w:val="28"/>
                <w:szCs w:val="28"/>
                <w:lang w:val="vi-VN" w:eastAsia="vi-VN"/>
              </w:rPr>
            </w:pPr>
            <w:r w:rsidRPr="001548FD">
              <w:rPr>
                <w:bCs/>
                <w:color w:val="000000"/>
                <w:sz w:val="28"/>
                <w:szCs w:val="28"/>
                <w:lang w:val="vi-VN" w:eastAsia="vi-VN"/>
              </w:rPr>
              <w:t>* Bảo hành: 12 tháng</w:t>
            </w:r>
          </w:p>
        </w:tc>
        <w:tc>
          <w:tcPr>
            <w:tcW w:w="850" w:type="dxa"/>
            <w:shd w:val="clear" w:color="auto" w:fill="auto"/>
            <w:vAlign w:val="center"/>
          </w:tcPr>
          <w:p w:rsidR="005A3DEF" w:rsidRPr="00455353" w:rsidRDefault="005A3DEF" w:rsidP="005A3DEF">
            <w:pPr>
              <w:jc w:val="center"/>
              <w:rPr>
                <w:b/>
                <w:bCs/>
                <w:color w:val="000000"/>
                <w:sz w:val="28"/>
                <w:szCs w:val="28"/>
                <w:lang w:val="vi-VN" w:eastAsia="vi-VN"/>
              </w:rPr>
            </w:pPr>
          </w:p>
        </w:tc>
        <w:tc>
          <w:tcPr>
            <w:tcW w:w="993" w:type="dxa"/>
            <w:shd w:val="clear" w:color="auto" w:fill="auto"/>
            <w:vAlign w:val="center"/>
          </w:tcPr>
          <w:p w:rsidR="005A3DEF" w:rsidRDefault="005A3DEF" w:rsidP="005A3DEF">
            <w:pPr>
              <w:jc w:val="center"/>
              <w:rPr>
                <w:b/>
                <w:bCs/>
                <w:color w:val="000000"/>
                <w:sz w:val="28"/>
                <w:szCs w:val="28"/>
                <w:lang w:val="vi-VN" w:eastAsia="vi-VN"/>
              </w:rPr>
            </w:pPr>
          </w:p>
        </w:tc>
      </w:tr>
      <w:tr w:rsidR="005A3DEF" w:rsidRPr="001A2415" w:rsidTr="00427652">
        <w:trPr>
          <w:trHeight w:val="380"/>
        </w:trPr>
        <w:tc>
          <w:tcPr>
            <w:tcW w:w="851" w:type="dxa"/>
            <w:shd w:val="clear" w:color="auto" w:fill="auto"/>
            <w:noWrap/>
            <w:vAlign w:val="center"/>
          </w:tcPr>
          <w:p w:rsidR="005A3DEF" w:rsidRPr="00455353" w:rsidRDefault="005A3DEF" w:rsidP="005A3DEF">
            <w:pPr>
              <w:jc w:val="center"/>
              <w:rPr>
                <w:b/>
                <w:bCs/>
                <w:color w:val="000000"/>
                <w:sz w:val="28"/>
                <w:szCs w:val="28"/>
                <w:lang w:val="vi-VN" w:eastAsia="vi-VN"/>
              </w:rPr>
            </w:pPr>
            <w:r>
              <w:rPr>
                <w:b/>
                <w:bCs/>
                <w:color w:val="000000"/>
                <w:sz w:val="28"/>
                <w:szCs w:val="28"/>
                <w:lang w:val="vi-VN" w:eastAsia="vi-VN"/>
              </w:rPr>
              <w:lastRenderedPageBreak/>
              <w:t>4</w:t>
            </w:r>
          </w:p>
        </w:tc>
        <w:tc>
          <w:tcPr>
            <w:tcW w:w="6804" w:type="dxa"/>
            <w:shd w:val="clear" w:color="auto" w:fill="auto"/>
            <w:vAlign w:val="center"/>
          </w:tcPr>
          <w:p w:rsidR="005A3DEF" w:rsidRPr="00455353" w:rsidRDefault="005A3DEF" w:rsidP="005A3DEF">
            <w:pPr>
              <w:rPr>
                <w:b/>
                <w:bCs/>
                <w:color w:val="000000"/>
                <w:sz w:val="28"/>
                <w:szCs w:val="28"/>
                <w:lang w:val="vi-VN" w:eastAsia="vi-VN"/>
              </w:rPr>
            </w:pPr>
            <w:r>
              <w:rPr>
                <w:b/>
                <w:bCs/>
                <w:color w:val="000000"/>
                <w:sz w:val="28"/>
                <w:szCs w:val="28"/>
                <w:lang w:val="vi-VN" w:eastAsia="vi-VN"/>
              </w:rPr>
              <w:t>Máy vi tính</w:t>
            </w:r>
          </w:p>
        </w:tc>
        <w:tc>
          <w:tcPr>
            <w:tcW w:w="850" w:type="dxa"/>
            <w:shd w:val="clear" w:color="auto" w:fill="auto"/>
            <w:vAlign w:val="center"/>
          </w:tcPr>
          <w:p w:rsidR="005A3DEF" w:rsidRPr="00455353" w:rsidRDefault="005A3DEF" w:rsidP="005A3DEF">
            <w:pPr>
              <w:jc w:val="center"/>
              <w:rPr>
                <w:b/>
                <w:bCs/>
                <w:color w:val="000000"/>
                <w:sz w:val="28"/>
                <w:szCs w:val="28"/>
                <w:lang w:val="vi-VN" w:eastAsia="vi-VN"/>
              </w:rPr>
            </w:pPr>
            <w:r w:rsidRPr="00455353">
              <w:rPr>
                <w:b/>
                <w:bCs/>
                <w:color w:val="000000"/>
                <w:sz w:val="28"/>
                <w:szCs w:val="28"/>
                <w:lang w:val="vi-VN" w:eastAsia="vi-VN"/>
              </w:rPr>
              <w:t>bộ</w:t>
            </w:r>
          </w:p>
        </w:tc>
        <w:tc>
          <w:tcPr>
            <w:tcW w:w="993" w:type="dxa"/>
            <w:shd w:val="clear" w:color="auto" w:fill="auto"/>
            <w:vAlign w:val="center"/>
          </w:tcPr>
          <w:p w:rsidR="005A3DEF" w:rsidRPr="00455353" w:rsidRDefault="005A3DEF" w:rsidP="005A3DEF">
            <w:pPr>
              <w:jc w:val="center"/>
              <w:rPr>
                <w:b/>
                <w:bCs/>
                <w:color w:val="000000"/>
                <w:sz w:val="28"/>
                <w:szCs w:val="28"/>
                <w:lang w:val="vi-VN" w:eastAsia="vi-VN"/>
              </w:rPr>
            </w:pPr>
            <w:r>
              <w:rPr>
                <w:b/>
                <w:bCs/>
                <w:color w:val="000000"/>
                <w:sz w:val="28"/>
                <w:szCs w:val="28"/>
                <w:lang w:val="vi-VN" w:eastAsia="vi-VN"/>
              </w:rPr>
              <w:t>35</w:t>
            </w:r>
          </w:p>
        </w:tc>
      </w:tr>
      <w:tr w:rsidR="00AD1477" w:rsidRPr="001A2415" w:rsidTr="00427652">
        <w:trPr>
          <w:trHeight w:val="380"/>
        </w:trPr>
        <w:tc>
          <w:tcPr>
            <w:tcW w:w="851" w:type="dxa"/>
            <w:shd w:val="clear" w:color="auto" w:fill="auto"/>
            <w:noWrap/>
            <w:vAlign w:val="center"/>
          </w:tcPr>
          <w:p w:rsidR="00AD1477" w:rsidRPr="00455353" w:rsidRDefault="00AD1477" w:rsidP="00AD1477">
            <w:pPr>
              <w:jc w:val="center"/>
              <w:rPr>
                <w:b/>
                <w:bCs/>
                <w:color w:val="000000"/>
                <w:sz w:val="28"/>
                <w:szCs w:val="28"/>
                <w:lang w:val="vi-VN" w:eastAsia="vi-VN"/>
              </w:rPr>
            </w:pPr>
          </w:p>
        </w:tc>
        <w:tc>
          <w:tcPr>
            <w:tcW w:w="6804" w:type="dxa"/>
            <w:shd w:val="clear" w:color="auto" w:fill="auto"/>
            <w:vAlign w:val="center"/>
          </w:tcPr>
          <w:p w:rsidR="00AD1477" w:rsidRPr="00AD1477" w:rsidRDefault="00AD1477" w:rsidP="00AD1477">
            <w:pPr>
              <w:rPr>
                <w:bCs/>
                <w:color w:val="000000"/>
                <w:sz w:val="28"/>
                <w:szCs w:val="28"/>
                <w:lang w:val="vi-VN" w:eastAsia="vi-VN"/>
              </w:rPr>
            </w:pPr>
            <w:r w:rsidRPr="00AD1477">
              <w:rPr>
                <w:bCs/>
                <w:color w:val="000000"/>
                <w:sz w:val="28"/>
                <w:szCs w:val="28"/>
                <w:lang w:val="vi-VN" w:eastAsia="vi-VN"/>
              </w:rPr>
              <w:t>-</w:t>
            </w:r>
            <w:r w:rsidR="00E87478">
              <w:rPr>
                <w:bCs/>
                <w:color w:val="000000"/>
                <w:sz w:val="28"/>
                <w:szCs w:val="28"/>
                <w:lang w:val="vi-VN" w:eastAsia="vi-VN"/>
              </w:rPr>
              <w:t xml:space="preserve"> Bộ vi xử lý: Xung nhịp cơ bản 3</w:t>
            </w:r>
            <w:r w:rsidRPr="00AD1477">
              <w:rPr>
                <w:bCs/>
                <w:color w:val="000000"/>
                <w:sz w:val="28"/>
                <w:szCs w:val="28"/>
                <w:lang w:val="vi-VN" w:eastAsia="vi-VN"/>
              </w:rPr>
              <w:t>.</w:t>
            </w:r>
            <w:r w:rsidR="00E87478">
              <w:rPr>
                <w:bCs/>
                <w:color w:val="000000"/>
                <w:sz w:val="28"/>
                <w:szCs w:val="28"/>
                <w:lang w:val="vi-VN" w:eastAsia="vi-VN"/>
              </w:rPr>
              <w:t>3</w:t>
            </w:r>
            <w:r w:rsidRPr="00AD1477">
              <w:rPr>
                <w:bCs/>
                <w:color w:val="000000"/>
                <w:sz w:val="28"/>
                <w:szCs w:val="28"/>
                <w:lang w:val="vi-VN" w:eastAsia="vi-VN"/>
              </w:rPr>
              <w:t>Ghz; Xung nhịp tối đa 4.3Ghz; Số nhân 4; Số luồng 8</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Bo mạch chủ: Bộ nhớ: 2 x DIMM DDR4, max 64GB</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Khe cắm mở rộng: 1 x PCIe x 16 slot, 1× PCI  x 1 Slot</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USB: 2 x USB 3.2 Gen1 Type‑A; 4 x USB 2.0;  2 x USB 2.0 Headers; 1 x USB 3.2 Gen1 Header</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Lưu trữ: 1 x M.2 (Gen3 x 4 PCIE &amp; SATA modes); 4 x SATA 6.0 Gb/s Ports (Supports Raid 0, 1, 10)</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Cổng kết nối: 1 x D-Sub Port, 1 x RJ-45 LAN Port, 1 x HDMI port, 1 x Display port, 1 x PS/2 Mouse/Keyboard Port; HD Audio Jacks: Line in/Line out/Mic in; 1 x SPI TPM Header; 1 x Chassis intrusion header and Speaker Header</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Tính năng POWER LED chỉ rõ nguồn gốc của sự cố hoạt động của CPU/VGA/BOOT/Memory mỗi lần khởi động hệ thống (không cần sử dụng bản tra cứu lỗi - tiết kiệm được thời gian xác định lỗi để khắc phục sự cố dễ dàng hơn)</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Bộ nhớ: 16GB DDR4 bus 2666Mhz</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Ổ cứng SSD: 512GB SATA/NVMe</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Màn hình: 24.5" LED (Kích thước: 24.5"; Độ phân giải: 1920 x 1080 (Full HD); Tỉ lệ khung hình: 16:9 Wide; Cổng kết nối VGA &amp; HDMI)</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Thùng máy và nguồn: ATX450W, cổng âm thanh vào - ra, 2 x USB  2.0</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Bàn phím: giao tiếp cổng USB có dây</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Chuột: Optical Scroll</w:t>
            </w:r>
          </w:p>
          <w:p w:rsidR="00AD1477" w:rsidRPr="00AD1477" w:rsidRDefault="00AD1477" w:rsidP="00AD1477">
            <w:pPr>
              <w:rPr>
                <w:bCs/>
                <w:color w:val="000000"/>
                <w:sz w:val="28"/>
                <w:szCs w:val="28"/>
                <w:lang w:val="vi-VN" w:eastAsia="vi-VN"/>
              </w:rPr>
            </w:pPr>
            <w:r w:rsidRPr="00AD1477">
              <w:rPr>
                <w:bCs/>
                <w:color w:val="000000"/>
                <w:sz w:val="28"/>
                <w:szCs w:val="28"/>
                <w:lang w:val="vi-VN" w:eastAsia="vi-VN"/>
              </w:rPr>
              <w:t>- Hệ điều hành: Windows 11 Home (Bản quyền chính hãng)</w:t>
            </w:r>
          </w:p>
          <w:p w:rsidR="00AD1477" w:rsidRPr="006F356C" w:rsidRDefault="00AD1477" w:rsidP="00AD1477">
            <w:pPr>
              <w:rPr>
                <w:szCs w:val="28"/>
              </w:rPr>
            </w:pPr>
            <w:r w:rsidRPr="00AD1477">
              <w:rPr>
                <w:bCs/>
                <w:color w:val="000000"/>
                <w:sz w:val="28"/>
                <w:szCs w:val="28"/>
                <w:lang w:val="vi-VN" w:eastAsia="vi-VN"/>
              </w:rPr>
              <w:t>* Bảo hành 24 tháng</w:t>
            </w:r>
          </w:p>
        </w:tc>
        <w:tc>
          <w:tcPr>
            <w:tcW w:w="850" w:type="dxa"/>
            <w:shd w:val="clear" w:color="auto" w:fill="auto"/>
            <w:vAlign w:val="center"/>
          </w:tcPr>
          <w:p w:rsidR="00AD1477" w:rsidRPr="00455353" w:rsidRDefault="00AD1477" w:rsidP="00AD1477">
            <w:pPr>
              <w:jc w:val="center"/>
              <w:rPr>
                <w:b/>
                <w:bCs/>
                <w:color w:val="000000"/>
                <w:sz w:val="28"/>
                <w:szCs w:val="28"/>
                <w:lang w:val="vi-VN" w:eastAsia="vi-VN"/>
              </w:rPr>
            </w:pPr>
          </w:p>
        </w:tc>
        <w:tc>
          <w:tcPr>
            <w:tcW w:w="993" w:type="dxa"/>
            <w:shd w:val="clear" w:color="auto" w:fill="auto"/>
            <w:vAlign w:val="center"/>
          </w:tcPr>
          <w:p w:rsidR="00AD1477" w:rsidRPr="00455353" w:rsidRDefault="00AD1477" w:rsidP="00AD1477">
            <w:pPr>
              <w:jc w:val="center"/>
              <w:rPr>
                <w:b/>
                <w:bCs/>
                <w:color w:val="000000"/>
                <w:sz w:val="28"/>
                <w:szCs w:val="28"/>
                <w:lang w:val="vi-VN" w:eastAsia="vi-VN"/>
              </w:rPr>
            </w:pPr>
          </w:p>
        </w:tc>
      </w:tr>
    </w:tbl>
    <w:p w:rsidR="007B3181" w:rsidRDefault="007B3181" w:rsidP="00276CAD">
      <w:pPr>
        <w:tabs>
          <w:tab w:val="left" w:pos="1251"/>
        </w:tabs>
        <w:spacing w:line="288" w:lineRule="auto"/>
        <w:rPr>
          <w:sz w:val="28"/>
          <w:szCs w:val="28"/>
          <w:u w:val="single"/>
          <w:lang w:val="vi-VN"/>
        </w:rPr>
      </w:pPr>
    </w:p>
    <w:p w:rsidR="00276CAD" w:rsidRPr="006C25B3" w:rsidRDefault="00276CAD" w:rsidP="00276CAD">
      <w:pPr>
        <w:tabs>
          <w:tab w:val="left" w:pos="1251"/>
        </w:tabs>
        <w:spacing w:line="288" w:lineRule="auto"/>
        <w:rPr>
          <w:sz w:val="28"/>
          <w:szCs w:val="28"/>
          <w:u w:val="single"/>
          <w:lang w:val="vi-VN"/>
        </w:rPr>
      </w:pPr>
      <w:r w:rsidRPr="006C25B3">
        <w:rPr>
          <w:sz w:val="28"/>
          <w:szCs w:val="28"/>
          <w:u w:val="single"/>
          <w:lang w:val="vi-VN"/>
        </w:rPr>
        <w:t>Ghi chú:</w:t>
      </w:r>
    </w:p>
    <w:p w:rsidR="00433F02" w:rsidRPr="00433F02" w:rsidRDefault="00433F02" w:rsidP="00276CAD">
      <w:pPr>
        <w:autoSpaceDE w:val="0"/>
        <w:autoSpaceDN w:val="0"/>
        <w:adjustRightInd w:val="0"/>
        <w:spacing w:before="80" w:line="264" w:lineRule="auto"/>
        <w:rPr>
          <w:sz w:val="28"/>
          <w:szCs w:val="28"/>
          <w:lang w:val="vi-VN"/>
        </w:rPr>
      </w:pPr>
      <w:r>
        <w:rPr>
          <w:sz w:val="28"/>
          <w:szCs w:val="28"/>
          <w:lang w:val="vi-VN"/>
        </w:rPr>
        <w:t xml:space="preserve">* Nhà thầu </w:t>
      </w:r>
      <w:r w:rsidR="00107B4A">
        <w:rPr>
          <w:sz w:val="28"/>
          <w:szCs w:val="28"/>
          <w:lang w:val="vi-VN"/>
        </w:rPr>
        <w:t xml:space="preserve">phải </w:t>
      </w:r>
      <w:r>
        <w:rPr>
          <w:sz w:val="28"/>
          <w:szCs w:val="28"/>
          <w:lang w:val="vi-VN"/>
        </w:rPr>
        <w:t xml:space="preserve">cung cấp </w:t>
      </w:r>
      <w:r w:rsidRPr="00433F02">
        <w:rPr>
          <w:sz w:val="28"/>
          <w:szCs w:val="28"/>
        </w:rPr>
        <w:t>catalogue/tài liệu kỹ thuật hoặc bản vẽ thiết kế</w:t>
      </w:r>
      <w:r>
        <w:rPr>
          <w:sz w:val="28"/>
          <w:szCs w:val="28"/>
          <w:lang w:val="vi-VN"/>
        </w:rPr>
        <w:t xml:space="preserve"> theo E-HSDT</w:t>
      </w:r>
    </w:p>
    <w:p w:rsidR="005D7BCD" w:rsidRPr="006C25B3" w:rsidRDefault="00276CAD" w:rsidP="00276CAD">
      <w:pPr>
        <w:autoSpaceDE w:val="0"/>
        <w:autoSpaceDN w:val="0"/>
        <w:adjustRightInd w:val="0"/>
        <w:spacing w:before="80" w:line="264" w:lineRule="auto"/>
        <w:rPr>
          <w:sz w:val="28"/>
          <w:szCs w:val="28"/>
          <w:lang w:val="it-IT"/>
        </w:rPr>
      </w:pPr>
      <w:r w:rsidRPr="006C25B3">
        <w:rPr>
          <w:sz w:val="28"/>
          <w:szCs w:val="28"/>
        </w:rPr>
        <w:t xml:space="preserve">* </w:t>
      </w:r>
      <w:r w:rsidRPr="006C25B3">
        <w:rPr>
          <w:sz w:val="28"/>
          <w:szCs w:val="28"/>
          <w:lang w:val="vi-VN"/>
        </w:rPr>
        <w:t xml:space="preserve">Nhà thầu có thể chào các </w:t>
      </w:r>
      <w:r w:rsidRPr="006C25B3">
        <w:rPr>
          <w:sz w:val="28"/>
          <w:szCs w:val="28"/>
        </w:rPr>
        <w:t>hàng</w:t>
      </w:r>
      <w:r w:rsidRPr="006C25B3">
        <w:rPr>
          <w:sz w:val="28"/>
          <w:szCs w:val="28"/>
          <w:lang w:val="vi-VN"/>
        </w:rPr>
        <w:t xml:space="preserve"> </w:t>
      </w:r>
      <w:r w:rsidRPr="006C25B3">
        <w:rPr>
          <w:sz w:val="28"/>
          <w:szCs w:val="28"/>
        </w:rPr>
        <w:t xml:space="preserve">hoá tương đương với </w:t>
      </w:r>
      <w:r w:rsidRPr="006C25B3">
        <w:rPr>
          <w:sz w:val="28"/>
          <w:szCs w:val="28"/>
          <w:lang w:val="vi-VN"/>
        </w:rPr>
        <w:t>các yêu cầu về đ</w:t>
      </w:r>
      <w:r w:rsidRPr="006C25B3">
        <w:rPr>
          <w:sz w:val="28"/>
          <w:szCs w:val="28"/>
        </w:rPr>
        <w:t>ặc tính kỹ thuật, tính năng</w:t>
      </w:r>
      <w:r w:rsidRPr="006C25B3">
        <w:rPr>
          <w:sz w:val="28"/>
          <w:szCs w:val="28"/>
          <w:lang w:val="vi-VN"/>
        </w:rPr>
        <w:t xml:space="preserve"> </w:t>
      </w:r>
      <w:r w:rsidRPr="006C25B3">
        <w:rPr>
          <w:sz w:val="28"/>
          <w:szCs w:val="28"/>
        </w:rPr>
        <w:t>sử</w:t>
      </w:r>
      <w:r w:rsidRPr="006C25B3">
        <w:rPr>
          <w:sz w:val="28"/>
          <w:szCs w:val="28"/>
          <w:lang w:val="vi-VN"/>
        </w:rPr>
        <w:t xml:space="preserve"> </w:t>
      </w:r>
      <w:r w:rsidRPr="006C25B3">
        <w:rPr>
          <w:sz w:val="28"/>
          <w:szCs w:val="28"/>
        </w:rPr>
        <w:t>dụng, tiêu chuẩn công nghệ và các nội dung khác (nếu có)</w:t>
      </w:r>
      <w:r w:rsidRPr="006C25B3">
        <w:rPr>
          <w:sz w:val="28"/>
          <w:szCs w:val="28"/>
          <w:lang w:val="vi-VN"/>
        </w:rPr>
        <w:t>.</w:t>
      </w:r>
    </w:p>
    <w:p w:rsidR="001E161F" w:rsidRPr="006C25B3" w:rsidRDefault="00CA7CA8" w:rsidP="00683E33">
      <w:pPr>
        <w:widowControl w:val="0"/>
        <w:spacing w:before="120" w:after="120" w:line="264" w:lineRule="auto"/>
        <w:rPr>
          <w:b/>
          <w:i/>
          <w:sz w:val="28"/>
          <w:szCs w:val="28"/>
          <w:lang w:val="nl-NL"/>
        </w:rPr>
      </w:pPr>
      <w:r w:rsidRPr="006C25B3">
        <w:rPr>
          <w:b/>
          <w:i/>
          <w:sz w:val="28"/>
          <w:szCs w:val="28"/>
          <w:lang w:val="nl-NL"/>
        </w:rPr>
        <w:t>1.3 Yêu cầu khác</w:t>
      </w:r>
    </w:p>
    <w:p w:rsidR="001E161F" w:rsidRPr="00506D6C" w:rsidRDefault="00CA7CA8" w:rsidP="00683E33">
      <w:pPr>
        <w:widowControl w:val="0"/>
        <w:spacing w:before="120" w:after="120" w:line="264" w:lineRule="auto"/>
        <w:rPr>
          <w:sz w:val="28"/>
          <w:szCs w:val="28"/>
          <w:lang w:val="vi-VN"/>
        </w:rPr>
      </w:pPr>
      <w:r w:rsidRPr="006C25B3">
        <w:rPr>
          <w:sz w:val="28"/>
          <w:szCs w:val="28"/>
          <w:lang w:val="it-IT"/>
        </w:rPr>
        <w:t xml:space="preserve">- Các hàng hóa dự thầu phải mới 100%, </w:t>
      </w:r>
      <w:r w:rsidR="00506D6C">
        <w:rPr>
          <w:sz w:val="28"/>
          <w:szCs w:val="28"/>
          <w:lang w:val="vi-VN"/>
        </w:rPr>
        <w:t xml:space="preserve">nguyên đai, nguyên kiện, </w:t>
      </w:r>
      <w:r w:rsidR="009E4B2B">
        <w:rPr>
          <w:sz w:val="28"/>
          <w:szCs w:val="28"/>
          <w:lang w:val="it-IT"/>
        </w:rPr>
        <w:t xml:space="preserve">sản xuất từ năm </w:t>
      </w:r>
      <w:r w:rsidR="009E4B2B">
        <w:rPr>
          <w:sz w:val="28"/>
          <w:szCs w:val="28"/>
          <w:lang w:val="vi-VN"/>
        </w:rPr>
        <w:t>2025</w:t>
      </w:r>
      <w:r w:rsidRPr="006C25B3">
        <w:rPr>
          <w:sz w:val="28"/>
          <w:szCs w:val="28"/>
          <w:lang w:val="it-IT"/>
        </w:rPr>
        <w:t xml:space="preserve"> trở về sa</w:t>
      </w:r>
      <w:r w:rsidR="00506D6C">
        <w:rPr>
          <w:sz w:val="28"/>
          <w:szCs w:val="28"/>
          <w:lang w:val="it-IT"/>
        </w:rPr>
        <w:t>u, có nguồn gốc xuất xứ rõ ràng</w:t>
      </w:r>
      <w:r w:rsidR="00506D6C">
        <w:rPr>
          <w:sz w:val="28"/>
          <w:szCs w:val="28"/>
          <w:lang w:val="vi-VN"/>
        </w:rPr>
        <w:t xml:space="preserve"> và </w:t>
      </w:r>
      <w:r w:rsidR="00506D6C" w:rsidRPr="00506D6C">
        <w:rPr>
          <w:sz w:val="28"/>
          <w:szCs w:val="28"/>
          <w:lang w:val="it-IT"/>
        </w:rPr>
        <w:t xml:space="preserve">không vi phạm bản </w:t>
      </w:r>
      <w:r w:rsidR="00506D6C">
        <w:rPr>
          <w:sz w:val="28"/>
          <w:szCs w:val="28"/>
          <w:lang w:val="vi-VN"/>
        </w:rPr>
        <w:t>quyền/sở hữu trí tuệ.</w:t>
      </w:r>
    </w:p>
    <w:p w:rsidR="00EE3C35" w:rsidRPr="006C25B3" w:rsidRDefault="00CA7CA8" w:rsidP="00683E33">
      <w:pPr>
        <w:widowControl w:val="0"/>
        <w:spacing w:before="120" w:after="120" w:line="264" w:lineRule="auto"/>
        <w:rPr>
          <w:sz w:val="28"/>
          <w:szCs w:val="28"/>
          <w:lang w:val="it-IT"/>
        </w:rPr>
      </w:pPr>
      <w:r w:rsidRPr="006C25B3">
        <w:rPr>
          <w:sz w:val="28"/>
          <w:szCs w:val="28"/>
          <w:lang w:val="it-IT"/>
        </w:rPr>
        <w:t>- Nhà thầu cam kết sẽ cung cấp chứng nhận chất lượng (CQ), chứng nhận nguồn gốc xuất xứ (CO) đối với hàng nhập khẩu khi giao hàng.</w:t>
      </w:r>
    </w:p>
    <w:p w:rsidR="008E0548" w:rsidRPr="006C25B3" w:rsidRDefault="008E0548" w:rsidP="00683E33">
      <w:pPr>
        <w:widowControl w:val="0"/>
        <w:spacing w:before="120" w:after="120" w:line="264" w:lineRule="auto"/>
        <w:rPr>
          <w:sz w:val="28"/>
          <w:szCs w:val="28"/>
          <w:lang w:val="vi-VN"/>
        </w:rPr>
      </w:pPr>
      <w:r w:rsidRPr="006C25B3">
        <w:rPr>
          <w:sz w:val="28"/>
          <w:szCs w:val="28"/>
          <w:lang w:val="vi-VN"/>
        </w:rPr>
        <w:t xml:space="preserve">- Cung cấp và lắp </w:t>
      </w:r>
      <w:r w:rsidR="004E399F" w:rsidRPr="006C25B3">
        <w:rPr>
          <w:sz w:val="28"/>
          <w:szCs w:val="28"/>
          <w:lang w:val="vi-VN"/>
        </w:rPr>
        <w:t>đặt</w:t>
      </w:r>
      <w:r w:rsidRPr="006C25B3">
        <w:rPr>
          <w:sz w:val="28"/>
          <w:szCs w:val="28"/>
          <w:lang w:val="vi-VN"/>
        </w:rPr>
        <w:t xml:space="preserve"> hoàn thiện tại địa điểm nêu ở Mục 1.1 Chương V.</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thu hồi hàng hóa trong trường hợp hàng hóa không đảm bảo yêu cầu chất lượng mà không do lỗi của người sử dụng.</w:t>
      </w:r>
    </w:p>
    <w:p w:rsidR="00CA7CA8" w:rsidRPr="006C25B3" w:rsidRDefault="00CA7CA8" w:rsidP="00683E33">
      <w:pPr>
        <w:widowControl w:val="0"/>
        <w:spacing w:before="120" w:after="120" w:line="264" w:lineRule="auto"/>
        <w:rPr>
          <w:sz w:val="28"/>
          <w:szCs w:val="28"/>
          <w:lang w:val="it-IT"/>
        </w:rPr>
      </w:pPr>
      <w:r w:rsidRPr="006C25B3">
        <w:rPr>
          <w:sz w:val="28"/>
          <w:szCs w:val="28"/>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6C25B3">
        <w:rPr>
          <w:sz w:val="28"/>
          <w:szCs w:val="28"/>
          <w:lang w:val="it-IT"/>
        </w:rPr>
        <w:t xml:space="preserve">y </w:t>
      </w:r>
      <w:r w:rsidR="00565613">
        <w:rPr>
          <w:sz w:val="28"/>
          <w:szCs w:val="28"/>
          <w:lang w:val="it-IT"/>
        </w:rPr>
        <w:t xml:space="preserve">thế hàng hóa khác không quá </w:t>
      </w:r>
      <w:r w:rsidR="00565613">
        <w:rPr>
          <w:sz w:val="28"/>
          <w:szCs w:val="28"/>
          <w:lang w:val="vi-VN"/>
        </w:rPr>
        <w:t>01</w:t>
      </w:r>
      <w:r w:rsidRPr="006C25B3">
        <w:rPr>
          <w:sz w:val="28"/>
          <w:szCs w:val="28"/>
          <w:lang w:val="it-IT"/>
        </w:rPr>
        <w:t xml:space="preserve"> ngày làm việc.</w:t>
      </w:r>
    </w:p>
    <w:p w:rsidR="001E161F" w:rsidRPr="006C25B3" w:rsidRDefault="001E161F" w:rsidP="00683E33">
      <w:pPr>
        <w:pStyle w:val="SectionVIHeader"/>
        <w:spacing w:after="120" w:line="264" w:lineRule="auto"/>
        <w:jc w:val="left"/>
        <w:rPr>
          <w:sz w:val="28"/>
          <w:szCs w:val="28"/>
          <w:lang w:val="nl-NL"/>
        </w:rPr>
      </w:pPr>
      <w:r w:rsidRPr="006C25B3">
        <w:rPr>
          <w:sz w:val="28"/>
          <w:szCs w:val="28"/>
          <w:lang w:val="nl-NL"/>
        </w:rPr>
        <w:t>Mục 2. Bản vẽ</w:t>
      </w:r>
    </w:p>
    <w:p w:rsidR="001E161F" w:rsidRPr="006C25B3" w:rsidRDefault="00C87715" w:rsidP="00683E33">
      <w:pPr>
        <w:pStyle w:val="SectionVIHeader"/>
        <w:widowControl w:val="0"/>
        <w:spacing w:after="120" w:line="264" w:lineRule="auto"/>
        <w:jc w:val="left"/>
        <w:rPr>
          <w:b w:val="0"/>
          <w:sz w:val="28"/>
          <w:szCs w:val="28"/>
        </w:rPr>
      </w:pPr>
      <w:r w:rsidRPr="006C25B3">
        <w:rPr>
          <w:b w:val="0"/>
          <w:sz w:val="28"/>
          <w:szCs w:val="28"/>
        </w:rPr>
        <w:t>Không có</w:t>
      </w:r>
    </w:p>
    <w:p w:rsidR="001E161F" w:rsidRPr="006C25B3" w:rsidRDefault="001E161F" w:rsidP="00683E33">
      <w:pPr>
        <w:pStyle w:val="SectionVIHeader"/>
        <w:widowControl w:val="0"/>
        <w:spacing w:after="120" w:line="264" w:lineRule="auto"/>
        <w:jc w:val="left"/>
        <w:rPr>
          <w:sz w:val="28"/>
          <w:szCs w:val="28"/>
        </w:rPr>
      </w:pPr>
      <w:r w:rsidRPr="006C25B3">
        <w:rPr>
          <w:sz w:val="28"/>
          <w:szCs w:val="28"/>
        </w:rPr>
        <w:t>Mục 3. Kiểm tra và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Các kiểm tra và thử nghiệm cần tiến hành gồm có:</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Thời gian: Trong khi lắp đặt, trước khi chính thức bàn giao, nghiệm thu đưa vào sử dụng.</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Địa điểm: Tại nơi lắp đặt.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Cách thức tiến hành:</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Khi </w:t>
      </w:r>
      <w:r w:rsidR="00DB6E82" w:rsidRPr="006C25B3">
        <w:rPr>
          <w:sz w:val="28"/>
          <w:szCs w:val="28"/>
          <w:lang w:val="it-IT"/>
        </w:rPr>
        <w:t>hàng hóa</w:t>
      </w:r>
      <w:r w:rsidRPr="006C25B3">
        <w:rPr>
          <w:sz w:val="28"/>
          <w:szCs w:val="28"/>
          <w:lang w:val="it-IT"/>
        </w:rPr>
        <w:t xml:space="preserve"> được chuyển đến nơi lắp đặt, nh</w:t>
      </w:r>
      <w:r w:rsidR="00DB6E82" w:rsidRPr="006C25B3">
        <w:rPr>
          <w:sz w:val="28"/>
          <w:szCs w:val="28"/>
          <w:lang w:val="it-IT"/>
        </w:rPr>
        <w:t xml:space="preserve">à thầu phải báo cho Chủ đầu tư </w:t>
      </w:r>
      <w:r w:rsidRPr="006C25B3">
        <w:rPr>
          <w:sz w:val="28"/>
          <w:szCs w:val="28"/>
          <w:lang w:val="it-IT"/>
        </w:rPr>
        <w:t>để hai bên cùng nhau tiến hành kiểm tra niêm phong, sự nguyên vẹn của hàng hóa, hóa đơn, chứng nhận chất lượng, vận đơn, chứng nhận xuất xứ, tờ khai hải quan (đối với hàng hóa nhập khẩu),...</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Nhà thầu phải tiến hành kiểm tra thử nghiệm hàng hóa dưới sự giám sát của </w:t>
      </w:r>
      <w:r w:rsidR="00DB6E82" w:rsidRPr="006C25B3">
        <w:rPr>
          <w:sz w:val="28"/>
          <w:szCs w:val="28"/>
          <w:lang w:val="it-IT"/>
        </w:rPr>
        <w:t>C</w:t>
      </w:r>
      <w:r w:rsidRPr="006C25B3">
        <w:rPr>
          <w:sz w:val="28"/>
          <w:szCs w:val="28"/>
          <w:lang w:val="it-IT"/>
        </w:rPr>
        <w:t xml:space="preserve">hủ đầu tư để chứng minh hàng hóa đó có chất lượng, đặc điểm kỹ thuật,... phù hợp với </w:t>
      </w:r>
      <w:r w:rsidRPr="006C25B3">
        <w:rPr>
          <w:sz w:val="28"/>
          <w:szCs w:val="28"/>
          <w:lang w:val="it-IT"/>
        </w:rPr>
        <w:lastRenderedPageBreak/>
        <w:t>các quy định trong hợp đồng.</w:t>
      </w:r>
    </w:p>
    <w:p w:rsidR="001E161F" w:rsidRPr="009E4B2B" w:rsidRDefault="001E161F" w:rsidP="00683E33">
      <w:pPr>
        <w:widowControl w:val="0"/>
        <w:spacing w:before="120" w:after="120" w:line="264" w:lineRule="auto"/>
        <w:rPr>
          <w:sz w:val="28"/>
          <w:szCs w:val="28"/>
          <w:lang w:val="vi-VN"/>
        </w:rPr>
      </w:pPr>
      <w:r w:rsidRPr="006C25B3">
        <w:rPr>
          <w:sz w:val="28"/>
          <w:szCs w:val="28"/>
          <w:lang w:val="it-IT"/>
        </w:rPr>
        <w:t>+ Chi phí cho việc kiểm tra, thử nghiệm: mọi chi phí cho việc kiểm tra, thử nghiệm hàng hóa đ</w:t>
      </w:r>
      <w:r w:rsidR="009E4B2B">
        <w:rPr>
          <w:sz w:val="28"/>
          <w:szCs w:val="28"/>
          <w:lang w:val="it-IT"/>
        </w:rPr>
        <w:t>ều do nhà thầu chịu trách nhiệm</w:t>
      </w:r>
      <w:r w:rsidR="009E4B2B">
        <w:rPr>
          <w:sz w:val="28"/>
          <w:szCs w:val="28"/>
          <w:lang w:val="vi-VN"/>
        </w:rPr>
        <w:t xml:space="preserve"> chi trả.</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xml:space="preserve">- Cách thức xử lý đối với </w:t>
      </w:r>
      <w:r w:rsidR="002D162D">
        <w:rPr>
          <w:sz w:val="28"/>
          <w:szCs w:val="28"/>
          <w:lang w:val="vi-VN"/>
        </w:rPr>
        <w:t xml:space="preserve">hàng hóa </w:t>
      </w:r>
      <w:r w:rsidRPr="006C25B3">
        <w:rPr>
          <w:sz w:val="28"/>
          <w:szCs w:val="28"/>
          <w:lang w:val="it-IT"/>
        </w:rPr>
        <w:t>không đạt yêu cầu sau khi kiểm tra, thử nghiệm:</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Bất cứ một hàng hóa hoặc chi tiết nào qua kiểm tra và thử nghiệm mà không phù hợp về chất lượng</w:t>
      </w:r>
      <w:r w:rsidR="00DB6E82" w:rsidRPr="006C25B3">
        <w:rPr>
          <w:sz w:val="28"/>
          <w:szCs w:val="28"/>
          <w:lang w:val="it-IT"/>
        </w:rPr>
        <w:t>, về đặc tính kỹ thuật,... thì C</w:t>
      </w:r>
      <w:r w:rsidRPr="006C25B3">
        <w:rPr>
          <w:sz w:val="28"/>
          <w:szCs w:val="28"/>
          <w:lang w:val="it-IT"/>
        </w:rPr>
        <w:t>hủ đầu tư có thể từ chối nhận và nhà thầu sẽ phải thay thế hoặc tiến hành những sửa đổi cần thiết một cách miễn phí, đáp ứng các yêu cầu về đặc tính kỹ thuật.</w:t>
      </w:r>
    </w:p>
    <w:p w:rsidR="001E161F" w:rsidRPr="006C25B3" w:rsidRDefault="001E161F" w:rsidP="00683E33">
      <w:pPr>
        <w:widowControl w:val="0"/>
        <w:spacing w:before="120" w:after="120" w:line="264" w:lineRule="auto"/>
        <w:rPr>
          <w:sz w:val="28"/>
          <w:szCs w:val="28"/>
          <w:lang w:val="it-IT"/>
        </w:rPr>
      </w:pPr>
      <w:r w:rsidRPr="006C25B3">
        <w:rPr>
          <w:sz w:val="28"/>
          <w:szCs w:val="28"/>
          <w:lang w:val="it-IT"/>
        </w:rPr>
        <w:t>+ Trường hợp nhà thầu không có khả năng thay thế hay điều chỉnh các hàng hó</w:t>
      </w:r>
      <w:r w:rsidR="00DB6E82" w:rsidRPr="006C25B3">
        <w:rPr>
          <w:sz w:val="28"/>
          <w:szCs w:val="28"/>
          <w:lang w:val="it-IT"/>
        </w:rPr>
        <w:t>a hoặc chi tiết không phù hợp, C</w:t>
      </w:r>
      <w:r w:rsidRPr="006C25B3">
        <w:rPr>
          <w:sz w:val="28"/>
          <w:szCs w:val="28"/>
          <w:lang w:val="it-IT"/>
        </w:rPr>
        <w:t>hủ đầu tư có quyền tổ chức việc thay thế hay điều chỉnh đó nếu cần thiết. Mọi rủi ro và chi phí liên quan do nhà thầu chịu.</w:t>
      </w:r>
    </w:p>
    <w:p w:rsidR="00C75288" w:rsidRPr="00683E33" w:rsidRDefault="001E161F" w:rsidP="0061491C">
      <w:pPr>
        <w:widowControl w:val="0"/>
        <w:spacing w:before="120" w:after="120" w:line="264" w:lineRule="auto"/>
        <w:rPr>
          <w:sz w:val="28"/>
          <w:szCs w:val="28"/>
        </w:rPr>
      </w:pPr>
      <w:r w:rsidRPr="006C25B3">
        <w:rPr>
          <w:sz w:val="28"/>
          <w:szCs w:val="28"/>
          <w:lang w:val="it-IT"/>
        </w:rPr>
        <w:t>+ Sau khi hoàn thành các nội dung về kiểm tra và thử nghiệm, Nhà thầu không được miễn trừ nghĩa vụ bảo h</w:t>
      </w:r>
      <w:r w:rsidR="00DB6E82" w:rsidRPr="006C25B3">
        <w:rPr>
          <w:sz w:val="28"/>
          <w:szCs w:val="28"/>
          <w:lang w:val="it-IT"/>
        </w:rPr>
        <w:t>ành hay các nghĩa vụ khác theo h</w:t>
      </w:r>
      <w:r w:rsidRPr="006C25B3">
        <w:rPr>
          <w:sz w:val="28"/>
          <w:szCs w:val="28"/>
          <w:lang w:val="it-IT"/>
        </w:rPr>
        <w:t>ợp đồng.</w:t>
      </w:r>
    </w:p>
    <w:sectPr w:rsidR="00C75288" w:rsidRPr="00683E33"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16873"/>
    <w:rsid w:val="00021567"/>
    <w:rsid w:val="00031C0C"/>
    <w:rsid w:val="000475AE"/>
    <w:rsid w:val="000777C6"/>
    <w:rsid w:val="00091D31"/>
    <w:rsid w:val="00092D1B"/>
    <w:rsid w:val="000D5DD7"/>
    <w:rsid w:val="000D7381"/>
    <w:rsid w:val="000E71F8"/>
    <w:rsid w:val="000F1A2A"/>
    <w:rsid w:val="0010240B"/>
    <w:rsid w:val="00107B4A"/>
    <w:rsid w:val="0013747A"/>
    <w:rsid w:val="00141FA3"/>
    <w:rsid w:val="001548FD"/>
    <w:rsid w:val="00173B5C"/>
    <w:rsid w:val="001908E9"/>
    <w:rsid w:val="001A2415"/>
    <w:rsid w:val="001B4DFA"/>
    <w:rsid w:val="001D08BD"/>
    <w:rsid w:val="001E161F"/>
    <w:rsid w:val="001E21A6"/>
    <w:rsid w:val="001E6617"/>
    <w:rsid w:val="00206E75"/>
    <w:rsid w:val="002654F0"/>
    <w:rsid w:val="00270774"/>
    <w:rsid w:val="00276CAD"/>
    <w:rsid w:val="002C1A4E"/>
    <w:rsid w:val="002D162D"/>
    <w:rsid w:val="003262F9"/>
    <w:rsid w:val="00327197"/>
    <w:rsid w:val="00347F00"/>
    <w:rsid w:val="003B57B6"/>
    <w:rsid w:val="003C0C74"/>
    <w:rsid w:val="003C4E29"/>
    <w:rsid w:val="003D1B89"/>
    <w:rsid w:val="003D2B92"/>
    <w:rsid w:val="004234E8"/>
    <w:rsid w:val="00427652"/>
    <w:rsid w:val="00433F02"/>
    <w:rsid w:val="00454F83"/>
    <w:rsid w:val="00455353"/>
    <w:rsid w:val="00457871"/>
    <w:rsid w:val="00471D4C"/>
    <w:rsid w:val="00472E7D"/>
    <w:rsid w:val="0047408D"/>
    <w:rsid w:val="00476F23"/>
    <w:rsid w:val="00493651"/>
    <w:rsid w:val="004C2E90"/>
    <w:rsid w:val="004C4BDB"/>
    <w:rsid w:val="004C65D0"/>
    <w:rsid w:val="004D1834"/>
    <w:rsid w:val="004E2856"/>
    <w:rsid w:val="004E399F"/>
    <w:rsid w:val="00506D6C"/>
    <w:rsid w:val="00523E65"/>
    <w:rsid w:val="0056507B"/>
    <w:rsid w:val="00565613"/>
    <w:rsid w:val="005A3DEF"/>
    <w:rsid w:val="005C00E2"/>
    <w:rsid w:val="005C1179"/>
    <w:rsid w:val="005C46D7"/>
    <w:rsid w:val="005D7BCD"/>
    <w:rsid w:val="005E3E8A"/>
    <w:rsid w:val="0061491C"/>
    <w:rsid w:val="00616728"/>
    <w:rsid w:val="006207CA"/>
    <w:rsid w:val="00645B2D"/>
    <w:rsid w:val="006539E0"/>
    <w:rsid w:val="006665B1"/>
    <w:rsid w:val="00667142"/>
    <w:rsid w:val="00683E33"/>
    <w:rsid w:val="00684D4E"/>
    <w:rsid w:val="00697103"/>
    <w:rsid w:val="006C25B3"/>
    <w:rsid w:val="006C6584"/>
    <w:rsid w:val="006D3D79"/>
    <w:rsid w:val="006D7FAF"/>
    <w:rsid w:val="006F0CE3"/>
    <w:rsid w:val="00712AA0"/>
    <w:rsid w:val="0075318B"/>
    <w:rsid w:val="0078308C"/>
    <w:rsid w:val="00785443"/>
    <w:rsid w:val="007A2506"/>
    <w:rsid w:val="007B3181"/>
    <w:rsid w:val="007B3FB8"/>
    <w:rsid w:val="007E541D"/>
    <w:rsid w:val="0081505F"/>
    <w:rsid w:val="008154C1"/>
    <w:rsid w:val="0085265B"/>
    <w:rsid w:val="00853882"/>
    <w:rsid w:val="0086004B"/>
    <w:rsid w:val="00870D0B"/>
    <w:rsid w:val="00891AF4"/>
    <w:rsid w:val="00893C9F"/>
    <w:rsid w:val="008A7AAB"/>
    <w:rsid w:val="008B228F"/>
    <w:rsid w:val="008C068D"/>
    <w:rsid w:val="008C1751"/>
    <w:rsid w:val="008C6400"/>
    <w:rsid w:val="008E0548"/>
    <w:rsid w:val="008E5083"/>
    <w:rsid w:val="008F123D"/>
    <w:rsid w:val="008F649C"/>
    <w:rsid w:val="0091170F"/>
    <w:rsid w:val="00913E85"/>
    <w:rsid w:val="00917276"/>
    <w:rsid w:val="0091765F"/>
    <w:rsid w:val="00925BE1"/>
    <w:rsid w:val="00951E3B"/>
    <w:rsid w:val="00955911"/>
    <w:rsid w:val="00961305"/>
    <w:rsid w:val="00970A81"/>
    <w:rsid w:val="009716E9"/>
    <w:rsid w:val="00981018"/>
    <w:rsid w:val="009A1C12"/>
    <w:rsid w:val="009C0BDC"/>
    <w:rsid w:val="009D0644"/>
    <w:rsid w:val="009E4B2B"/>
    <w:rsid w:val="009F03EC"/>
    <w:rsid w:val="009F7425"/>
    <w:rsid w:val="00A0567B"/>
    <w:rsid w:val="00A12E62"/>
    <w:rsid w:val="00A52F70"/>
    <w:rsid w:val="00A55179"/>
    <w:rsid w:val="00A72BD5"/>
    <w:rsid w:val="00A7463D"/>
    <w:rsid w:val="00AD03DE"/>
    <w:rsid w:val="00AD1477"/>
    <w:rsid w:val="00AF1B11"/>
    <w:rsid w:val="00B3178A"/>
    <w:rsid w:val="00B71675"/>
    <w:rsid w:val="00B765B1"/>
    <w:rsid w:val="00B915E5"/>
    <w:rsid w:val="00B92453"/>
    <w:rsid w:val="00B936D0"/>
    <w:rsid w:val="00C056E9"/>
    <w:rsid w:val="00C11C85"/>
    <w:rsid w:val="00C22C8A"/>
    <w:rsid w:val="00C558D9"/>
    <w:rsid w:val="00C75288"/>
    <w:rsid w:val="00C87005"/>
    <w:rsid w:val="00C87715"/>
    <w:rsid w:val="00CA7CA8"/>
    <w:rsid w:val="00CB0677"/>
    <w:rsid w:val="00CD5832"/>
    <w:rsid w:val="00D4104D"/>
    <w:rsid w:val="00D5144F"/>
    <w:rsid w:val="00DB6E82"/>
    <w:rsid w:val="00DE6DDF"/>
    <w:rsid w:val="00E058A2"/>
    <w:rsid w:val="00E30C6F"/>
    <w:rsid w:val="00E37297"/>
    <w:rsid w:val="00E6792D"/>
    <w:rsid w:val="00E70AD7"/>
    <w:rsid w:val="00E75E27"/>
    <w:rsid w:val="00E82FE9"/>
    <w:rsid w:val="00E86929"/>
    <w:rsid w:val="00E87478"/>
    <w:rsid w:val="00E916C7"/>
    <w:rsid w:val="00EB4756"/>
    <w:rsid w:val="00ED4B16"/>
    <w:rsid w:val="00EE0C03"/>
    <w:rsid w:val="00EE3C35"/>
    <w:rsid w:val="00F1083B"/>
    <w:rsid w:val="00F147CC"/>
    <w:rsid w:val="00F17A47"/>
    <w:rsid w:val="00F64D03"/>
    <w:rsid w:val="00F741D4"/>
    <w:rsid w:val="00FB015D"/>
    <w:rsid w:val="00FD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6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F7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5</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183</cp:revision>
  <dcterms:created xsi:type="dcterms:W3CDTF">2024-04-17T07:58:00Z</dcterms:created>
  <dcterms:modified xsi:type="dcterms:W3CDTF">2025-12-15T06:55:00Z</dcterms:modified>
</cp:coreProperties>
</file>